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81B49" w14:textId="77777777" w:rsidR="00301C4E" w:rsidRPr="002A5B2B" w:rsidRDefault="009B77E0">
      <w:pPr>
        <w:spacing w:line="240" w:lineRule="exact"/>
        <w:rPr>
          <w:rFonts w:ascii="Times New Roman" w:hAnsi="Times New Roman" w:cs="Times New Roman"/>
          <w:sz w:val="24"/>
          <w:szCs w:val="24"/>
        </w:rPr>
      </w:pPr>
      <w:r w:rsidRPr="002A5B2B">
        <w:rPr>
          <w:rFonts w:ascii="Times New Roman" w:hAnsi="Times New Roman" w:cs="Times New Roman"/>
          <w:noProof/>
        </w:rPr>
        <w:drawing>
          <wp:anchor distT="0" distB="0" distL="114300" distR="114300" simplePos="0" relativeHeight="251645952" behindDoc="1" locked="0" layoutInCell="0" allowOverlap="1" wp14:anchorId="27316D08" wp14:editId="1780E4B0">
            <wp:simplePos x="0" y="0"/>
            <wp:positionH relativeFrom="page">
              <wp:posOffset>2164079</wp:posOffset>
            </wp:positionH>
            <wp:positionV relativeFrom="page">
              <wp:posOffset>1104900</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14:paraId="6F1B7730" w14:textId="77777777" w:rsidR="00301C4E" w:rsidRPr="002A5B2B" w:rsidRDefault="00301C4E">
      <w:pPr>
        <w:spacing w:line="240" w:lineRule="exact"/>
        <w:rPr>
          <w:rFonts w:ascii="Times New Roman" w:hAnsi="Times New Roman" w:cs="Times New Roman"/>
          <w:sz w:val="24"/>
          <w:szCs w:val="24"/>
        </w:rPr>
      </w:pPr>
    </w:p>
    <w:p w14:paraId="0BB86B12" w14:textId="77777777" w:rsidR="00301C4E" w:rsidRPr="002A5B2B" w:rsidRDefault="00301C4E">
      <w:pPr>
        <w:spacing w:line="240" w:lineRule="exact"/>
        <w:rPr>
          <w:rFonts w:ascii="Times New Roman" w:hAnsi="Times New Roman" w:cs="Times New Roman"/>
          <w:sz w:val="24"/>
          <w:szCs w:val="24"/>
        </w:rPr>
      </w:pPr>
    </w:p>
    <w:p w14:paraId="3CF0441E" w14:textId="77777777" w:rsidR="00301C4E" w:rsidRPr="002A5B2B" w:rsidRDefault="00301C4E">
      <w:pPr>
        <w:spacing w:line="240" w:lineRule="exact"/>
        <w:rPr>
          <w:rFonts w:ascii="Times New Roman" w:hAnsi="Times New Roman" w:cs="Times New Roman"/>
          <w:sz w:val="24"/>
          <w:szCs w:val="24"/>
        </w:rPr>
      </w:pPr>
    </w:p>
    <w:p w14:paraId="6871FDAD" w14:textId="77777777" w:rsidR="00301C4E" w:rsidRPr="002A5B2B" w:rsidRDefault="00301C4E">
      <w:pPr>
        <w:spacing w:line="240" w:lineRule="exact"/>
        <w:rPr>
          <w:rFonts w:ascii="Times New Roman" w:hAnsi="Times New Roman" w:cs="Times New Roman"/>
          <w:sz w:val="24"/>
          <w:szCs w:val="24"/>
        </w:rPr>
      </w:pPr>
    </w:p>
    <w:p w14:paraId="781DBA53" w14:textId="77777777" w:rsidR="00301C4E" w:rsidRPr="002A5B2B" w:rsidRDefault="00301C4E">
      <w:pPr>
        <w:spacing w:line="240" w:lineRule="exact"/>
        <w:rPr>
          <w:rFonts w:ascii="Times New Roman" w:hAnsi="Times New Roman" w:cs="Times New Roman"/>
          <w:sz w:val="24"/>
          <w:szCs w:val="24"/>
        </w:rPr>
      </w:pPr>
    </w:p>
    <w:p w14:paraId="2781F23F" w14:textId="77777777" w:rsidR="00301C4E" w:rsidRPr="002A5B2B" w:rsidRDefault="00301C4E">
      <w:pPr>
        <w:spacing w:line="240" w:lineRule="exact"/>
        <w:rPr>
          <w:rFonts w:ascii="Times New Roman" w:hAnsi="Times New Roman" w:cs="Times New Roman"/>
          <w:sz w:val="24"/>
          <w:szCs w:val="24"/>
        </w:rPr>
      </w:pPr>
    </w:p>
    <w:p w14:paraId="3F372A89" w14:textId="77777777" w:rsidR="00301C4E" w:rsidRPr="002A5B2B" w:rsidRDefault="00301C4E">
      <w:pPr>
        <w:spacing w:line="240" w:lineRule="exact"/>
        <w:rPr>
          <w:rFonts w:ascii="Times New Roman" w:hAnsi="Times New Roman" w:cs="Times New Roman"/>
          <w:sz w:val="24"/>
          <w:szCs w:val="24"/>
        </w:rPr>
      </w:pPr>
    </w:p>
    <w:p w14:paraId="4267A6D5" w14:textId="77777777" w:rsidR="00301C4E" w:rsidRPr="002A5B2B" w:rsidRDefault="00301C4E">
      <w:pPr>
        <w:spacing w:line="240" w:lineRule="exact"/>
        <w:rPr>
          <w:rFonts w:ascii="Times New Roman" w:hAnsi="Times New Roman" w:cs="Times New Roman"/>
          <w:sz w:val="24"/>
          <w:szCs w:val="24"/>
        </w:rPr>
      </w:pPr>
    </w:p>
    <w:p w14:paraId="1D7803C9" w14:textId="77777777" w:rsidR="00301C4E" w:rsidRPr="002A5B2B" w:rsidRDefault="00301C4E">
      <w:pPr>
        <w:spacing w:line="240" w:lineRule="exact"/>
        <w:rPr>
          <w:rFonts w:ascii="Times New Roman" w:hAnsi="Times New Roman" w:cs="Times New Roman"/>
          <w:sz w:val="24"/>
          <w:szCs w:val="24"/>
        </w:rPr>
      </w:pPr>
    </w:p>
    <w:p w14:paraId="2035F7A9" w14:textId="77777777" w:rsidR="00301C4E" w:rsidRPr="002A5B2B" w:rsidRDefault="00301C4E">
      <w:pPr>
        <w:spacing w:line="240" w:lineRule="exact"/>
        <w:rPr>
          <w:rFonts w:ascii="Times New Roman" w:hAnsi="Times New Roman" w:cs="Times New Roman"/>
          <w:sz w:val="24"/>
          <w:szCs w:val="24"/>
        </w:rPr>
      </w:pPr>
    </w:p>
    <w:p w14:paraId="516AC65D" w14:textId="77777777" w:rsidR="00301C4E" w:rsidRPr="002A5B2B" w:rsidRDefault="00301C4E">
      <w:pPr>
        <w:spacing w:line="240" w:lineRule="exact"/>
        <w:rPr>
          <w:rFonts w:ascii="Times New Roman" w:hAnsi="Times New Roman" w:cs="Times New Roman"/>
          <w:sz w:val="24"/>
          <w:szCs w:val="24"/>
        </w:rPr>
      </w:pPr>
    </w:p>
    <w:p w14:paraId="0848D1ED" w14:textId="77777777" w:rsidR="00301C4E" w:rsidRPr="002A5B2B" w:rsidRDefault="00301C4E">
      <w:pPr>
        <w:spacing w:after="2" w:line="200" w:lineRule="exact"/>
        <w:rPr>
          <w:rFonts w:ascii="Times New Roman" w:hAnsi="Times New Roman" w:cs="Times New Roman"/>
          <w:sz w:val="20"/>
          <w:szCs w:val="20"/>
        </w:rPr>
      </w:pPr>
    </w:p>
    <w:p w14:paraId="6CAA3967"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5969091F"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D8FC8E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01AE2D8"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7D304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37B26D1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30FC3ED" w14:textId="77777777" w:rsidR="00301C4E" w:rsidRPr="002A5B2B" w:rsidRDefault="00301C4E" w:rsidP="00120F02">
      <w:pPr>
        <w:spacing w:after="14" w:line="120" w:lineRule="exact"/>
        <w:jc w:val="center"/>
        <w:rPr>
          <w:rFonts w:ascii="Times New Roman" w:eastAsia="Times New Roman" w:hAnsi="Times New Roman" w:cs="Times New Roman"/>
          <w:sz w:val="12"/>
          <w:szCs w:val="12"/>
        </w:rPr>
      </w:pPr>
    </w:p>
    <w:p w14:paraId="1EDC3A42" w14:textId="433047C1"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1B3C3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866AB8C"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5D002B0"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803E8D6" w14:textId="77777777" w:rsidR="00301C4E" w:rsidRPr="002A5B2B" w:rsidRDefault="00301C4E" w:rsidP="00120F02">
      <w:pPr>
        <w:spacing w:after="6" w:line="240" w:lineRule="exact"/>
        <w:jc w:val="center"/>
        <w:rPr>
          <w:rFonts w:ascii="Times New Roman" w:eastAsia="Times New Roman" w:hAnsi="Times New Roman" w:cs="Times New Roman"/>
          <w:sz w:val="24"/>
          <w:szCs w:val="24"/>
        </w:rPr>
      </w:pPr>
    </w:p>
    <w:p w14:paraId="29083DD9" w14:textId="77777777" w:rsidR="00301C4E" w:rsidRPr="002A5B2B" w:rsidRDefault="00ED34A9" w:rsidP="00120F02">
      <w:pPr>
        <w:widowControl w:val="0"/>
        <w:spacing w:line="240" w:lineRule="auto"/>
        <w:ind w:right="-20"/>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3C397B15"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433B8E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F48914A" w14:textId="77777777" w:rsidR="00301C4E" w:rsidRPr="002A5B2B" w:rsidRDefault="00301C4E" w:rsidP="00120F02">
      <w:pPr>
        <w:spacing w:after="11" w:line="160" w:lineRule="exact"/>
        <w:jc w:val="center"/>
        <w:rPr>
          <w:rFonts w:ascii="Times New Roman" w:eastAsia="Times New Roman" w:hAnsi="Times New Roman" w:cs="Times New Roman"/>
          <w:sz w:val="16"/>
          <w:szCs w:val="16"/>
        </w:rPr>
      </w:pPr>
    </w:p>
    <w:p w14:paraId="2DFA9FE5" w14:textId="17A8B0B8"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02D4F022"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3E0CF6F5"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126AEE19" w14:textId="77777777" w:rsidR="009B56B0" w:rsidRPr="002A5B2B" w:rsidRDefault="009B56B0" w:rsidP="00120F02">
      <w:pPr>
        <w:spacing w:after="13" w:line="160" w:lineRule="exact"/>
        <w:jc w:val="center"/>
        <w:rPr>
          <w:rFonts w:ascii="Times New Roman" w:eastAsia="Times New Roman" w:hAnsi="Times New Roman" w:cs="Times New Roman"/>
          <w:sz w:val="16"/>
          <w:szCs w:val="16"/>
        </w:rPr>
      </w:pPr>
    </w:p>
    <w:p w14:paraId="314B3C3C" w14:textId="77777777" w:rsidR="00960E68" w:rsidRDefault="009B56B0" w:rsidP="00960E68">
      <w:pPr>
        <w:widowControl w:val="0"/>
        <w:spacing w:line="240" w:lineRule="auto"/>
        <w:ind w:left="567" w:right="283"/>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студентов, обучающихся по направлению</w:t>
      </w:r>
      <w:r w:rsidR="00960E68" w:rsidRPr="00960E68">
        <w:rPr>
          <w:rFonts w:ascii="Times New Roman" w:eastAsia="Times New Roman" w:hAnsi="Times New Roman" w:cs="Times New Roman"/>
          <w:color w:val="000000"/>
          <w:sz w:val="28"/>
          <w:szCs w:val="28"/>
        </w:rPr>
        <w:t xml:space="preserve">  подготовки</w:t>
      </w:r>
      <w:r w:rsidRPr="002A5B2B">
        <w:rPr>
          <w:rFonts w:ascii="Times New Roman" w:eastAsia="Times New Roman" w:hAnsi="Times New Roman" w:cs="Times New Roman"/>
          <w:color w:val="000000"/>
          <w:sz w:val="28"/>
          <w:szCs w:val="28"/>
        </w:rPr>
        <w:t xml:space="preserve"> </w:t>
      </w:r>
    </w:p>
    <w:p w14:paraId="68F5F999" w14:textId="77B9E320" w:rsidR="00301C4E" w:rsidRPr="002A5B2B" w:rsidRDefault="009B56B0" w:rsidP="00960E68">
      <w:pPr>
        <w:widowControl w:val="0"/>
        <w:spacing w:line="240" w:lineRule="auto"/>
        <w:ind w:left="567" w:right="283"/>
        <w:jc w:val="center"/>
        <w:rPr>
          <w:rFonts w:ascii="Times New Roman" w:eastAsia="Times New Roman" w:hAnsi="Times New Roman" w:cs="Times New Roman"/>
          <w:sz w:val="24"/>
          <w:szCs w:val="24"/>
        </w:rPr>
      </w:pPr>
      <w:r w:rsidRPr="002A5B2B">
        <w:rPr>
          <w:rFonts w:ascii="Times New Roman" w:eastAsia="Times New Roman" w:hAnsi="Times New Roman" w:cs="Times New Roman"/>
          <w:color w:val="000000"/>
          <w:sz w:val="28"/>
          <w:szCs w:val="28"/>
        </w:rPr>
        <w:t>38.03.02 – «Менеджмент»</w:t>
      </w:r>
    </w:p>
    <w:p w14:paraId="3F755C3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45E961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BB01B5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149F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83ECB52"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C0B056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DDAD03A"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73276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BC38DF" w14:textId="77777777" w:rsidR="00301C4E" w:rsidRPr="002A5B2B" w:rsidRDefault="00301C4E" w:rsidP="00120F02">
      <w:pPr>
        <w:spacing w:after="8" w:line="180" w:lineRule="exact"/>
        <w:jc w:val="center"/>
        <w:rPr>
          <w:rFonts w:ascii="Times New Roman" w:eastAsia="Times New Roman" w:hAnsi="Times New Roman" w:cs="Times New Roman"/>
          <w:sz w:val="18"/>
          <w:szCs w:val="18"/>
        </w:rPr>
      </w:pPr>
    </w:p>
    <w:p w14:paraId="29DE8660"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28"/>
          <w:szCs w:val="28"/>
        </w:rPr>
        <w:sectPr w:rsidR="00301C4E" w:rsidRPr="002A5B2B" w:rsidSect="00704C4C">
          <w:footerReference w:type="default" r:id="rId9"/>
          <w:type w:val="continuous"/>
          <w:pgSz w:w="11906" w:h="16838"/>
          <w:pgMar w:top="1134" w:right="850" w:bottom="1134" w:left="1701" w:header="0" w:footer="0" w:gutter="0"/>
          <w:cols w:space="708"/>
          <w:titlePg/>
          <w:docGrid w:linePitch="299"/>
        </w:sect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2021</w:t>
      </w:r>
    </w:p>
    <w:p w14:paraId="58D5CFAA" w14:textId="77777777" w:rsidR="00301C4E" w:rsidRPr="002A5B2B" w:rsidRDefault="009B77E0" w:rsidP="00120F02">
      <w:pPr>
        <w:widowControl w:val="0"/>
        <w:spacing w:line="239" w:lineRule="auto"/>
        <w:ind w:left="284" w:right="-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color w:val="000000"/>
          <w:sz w:val="28"/>
          <w:szCs w:val="28"/>
        </w:rPr>
        <w:lastRenderedPageBreak/>
        <w:t>Федеральное государственное образовательное бюджетное учреждение высшего образования</w:t>
      </w:r>
    </w:p>
    <w:p w14:paraId="7A7F09B3" w14:textId="77777777" w:rsidR="00760E97"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ПРАВИТЕЛЬСТВЕ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РОССИЙСКОЙ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ФЕДЕРАЦИИ»</w:t>
      </w:r>
    </w:p>
    <w:p w14:paraId="1D8C8ED7" w14:textId="76A41AED" w:rsidR="00301C4E"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p>
    <w:p w14:paraId="34509F07" w14:textId="77777777" w:rsidR="00301C4E" w:rsidRPr="002A5B2B" w:rsidRDefault="00301C4E">
      <w:pPr>
        <w:spacing w:after="85" w:line="240" w:lineRule="exact"/>
        <w:rPr>
          <w:rFonts w:ascii="Times New Roman" w:eastAsia="Times New Roman" w:hAnsi="Times New Roman" w:cs="Times New Roman"/>
          <w:sz w:val="24"/>
          <w:szCs w:val="24"/>
        </w:rPr>
      </w:pPr>
    </w:p>
    <w:p w14:paraId="13F1AFFB" w14:textId="77777777" w:rsidR="00301C4E" w:rsidRPr="002A5B2B" w:rsidRDefault="009B77E0">
      <w:pPr>
        <w:widowControl w:val="0"/>
        <w:spacing w:line="240" w:lineRule="auto"/>
        <w:ind w:left="1889"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39F8DAE5" w14:textId="77777777" w:rsidR="00301C4E" w:rsidRPr="002A5B2B" w:rsidRDefault="00301C4E">
      <w:pPr>
        <w:spacing w:line="240" w:lineRule="exact"/>
        <w:rPr>
          <w:rFonts w:ascii="Times New Roman" w:eastAsia="Times New Roman" w:hAnsi="Times New Roman" w:cs="Times New Roman"/>
          <w:sz w:val="24"/>
          <w:szCs w:val="24"/>
        </w:rPr>
      </w:pPr>
    </w:p>
    <w:p w14:paraId="1AF24B33" w14:textId="77777777" w:rsidR="00301C4E" w:rsidRPr="002A5B2B" w:rsidRDefault="00301C4E">
      <w:pPr>
        <w:spacing w:line="240" w:lineRule="exact"/>
        <w:rPr>
          <w:rFonts w:ascii="Times New Roman" w:eastAsia="Times New Roman" w:hAnsi="Times New Roman" w:cs="Times New Roman"/>
          <w:sz w:val="24"/>
          <w:szCs w:val="24"/>
        </w:rPr>
      </w:pPr>
    </w:p>
    <w:p w14:paraId="5C3BAC5B" w14:textId="77777777" w:rsidR="00301C4E" w:rsidRPr="002A5B2B" w:rsidRDefault="00301C4E">
      <w:pPr>
        <w:spacing w:line="240" w:lineRule="exact"/>
        <w:rPr>
          <w:rFonts w:ascii="Times New Roman" w:eastAsia="Times New Roman" w:hAnsi="Times New Roman" w:cs="Times New Roman"/>
          <w:sz w:val="24"/>
          <w:szCs w:val="24"/>
        </w:rPr>
      </w:pPr>
    </w:p>
    <w:p w14:paraId="3589ED96" w14:textId="20FE642A"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bCs/>
          <w:caps/>
          <w:sz w:val="28"/>
          <w:szCs w:val="28"/>
        </w:rPr>
      </w:pPr>
      <w:r>
        <w:rPr>
          <w:rFonts w:ascii="Times New Roman" w:hAnsi="Times New Roman" w:cs="Times New Roman"/>
          <w:bCs/>
          <w:caps/>
          <w:sz w:val="28"/>
          <w:szCs w:val="28"/>
        </w:rPr>
        <w:t xml:space="preserve">                                               </w:t>
      </w:r>
      <w:r w:rsidRPr="008001F2">
        <w:rPr>
          <w:rFonts w:ascii="Times New Roman" w:hAnsi="Times New Roman" w:cs="Times New Roman"/>
          <w:bCs/>
          <w:caps/>
          <w:sz w:val="28"/>
          <w:szCs w:val="28"/>
        </w:rPr>
        <w:t>утверждаю</w:t>
      </w:r>
    </w:p>
    <w:p w14:paraId="076C75A7"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Проректор по учебной и</w:t>
      </w:r>
    </w:p>
    <w:p w14:paraId="66EA3932"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методической работе</w:t>
      </w:r>
    </w:p>
    <w:p w14:paraId="42A10F7A" w14:textId="77777777" w:rsidR="008001F2" w:rsidRPr="008001F2" w:rsidRDefault="008001F2" w:rsidP="008001F2">
      <w:pPr>
        <w:widowControl w:val="0"/>
        <w:tabs>
          <w:tab w:val="left" w:pos="709"/>
          <w:tab w:val="left" w:pos="993"/>
        </w:tabs>
        <w:spacing w:line="360" w:lineRule="auto"/>
        <w:ind w:firstLine="567"/>
        <w:jc w:val="right"/>
        <w:rPr>
          <w:rFonts w:ascii="Times New Roman" w:hAnsi="Times New Roman" w:cs="Times New Roman"/>
          <w:sz w:val="28"/>
          <w:szCs w:val="28"/>
        </w:rPr>
      </w:pPr>
    </w:p>
    <w:p w14:paraId="37DB8CC5" w14:textId="77777777"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___________   Е.А. Каменева</w:t>
      </w:r>
    </w:p>
    <w:p w14:paraId="78500E2D" w14:textId="4D648CC2" w:rsidR="00301C4E" w:rsidRPr="00B4583B" w:rsidRDefault="008001F2" w:rsidP="00681D35">
      <w:pPr>
        <w:spacing w:after="1" w:line="240" w:lineRule="exact"/>
        <w:ind w:left="5529"/>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B4583B" w:rsidRPr="00B4583B">
        <w:rPr>
          <w:rFonts w:ascii="Times New Roman" w:eastAsia="Times New Roman" w:hAnsi="Times New Roman" w:cs="Times New Roman"/>
          <w:b/>
          <w:sz w:val="24"/>
          <w:szCs w:val="24"/>
        </w:rPr>
        <w:t>27.12.</w:t>
      </w:r>
      <w:r w:rsidRPr="00B4583B">
        <w:rPr>
          <w:rFonts w:ascii="Times New Roman" w:eastAsia="Times New Roman" w:hAnsi="Times New Roman" w:cs="Times New Roman"/>
          <w:b/>
          <w:sz w:val="24"/>
          <w:szCs w:val="24"/>
        </w:rPr>
        <w:t xml:space="preserve"> 2021 г.</w:t>
      </w:r>
    </w:p>
    <w:p w14:paraId="4071816B" w14:textId="77777777" w:rsidR="00301C4E" w:rsidRPr="002A5B2B" w:rsidRDefault="00301C4E">
      <w:pPr>
        <w:spacing w:line="240" w:lineRule="exact"/>
        <w:rPr>
          <w:rFonts w:ascii="Times New Roman" w:eastAsia="Times New Roman" w:hAnsi="Times New Roman" w:cs="Times New Roman"/>
          <w:sz w:val="24"/>
          <w:szCs w:val="24"/>
        </w:rPr>
      </w:pPr>
    </w:p>
    <w:p w14:paraId="5D7ECD0C" w14:textId="77777777" w:rsidR="00301C4E" w:rsidRPr="002A5B2B" w:rsidRDefault="00301C4E">
      <w:pPr>
        <w:spacing w:line="240" w:lineRule="exact"/>
        <w:rPr>
          <w:rFonts w:ascii="Times New Roman" w:eastAsia="Times New Roman" w:hAnsi="Times New Roman" w:cs="Times New Roman"/>
          <w:sz w:val="24"/>
          <w:szCs w:val="24"/>
        </w:rPr>
      </w:pPr>
    </w:p>
    <w:p w14:paraId="648D23C4" w14:textId="77777777" w:rsidR="00301C4E" w:rsidRPr="002A5B2B" w:rsidRDefault="00301C4E" w:rsidP="00BF6F2E">
      <w:pPr>
        <w:spacing w:after="17" w:line="200" w:lineRule="exact"/>
        <w:rPr>
          <w:rFonts w:ascii="Times New Roman" w:eastAsia="Times New Roman" w:hAnsi="Times New Roman" w:cs="Times New Roman"/>
          <w:sz w:val="20"/>
          <w:szCs w:val="20"/>
        </w:rPr>
      </w:pPr>
    </w:p>
    <w:p w14:paraId="15A21150" w14:textId="6C96F688" w:rsidR="00301C4E" w:rsidRPr="002A5B2B" w:rsidRDefault="004B4431"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57EEE40" w14:textId="77777777" w:rsidR="00301C4E" w:rsidRPr="002A5B2B" w:rsidRDefault="00301C4E" w:rsidP="00BF6F2E">
      <w:pPr>
        <w:spacing w:line="240" w:lineRule="exact"/>
        <w:ind w:right="141"/>
        <w:jc w:val="center"/>
        <w:rPr>
          <w:rFonts w:ascii="Times New Roman" w:eastAsia="Times New Roman" w:hAnsi="Times New Roman" w:cs="Times New Roman"/>
          <w:b/>
          <w:sz w:val="24"/>
          <w:szCs w:val="24"/>
        </w:rPr>
      </w:pPr>
    </w:p>
    <w:p w14:paraId="7186CBF6" w14:textId="77777777" w:rsidR="00301C4E" w:rsidRPr="002A5B2B" w:rsidRDefault="00301C4E" w:rsidP="00BF6F2E">
      <w:pPr>
        <w:spacing w:after="117" w:line="240" w:lineRule="exact"/>
        <w:ind w:right="141"/>
        <w:jc w:val="center"/>
        <w:rPr>
          <w:rFonts w:ascii="Times New Roman" w:eastAsia="Times New Roman" w:hAnsi="Times New Roman" w:cs="Times New Roman"/>
          <w:b/>
          <w:sz w:val="24"/>
          <w:szCs w:val="24"/>
        </w:rPr>
      </w:pPr>
    </w:p>
    <w:p w14:paraId="5B4B9DD8" w14:textId="77777777" w:rsidR="00301C4E" w:rsidRPr="002A5B2B" w:rsidRDefault="00ED34A9" w:rsidP="00BF6F2E">
      <w:pPr>
        <w:widowControl w:val="0"/>
        <w:spacing w:line="240" w:lineRule="auto"/>
        <w:ind w:right="141"/>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7EF33C82"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54654DA6"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4D60AE0C" w14:textId="77777777" w:rsidR="00301C4E" w:rsidRPr="002A5B2B" w:rsidRDefault="00301C4E" w:rsidP="00BF6F2E">
      <w:pPr>
        <w:spacing w:after="11" w:line="160" w:lineRule="exact"/>
        <w:ind w:right="141"/>
        <w:jc w:val="center"/>
        <w:rPr>
          <w:rFonts w:ascii="Times New Roman" w:eastAsia="Times New Roman" w:hAnsi="Times New Roman" w:cs="Times New Roman"/>
          <w:sz w:val="16"/>
          <w:szCs w:val="16"/>
        </w:rPr>
      </w:pPr>
    </w:p>
    <w:p w14:paraId="1101ECE9" w14:textId="2ECABCB7" w:rsidR="00301C4E" w:rsidRPr="002A5B2B" w:rsidRDefault="009B77E0"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11EA655D" w14:textId="77777777" w:rsidR="00301C4E" w:rsidRPr="002A5B2B" w:rsidRDefault="00301C4E" w:rsidP="00BF6F2E">
      <w:pPr>
        <w:spacing w:after="39" w:line="240" w:lineRule="exact"/>
        <w:ind w:right="141"/>
        <w:jc w:val="center"/>
        <w:rPr>
          <w:rFonts w:ascii="Times New Roman" w:eastAsia="Times New Roman" w:hAnsi="Times New Roman" w:cs="Times New Roman"/>
          <w:sz w:val="24"/>
          <w:szCs w:val="24"/>
        </w:rPr>
      </w:pPr>
    </w:p>
    <w:p w14:paraId="74AFF9CC" w14:textId="77777777" w:rsidR="00960E68"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Для студентов, обучающихся по направлению </w:t>
      </w:r>
      <w:r w:rsidR="00960E68">
        <w:rPr>
          <w:rFonts w:ascii="Times New Roman" w:eastAsia="Times New Roman" w:hAnsi="Times New Roman" w:cs="Times New Roman"/>
          <w:color w:val="000000"/>
          <w:sz w:val="28"/>
          <w:szCs w:val="28"/>
        </w:rPr>
        <w:t xml:space="preserve">подготовки </w:t>
      </w:r>
    </w:p>
    <w:p w14:paraId="26BF48FE" w14:textId="5B04445F" w:rsidR="00120F02" w:rsidRPr="002A5B2B"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38.03.02 – «Менеджмент»</w:t>
      </w:r>
    </w:p>
    <w:p w14:paraId="706D349E" w14:textId="77777777" w:rsidR="00301C4E" w:rsidRPr="002A5B2B" w:rsidRDefault="00301C4E" w:rsidP="00BF6F2E">
      <w:pPr>
        <w:spacing w:after="114" w:line="240" w:lineRule="exact"/>
        <w:ind w:right="141"/>
        <w:jc w:val="center"/>
        <w:rPr>
          <w:rFonts w:ascii="Times New Roman" w:eastAsia="Times New Roman" w:hAnsi="Times New Roman" w:cs="Times New Roman"/>
          <w:sz w:val="24"/>
          <w:szCs w:val="24"/>
        </w:rPr>
      </w:pPr>
    </w:p>
    <w:p w14:paraId="5C4809C0"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Рекомендовано Ученым советом факультета </w:t>
      </w:r>
    </w:p>
    <w:p w14:paraId="52AAE66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международных экономических отношений</w:t>
      </w:r>
    </w:p>
    <w:p w14:paraId="0156CA54" w14:textId="53AC5019"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(протокол от </w:t>
      </w:r>
      <w:r w:rsidR="008001F2">
        <w:rPr>
          <w:rFonts w:ascii="Times New Roman" w:hAnsi="Times New Roman" w:cs="Times New Roman"/>
          <w:i/>
          <w:color w:val="000000"/>
          <w:sz w:val="28"/>
          <w:szCs w:val="28"/>
        </w:rPr>
        <w:t xml:space="preserve">17 декабря </w:t>
      </w:r>
      <w:r w:rsidRPr="00BF6F2E">
        <w:rPr>
          <w:rFonts w:ascii="Times New Roman" w:hAnsi="Times New Roman" w:cs="Times New Roman"/>
          <w:i/>
          <w:color w:val="000000"/>
          <w:sz w:val="28"/>
          <w:szCs w:val="28"/>
        </w:rPr>
        <w:t>20</w:t>
      </w:r>
      <w:r w:rsidR="008001F2">
        <w:rPr>
          <w:rFonts w:ascii="Times New Roman" w:hAnsi="Times New Roman" w:cs="Times New Roman"/>
          <w:i/>
          <w:color w:val="000000"/>
          <w:sz w:val="28"/>
          <w:szCs w:val="28"/>
        </w:rPr>
        <w:t>21г. №16</w:t>
      </w:r>
      <w:r w:rsidRPr="00BF6F2E">
        <w:rPr>
          <w:rFonts w:ascii="Times New Roman" w:hAnsi="Times New Roman" w:cs="Times New Roman"/>
          <w:i/>
          <w:color w:val="000000"/>
          <w:sz w:val="28"/>
          <w:szCs w:val="28"/>
        </w:rPr>
        <w:t>)</w:t>
      </w:r>
    </w:p>
    <w:p w14:paraId="799CAD1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p>
    <w:p w14:paraId="0AAA1F03" w14:textId="486A77F6"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Од</w:t>
      </w:r>
      <w:r w:rsidR="00DD147B">
        <w:rPr>
          <w:rFonts w:ascii="Times New Roman" w:hAnsi="Times New Roman" w:cs="Times New Roman"/>
          <w:i/>
          <w:color w:val="000000"/>
          <w:sz w:val="28"/>
          <w:szCs w:val="28"/>
        </w:rPr>
        <w:t>обрено Советом учебно-научного Д</w:t>
      </w:r>
      <w:r w:rsidRPr="00BF6F2E">
        <w:rPr>
          <w:rFonts w:ascii="Times New Roman" w:hAnsi="Times New Roman" w:cs="Times New Roman"/>
          <w:i/>
          <w:color w:val="000000"/>
          <w:sz w:val="28"/>
          <w:szCs w:val="28"/>
        </w:rPr>
        <w:t>епартамента экономической теории</w:t>
      </w:r>
    </w:p>
    <w:p w14:paraId="3B745D47"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(протокол от «01» декабря 2021 г.   № 6)</w:t>
      </w:r>
    </w:p>
    <w:p w14:paraId="7A11445C" w14:textId="77777777" w:rsidR="00301C4E" w:rsidRPr="00BF6F2E" w:rsidRDefault="00301C4E" w:rsidP="00BF6F2E">
      <w:pPr>
        <w:spacing w:line="240" w:lineRule="auto"/>
        <w:ind w:right="141"/>
        <w:jc w:val="center"/>
        <w:rPr>
          <w:rFonts w:ascii="Times New Roman" w:eastAsia="Times New Roman" w:hAnsi="Times New Roman" w:cs="Times New Roman"/>
          <w:sz w:val="28"/>
          <w:szCs w:val="28"/>
        </w:rPr>
      </w:pPr>
    </w:p>
    <w:p w14:paraId="03788246"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412A6CDB"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139ED498" w14:textId="77777777" w:rsidR="00301C4E" w:rsidRPr="002A5B2B" w:rsidRDefault="00301C4E" w:rsidP="00120F02">
      <w:pPr>
        <w:spacing w:after="100" w:line="240" w:lineRule="exact"/>
        <w:ind w:left="567" w:right="141"/>
        <w:jc w:val="center"/>
        <w:rPr>
          <w:rFonts w:ascii="Times New Roman" w:eastAsia="Times New Roman" w:hAnsi="Times New Roman" w:cs="Times New Roman"/>
          <w:sz w:val="24"/>
          <w:szCs w:val="24"/>
        </w:rPr>
      </w:pPr>
    </w:p>
    <w:p w14:paraId="4F4E8630" w14:textId="54247DDF" w:rsidR="0009727B" w:rsidRDefault="009B77E0" w:rsidP="00120F02">
      <w:pPr>
        <w:widowControl w:val="0"/>
        <w:spacing w:line="240" w:lineRule="auto"/>
        <w:ind w:left="567" w:right="14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w:t>
      </w:r>
      <w:r w:rsidR="009566F2" w:rsidRPr="002A5B2B">
        <w:rPr>
          <w:rFonts w:ascii="Times New Roman" w:eastAsia="Times New Roman" w:hAnsi="Times New Roman" w:cs="Times New Roman"/>
          <w:b/>
          <w:bCs/>
          <w:color w:val="000000"/>
          <w:sz w:val="28"/>
          <w:szCs w:val="28"/>
        </w:rPr>
        <w:t>2</w:t>
      </w:r>
      <w:r w:rsidRPr="002A5B2B">
        <w:rPr>
          <w:rFonts w:ascii="Times New Roman" w:eastAsia="Times New Roman" w:hAnsi="Times New Roman" w:cs="Times New Roman"/>
          <w:b/>
          <w:bCs/>
          <w:color w:val="000000"/>
          <w:sz w:val="28"/>
          <w:szCs w:val="28"/>
        </w:rPr>
        <w:t>1</w:t>
      </w:r>
    </w:p>
    <w:p w14:paraId="16FDB905" w14:textId="77777777" w:rsidR="0009727B" w:rsidRDefault="0009727B">
      <w:pPr>
        <w:spacing w:line="259"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27EB768" w14:textId="77777777" w:rsidR="00301C4E" w:rsidRPr="00054352" w:rsidRDefault="009B77E0">
      <w:pPr>
        <w:widowControl w:val="0"/>
        <w:spacing w:line="240" w:lineRule="auto"/>
        <w:ind w:left="1" w:right="7215"/>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lastRenderedPageBreak/>
        <w:t>УДК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330.</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01.</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(073)</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Э</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40</w:t>
      </w:r>
    </w:p>
    <w:p w14:paraId="224ECDB3" w14:textId="77777777" w:rsidR="00301C4E" w:rsidRPr="002A5B2B" w:rsidRDefault="009B77E0">
      <w:pPr>
        <w:widowControl w:val="0"/>
        <w:spacing w:line="240" w:lineRule="auto"/>
        <w:ind w:left="1" w:right="-20"/>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t>ББК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65.012я73</w:t>
      </w:r>
    </w:p>
    <w:p w14:paraId="4436195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p>
    <w:p w14:paraId="6A777CE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Рецензенты:</w:t>
      </w:r>
    </w:p>
    <w:p w14:paraId="3CC26E84" w14:textId="2CAF1D2D" w:rsidR="00C835FE" w:rsidRPr="002A5B2B" w:rsidRDefault="00C835FE" w:rsidP="00C835FE">
      <w:pPr>
        <w:widowControl w:val="0"/>
        <w:spacing w:line="237" w:lineRule="auto"/>
        <w:ind w:right="-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Альпидовская М.Л., д.э.н., профессор, профессор Департамента экономической теории</w:t>
      </w:r>
    </w:p>
    <w:p w14:paraId="05001A71" w14:textId="17EC76D5" w:rsidR="002529FF" w:rsidRPr="002A5B2B" w:rsidRDefault="002529FF" w:rsidP="00C835FE">
      <w:pPr>
        <w:widowControl w:val="0"/>
        <w:spacing w:line="237" w:lineRule="auto"/>
        <w:ind w:right="14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Варвус С.А., к.э.н.</w:t>
      </w:r>
      <w:r w:rsidR="00C835FE" w:rsidRPr="002A5B2B">
        <w:rPr>
          <w:rFonts w:ascii="Times New Roman" w:eastAsia="Times New Roman" w:hAnsi="Times New Roman" w:cs="Times New Roman"/>
          <w:bCs/>
          <w:color w:val="000000"/>
          <w:sz w:val="26"/>
          <w:szCs w:val="28"/>
        </w:rPr>
        <w:t xml:space="preserve">, </w:t>
      </w:r>
      <w:r w:rsidRPr="002A5B2B">
        <w:rPr>
          <w:rFonts w:ascii="Times New Roman" w:eastAsia="Times New Roman" w:hAnsi="Times New Roman" w:cs="Times New Roman"/>
          <w:bCs/>
          <w:color w:val="000000"/>
          <w:sz w:val="26"/>
          <w:szCs w:val="28"/>
        </w:rPr>
        <w:t xml:space="preserve">доцент, </w:t>
      </w:r>
      <w:r w:rsidR="00C835FE" w:rsidRPr="002A5B2B">
        <w:rPr>
          <w:rFonts w:ascii="Times New Roman" w:eastAsia="Times New Roman" w:hAnsi="Times New Roman" w:cs="Times New Roman"/>
          <w:bCs/>
          <w:color w:val="000000"/>
          <w:sz w:val="26"/>
          <w:szCs w:val="28"/>
        </w:rPr>
        <w:t>заместитель руководителя</w:t>
      </w:r>
      <w:r w:rsidRPr="002A5B2B">
        <w:rPr>
          <w:rFonts w:ascii="Times New Roman" w:eastAsia="Times New Roman" w:hAnsi="Times New Roman" w:cs="Times New Roman"/>
          <w:bCs/>
          <w:color w:val="000000"/>
          <w:sz w:val="26"/>
          <w:szCs w:val="28"/>
        </w:rPr>
        <w:t xml:space="preserve"> Департамента экономической теории </w:t>
      </w:r>
    </w:p>
    <w:p w14:paraId="70031712" w14:textId="77777777" w:rsidR="002529FF" w:rsidRPr="002A5B2B" w:rsidRDefault="002529FF" w:rsidP="002529FF">
      <w:pPr>
        <w:widowControl w:val="0"/>
        <w:spacing w:line="237" w:lineRule="auto"/>
        <w:ind w:left="2161" w:right="141" w:hanging="2160"/>
        <w:rPr>
          <w:rFonts w:ascii="Times New Roman" w:eastAsia="Times New Roman" w:hAnsi="Times New Roman" w:cs="Times New Roman"/>
          <w:color w:val="000000"/>
          <w:sz w:val="28"/>
          <w:szCs w:val="28"/>
        </w:rPr>
      </w:pPr>
    </w:p>
    <w:p w14:paraId="41990C51" w14:textId="77777777" w:rsidR="00301C4E" w:rsidRPr="002A5B2B" w:rsidRDefault="009B77E0">
      <w:pPr>
        <w:spacing w:after="6" w:line="180" w:lineRule="exact"/>
        <w:rPr>
          <w:rFonts w:ascii="Times New Roman" w:eastAsia="Times New Roman" w:hAnsi="Times New Roman" w:cs="Times New Roman"/>
          <w:sz w:val="18"/>
          <w:szCs w:val="18"/>
        </w:rPr>
      </w:pPr>
      <w:r w:rsidRPr="002A5B2B">
        <w:rPr>
          <w:rFonts w:ascii="Times New Roman" w:hAnsi="Times New Roman" w:cs="Times New Roman"/>
          <w:noProof/>
        </w:rPr>
        <mc:AlternateContent>
          <mc:Choice Requires="wpg">
            <w:drawing>
              <wp:anchor distT="0" distB="0" distL="114300" distR="114300" simplePos="0" relativeHeight="251654656" behindDoc="1" locked="0" layoutInCell="0" allowOverlap="1" wp14:anchorId="7844D832" wp14:editId="753F893D">
                <wp:simplePos x="0" y="0"/>
                <wp:positionH relativeFrom="page">
                  <wp:posOffset>1059180</wp:posOffset>
                </wp:positionH>
                <wp:positionV relativeFrom="paragraph">
                  <wp:posOffset>114935</wp:posOffset>
                </wp:positionV>
                <wp:extent cx="5981700" cy="1022350"/>
                <wp:effectExtent l="0" t="0" r="0" b="6350"/>
                <wp:wrapNone/>
                <wp:docPr id="9" name="drawingObject9"/>
                <wp:cNvGraphicFramePr/>
                <a:graphic xmlns:a="http://schemas.openxmlformats.org/drawingml/2006/main">
                  <a:graphicData uri="http://schemas.microsoft.com/office/word/2010/wordprocessingGroup">
                    <wpg:wgp>
                      <wpg:cNvGrpSpPr/>
                      <wpg:grpSpPr>
                        <a:xfrm>
                          <a:off x="0" y="0"/>
                          <a:ext cx="5981700" cy="1022350"/>
                          <a:chOff x="0" y="0"/>
                          <a:chExt cx="5798184" cy="1022604"/>
                        </a:xfrm>
                        <a:noFill/>
                      </wpg:grpSpPr>
                      <wps:wsp>
                        <wps:cNvPr id="10" name="Shape 10"/>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11" name="Shape 11"/>
                        <wps:cNvSpPr/>
                        <wps:spPr>
                          <a:xfrm>
                            <a:off x="0" y="205740"/>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2" name="Shape 12"/>
                        <wps:cNvSpPr/>
                        <wps:spPr>
                          <a:xfrm>
                            <a:off x="0" y="409956"/>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3" name="Shape 13"/>
                        <wps:cNvSpPr/>
                        <wps:spPr>
                          <a:xfrm>
                            <a:off x="0" y="614172"/>
                            <a:ext cx="5798184" cy="204215"/>
                          </a:xfrm>
                          <a:custGeom>
                            <a:avLst/>
                            <a:gdLst/>
                            <a:ahLst/>
                            <a:cxnLst/>
                            <a:rect l="0" t="0" r="0" b="0"/>
                            <a:pathLst>
                              <a:path w="5798184" h="204215">
                                <a:moveTo>
                                  <a:pt x="0" y="204215"/>
                                </a:moveTo>
                                <a:lnTo>
                                  <a:pt x="0" y="0"/>
                                </a:lnTo>
                                <a:lnTo>
                                  <a:pt x="5798184" y="0"/>
                                </a:lnTo>
                                <a:lnTo>
                                  <a:pt x="5798184" y="204215"/>
                                </a:lnTo>
                                <a:lnTo>
                                  <a:pt x="0" y="204215"/>
                                </a:lnTo>
                                <a:close/>
                              </a:path>
                            </a:pathLst>
                          </a:custGeom>
                          <a:solidFill>
                            <a:srgbClr val="FFFFFF"/>
                          </a:solidFill>
                        </wps:spPr>
                        <wps:bodyPr vertOverflow="overflow" horzOverflow="overflow" vert="horz" lIns="91440" tIns="45720" rIns="91440" bIns="45720" anchor="t"/>
                      </wps:wsp>
                      <wps:wsp>
                        <wps:cNvPr id="14" name="Shape 14"/>
                        <wps:cNvSpPr/>
                        <wps:spPr>
                          <a:xfrm>
                            <a:off x="0" y="818388"/>
                            <a:ext cx="5798184" cy="204216"/>
                          </a:xfrm>
                          <a:custGeom>
                            <a:avLst/>
                            <a:gdLst/>
                            <a:ahLst/>
                            <a:cxnLst/>
                            <a:rect l="0" t="0" r="0" b="0"/>
                            <a:pathLst>
                              <a:path w="5798184" h="204216">
                                <a:moveTo>
                                  <a:pt x="0" y="0"/>
                                </a:moveTo>
                                <a:lnTo>
                                  <a:pt x="0" y="204216"/>
                                </a:lnTo>
                                <a:lnTo>
                                  <a:pt x="5798184" y="204216"/>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margin">
                  <wp14:pctWidth>0</wp14:pctWidth>
                </wp14:sizeRelH>
              </wp:anchor>
            </w:drawing>
          </mc:Choice>
          <mc:Fallback>
            <w:pict>
              <v:group w14:anchorId="556D941E" id="drawingObject9" o:spid="_x0000_s1026" style="position:absolute;margin-left:83.4pt;margin-top:9.05pt;width:471pt;height:80.5pt;z-index:-251661824;mso-position-horizontal-relative:page;mso-width-relative:margin" coordsize="57981,10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" o:allowincell="f">
                <v:shape id="Shape 10" o:spid="_x0000_s1027" style="position:absolute;width:57981;height:2057;visibility:visible;mso-wrap-style:square;v-text-anchor:top" coordsize="5798184,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" path="m,205740l,,5798184,r,205740l,205740xe" stroked="f">
                  <v:path arrowok="t" textboxrect="0,0,5798184,205740"/>
                </v:shape>
                <v:shape id="Shape 11" o:spid="_x0000_s1028" style="position:absolute;top:2057;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" path="m,204216l,,5798184,r,204216l,204216xe" stroked="f">
                  <v:path arrowok="t" textboxrect="0,0,5798184,204216"/>
                </v:shape>
                <v:shape id="Shape 12" o:spid="_x0000_s1029" style="position:absolute;top:4099;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" path="m,204216l,,5798184,r,204216l,204216xe" stroked="f">
                  <v:path arrowok="t" textboxrect="0,0,5798184,204216"/>
                </v:shape>
                <v:shape id="Shape 13" o:spid="_x0000_s1030" style="position:absolute;top:6141;width:57981;height:2042;visibility:visible;mso-wrap-style:square;v-text-anchor:top" coordsize="5798184,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" path="m,204215l,,5798184,r,204215l,204215xe" stroked="f">
                  <v:path arrowok="t" textboxrect="0,0,5798184,204215"/>
                </v:shape>
                <v:shape id="Shape 14" o:spid="_x0000_s1031" style="position:absolute;top:8183;width:57981;height:2043;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" path="m,l,204216r5798184,l5798184,,,xe" stroked="f">
                  <v:path arrowok="t" textboxrect="0,0,5798184,204216"/>
                </v:shape>
                <w10:wrap anchorx="page"/>
              </v:group>
            </w:pict>
          </mc:Fallback>
        </mc:AlternateContent>
      </w:r>
    </w:p>
    <w:p w14:paraId="277A6627" w14:textId="77777777" w:rsidR="009B56B0" w:rsidRPr="002A5B2B" w:rsidRDefault="009B56B0" w:rsidP="009B56B0">
      <w:pPr>
        <w:widowControl w:val="0"/>
        <w:spacing w:line="235" w:lineRule="auto"/>
        <w:ind w:left="1"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Будович Ю.И., Лебедев К.Н., Будович М.С.</w:t>
      </w:r>
    </w:p>
    <w:p w14:paraId="1DADC122" w14:textId="62437F02" w:rsidR="009B56B0" w:rsidRPr="002A5B2B" w:rsidRDefault="00ED34A9" w:rsidP="00760E97">
      <w:pPr>
        <w:widowControl w:val="0"/>
        <w:spacing w:line="240" w:lineRule="auto"/>
        <w:ind w:right="141"/>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b/>
          <w:bCs/>
          <w:color w:val="000000"/>
          <w:sz w:val="24"/>
          <w:szCs w:val="24"/>
        </w:rPr>
        <w:t>Макроэкономика</w:t>
      </w:r>
      <w:r w:rsidR="009B56B0" w:rsidRPr="002A5B2B">
        <w:rPr>
          <w:rFonts w:ascii="Times New Roman" w:eastAsia="Times New Roman" w:hAnsi="Times New Roman" w:cs="Times New Roman"/>
          <w:b/>
          <w:bCs/>
          <w:color w:val="000000"/>
          <w:sz w:val="24"/>
          <w:szCs w:val="24"/>
        </w:rPr>
        <w:t>.</w:t>
      </w:r>
      <w:r w:rsidR="009B56B0" w:rsidRPr="002A5B2B">
        <w:rPr>
          <w:rFonts w:ascii="Times New Roman" w:eastAsia="Times New Roman" w:hAnsi="Times New Roman" w:cs="Times New Roman"/>
          <w:color w:val="000000"/>
          <w:sz w:val="24"/>
          <w:szCs w:val="24"/>
        </w:rPr>
        <w:t xml:space="preserve"> Рабочая программа дисциплины </w:t>
      </w:r>
      <w:r w:rsidR="00760E97" w:rsidRPr="002A5B2B">
        <w:rPr>
          <w:rFonts w:ascii="Times New Roman" w:eastAsia="Times New Roman" w:hAnsi="Times New Roman" w:cs="Times New Roman"/>
          <w:color w:val="000000"/>
          <w:sz w:val="24"/>
          <w:szCs w:val="24"/>
        </w:rPr>
        <w:t xml:space="preserve">для студентов, обучающихся по направлению </w:t>
      </w:r>
      <w:r w:rsidR="004C6AF8">
        <w:rPr>
          <w:rFonts w:ascii="Times New Roman" w:eastAsia="Times New Roman" w:hAnsi="Times New Roman" w:cs="Times New Roman"/>
          <w:color w:val="000000"/>
          <w:sz w:val="24"/>
          <w:szCs w:val="24"/>
        </w:rPr>
        <w:t xml:space="preserve">подготовки </w:t>
      </w:r>
      <w:r w:rsidR="00760E97" w:rsidRPr="002A5B2B">
        <w:rPr>
          <w:rFonts w:ascii="Times New Roman" w:eastAsia="Times New Roman" w:hAnsi="Times New Roman" w:cs="Times New Roman"/>
          <w:color w:val="000000"/>
          <w:sz w:val="24"/>
          <w:szCs w:val="24"/>
        </w:rPr>
        <w:t>38.03.02 – «Менеджмент»</w:t>
      </w:r>
      <w:r w:rsidR="004C6AF8">
        <w:rPr>
          <w:rFonts w:ascii="Times New Roman" w:eastAsia="Times New Roman" w:hAnsi="Times New Roman" w:cs="Times New Roman"/>
          <w:color w:val="000000"/>
          <w:sz w:val="24"/>
          <w:szCs w:val="24"/>
        </w:rPr>
        <w:t>.</w:t>
      </w:r>
      <w:r w:rsidR="009B56B0" w:rsidRPr="002A5B2B">
        <w:rPr>
          <w:rFonts w:ascii="Times New Roman" w:eastAsia="Times New Roman" w:hAnsi="Times New Roman" w:cs="Times New Roman"/>
          <w:color w:val="000000"/>
          <w:sz w:val="24"/>
          <w:szCs w:val="24"/>
        </w:rPr>
        <w:t xml:space="preserve"> Фин</w:t>
      </w:r>
      <w:r w:rsidR="004C6AF8">
        <w:rPr>
          <w:rFonts w:ascii="Times New Roman" w:eastAsia="Times New Roman" w:hAnsi="Times New Roman" w:cs="Times New Roman"/>
          <w:color w:val="000000"/>
          <w:sz w:val="24"/>
          <w:szCs w:val="24"/>
        </w:rPr>
        <w:t xml:space="preserve">ансовый </w:t>
      </w:r>
      <w:r w:rsidR="009B56B0" w:rsidRPr="002A5B2B">
        <w:rPr>
          <w:rFonts w:ascii="Times New Roman" w:eastAsia="Times New Roman" w:hAnsi="Times New Roman" w:cs="Times New Roman"/>
          <w:color w:val="000000"/>
          <w:sz w:val="24"/>
          <w:szCs w:val="24"/>
        </w:rPr>
        <w:t xml:space="preserve">университет, Департамент экономической теории, 2021. – </w:t>
      </w:r>
      <w:r w:rsidR="00A125AA">
        <w:rPr>
          <w:rFonts w:ascii="Times New Roman" w:eastAsia="Times New Roman" w:hAnsi="Times New Roman" w:cs="Times New Roman"/>
          <w:color w:val="000000"/>
          <w:sz w:val="24"/>
          <w:szCs w:val="24"/>
        </w:rPr>
        <w:t>67</w:t>
      </w:r>
      <w:r w:rsidR="009B56B0" w:rsidRPr="002A5B2B">
        <w:rPr>
          <w:rFonts w:ascii="Times New Roman" w:eastAsia="Times New Roman" w:hAnsi="Times New Roman" w:cs="Times New Roman"/>
          <w:color w:val="000000"/>
          <w:sz w:val="24"/>
          <w:szCs w:val="24"/>
        </w:rPr>
        <w:t xml:space="preserve"> с.</w:t>
      </w:r>
    </w:p>
    <w:p w14:paraId="2DD6FC76" w14:textId="77777777" w:rsidR="009B56B0" w:rsidRPr="002A5B2B" w:rsidRDefault="009B56B0" w:rsidP="009B56B0">
      <w:pPr>
        <w:spacing w:after="11" w:line="180" w:lineRule="exact"/>
        <w:rPr>
          <w:rFonts w:ascii="Times New Roman" w:eastAsia="Times New Roman" w:hAnsi="Times New Roman" w:cs="Times New Roman"/>
          <w:sz w:val="24"/>
          <w:szCs w:val="24"/>
        </w:rPr>
      </w:pPr>
    </w:p>
    <w:p w14:paraId="1A340315" w14:textId="77777777" w:rsidR="00760E97" w:rsidRPr="002A5B2B" w:rsidRDefault="00760E97" w:rsidP="009B56B0">
      <w:pPr>
        <w:spacing w:after="11" w:line="180" w:lineRule="exact"/>
        <w:rPr>
          <w:rFonts w:ascii="Times New Roman" w:eastAsia="Times New Roman" w:hAnsi="Times New Roman" w:cs="Times New Roman"/>
          <w:sz w:val="24"/>
          <w:szCs w:val="24"/>
        </w:rPr>
      </w:pPr>
    </w:p>
    <w:p w14:paraId="2B9FFCCE" w14:textId="77777777" w:rsidR="009B56B0" w:rsidRPr="002A5B2B" w:rsidRDefault="009B56B0" w:rsidP="009B56B0">
      <w:pPr>
        <w:widowControl w:val="0"/>
        <w:spacing w:line="237" w:lineRule="auto"/>
        <w:ind w:left="2161" w:right="3074" w:hanging="2160"/>
        <w:rPr>
          <w:rFonts w:ascii="Times New Roman" w:eastAsia="Times New Roman" w:hAnsi="Times New Roman" w:cs="Times New Roman"/>
          <w:sz w:val="24"/>
          <w:szCs w:val="24"/>
        </w:rPr>
      </w:pPr>
    </w:p>
    <w:p w14:paraId="33B23EAF" w14:textId="325C0093" w:rsidR="009B56B0" w:rsidRPr="002A5B2B" w:rsidRDefault="009B56B0" w:rsidP="009B56B0">
      <w:pPr>
        <w:widowControl w:val="0"/>
        <w:spacing w:line="240" w:lineRule="auto"/>
        <w:ind w:left="1" w:right="257" w:firstLine="566"/>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Дисциплина «Макроэкон</w:t>
      </w:r>
      <w:r w:rsidR="002529FF" w:rsidRPr="002A5B2B">
        <w:rPr>
          <w:rFonts w:ascii="Times New Roman" w:eastAsia="Times New Roman" w:hAnsi="Times New Roman" w:cs="Times New Roman"/>
          <w:color w:val="000000"/>
          <w:sz w:val="24"/>
          <w:szCs w:val="24"/>
        </w:rPr>
        <w:t>ом</w:t>
      </w:r>
      <w:r w:rsidRPr="002A5B2B">
        <w:rPr>
          <w:rFonts w:ascii="Times New Roman" w:eastAsia="Times New Roman" w:hAnsi="Times New Roman" w:cs="Times New Roman"/>
          <w:color w:val="000000"/>
          <w:sz w:val="24"/>
          <w:szCs w:val="24"/>
        </w:rPr>
        <w:t xml:space="preserve">ика» относится </w:t>
      </w:r>
      <w:r w:rsidR="002529FF" w:rsidRPr="002A5B2B">
        <w:rPr>
          <w:rFonts w:ascii="Times New Roman" w:eastAsia="Times New Roman" w:hAnsi="Times New Roman" w:cs="Times New Roman"/>
          <w:color w:val="000000"/>
          <w:sz w:val="24"/>
          <w:szCs w:val="24"/>
        </w:rPr>
        <w:t>дисциплинам обязательной части м</w:t>
      </w:r>
      <w:r w:rsidRPr="002A5B2B">
        <w:rPr>
          <w:rFonts w:ascii="Times New Roman" w:eastAsia="Times New Roman" w:hAnsi="Times New Roman" w:cs="Times New Roman"/>
          <w:color w:val="000000"/>
          <w:sz w:val="24"/>
          <w:szCs w:val="24"/>
        </w:rPr>
        <w:t>одул</w:t>
      </w:r>
      <w:r w:rsidR="002529FF" w:rsidRPr="002A5B2B">
        <w:rPr>
          <w:rFonts w:ascii="Times New Roman" w:eastAsia="Times New Roman" w:hAnsi="Times New Roman" w:cs="Times New Roman"/>
          <w:color w:val="000000"/>
          <w:sz w:val="24"/>
          <w:szCs w:val="24"/>
        </w:rPr>
        <w:t>я</w:t>
      </w:r>
      <w:r w:rsidRPr="002A5B2B">
        <w:rPr>
          <w:rFonts w:ascii="Times New Roman" w:eastAsia="Times New Roman" w:hAnsi="Times New Roman" w:cs="Times New Roman"/>
          <w:color w:val="000000"/>
          <w:sz w:val="24"/>
          <w:szCs w:val="24"/>
        </w:rPr>
        <w:t xml:space="preserve"> </w:t>
      </w:r>
      <w:r w:rsidR="002529FF" w:rsidRPr="002A5B2B">
        <w:rPr>
          <w:rFonts w:ascii="Times New Roman" w:eastAsia="Times New Roman" w:hAnsi="Times New Roman" w:cs="Times New Roman"/>
          <w:color w:val="000000"/>
          <w:sz w:val="24"/>
          <w:szCs w:val="24"/>
        </w:rPr>
        <w:t xml:space="preserve">общепрофессиональных </w:t>
      </w:r>
      <w:r w:rsidRPr="002A5B2B">
        <w:rPr>
          <w:rFonts w:ascii="Times New Roman" w:eastAsia="Times New Roman" w:hAnsi="Times New Roman" w:cs="Times New Roman"/>
          <w:color w:val="000000"/>
          <w:sz w:val="24"/>
          <w:szCs w:val="24"/>
        </w:rPr>
        <w:t>дисциплин направления подготовки</w:t>
      </w:r>
      <w:r w:rsidR="004C6AF8">
        <w:rPr>
          <w:rFonts w:ascii="Times New Roman" w:eastAsia="Times New Roman" w:hAnsi="Times New Roman" w:cs="Times New Roman"/>
          <w:color w:val="000000"/>
          <w:sz w:val="24"/>
          <w:szCs w:val="24"/>
        </w:rPr>
        <w:t xml:space="preserve"> 38.03.02 – «Менеджмент»</w:t>
      </w:r>
      <w:r w:rsidRPr="002A5B2B">
        <w:rPr>
          <w:rFonts w:ascii="Times New Roman" w:eastAsia="Times New Roman" w:hAnsi="Times New Roman" w:cs="Times New Roman"/>
          <w:color w:val="000000"/>
          <w:sz w:val="24"/>
          <w:szCs w:val="24"/>
        </w:rPr>
        <w:t xml:space="preserve">. </w:t>
      </w:r>
    </w:p>
    <w:p w14:paraId="581B7CDD" w14:textId="71E42890" w:rsidR="009B56B0" w:rsidRPr="002A5B2B" w:rsidRDefault="002529FF" w:rsidP="009B56B0">
      <w:pPr>
        <w:tabs>
          <w:tab w:val="left" w:pos="709"/>
          <w:tab w:val="left" w:leader="dot" w:pos="8640"/>
        </w:tabs>
        <w:ind w:firstLine="709"/>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Рабочая про</w:t>
      </w:r>
      <w:r w:rsidR="004C6AF8">
        <w:rPr>
          <w:rFonts w:ascii="Times New Roman" w:eastAsia="Times New Roman" w:hAnsi="Times New Roman" w:cs="Times New Roman"/>
          <w:color w:val="000000"/>
          <w:sz w:val="24"/>
          <w:szCs w:val="24"/>
        </w:rPr>
        <w:t>грамма включает организационно-</w:t>
      </w:r>
      <w:r w:rsidR="009B56B0" w:rsidRPr="002A5B2B">
        <w:rPr>
          <w:rFonts w:ascii="Times New Roman" w:eastAsia="Times New Roman" w:hAnsi="Times New Roman" w:cs="Times New Roman"/>
          <w:color w:val="000000"/>
          <w:sz w:val="24"/>
          <w:szCs w:val="24"/>
        </w:rPr>
        <w:t>методический раздел, объем дисциплины и виды учебной работы</w:t>
      </w:r>
      <w:r w:rsidR="004C6AF8">
        <w:rPr>
          <w:rFonts w:ascii="Times New Roman" w:eastAsia="Times New Roman" w:hAnsi="Times New Roman" w:cs="Times New Roman"/>
          <w:color w:val="000000"/>
          <w:sz w:val="24"/>
          <w:szCs w:val="24"/>
        </w:rPr>
        <w:t>, содержание дисциплины, учебно-</w:t>
      </w:r>
      <w:r w:rsidR="009B56B0" w:rsidRPr="002A5B2B">
        <w:rPr>
          <w:rFonts w:ascii="Times New Roman" w:eastAsia="Times New Roman" w:hAnsi="Times New Roman" w:cs="Times New Roman"/>
          <w:color w:val="000000"/>
          <w:sz w:val="24"/>
          <w:szCs w:val="24"/>
        </w:rPr>
        <w:t>тематический план, технологическую карту дисциплины, тематику семинарских занятий, формы самостоятельной работы, систему оценивания и примерный перечень вопросов дл</w:t>
      </w:r>
      <w:r w:rsidR="004C6AF8">
        <w:rPr>
          <w:rFonts w:ascii="Times New Roman" w:eastAsia="Times New Roman" w:hAnsi="Times New Roman" w:cs="Times New Roman"/>
          <w:color w:val="000000"/>
          <w:sz w:val="24"/>
          <w:szCs w:val="24"/>
        </w:rPr>
        <w:t>я подготовки к экзамену, учебно-</w:t>
      </w:r>
      <w:r w:rsidR="009B56B0" w:rsidRPr="002A5B2B">
        <w:rPr>
          <w:rFonts w:ascii="Times New Roman" w:eastAsia="Times New Roman" w:hAnsi="Times New Roman" w:cs="Times New Roman"/>
          <w:color w:val="000000"/>
          <w:sz w:val="24"/>
          <w:szCs w:val="24"/>
        </w:rPr>
        <w:t>методическое обеспечение дисциплины.</w:t>
      </w:r>
      <w:r w:rsidR="009B56B0" w:rsidRPr="002A5B2B">
        <w:rPr>
          <w:rFonts w:ascii="Times New Roman" w:hAnsi="Times New Roman" w:cs="Times New Roman"/>
          <w:szCs w:val="28"/>
        </w:rPr>
        <w:t xml:space="preserve"> </w:t>
      </w:r>
      <w:r w:rsidR="009B56B0" w:rsidRPr="002A5B2B">
        <w:rPr>
          <w:rFonts w:ascii="Times New Roman" w:eastAsia="Times New Roman" w:hAnsi="Times New Roman" w:cs="Times New Roman"/>
          <w:color w:val="000000"/>
          <w:sz w:val="24"/>
          <w:szCs w:val="24"/>
        </w:rPr>
        <w:t xml:space="preserve">В учебном процессе предусмотрено применение современных технологий и методик обучения, развивающих аналитические способности, практические умения и навыки у студентов. </w:t>
      </w:r>
    </w:p>
    <w:p w14:paraId="31921A74"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p>
    <w:p w14:paraId="4D0DAAC2"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Учебное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издание</w:t>
      </w:r>
    </w:p>
    <w:p w14:paraId="205CAD6B" w14:textId="77777777" w:rsidR="009B56B0" w:rsidRPr="002A5B2B" w:rsidRDefault="009B56B0" w:rsidP="009B56B0">
      <w:pPr>
        <w:widowControl w:val="0"/>
        <w:spacing w:line="237" w:lineRule="auto"/>
        <w:ind w:left="2711" w:right="2930" w:firstLine="563"/>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Макроэкономика</w:t>
      </w:r>
    </w:p>
    <w:p w14:paraId="1E75ACA7" w14:textId="77777777" w:rsidR="009B56B0" w:rsidRPr="002A5B2B" w:rsidRDefault="009B56B0" w:rsidP="009B56B0">
      <w:pPr>
        <w:widowControl w:val="0"/>
        <w:spacing w:line="237" w:lineRule="auto"/>
        <w:ind w:left="2268" w:right="2930"/>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Рабочая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программа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p w14:paraId="236D40C9" w14:textId="77777777" w:rsidR="009B56B0" w:rsidRPr="002A5B2B" w:rsidRDefault="009B56B0" w:rsidP="009566F2">
      <w:pPr>
        <w:widowControl w:val="0"/>
        <w:spacing w:line="240" w:lineRule="auto"/>
        <w:ind w:right="-20"/>
        <w:jc w:val="center"/>
        <w:rPr>
          <w:rFonts w:ascii="Times New Roman" w:eastAsia="Times New Roman" w:hAnsi="Times New Roman" w:cs="Times New Roman"/>
          <w:b/>
          <w:bCs/>
          <w:color w:val="000000"/>
          <w:sz w:val="24"/>
          <w:szCs w:val="24"/>
        </w:rPr>
      </w:pPr>
    </w:p>
    <w:p w14:paraId="315B28C0"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Юлия Ивановна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11371D67" w14:textId="77777777" w:rsidR="002E3C23" w:rsidRPr="002A5B2B"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Лебедев Константин Николаевич</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0A6FAF1F"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Маргарита Сергеевна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к.э.н., доцент</w:t>
      </w:r>
    </w:p>
    <w:p w14:paraId="799DDC4D" w14:textId="77777777" w:rsidR="00301C4E" w:rsidRPr="002A5B2B" w:rsidRDefault="00301C4E">
      <w:pPr>
        <w:spacing w:after="34" w:line="240" w:lineRule="exact"/>
        <w:rPr>
          <w:rFonts w:ascii="Times New Roman" w:eastAsia="Times New Roman" w:hAnsi="Times New Roman" w:cs="Times New Roman"/>
          <w:sz w:val="24"/>
          <w:szCs w:val="24"/>
        </w:rPr>
      </w:pPr>
    </w:p>
    <w:p w14:paraId="38195DF9" w14:textId="00F4BD2D" w:rsidR="00301C4E" w:rsidRPr="002A5B2B" w:rsidRDefault="009B77E0">
      <w:pPr>
        <w:widowControl w:val="0"/>
        <w:spacing w:line="240" w:lineRule="auto"/>
        <w:ind w:left="2129" w:right="235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Компьютерный набор, верстка: </w:t>
      </w:r>
      <w:r w:rsidR="00197160" w:rsidRPr="002A5B2B">
        <w:rPr>
          <w:rFonts w:ascii="Times New Roman" w:eastAsia="Times New Roman" w:hAnsi="Times New Roman" w:cs="Times New Roman"/>
          <w:color w:val="000000"/>
          <w:sz w:val="24"/>
          <w:szCs w:val="24"/>
        </w:rPr>
        <w:t>Будович Ю.И</w:t>
      </w:r>
      <w:r w:rsidRPr="002A5B2B">
        <w:rPr>
          <w:rFonts w:ascii="Times New Roman" w:eastAsia="Times New Roman" w:hAnsi="Times New Roman" w:cs="Times New Roman"/>
          <w:color w:val="000000"/>
          <w:sz w:val="24"/>
          <w:szCs w:val="24"/>
        </w:rPr>
        <w:t>. Формат 60х90/16. Гарнитура</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Times</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New</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Roman</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Усл</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п</w:t>
      </w:r>
      <w:r w:rsidRPr="002A5B2B">
        <w:rPr>
          <w:rFonts w:ascii="Times New Roman" w:eastAsia="Times New Roman" w:hAnsi="Times New Roman" w:cs="Times New Roman"/>
          <w:color w:val="000000"/>
          <w:sz w:val="24"/>
          <w:szCs w:val="24"/>
          <w:lang w:val="en-US"/>
        </w:rPr>
        <w:t>.</w:t>
      </w:r>
      <w:r w:rsidRPr="002A5B2B">
        <w:rPr>
          <w:rFonts w:ascii="Times New Roman" w:eastAsia="Times New Roman" w:hAnsi="Times New Roman" w:cs="Times New Roman"/>
          <w:color w:val="000000"/>
          <w:sz w:val="24"/>
          <w:szCs w:val="24"/>
        </w:rPr>
        <w:t>л</w:t>
      </w:r>
      <w:r w:rsidRPr="002A5B2B">
        <w:rPr>
          <w:rFonts w:ascii="Times New Roman" w:eastAsia="Times New Roman" w:hAnsi="Times New Roman" w:cs="Times New Roman"/>
          <w:color w:val="000000"/>
          <w:sz w:val="24"/>
          <w:szCs w:val="24"/>
          <w:lang w:val="en-US"/>
        </w:rPr>
        <w:t>.</w:t>
      </w:r>
      <w:r w:rsidR="00D13E63" w:rsidRPr="002A5B2B">
        <w:rPr>
          <w:rFonts w:ascii="Times New Roman" w:eastAsia="Times New Roman" w:hAnsi="Times New Roman" w:cs="Times New Roman"/>
          <w:color w:val="000000"/>
          <w:sz w:val="24"/>
          <w:szCs w:val="24"/>
          <w:lang w:val="en-US"/>
        </w:rPr>
        <w:t>3,</w:t>
      </w:r>
      <w:r w:rsidR="00681D35" w:rsidRPr="00681D35">
        <w:rPr>
          <w:rFonts w:ascii="Times New Roman" w:eastAsia="Times New Roman" w:hAnsi="Times New Roman" w:cs="Times New Roman"/>
          <w:color w:val="000000"/>
          <w:sz w:val="24"/>
          <w:szCs w:val="24"/>
          <w:lang w:val="en-US"/>
        </w:rPr>
        <w:t>6</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Изд</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     – 20</w:t>
      </w:r>
      <w:r w:rsidR="00197160" w:rsidRPr="002A5B2B">
        <w:rPr>
          <w:rFonts w:ascii="Times New Roman" w:eastAsia="Times New Roman" w:hAnsi="Times New Roman" w:cs="Times New Roman"/>
          <w:color w:val="000000"/>
          <w:sz w:val="24"/>
          <w:szCs w:val="24"/>
        </w:rPr>
        <w:t>21</w:t>
      </w:r>
      <w:r w:rsidRPr="002A5B2B">
        <w:rPr>
          <w:rFonts w:ascii="Times New Roman" w:eastAsia="Times New Roman" w:hAnsi="Times New Roman" w:cs="Times New Roman"/>
          <w:color w:val="000000"/>
          <w:sz w:val="24"/>
          <w:szCs w:val="24"/>
        </w:rPr>
        <w:t>. Тир</w:t>
      </w:r>
      <w:r w:rsidR="00197160" w:rsidRPr="002A5B2B">
        <w:rPr>
          <w:rFonts w:ascii="Times New Roman" w:eastAsia="Times New Roman" w:hAnsi="Times New Roman" w:cs="Times New Roman"/>
          <w:color w:val="000000"/>
          <w:sz w:val="24"/>
          <w:szCs w:val="24"/>
        </w:rPr>
        <w:t>аж 20</w:t>
      </w:r>
      <w:r w:rsidRPr="002A5B2B">
        <w:rPr>
          <w:rFonts w:ascii="Times New Roman" w:eastAsia="Times New Roman" w:hAnsi="Times New Roman" w:cs="Times New Roman"/>
          <w:color w:val="000000"/>
          <w:sz w:val="24"/>
          <w:szCs w:val="24"/>
        </w:rPr>
        <w:t xml:space="preserve"> экз. Заказ ____________</w:t>
      </w:r>
    </w:p>
    <w:p w14:paraId="4036F7CB" w14:textId="77777777" w:rsidR="00301C4E" w:rsidRPr="002A5B2B" w:rsidRDefault="00301C4E">
      <w:pPr>
        <w:spacing w:after="36" w:line="240" w:lineRule="exact"/>
        <w:rPr>
          <w:rFonts w:ascii="Times New Roman" w:eastAsia="Times New Roman" w:hAnsi="Times New Roman" w:cs="Times New Roman"/>
          <w:sz w:val="24"/>
          <w:szCs w:val="24"/>
        </w:rPr>
      </w:pPr>
    </w:p>
    <w:p w14:paraId="17CCF486" w14:textId="77777777" w:rsidR="00301C4E" w:rsidRPr="002A5B2B" w:rsidRDefault="009B77E0">
      <w:pPr>
        <w:widowControl w:val="0"/>
        <w:spacing w:line="240" w:lineRule="auto"/>
        <w:ind w:left="245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Отпечатано в Финансовом университете</w:t>
      </w:r>
    </w:p>
    <w:p w14:paraId="4A19FCCA" w14:textId="77777777" w:rsidR="00760E97" w:rsidRPr="002A5B2B" w:rsidRDefault="00760E97" w:rsidP="002529FF">
      <w:pPr>
        <w:widowControl w:val="0"/>
        <w:spacing w:line="240" w:lineRule="auto"/>
        <w:ind w:left="3686" w:right="-1" w:firstLine="283"/>
        <w:jc w:val="right"/>
        <w:rPr>
          <w:rFonts w:ascii="Times New Roman" w:eastAsia="Times New Roman" w:hAnsi="Times New Roman" w:cs="Times New Roman"/>
          <w:bCs/>
          <w:sz w:val="24"/>
          <w:szCs w:val="28"/>
        </w:rPr>
      </w:pPr>
    </w:p>
    <w:p w14:paraId="2CCD80FD" w14:textId="77777777" w:rsidR="009566F2" w:rsidRPr="002A5B2B" w:rsidRDefault="002529FF" w:rsidP="002529FF">
      <w:pPr>
        <w:widowControl w:val="0"/>
        <w:spacing w:line="240" w:lineRule="auto"/>
        <w:ind w:left="3686" w:right="-1" w:firstLine="283"/>
        <w:jc w:val="right"/>
        <w:rPr>
          <w:rFonts w:ascii="Times New Roman" w:eastAsia="Times New Roman" w:hAnsi="Times New Roman" w:cs="Times New Roman"/>
          <w:bCs/>
          <w:sz w:val="24"/>
          <w:szCs w:val="28"/>
        </w:rPr>
      </w:pPr>
      <w:r w:rsidRPr="002A5B2B">
        <w:rPr>
          <w:rFonts w:ascii="Times New Roman" w:eastAsia="Times New Roman" w:hAnsi="Times New Roman" w:cs="Times New Roman"/>
          <w:bCs/>
          <w:sz w:val="24"/>
          <w:szCs w:val="28"/>
        </w:rPr>
        <w:t>© Будович Ю.И., Лебедев К.Н., Будович М.С.</w:t>
      </w:r>
      <w:r w:rsidR="009566F2" w:rsidRPr="002A5B2B">
        <w:rPr>
          <w:rFonts w:ascii="Times New Roman" w:eastAsia="Times New Roman" w:hAnsi="Times New Roman" w:cs="Times New Roman"/>
          <w:bCs/>
          <w:sz w:val="24"/>
          <w:szCs w:val="28"/>
        </w:rPr>
        <w:t>, 2021</w:t>
      </w:r>
    </w:p>
    <w:p w14:paraId="62DA2840" w14:textId="77777777" w:rsidR="009566F2" w:rsidRPr="002A5B2B"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2A5B2B">
        <w:rPr>
          <w:rFonts w:ascii="Times New Roman" w:eastAsia="Times New Roman" w:hAnsi="Times New Roman" w:cs="Times New Roman"/>
          <w:bCs/>
          <w:sz w:val="24"/>
          <w:szCs w:val="28"/>
        </w:rPr>
        <w:t xml:space="preserve">  © Финуниверситет, 20</w:t>
      </w:r>
      <w:bookmarkStart w:id="0" w:name="_Toc41449090"/>
      <w:bookmarkStart w:id="1" w:name="_Toc41886874"/>
      <w:bookmarkStart w:id="2" w:name="_Toc44910773"/>
      <w:r w:rsidRPr="002A5B2B">
        <w:rPr>
          <w:rFonts w:ascii="Times New Roman" w:eastAsia="Times New Roman" w:hAnsi="Times New Roman" w:cs="Times New Roman"/>
          <w:bCs/>
          <w:sz w:val="24"/>
          <w:szCs w:val="28"/>
        </w:rPr>
        <w:t>21</w:t>
      </w:r>
    </w:p>
    <w:bookmarkEnd w:id="0"/>
    <w:bookmarkEnd w:id="1"/>
    <w:bookmarkEnd w:id="2"/>
    <w:p w14:paraId="4C86B0C0" w14:textId="6203AC32" w:rsidR="00197160" w:rsidRPr="002A5B2B" w:rsidRDefault="003D593A" w:rsidP="00760E97">
      <w:pP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br w:type="page"/>
      </w:r>
      <w:r w:rsidR="00197160" w:rsidRPr="002A5B2B">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2A5B2B" w14:paraId="2D13C318" w14:textId="77777777" w:rsidTr="00183D6B">
        <w:tc>
          <w:tcPr>
            <w:tcW w:w="9039" w:type="dxa"/>
          </w:tcPr>
          <w:p w14:paraId="663793EF" w14:textId="77777777" w:rsidR="00570209" w:rsidRPr="002A5B2B"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1.</w:t>
            </w:r>
            <w:r w:rsidRPr="002A5B2B">
              <w:rPr>
                <w:rFonts w:ascii="Times New Roman" w:eastAsia="Times New Roman" w:hAnsi="Times New Roman" w:cs="Times New Roman"/>
                <w:sz w:val="28"/>
                <w:szCs w:val="28"/>
              </w:rPr>
              <w:tab/>
              <w:t>Наименование дисциплины…………………………………………</w:t>
            </w:r>
            <w:r w:rsidR="00BE01C2" w:rsidRPr="002A5B2B">
              <w:rPr>
                <w:rFonts w:ascii="Times New Roman" w:eastAsia="Times New Roman" w:hAnsi="Times New Roman" w:cs="Times New Roman"/>
                <w:sz w:val="28"/>
                <w:szCs w:val="28"/>
              </w:rPr>
              <w:t>…....</w:t>
            </w:r>
          </w:p>
        </w:tc>
        <w:tc>
          <w:tcPr>
            <w:tcW w:w="532" w:type="dxa"/>
          </w:tcPr>
          <w:p w14:paraId="7D331E06" w14:textId="45FECA79" w:rsidR="00570209"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47C92B3" w14:textId="77777777" w:rsidTr="00183D6B">
        <w:trPr>
          <w:trHeight w:val="944"/>
        </w:trPr>
        <w:tc>
          <w:tcPr>
            <w:tcW w:w="9039" w:type="dxa"/>
          </w:tcPr>
          <w:p w14:paraId="6A302D62" w14:textId="7FAADB01" w:rsidR="00570209" w:rsidRPr="002A5B2B"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E6FC6"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549F53F" w14:textId="77777777" w:rsidR="00570209" w:rsidRPr="002A5B2B" w:rsidRDefault="00570209"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525A44" w14:textId="77777777" w:rsidR="0041645B" w:rsidRPr="002A5B2B" w:rsidRDefault="0041645B"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F5D9728" w14:textId="552DA929" w:rsidR="0041645B"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6135C0C" w14:textId="77777777" w:rsidTr="00183D6B">
        <w:tc>
          <w:tcPr>
            <w:tcW w:w="9039" w:type="dxa"/>
          </w:tcPr>
          <w:p w14:paraId="1A14CD93" w14:textId="584D5B44" w:rsidR="00570209" w:rsidRPr="002A5B2B" w:rsidRDefault="00570209"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Место дисциплины в структуре образовательной программы</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p>
        </w:tc>
        <w:tc>
          <w:tcPr>
            <w:tcW w:w="532" w:type="dxa"/>
          </w:tcPr>
          <w:p w14:paraId="2B1F2D23" w14:textId="70453642" w:rsidR="00570209"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BE01C2" w:rsidRPr="002A5B2B" w14:paraId="369F5B51" w14:textId="77777777" w:rsidTr="00183D6B">
        <w:trPr>
          <w:trHeight w:val="966"/>
        </w:trPr>
        <w:tc>
          <w:tcPr>
            <w:tcW w:w="9039" w:type="dxa"/>
          </w:tcPr>
          <w:p w14:paraId="0FBF2B61" w14:textId="54FF1173" w:rsidR="00BE01C2" w:rsidRPr="002A5B2B" w:rsidRDefault="00BE01C2"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3EFD4BF" w14:textId="77777777" w:rsidR="00BE01C2" w:rsidRPr="002A5B2B"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12C1792F" w14:textId="77777777" w:rsidR="0041645B" w:rsidRPr="002A5B2B"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2352B2BA" w14:textId="61CDEC51" w:rsidR="0041645B"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570209" w:rsidRPr="002A5B2B" w14:paraId="2B25DF51" w14:textId="77777777" w:rsidTr="00183D6B">
        <w:tc>
          <w:tcPr>
            <w:tcW w:w="9039" w:type="dxa"/>
          </w:tcPr>
          <w:p w14:paraId="1A7F12C9" w14:textId="429F239E" w:rsidR="00570209" w:rsidRPr="002A5B2B" w:rsidRDefault="00570209" w:rsidP="002E6FC6">
            <w:pPr>
              <w:widowControl w:val="0"/>
              <w:tabs>
                <w:tab w:val="left" w:pos="426"/>
              </w:tabs>
              <w:spacing w:before="21" w:line="232"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18007320" w14:textId="77777777" w:rsidR="00570209" w:rsidRPr="002A5B2B" w:rsidRDefault="00570209"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644D5EC0" w14:textId="77777777" w:rsidR="0041645B" w:rsidRPr="002A5B2B"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0738DA93" w14:textId="1017F28A" w:rsidR="0041645B"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4378EF4B" w14:textId="77777777" w:rsidTr="00183D6B">
        <w:tc>
          <w:tcPr>
            <w:tcW w:w="9039" w:type="dxa"/>
          </w:tcPr>
          <w:p w14:paraId="66F4FCD1" w14:textId="77777777" w:rsidR="00570209" w:rsidRPr="002A5B2B"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5.1. Содержание дисциплины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F93C853" w14:textId="4BFE875E" w:rsidR="00570209"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0A371E44" w14:textId="77777777" w:rsidTr="00183D6B">
        <w:tc>
          <w:tcPr>
            <w:tcW w:w="9039" w:type="dxa"/>
          </w:tcPr>
          <w:p w14:paraId="1180F39B" w14:textId="34699654" w:rsidR="00570209" w:rsidRPr="002A5B2B"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5.2.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тематический план</w:t>
            </w:r>
            <w:r w:rsidR="00BE01C2"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1B0E2F3E" w14:textId="43098CCA" w:rsidR="00570209" w:rsidRPr="002A5B2B" w:rsidRDefault="0041645B" w:rsidP="00A125AA">
            <w:pPr>
              <w:widowControl w:val="0"/>
              <w:tabs>
                <w:tab w:val="left" w:pos="8931"/>
              </w:tabs>
              <w:spacing w:before="21" w:line="232" w:lineRule="auto"/>
              <w:rPr>
                <w:rFonts w:ascii="Times New Roman" w:eastAsia="Times New Roman" w:hAnsi="Times New Roman" w:cs="Times New Roman"/>
                <w:color w:val="000000"/>
                <w:sz w:val="27"/>
                <w:szCs w:val="27"/>
              </w:rPr>
            </w:pPr>
            <w:r w:rsidRPr="002A5B2B">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3</w:t>
            </w:r>
          </w:p>
        </w:tc>
      </w:tr>
      <w:tr w:rsidR="00570209" w:rsidRPr="002A5B2B" w14:paraId="594C04A3" w14:textId="77777777" w:rsidTr="00183D6B">
        <w:tc>
          <w:tcPr>
            <w:tcW w:w="9039" w:type="dxa"/>
          </w:tcPr>
          <w:p w14:paraId="7F90C7C7" w14:textId="2FC0C736" w:rsidR="00570209" w:rsidRPr="002A5B2B" w:rsidRDefault="00570209" w:rsidP="002E6FC6">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5.3. Содержание семинаров, практических занятий</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704D1C85" w14:textId="7C2D6648" w:rsidR="00570209" w:rsidRPr="002A5B2B" w:rsidRDefault="00A125AA" w:rsidP="00A125AA">
            <w:pPr>
              <w:widowControl w:val="0"/>
              <w:tabs>
                <w:tab w:val="left" w:pos="9033"/>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16</w:t>
            </w:r>
          </w:p>
        </w:tc>
      </w:tr>
      <w:tr w:rsidR="00570209" w:rsidRPr="002A5B2B" w14:paraId="251820BD" w14:textId="77777777" w:rsidTr="00183D6B">
        <w:tc>
          <w:tcPr>
            <w:tcW w:w="9039" w:type="dxa"/>
          </w:tcPr>
          <w:p w14:paraId="545AD7D3" w14:textId="3EF8E698" w:rsidR="00570209" w:rsidRPr="002A5B2B" w:rsidRDefault="00570209" w:rsidP="002E6FC6">
            <w:pPr>
              <w:widowControl w:val="0"/>
              <w:tabs>
                <w:tab w:val="left" w:pos="426"/>
                <w:tab w:val="left" w:pos="8976"/>
              </w:tabs>
              <w:spacing w:before="5" w:line="235"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Перечень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методического обеспечения для самостоятельной работы обучающихся по дисциплине…………………………</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C16A81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4C3B96E1" w14:textId="3BAC6BD6" w:rsidR="0041645B" w:rsidRPr="002A5B2B" w:rsidRDefault="00A125AA" w:rsidP="00A125AA">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219E3A07" w14:textId="77777777" w:rsidTr="00183D6B">
        <w:tc>
          <w:tcPr>
            <w:tcW w:w="9039" w:type="dxa"/>
          </w:tcPr>
          <w:p w14:paraId="29ACB4D3" w14:textId="77777777" w:rsidR="00570209" w:rsidRPr="002A5B2B"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61A1C50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1610E7ED" w14:textId="20DD9A7B" w:rsidR="0041645B" w:rsidRPr="002A5B2B" w:rsidRDefault="00A125AA" w:rsidP="00681D35">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30DF0048" w14:textId="77777777" w:rsidTr="00183D6B">
        <w:tc>
          <w:tcPr>
            <w:tcW w:w="9039" w:type="dxa"/>
          </w:tcPr>
          <w:p w14:paraId="4E24EA98" w14:textId="490ECEC2" w:rsidR="00570209" w:rsidRPr="002A5B2B" w:rsidRDefault="00570209" w:rsidP="002E6FC6">
            <w:pPr>
              <w:widowControl w:val="0"/>
              <w:tabs>
                <w:tab w:val="left" w:pos="426"/>
                <w:tab w:val="left" w:pos="8976"/>
              </w:tabs>
              <w:spacing w:before="7"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7948B111" w14:textId="77777777" w:rsidR="00570209" w:rsidRPr="002A5B2B"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14:paraId="74BDCFEF" w14:textId="686DDD65" w:rsidR="0041645B" w:rsidRPr="002A5B2B" w:rsidRDefault="00681D35" w:rsidP="00A125AA">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w:t>
            </w:r>
            <w:r w:rsidR="00A125AA">
              <w:rPr>
                <w:rFonts w:ascii="Times New Roman" w:eastAsia="Times New Roman" w:hAnsi="Times New Roman" w:cs="Times New Roman"/>
                <w:color w:val="000000"/>
                <w:sz w:val="27"/>
                <w:szCs w:val="27"/>
              </w:rPr>
              <w:t>3</w:t>
            </w:r>
          </w:p>
        </w:tc>
      </w:tr>
      <w:tr w:rsidR="00570209" w:rsidRPr="002A5B2B" w14:paraId="2547A93E" w14:textId="77777777" w:rsidTr="00183D6B">
        <w:tc>
          <w:tcPr>
            <w:tcW w:w="9039" w:type="dxa"/>
          </w:tcPr>
          <w:p w14:paraId="761A98C1" w14:textId="77777777" w:rsidR="00570209" w:rsidRPr="002A5B2B"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756312B4"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74D1877C" w14:textId="1A27B82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27F92782" w14:textId="77777777" w:rsidTr="00183D6B">
        <w:tc>
          <w:tcPr>
            <w:tcW w:w="9039" w:type="dxa"/>
          </w:tcPr>
          <w:p w14:paraId="4934797A" w14:textId="77777777" w:rsidR="00570209" w:rsidRPr="002A5B2B"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14:paraId="7D2521DF"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4915F13" w14:textId="26A57D39" w:rsidR="0041645B" w:rsidRPr="002A5B2B" w:rsidRDefault="00A125AA" w:rsidP="00A125AA">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BE01C2" w:rsidRPr="002A5B2B" w14:paraId="6BC895AD" w14:textId="77777777" w:rsidTr="00183D6B">
        <w:trPr>
          <w:trHeight w:val="695"/>
        </w:trPr>
        <w:tc>
          <w:tcPr>
            <w:tcW w:w="9039" w:type="dxa"/>
          </w:tcPr>
          <w:p w14:paraId="1C6D6445" w14:textId="4B5CFAA9" w:rsidR="00BE01C2" w:rsidRPr="002A5B2B" w:rsidRDefault="00BE01C2" w:rsidP="00C835FE">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7.2. Типовые контрольные задания или иные материалы, необходимые для оценки индикаторов достижения компетенций, умений</w:t>
            </w:r>
            <w:r w:rsidR="00C835FE"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и знаний </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2BAC6DD4" w14:textId="77777777" w:rsidR="00BE01C2" w:rsidRPr="002A5B2B"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0FE31CA" w14:textId="77777777" w:rsidR="0041645B" w:rsidRPr="002A5B2B"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02C8C8B6" w14:textId="637C2D9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6715CEEC" w14:textId="77777777" w:rsidTr="00183D6B">
        <w:tc>
          <w:tcPr>
            <w:tcW w:w="9039" w:type="dxa"/>
          </w:tcPr>
          <w:p w14:paraId="09230A76" w14:textId="77777777" w:rsidR="00570209" w:rsidRPr="002A5B2B"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14:paraId="2054F79B" w14:textId="77777777" w:rsidR="00570209" w:rsidRPr="002A5B2B"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76ABCB9F" w14:textId="77777777" w:rsidR="0041645B" w:rsidRPr="002A5B2B"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37AF9C8E" w14:textId="4786807A" w:rsidR="0041645B" w:rsidRPr="002A5B2B" w:rsidRDefault="00681D35" w:rsidP="00A125AA">
            <w:pPr>
              <w:widowControl w:val="0"/>
              <w:tabs>
                <w:tab w:val="left" w:pos="8931"/>
                <w:tab w:val="left" w:pos="8976"/>
              </w:tabs>
              <w:spacing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F78B311" w14:textId="77777777" w:rsidTr="00183D6B">
        <w:trPr>
          <w:trHeight w:val="655"/>
        </w:trPr>
        <w:tc>
          <w:tcPr>
            <w:tcW w:w="9039" w:type="dxa"/>
          </w:tcPr>
          <w:p w14:paraId="4AB01DAF" w14:textId="49090F91" w:rsidR="00BE01C2" w:rsidRPr="002A5B2B" w:rsidRDefault="00BE01C2" w:rsidP="00C835FE">
            <w:pPr>
              <w:widowControl w:val="0"/>
              <w:tabs>
                <w:tab w:val="left" w:pos="426"/>
              </w:tabs>
              <w:spacing w:before="1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8.</w:t>
            </w:r>
            <w:r w:rsidRPr="002A5B2B">
              <w:rPr>
                <w:rFonts w:ascii="Times New Roman" w:eastAsia="Times New Roman" w:hAnsi="Times New Roman" w:cs="Times New Roman"/>
                <w:sz w:val="28"/>
                <w:szCs w:val="28"/>
              </w:rPr>
              <w:tab/>
              <w:t>Перечень основной и дополнительной учебной литературы, необходимой для освое</w:t>
            </w:r>
            <w:r w:rsidR="002E6FC6" w:rsidRPr="002A5B2B">
              <w:rPr>
                <w:rFonts w:ascii="Times New Roman" w:eastAsia="Times New Roman" w:hAnsi="Times New Roman" w:cs="Times New Roman"/>
                <w:sz w:val="28"/>
                <w:szCs w:val="28"/>
              </w:rPr>
              <w:t>ния</w:t>
            </w:r>
            <w:r w:rsidRPr="002A5B2B">
              <w:rPr>
                <w:rFonts w:ascii="Times New Roman" w:eastAsia="Times New Roman" w:hAnsi="Times New Roman" w:cs="Times New Roman"/>
                <w:sz w:val="28"/>
                <w:szCs w:val="28"/>
              </w:rPr>
              <w:t xml:space="preserve"> дисциплины</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616F9644" w14:textId="77777777" w:rsidR="00BE01C2" w:rsidRPr="002A5B2B" w:rsidRDefault="00BE01C2" w:rsidP="00107436">
            <w:pPr>
              <w:widowControl w:val="0"/>
              <w:tabs>
                <w:tab w:val="left" w:pos="567"/>
                <w:tab w:val="left" w:pos="8931"/>
              </w:tabs>
              <w:spacing w:before="11"/>
              <w:rPr>
                <w:rFonts w:ascii="Times New Roman" w:eastAsia="Times New Roman" w:hAnsi="Times New Roman" w:cs="Times New Roman"/>
                <w:color w:val="000000"/>
                <w:sz w:val="27"/>
                <w:szCs w:val="27"/>
              </w:rPr>
            </w:pPr>
          </w:p>
          <w:p w14:paraId="10E4AACA" w14:textId="0A0D0A9F" w:rsidR="0041645B" w:rsidRPr="002A5B2B" w:rsidRDefault="00681D35" w:rsidP="00A125AA">
            <w:pPr>
              <w:widowControl w:val="0"/>
              <w:tabs>
                <w:tab w:val="left" w:pos="567"/>
                <w:tab w:val="left" w:pos="8931"/>
              </w:tabs>
              <w:spacing w:before="1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D3BE1EF" w14:textId="77777777" w:rsidTr="00183D6B">
        <w:trPr>
          <w:trHeight w:val="636"/>
        </w:trPr>
        <w:tc>
          <w:tcPr>
            <w:tcW w:w="9039" w:type="dxa"/>
          </w:tcPr>
          <w:p w14:paraId="447A690B" w14:textId="0B8C01DF" w:rsidR="00BE01C2" w:rsidRPr="002A5B2B"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9.</w:t>
            </w:r>
            <w:r w:rsidRPr="002A5B2B">
              <w:rPr>
                <w:rFonts w:ascii="Times New Roman" w:eastAsia="Times New Roman" w:hAnsi="Times New Roman" w:cs="Times New Roman"/>
                <w:sz w:val="28"/>
                <w:szCs w:val="28"/>
              </w:rPr>
              <w:tab/>
              <w:t>Перечень ресурсов информационно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телекоммуникационной сети «Интернет», необходимых для освоения дисциплины</w:t>
            </w:r>
            <w:r w:rsidR="00EF3D9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271CAAFB" w14:textId="77777777" w:rsidR="00BE01C2" w:rsidRPr="002A5B2B" w:rsidRDefault="00BE01C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D82CD0" w14:textId="2B88E425" w:rsidR="0041645B" w:rsidRPr="002A5B2B" w:rsidRDefault="00A125AA" w:rsidP="00A125AA">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46</w:t>
            </w:r>
          </w:p>
        </w:tc>
      </w:tr>
      <w:tr w:rsidR="00570209" w:rsidRPr="002A5B2B" w14:paraId="5B636DAE" w14:textId="77777777" w:rsidTr="00183D6B">
        <w:tc>
          <w:tcPr>
            <w:tcW w:w="9039" w:type="dxa"/>
          </w:tcPr>
          <w:p w14:paraId="6D575467" w14:textId="70CD694C" w:rsidR="00570209" w:rsidRPr="002A5B2B" w:rsidRDefault="00570209" w:rsidP="00C835FE">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Методические указания для обучающихся по освоению дисциплины</w:t>
            </w:r>
          </w:p>
        </w:tc>
        <w:tc>
          <w:tcPr>
            <w:tcW w:w="532" w:type="dxa"/>
          </w:tcPr>
          <w:p w14:paraId="2C232587" w14:textId="344F2F9B" w:rsidR="0041645B" w:rsidRPr="002A5B2B" w:rsidRDefault="00A125AA" w:rsidP="00D02590">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D02590">
              <w:rPr>
                <w:rFonts w:ascii="Times New Roman" w:eastAsia="Times New Roman" w:hAnsi="Times New Roman" w:cs="Times New Roman"/>
                <w:color w:val="000000"/>
                <w:sz w:val="27"/>
                <w:szCs w:val="27"/>
              </w:rPr>
              <w:t>7</w:t>
            </w:r>
          </w:p>
        </w:tc>
      </w:tr>
      <w:tr w:rsidR="00570209" w:rsidRPr="002A5B2B" w14:paraId="508E496D" w14:textId="77777777" w:rsidTr="00183D6B">
        <w:tc>
          <w:tcPr>
            <w:tcW w:w="9039" w:type="dxa"/>
          </w:tcPr>
          <w:p w14:paraId="10738A8D" w14:textId="2E5C309D" w:rsidR="00570209" w:rsidRPr="002A5B2B" w:rsidRDefault="00570209" w:rsidP="002E6FC6">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обеспечения и информационных справочных систем …………………</w:t>
            </w:r>
            <w:r w:rsidR="00BE01C2"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B96EAA3" w14:textId="77777777" w:rsidR="00570209" w:rsidRPr="002A5B2B"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27B43786"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47C2CE05"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17667474" w14:textId="6D0DA4EE" w:rsidR="0041645B" w:rsidRPr="002A5B2B" w:rsidRDefault="006C643C" w:rsidP="00D02590">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r w:rsidR="00570209" w:rsidRPr="002A5B2B" w14:paraId="66F16D8C" w14:textId="77777777" w:rsidTr="00183D6B">
        <w:tc>
          <w:tcPr>
            <w:tcW w:w="9039" w:type="dxa"/>
          </w:tcPr>
          <w:p w14:paraId="7DA3B8C7" w14:textId="7E3DD041" w:rsidR="00570209" w:rsidRPr="002A5B2B" w:rsidRDefault="00570209" w:rsidP="00C835FE">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Описание материально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технической базы, необходимой для осуществления образовательного процесса по дисциплине </w:t>
            </w:r>
            <w:r w:rsidR="002E6FC6"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0CF4B6DD" w14:textId="77777777" w:rsidR="0041645B" w:rsidRPr="002A5B2B" w:rsidRDefault="0041645B" w:rsidP="00107436">
            <w:pPr>
              <w:widowControl w:val="0"/>
              <w:tabs>
                <w:tab w:val="left" w:pos="567"/>
                <w:tab w:val="left" w:pos="8647"/>
              </w:tabs>
              <w:spacing w:line="237" w:lineRule="auto"/>
              <w:rPr>
                <w:rFonts w:ascii="Times New Roman" w:eastAsia="Times New Roman" w:hAnsi="Times New Roman" w:cs="Times New Roman"/>
                <w:color w:val="000000"/>
                <w:sz w:val="27"/>
                <w:szCs w:val="27"/>
              </w:rPr>
            </w:pPr>
          </w:p>
          <w:p w14:paraId="2317E679" w14:textId="4BB0F356" w:rsidR="00570209" w:rsidRPr="002A5B2B" w:rsidRDefault="006C643C" w:rsidP="00D02590">
            <w:pPr>
              <w:widowControl w:val="0"/>
              <w:tabs>
                <w:tab w:val="left" w:pos="567"/>
                <w:tab w:val="left" w:pos="8647"/>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bl>
    <w:p w14:paraId="46F63649" w14:textId="23BEA0E4" w:rsidR="00C835FE" w:rsidRPr="002A5B2B" w:rsidRDefault="00C835FE" w:rsidP="008C4E93">
      <w:pPr>
        <w:widowControl w:val="0"/>
        <w:spacing w:line="335" w:lineRule="auto"/>
        <w:ind w:right="2895" w:firstLine="709"/>
        <w:rPr>
          <w:rFonts w:ascii="Times New Roman" w:eastAsia="Times New Roman" w:hAnsi="Times New Roman" w:cs="Times New Roman"/>
          <w:b/>
          <w:bCs/>
          <w:i/>
          <w:iCs/>
          <w:color w:val="000000"/>
          <w:sz w:val="28"/>
          <w:szCs w:val="28"/>
        </w:rPr>
      </w:pPr>
    </w:p>
    <w:p w14:paraId="632F183A" w14:textId="77777777" w:rsidR="00C835FE" w:rsidRPr="002A5B2B" w:rsidRDefault="00C835FE">
      <w:pPr>
        <w:spacing w:line="259" w:lineRule="auto"/>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br w:type="page"/>
      </w:r>
    </w:p>
    <w:p w14:paraId="61B76944" w14:textId="28960B19" w:rsidR="00EF3D92" w:rsidRPr="002A5B2B" w:rsidRDefault="009B77E0" w:rsidP="00D530DB">
      <w:pPr>
        <w:pStyle w:val="a4"/>
        <w:widowControl w:val="0"/>
        <w:numPr>
          <w:ilvl w:val="0"/>
          <w:numId w:val="23"/>
        </w:numPr>
        <w:spacing w:line="335" w:lineRule="auto"/>
        <w:ind w:right="2895"/>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lastRenderedPageBreak/>
        <w:t>Наименование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p>
    <w:p w14:paraId="544E3024" w14:textId="77777777" w:rsidR="00301C4E" w:rsidRPr="002A5B2B" w:rsidRDefault="009B56B0" w:rsidP="008C4E93">
      <w:pPr>
        <w:widowControl w:val="0"/>
        <w:spacing w:line="335" w:lineRule="auto"/>
        <w:ind w:right="2895"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Макроэкономика</w:t>
      </w:r>
    </w:p>
    <w:p w14:paraId="5699B822" w14:textId="77777777" w:rsidR="00301C4E" w:rsidRPr="002A5B2B"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соотнесенных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результатами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6239CF22" w14:textId="77777777" w:rsidR="00720E89" w:rsidRPr="002A5B2B" w:rsidRDefault="00720E89" w:rsidP="00720E89">
      <w:pPr>
        <w:ind w:left="360"/>
        <w:jc w:val="right"/>
        <w:rPr>
          <w:rFonts w:ascii="Times New Roman" w:hAnsi="Times New Roman" w:cs="Times New Roman"/>
          <w:sz w:val="28"/>
          <w:szCs w:val="28"/>
        </w:rPr>
      </w:pPr>
      <w:r w:rsidRPr="002A5B2B">
        <w:rPr>
          <w:rFonts w:ascii="Times New Roman" w:hAnsi="Times New Roman" w:cs="Times New Roman"/>
          <w:i/>
          <w:sz w:val="28"/>
          <w:szCs w:val="28"/>
        </w:rPr>
        <w:t>Таблица 1</w:t>
      </w:r>
    </w:p>
    <w:p w14:paraId="5ECC42F0" w14:textId="77777777" w:rsidR="00720E89" w:rsidRPr="002A5B2B" w:rsidRDefault="00720E89" w:rsidP="00720E89">
      <w:pPr>
        <w:jc w:val="center"/>
        <w:rPr>
          <w:rFonts w:ascii="Times New Roman" w:hAnsi="Times New Roman" w:cs="Times New Roman"/>
          <w:sz w:val="28"/>
          <w:szCs w:val="28"/>
        </w:rPr>
      </w:pPr>
      <w:r w:rsidRPr="002A5B2B">
        <w:rPr>
          <w:rFonts w:ascii="Times New Roman" w:hAnsi="Times New Roman" w:cs="Times New Roman"/>
          <w:sz w:val="28"/>
          <w:szCs w:val="28"/>
        </w:rPr>
        <w:t>Структура планируемых результатов обучения по дисциплине</w:t>
      </w:r>
    </w:p>
    <w:p w14:paraId="41714DDA" w14:textId="77777777" w:rsidR="00760E97" w:rsidRPr="002A5B2B" w:rsidRDefault="00760E97" w:rsidP="00720E89">
      <w:pPr>
        <w:jc w:val="center"/>
        <w:rPr>
          <w:rFonts w:ascii="Times New Roman" w:hAnsi="Times New Roman" w:cs="Times New Roman"/>
          <w:sz w:val="28"/>
          <w:szCs w:val="28"/>
        </w:rPr>
      </w:pPr>
    </w:p>
    <w:tbl>
      <w:tblPr>
        <w:tblW w:w="9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12"/>
        <w:gridCol w:w="1961"/>
        <w:gridCol w:w="2861"/>
        <w:gridCol w:w="3660"/>
      </w:tblGrid>
      <w:tr w:rsidR="004E3715" w:rsidRPr="002A5B2B" w14:paraId="099D775B" w14:textId="77777777" w:rsidTr="00A43C83">
        <w:trPr>
          <w:cantSplit/>
          <w:trHeight w:hRule="exact" w:val="1263"/>
        </w:trPr>
        <w:tc>
          <w:tcPr>
            <w:tcW w:w="1012" w:type="dxa"/>
            <w:tcMar>
              <w:top w:w="0" w:type="dxa"/>
              <w:left w:w="0" w:type="dxa"/>
              <w:bottom w:w="0" w:type="dxa"/>
              <w:right w:w="0" w:type="dxa"/>
            </w:tcMar>
          </w:tcPr>
          <w:p w14:paraId="335423F1" w14:textId="421F6D7C" w:rsidR="004E3715" w:rsidRPr="002A5B2B" w:rsidRDefault="004E3715" w:rsidP="00A43C83">
            <w:pPr>
              <w:widowControl w:val="0"/>
              <w:spacing w:line="240" w:lineRule="auto"/>
              <w:ind w:left="108" w:right="119"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Код компе</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тенции</w:t>
            </w:r>
          </w:p>
        </w:tc>
        <w:tc>
          <w:tcPr>
            <w:tcW w:w="1961" w:type="dxa"/>
            <w:tcMar>
              <w:top w:w="0" w:type="dxa"/>
              <w:left w:w="0" w:type="dxa"/>
              <w:bottom w:w="0" w:type="dxa"/>
              <w:right w:w="0" w:type="dxa"/>
            </w:tcMar>
          </w:tcPr>
          <w:p w14:paraId="3DF39E0E" w14:textId="77777777" w:rsidR="004E3715" w:rsidRPr="002A5B2B" w:rsidRDefault="004E3715" w:rsidP="00A43C83">
            <w:pPr>
              <w:widowControl w:val="0"/>
              <w:spacing w:line="240" w:lineRule="auto"/>
              <w:ind w:left="108" w:right="146"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Наименование компетенции</w:t>
            </w:r>
          </w:p>
        </w:tc>
        <w:tc>
          <w:tcPr>
            <w:tcW w:w="2861" w:type="dxa"/>
            <w:tcMar>
              <w:top w:w="0" w:type="dxa"/>
              <w:left w:w="0" w:type="dxa"/>
              <w:bottom w:w="0" w:type="dxa"/>
              <w:right w:w="0" w:type="dxa"/>
            </w:tcMar>
          </w:tcPr>
          <w:p w14:paraId="46036031" w14:textId="77777777" w:rsidR="004E3715" w:rsidRPr="002A5B2B" w:rsidRDefault="004E3715" w:rsidP="00A43C83">
            <w:pPr>
              <w:widowControl w:val="0"/>
              <w:spacing w:line="240" w:lineRule="auto"/>
              <w:ind w:left="108" w:right="121"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Индикаторы достижения компетенции</w:t>
            </w:r>
          </w:p>
        </w:tc>
        <w:tc>
          <w:tcPr>
            <w:tcW w:w="3660" w:type="dxa"/>
            <w:tcMar>
              <w:top w:w="0" w:type="dxa"/>
              <w:left w:w="0" w:type="dxa"/>
              <w:bottom w:w="0" w:type="dxa"/>
              <w:right w:w="0" w:type="dxa"/>
            </w:tcMar>
          </w:tcPr>
          <w:p w14:paraId="0A8E213A" w14:textId="4962D8BF" w:rsidR="004E3715" w:rsidRPr="002A5B2B" w:rsidRDefault="004E3715" w:rsidP="00B62126">
            <w:pPr>
              <w:widowControl w:val="0"/>
              <w:spacing w:line="240" w:lineRule="auto"/>
              <w:ind w:left="105" w:right="185"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Результаты обучения (умения и знания), соотнесенные с индикаторами достижения компетенции</w:t>
            </w:r>
          </w:p>
        </w:tc>
      </w:tr>
      <w:tr w:rsidR="00517248" w:rsidRPr="002A5B2B" w14:paraId="1013F9BB" w14:textId="77777777" w:rsidTr="00A43C83">
        <w:trPr>
          <w:cantSplit/>
          <w:trHeight w:hRule="exact" w:val="2840"/>
        </w:trPr>
        <w:tc>
          <w:tcPr>
            <w:tcW w:w="1012" w:type="dxa"/>
            <w:vMerge w:val="restart"/>
            <w:tcMar>
              <w:top w:w="0" w:type="dxa"/>
              <w:left w:w="0" w:type="dxa"/>
              <w:bottom w:w="0" w:type="dxa"/>
              <w:right w:w="0" w:type="dxa"/>
            </w:tcMar>
          </w:tcPr>
          <w:p w14:paraId="2385B020" w14:textId="11D9B83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t>ПКН</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w:t>
            </w:r>
          </w:p>
        </w:tc>
        <w:tc>
          <w:tcPr>
            <w:tcW w:w="1961" w:type="dxa"/>
            <w:vMerge w:val="restart"/>
            <w:tcMar>
              <w:top w:w="0" w:type="dxa"/>
              <w:left w:w="0" w:type="dxa"/>
              <w:bottom w:w="0" w:type="dxa"/>
              <w:right w:w="0" w:type="dxa"/>
            </w:tcMar>
          </w:tcPr>
          <w:p w14:paraId="5AC29384" w14:textId="64A9C11B" w:rsidR="00517248" w:rsidRPr="002A5B2B" w:rsidRDefault="00517248" w:rsidP="00E52CA4">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2861" w:type="dxa"/>
            <w:tcMar>
              <w:top w:w="0" w:type="dxa"/>
              <w:left w:w="0" w:type="dxa"/>
              <w:bottom w:w="0" w:type="dxa"/>
              <w:right w:w="0" w:type="dxa"/>
            </w:tcMar>
          </w:tcPr>
          <w:p w14:paraId="75A20B43" w14:textId="01D60C8C"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tc>
        <w:tc>
          <w:tcPr>
            <w:tcW w:w="3660" w:type="dxa"/>
            <w:noWrap/>
            <w:tcMar>
              <w:top w:w="0" w:type="dxa"/>
              <w:left w:w="0" w:type="dxa"/>
              <w:bottom w:w="0" w:type="dxa"/>
              <w:right w:w="0" w:type="dxa"/>
            </w:tcMar>
          </w:tcPr>
          <w:p w14:paraId="0BAC120E" w14:textId="1EAFA29A" w:rsidR="00517248" w:rsidRPr="002A5B2B" w:rsidRDefault="00517248" w:rsidP="00A43C83">
            <w:pPr>
              <w:widowControl w:val="0"/>
              <w:spacing w:line="240" w:lineRule="auto"/>
              <w:ind w:left="105" w:right="185" w:hanging="19"/>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новые научные теории, терминологию направлений и школ российской и мировой экономической науки,</w:t>
            </w:r>
            <w:r w:rsidRPr="002A5B2B">
              <w:rPr>
                <w:rFonts w:ascii="Times New Roman" w:eastAsia="ETMXN+TimesNewRomanPSMT" w:hAnsi="Times New Roman" w:cs="Times New Roman"/>
                <w:i/>
                <w:iCs/>
                <w:color w:val="000000"/>
                <w:sz w:val="24"/>
                <w:szCs w:val="24"/>
              </w:rPr>
              <w:t xml:space="preserve"> </w:t>
            </w:r>
            <w:r w:rsidRPr="002A5B2B">
              <w:rPr>
                <w:rFonts w:ascii="Times New Roman" w:eastAsia="DWMSL+TimesNewRomanPSMT" w:hAnsi="Times New Roman" w:cs="Times New Roman"/>
                <w:color w:val="000000"/>
                <w:sz w:val="24"/>
                <w:szCs w:val="24"/>
              </w:rPr>
              <w:t>современные методы экономического анализ</w:t>
            </w:r>
            <w:r w:rsidR="0009727B">
              <w:rPr>
                <w:rFonts w:ascii="Times New Roman" w:eastAsia="DWMSL+TimesNewRomanPSMT" w:hAnsi="Times New Roman" w:cs="Times New Roman"/>
                <w:color w:val="000000"/>
                <w:sz w:val="24"/>
                <w:szCs w:val="24"/>
              </w:rPr>
              <w:t>а</w:t>
            </w:r>
            <w:r w:rsidRPr="002A5B2B">
              <w:rPr>
                <w:rFonts w:ascii="Times New Roman" w:eastAsia="DWMSL+TimesNewRomanPSMT" w:hAnsi="Times New Roman" w:cs="Times New Roman"/>
                <w:color w:val="000000"/>
                <w:sz w:val="24"/>
                <w:szCs w:val="24"/>
              </w:rPr>
              <w:t xml:space="preserve">, </w:t>
            </w:r>
          </w:p>
          <w:p w14:paraId="64970126" w14:textId="633D6998" w:rsidR="00517248" w:rsidRPr="002A5B2B" w:rsidRDefault="00517248" w:rsidP="00A43C83">
            <w:pPr>
              <w:widowControl w:val="0"/>
              <w:spacing w:line="240" w:lineRule="auto"/>
              <w:ind w:left="105" w:right="185" w:hanging="19"/>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концептуальный и теоретический инструментарий анализа экономики</w:t>
            </w:r>
          </w:p>
        </w:tc>
      </w:tr>
      <w:tr w:rsidR="00517248" w:rsidRPr="002A5B2B" w14:paraId="019201A4" w14:textId="77777777" w:rsidTr="00A43C83">
        <w:trPr>
          <w:cantSplit/>
          <w:trHeight w:hRule="exact" w:val="4809"/>
        </w:trPr>
        <w:tc>
          <w:tcPr>
            <w:tcW w:w="1012" w:type="dxa"/>
            <w:vMerge/>
            <w:tcMar>
              <w:top w:w="0" w:type="dxa"/>
              <w:left w:w="0" w:type="dxa"/>
              <w:bottom w:w="0" w:type="dxa"/>
              <w:right w:w="0" w:type="dxa"/>
            </w:tcMar>
          </w:tcPr>
          <w:p w14:paraId="5EDD186D"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Mar>
              <w:top w:w="0" w:type="dxa"/>
              <w:left w:w="0" w:type="dxa"/>
              <w:bottom w:w="0" w:type="dxa"/>
              <w:right w:w="0" w:type="dxa"/>
            </w:tcMar>
          </w:tcPr>
          <w:p w14:paraId="62FEF39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Mar>
              <w:top w:w="0" w:type="dxa"/>
              <w:left w:w="0" w:type="dxa"/>
              <w:bottom w:w="0" w:type="dxa"/>
              <w:right w:w="0" w:type="dxa"/>
            </w:tcMar>
          </w:tcPr>
          <w:p w14:paraId="69D33068" w14:textId="325FFEB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Реализует способность адаптировать и обобщать результаты современных научных исследований для осуществления научно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исследовательской работы в бакалавриате</w:t>
            </w:r>
          </w:p>
        </w:tc>
        <w:tc>
          <w:tcPr>
            <w:tcW w:w="3660" w:type="dxa"/>
            <w:tcMar>
              <w:top w:w="0" w:type="dxa"/>
              <w:left w:w="0" w:type="dxa"/>
              <w:bottom w:w="0" w:type="dxa"/>
              <w:right w:w="0" w:type="dxa"/>
            </w:tcMar>
          </w:tcPr>
          <w:p w14:paraId="5CA50073" w14:textId="4D317BB8" w:rsidR="00517248" w:rsidRPr="002A5B2B" w:rsidRDefault="00517248" w:rsidP="00A43C83">
            <w:pPr>
              <w:widowControl w:val="0"/>
              <w:spacing w:line="240" w:lineRule="auto"/>
              <w:ind w:left="105" w:right="128"/>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методы современных научных исследований, направления научно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исследовательской работы в бакалавриате</w:t>
            </w:r>
          </w:p>
          <w:p w14:paraId="65F4F619" w14:textId="64E81351" w:rsidR="00517248" w:rsidRPr="002A5B2B" w:rsidRDefault="00517248" w:rsidP="00A43C83">
            <w:pPr>
              <w:widowControl w:val="0"/>
              <w:spacing w:line="240" w:lineRule="auto"/>
              <w:ind w:left="105" w:right="128"/>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проводить </w:t>
            </w:r>
            <w:r w:rsidR="00F55CC7" w:rsidRPr="002A5B2B">
              <w:rPr>
                <w:rFonts w:ascii="Times New Roman" w:eastAsia="DWMSL+TimesNewRomanPSMT" w:hAnsi="Times New Roman" w:cs="Times New Roman"/>
                <w:color w:val="000000"/>
                <w:sz w:val="24"/>
                <w:szCs w:val="24"/>
              </w:rPr>
              <w:t>отбор и систематизацию необходимой для научно</w:t>
            </w:r>
            <w:r w:rsidR="00C23F6F">
              <w:rPr>
                <w:rFonts w:ascii="Times New Roman" w:eastAsia="DWMSL+TimesNewRomanPSMT" w:hAnsi="Times New Roman" w:cs="Times New Roman"/>
                <w:color w:val="000000"/>
                <w:sz w:val="24"/>
                <w:szCs w:val="24"/>
              </w:rPr>
              <w:t>–</w:t>
            </w:r>
            <w:r w:rsidR="00F55CC7" w:rsidRPr="002A5B2B">
              <w:rPr>
                <w:rFonts w:ascii="Times New Roman" w:eastAsia="DWMSL+TimesNewRomanPSMT" w:hAnsi="Times New Roman" w:cs="Times New Roman"/>
                <w:color w:val="000000"/>
                <w:sz w:val="24"/>
                <w:szCs w:val="24"/>
              </w:rPr>
              <w:t>исследовательской работы научной литературы по экономике</w:t>
            </w:r>
            <w:r w:rsidRPr="002A5B2B">
              <w:rPr>
                <w:rFonts w:ascii="Times New Roman" w:eastAsia="DWMSL+TimesNewRomanPSMT" w:hAnsi="Times New Roman" w:cs="Times New Roman"/>
                <w:color w:val="000000"/>
                <w:sz w:val="24"/>
                <w:szCs w:val="24"/>
              </w:rPr>
              <w:t xml:space="preserve">, проводить </w:t>
            </w:r>
            <w:r w:rsidR="00F55CC7" w:rsidRPr="002A5B2B">
              <w:rPr>
                <w:rFonts w:ascii="Times New Roman" w:eastAsia="DWMSL+TimesNewRomanPSMT" w:hAnsi="Times New Roman" w:cs="Times New Roman"/>
                <w:color w:val="000000"/>
                <w:sz w:val="24"/>
                <w:szCs w:val="24"/>
              </w:rPr>
              <w:t xml:space="preserve">обобщение результатов современных научных исследований, представлять результаты исследований в виде научных статей, </w:t>
            </w:r>
            <w:r w:rsidR="00BF405A" w:rsidRPr="002A5B2B">
              <w:rPr>
                <w:rFonts w:ascii="Times New Roman" w:eastAsia="DWMSL+TimesNewRomanPSMT" w:hAnsi="Times New Roman" w:cs="Times New Roman"/>
                <w:color w:val="000000"/>
                <w:sz w:val="24"/>
                <w:szCs w:val="24"/>
              </w:rPr>
              <w:t xml:space="preserve">выступать с докладом и сообщением на научном мероприятии </w:t>
            </w:r>
          </w:p>
        </w:tc>
      </w:tr>
      <w:tr w:rsidR="00517248" w:rsidRPr="002A5B2B" w14:paraId="3B5CAF5A" w14:textId="77777777" w:rsidTr="007B0CBD">
        <w:trPr>
          <w:cantSplit/>
          <w:trHeight w:hRule="exact" w:val="5112"/>
        </w:trPr>
        <w:tc>
          <w:tcPr>
            <w:tcW w:w="1012" w:type="dxa"/>
            <w:vMerge w:val="restart"/>
            <w:tcMar>
              <w:top w:w="0" w:type="dxa"/>
              <w:left w:w="0" w:type="dxa"/>
              <w:bottom w:w="0" w:type="dxa"/>
              <w:right w:w="0" w:type="dxa"/>
            </w:tcMar>
          </w:tcPr>
          <w:p w14:paraId="5209A420" w14:textId="13200B93" w:rsidR="00517248" w:rsidRPr="002A5B2B" w:rsidRDefault="00F55CC7" w:rsidP="0074289D">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lastRenderedPageBreak/>
              <w:t>П</w:t>
            </w:r>
            <w:r w:rsidR="0074289D">
              <w:rPr>
                <w:rFonts w:ascii="Times New Roman" w:eastAsia="KKXKA+TimesNewRomanPSMT" w:hAnsi="Times New Roman" w:cs="Times New Roman"/>
                <w:b/>
                <w:bCs/>
                <w:color w:val="000000"/>
                <w:sz w:val="24"/>
                <w:szCs w:val="24"/>
              </w:rPr>
              <w:t>К</w:t>
            </w:r>
            <w:r w:rsidRPr="002A5B2B">
              <w:rPr>
                <w:rFonts w:ascii="Times New Roman" w:eastAsia="KKXKA+TimesNewRomanPSMT" w:hAnsi="Times New Roman" w:cs="Times New Roman"/>
                <w:b/>
                <w:bCs/>
                <w:color w:val="000000"/>
                <w:sz w:val="24"/>
                <w:szCs w:val="24"/>
              </w:rPr>
              <w:t>Н</w:t>
            </w:r>
            <w:r w:rsidR="00C23F6F">
              <w:rPr>
                <w:rFonts w:ascii="Times New Roman" w:eastAsia="KKXKA+TimesNewRomanPSMT" w:hAnsi="Times New Roman" w:cs="Times New Roman"/>
                <w:b/>
                <w:bCs/>
                <w:color w:val="000000"/>
                <w:sz w:val="24"/>
                <w:szCs w:val="24"/>
              </w:rPr>
              <w:t>–</w:t>
            </w:r>
            <w:r w:rsidRPr="002A5B2B">
              <w:rPr>
                <w:rFonts w:ascii="Times New Roman" w:eastAsia="KKXKA+TimesNewRomanPSMT" w:hAnsi="Times New Roman" w:cs="Times New Roman"/>
                <w:b/>
                <w:bCs/>
                <w:color w:val="000000"/>
                <w:sz w:val="24"/>
                <w:szCs w:val="24"/>
              </w:rPr>
              <w:t>6</w:t>
            </w:r>
          </w:p>
        </w:tc>
        <w:tc>
          <w:tcPr>
            <w:tcW w:w="1961" w:type="dxa"/>
            <w:vMerge w:val="restart"/>
            <w:tcMar>
              <w:top w:w="0" w:type="dxa"/>
              <w:left w:w="0" w:type="dxa"/>
              <w:bottom w:w="0" w:type="dxa"/>
              <w:right w:w="0" w:type="dxa"/>
            </w:tcMar>
          </w:tcPr>
          <w:p w14:paraId="56EA381D" w14:textId="42BAA9D2" w:rsidR="00517248" w:rsidRPr="002A5B2B" w:rsidRDefault="00517248" w:rsidP="00A43C83">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861" w:type="dxa"/>
            <w:tcMar>
              <w:top w:w="0" w:type="dxa"/>
              <w:left w:w="0" w:type="dxa"/>
              <w:bottom w:w="0" w:type="dxa"/>
              <w:right w:w="0" w:type="dxa"/>
            </w:tcMar>
          </w:tcPr>
          <w:p w14:paraId="72779E3A" w14:textId="1A229F6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660" w:type="dxa"/>
            <w:tcMar>
              <w:top w:w="0" w:type="dxa"/>
              <w:left w:w="0" w:type="dxa"/>
              <w:bottom w:w="0" w:type="dxa"/>
              <w:right w:w="0" w:type="dxa"/>
            </w:tcMar>
          </w:tcPr>
          <w:p w14:paraId="3D498C6E" w14:textId="47D9150F" w:rsidR="00517248" w:rsidRPr="002A5B2B" w:rsidRDefault="00517248" w:rsidP="0009727B">
            <w:pPr>
              <w:widowControl w:val="0"/>
              <w:spacing w:line="240" w:lineRule="auto"/>
              <w:ind w:left="105" w:right="133"/>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основные финансово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экономические показатели на макроуровне, </w:t>
            </w:r>
            <w:r w:rsidR="00F55CC7" w:rsidRPr="002A5B2B">
              <w:rPr>
                <w:rFonts w:ascii="Times New Roman" w:eastAsia="TGCIK+TimesNewRomanPSMT" w:hAnsi="Times New Roman" w:cs="Times New Roman"/>
                <w:color w:val="000000"/>
                <w:sz w:val="24"/>
                <w:szCs w:val="24"/>
              </w:rPr>
              <w:t>методику расчета наиболее важных макроэкономических показателей</w:t>
            </w:r>
          </w:p>
          <w:p w14:paraId="71FE1446" w14:textId="607641DF" w:rsidR="00517248" w:rsidRPr="002A5B2B" w:rsidRDefault="00517248" w:rsidP="00A43C83">
            <w:pPr>
              <w:widowControl w:val="0"/>
              <w:tabs>
                <w:tab w:val="left" w:pos="283"/>
              </w:tabs>
              <w:spacing w:line="240" w:lineRule="auto"/>
              <w:ind w:left="108" w:right="6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собрать и проанализировать исходные данные, необходимые для расчета </w:t>
            </w:r>
            <w:r w:rsidR="00C55078" w:rsidRPr="002A5B2B">
              <w:rPr>
                <w:rFonts w:ascii="Times New Roman" w:eastAsia="DWMSL+TimesNewRomanPSMT" w:hAnsi="Times New Roman" w:cs="Times New Roman"/>
                <w:color w:val="000000"/>
                <w:sz w:val="24"/>
                <w:szCs w:val="24"/>
              </w:rPr>
              <w:t xml:space="preserve">финансовых </w:t>
            </w:r>
            <w:r w:rsidRPr="002A5B2B">
              <w:rPr>
                <w:rFonts w:ascii="Times New Roman" w:eastAsia="DWMSL+TimesNewRomanPSMT" w:hAnsi="Times New Roman" w:cs="Times New Roman"/>
                <w:color w:val="000000"/>
                <w:sz w:val="24"/>
                <w:szCs w:val="24"/>
              </w:rPr>
              <w:t>показателей, характеризующих деятельность хозяйствующих субъектов</w:t>
            </w:r>
            <w:r w:rsidR="00C55078" w:rsidRPr="002A5B2B">
              <w:rPr>
                <w:rFonts w:ascii="Times New Roman" w:eastAsia="DWMSL+TimesNewRomanPSMT" w:hAnsi="Times New Roman" w:cs="Times New Roman"/>
                <w:color w:val="000000"/>
                <w:sz w:val="24"/>
                <w:szCs w:val="24"/>
              </w:rPr>
              <w:t xml:space="preserve">, </w:t>
            </w:r>
            <w:r w:rsidR="00C55078" w:rsidRPr="002A5B2B">
              <w:rPr>
                <w:rFonts w:ascii="Times New Roman" w:hAnsi="Times New Roman" w:cs="Times New Roman"/>
                <w:color w:val="000000"/>
                <w:sz w:val="24"/>
                <w:szCs w:val="24"/>
              </w:rPr>
              <w:t xml:space="preserve">предлагать и оценивать финансовые решения проблем экономического характера с учетом критериев экономической эффективности и возможных последствий </w:t>
            </w:r>
          </w:p>
        </w:tc>
      </w:tr>
      <w:tr w:rsidR="00517248" w:rsidRPr="002A5B2B" w14:paraId="0AE88D09" w14:textId="77777777" w:rsidTr="00681D35">
        <w:trPr>
          <w:cantSplit/>
          <w:trHeight w:hRule="exact" w:val="4250"/>
        </w:trPr>
        <w:tc>
          <w:tcPr>
            <w:tcW w:w="1012" w:type="dxa"/>
            <w:vMerge/>
            <w:tcMar>
              <w:top w:w="0" w:type="dxa"/>
              <w:left w:w="0" w:type="dxa"/>
              <w:bottom w:w="0" w:type="dxa"/>
              <w:right w:w="0" w:type="dxa"/>
            </w:tcMar>
          </w:tcPr>
          <w:p w14:paraId="1042F5E9"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Borders>
              <w:bottom w:val="single" w:sz="4" w:space="0" w:color="auto"/>
            </w:tcBorders>
            <w:tcMar>
              <w:top w:w="0" w:type="dxa"/>
              <w:left w:w="0" w:type="dxa"/>
              <w:bottom w:w="0" w:type="dxa"/>
              <w:right w:w="0" w:type="dxa"/>
            </w:tcMar>
          </w:tcPr>
          <w:p w14:paraId="73E0987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Borders>
              <w:bottom w:val="single" w:sz="4" w:space="0" w:color="auto"/>
            </w:tcBorders>
            <w:tcMar>
              <w:top w:w="0" w:type="dxa"/>
              <w:left w:w="0" w:type="dxa"/>
              <w:bottom w:w="0" w:type="dxa"/>
              <w:right w:w="0" w:type="dxa"/>
            </w:tcMar>
          </w:tcPr>
          <w:p w14:paraId="0A456572" w14:textId="2E053D39" w:rsidR="00517248" w:rsidRPr="002A5B2B" w:rsidRDefault="00517248" w:rsidP="00A43C83">
            <w:pPr>
              <w:keepNext/>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660" w:type="dxa"/>
            <w:tcBorders>
              <w:bottom w:val="single" w:sz="4" w:space="0" w:color="auto"/>
            </w:tcBorders>
            <w:tcMar>
              <w:top w:w="0" w:type="dxa"/>
              <w:left w:w="0" w:type="dxa"/>
              <w:bottom w:w="0" w:type="dxa"/>
              <w:right w:w="0" w:type="dxa"/>
            </w:tcMar>
          </w:tcPr>
          <w:p w14:paraId="23518F06" w14:textId="46D3ABC4" w:rsidR="00517248" w:rsidRPr="002A5B2B" w:rsidRDefault="00517248" w:rsidP="00A43C83">
            <w:pPr>
              <w:keepNext/>
              <w:widowControl w:val="0"/>
              <w:spacing w:line="240" w:lineRule="auto"/>
              <w:ind w:left="105" w:right="62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современные методы сбора</w:t>
            </w:r>
            <w:r w:rsidR="00552F0C" w:rsidRPr="002A5B2B">
              <w:rPr>
                <w:rFonts w:ascii="Times New Roman" w:eastAsia="DWMSL+TimesNewRomanPSMT" w:hAnsi="Times New Roman" w:cs="Times New Roman"/>
                <w:color w:val="000000"/>
                <w:sz w:val="24"/>
                <w:szCs w:val="24"/>
              </w:rPr>
              <w:t xml:space="preserve"> и </w:t>
            </w:r>
            <w:r w:rsidRPr="002A5B2B">
              <w:rPr>
                <w:rFonts w:ascii="Times New Roman" w:eastAsia="DWMSL+TimesNewRomanPSMT" w:hAnsi="Times New Roman" w:cs="Times New Roman"/>
                <w:color w:val="000000"/>
                <w:sz w:val="24"/>
                <w:szCs w:val="24"/>
              </w:rPr>
              <w:t xml:space="preserve">обработки </w:t>
            </w:r>
            <w:r w:rsidR="00552F0C" w:rsidRPr="002A5B2B">
              <w:rPr>
                <w:rFonts w:ascii="Times New Roman" w:eastAsia="DWMSL+TimesNewRomanPSMT" w:hAnsi="Times New Roman" w:cs="Times New Roman"/>
                <w:color w:val="000000"/>
                <w:sz w:val="24"/>
                <w:szCs w:val="24"/>
              </w:rPr>
              <w:t xml:space="preserve">данных, необходимых для решения поставленной задачи оценки эффективности реальных и финансовых инвестиций </w:t>
            </w:r>
            <w:r w:rsidR="00760E97"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 xml:space="preserve">меть: </w:t>
            </w:r>
            <w:r w:rsidR="00226652" w:rsidRPr="002A5B2B">
              <w:rPr>
                <w:rFonts w:ascii="Times New Roman" w:eastAsia="ETMXN+TimesNewRomanPSMT" w:hAnsi="Times New Roman" w:cs="Times New Roman"/>
                <w:iCs/>
                <w:color w:val="000000"/>
                <w:sz w:val="24"/>
                <w:szCs w:val="24"/>
              </w:rPr>
              <w:t xml:space="preserve">обосновать управленческие решения по выбору источников финансирования компании, </w:t>
            </w:r>
            <w:r w:rsidRPr="002A5B2B">
              <w:rPr>
                <w:rFonts w:ascii="Times New Roman" w:eastAsia="DWMSL+TimesNewRomanPSMT" w:hAnsi="Times New Roman" w:cs="Times New Roman"/>
                <w:color w:val="000000"/>
                <w:sz w:val="24"/>
                <w:szCs w:val="24"/>
              </w:rPr>
              <w:t xml:space="preserve">оценивать </w:t>
            </w:r>
            <w:r w:rsidR="00226652" w:rsidRPr="002A5B2B">
              <w:rPr>
                <w:rFonts w:ascii="Times New Roman" w:eastAsia="DWMSL+TimesNewRomanPSMT" w:hAnsi="Times New Roman" w:cs="Times New Roman"/>
                <w:color w:val="000000"/>
                <w:sz w:val="24"/>
                <w:szCs w:val="24"/>
              </w:rPr>
              <w:t xml:space="preserve">их </w:t>
            </w:r>
            <w:r w:rsidRPr="002A5B2B">
              <w:rPr>
                <w:rFonts w:ascii="Times New Roman" w:eastAsia="DWMSL+TimesNewRomanPSMT" w:hAnsi="Times New Roman" w:cs="Times New Roman"/>
                <w:color w:val="000000"/>
                <w:sz w:val="24"/>
                <w:szCs w:val="24"/>
              </w:rPr>
              <w:t xml:space="preserve">эффективность </w:t>
            </w:r>
            <w:r w:rsidR="00552F0C" w:rsidRPr="002A5B2B">
              <w:rPr>
                <w:rFonts w:ascii="Times New Roman" w:eastAsia="DWMSL+TimesNewRomanPSMT" w:hAnsi="Times New Roman" w:cs="Times New Roman"/>
                <w:color w:val="000000"/>
                <w:sz w:val="24"/>
                <w:szCs w:val="24"/>
              </w:rPr>
              <w:t>с учетом макроэкономической ситуации в стране и мире</w:t>
            </w:r>
            <w:r w:rsidRPr="002A5B2B">
              <w:rPr>
                <w:rFonts w:ascii="Times New Roman" w:eastAsia="DWMSL+TimesNewRomanPSMT" w:hAnsi="Times New Roman" w:cs="Times New Roman"/>
                <w:color w:val="000000"/>
                <w:sz w:val="24"/>
                <w:szCs w:val="24"/>
              </w:rPr>
              <w:t xml:space="preserve"> </w:t>
            </w:r>
          </w:p>
        </w:tc>
      </w:tr>
      <w:tr w:rsidR="00517248" w:rsidRPr="002A5B2B" w14:paraId="100C25E9" w14:textId="77777777" w:rsidTr="00B62126">
        <w:trPr>
          <w:cantSplit/>
          <w:trHeight w:hRule="exact" w:val="4410"/>
        </w:trPr>
        <w:tc>
          <w:tcPr>
            <w:tcW w:w="1012" w:type="dxa"/>
            <w:vMerge w:val="restart"/>
            <w:tcBorders>
              <w:right w:val="single" w:sz="4" w:space="0" w:color="auto"/>
            </w:tcBorders>
            <w:tcMar>
              <w:top w:w="0" w:type="dxa"/>
              <w:left w:w="0" w:type="dxa"/>
              <w:bottom w:w="0" w:type="dxa"/>
              <w:right w:w="0" w:type="dxa"/>
            </w:tcMar>
          </w:tcPr>
          <w:p w14:paraId="78F883E5" w14:textId="05060887"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10</w:t>
            </w:r>
            <w:r w:rsidR="006B23E8" w:rsidRPr="002A5B2B">
              <w:rPr>
                <w:rStyle w:val="af7"/>
                <w:rFonts w:ascii="Times New Roman" w:hAnsi="Times New Roman" w:cs="Times New Roman"/>
                <w:b/>
                <w:bCs/>
                <w:color w:val="000000"/>
                <w:sz w:val="24"/>
                <w:szCs w:val="24"/>
              </w:rPr>
              <w:footnoteReference w:id="1"/>
            </w:r>
          </w:p>
        </w:tc>
        <w:tc>
          <w:tcPr>
            <w:tcW w:w="196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E8DDFA" w14:textId="34B998E4" w:rsidR="00517248" w:rsidRPr="002A5B2B" w:rsidRDefault="00517248" w:rsidP="00A43C83">
            <w:pPr>
              <w:widowControl w:val="0"/>
              <w:spacing w:line="240" w:lineRule="auto"/>
              <w:ind w:left="108" w:right="76"/>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осуществлять поиск, критически анализировать, обобщать и систематизиро</w:t>
            </w:r>
            <w:r w:rsidR="00C23F6F">
              <w:rPr>
                <w:rFonts w:ascii="Times New Roman" w:eastAsia="DWMSL+TimesNewRomanPSMT"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 вать информацию, использовать системный подход для решения поставленных задач</w:t>
            </w: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98AE57" w14:textId="77777777" w:rsidR="00517248" w:rsidRPr="002A5B2B" w:rsidRDefault="00517248" w:rsidP="00A43C83">
            <w:pPr>
              <w:keepNext/>
              <w:widowControl w:val="0"/>
              <w:spacing w:line="240" w:lineRule="auto"/>
              <w:ind w:left="141" w:right="261"/>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B9105C" w14:textId="37628127" w:rsidR="00517248" w:rsidRPr="002A5B2B" w:rsidRDefault="00517248" w:rsidP="00A43C83">
            <w:pPr>
              <w:keepNext/>
              <w:widowControl w:val="0"/>
              <w:spacing w:line="240" w:lineRule="auto"/>
              <w:ind w:left="105" w:right="619"/>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HBDKH+TimesNewRomanPSMT" w:hAnsi="Times New Roman" w:cs="Times New Roman"/>
                <w:color w:val="000000"/>
                <w:sz w:val="24"/>
                <w:szCs w:val="24"/>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7D1B0141" w14:textId="52FDA0BF" w:rsidR="00517248" w:rsidRPr="002A5B2B" w:rsidRDefault="00517248" w:rsidP="0009727B">
            <w:pPr>
              <w:keepNext/>
              <w:widowControl w:val="0"/>
              <w:spacing w:line="240" w:lineRule="auto"/>
              <w:ind w:left="105" w:right="75"/>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различные концепции (неоклассические, неокейнсианские, институционально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социологические) для анализа экономики</w:t>
            </w:r>
          </w:p>
        </w:tc>
      </w:tr>
      <w:tr w:rsidR="00517248" w:rsidRPr="002A5B2B" w14:paraId="490FCA04" w14:textId="77777777" w:rsidTr="00B62126">
        <w:trPr>
          <w:cantSplit/>
          <w:trHeight w:hRule="exact" w:val="3391"/>
        </w:trPr>
        <w:tc>
          <w:tcPr>
            <w:tcW w:w="1012" w:type="dxa"/>
            <w:vMerge/>
            <w:tcBorders>
              <w:right w:val="single" w:sz="4" w:space="0" w:color="auto"/>
            </w:tcBorders>
            <w:tcMar>
              <w:top w:w="0" w:type="dxa"/>
              <w:left w:w="0" w:type="dxa"/>
              <w:bottom w:w="0" w:type="dxa"/>
              <w:right w:w="0" w:type="dxa"/>
            </w:tcMar>
          </w:tcPr>
          <w:p w14:paraId="3D17028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C8FFA9"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04D195" w14:textId="77777777" w:rsidR="00517248" w:rsidRPr="002A5B2B" w:rsidRDefault="00517248" w:rsidP="00A43C83">
            <w:pPr>
              <w:keepNext/>
              <w:widowControl w:val="0"/>
              <w:spacing w:line="240" w:lineRule="auto"/>
              <w:ind w:left="141" w:right="7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Обосновывает сущность происходящего, выявляет закономерности, понимает природу вариабельности</w:t>
            </w:r>
          </w:p>
        </w:tc>
        <w:tc>
          <w:tcPr>
            <w:tcW w:w="3660" w:type="dxa"/>
            <w:tcBorders>
              <w:top w:val="single" w:sz="4" w:space="0" w:color="auto"/>
              <w:left w:val="single" w:sz="4" w:space="0" w:color="auto"/>
            </w:tcBorders>
            <w:tcMar>
              <w:top w:w="0" w:type="dxa"/>
              <w:left w:w="0" w:type="dxa"/>
              <w:bottom w:w="0" w:type="dxa"/>
              <w:right w:w="0" w:type="dxa"/>
            </w:tcMar>
          </w:tcPr>
          <w:p w14:paraId="44F058F3" w14:textId="4668DD98" w:rsidR="00517248" w:rsidRPr="002A5B2B" w:rsidRDefault="00517248" w:rsidP="00A43C83">
            <w:pPr>
              <w:keepNext/>
              <w:widowControl w:val="0"/>
              <w:spacing w:line="238" w:lineRule="auto"/>
              <w:ind w:left="142" w:right="18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особенности развития национальной экономики на микро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и макроуровне, </w:t>
            </w:r>
            <w:r w:rsidRPr="002A5B2B">
              <w:rPr>
                <w:rFonts w:ascii="Times New Roman" w:eastAsia="HBDKH+TimesNewRomanPSMT" w:hAnsi="Times New Roman" w:cs="Times New Roman"/>
                <w:color w:val="000000"/>
                <w:sz w:val="24"/>
                <w:szCs w:val="24"/>
              </w:rPr>
              <w:t>альтернативные методы теоретического анализа экономики на различных этапах её развития</w:t>
            </w:r>
          </w:p>
          <w:p w14:paraId="4BE91D24" w14:textId="39DD9EC7" w:rsidR="00517248" w:rsidRPr="002A5B2B" w:rsidRDefault="00517248" w:rsidP="00A43C83">
            <w:pPr>
              <w:keepNext/>
              <w:widowControl w:val="0"/>
              <w:spacing w:line="240" w:lineRule="auto"/>
              <w:ind w:left="142" w:right="81"/>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меть:</w:t>
            </w:r>
            <w:r w:rsidRPr="002A5B2B">
              <w:rPr>
                <w:rFonts w:ascii="Times New Roman" w:eastAsia="TGCIK+TimesNewRomanPSMT" w:hAnsi="Times New Roman" w:cs="Times New Roman"/>
                <w:color w:val="000000"/>
                <w:sz w:val="24"/>
                <w:szCs w:val="24"/>
              </w:rPr>
              <w:t xml:space="preserve"> применять инструментарий макроэкономического анализа для выявления закономерностей развития экономики</w:t>
            </w:r>
          </w:p>
        </w:tc>
      </w:tr>
      <w:tr w:rsidR="00517248" w:rsidRPr="002A5B2B" w14:paraId="3B74D2B9" w14:textId="77777777" w:rsidTr="00B62126">
        <w:trPr>
          <w:cantSplit/>
          <w:trHeight w:hRule="exact" w:val="3996"/>
        </w:trPr>
        <w:tc>
          <w:tcPr>
            <w:tcW w:w="1012" w:type="dxa"/>
            <w:vMerge/>
            <w:tcBorders>
              <w:bottom w:val="single" w:sz="4" w:space="0" w:color="auto"/>
            </w:tcBorders>
            <w:tcMar>
              <w:top w:w="0" w:type="dxa"/>
              <w:left w:w="0" w:type="dxa"/>
              <w:bottom w:w="0" w:type="dxa"/>
              <w:right w:w="0" w:type="dxa"/>
            </w:tcMar>
          </w:tcPr>
          <w:p w14:paraId="7DC5D06B"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bottom w:val="single" w:sz="4" w:space="0" w:color="auto"/>
            </w:tcBorders>
            <w:tcMar>
              <w:top w:w="0" w:type="dxa"/>
              <w:left w:w="0" w:type="dxa"/>
              <w:bottom w:w="0" w:type="dxa"/>
              <w:right w:w="0" w:type="dxa"/>
            </w:tcMar>
          </w:tcPr>
          <w:p w14:paraId="28D998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bottom w:val="single" w:sz="4" w:space="0" w:color="auto"/>
            </w:tcBorders>
            <w:tcMar>
              <w:top w:w="0" w:type="dxa"/>
              <w:left w:w="0" w:type="dxa"/>
              <w:bottom w:w="0" w:type="dxa"/>
              <w:right w:w="0" w:type="dxa"/>
            </w:tcMar>
          </w:tcPr>
          <w:p w14:paraId="3EB580F1" w14:textId="130E2A5B" w:rsidR="00517248" w:rsidRPr="002A5B2B" w:rsidRDefault="00517248" w:rsidP="00A43C83">
            <w:pPr>
              <w:keepNext/>
              <w:widowControl w:val="0"/>
              <w:spacing w:line="240" w:lineRule="auto"/>
              <w:ind w:left="141" w:right="6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3. </w:t>
            </w:r>
            <w:r w:rsidRPr="002A5B2B">
              <w:rPr>
                <w:rFonts w:ascii="Times New Roman" w:eastAsia="DWMSL+TimesNewRomanPSMT" w:hAnsi="Times New Roman" w:cs="Times New Roman"/>
                <w:color w:val="000000"/>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60" w:type="dxa"/>
            <w:tcBorders>
              <w:bottom w:val="single" w:sz="4" w:space="0" w:color="auto"/>
            </w:tcBorders>
            <w:tcMar>
              <w:top w:w="0" w:type="dxa"/>
              <w:left w:w="0" w:type="dxa"/>
              <w:bottom w:w="0" w:type="dxa"/>
              <w:right w:w="0" w:type="dxa"/>
            </w:tcMar>
          </w:tcPr>
          <w:p w14:paraId="59CB95E6" w14:textId="77777777" w:rsidR="00517248" w:rsidRPr="002A5B2B" w:rsidRDefault="00517248" w:rsidP="00A43C83">
            <w:pPr>
              <w:keepNext/>
              <w:widowControl w:val="0"/>
              <w:spacing w:line="240" w:lineRule="auto"/>
              <w:ind w:left="142" w:right="188"/>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Знать:</w:t>
            </w:r>
            <w:r w:rsidRPr="002A5B2B">
              <w:rPr>
                <w:rFonts w:ascii="Times New Roman" w:eastAsia="TGCIK+TimesNewRomanPSMT" w:hAnsi="Times New Roman" w:cs="Times New Roman"/>
                <w:color w:val="000000"/>
                <w:sz w:val="24"/>
                <w:szCs w:val="24"/>
              </w:rPr>
              <w:t xml:space="preserve"> приемы и методы выделения квалификационных признаков для идентификации общих свойств групп </w:t>
            </w:r>
            <w:r w:rsidRPr="002A5B2B">
              <w:rPr>
                <w:rFonts w:ascii="Times New Roman" w:eastAsia="DWMSL+TimesNewRomanPSMT" w:hAnsi="Times New Roman" w:cs="Times New Roman"/>
                <w:color w:val="000000"/>
                <w:sz w:val="24"/>
                <w:szCs w:val="24"/>
              </w:rPr>
              <w:t xml:space="preserve">для проведения научного исследования </w:t>
            </w:r>
          </w:p>
          <w:p w14:paraId="7DF858D5" w14:textId="47C0A76A" w:rsidR="00517248" w:rsidRPr="002A5B2B" w:rsidRDefault="00517248" w:rsidP="00A43C83">
            <w:pPr>
              <w:keepNext/>
              <w:widowControl w:val="0"/>
              <w:spacing w:line="240" w:lineRule="auto"/>
              <w:ind w:left="142" w:right="76"/>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оценить результаты классификации групп, увязать их с прикладным характером научных исследований</w:t>
            </w:r>
            <w:r w:rsidRPr="002A5B2B">
              <w:rPr>
                <w:rFonts w:ascii="Times New Roman" w:eastAsia="DWMSL+TimesNewRomanPSMT" w:hAnsi="Times New Roman" w:cs="Times New Roman"/>
                <w:color w:val="000000"/>
                <w:sz w:val="24"/>
                <w:szCs w:val="24"/>
              </w:rPr>
              <w:t xml:space="preserve"> в области экономической теории</w:t>
            </w:r>
            <w:r w:rsidRPr="002A5B2B">
              <w:rPr>
                <w:rFonts w:ascii="Times New Roman" w:eastAsia="ETMXN+TimesNewRomanPSMT" w:hAnsi="Times New Roman" w:cs="Times New Roman"/>
                <w:i/>
                <w:iCs/>
                <w:color w:val="000000"/>
                <w:sz w:val="24"/>
                <w:szCs w:val="24"/>
              </w:rPr>
              <w:t xml:space="preserve"> </w:t>
            </w:r>
          </w:p>
        </w:tc>
      </w:tr>
      <w:tr w:rsidR="00517248" w:rsidRPr="002A5B2B" w14:paraId="09BD802F" w14:textId="77777777" w:rsidTr="00A43C83">
        <w:trPr>
          <w:cantSplit/>
          <w:trHeight w:hRule="exact" w:val="5383"/>
        </w:trPr>
        <w:tc>
          <w:tcPr>
            <w:tcW w:w="1012"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A97085" w14:textId="77777777" w:rsidR="00517248" w:rsidRPr="002A5B2B" w:rsidRDefault="00517248" w:rsidP="00A43C83">
            <w:pPr>
              <w:widowControl w:val="0"/>
              <w:spacing w:line="240" w:lineRule="auto"/>
              <w:rPr>
                <w:rFonts w:ascii="Times New Roman" w:hAnsi="Times New Roman" w:cs="Times New Roman"/>
                <w:sz w:val="24"/>
                <w:szCs w:val="24"/>
              </w:rPr>
            </w:pPr>
            <w:bookmarkStart w:id="3" w:name="_page_7_0"/>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E70AA"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44F522" w14:textId="77777777" w:rsidR="00517248" w:rsidRPr="002A5B2B" w:rsidRDefault="00517248" w:rsidP="00A43C83">
            <w:pPr>
              <w:keepNext/>
              <w:widowControl w:val="0"/>
              <w:spacing w:line="240" w:lineRule="auto"/>
              <w:ind w:left="141" w:right="139"/>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4. </w:t>
            </w:r>
            <w:r w:rsidRPr="002A5B2B">
              <w:rPr>
                <w:rFonts w:ascii="Times New Roman" w:eastAsia="DWMSL+TimesNewRomanPSMT" w:hAnsi="Times New Roman" w:cs="Times New Roman"/>
                <w:color w:val="000000"/>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29202B" w14:textId="2A46F3AF" w:rsidR="00517248" w:rsidRPr="002A5B2B" w:rsidRDefault="00517248" w:rsidP="00A43C83">
            <w:pPr>
              <w:keepNext/>
              <w:widowControl w:val="0"/>
              <w:spacing w:line="240" w:lineRule="auto"/>
              <w:ind w:left="105" w:right="321"/>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принципы использования источников экономической, социальной, управленческой информации,</w:t>
            </w:r>
            <w:r w:rsidRPr="002A5B2B">
              <w:rPr>
                <w:rFonts w:ascii="Times New Roman" w:hAnsi="Times New Roman" w:cs="Times New Roman"/>
                <w:szCs w:val="24"/>
              </w:rPr>
              <w:t xml:space="preserve"> </w:t>
            </w:r>
            <w:r w:rsidRPr="002A5B2B">
              <w:rPr>
                <w:rFonts w:ascii="Times New Roman" w:eastAsia="DWMSL+TimesNewRomanPSMT" w:hAnsi="Times New Roman" w:cs="Times New Roman"/>
                <w:color w:val="000000"/>
                <w:sz w:val="24"/>
                <w:szCs w:val="24"/>
              </w:rPr>
              <w:t>для формирования собственных суждений и оценки, аргументы и логику ведения переговоров и</w:t>
            </w:r>
            <w:r w:rsidRPr="002A5B2B">
              <w:rPr>
                <w:rFonts w:ascii="Times New Roman" w:eastAsia="TGCIK+TimesNewRomanPSMT" w:hAnsi="Times New Roman" w:cs="Times New Roman"/>
                <w:color w:val="000000"/>
                <w:sz w:val="24"/>
                <w:szCs w:val="24"/>
              </w:rPr>
              <w:t xml:space="preserve"> диалога по экономическим вопросам</w:t>
            </w:r>
          </w:p>
          <w:p w14:paraId="657D0F36" w14:textId="464EEF59" w:rsidR="00517248" w:rsidRPr="002A5B2B" w:rsidRDefault="00517248" w:rsidP="00A43C83">
            <w:pPr>
              <w:keepNext/>
              <w:widowControl w:val="0"/>
              <w:spacing w:line="240" w:lineRule="auto"/>
              <w:ind w:left="105" w:right="321"/>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w:t>
            </w:r>
            <w:r w:rsidRPr="002A5B2B">
              <w:rPr>
                <w:rFonts w:ascii="Times New Roman" w:hAnsi="Times New Roman" w:cs="Times New Roman"/>
                <w:color w:val="000000"/>
                <w:sz w:val="24"/>
                <w:szCs w:val="24"/>
              </w:rPr>
              <w:t>делать выводы на основе информации, полученной из различных источников,</w:t>
            </w:r>
            <w:r w:rsidRPr="002A5B2B">
              <w:rPr>
                <w:rFonts w:ascii="Times New Roman" w:eastAsia="TGCIK+TimesNewRomanPSMT" w:hAnsi="Times New Roman" w:cs="Times New Roman"/>
                <w:color w:val="000000"/>
                <w:sz w:val="24"/>
                <w:szCs w:val="24"/>
              </w:rPr>
              <w:t xml:space="preserve"> анализировать мнения экспертов, исключать оценочные суждения от фактов, сосредоточиться на сути экономической проблемы,</w:t>
            </w:r>
            <w:r w:rsidRPr="002A5B2B">
              <w:rPr>
                <w:rFonts w:ascii="Times New Roman" w:eastAsia="ETMXN+TimesNewRomanPSMT" w:hAnsi="Times New Roman" w:cs="Times New Roman"/>
                <w:i/>
                <w:iCs/>
                <w:color w:val="000000"/>
                <w:sz w:val="24"/>
                <w:szCs w:val="24"/>
              </w:rPr>
              <w:t xml:space="preserve"> </w:t>
            </w:r>
            <w:r w:rsidRPr="002A5B2B">
              <w:rPr>
                <w:rFonts w:ascii="Times New Roman" w:hAnsi="Times New Roman" w:cs="Times New Roman"/>
                <w:color w:val="000000"/>
                <w:sz w:val="24"/>
                <w:szCs w:val="24"/>
              </w:rPr>
              <w:t xml:space="preserve">формировать собственные суждения </w:t>
            </w:r>
          </w:p>
        </w:tc>
      </w:tr>
      <w:tr w:rsidR="00517248" w:rsidRPr="002A5B2B" w14:paraId="133A13F6" w14:textId="77777777" w:rsidTr="00A43C83">
        <w:trPr>
          <w:cantSplit/>
          <w:trHeight w:hRule="exact" w:val="3708"/>
        </w:trPr>
        <w:tc>
          <w:tcPr>
            <w:tcW w:w="1012" w:type="dxa"/>
            <w:vMerge/>
            <w:tcBorders>
              <w:top w:val="single" w:sz="4" w:space="0" w:color="auto"/>
            </w:tcBorders>
            <w:tcMar>
              <w:top w:w="0" w:type="dxa"/>
              <w:left w:w="0" w:type="dxa"/>
              <w:bottom w:w="0" w:type="dxa"/>
              <w:right w:w="0" w:type="dxa"/>
            </w:tcMar>
          </w:tcPr>
          <w:p w14:paraId="45EB3E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tcBorders>
            <w:tcMar>
              <w:top w:w="0" w:type="dxa"/>
              <w:left w:w="0" w:type="dxa"/>
              <w:bottom w:w="0" w:type="dxa"/>
              <w:right w:w="0" w:type="dxa"/>
            </w:tcMar>
          </w:tcPr>
          <w:p w14:paraId="6CC2D94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tcBorders>
            <w:tcMar>
              <w:top w:w="0" w:type="dxa"/>
              <w:left w:w="0" w:type="dxa"/>
              <w:bottom w:w="0" w:type="dxa"/>
              <w:right w:w="0" w:type="dxa"/>
            </w:tcMar>
          </w:tcPr>
          <w:p w14:paraId="0A1684EA" w14:textId="77777777" w:rsidR="00517248" w:rsidRPr="002A5B2B" w:rsidRDefault="00517248" w:rsidP="00A43C83">
            <w:pPr>
              <w:widowControl w:val="0"/>
              <w:spacing w:line="240" w:lineRule="auto"/>
              <w:ind w:left="141" w:right="9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5. </w:t>
            </w:r>
            <w:r w:rsidRPr="002A5B2B">
              <w:rPr>
                <w:rFonts w:ascii="Times New Roman" w:eastAsia="DWMSL+TimesNewRomanPSMT" w:hAnsi="Times New Roman" w:cs="Times New Roman"/>
                <w:color w:val="000000"/>
                <w:sz w:val="24"/>
                <w:szCs w:val="24"/>
              </w:rPr>
              <w:t>Аргументированно и логично представляет свою точку зрения посредством и на основе системного описания</w:t>
            </w:r>
          </w:p>
        </w:tc>
        <w:tc>
          <w:tcPr>
            <w:tcW w:w="3660" w:type="dxa"/>
            <w:tcBorders>
              <w:top w:val="single" w:sz="4" w:space="0" w:color="auto"/>
            </w:tcBorders>
            <w:tcMar>
              <w:top w:w="0" w:type="dxa"/>
              <w:left w:w="0" w:type="dxa"/>
              <w:bottom w:w="0" w:type="dxa"/>
              <w:right w:w="0" w:type="dxa"/>
            </w:tcMar>
          </w:tcPr>
          <w:p w14:paraId="60A76D3D" w14:textId="35BD6884" w:rsidR="00517248" w:rsidRPr="002A5B2B" w:rsidRDefault="00517248" w:rsidP="00A43C83">
            <w:pPr>
              <w:widowControl w:val="0"/>
              <w:spacing w:line="240" w:lineRule="auto"/>
              <w:ind w:left="142" w:right="14"/>
              <w:rPr>
                <w:rFonts w:ascii="Times New Roman" w:eastAsia="TGCIK+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современные методы экономического анализа закономерностей развития национальной экономики как системы</w:t>
            </w:r>
          </w:p>
          <w:p w14:paraId="2E44749A" w14:textId="0D7B7C22" w:rsidR="00517248" w:rsidRPr="002A5B2B" w:rsidRDefault="00517248" w:rsidP="00A43C83">
            <w:pPr>
              <w:widowControl w:val="0"/>
              <w:spacing w:line="240" w:lineRule="auto"/>
              <w:ind w:left="142" w:right="252"/>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HBDKH+TimesNewRomanPSMT" w:hAnsi="Times New Roman" w:cs="Times New Roman"/>
                <w:color w:val="000000"/>
                <w:sz w:val="24"/>
                <w:szCs w:val="24"/>
              </w:rPr>
              <w:t>системно анализировать</w:t>
            </w:r>
            <w:r w:rsidR="00571FE0">
              <w:rPr>
                <w:rFonts w:ascii="Times New Roman" w:eastAsia="HBDKH+TimesNewRomanPSMT" w:hAnsi="Times New Roman" w:cs="Times New Roman"/>
                <w:color w:val="000000"/>
                <w:sz w:val="24"/>
                <w:szCs w:val="24"/>
              </w:rPr>
              <w:t xml:space="preserve"> и</w:t>
            </w:r>
            <w:r w:rsidRPr="002A5B2B">
              <w:rPr>
                <w:rFonts w:ascii="Times New Roman" w:eastAsia="HBDKH+TimesNewRomanPSMT" w:hAnsi="Times New Roman" w:cs="Times New Roman"/>
                <w:color w:val="000000"/>
                <w:sz w:val="24"/>
                <w:szCs w:val="24"/>
              </w:rPr>
              <w:t xml:space="preserve"> освещать основные проблемы современной экономической жизни, </w:t>
            </w:r>
            <w:r w:rsidRPr="002A5B2B">
              <w:rPr>
                <w:rFonts w:ascii="Times New Roman" w:eastAsia="TGCIK+TimesNewRomanPSMT" w:hAnsi="Times New Roman" w:cs="Times New Roman"/>
                <w:color w:val="000000"/>
                <w:sz w:val="24"/>
                <w:szCs w:val="24"/>
              </w:rPr>
              <w:t>обобщать и представлять свои суждения, грамотно и аргументированно излагать свою точку зрения</w:t>
            </w:r>
          </w:p>
        </w:tc>
      </w:tr>
      <w:tr w:rsidR="00517248" w:rsidRPr="002A5B2B" w14:paraId="53996B57" w14:textId="77777777" w:rsidTr="00A43C83">
        <w:trPr>
          <w:cantSplit/>
          <w:trHeight w:hRule="exact" w:val="4827"/>
        </w:trPr>
        <w:tc>
          <w:tcPr>
            <w:tcW w:w="1012" w:type="dxa"/>
            <w:vMerge w:val="restart"/>
            <w:tcMar>
              <w:top w:w="0" w:type="dxa"/>
              <w:left w:w="0" w:type="dxa"/>
              <w:bottom w:w="0" w:type="dxa"/>
              <w:right w:w="0" w:type="dxa"/>
            </w:tcMar>
          </w:tcPr>
          <w:p w14:paraId="361C79F1" w14:textId="578D514F"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13</w:t>
            </w:r>
            <w:r w:rsidR="004E3BD0" w:rsidRPr="002A5B2B">
              <w:rPr>
                <w:rStyle w:val="af7"/>
                <w:rFonts w:ascii="Times New Roman" w:hAnsi="Times New Roman" w:cs="Times New Roman"/>
                <w:b/>
                <w:bCs/>
                <w:color w:val="000000"/>
                <w:sz w:val="24"/>
                <w:szCs w:val="24"/>
              </w:rPr>
              <w:footnoteReference w:id="2"/>
            </w:r>
          </w:p>
        </w:tc>
        <w:tc>
          <w:tcPr>
            <w:tcW w:w="1961" w:type="dxa"/>
            <w:vMerge w:val="restart"/>
            <w:tcMar>
              <w:top w:w="0" w:type="dxa"/>
              <w:left w:w="0" w:type="dxa"/>
              <w:bottom w:w="0" w:type="dxa"/>
              <w:right w:w="0" w:type="dxa"/>
            </w:tcMar>
          </w:tcPr>
          <w:p w14:paraId="7CB7D702" w14:textId="21C3E8BC" w:rsidR="00517248" w:rsidRPr="002A5B2B" w:rsidRDefault="00517248" w:rsidP="00A43C83">
            <w:pPr>
              <w:widowControl w:val="0"/>
              <w:spacing w:line="240" w:lineRule="auto"/>
              <w:ind w:left="108" w:right="70"/>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принимать обоснованные экономические решения в различных областях жизнедеятель</w:t>
            </w:r>
            <w:r w:rsidR="00C23F6F">
              <w:rPr>
                <w:rFonts w:ascii="Times New Roman" w:eastAsia="DWMSL+TimesNewRomanPSMT" w:hAnsi="Times New Roman" w:cs="Times New Roman"/>
                <w:color w:val="000000"/>
                <w:sz w:val="24"/>
                <w:szCs w:val="24"/>
              </w:rPr>
              <w:t>–</w:t>
            </w:r>
          </w:p>
          <w:p w14:paraId="7D7EE784" w14:textId="7665D262" w:rsidR="00517248" w:rsidRPr="002A5B2B" w:rsidRDefault="00517248" w:rsidP="00A43C83">
            <w:pPr>
              <w:widowControl w:val="0"/>
              <w:spacing w:line="240" w:lineRule="auto"/>
              <w:ind w:left="108" w:right="70"/>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ности</w:t>
            </w:r>
          </w:p>
        </w:tc>
        <w:tc>
          <w:tcPr>
            <w:tcW w:w="2861" w:type="dxa"/>
            <w:tcMar>
              <w:top w:w="0" w:type="dxa"/>
              <w:left w:w="0" w:type="dxa"/>
              <w:bottom w:w="0" w:type="dxa"/>
              <w:right w:w="0" w:type="dxa"/>
            </w:tcMar>
          </w:tcPr>
          <w:p w14:paraId="0884B269" w14:textId="77777777" w:rsidR="00517248" w:rsidRPr="002A5B2B" w:rsidRDefault="00517248" w:rsidP="00A43C83">
            <w:pPr>
              <w:widowControl w:val="0"/>
              <w:spacing w:line="240" w:lineRule="auto"/>
              <w:ind w:left="141" w:right="164" w:hanging="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660" w:type="dxa"/>
            <w:tcMar>
              <w:top w:w="0" w:type="dxa"/>
              <w:left w:w="0" w:type="dxa"/>
              <w:bottom w:w="0" w:type="dxa"/>
              <w:right w:w="0" w:type="dxa"/>
            </w:tcMar>
          </w:tcPr>
          <w:p w14:paraId="22647C3F" w14:textId="37BB8B6C" w:rsidR="00517248" w:rsidRPr="002A5B2B" w:rsidRDefault="00517248" w:rsidP="00A43C83">
            <w:pPr>
              <w:widowControl w:val="0"/>
              <w:spacing w:line="240" w:lineRule="auto"/>
              <w:ind w:left="105" w:right="136"/>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72C390DD" w14:textId="588A9C59" w:rsidR="00517248" w:rsidRPr="002A5B2B" w:rsidRDefault="00517248" w:rsidP="00A43C83">
            <w:pPr>
              <w:widowControl w:val="0"/>
              <w:spacing w:line="240" w:lineRule="auto"/>
              <w:ind w:left="105" w:right="53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hAnsi="Times New Roman" w:cs="Times New Roman"/>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r>
      <w:tr w:rsidR="00517248" w:rsidRPr="002A5B2B" w14:paraId="19841EE0" w14:textId="77777777" w:rsidTr="00A43C83">
        <w:trPr>
          <w:cantSplit/>
          <w:trHeight w:hRule="exact" w:val="4819"/>
        </w:trPr>
        <w:tc>
          <w:tcPr>
            <w:tcW w:w="1012" w:type="dxa"/>
            <w:vMerge/>
            <w:tcMar>
              <w:top w:w="0" w:type="dxa"/>
              <w:left w:w="0" w:type="dxa"/>
              <w:bottom w:w="0" w:type="dxa"/>
              <w:right w:w="0" w:type="dxa"/>
            </w:tcMar>
          </w:tcPr>
          <w:p w14:paraId="3FB7C897" w14:textId="33C06169"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Mar>
              <w:top w:w="0" w:type="dxa"/>
              <w:left w:w="0" w:type="dxa"/>
              <w:bottom w:w="0" w:type="dxa"/>
              <w:right w:w="0" w:type="dxa"/>
            </w:tcMar>
          </w:tcPr>
          <w:p w14:paraId="0897167C"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Mar>
              <w:top w:w="0" w:type="dxa"/>
              <w:left w:w="0" w:type="dxa"/>
              <w:bottom w:w="0" w:type="dxa"/>
              <w:right w:w="0" w:type="dxa"/>
            </w:tcMar>
          </w:tcPr>
          <w:p w14:paraId="27464D6B" w14:textId="77777777" w:rsidR="00517248" w:rsidRPr="002A5B2B" w:rsidRDefault="00517248" w:rsidP="00A43C83">
            <w:pPr>
              <w:widowControl w:val="0"/>
              <w:spacing w:line="240" w:lineRule="auto"/>
              <w:ind w:left="141" w:right="78"/>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60" w:type="dxa"/>
            <w:tcMar>
              <w:top w:w="0" w:type="dxa"/>
              <w:left w:w="0" w:type="dxa"/>
              <w:bottom w:w="0" w:type="dxa"/>
              <w:right w:w="0" w:type="dxa"/>
            </w:tcMar>
          </w:tcPr>
          <w:p w14:paraId="23FBACA4" w14:textId="77777777" w:rsidR="00517248" w:rsidRPr="002A5B2B" w:rsidRDefault="00517248" w:rsidP="00A43C83">
            <w:pPr>
              <w:pStyle w:val="6"/>
              <w:widowControl w:val="0"/>
              <w:spacing w:before="0" w:after="0"/>
              <w:ind w:left="108" w:right="142"/>
              <w:contextualSpacing/>
              <w:rPr>
                <w:szCs w:val="24"/>
              </w:rPr>
            </w:pPr>
            <w:r w:rsidRPr="002A5B2B">
              <w:rPr>
                <w:i/>
                <w:szCs w:val="24"/>
              </w:rPr>
              <w:t>Знать:</w:t>
            </w:r>
            <w:r w:rsidRPr="002A5B2B">
              <w:rPr>
                <w:szCs w:val="24"/>
              </w:rPr>
              <w:t xml:space="preserve"> </w:t>
            </w:r>
            <w:r w:rsidRPr="002A5B2B">
              <w:rPr>
                <w:color w:val="000000"/>
                <w:szCs w:val="24"/>
              </w:rPr>
              <w:t>современные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2A5B2B">
              <w:rPr>
                <w:szCs w:val="24"/>
              </w:rPr>
              <w:t xml:space="preserve"> для планирования текущих и долгосрочных финансовых целей</w:t>
            </w:r>
          </w:p>
          <w:p w14:paraId="6B5AE806" w14:textId="091ADFC1" w:rsidR="00517248" w:rsidRPr="002A5B2B" w:rsidRDefault="00517248" w:rsidP="00A43C83">
            <w:pPr>
              <w:widowControl w:val="0"/>
              <w:spacing w:line="240" w:lineRule="auto"/>
              <w:ind w:left="105" w:right="113"/>
              <w:rPr>
                <w:rFonts w:ascii="Times New Roman" w:hAnsi="Times New Roman" w:cs="Times New Roman"/>
                <w:color w:val="000000"/>
                <w:sz w:val="24"/>
                <w:szCs w:val="24"/>
              </w:rPr>
            </w:pPr>
            <w:r w:rsidRPr="002A5B2B">
              <w:rPr>
                <w:rFonts w:ascii="Times New Roman" w:eastAsia="Times New Roman" w:hAnsi="Times New Roman" w:cs="Times New Roman"/>
                <w:i/>
                <w:color w:val="000000"/>
                <w:sz w:val="24"/>
                <w:szCs w:val="24"/>
              </w:rPr>
              <w:t>Уметь:</w:t>
            </w:r>
            <w:r w:rsidRPr="002A5B2B">
              <w:rPr>
                <w:rFonts w:ascii="Times New Roman" w:eastAsia="Times New Roman" w:hAnsi="Times New Roman" w:cs="Times New Roman"/>
                <w:color w:val="000000"/>
                <w:sz w:val="24"/>
                <w:szCs w:val="24"/>
              </w:rPr>
              <w:t xml:space="preserve"> 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p>
        </w:tc>
      </w:tr>
    </w:tbl>
    <w:p w14:paraId="067EC83B" w14:textId="77777777" w:rsidR="004E3715" w:rsidRPr="002A5B2B" w:rsidRDefault="004E3715" w:rsidP="004E3715">
      <w:pPr>
        <w:spacing w:after="8" w:line="200" w:lineRule="exact"/>
        <w:rPr>
          <w:rFonts w:ascii="Times New Roman" w:hAnsi="Times New Roman" w:cs="Times New Roman"/>
          <w:sz w:val="20"/>
          <w:szCs w:val="20"/>
        </w:rPr>
      </w:pPr>
      <w:bookmarkStart w:id="4" w:name="_page_9_0"/>
      <w:bookmarkEnd w:id="3"/>
    </w:p>
    <w:bookmarkEnd w:id="4"/>
    <w:p w14:paraId="36B34D08"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79F0287"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BE4247B" w14:textId="77777777" w:rsidR="00301C4E" w:rsidRPr="002A5B2B" w:rsidRDefault="009B77E0" w:rsidP="00B2338C">
      <w:pPr>
        <w:widowControl w:val="0"/>
        <w:spacing w:line="235" w:lineRule="auto"/>
        <w:ind w:right="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Место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p>
    <w:p w14:paraId="1A5834D0" w14:textId="77777777" w:rsidR="00301C4E" w:rsidRPr="002A5B2B" w:rsidRDefault="00301C4E" w:rsidP="003C4E66">
      <w:pPr>
        <w:spacing w:after="22" w:line="240" w:lineRule="exact"/>
        <w:ind w:right="141"/>
        <w:rPr>
          <w:rFonts w:ascii="Times New Roman" w:eastAsia="Times New Roman" w:hAnsi="Times New Roman" w:cs="Times New Roman"/>
          <w:sz w:val="24"/>
          <w:szCs w:val="24"/>
        </w:rPr>
      </w:pPr>
    </w:p>
    <w:p w14:paraId="18A3AEC1" w14:textId="23E05721" w:rsidR="00301C4E" w:rsidRPr="002A5B2B" w:rsidRDefault="009B77E0" w:rsidP="00E52CA4">
      <w:pPr>
        <w:widowControl w:val="0"/>
        <w:tabs>
          <w:tab w:val="left" w:pos="1442"/>
        </w:tabs>
        <w:spacing w:line="240" w:lineRule="auto"/>
        <w:ind w:left="209" w:right="-19"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Дисциплина «</w:t>
      </w:r>
      <w:r w:rsidR="009B56B0"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является дисциплиной </w:t>
      </w:r>
      <w:r w:rsidR="00B2338C" w:rsidRPr="002A5B2B">
        <w:rPr>
          <w:rFonts w:ascii="Times New Roman" w:eastAsia="Times New Roman" w:hAnsi="Times New Roman" w:cs="Times New Roman"/>
          <w:color w:val="000000"/>
          <w:sz w:val="28"/>
          <w:szCs w:val="28"/>
        </w:rPr>
        <w:t xml:space="preserve">обязательной части </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модуля</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общепрофессиональн</w:t>
      </w:r>
      <w:r w:rsidR="001516C4" w:rsidRPr="002A5B2B">
        <w:rPr>
          <w:rFonts w:ascii="Times New Roman" w:eastAsia="Times New Roman" w:hAnsi="Times New Roman" w:cs="Times New Roman"/>
          <w:color w:val="000000"/>
          <w:sz w:val="28"/>
          <w:szCs w:val="28"/>
        </w:rPr>
        <w:t xml:space="preserve">ого цикла </w:t>
      </w:r>
      <w:r w:rsidR="00720E89" w:rsidRPr="002A5B2B">
        <w:rPr>
          <w:rFonts w:ascii="Times New Roman" w:eastAsia="Times New Roman" w:hAnsi="Times New Roman" w:cs="Times New Roman"/>
          <w:color w:val="000000"/>
          <w:sz w:val="28"/>
          <w:szCs w:val="28"/>
        </w:rPr>
        <w:t>д</w:t>
      </w:r>
      <w:r w:rsidRPr="002A5B2B">
        <w:rPr>
          <w:rFonts w:ascii="Times New Roman" w:eastAsia="Times New Roman" w:hAnsi="Times New Roman" w:cs="Times New Roman"/>
          <w:color w:val="000000"/>
          <w:sz w:val="28"/>
          <w:szCs w:val="28"/>
        </w:rPr>
        <w:t>исциплин направления подготовки 38.03.0</w:t>
      </w:r>
      <w:r w:rsidR="00ED34A9" w:rsidRPr="002A5B2B">
        <w:rPr>
          <w:rFonts w:ascii="Times New Roman" w:eastAsia="Times New Roman" w:hAnsi="Times New Roman" w:cs="Times New Roman"/>
          <w:color w:val="000000"/>
          <w:sz w:val="28"/>
          <w:szCs w:val="28"/>
        </w:rPr>
        <w:t>2</w:t>
      </w:r>
      <w:r w:rsidRPr="002A5B2B">
        <w:rPr>
          <w:rFonts w:ascii="Times New Roman" w:eastAsia="Times New Roman" w:hAnsi="Times New Roman" w:cs="Times New Roman"/>
          <w:color w:val="000000"/>
          <w:sz w:val="28"/>
          <w:szCs w:val="28"/>
        </w:rPr>
        <w:t xml:space="preserve"> –</w:t>
      </w:r>
      <w:r w:rsidR="00720E89"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w:t>
      </w:r>
      <w:r w:rsidR="00ED34A9" w:rsidRPr="002A5B2B">
        <w:rPr>
          <w:rFonts w:ascii="Times New Roman" w:eastAsia="Times New Roman" w:hAnsi="Times New Roman" w:cs="Times New Roman"/>
          <w:color w:val="000000"/>
          <w:sz w:val="28"/>
          <w:szCs w:val="28"/>
        </w:rPr>
        <w:t>Менеджмент</w:t>
      </w:r>
      <w:r w:rsidR="00E52CA4">
        <w:rPr>
          <w:rFonts w:ascii="Times New Roman" w:eastAsia="Times New Roman" w:hAnsi="Times New Roman" w:cs="Times New Roman"/>
          <w:color w:val="000000"/>
          <w:sz w:val="28"/>
          <w:szCs w:val="28"/>
        </w:rPr>
        <w:t>.</w:t>
      </w:r>
    </w:p>
    <w:p w14:paraId="5555D7D4" w14:textId="77777777" w:rsidR="00571FE0" w:rsidRDefault="00571FE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2A7980A6" w14:textId="77777777" w:rsidR="00301C4E" w:rsidRPr="002A5B2B" w:rsidRDefault="009B77E0">
      <w:pPr>
        <w:widowControl w:val="0"/>
        <w:spacing w:line="236" w:lineRule="auto"/>
        <w:ind w:left="97" w:right="31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4.</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Объем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зачётных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единицах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выделением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аудиторной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(лекции,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самостоятельной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00720E89" w:rsidRPr="002A5B2B">
        <w:rPr>
          <w:rFonts w:ascii="Times New Roman" w:eastAsia="Times New Roman" w:hAnsi="Times New Roman" w:cs="Times New Roman"/>
          <w:b/>
          <w:bCs/>
          <w:i/>
          <w:iCs/>
          <w:color w:val="000000"/>
          <w:sz w:val="28"/>
          <w:szCs w:val="28"/>
        </w:rPr>
        <w:t xml:space="preserve"> (в семестре, в сессию)</w:t>
      </w:r>
    </w:p>
    <w:p w14:paraId="12491F79" w14:textId="77777777" w:rsidR="00A96820" w:rsidRPr="002A5B2B"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3938EF79" w14:textId="6EE64736" w:rsidR="004A25B9" w:rsidRPr="002A5B2B" w:rsidRDefault="009B77E0" w:rsidP="004A25B9">
      <w:pPr>
        <w:widowControl w:val="0"/>
        <w:spacing w:line="240" w:lineRule="auto"/>
        <w:ind w:right="-14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Объём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4A25B9">
        <w:rPr>
          <w:rFonts w:ascii="Times New Roman" w:eastAsia="Times New Roman" w:hAnsi="Times New Roman" w:cs="Times New Roman"/>
          <w:b/>
          <w:bCs/>
          <w:color w:val="000000"/>
          <w:sz w:val="28"/>
          <w:szCs w:val="28"/>
        </w:rPr>
        <w:t xml:space="preserve"> /</w:t>
      </w:r>
      <w:r w:rsidR="004A25B9" w:rsidRPr="004A25B9">
        <w:rPr>
          <w:rFonts w:ascii="Times New Roman" w:eastAsia="Times New Roman" w:hAnsi="Times New Roman" w:cs="Times New Roman"/>
          <w:b/>
          <w:bCs/>
          <w:color w:val="000000"/>
          <w:sz w:val="28"/>
          <w:szCs w:val="28"/>
        </w:rPr>
        <w:t xml:space="preserve">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color w:val="000000"/>
          <w:sz w:val="28"/>
          <w:szCs w:val="28"/>
        </w:rPr>
        <w:t>«Управление бизнесом» (</w:t>
      </w:r>
      <w:r w:rsidR="004A25B9" w:rsidRPr="002A5B2B">
        <w:rPr>
          <w:rFonts w:ascii="Times New Roman" w:eastAsia="Times New Roman" w:hAnsi="Times New Roman" w:cs="Times New Roman"/>
          <w:color w:val="000000"/>
          <w:sz w:val="28"/>
          <w:szCs w:val="28"/>
        </w:rPr>
        <w:t xml:space="preserve">профиль «Менеджмент и управление бизнесом) /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b/>
          <w:color w:val="000000"/>
          <w:sz w:val="28"/>
          <w:szCs w:val="28"/>
        </w:rPr>
        <w:t xml:space="preserve"> Финансовый менеджмент</w:t>
      </w:r>
    </w:p>
    <w:p w14:paraId="5E8B52F7" w14:textId="77777777" w:rsidR="004A25B9" w:rsidRPr="002A5B2B" w:rsidRDefault="004A25B9" w:rsidP="004A25B9">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Pr="002A5B2B">
        <w:rPr>
          <w:bCs/>
          <w:i/>
          <w:iCs/>
          <w:color w:val="000000"/>
          <w:szCs w:val="28"/>
          <w:lang w:val="ru-RU"/>
        </w:rPr>
        <w:t>2</w:t>
      </w:r>
    </w:p>
    <w:p w14:paraId="01F043DA" w14:textId="6B643278" w:rsidR="00301C4E" w:rsidRPr="002A5B2B" w:rsidRDefault="00301C4E" w:rsidP="00720E89">
      <w:pPr>
        <w:widowControl w:val="0"/>
        <w:spacing w:line="240" w:lineRule="auto"/>
        <w:ind w:right="-20"/>
        <w:jc w:val="center"/>
        <w:rPr>
          <w:rFonts w:ascii="Times New Roman" w:eastAsia="Times New Roman" w:hAnsi="Times New Roman" w:cs="Times New Roman"/>
          <w:b/>
          <w:bCs/>
          <w:color w:val="000000"/>
          <w:sz w:val="28"/>
          <w:szCs w:val="28"/>
        </w:rPr>
      </w:pPr>
    </w:p>
    <w:p w14:paraId="1BF62A8C" w14:textId="77777777" w:rsidR="00301C4E" w:rsidRPr="002A5B2B" w:rsidRDefault="00301C4E">
      <w:pPr>
        <w:spacing w:line="50" w:lineRule="exact"/>
        <w:rPr>
          <w:rFonts w:ascii="Times New Roman" w:eastAsia="Times New Roman" w:hAnsi="Times New Roman" w:cs="Times New Roman"/>
          <w:sz w:val="5"/>
          <w:szCs w:val="5"/>
        </w:rPr>
      </w:pPr>
    </w:p>
    <w:tbl>
      <w:tblPr>
        <w:tblW w:w="9497" w:type="dxa"/>
        <w:tblInd w:w="5" w:type="dxa"/>
        <w:tblLayout w:type="fixed"/>
        <w:tblCellMar>
          <w:left w:w="0" w:type="dxa"/>
          <w:right w:w="0" w:type="dxa"/>
        </w:tblCellMar>
        <w:tblLook w:val="04A0" w:firstRow="1" w:lastRow="0" w:firstColumn="1" w:lastColumn="0" w:noHBand="0" w:noVBand="1"/>
      </w:tblPr>
      <w:tblGrid>
        <w:gridCol w:w="5953"/>
        <w:gridCol w:w="1701"/>
        <w:gridCol w:w="1843"/>
      </w:tblGrid>
      <w:tr w:rsidR="00ED34A9" w:rsidRPr="002A5B2B" w14:paraId="291AE1A4" w14:textId="77777777" w:rsidTr="00B62126">
        <w:trPr>
          <w:cantSplit/>
          <w:trHeight w:hRule="exact" w:val="421"/>
        </w:trPr>
        <w:tc>
          <w:tcPr>
            <w:tcW w:w="5953"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0008072C" w14:textId="77777777" w:rsidR="00ED34A9" w:rsidRPr="002A5B2B" w:rsidRDefault="00ED34A9" w:rsidP="00E400CB">
            <w:pPr>
              <w:widowControl w:val="0"/>
              <w:spacing w:line="228" w:lineRule="auto"/>
              <w:ind w:left="1039"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работы</w:t>
            </w:r>
          </w:p>
        </w:tc>
        <w:tc>
          <w:tcPr>
            <w:tcW w:w="1701"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4F07E140" w14:textId="381A33D1" w:rsidR="00ED34A9" w:rsidRPr="002A5B2B" w:rsidRDefault="00ED34A9" w:rsidP="00E400CB">
            <w:pPr>
              <w:widowControl w:val="0"/>
              <w:spacing w:line="228" w:lineRule="auto"/>
              <w:ind w:left="167" w:right="9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Всего</w:t>
            </w:r>
          </w:p>
          <w:p w14:paraId="7C592BEA" w14:textId="77777777" w:rsidR="00ED34A9" w:rsidRPr="002A5B2B" w:rsidRDefault="00ED34A9" w:rsidP="00E400CB">
            <w:pPr>
              <w:widowControl w:val="0"/>
              <w:spacing w:line="228" w:lineRule="auto"/>
              <w:ind w:left="167" w:right="9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з/е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часах)</w:t>
            </w:r>
          </w:p>
        </w:tc>
        <w:tc>
          <w:tcPr>
            <w:tcW w:w="1843" w:type="dxa"/>
            <w:tcBorders>
              <w:top w:val="single" w:sz="3" w:space="0" w:color="000000"/>
              <w:left w:val="single" w:sz="3" w:space="0" w:color="000000"/>
              <w:bottom w:val="single" w:sz="3" w:space="0" w:color="000000"/>
              <w:right w:val="single" w:sz="3" w:space="0" w:color="000000"/>
            </w:tcBorders>
            <w:vAlign w:val="center"/>
          </w:tcPr>
          <w:p w14:paraId="03F6AB6B" w14:textId="77777777" w:rsidR="00ED34A9" w:rsidRPr="002A5B2B" w:rsidRDefault="00ED34A9" w:rsidP="00E400CB">
            <w:pPr>
              <w:spacing w:line="228" w:lineRule="auto"/>
              <w:jc w:val="center"/>
              <w:rPr>
                <w:rFonts w:ascii="Times New Roman" w:hAnsi="Times New Roman" w:cs="Times New Roman"/>
                <w:sz w:val="14"/>
                <w:szCs w:val="14"/>
              </w:rPr>
            </w:pPr>
            <w:r w:rsidRPr="002A5B2B">
              <w:rPr>
                <w:rFonts w:ascii="Times New Roman" w:eastAsia="Times New Roman" w:hAnsi="Times New Roman" w:cs="Times New Roman"/>
                <w:b/>
                <w:bCs/>
                <w:color w:val="000000"/>
                <w:sz w:val="28"/>
                <w:szCs w:val="28"/>
              </w:rPr>
              <w:t>Часы</w:t>
            </w:r>
          </w:p>
        </w:tc>
      </w:tr>
      <w:tr w:rsidR="00ED34A9" w:rsidRPr="002A5B2B" w14:paraId="19E8DC5B" w14:textId="77777777" w:rsidTr="00B62126">
        <w:trPr>
          <w:cantSplit/>
          <w:trHeight w:hRule="exact" w:val="470"/>
        </w:trPr>
        <w:tc>
          <w:tcPr>
            <w:tcW w:w="5953"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74F2C25" w14:textId="77777777" w:rsidR="00ED34A9" w:rsidRPr="002A5B2B" w:rsidRDefault="00ED34A9" w:rsidP="00E400CB">
            <w:pPr>
              <w:spacing w:line="228" w:lineRule="auto"/>
              <w:jc w:val="center"/>
              <w:rPr>
                <w:rFonts w:ascii="Times New Roman" w:hAnsi="Times New Roman" w:cs="Times New Roman"/>
              </w:rPr>
            </w:pPr>
          </w:p>
        </w:tc>
        <w:tc>
          <w:tcPr>
            <w:tcW w:w="1701"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35D3993" w14:textId="77777777" w:rsidR="00ED34A9" w:rsidRPr="002A5B2B" w:rsidRDefault="00ED34A9" w:rsidP="00E400CB">
            <w:pPr>
              <w:spacing w:line="228" w:lineRule="auto"/>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2A765D5F" w14:textId="77777777" w:rsidR="00ED34A9" w:rsidRPr="002A5B2B" w:rsidRDefault="00ED34A9" w:rsidP="00E400CB">
            <w:pPr>
              <w:widowControl w:val="0"/>
              <w:spacing w:line="228" w:lineRule="auto"/>
              <w:ind w:left="201"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Семестр</w:t>
            </w:r>
            <w:r w:rsidRPr="002A5B2B">
              <w:rPr>
                <w:rFonts w:ascii="Times New Roman" w:eastAsia="Times New Roman" w:hAnsi="Times New Roman" w:cs="Times New Roman"/>
                <w:b/>
                <w:color w:val="000000"/>
                <w:sz w:val="28"/>
                <w:szCs w:val="28"/>
              </w:rPr>
              <w:t xml:space="preserve"> 2</w:t>
            </w:r>
          </w:p>
        </w:tc>
      </w:tr>
      <w:tr w:rsidR="00B62126" w:rsidRPr="002A5B2B" w14:paraId="786E3669" w14:textId="77777777" w:rsidTr="00B62126">
        <w:trPr>
          <w:cantSplit/>
          <w:trHeight w:hRule="exact" w:val="660"/>
        </w:trPr>
        <w:tc>
          <w:tcPr>
            <w:tcW w:w="5953"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155A568B" w14:textId="1C0BF269"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Общая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трудоёмкость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tc>
        <w:tc>
          <w:tcPr>
            <w:tcW w:w="1701"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77F34BE0" w14:textId="60429FCE" w:rsidR="00B62126" w:rsidRPr="002A5B2B" w:rsidRDefault="00B62126" w:rsidP="00B62126">
            <w:pPr>
              <w:widowControl w:val="0"/>
              <w:spacing w:line="228" w:lineRule="auto"/>
              <w:ind w:left="142" w:right="259"/>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t>3</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з/е</w:t>
            </w:r>
          </w:p>
          <w:p w14:paraId="45B6D0E9" w14:textId="4BB2D8F8" w:rsidR="00B62126" w:rsidRPr="002A5B2B" w:rsidRDefault="00B62126" w:rsidP="00B62126">
            <w:pPr>
              <w:widowControl w:val="0"/>
              <w:spacing w:line="228" w:lineRule="auto"/>
              <w:ind w:left="142" w:right="25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c>
          <w:tcPr>
            <w:tcW w:w="1843" w:type="dxa"/>
            <w:tcBorders>
              <w:top w:val="single" w:sz="3" w:space="0" w:color="000000"/>
              <w:left w:val="single" w:sz="3" w:space="0" w:color="000000"/>
              <w:bottom w:val="single" w:sz="3" w:space="0" w:color="000000"/>
              <w:right w:val="single" w:sz="3" w:space="0" w:color="000000"/>
            </w:tcBorders>
            <w:shd w:val="clear" w:color="auto" w:fill="C5D9F0"/>
            <w:vAlign w:val="center"/>
          </w:tcPr>
          <w:p w14:paraId="273A8108"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p>
          <w:p w14:paraId="11796040"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r>
      <w:tr w:rsidR="00B62126" w:rsidRPr="002A5B2B" w14:paraId="5046180B" w14:textId="77777777" w:rsidTr="004A25B9">
        <w:trPr>
          <w:cantSplit/>
          <w:trHeight w:hRule="exact" w:val="651"/>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372A5F11" w14:textId="1642494B"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 xml:space="preserve">Контактная работа – </w:t>
            </w:r>
            <w:r w:rsidRPr="002A5B2B">
              <w:rPr>
                <w:rFonts w:ascii="Times New Roman" w:eastAsia="Times New Roman" w:hAnsi="Times New Roman" w:cs="Times New Roman"/>
                <w:b/>
                <w:bCs/>
                <w:i/>
                <w:iCs/>
                <w:color w:val="000000"/>
                <w:sz w:val="28"/>
                <w:szCs w:val="28"/>
              </w:rPr>
              <w:t>Аудиторные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F8DF201" w14:textId="36ED3FEC" w:rsidR="00B62126" w:rsidRPr="002A5B2B" w:rsidRDefault="00B62126" w:rsidP="007B0C6F">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w:t>
            </w:r>
            <w:r w:rsidR="007B0C6F">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/34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338A009B" w14:textId="0503794A" w:rsidR="00B62126" w:rsidRPr="002A5B2B" w:rsidRDefault="00B62126" w:rsidP="007B0C6F">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w:t>
            </w:r>
            <w:r w:rsidR="007B0C6F">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/34</w:t>
            </w:r>
          </w:p>
        </w:tc>
      </w:tr>
      <w:tr w:rsidR="00B62126" w:rsidRPr="002A5B2B" w14:paraId="5C11CAE8" w14:textId="77777777" w:rsidTr="004A25B9">
        <w:trPr>
          <w:cantSplit/>
          <w:trHeight w:hRule="exact" w:val="560"/>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C1540C1" w14:textId="626240C1"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Лекции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61EF06" w14:textId="00652259" w:rsidR="00B62126" w:rsidRPr="002A5B2B" w:rsidRDefault="00B62126" w:rsidP="00B62126">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c>
          <w:tcPr>
            <w:tcW w:w="1843" w:type="dxa"/>
            <w:tcBorders>
              <w:top w:val="single" w:sz="3" w:space="0" w:color="000000"/>
              <w:left w:val="single" w:sz="3" w:space="0" w:color="000000"/>
              <w:bottom w:val="single" w:sz="3" w:space="0" w:color="000000"/>
              <w:right w:val="single" w:sz="3" w:space="0" w:color="000000"/>
            </w:tcBorders>
            <w:vAlign w:val="center"/>
          </w:tcPr>
          <w:p w14:paraId="361B9AE3" w14:textId="42E362FC"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r>
      <w:tr w:rsidR="00B62126" w:rsidRPr="002A5B2B" w14:paraId="35144407" w14:textId="77777777" w:rsidTr="004A25B9">
        <w:trPr>
          <w:cantSplit/>
          <w:trHeight w:hRule="exact" w:val="568"/>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2FEE7FD" w14:textId="395001A7"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Семинарские</w:t>
            </w:r>
            <w:r>
              <w:rPr>
                <w:rFonts w:ascii="Times New Roman" w:eastAsia="Times New Roman" w:hAnsi="Times New Roman" w:cs="Times New Roman"/>
                <w:i/>
                <w:iCs/>
                <w:color w:val="000000"/>
                <w:sz w:val="28"/>
                <w:szCs w:val="28"/>
              </w:rPr>
              <w:t>, практические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16AE85" w14:textId="6E673DA4" w:rsidR="00B62126" w:rsidRPr="002A5B2B" w:rsidRDefault="00B62126" w:rsidP="004A25B9">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c>
          <w:tcPr>
            <w:tcW w:w="1843" w:type="dxa"/>
            <w:tcBorders>
              <w:top w:val="single" w:sz="3" w:space="0" w:color="000000"/>
              <w:left w:val="single" w:sz="3" w:space="0" w:color="000000"/>
              <w:bottom w:val="single" w:sz="3" w:space="0" w:color="000000"/>
              <w:right w:val="single" w:sz="3" w:space="0" w:color="000000"/>
            </w:tcBorders>
            <w:vAlign w:val="center"/>
          </w:tcPr>
          <w:p w14:paraId="19322DD0" w14:textId="09B4B21B"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r>
      <w:tr w:rsidR="00B62126" w:rsidRPr="002A5B2B" w14:paraId="3328AFE7" w14:textId="77777777" w:rsidTr="004A25B9">
        <w:trPr>
          <w:cantSplit/>
          <w:trHeight w:hRule="exact" w:val="562"/>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582949C" w14:textId="653506F8"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Самостоятельная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работа</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5D8C1D3B" w14:textId="49740FD7" w:rsidR="00B62126" w:rsidRPr="002A5B2B" w:rsidRDefault="00B62126" w:rsidP="007B0C6F">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7B0C6F">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634A443C" w14:textId="2FD4DB9B" w:rsidR="00B62126" w:rsidRPr="002A5B2B" w:rsidRDefault="00B62126" w:rsidP="007B0C6F">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7B0C6F">
              <w:rPr>
                <w:rFonts w:ascii="Times New Roman" w:eastAsia="Times New Roman" w:hAnsi="Times New Roman" w:cs="Times New Roman"/>
                <w:b/>
                <w:bCs/>
                <w:i/>
                <w:iCs/>
                <w:color w:val="000000"/>
                <w:sz w:val="28"/>
                <w:szCs w:val="28"/>
              </w:rPr>
              <w:t>4</w:t>
            </w:r>
            <w:bookmarkStart w:id="5" w:name="_GoBack"/>
            <w:bookmarkEnd w:id="5"/>
            <w:r w:rsidR="004A25B9">
              <w:rPr>
                <w:rFonts w:ascii="Times New Roman" w:eastAsia="Times New Roman" w:hAnsi="Times New Roman" w:cs="Times New Roman"/>
                <w:b/>
                <w:bCs/>
                <w:i/>
                <w:iCs/>
                <w:color w:val="000000"/>
                <w:sz w:val="28"/>
                <w:szCs w:val="28"/>
              </w:rPr>
              <w:t>/74</w:t>
            </w:r>
          </w:p>
        </w:tc>
      </w:tr>
      <w:tr w:rsidR="00B62126" w:rsidRPr="002A5B2B" w14:paraId="4A94125E" w14:textId="77777777" w:rsidTr="00B62126">
        <w:trPr>
          <w:cantSplit/>
          <w:trHeight w:hRule="exact" w:val="70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AF0FF4B" w14:textId="7FD4A45F"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A7EB9EF" w14:textId="71FD1110" w:rsidR="00B62126" w:rsidRPr="002A5B2B" w:rsidRDefault="00B62126" w:rsidP="00B62126">
            <w:pPr>
              <w:widowControl w:val="0"/>
              <w:spacing w:line="228" w:lineRule="auto"/>
              <w:ind w:left="-58" w:right="-20"/>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7AAFEFEB" w14:textId="091C96E1" w:rsidR="00B62126" w:rsidRPr="002A5B2B" w:rsidRDefault="00B62126" w:rsidP="004A25B9">
            <w:pPr>
              <w:widowControl w:val="0"/>
              <w:spacing w:line="228" w:lineRule="auto"/>
              <w:ind w:left="-58" w:right="-20"/>
              <w:jc w:val="center"/>
              <w:rPr>
                <w:rFonts w:ascii="Times New Roman" w:hAnsi="Times New Roman" w:cs="Times New Roman"/>
              </w:rPr>
            </w:pPr>
            <w:r w:rsidRPr="002A5B2B">
              <w:rPr>
                <w:rFonts w:ascii="Times New Roman" w:eastAsia="Times New Roman" w:hAnsi="Times New Roman" w:cs="Times New Roman"/>
                <w:i/>
                <w:iCs/>
                <w:color w:val="000000"/>
                <w:sz w:val="28"/>
                <w:szCs w:val="28"/>
              </w:rPr>
              <w:t>Контрольная</w:t>
            </w:r>
            <w:r w:rsidR="004A25B9">
              <w:rPr>
                <w:rFonts w:ascii="Times New Roman" w:eastAsia="Times New Roman" w:hAnsi="Times New Roman" w:cs="Times New Roman"/>
                <w:i/>
                <w:iCs/>
                <w:color w:val="000000"/>
                <w:sz w:val="28"/>
                <w:szCs w:val="28"/>
              </w:rPr>
              <w:t xml:space="preserve"> </w:t>
            </w:r>
            <w:r w:rsidRPr="002A5B2B">
              <w:rPr>
                <w:rFonts w:ascii="Times New Roman" w:hAnsi="Times New Roman" w:cs="Times New Roman"/>
                <w:i/>
                <w:sz w:val="28"/>
                <w:szCs w:val="28"/>
              </w:rPr>
              <w:t>работа</w:t>
            </w:r>
          </w:p>
        </w:tc>
      </w:tr>
      <w:tr w:rsidR="00B62126" w:rsidRPr="002A5B2B" w14:paraId="2BF5E44A" w14:textId="77777777" w:rsidTr="004A25B9">
        <w:trPr>
          <w:cantSplit/>
          <w:trHeight w:hRule="exact" w:val="72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D916DB3" w14:textId="348DDEC8"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F2A45CB" w14:textId="14848275" w:rsidR="00B62126" w:rsidRPr="002A5B2B" w:rsidRDefault="00B62126" w:rsidP="00B62126">
            <w:pPr>
              <w:widowControl w:val="0"/>
              <w:spacing w:line="228" w:lineRule="auto"/>
              <w:ind w:left="345" w:right="-20"/>
              <w:jc w:val="center"/>
              <w:rPr>
                <w:rFonts w:ascii="Times New Roman" w:eastAsia="Times New Roman" w:hAnsi="Times New Roman" w:cs="Times New Roman"/>
                <w:b/>
                <w:bCs/>
                <w:i/>
                <w:iCs/>
                <w:color w:val="000000"/>
                <w:sz w:val="28"/>
                <w:szCs w:val="28"/>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53C44773" w14:textId="54FBF37B" w:rsidR="00B62126" w:rsidRPr="002A5B2B" w:rsidRDefault="00B62126" w:rsidP="00B62126">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Экзамен</w:t>
            </w:r>
          </w:p>
        </w:tc>
      </w:tr>
    </w:tbl>
    <w:p w14:paraId="33653BA9" w14:textId="77777777" w:rsidR="00B65719" w:rsidRDefault="00B65719" w:rsidP="00B65719">
      <w:pPr>
        <w:pStyle w:val="1-21"/>
        <w:widowControl w:val="0"/>
        <w:autoSpaceDE w:val="0"/>
        <w:autoSpaceDN w:val="0"/>
        <w:adjustRightInd w:val="0"/>
        <w:ind w:left="0" w:firstLine="851"/>
        <w:jc w:val="right"/>
        <w:rPr>
          <w:bCs/>
          <w:i/>
          <w:iCs/>
          <w:color w:val="000000"/>
          <w:szCs w:val="28"/>
          <w:lang w:val="ru-RU"/>
        </w:rPr>
      </w:pPr>
    </w:p>
    <w:p w14:paraId="1E2C2396"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E5DFF58"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719A23F"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45E7BDB2" w14:textId="0AA8AC86" w:rsidR="00301C4E" w:rsidRPr="002A5B2B" w:rsidRDefault="009B77E0"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w:t>
      </w:r>
      <w:r w:rsidRPr="002A5B2B">
        <w:rPr>
          <w:rFonts w:ascii="Times New Roman" w:eastAsia="Times New Roman" w:hAnsi="Times New Roman" w:cs="Times New Roman"/>
          <w:b/>
          <w:bCs/>
          <w:i/>
          <w:iCs/>
          <w:color w:val="000000"/>
          <w:sz w:val="32"/>
          <w:szCs w:val="32"/>
        </w:rPr>
        <w:t>.</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структурированное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(разделам)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объёмов</w:t>
      </w:r>
      <w:r w:rsidR="00AC79FE" w:rsidRPr="002A5B2B">
        <w:rPr>
          <w:rFonts w:ascii="Times New Roman" w:eastAsia="Times New Roman" w:hAnsi="Times New Roman" w:cs="Times New Roman"/>
          <w:b/>
          <w:bCs/>
          <w:i/>
          <w:iCs/>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видов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учебных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4D72051B" w14:textId="77777777" w:rsidR="004952AF" w:rsidRDefault="004952AF">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p>
    <w:p w14:paraId="6BE853E2" w14:textId="77777777" w:rsidR="00301C4E" w:rsidRPr="002A5B2B"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5.1.</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4AE6F51E" w14:textId="77777777" w:rsidR="00301C4E" w:rsidRPr="002A5B2B" w:rsidRDefault="00301C4E" w:rsidP="00704C4C">
      <w:pPr>
        <w:spacing w:line="240" w:lineRule="auto"/>
        <w:rPr>
          <w:rFonts w:ascii="Times New Roman" w:eastAsia="Times New Roman" w:hAnsi="Times New Roman" w:cs="Times New Roman"/>
          <w:sz w:val="24"/>
          <w:szCs w:val="24"/>
        </w:rPr>
      </w:pPr>
    </w:p>
    <w:p w14:paraId="091C0E69" w14:textId="7E09383D" w:rsidR="00A809D1" w:rsidRPr="002A5B2B" w:rsidRDefault="009B77E0" w:rsidP="00704C4C">
      <w:pPr>
        <w:widowControl w:val="0"/>
        <w:spacing w:line="240" w:lineRule="auto"/>
        <w:jc w:val="center"/>
        <w:rPr>
          <w:rFonts w:ascii="Times New Roman"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BD5078" w:rsidRPr="002A5B2B">
        <w:rPr>
          <w:rFonts w:ascii="Times New Roman" w:eastAsia="Times New Roman" w:hAnsi="Times New Roman" w:cs="Times New Roman"/>
          <w:b/>
          <w:color w:val="000000"/>
          <w:sz w:val="28"/>
          <w:szCs w:val="28"/>
        </w:rPr>
        <w:t>1</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color w:val="000000"/>
          <w:sz w:val="28"/>
          <w:szCs w:val="28"/>
        </w:rPr>
        <w:t xml:space="preserve"> </w:t>
      </w:r>
      <w:r w:rsidR="00C04CF1" w:rsidRPr="00C04CF1">
        <w:rPr>
          <w:rFonts w:ascii="Times New Roman" w:eastAsia="Times New Roman" w:hAnsi="Times New Roman" w:cs="Times New Roman"/>
          <w:b/>
          <w:bCs/>
          <w:color w:val="000000"/>
          <w:sz w:val="28"/>
          <w:szCs w:val="28"/>
        </w:rPr>
        <w:t>Введение</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в</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макроэкономику.</w:t>
      </w:r>
      <w:r w:rsidR="00A809D1" w:rsidRPr="00C04CF1">
        <w:rPr>
          <w:rFonts w:ascii="Times New Roman" w:eastAsia="Times New Roman" w:hAnsi="Times New Roman" w:cs="Times New Roman"/>
          <w:color w:val="000000"/>
          <w:sz w:val="28"/>
          <w:szCs w:val="28"/>
        </w:rPr>
        <w:t xml:space="preserve"> </w:t>
      </w:r>
      <w:r w:rsidR="00C04CF1" w:rsidRPr="00C04CF1">
        <w:rPr>
          <w:rFonts w:ascii="Times New Roman" w:eastAsia="XAKAS+TimesNewRomanPSMT" w:hAnsi="Times New Roman" w:cs="Times New Roman"/>
          <w:b/>
          <w:bCs/>
          <w:iCs/>
          <w:color w:val="000000"/>
          <w:sz w:val="28"/>
          <w:szCs w:val="28"/>
        </w:rPr>
        <w:t xml:space="preserve">Национальная экономика: структура и средства измерения </w:t>
      </w:r>
      <w:r w:rsidR="00C04CF1" w:rsidRPr="002A5B2B">
        <w:rPr>
          <w:rFonts w:ascii="Times New Roman" w:eastAsia="XAKAS+TimesNewRomanPSMT" w:hAnsi="Times New Roman" w:cs="Times New Roman"/>
          <w:b/>
          <w:bCs/>
          <w:iCs/>
          <w:color w:val="000000"/>
          <w:sz w:val="28"/>
          <w:szCs w:val="28"/>
        </w:rPr>
        <w:t>результатов ее функционирования</w:t>
      </w:r>
    </w:p>
    <w:p w14:paraId="55D49ADF" w14:textId="113B0D7F" w:rsidR="00BD5078" w:rsidRPr="002A5B2B" w:rsidRDefault="008E2049" w:rsidP="00704C4C">
      <w:pPr>
        <w:widowControl w:val="0"/>
        <w:tabs>
          <w:tab w:val="left" w:pos="3183"/>
          <w:tab w:val="left" w:pos="5463"/>
          <w:tab w:val="left" w:pos="7123"/>
          <w:tab w:val="left" w:pos="7727"/>
        </w:tabs>
        <w:spacing w:line="240" w:lineRule="auto"/>
        <w:ind w:firstLine="851"/>
        <w:jc w:val="both"/>
        <w:rPr>
          <w:rFonts w:ascii="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lastRenderedPageBreak/>
        <w:t>Основные макроэкономические понятия</w:t>
      </w:r>
      <w:r>
        <w:rPr>
          <w:rFonts w:ascii="Times New Roman" w:eastAsia="HBDKH+TimesNewRomanPSMT" w:hAnsi="Times New Roman" w:cs="Times New Roman"/>
          <w:color w:val="000000"/>
          <w:sz w:val="28"/>
          <w:szCs w:val="28"/>
        </w:rPr>
        <w:t xml:space="preserve"> и</w:t>
      </w:r>
      <w:r w:rsidRPr="002A5B2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особенности </w:t>
      </w:r>
      <w:r w:rsidRPr="002A5B2B">
        <w:rPr>
          <w:rFonts w:ascii="Times New Roman" w:eastAsia="Times New Roman" w:hAnsi="Times New Roman" w:cs="Times New Roman"/>
          <w:bCs/>
          <w:color w:val="000000"/>
          <w:sz w:val="28"/>
          <w:szCs w:val="28"/>
        </w:rPr>
        <w:t>макроэкономи</w:t>
      </w:r>
      <w:r w:rsidR="00787B6B">
        <w:rPr>
          <w:rFonts w:ascii="Times New Roman" w:eastAsia="Times New Roman" w:hAnsi="Times New Roman" w:cs="Times New Roman"/>
          <w:bCs/>
          <w:color w:val="000000"/>
          <w:sz w:val="28"/>
          <w:szCs w:val="28"/>
        </w:rPr>
        <w:softHyphen/>
      </w:r>
      <w:r w:rsidRPr="002A5B2B">
        <w:rPr>
          <w:rFonts w:ascii="Times New Roman" w:eastAsia="Times New Roman" w:hAnsi="Times New Roman" w:cs="Times New Roman"/>
          <w:bCs/>
          <w:color w:val="000000"/>
          <w:sz w:val="28"/>
          <w:szCs w:val="28"/>
        </w:rPr>
        <w:t>ческого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анализа</w:t>
      </w:r>
      <w:r>
        <w:rPr>
          <w:rFonts w:ascii="Times New Roman" w:eastAsia="Times New Roman" w:hAnsi="Times New Roman" w:cs="Times New Roman"/>
          <w:bCs/>
          <w:color w:val="000000"/>
          <w:sz w:val="28"/>
          <w:szCs w:val="28"/>
        </w:rPr>
        <w:t xml:space="preserve"> (агрегирование, макроэкономическое моделирование)</w:t>
      </w:r>
      <w:r w:rsidRPr="002A5B2B">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 </w:t>
      </w:r>
      <w:r w:rsidR="00BD5078" w:rsidRPr="002A5B2B">
        <w:rPr>
          <w:rFonts w:ascii="Times New Roman" w:eastAsia="HBDKH+TimesNewRomanPSMT" w:hAnsi="Times New Roman" w:cs="Times New Roman"/>
          <w:color w:val="000000"/>
          <w:sz w:val="28"/>
          <w:szCs w:val="28"/>
        </w:rPr>
        <w:t>Круго</w:t>
      </w:r>
      <w:r w:rsidR="00787B6B">
        <w:rPr>
          <w:rFonts w:ascii="Times New Roman" w:eastAsia="HBDKH+TimesNewRomanPSMT" w:hAnsi="Times New Roman" w:cs="Times New Roman"/>
          <w:color w:val="000000"/>
          <w:sz w:val="28"/>
          <w:szCs w:val="28"/>
        </w:rPr>
        <w:softHyphen/>
      </w:r>
      <w:r w:rsidR="00BD5078" w:rsidRPr="002A5B2B">
        <w:rPr>
          <w:rFonts w:ascii="Times New Roman" w:eastAsia="HBDKH+TimesNewRomanPSMT" w:hAnsi="Times New Roman" w:cs="Times New Roman"/>
          <w:color w:val="000000"/>
          <w:sz w:val="28"/>
          <w:szCs w:val="28"/>
        </w:rPr>
        <w:t>оборот расходов и доходов</w:t>
      </w:r>
      <w:r w:rsidR="007D6319">
        <w:rPr>
          <w:rFonts w:ascii="Times New Roman" w:eastAsia="HBDKH+TimesNewRomanPSMT" w:hAnsi="Times New Roman" w:cs="Times New Roman"/>
          <w:color w:val="000000"/>
          <w:sz w:val="28"/>
          <w:szCs w:val="28"/>
        </w:rPr>
        <w:t xml:space="preserve"> – с</w:t>
      </w:r>
      <w:r w:rsidR="00BD5078" w:rsidRPr="002A5B2B">
        <w:rPr>
          <w:rFonts w:ascii="Times New Roman" w:eastAsia="HBDKH+TimesNewRomanPSMT" w:hAnsi="Times New Roman" w:cs="Times New Roman"/>
          <w:color w:val="000000"/>
          <w:sz w:val="28"/>
          <w:szCs w:val="28"/>
        </w:rPr>
        <w:t xml:space="preserve">хемы кругооборота без учёта и с учётом финансовых потоков в закрытой и открытой экономике. Равновесие потоков и равновесие запасов. </w:t>
      </w:r>
      <w:r w:rsidR="00160546"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зъяти</w:t>
      </w:r>
      <w:r w:rsidR="00160546" w:rsidRPr="002A5B2B">
        <w:rPr>
          <w:rFonts w:ascii="Times New Roman" w:eastAsia="HBDKH+TimesNewRomanPSMT" w:hAnsi="Times New Roman" w:cs="Times New Roman"/>
          <w:color w:val="000000"/>
          <w:sz w:val="28"/>
          <w:szCs w:val="28"/>
        </w:rPr>
        <w:t>я</w:t>
      </w:r>
      <w:r w:rsidR="00BD5078" w:rsidRPr="002A5B2B">
        <w:rPr>
          <w:rFonts w:ascii="Times New Roman" w:eastAsia="HBDKH+TimesNewRomanPSMT" w:hAnsi="Times New Roman" w:cs="Times New Roman"/>
          <w:color w:val="000000"/>
          <w:sz w:val="28"/>
          <w:szCs w:val="28"/>
        </w:rPr>
        <w:t xml:space="preserve"> (утечк</w:t>
      </w:r>
      <w:r w:rsidR="009F3A33"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 и инъекци</w:t>
      </w:r>
      <w:r w:rsidR="00160546" w:rsidRPr="002A5B2B">
        <w:rPr>
          <w:rFonts w:ascii="Times New Roman" w:eastAsia="HBDKH+TimesNewRomanPSMT" w:hAnsi="Times New Roman" w:cs="Times New Roman"/>
          <w:color w:val="000000"/>
          <w:sz w:val="28"/>
          <w:szCs w:val="28"/>
        </w:rPr>
        <w:t>и в модели кругооборота.</w:t>
      </w:r>
    </w:p>
    <w:p w14:paraId="186E1DF9" w14:textId="25E94BC9" w:rsidR="00BD5078" w:rsidRPr="002A5B2B" w:rsidRDefault="00BD5078" w:rsidP="00704C4C">
      <w:pPr>
        <w:widowControl w:val="0"/>
        <w:spacing w:line="240" w:lineRule="auto"/>
        <w:ind w:firstLine="85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Валовой внутренний продукт: производство, распределение, обмен и потребление. </w:t>
      </w:r>
      <w:r w:rsidR="006955DE" w:rsidRPr="002A5B2B">
        <w:rPr>
          <w:rFonts w:ascii="Times New Roman" w:eastAsia="Times New Roman" w:hAnsi="Times New Roman" w:cs="Times New Roman"/>
          <w:color w:val="000000"/>
          <w:sz w:val="28"/>
          <w:szCs w:val="28"/>
        </w:rPr>
        <w:t xml:space="preserve">Понятие экономической территории и резидентов. </w:t>
      </w:r>
      <w:r w:rsidR="00A809D1" w:rsidRPr="002A5B2B">
        <w:rPr>
          <w:rFonts w:ascii="Times New Roman" w:eastAsia="HBDKH+TimesNewRomanPSMT" w:hAnsi="Times New Roman" w:cs="Times New Roman"/>
          <w:color w:val="000000"/>
          <w:sz w:val="28"/>
          <w:szCs w:val="28"/>
        </w:rPr>
        <w:t xml:space="preserve">Конечный и промежуточный продукт. </w:t>
      </w:r>
      <w:r w:rsidRPr="002A5B2B">
        <w:rPr>
          <w:rFonts w:ascii="Times New Roman" w:eastAsia="Times New Roman" w:hAnsi="Times New Roman" w:cs="Times New Roman"/>
          <w:color w:val="000000"/>
          <w:sz w:val="28"/>
          <w:szCs w:val="28"/>
        </w:rPr>
        <w:t>Методы расчета ВВП. Взаимосвязь макроэкономи</w:t>
      </w:r>
      <w:r w:rsidR="00787B6B">
        <w:rPr>
          <w:rFonts w:ascii="Times New Roman" w:eastAsia="Times New Roman" w:hAnsi="Times New Roman" w:cs="Times New Roman"/>
          <w:color w:val="000000"/>
          <w:sz w:val="28"/>
          <w:szCs w:val="28"/>
        </w:rPr>
        <w:softHyphen/>
      </w:r>
      <w:r w:rsidRPr="002A5B2B">
        <w:rPr>
          <w:rFonts w:ascii="Times New Roman" w:eastAsia="Times New Roman" w:hAnsi="Times New Roman" w:cs="Times New Roman"/>
          <w:color w:val="000000"/>
          <w:sz w:val="28"/>
          <w:szCs w:val="28"/>
        </w:rPr>
        <w:t>ческих показателей в системе национальных счетов (СНС).</w:t>
      </w:r>
      <w:r w:rsidR="00040EE9" w:rsidRPr="002A5B2B">
        <w:rPr>
          <w:rFonts w:ascii="Times New Roman" w:eastAsia="HBDKH+TimesNewRomanPSMT" w:hAnsi="Times New Roman" w:cs="Times New Roman"/>
          <w:color w:val="000000"/>
          <w:sz w:val="28"/>
          <w:szCs w:val="28"/>
        </w:rPr>
        <w:t xml:space="preserve"> Национальная экономика и её элементы: функциональные, отраслевые, территориальные, цели развития.</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Номинальный и реальный ВВП. Индексы цен.</w:t>
      </w:r>
    </w:p>
    <w:p w14:paraId="5380A2A9" w14:textId="085BE170" w:rsidR="00BD5078" w:rsidRPr="002A5B2B" w:rsidRDefault="00040EE9" w:rsidP="00704C4C">
      <w:pPr>
        <w:widowControl w:val="0"/>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Система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национальных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счетов.</w:t>
      </w:r>
      <w:r w:rsidRPr="002A5B2B">
        <w:rPr>
          <w:rFonts w:ascii="Times New Roman" w:eastAsia="Times New Roman" w:hAnsi="Times New Roman" w:cs="Times New Roman"/>
          <w:color w:val="000000"/>
          <w:sz w:val="28"/>
          <w:szCs w:val="28"/>
        </w:rPr>
        <w:t xml:space="preserve"> </w:t>
      </w:r>
      <w:r w:rsidR="00A809D1" w:rsidRPr="002A5B2B">
        <w:rPr>
          <w:rFonts w:ascii="Times New Roman" w:eastAsia="HBDKH+TimesNewRomanPSMT" w:hAnsi="Times New Roman" w:cs="Times New Roman"/>
          <w:color w:val="000000"/>
          <w:sz w:val="28"/>
          <w:szCs w:val="28"/>
        </w:rPr>
        <w:t>Национальное богатство как важнейшая социально</w:t>
      </w:r>
      <w:r w:rsidR="00C23F6F">
        <w:rPr>
          <w:rFonts w:ascii="Times New Roman" w:hAnsi="Times New Roman" w:cs="Times New Roman"/>
          <w:color w:val="000000"/>
          <w:sz w:val="28"/>
          <w:szCs w:val="28"/>
        </w:rPr>
        <w:t>–</w:t>
      </w:r>
      <w:r w:rsidR="00A809D1" w:rsidRPr="002A5B2B">
        <w:rPr>
          <w:rFonts w:ascii="Times New Roman" w:eastAsia="HBDKH+TimesNewRomanPSMT" w:hAnsi="Times New Roman" w:cs="Times New Roman"/>
          <w:color w:val="000000"/>
          <w:sz w:val="28"/>
          <w:szCs w:val="28"/>
        </w:rPr>
        <w:t>экономическая категория, используемая для оценки экономическо</w:t>
      </w:r>
      <w:r w:rsidR="00787B6B">
        <w:rPr>
          <w:rFonts w:ascii="Times New Roman" w:eastAsia="HBDKH+TimesNewRomanPSMT" w:hAnsi="Times New Roman" w:cs="Times New Roman"/>
          <w:color w:val="000000"/>
          <w:sz w:val="28"/>
          <w:szCs w:val="28"/>
        </w:rPr>
        <w:softHyphen/>
      </w:r>
      <w:r w:rsidR="00A809D1" w:rsidRPr="002A5B2B">
        <w:rPr>
          <w:rFonts w:ascii="Times New Roman" w:eastAsia="HBDKH+TimesNewRomanPSMT" w:hAnsi="Times New Roman" w:cs="Times New Roman"/>
          <w:color w:val="000000"/>
          <w:sz w:val="28"/>
          <w:szCs w:val="28"/>
        </w:rPr>
        <w:t xml:space="preserve">го потенциала и уровня экономического развития страны. </w:t>
      </w:r>
    </w:p>
    <w:p w14:paraId="08ED18FF" w14:textId="77777777" w:rsidR="009F3A33" w:rsidRPr="002A5B2B" w:rsidRDefault="009F3A33" w:rsidP="00704C4C">
      <w:pPr>
        <w:widowControl w:val="0"/>
        <w:spacing w:line="240" w:lineRule="auto"/>
        <w:ind w:left="2084" w:hanging="621"/>
        <w:rPr>
          <w:rFonts w:ascii="Times New Roman" w:eastAsia="Times New Roman" w:hAnsi="Times New Roman" w:cs="Times New Roman"/>
          <w:b/>
          <w:bCs/>
          <w:color w:val="000000"/>
          <w:sz w:val="28"/>
          <w:szCs w:val="28"/>
        </w:rPr>
      </w:pPr>
    </w:p>
    <w:p w14:paraId="0AE49BD2" w14:textId="5DB89ADB"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A5D63" w:rsidRPr="00C04CF1">
        <w:rPr>
          <w:rFonts w:ascii="Times New Roman" w:eastAsia="Times New Roman" w:hAnsi="Times New Roman" w:cs="Times New Roman"/>
          <w:b/>
          <w:color w:val="000000"/>
          <w:sz w:val="28"/>
          <w:szCs w:val="28"/>
        </w:rPr>
        <w:t>2</w:t>
      </w:r>
      <w:r w:rsidRPr="00C04CF1">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Совокупный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спрос</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совокупное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предложение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AS)</w:t>
      </w:r>
    </w:p>
    <w:p w14:paraId="7F3A8F11" w14:textId="0B0B5860" w:rsidR="009F3A33" w:rsidRPr="002A5B2B" w:rsidRDefault="008C656F"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Pr>
          <w:rFonts w:ascii="Times New Roman" w:eastAsia="Times New Roman" w:hAnsi="Times New Roman" w:cs="Times New Roman"/>
          <w:bCs/>
          <w:color w:val="000000"/>
          <w:sz w:val="28"/>
          <w:szCs w:val="28"/>
        </w:rPr>
        <w:t>Сущность м</w:t>
      </w:r>
      <w:r w:rsidR="009B77E0" w:rsidRPr="002A5B2B">
        <w:rPr>
          <w:rFonts w:ascii="Times New Roman" w:eastAsia="Times New Roman" w:hAnsi="Times New Roman" w:cs="Times New Roman"/>
          <w:bCs/>
          <w:color w:val="000000"/>
          <w:sz w:val="28"/>
          <w:szCs w:val="28"/>
        </w:rPr>
        <w:t>акроэкономического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Cs/>
          <w:color w:val="000000"/>
          <w:sz w:val="28"/>
          <w:szCs w:val="28"/>
        </w:rPr>
        <w:t>равновесия.</w:t>
      </w:r>
      <w:r w:rsidR="009B77E0" w:rsidRPr="002A5B2B">
        <w:rPr>
          <w:rFonts w:ascii="Times New Roman" w:eastAsia="Times New Roman"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Частичное и общее эконо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мическое равновесие. </w:t>
      </w:r>
      <w:r w:rsidR="009B77E0" w:rsidRPr="002A5B2B">
        <w:rPr>
          <w:rFonts w:ascii="Times New Roman" w:eastAsia="Times New Roman" w:hAnsi="Times New Roman" w:cs="Times New Roman"/>
          <w:color w:val="000000"/>
          <w:sz w:val="28"/>
          <w:szCs w:val="28"/>
        </w:rPr>
        <w:t xml:space="preserve">Методологические и исторические предпосылки анализа макроэкономического равновесия. </w:t>
      </w:r>
      <w:r w:rsidR="009F3A33" w:rsidRPr="002A5B2B">
        <w:rPr>
          <w:rFonts w:ascii="Times New Roman" w:eastAsia="HBDKH+TimesNewRomanPSMT" w:hAnsi="Times New Roman" w:cs="Times New Roman"/>
          <w:color w:val="000000"/>
          <w:sz w:val="28"/>
          <w:szCs w:val="28"/>
        </w:rPr>
        <w:t>(Ф. Кенэ, Ж.</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Б. Сэй, К. Маркс, Л. Вальрас). Проблема стабильности равновесия. Закон Сэя. </w:t>
      </w:r>
    </w:p>
    <w:p w14:paraId="1027BD36" w14:textId="53575D1A" w:rsidR="002D2A15"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Совокупный спрос</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Times New Roman" w:hAnsi="Times New Roman" w:cs="Times New Roman"/>
          <w:color w:val="000000"/>
          <w:sz w:val="28"/>
          <w:szCs w:val="28"/>
          <w:lang w:val="en-US"/>
        </w:rPr>
        <w:t>AD</w:t>
      </w:r>
      <w:r w:rsidR="00160546"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Кривая совокупного спроса. </w:t>
      </w:r>
      <w:r w:rsidR="00AA4956">
        <w:rPr>
          <w:rFonts w:ascii="Times New Roman" w:eastAsia="Times New Roman" w:hAnsi="Times New Roman" w:cs="Times New Roman"/>
          <w:color w:val="000000"/>
          <w:sz w:val="28"/>
          <w:szCs w:val="28"/>
        </w:rPr>
        <w:t>Ц</w:t>
      </w:r>
      <w:r w:rsidRPr="002A5B2B">
        <w:rPr>
          <w:rFonts w:ascii="Times New Roman" w:eastAsia="Times New Roman" w:hAnsi="Times New Roman" w:cs="Times New Roman"/>
          <w:color w:val="000000"/>
          <w:sz w:val="28"/>
          <w:szCs w:val="28"/>
        </w:rPr>
        <w:t>еновые</w:t>
      </w:r>
      <w:r w:rsidR="0054772D" w:rsidRPr="002A5B2B">
        <w:rPr>
          <w:rFonts w:ascii="Times New Roman" w:eastAsia="Times New Roman" w:hAnsi="Times New Roman" w:cs="Times New Roman"/>
          <w:color w:val="000000"/>
          <w:sz w:val="28"/>
          <w:szCs w:val="28"/>
        </w:rPr>
        <w:t xml:space="preserve"> </w:t>
      </w:r>
      <w:r w:rsidR="009F3A33" w:rsidRPr="002A5B2B">
        <w:rPr>
          <w:rFonts w:ascii="Times New Roman" w:eastAsia="HBDKH+TimesNewRomanPSMT" w:hAnsi="Times New Roman" w:cs="Times New Roman"/>
          <w:color w:val="000000"/>
          <w:sz w:val="28"/>
          <w:szCs w:val="28"/>
        </w:rPr>
        <w:t>факторы: эффект процентной ставки (эффект Кейнса), эффект богатства (эффект Пигу)</w:t>
      </w:r>
      <w:r w:rsidR="00AA4956">
        <w:rPr>
          <w:rFonts w:ascii="Times New Roman" w:eastAsia="HBDKH+TimesNewRomanPSMT"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 эффект импортных закупок (эффект Манделла</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Флеминга)</w:t>
      </w:r>
      <w:r w:rsidR="00AA4956">
        <w:rPr>
          <w:rFonts w:ascii="Times New Roman" w:eastAsia="HBDKH+TimesNewRomanPSMT" w:hAnsi="Times New Roman" w:cs="Times New Roman"/>
          <w:color w:val="000000"/>
          <w:sz w:val="28"/>
          <w:szCs w:val="28"/>
        </w:rPr>
        <w:t xml:space="preserve"> и</w:t>
      </w:r>
      <w:r w:rsidR="0054772D" w:rsidRPr="002A5B2B">
        <w:rPr>
          <w:rFonts w:ascii="Times New Roman" w:eastAsia="HBDKH+TimesNewRomanPSMT" w:hAnsi="Times New Roman" w:cs="Times New Roman"/>
          <w:color w:val="000000"/>
          <w:sz w:val="28"/>
          <w:szCs w:val="28"/>
        </w:rPr>
        <w:t xml:space="preserve"> </w:t>
      </w:r>
      <w:r w:rsidR="00AA4956">
        <w:rPr>
          <w:rFonts w:ascii="Times New Roman" w:eastAsia="HBDKH+TimesNewRomanPSMT" w:hAnsi="Times New Roman" w:cs="Times New Roman"/>
          <w:color w:val="000000"/>
          <w:sz w:val="28"/>
          <w:szCs w:val="28"/>
        </w:rPr>
        <w:t>н</w:t>
      </w:r>
      <w:r w:rsidR="0054772D" w:rsidRPr="002A5B2B">
        <w:rPr>
          <w:rFonts w:ascii="Times New Roman" w:eastAsia="HBDKH+TimesNewRomanPSMT" w:hAnsi="Times New Roman" w:cs="Times New Roman"/>
          <w:color w:val="000000"/>
          <w:sz w:val="28"/>
          <w:szCs w:val="28"/>
        </w:rPr>
        <w:t>еценовые фак</w:t>
      </w:r>
      <w:r w:rsidR="00787B6B">
        <w:rPr>
          <w:rFonts w:ascii="Times New Roman" w:eastAsia="HBDKH+TimesNewRomanPSMT" w:hAnsi="Times New Roman" w:cs="Times New Roman"/>
          <w:color w:val="000000"/>
          <w:sz w:val="28"/>
          <w:szCs w:val="28"/>
        </w:rPr>
        <w:softHyphen/>
      </w:r>
      <w:r w:rsidR="0054772D" w:rsidRPr="002A5B2B">
        <w:rPr>
          <w:rFonts w:ascii="Times New Roman" w:eastAsia="HBDKH+TimesNewRomanPSMT" w:hAnsi="Times New Roman" w:cs="Times New Roman"/>
          <w:color w:val="000000"/>
          <w:sz w:val="28"/>
          <w:szCs w:val="28"/>
        </w:rPr>
        <w:t>торы совокупного спроса.</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Совокупное предложение</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HBDKH+TimesNewRomanPSMT" w:hAnsi="Times New Roman" w:cs="Times New Roman"/>
          <w:color w:val="000000"/>
          <w:sz w:val="28"/>
          <w:szCs w:val="28"/>
        </w:rPr>
        <w:t>(</w:t>
      </w:r>
      <w:r w:rsidR="00160546" w:rsidRPr="002A5B2B">
        <w:rPr>
          <w:rFonts w:ascii="Times New Roman" w:hAnsi="Times New Roman" w:cs="Times New Roman"/>
          <w:iCs/>
          <w:color w:val="000000"/>
          <w:sz w:val="28"/>
          <w:szCs w:val="28"/>
        </w:rPr>
        <w:t>AS</w:t>
      </w:r>
      <w:r w:rsidR="00160546" w:rsidRPr="002A5B2B">
        <w:rPr>
          <w:rFonts w:ascii="Times New Roman" w:eastAsia="HBDKH+TimesNewRomanPSMT" w:hAnsi="Times New Roman" w:cs="Times New Roman"/>
          <w:color w:val="000000"/>
          <w:sz w:val="28"/>
          <w:szCs w:val="28"/>
        </w:rPr>
        <w:t>)</w:t>
      </w:r>
      <w:r w:rsidR="00AA4956">
        <w:rPr>
          <w:rFonts w:ascii="Times New Roman" w:eastAsia="HBDKH+TimesNewRomanPSMT"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Совокупное пред</w:t>
      </w:r>
      <w:r w:rsidR="00787B6B">
        <w:rPr>
          <w:rFonts w:ascii="Times New Roman" w:eastAsia="HBDKH+TimesNewRomanPSMT" w:hAnsi="Times New Roman" w:cs="Times New Roman"/>
          <w:color w:val="000000"/>
          <w:sz w:val="28"/>
          <w:szCs w:val="28"/>
        </w:rPr>
        <w:softHyphen/>
      </w:r>
      <w:r w:rsidR="002D2A15" w:rsidRPr="002A5B2B">
        <w:rPr>
          <w:rFonts w:ascii="Times New Roman" w:eastAsia="HBDKH+TimesNewRomanPSMT" w:hAnsi="Times New Roman" w:cs="Times New Roman"/>
          <w:color w:val="000000"/>
          <w:sz w:val="28"/>
          <w:szCs w:val="28"/>
        </w:rPr>
        <w:t>ложение в краткосрочном и долгосрочном периодах. Характер кривой совокупного предложения и факторы, влияющие на совокупное</w:t>
      </w:r>
      <w:r w:rsidR="0054772D" w:rsidRPr="002A5B2B">
        <w:rPr>
          <w:rFonts w:ascii="Times New Roman" w:eastAsia="HBDKH+TimesNewRomanPSMT"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предложение.</w:t>
      </w:r>
    </w:p>
    <w:p w14:paraId="756CB04E" w14:textId="102ACD9D" w:rsidR="00301C4E"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Равновесие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спроса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предложения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модели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AS.</w:t>
      </w:r>
      <w:r w:rsidRPr="002A5B2B">
        <w:rPr>
          <w:rFonts w:ascii="Times New Roman" w:eastAsia="Times New Roman" w:hAnsi="Times New Roman" w:cs="Times New Roman"/>
          <w:color w:val="000000"/>
          <w:sz w:val="28"/>
          <w:szCs w:val="28"/>
        </w:rPr>
        <w:t xml:space="preserve"> </w:t>
      </w:r>
      <w:r w:rsidR="0054772D" w:rsidRPr="002A5B2B">
        <w:rPr>
          <w:rFonts w:ascii="Times New Roman" w:eastAsia="HBDKH+TimesNewRomanPSMT" w:hAnsi="Times New Roman" w:cs="Times New Roman"/>
          <w:color w:val="000000"/>
          <w:sz w:val="28"/>
          <w:szCs w:val="28"/>
        </w:rPr>
        <w:t>Шоки спроса и предложения.</w:t>
      </w:r>
      <w:r w:rsidR="00E20F15" w:rsidRPr="002A5B2B">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Нарушение равновесия между совокупным спросом и совокупным предложением в экономике России.</w:t>
      </w:r>
    </w:p>
    <w:p w14:paraId="05E4E39A" w14:textId="77777777" w:rsidR="00EA5D63" w:rsidRPr="002A5B2B" w:rsidRDefault="00EA5D63"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Times New Roman" w:hAnsi="Times New Roman" w:cs="Times New Roman"/>
          <w:bCs/>
          <w:color w:val="000000"/>
          <w:sz w:val="28"/>
          <w:szCs w:val="28"/>
        </w:rPr>
      </w:pPr>
    </w:p>
    <w:p w14:paraId="599D0CA0" w14:textId="1C49C8C9" w:rsidR="0054772D"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hanging="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 xml:space="preserve">ТЕМА 3. </w:t>
      </w:r>
      <w:r w:rsidR="00C04CF1" w:rsidRPr="002A5B2B">
        <w:rPr>
          <w:rFonts w:ascii="Times New Roman" w:eastAsia="Times New Roman" w:hAnsi="Times New Roman" w:cs="Times New Roman"/>
          <w:b/>
          <w:bCs/>
          <w:color w:val="000000"/>
          <w:sz w:val="28"/>
          <w:szCs w:val="28"/>
        </w:rPr>
        <w:t>Кейнсианская</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макроэкономического</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равновесия</w:t>
      </w:r>
    </w:p>
    <w:p w14:paraId="44CBDF54" w14:textId="3C8178CA" w:rsidR="00FB4268"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firstLine="708"/>
        <w:jc w:val="both"/>
        <w:rPr>
          <w:rFonts w:ascii="Times New Roman" w:eastAsia="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t>Кейнсианская и неокейнсианская критика рыночной саморегуляции.</w:t>
      </w:r>
      <w:r w:rsidR="00603D52">
        <w:rPr>
          <w:rFonts w:ascii="Times New Roman" w:eastAsia="HBDKH+TimesNewRomanPSMT" w:hAnsi="Times New Roman" w:cs="Times New Roman"/>
          <w:color w:val="000000"/>
          <w:sz w:val="28"/>
          <w:szCs w:val="28"/>
        </w:rPr>
        <w:t xml:space="preserve"> </w:t>
      </w:r>
      <w:r w:rsidR="00080CD3" w:rsidRPr="002A5B2B">
        <w:rPr>
          <w:rFonts w:ascii="Times New Roman" w:eastAsia="Times New Roman" w:hAnsi="Times New Roman" w:cs="Times New Roman"/>
          <w:color w:val="000000"/>
          <w:sz w:val="28"/>
          <w:szCs w:val="28"/>
        </w:rPr>
        <w:t xml:space="preserve">Кейнсианский анализ потребления и сбережения. Факторы, влияющие на потребление и сбережения. </w:t>
      </w:r>
      <w:r w:rsidR="00B00239" w:rsidRPr="002A5B2B">
        <w:rPr>
          <w:rFonts w:ascii="Times New Roman" w:eastAsia="HBDKH+TimesNewRomanPSMT" w:hAnsi="Times New Roman" w:cs="Times New Roman"/>
          <w:color w:val="000000"/>
          <w:sz w:val="28"/>
          <w:szCs w:val="28"/>
        </w:rPr>
        <w:t xml:space="preserve">Субъективный фактор </w:t>
      </w:r>
      <w:r w:rsidR="0005664C">
        <w:rPr>
          <w:rFonts w:ascii="Times New Roman" w:eastAsia="HBDKH+TimesNewRomanPSMT" w:hAnsi="Times New Roman" w:cs="Times New Roman"/>
          <w:color w:val="000000"/>
          <w:sz w:val="28"/>
          <w:szCs w:val="28"/>
        </w:rPr>
        <w:t>–</w:t>
      </w:r>
      <w:r w:rsidR="00B00239" w:rsidRPr="002A5B2B">
        <w:rPr>
          <w:rFonts w:ascii="Times New Roman" w:eastAsia="HBDKH+TimesNewRomanPSMT" w:hAnsi="Times New Roman" w:cs="Times New Roman"/>
          <w:color w:val="000000"/>
          <w:sz w:val="28"/>
          <w:szCs w:val="28"/>
        </w:rPr>
        <w:t xml:space="preserve"> психологическая склон</w:t>
      </w:r>
      <w:r w:rsidR="00787B6B">
        <w:rPr>
          <w:rFonts w:ascii="Times New Roman" w:eastAsia="HBDKH+TimesNewRomanPSMT" w:hAnsi="Times New Roman" w:cs="Times New Roman"/>
          <w:color w:val="000000"/>
          <w:sz w:val="28"/>
          <w:szCs w:val="28"/>
        </w:rPr>
        <w:softHyphen/>
      </w:r>
      <w:r w:rsidR="00B00239" w:rsidRPr="002A5B2B">
        <w:rPr>
          <w:rFonts w:ascii="Times New Roman" w:eastAsia="HBDKH+TimesNewRomanPSMT" w:hAnsi="Times New Roman" w:cs="Times New Roman"/>
          <w:color w:val="000000"/>
          <w:sz w:val="28"/>
          <w:szCs w:val="28"/>
        </w:rPr>
        <w:t xml:space="preserve">ность к потреблению и сбережению. </w:t>
      </w:r>
      <w:r w:rsidR="00080CD3" w:rsidRPr="002A5B2B">
        <w:rPr>
          <w:rFonts w:ascii="Times New Roman" w:eastAsia="Times New Roman" w:hAnsi="Times New Roman" w:cs="Times New Roman"/>
          <w:color w:val="000000"/>
          <w:sz w:val="28"/>
          <w:szCs w:val="28"/>
        </w:rPr>
        <w:t>Средняя и предельная ск</w:t>
      </w:r>
      <w:r w:rsidR="00B00239" w:rsidRPr="002A5B2B">
        <w:rPr>
          <w:rFonts w:ascii="Times New Roman" w:eastAsia="Times New Roman" w:hAnsi="Times New Roman" w:cs="Times New Roman"/>
          <w:color w:val="000000"/>
          <w:sz w:val="28"/>
          <w:szCs w:val="28"/>
        </w:rPr>
        <w:t>лонность</w:t>
      </w:r>
      <w:r w:rsidR="00080CD3" w:rsidRPr="002A5B2B">
        <w:rPr>
          <w:rFonts w:ascii="Times New Roman" w:eastAsia="Times New Roman" w:hAnsi="Times New Roman" w:cs="Times New Roman"/>
          <w:color w:val="000000"/>
          <w:sz w:val="28"/>
          <w:szCs w:val="28"/>
        </w:rPr>
        <w:t xml:space="preserve"> к потреблению и сбережению, их взаимосвязь. Функция потребления и сбере</w:t>
      </w:r>
      <w:r w:rsidR="00787B6B">
        <w:rPr>
          <w:rFonts w:ascii="Times New Roman" w:eastAsia="Times New Roman" w:hAnsi="Times New Roman" w:cs="Times New Roman"/>
          <w:color w:val="000000"/>
          <w:sz w:val="28"/>
          <w:szCs w:val="28"/>
        </w:rPr>
        <w:softHyphen/>
      </w:r>
      <w:r w:rsidR="00080CD3" w:rsidRPr="002A5B2B">
        <w:rPr>
          <w:rFonts w:ascii="Times New Roman" w:eastAsia="Times New Roman" w:hAnsi="Times New Roman" w:cs="Times New Roman"/>
          <w:color w:val="000000"/>
          <w:sz w:val="28"/>
          <w:szCs w:val="28"/>
        </w:rPr>
        <w:t>жения: содержание и графическая интерпретация.</w:t>
      </w:r>
      <w:r w:rsidR="00793E9A">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Инвестиции как составная часть совокупных расходов. </w:t>
      </w:r>
      <w:r w:rsidR="00080CD3" w:rsidRPr="002A5B2B">
        <w:rPr>
          <w:rFonts w:ascii="Times New Roman" w:eastAsia="Times New Roman" w:hAnsi="Times New Roman" w:cs="Times New Roman"/>
          <w:color w:val="000000"/>
          <w:sz w:val="28"/>
          <w:szCs w:val="28"/>
        </w:rPr>
        <w:t>Инвестиционный спрос</w:t>
      </w:r>
      <w:r w:rsidR="00FB4268" w:rsidRPr="002A5B2B">
        <w:rPr>
          <w:rFonts w:ascii="Times New Roman" w:eastAsia="Times New Roman" w:hAnsi="Times New Roman" w:cs="Times New Roman"/>
          <w:color w:val="000000"/>
          <w:sz w:val="28"/>
          <w:szCs w:val="28"/>
        </w:rPr>
        <w:t>, факторы, влияющие на инвестиционный спрос.</w:t>
      </w:r>
      <w:r w:rsidR="004A0E77" w:rsidRPr="002A5B2B">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Государственные расходы и экспорт как составная часть совокупных расходов. </w:t>
      </w:r>
    </w:p>
    <w:p w14:paraId="1939CD14" w14:textId="71100F60" w:rsidR="00B00239" w:rsidRDefault="005A02C0"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Модель совокупных расходов и доходов («кейнсианский крест»). Изме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нения национального дохода под влиянием изменений в потреблении, инве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стициях и государственных расходах. Понятие</w:t>
      </w:r>
      <w:r w:rsidR="00B00239" w:rsidRPr="002A5B2B">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акселератора и мультипликато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ра в экономике. Инвестиционный мультипликатор. Инфляционный </w:t>
      </w:r>
      <w:r w:rsidR="007D6319">
        <w:rPr>
          <w:rFonts w:ascii="Times New Roman" w:eastAsia="HBDKH+TimesNewRomanPSMT" w:hAnsi="Times New Roman" w:cs="Times New Roman"/>
          <w:color w:val="000000"/>
          <w:sz w:val="28"/>
          <w:szCs w:val="28"/>
        </w:rPr>
        <w:t>и д</w:t>
      </w:r>
      <w:r w:rsidRPr="002A5B2B">
        <w:rPr>
          <w:rFonts w:ascii="Times New Roman" w:eastAsia="HBDKH+TimesNewRomanPSMT" w:hAnsi="Times New Roman" w:cs="Times New Roman"/>
          <w:color w:val="000000"/>
          <w:sz w:val="28"/>
          <w:szCs w:val="28"/>
        </w:rPr>
        <w:t xml:space="preserve">ефляционный разрыв. </w:t>
      </w:r>
      <w:r w:rsidR="00080CD3" w:rsidRPr="002A5B2B">
        <w:rPr>
          <w:rFonts w:ascii="Times New Roman" w:eastAsia="Times New Roman" w:hAnsi="Times New Roman" w:cs="Times New Roman"/>
          <w:color w:val="000000"/>
          <w:sz w:val="28"/>
          <w:szCs w:val="28"/>
        </w:rPr>
        <w:t xml:space="preserve">Неоклассический и </w:t>
      </w:r>
      <w:r w:rsidR="00B00239" w:rsidRPr="002A5B2B">
        <w:rPr>
          <w:rFonts w:ascii="Times New Roman" w:eastAsia="Times New Roman" w:hAnsi="Times New Roman" w:cs="Times New Roman"/>
          <w:color w:val="000000"/>
          <w:sz w:val="28"/>
          <w:szCs w:val="28"/>
        </w:rPr>
        <w:t>ке</w:t>
      </w:r>
      <w:r w:rsidR="00080CD3" w:rsidRPr="002A5B2B">
        <w:rPr>
          <w:rFonts w:ascii="Times New Roman" w:eastAsia="Times New Roman" w:hAnsi="Times New Roman" w:cs="Times New Roman"/>
          <w:color w:val="000000"/>
          <w:sz w:val="28"/>
          <w:szCs w:val="28"/>
        </w:rPr>
        <w:t xml:space="preserve">йнсианский анализ инвестиций. </w:t>
      </w:r>
      <w:r w:rsidR="00B00239" w:rsidRPr="002A5B2B">
        <w:rPr>
          <w:rFonts w:ascii="Times New Roman" w:eastAsia="HBDKH+TimesNewRomanPSMT" w:hAnsi="Times New Roman" w:cs="Times New Roman"/>
          <w:color w:val="000000"/>
          <w:sz w:val="28"/>
          <w:szCs w:val="28"/>
        </w:rPr>
        <w:t xml:space="preserve">Равновесие между инвестициями и сбережениями – важнейшее условие </w:t>
      </w:r>
      <w:r w:rsidR="00B00239" w:rsidRPr="002A5B2B">
        <w:rPr>
          <w:rFonts w:ascii="Times New Roman" w:eastAsia="HBDKH+TimesNewRomanPSMT" w:hAnsi="Times New Roman" w:cs="Times New Roman"/>
          <w:color w:val="000000"/>
          <w:sz w:val="28"/>
          <w:szCs w:val="28"/>
        </w:rPr>
        <w:lastRenderedPageBreak/>
        <w:t xml:space="preserve">макроэкономического равновесия. </w:t>
      </w:r>
      <w:r w:rsidR="00B00239" w:rsidRPr="002A5B2B">
        <w:rPr>
          <w:rFonts w:ascii="Times New Roman" w:eastAsia="Times New Roman" w:hAnsi="Times New Roman" w:cs="Times New Roman"/>
          <w:color w:val="000000"/>
          <w:sz w:val="28"/>
          <w:szCs w:val="28"/>
        </w:rPr>
        <w:t xml:space="preserve">Модель сбережения – инвестиции (S </w:t>
      </w:r>
      <w:r w:rsidR="00B00239" w:rsidRPr="002A5B2B">
        <w:rPr>
          <w:rFonts w:ascii="Times New Roman" w:eastAsia="Times New Roman" w:hAnsi="Times New Roman" w:cs="Times New Roman"/>
          <w:bCs/>
          <w:color w:val="000000"/>
          <w:sz w:val="28"/>
          <w:szCs w:val="28"/>
        </w:rPr>
        <w:t>–</w:t>
      </w:r>
      <w:r w:rsidR="00B00239" w:rsidRPr="002A5B2B">
        <w:rPr>
          <w:rFonts w:ascii="Times New Roman" w:eastAsia="Times New Roman" w:hAnsi="Times New Roman" w:cs="Times New Roman"/>
          <w:color w:val="000000"/>
          <w:sz w:val="28"/>
          <w:szCs w:val="28"/>
        </w:rPr>
        <w:t xml:space="preserve"> I).</w:t>
      </w:r>
      <w:r w:rsidR="00B00239" w:rsidRPr="002A5B2B">
        <w:rPr>
          <w:rFonts w:ascii="Times New Roman" w:eastAsia="HBDKH+TimesNewRomanPSMT" w:hAnsi="Times New Roman" w:cs="Times New Roman"/>
          <w:color w:val="000000"/>
          <w:sz w:val="28"/>
          <w:szCs w:val="28"/>
        </w:rPr>
        <w:t xml:space="preserve"> «Парадокс бережливости». Проблемы превращения сбережений в инвестиции в современной России.</w:t>
      </w:r>
    </w:p>
    <w:p w14:paraId="73E5617A" w14:textId="77777777" w:rsidR="00E400CB" w:rsidRPr="002A5B2B" w:rsidRDefault="00E400CB" w:rsidP="00704C4C">
      <w:pPr>
        <w:widowControl w:val="0"/>
        <w:spacing w:line="240" w:lineRule="auto"/>
        <w:ind w:left="1" w:firstLine="425"/>
        <w:jc w:val="both"/>
        <w:rPr>
          <w:rFonts w:ascii="Times New Roman" w:hAnsi="Times New Roman" w:cs="Times New Roman"/>
          <w:color w:val="000000"/>
          <w:sz w:val="28"/>
          <w:szCs w:val="28"/>
        </w:rPr>
      </w:pPr>
    </w:p>
    <w:p w14:paraId="3636F954" w14:textId="78F155E0"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4</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рост,</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эффективность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научно–технический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прогресс</w:t>
      </w:r>
    </w:p>
    <w:p w14:paraId="4E33A7A3" w14:textId="595980B3" w:rsidR="00301C4E" w:rsidRPr="002A5B2B" w:rsidRDefault="00C35EB7" w:rsidP="00704C4C">
      <w:pPr>
        <w:widowControl w:val="0"/>
        <w:tabs>
          <w:tab w:val="left" w:pos="142"/>
          <w:tab w:val="left" w:pos="426"/>
          <w:tab w:val="left" w:pos="1276"/>
        </w:tabs>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Экономический рост и экономическое развитие. </w:t>
      </w:r>
      <w:r w:rsidR="004B613E" w:rsidRPr="002A5B2B">
        <w:rPr>
          <w:rFonts w:ascii="Times New Roman" w:eastAsia="HBDKH+TimesNewRomanPSMT" w:hAnsi="Times New Roman" w:cs="Times New Roman"/>
          <w:color w:val="000000"/>
          <w:sz w:val="28"/>
          <w:szCs w:val="28"/>
        </w:rPr>
        <w:t>Показатели уровня экономического развития. Экономический рост: понятие</w:t>
      </w:r>
      <w:r w:rsidR="00D11536">
        <w:rPr>
          <w:rFonts w:ascii="Times New Roman" w:eastAsia="HBDKH+TimesNewRomanPSMT" w:hAnsi="Times New Roman" w:cs="Times New Roman"/>
          <w:color w:val="000000"/>
          <w:sz w:val="28"/>
          <w:szCs w:val="28"/>
        </w:rPr>
        <w:t>,</w:t>
      </w:r>
      <w:r w:rsidR="004B613E" w:rsidRPr="002A5B2B">
        <w:rPr>
          <w:rFonts w:ascii="Times New Roman" w:eastAsia="HBDKH+TimesNewRomanPSMT" w:hAnsi="Times New Roman" w:cs="Times New Roman"/>
          <w:color w:val="000000"/>
          <w:sz w:val="28"/>
          <w:szCs w:val="28"/>
        </w:rPr>
        <w:t xml:space="preserve"> </w:t>
      </w:r>
      <w:r w:rsidR="00332575">
        <w:rPr>
          <w:rFonts w:ascii="Times New Roman" w:eastAsia="HBDKH+TimesNewRomanPSMT" w:hAnsi="Times New Roman" w:cs="Times New Roman"/>
          <w:color w:val="000000"/>
          <w:sz w:val="28"/>
          <w:szCs w:val="28"/>
        </w:rPr>
        <w:t>ф</w:t>
      </w:r>
      <w:r w:rsidR="00332575" w:rsidRPr="002A5B2B">
        <w:rPr>
          <w:rFonts w:ascii="Times New Roman" w:eastAsia="Times New Roman" w:hAnsi="Times New Roman" w:cs="Times New Roman"/>
          <w:color w:val="000000"/>
          <w:sz w:val="28"/>
          <w:szCs w:val="28"/>
        </w:rPr>
        <w:t>акторы и типы</w:t>
      </w:r>
      <w:r w:rsidR="004B613E" w:rsidRPr="002A5B2B">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Основные показатели измерения экономического роста: коэффициент роста, темп роста, темп прироста. Экстенсивный и интенсивный типы экономическо</w:t>
      </w:r>
      <w:r w:rsidR="00787B6B">
        <w:rPr>
          <w:rFonts w:ascii="Times New Roman" w:eastAsia="HBDKH+TimesNewRomanPSMT" w:hAnsi="Times New Roman" w:cs="Times New Roman"/>
          <w:color w:val="000000"/>
          <w:sz w:val="28"/>
          <w:szCs w:val="28"/>
        </w:rPr>
        <w:softHyphen/>
      </w:r>
      <w:r w:rsidR="00571FE0" w:rsidRPr="002A5B2B">
        <w:rPr>
          <w:rFonts w:ascii="Times New Roman" w:eastAsia="HBDKH+TimesNewRomanPSMT" w:hAnsi="Times New Roman" w:cs="Times New Roman"/>
          <w:color w:val="000000"/>
          <w:sz w:val="28"/>
          <w:szCs w:val="28"/>
        </w:rPr>
        <w:t xml:space="preserve">го роста. Качество экономического роста. </w:t>
      </w:r>
      <w:r w:rsidR="004B613E" w:rsidRPr="002A5B2B">
        <w:rPr>
          <w:rFonts w:ascii="Times New Roman" w:eastAsia="HBDKH+TimesNewRomanPSMT" w:hAnsi="Times New Roman" w:cs="Times New Roman"/>
          <w:color w:val="000000"/>
          <w:sz w:val="28"/>
          <w:szCs w:val="28"/>
        </w:rPr>
        <w:t>Среднегодовой темп роста ВВП и экономический рост на долгосрочных временных интервалах.</w:t>
      </w:r>
      <w:r w:rsidR="00793E9A">
        <w:rPr>
          <w:rFonts w:ascii="Times New Roman" w:eastAsia="HBDKH+TimesNewRomanPSMT" w:hAnsi="Times New Roman" w:cs="Times New Roman"/>
          <w:color w:val="000000"/>
          <w:sz w:val="28"/>
          <w:szCs w:val="28"/>
        </w:rPr>
        <w:t xml:space="preserve"> </w:t>
      </w:r>
      <w:r w:rsidR="00362CDE" w:rsidRPr="002A5B2B">
        <w:rPr>
          <w:rFonts w:ascii="Times New Roman" w:eastAsia="HBDKH+TimesNewRomanPSMT" w:hAnsi="Times New Roman" w:cs="Times New Roman"/>
          <w:color w:val="000000"/>
          <w:sz w:val="28"/>
          <w:szCs w:val="28"/>
        </w:rPr>
        <w:t xml:space="preserve">Инновационный тип экономического развития. </w:t>
      </w:r>
      <w:r w:rsidR="005C09D9" w:rsidRPr="002A5B2B">
        <w:rPr>
          <w:rFonts w:ascii="Times New Roman" w:eastAsia="HBDKH+TimesNewRomanPSMT" w:hAnsi="Times New Roman" w:cs="Times New Roman"/>
          <w:color w:val="000000"/>
          <w:sz w:val="28"/>
          <w:szCs w:val="28"/>
        </w:rPr>
        <w:t xml:space="preserve">Модели равновесного экономического роста. </w:t>
      </w:r>
      <w:r w:rsidR="00FB4268" w:rsidRPr="002A5B2B">
        <w:rPr>
          <w:rFonts w:ascii="Times New Roman" w:eastAsia="HBDKH+TimesNewRomanPSMT" w:hAnsi="Times New Roman" w:cs="Times New Roman"/>
          <w:color w:val="000000"/>
          <w:sz w:val="28"/>
          <w:szCs w:val="28"/>
        </w:rPr>
        <w:t>Производственная функция Кобба</w:t>
      </w:r>
      <w:r w:rsidR="00C23F6F">
        <w:rPr>
          <w:rFonts w:ascii="Times New Roman" w:eastAsia="HBDKH+TimesNewRomanPSMT" w:hAnsi="Times New Roman" w:cs="Times New Roman"/>
          <w:color w:val="000000"/>
          <w:sz w:val="28"/>
          <w:szCs w:val="28"/>
        </w:rPr>
        <w:t>–</w:t>
      </w:r>
      <w:r w:rsidR="00FB4268" w:rsidRPr="002A5B2B">
        <w:rPr>
          <w:rFonts w:ascii="Times New Roman" w:eastAsia="HBDKH+TimesNewRomanPSMT" w:hAnsi="Times New Roman" w:cs="Times New Roman"/>
          <w:color w:val="000000"/>
          <w:sz w:val="28"/>
          <w:szCs w:val="28"/>
        </w:rPr>
        <w:t xml:space="preserve">Дугласа. </w:t>
      </w:r>
      <w:r w:rsidR="000F1931" w:rsidRPr="002A5B2B">
        <w:rPr>
          <w:rFonts w:ascii="Times New Roman" w:eastAsia="HBDKH+TimesNewRomanPSMT" w:hAnsi="Times New Roman" w:cs="Times New Roman"/>
          <w:color w:val="000000"/>
          <w:sz w:val="28"/>
          <w:szCs w:val="28"/>
        </w:rPr>
        <w:t>Модель Э. Домара</w:t>
      </w:r>
      <w:r w:rsidR="00964A38">
        <w:rPr>
          <w:rFonts w:ascii="Times New Roman" w:eastAsia="HBDKH+TimesNewRomanPSMT" w:hAnsi="Times New Roman" w:cs="Times New Roman"/>
          <w:color w:val="000000"/>
          <w:sz w:val="28"/>
          <w:szCs w:val="28"/>
        </w:rPr>
        <w:t xml:space="preserve"> и</w:t>
      </w:r>
      <w:r w:rsidR="005C09D9" w:rsidRPr="002A5B2B">
        <w:rPr>
          <w:rFonts w:ascii="Times New Roman" w:eastAsia="HBDKH+TimesNewRomanPSMT" w:hAnsi="Times New Roman" w:cs="Times New Roman"/>
          <w:color w:val="000000"/>
          <w:sz w:val="28"/>
          <w:szCs w:val="28"/>
        </w:rPr>
        <w:t xml:space="preserve"> Р. Харрода. </w:t>
      </w:r>
      <w:r w:rsidR="00D11536">
        <w:rPr>
          <w:rFonts w:ascii="Times New Roman" w:eastAsia="HBDKH+TimesNewRomanPSMT" w:hAnsi="Times New Roman" w:cs="Times New Roman"/>
          <w:color w:val="000000"/>
          <w:sz w:val="28"/>
          <w:szCs w:val="28"/>
        </w:rPr>
        <w:t>Н</w:t>
      </w:r>
      <w:r w:rsidR="000F1931" w:rsidRPr="002A5B2B">
        <w:rPr>
          <w:rFonts w:ascii="Times New Roman" w:eastAsia="HBDKH+TimesNewRomanPSMT" w:hAnsi="Times New Roman" w:cs="Times New Roman"/>
          <w:color w:val="000000"/>
          <w:sz w:val="28"/>
          <w:szCs w:val="28"/>
        </w:rPr>
        <w:t>еоклассически</w:t>
      </w:r>
      <w:r w:rsidR="00D11536">
        <w:rPr>
          <w:rFonts w:ascii="Times New Roman" w:eastAsia="HBDKH+TimesNewRomanPSMT" w:hAnsi="Times New Roman" w:cs="Times New Roman"/>
          <w:color w:val="000000"/>
          <w:sz w:val="28"/>
          <w:szCs w:val="28"/>
        </w:rPr>
        <w:t xml:space="preserve">е </w:t>
      </w:r>
      <w:r w:rsidR="000F1931" w:rsidRPr="002A5B2B">
        <w:rPr>
          <w:rFonts w:ascii="Times New Roman" w:eastAsia="HBDKH+TimesNewRomanPSMT" w:hAnsi="Times New Roman" w:cs="Times New Roman"/>
          <w:color w:val="000000"/>
          <w:sz w:val="28"/>
          <w:szCs w:val="28"/>
        </w:rPr>
        <w:t>теори</w:t>
      </w:r>
      <w:r w:rsidR="00D11536">
        <w:rPr>
          <w:rFonts w:ascii="Times New Roman" w:eastAsia="HBDKH+TimesNewRomanPSMT" w:hAnsi="Times New Roman" w:cs="Times New Roman"/>
          <w:color w:val="000000"/>
          <w:sz w:val="28"/>
          <w:szCs w:val="28"/>
        </w:rPr>
        <w:t>и</w:t>
      </w:r>
      <w:r w:rsidR="000F1931" w:rsidRPr="002A5B2B">
        <w:rPr>
          <w:rFonts w:ascii="Times New Roman" w:eastAsia="HBDKH+TimesNewRomanPSMT" w:hAnsi="Times New Roman" w:cs="Times New Roman"/>
          <w:color w:val="000000"/>
          <w:sz w:val="28"/>
          <w:szCs w:val="28"/>
        </w:rPr>
        <w:t xml:space="preserve"> экономического роста</w:t>
      </w:r>
      <w:r w:rsidR="00964A38">
        <w:rPr>
          <w:rFonts w:ascii="Times New Roman" w:eastAsia="HBDKH+TimesNewRomanPSMT" w:hAnsi="Times New Roman" w:cs="Times New Roman"/>
          <w:color w:val="000000"/>
          <w:sz w:val="28"/>
          <w:szCs w:val="28"/>
        </w:rPr>
        <w:t>: м</w:t>
      </w:r>
      <w:r w:rsidR="009B77E0" w:rsidRPr="002A5B2B">
        <w:rPr>
          <w:rFonts w:ascii="Times New Roman" w:eastAsia="Times New Roman" w:hAnsi="Times New Roman" w:cs="Times New Roman"/>
          <w:color w:val="000000"/>
          <w:sz w:val="28"/>
          <w:szCs w:val="28"/>
        </w:rPr>
        <w:t>одель</w:t>
      </w:r>
      <w:r w:rsidR="00095168"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color w:val="000000"/>
          <w:sz w:val="28"/>
          <w:szCs w:val="28"/>
        </w:rPr>
        <w:t>Р. Солоу</w:t>
      </w:r>
      <w:r w:rsidR="000F1931" w:rsidRPr="002A5B2B">
        <w:rPr>
          <w:rFonts w:ascii="Times New Roman" w:eastAsia="Times New Roman" w:hAnsi="Times New Roman" w:cs="Times New Roman"/>
          <w:color w:val="000000"/>
          <w:sz w:val="28"/>
          <w:szCs w:val="28"/>
        </w:rPr>
        <w:t xml:space="preserve"> и Денисона</w:t>
      </w:r>
      <w:r w:rsidR="009B77E0" w:rsidRPr="002A5B2B">
        <w:rPr>
          <w:rFonts w:ascii="Times New Roman" w:eastAsia="Times New Roman" w:hAnsi="Times New Roman" w:cs="Times New Roman"/>
          <w:color w:val="000000"/>
          <w:sz w:val="28"/>
          <w:szCs w:val="28"/>
        </w:rPr>
        <w:t xml:space="preserve">. </w:t>
      </w:r>
      <w:r w:rsidR="00964A38" w:rsidRPr="002A5B2B">
        <w:rPr>
          <w:rFonts w:ascii="Times New Roman" w:eastAsia="HBDKH+TimesNewRomanPSMT" w:hAnsi="Times New Roman" w:cs="Times New Roman"/>
          <w:color w:val="000000"/>
          <w:sz w:val="28"/>
          <w:szCs w:val="28"/>
        </w:rPr>
        <w:t>«Золотое правило» накопления Э. Фелпса.</w:t>
      </w:r>
      <w:r w:rsidR="00964A38">
        <w:rPr>
          <w:rFonts w:ascii="Times New Roman" w:eastAsia="HBDKH+TimesNewRomanPSMT" w:hAnsi="Times New Roman" w:cs="Times New Roman"/>
          <w:color w:val="000000"/>
          <w:sz w:val="28"/>
          <w:szCs w:val="28"/>
        </w:rPr>
        <w:t xml:space="preserve"> </w:t>
      </w:r>
      <w:r w:rsidR="000F1931" w:rsidRPr="002A5B2B">
        <w:rPr>
          <w:rFonts w:ascii="Times New Roman" w:eastAsia="HBDKH+TimesNewRomanPSMT" w:hAnsi="Times New Roman" w:cs="Times New Roman"/>
          <w:color w:val="000000"/>
          <w:sz w:val="28"/>
          <w:szCs w:val="28"/>
        </w:rPr>
        <w:t xml:space="preserve">Включение </w:t>
      </w:r>
      <w:r w:rsidR="00964A38">
        <w:rPr>
          <w:rFonts w:ascii="Times New Roman" w:eastAsia="HBDKH+TimesNewRomanPSMT" w:hAnsi="Times New Roman" w:cs="Times New Roman"/>
          <w:color w:val="000000"/>
          <w:sz w:val="28"/>
          <w:szCs w:val="28"/>
        </w:rPr>
        <w:t>научно-</w:t>
      </w:r>
      <w:r w:rsidR="000F1931" w:rsidRPr="002A5B2B">
        <w:rPr>
          <w:rFonts w:ascii="Times New Roman" w:eastAsia="HBDKH+TimesNewRomanPSMT" w:hAnsi="Times New Roman" w:cs="Times New Roman"/>
          <w:color w:val="000000"/>
          <w:sz w:val="28"/>
          <w:szCs w:val="28"/>
        </w:rPr>
        <w:t>технического прогресса в модели экономического роста</w:t>
      </w:r>
      <w:r w:rsidR="00D11536">
        <w:rPr>
          <w:rFonts w:ascii="Times New Roman" w:eastAsia="HBDKH+TimesNewRomanPSMT" w:hAnsi="Times New Roman" w:cs="Times New Roman"/>
          <w:color w:val="000000"/>
          <w:sz w:val="28"/>
          <w:szCs w:val="28"/>
        </w:rPr>
        <w:t xml:space="preserve"> (м</w:t>
      </w:r>
      <w:r w:rsidR="000F1931" w:rsidRPr="002A5B2B">
        <w:rPr>
          <w:rFonts w:ascii="Times New Roman" w:eastAsia="HBDKH+TimesNewRomanPSMT" w:hAnsi="Times New Roman" w:cs="Times New Roman"/>
          <w:color w:val="000000"/>
          <w:sz w:val="28"/>
          <w:szCs w:val="28"/>
        </w:rPr>
        <w:t>одель Д. Хикса</w:t>
      </w:r>
      <w:r w:rsidR="00D11536">
        <w:rPr>
          <w:rFonts w:ascii="Times New Roman" w:eastAsia="HBDKH+TimesNewRomanPSMT" w:hAnsi="Times New Roman" w:cs="Times New Roman"/>
          <w:color w:val="000000"/>
          <w:sz w:val="28"/>
          <w:szCs w:val="28"/>
        </w:rPr>
        <w:t>)</w:t>
      </w:r>
      <w:r w:rsidR="00964A38">
        <w:rPr>
          <w:rFonts w:ascii="Times New Roman" w:eastAsia="HBDKH+TimesNewRomanPSMT" w:hAnsi="Times New Roman" w:cs="Times New Roman"/>
          <w:color w:val="000000"/>
          <w:sz w:val="28"/>
          <w:szCs w:val="28"/>
        </w:rPr>
        <w:t>.</w:t>
      </w:r>
      <w:r w:rsidR="000F1931" w:rsidRPr="002A5B2B">
        <w:rPr>
          <w:rFonts w:ascii="Times New Roman" w:eastAsia="HBDKH+TimesNewRomanPSMT" w:hAnsi="Times New Roman" w:cs="Times New Roman"/>
          <w:color w:val="000000"/>
          <w:sz w:val="28"/>
          <w:szCs w:val="28"/>
        </w:rPr>
        <w:t xml:space="preserve"> </w:t>
      </w:r>
      <w:r w:rsidR="00BD6C60" w:rsidRPr="002A5B2B">
        <w:rPr>
          <w:rFonts w:ascii="Times New Roman" w:eastAsia="Times New Roman" w:hAnsi="Times New Roman" w:cs="Times New Roman"/>
          <w:color w:val="000000"/>
          <w:sz w:val="28"/>
          <w:szCs w:val="28"/>
        </w:rPr>
        <w:t>Роль человече</w:t>
      </w:r>
      <w:r w:rsidR="00787B6B">
        <w:rPr>
          <w:rFonts w:ascii="Times New Roman" w:eastAsia="Times New Roman" w:hAnsi="Times New Roman" w:cs="Times New Roman"/>
          <w:color w:val="000000"/>
          <w:sz w:val="28"/>
          <w:szCs w:val="28"/>
        </w:rPr>
        <w:softHyphen/>
      </w:r>
      <w:r w:rsidR="00BD6C60" w:rsidRPr="002A5B2B">
        <w:rPr>
          <w:rFonts w:ascii="Times New Roman" w:eastAsia="Times New Roman" w:hAnsi="Times New Roman" w:cs="Times New Roman"/>
          <w:color w:val="000000"/>
          <w:sz w:val="28"/>
          <w:szCs w:val="28"/>
        </w:rPr>
        <w:t xml:space="preserve">ского капитала: исследования </w:t>
      </w:r>
      <w:r w:rsidR="004A0E77" w:rsidRPr="002A5B2B">
        <w:rPr>
          <w:rFonts w:ascii="Times New Roman" w:eastAsia="Times New Roman" w:hAnsi="Times New Roman" w:cs="Times New Roman"/>
          <w:color w:val="000000"/>
          <w:sz w:val="28"/>
          <w:szCs w:val="28"/>
        </w:rPr>
        <w:t xml:space="preserve">Г. </w:t>
      </w:r>
      <w:r w:rsidR="00BD6C60" w:rsidRPr="002A5B2B">
        <w:rPr>
          <w:rFonts w:ascii="Times New Roman" w:eastAsia="Times New Roman" w:hAnsi="Times New Roman" w:cs="Times New Roman"/>
          <w:color w:val="000000"/>
          <w:sz w:val="28"/>
          <w:szCs w:val="28"/>
        </w:rPr>
        <w:t xml:space="preserve">Беккера и последующие исследования. </w:t>
      </w:r>
      <w:r w:rsidR="00BD6C60" w:rsidRPr="002A5B2B">
        <w:rPr>
          <w:rFonts w:ascii="Times New Roman" w:eastAsia="HBDKH+TimesNewRomanPSMT" w:hAnsi="Times New Roman" w:cs="Times New Roman"/>
          <w:color w:val="000000"/>
          <w:sz w:val="28"/>
          <w:szCs w:val="28"/>
        </w:rPr>
        <w:t>Посткейнсианская модель Д. Робинсон.</w:t>
      </w:r>
      <w:r w:rsidR="004A0E77" w:rsidRPr="002A5B2B">
        <w:rPr>
          <w:rFonts w:ascii="Times New Roman" w:eastAsia="HBDKH+TimesNewRomanPSMT" w:hAnsi="Times New Roman" w:cs="Times New Roman"/>
          <w:color w:val="000000"/>
          <w:sz w:val="28"/>
          <w:szCs w:val="28"/>
        </w:rPr>
        <w:t xml:space="preserve"> </w:t>
      </w:r>
      <w:r w:rsidR="005C09D9" w:rsidRPr="002A5B2B">
        <w:rPr>
          <w:rFonts w:ascii="Times New Roman" w:eastAsia="HBDKH+TimesNewRomanPSMT" w:hAnsi="Times New Roman" w:cs="Times New Roman"/>
          <w:color w:val="000000"/>
          <w:sz w:val="28"/>
          <w:szCs w:val="28"/>
        </w:rPr>
        <w:t>Модель П. Ромера.</w:t>
      </w:r>
      <w:r w:rsidR="00793E9A">
        <w:rPr>
          <w:rFonts w:ascii="Times New Roman" w:eastAsia="HBDKH+TimesNewRomanPSMT" w:hAnsi="Times New Roman" w:cs="Times New Roman"/>
          <w:color w:val="000000"/>
          <w:sz w:val="28"/>
          <w:szCs w:val="28"/>
        </w:rPr>
        <w:t xml:space="preserve"> </w:t>
      </w:r>
      <w:r w:rsidR="004B613E" w:rsidRPr="002A5B2B">
        <w:rPr>
          <w:rFonts w:ascii="Times New Roman" w:eastAsia="HBDKH+TimesNewRomanPSMT" w:hAnsi="Times New Roman" w:cs="Times New Roman"/>
          <w:color w:val="000000"/>
          <w:sz w:val="28"/>
          <w:szCs w:val="28"/>
        </w:rPr>
        <w:t>Проблема границ экономического роста</w:t>
      </w:r>
      <w:r w:rsidR="00362CDE" w:rsidRPr="002A5B2B">
        <w:rPr>
          <w:rFonts w:ascii="Times New Roman" w:eastAsia="HBDKH+TimesNewRomanPSMT" w:hAnsi="Times New Roman" w:cs="Times New Roman"/>
          <w:color w:val="000000"/>
          <w:sz w:val="28"/>
          <w:szCs w:val="28"/>
        </w:rPr>
        <w:t>.</w:t>
      </w:r>
    </w:p>
    <w:p w14:paraId="1440A3AE" w14:textId="77777777" w:rsidR="004C3BA6" w:rsidRPr="002A5B2B" w:rsidRDefault="004C3BA6" w:rsidP="00704C4C">
      <w:pPr>
        <w:widowControl w:val="0"/>
        <w:spacing w:line="240" w:lineRule="auto"/>
        <w:ind w:left="1" w:firstLine="719"/>
        <w:jc w:val="both"/>
        <w:rPr>
          <w:rFonts w:ascii="Times New Roman" w:eastAsia="HBDKH+TimesNewRomanPSMT" w:hAnsi="Times New Roman" w:cs="Times New Roman"/>
          <w:color w:val="000000"/>
          <w:sz w:val="28"/>
          <w:szCs w:val="28"/>
        </w:rPr>
      </w:pPr>
    </w:p>
    <w:p w14:paraId="46030651" w14:textId="1BABE627"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5</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Макроэкономическая</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нестабильность: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циклы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кризисы,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инфляция,</w:t>
      </w:r>
      <w:r w:rsidR="00E20F15" w:rsidRPr="002A5B2B">
        <w:rPr>
          <w:rFonts w:ascii="Times New Roman" w:eastAsia="Times New Roman" w:hAnsi="Times New Roman" w:cs="Times New Roman"/>
          <w:b/>
          <w:bCs/>
          <w:color w:val="000000"/>
          <w:sz w:val="28"/>
          <w:szCs w:val="28"/>
        </w:rPr>
        <w:t xml:space="preserve"> </w:t>
      </w:r>
      <w:r w:rsidR="00C04CF1" w:rsidRPr="002A5B2B">
        <w:rPr>
          <w:rFonts w:ascii="Times New Roman" w:eastAsia="Times New Roman" w:hAnsi="Times New Roman" w:cs="Times New Roman"/>
          <w:b/>
          <w:bCs/>
          <w:color w:val="000000"/>
          <w:sz w:val="28"/>
          <w:szCs w:val="28"/>
        </w:rPr>
        <w:t>безработица</w:t>
      </w:r>
    </w:p>
    <w:p w14:paraId="76362479" w14:textId="4E9931A1" w:rsidR="008F52C5" w:rsidRPr="002A5B2B" w:rsidRDefault="00913BC9" w:rsidP="00704C4C">
      <w:pPr>
        <w:widowControl w:val="0"/>
        <w:tabs>
          <w:tab w:val="left" w:pos="2223"/>
          <w:tab w:val="left" w:pos="2860"/>
          <w:tab w:val="left" w:pos="3779"/>
          <w:tab w:val="left" w:pos="4145"/>
          <w:tab w:val="left" w:pos="4581"/>
          <w:tab w:val="left" w:pos="5157"/>
          <w:tab w:val="left" w:pos="5604"/>
          <w:tab w:val="left" w:pos="6121"/>
          <w:tab w:val="left" w:pos="7757"/>
          <w:tab w:val="left" w:pos="8221"/>
        </w:tabs>
        <w:spacing w:line="240" w:lineRule="auto"/>
        <w:ind w:left="1" w:firstLine="707"/>
        <w:jc w:val="both"/>
        <w:rPr>
          <w:rFonts w:ascii="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Сущность и причины экономического цикла, </w:t>
      </w:r>
      <w:r w:rsidR="00B00239" w:rsidRPr="002A5B2B">
        <w:rPr>
          <w:rFonts w:ascii="Times New Roman" w:eastAsia="HBDKH+TimesNewRomanPSMT" w:hAnsi="Times New Roman" w:cs="Times New Roman"/>
          <w:color w:val="000000"/>
          <w:sz w:val="28"/>
          <w:szCs w:val="28"/>
        </w:rPr>
        <w:t>фазы</w:t>
      </w:r>
      <w:r w:rsidR="008E2049">
        <w:rPr>
          <w:rFonts w:ascii="Times New Roman" w:eastAsia="HBDKH+TimesNewRomanPSMT" w:hAnsi="Times New Roman" w:cs="Times New Roman"/>
          <w:color w:val="000000"/>
          <w:sz w:val="28"/>
          <w:szCs w:val="28"/>
        </w:rPr>
        <w:t>.</w:t>
      </w:r>
      <w:r w:rsidR="007C70F7" w:rsidRPr="002A5B2B">
        <w:rPr>
          <w:rFonts w:ascii="Times New Roman" w:eastAsia="HBDKH+TimesNewRomanPSMT" w:hAnsi="Times New Roman" w:cs="Times New Roman"/>
          <w:color w:val="000000"/>
          <w:sz w:val="28"/>
          <w:szCs w:val="28"/>
        </w:rPr>
        <w:t xml:space="preserve"> Двухфазовая и четырех фазовая модели цикла экономической конъюнктуры</w:t>
      </w:r>
      <w:r w:rsidR="00571FE0">
        <w:rPr>
          <w:rFonts w:ascii="Times New Roman" w:eastAsia="HBDKH+TimesNewRomanPSMT" w:hAnsi="Times New Roman" w:cs="Times New Roman"/>
          <w:color w:val="000000"/>
          <w:sz w:val="28"/>
          <w:szCs w:val="28"/>
        </w:rPr>
        <w:t>.</w:t>
      </w:r>
      <w:r w:rsidR="00793E9A">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Виды экономи</w:t>
      </w:r>
      <w:r w:rsidR="00787B6B">
        <w:rPr>
          <w:rFonts w:ascii="Times New Roman" w:eastAsia="HBDKH+TimesNewRomanPSMT" w:hAnsi="Times New Roman" w:cs="Times New Roman"/>
          <w:color w:val="000000"/>
          <w:sz w:val="28"/>
          <w:szCs w:val="28"/>
        </w:rPr>
        <w:softHyphen/>
      </w:r>
      <w:r w:rsidR="009D7607" w:rsidRPr="002A5B2B">
        <w:rPr>
          <w:rFonts w:ascii="Times New Roman" w:eastAsia="HBDKH+TimesNewRomanPSMT" w:hAnsi="Times New Roman" w:cs="Times New Roman"/>
          <w:color w:val="000000"/>
          <w:sz w:val="28"/>
          <w:szCs w:val="28"/>
        </w:rPr>
        <w:t>ческих циклов: краткосрочные, среднесрочные,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строительные. Большие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экономические циклы (длинные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волны Н.</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 xml:space="preserve">Д. Кондратьева). </w:t>
      </w:r>
      <w:r w:rsidR="007C70F7" w:rsidRPr="002A5B2B">
        <w:rPr>
          <w:rFonts w:ascii="Times New Roman" w:eastAsia="Times New Roman" w:hAnsi="Times New Roman" w:cs="Times New Roman"/>
          <w:color w:val="000000"/>
          <w:sz w:val="28"/>
          <w:szCs w:val="28"/>
        </w:rPr>
        <w:t>Особенности цик</w:t>
      </w:r>
      <w:r w:rsidR="00787B6B">
        <w:rPr>
          <w:rFonts w:ascii="Times New Roman" w:eastAsia="Times New Roman" w:hAnsi="Times New Roman" w:cs="Times New Roman"/>
          <w:color w:val="000000"/>
          <w:sz w:val="28"/>
          <w:szCs w:val="28"/>
        </w:rPr>
        <w:softHyphen/>
      </w:r>
      <w:r w:rsidR="007C70F7" w:rsidRPr="002A5B2B">
        <w:rPr>
          <w:rFonts w:ascii="Times New Roman" w:eastAsia="Times New Roman" w:hAnsi="Times New Roman" w:cs="Times New Roman"/>
          <w:color w:val="000000"/>
          <w:sz w:val="28"/>
          <w:szCs w:val="28"/>
        </w:rPr>
        <w:t>лического развития в современных условиях.</w:t>
      </w:r>
      <w:r w:rsidR="00793E9A">
        <w:rPr>
          <w:rFonts w:ascii="Times New Roman" w:eastAsia="Times New Roman" w:hAnsi="Times New Roman" w:cs="Times New Roman"/>
          <w:color w:val="000000"/>
          <w:sz w:val="28"/>
          <w:szCs w:val="28"/>
        </w:rPr>
        <w:t xml:space="preserve"> </w:t>
      </w:r>
      <w:r w:rsidR="008F52C5" w:rsidRPr="002A5B2B">
        <w:rPr>
          <w:rFonts w:ascii="Times New Roman" w:eastAsia="HBDKH+TimesNewRomanPSMT" w:hAnsi="Times New Roman" w:cs="Times New Roman"/>
          <w:color w:val="000000"/>
          <w:sz w:val="28"/>
          <w:szCs w:val="28"/>
        </w:rPr>
        <w:t>Мировые экономические кризи</w:t>
      </w:r>
      <w:r w:rsidR="00787B6B">
        <w:rPr>
          <w:rFonts w:ascii="Times New Roman" w:eastAsia="HBDKH+TimesNewRomanPSMT" w:hAnsi="Times New Roman" w:cs="Times New Roman"/>
          <w:color w:val="000000"/>
          <w:sz w:val="28"/>
          <w:szCs w:val="28"/>
        </w:rPr>
        <w:softHyphen/>
      </w:r>
      <w:r w:rsidR="008F52C5" w:rsidRPr="002A5B2B">
        <w:rPr>
          <w:rFonts w:ascii="Times New Roman" w:eastAsia="HBDKH+TimesNewRomanPSMT" w:hAnsi="Times New Roman" w:cs="Times New Roman"/>
          <w:color w:val="000000"/>
          <w:sz w:val="28"/>
          <w:szCs w:val="28"/>
        </w:rPr>
        <w:t>сы: история и современные особенности. Экономические и социальные последствия экономических кризисов и цикличности развития.</w:t>
      </w:r>
    </w:p>
    <w:p w14:paraId="16222DFF" w14:textId="50B52DA4" w:rsidR="00301C4E" w:rsidRPr="002A5B2B" w:rsidRDefault="007C70F7"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Понятие ин</w:t>
      </w:r>
      <w:r w:rsidR="009B77E0" w:rsidRPr="002A5B2B">
        <w:rPr>
          <w:rFonts w:ascii="Times New Roman" w:eastAsia="Times New Roman" w:hAnsi="Times New Roman" w:cs="Times New Roman"/>
          <w:bCs/>
          <w:color w:val="000000"/>
          <w:sz w:val="28"/>
          <w:szCs w:val="28"/>
        </w:rPr>
        <w:t>фляци</w:t>
      </w:r>
      <w:r w:rsidRPr="002A5B2B">
        <w:rPr>
          <w:rFonts w:ascii="Times New Roman" w:eastAsia="Times New Roman" w:hAnsi="Times New Roman" w:cs="Times New Roman"/>
          <w:bCs/>
          <w:color w:val="000000"/>
          <w:sz w:val="28"/>
          <w:szCs w:val="28"/>
        </w:rPr>
        <w:t>и</w:t>
      </w:r>
      <w:r w:rsidR="009B77E0" w:rsidRPr="002A5B2B">
        <w:rPr>
          <w:rFonts w:ascii="Times New Roman" w:eastAsia="Times New Roman" w:hAnsi="Times New Roman" w:cs="Times New Roman"/>
          <w:bCs/>
          <w:color w:val="000000"/>
          <w:sz w:val="28"/>
          <w:szCs w:val="28"/>
        </w:rPr>
        <w:t>.</w:t>
      </w:r>
      <w:r w:rsidR="009B77E0" w:rsidRPr="002A5B2B">
        <w:rPr>
          <w:rFonts w:ascii="Times New Roman" w:eastAsia="Times New Roman" w:hAnsi="Times New Roman" w:cs="Times New Roman"/>
          <w:color w:val="000000"/>
          <w:sz w:val="28"/>
          <w:szCs w:val="28"/>
        </w:rPr>
        <w:t xml:space="preserve"> Уровень инфляции. Виды инфляции. </w:t>
      </w:r>
      <w:r w:rsidRPr="002A5B2B">
        <w:rPr>
          <w:rFonts w:ascii="Times New Roman" w:eastAsia="Times New Roman" w:hAnsi="Times New Roman" w:cs="Times New Roman"/>
          <w:color w:val="000000"/>
          <w:sz w:val="28"/>
          <w:szCs w:val="28"/>
        </w:rPr>
        <w:t xml:space="preserve">Дефляция. </w:t>
      </w:r>
      <w:r w:rsidR="009B77E0" w:rsidRPr="002A5B2B">
        <w:rPr>
          <w:rFonts w:ascii="Times New Roman" w:eastAsia="Times New Roman" w:hAnsi="Times New Roman" w:cs="Times New Roman"/>
          <w:color w:val="000000"/>
          <w:sz w:val="28"/>
          <w:szCs w:val="28"/>
        </w:rPr>
        <w:t>Социально–экономические последствия инфляции. Влияние инфляции на экономический рост. Инфляционные процессы в современной России.</w:t>
      </w:r>
    </w:p>
    <w:p w14:paraId="384B42D0" w14:textId="77A43101" w:rsidR="00301C4E" w:rsidRDefault="009B77E0"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Безработица</w:t>
      </w:r>
      <w:r w:rsidR="00787B6B">
        <w:rPr>
          <w:rFonts w:ascii="Times New Roman" w:eastAsia="Times New Roman" w:hAnsi="Times New Roman" w:cs="Times New Roman"/>
          <w:bCs/>
          <w:color w:val="000000"/>
          <w:sz w:val="28"/>
          <w:szCs w:val="28"/>
        </w:rPr>
        <w:t>: понятие, и</w:t>
      </w:r>
      <w:r w:rsidRPr="002A5B2B">
        <w:rPr>
          <w:rFonts w:ascii="Times New Roman" w:eastAsia="Times New Roman" w:hAnsi="Times New Roman" w:cs="Times New Roman"/>
          <w:color w:val="000000"/>
          <w:sz w:val="28"/>
          <w:szCs w:val="28"/>
        </w:rPr>
        <w:t xml:space="preserve">змерение уровня </w:t>
      </w:r>
      <w:r w:rsidR="00787B6B">
        <w:rPr>
          <w:rFonts w:ascii="Times New Roman" w:eastAsia="Times New Roman" w:hAnsi="Times New Roman" w:cs="Times New Roman"/>
          <w:bCs/>
          <w:color w:val="000000"/>
          <w:sz w:val="28"/>
          <w:szCs w:val="28"/>
        </w:rPr>
        <w:t>формы.</w:t>
      </w:r>
      <w:r w:rsidRPr="002A5B2B">
        <w:rPr>
          <w:rFonts w:ascii="Times New Roman" w:eastAsia="Times New Roman" w:hAnsi="Times New Roman" w:cs="Times New Roman"/>
          <w:color w:val="000000"/>
          <w:sz w:val="28"/>
          <w:szCs w:val="28"/>
        </w:rPr>
        <w:t xml:space="preserve"> Естественный уровень безработицы</w:t>
      </w:r>
      <w:r w:rsidR="00787B6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787B6B">
        <w:rPr>
          <w:rFonts w:ascii="Times New Roman" w:eastAsia="Times New Roman" w:hAnsi="Times New Roman" w:cs="Times New Roman"/>
          <w:color w:val="000000"/>
          <w:sz w:val="28"/>
          <w:szCs w:val="28"/>
        </w:rPr>
        <w:t>Теории б</w:t>
      </w:r>
      <w:r w:rsidRPr="002A5B2B">
        <w:rPr>
          <w:rFonts w:ascii="Times New Roman" w:eastAsia="Times New Roman" w:hAnsi="Times New Roman" w:cs="Times New Roman"/>
          <w:color w:val="000000"/>
          <w:sz w:val="28"/>
          <w:szCs w:val="28"/>
        </w:rPr>
        <w:t>езработиц</w:t>
      </w:r>
      <w:r w:rsidR="00787B6B">
        <w:rPr>
          <w:rFonts w:ascii="Times New Roman" w:eastAsia="Times New Roman" w:hAnsi="Times New Roman" w:cs="Times New Roman"/>
          <w:color w:val="000000"/>
          <w:sz w:val="28"/>
          <w:szCs w:val="28"/>
        </w:rPr>
        <w:t>ы</w:t>
      </w:r>
      <w:r w:rsidRPr="002A5B2B">
        <w:rPr>
          <w:rFonts w:ascii="Times New Roman" w:eastAsia="Times New Roman" w:hAnsi="Times New Roman" w:cs="Times New Roman"/>
          <w:color w:val="000000"/>
          <w:sz w:val="28"/>
          <w:szCs w:val="28"/>
        </w:rPr>
        <w:t>. Социально–экономические последствия безработицы. Закон Оукена. Государственная политика содействия занятости.</w:t>
      </w:r>
    </w:p>
    <w:p w14:paraId="4C8FCE8B" w14:textId="77777777" w:rsidR="00913BC9" w:rsidRPr="002A5B2B" w:rsidRDefault="00913BC9" w:rsidP="00704C4C">
      <w:pPr>
        <w:widowControl w:val="0"/>
        <w:spacing w:line="240" w:lineRule="auto"/>
        <w:ind w:left="1" w:firstLine="719"/>
        <w:jc w:val="both"/>
        <w:rPr>
          <w:rFonts w:ascii="Times New Roman" w:eastAsia="Times New Roman" w:hAnsi="Times New Roman" w:cs="Times New Roman"/>
          <w:color w:val="000000"/>
          <w:sz w:val="28"/>
          <w:szCs w:val="28"/>
        </w:rPr>
      </w:pPr>
    </w:p>
    <w:p w14:paraId="5B8A63BE" w14:textId="5B15B559" w:rsidR="000162F4" w:rsidRPr="002A5B2B" w:rsidRDefault="009B77E0"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6</w:t>
      </w:r>
      <w:r w:rsidR="000162F4" w:rsidRPr="002A5B2B">
        <w:rPr>
          <w:rFonts w:ascii="Times New Roman" w:eastAsia="Times New Roman" w:hAnsi="Times New Roman" w:cs="Times New Roman"/>
          <w:b/>
          <w:bCs/>
          <w:color w:val="000000"/>
          <w:sz w:val="28"/>
          <w:szCs w:val="28"/>
        </w:rPr>
        <w:t>.</w:t>
      </w:r>
      <w:r w:rsidR="000162F4" w:rsidRPr="002A5B2B">
        <w:rPr>
          <w:rFonts w:ascii="Times New Roman" w:eastAsia="Times New Roman" w:hAnsi="Times New Roman" w:cs="Times New Roman"/>
          <w:b/>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Макроэкономическая политика государства в рыночной экономике. Финансовая система и бюджетно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налоговая политика государства</w:t>
      </w:r>
    </w:p>
    <w:p w14:paraId="196F573B" w14:textId="2D343F4D" w:rsidR="00080CD3" w:rsidRPr="002A5B2B" w:rsidRDefault="00080CD3" w:rsidP="00704C4C">
      <w:pPr>
        <w:widowControl w:val="0"/>
        <w:spacing w:line="240"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w:t>
      </w:r>
    </w:p>
    <w:p w14:paraId="38CA6C89" w14:textId="4719944E" w:rsidR="00C124B9" w:rsidRPr="002A5B2B" w:rsidRDefault="000162F4" w:rsidP="00704C4C">
      <w:pPr>
        <w:widowControl w:val="0"/>
        <w:tabs>
          <w:tab w:val="left" w:pos="1674"/>
          <w:tab w:val="left" w:pos="3162"/>
          <w:tab w:val="left" w:pos="5254"/>
          <w:tab w:val="left" w:pos="6206"/>
          <w:tab w:val="left" w:pos="6692"/>
          <w:tab w:val="left" w:pos="8196"/>
        </w:tabs>
        <w:spacing w:line="240" w:lineRule="auto"/>
        <w:ind w:left="1" w:firstLine="707"/>
        <w:jc w:val="both"/>
        <w:rPr>
          <w:rFonts w:ascii="Times New Roman" w:hAnsi="Times New Roman" w:cs="Times New Roman"/>
          <w:color w:val="000000"/>
          <w:sz w:val="28"/>
          <w:szCs w:val="28"/>
        </w:rPr>
      </w:pPr>
      <w:r w:rsidRPr="002A5B2B">
        <w:rPr>
          <w:rFonts w:ascii="Times New Roman" w:eastAsia="XAKAS+TimesNewRomanPSMT" w:hAnsi="Times New Roman" w:cs="Times New Roman"/>
          <w:bCs/>
          <w:iCs/>
          <w:color w:val="000000"/>
          <w:sz w:val="28"/>
          <w:szCs w:val="28"/>
        </w:rPr>
        <w:t>Финансовая система и бюджетно</w:t>
      </w:r>
      <w:r w:rsidR="00C23F6F">
        <w:rPr>
          <w:rFonts w:ascii="Times New Roman" w:hAnsi="Times New Roman" w:cs="Times New Roman"/>
          <w:bCs/>
          <w:iCs/>
          <w:color w:val="000000"/>
          <w:sz w:val="28"/>
          <w:szCs w:val="28"/>
        </w:rPr>
        <w:t>–</w:t>
      </w:r>
      <w:r w:rsidRPr="002A5B2B">
        <w:rPr>
          <w:rFonts w:ascii="Times New Roman" w:eastAsia="XAKAS+TimesNewRomanPSMT" w:hAnsi="Times New Roman" w:cs="Times New Roman"/>
          <w:bCs/>
          <w:iCs/>
          <w:color w:val="000000"/>
          <w:sz w:val="28"/>
          <w:szCs w:val="28"/>
        </w:rPr>
        <w:t>налоговая политика государства.</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Финансовые ресурсы. Общественные</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финансы:</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сущность, основные функции</w:t>
      </w:r>
      <w:r w:rsidRPr="002A5B2B">
        <w:rPr>
          <w:rFonts w:ascii="Times New Roman" w:eastAsia="HBDKH+TimesNewRomanPSMT"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 xml:space="preserve"> аллокация, перераспределение, стабилизация), формы. Государственные </w:t>
      </w:r>
      <w:r w:rsidR="00C124B9" w:rsidRPr="002A5B2B">
        <w:rPr>
          <w:rFonts w:ascii="Times New Roman" w:eastAsia="HBDKH+TimesNewRomanPSMT" w:hAnsi="Times New Roman" w:cs="Times New Roman"/>
          <w:color w:val="000000"/>
          <w:sz w:val="28"/>
          <w:szCs w:val="28"/>
        </w:rPr>
        <w:lastRenderedPageBreak/>
        <w:t>финансовые ресурсы: проблемы формирования и расходования</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Финансовая система государства и её особенности</w:t>
      </w:r>
      <w:r w:rsidR="008E204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в Р</w:t>
      </w:r>
      <w:r w:rsidR="007D6319">
        <w:rPr>
          <w:rFonts w:ascii="Times New Roman" w:eastAsia="HBDKH+TimesNewRomanPSMT" w:hAnsi="Times New Roman" w:cs="Times New Roman"/>
          <w:color w:val="000000"/>
          <w:sz w:val="28"/>
          <w:szCs w:val="28"/>
        </w:rPr>
        <w:t>Ф</w:t>
      </w:r>
      <w:r w:rsidR="00C124B9" w:rsidRPr="002A5B2B">
        <w:rPr>
          <w:rFonts w:ascii="Times New Roman" w:eastAsia="HBDKH+TimesNewRomanPSMT" w:hAnsi="Times New Roman" w:cs="Times New Roman"/>
          <w:color w:val="000000"/>
          <w:sz w:val="28"/>
          <w:szCs w:val="28"/>
        </w:rPr>
        <w:t>. Государственные и муниципальные финансы. Централизованные и децентрализованные финансы.</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Фискальная (бюджетно</w:t>
      </w:r>
      <w:r w:rsidR="00C23F6F">
        <w:rPr>
          <w:rFonts w:ascii="Times New Roman"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налоговая) политика государства</w:t>
      </w:r>
      <w:r w:rsidR="007D631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 xml:space="preserve">её </w:t>
      </w:r>
      <w:r w:rsidR="008E2049">
        <w:rPr>
          <w:rFonts w:ascii="Times New Roman" w:eastAsia="HBDKH+TimesNewRomanPSMT" w:hAnsi="Times New Roman" w:cs="Times New Roman"/>
          <w:color w:val="000000"/>
          <w:sz w:val="28"/>
          <w:szCs w:val="28"/>
        </w:rPr>
        <w:t>к</w:t>
      </w:r>
      <w:r w:rsidR="008E2049" w:rsidRPr="002A5B2B">
        <w:rPr>
          <w:rFonts w:ascii="Times New Roman" w:eastAsia="HBDKH+TimesNewRomanPSMT" w:hAnsi="Times New Roman" w:cs="Times New Roman"/>
          <w:color w:val="000000"/>
          <w:sz w:val="28"/>
          <w:szCs w:val="28"/>
        </w:rPr>
        <w:t xml:space="preserve">раткосрочные и долгосрочные </w:t>
      </w:r>
      <w:r w:rsidR="00C124B9" w:rsidRPr="002A5B2B">
        <w:rPr>
          <w:rFonts w:ascii="Times New Roman" w:eastAsia="HBDKH+TimesNewRomanPSMT" w:hAnsi="Times New Roman" w:cs="Times New Roman"/>
          <w:color w:val="000000"/>
          <w:sz w:val="28"/>
          <w:szCs w:val="28"/>
        </w:rPr>
        <w:t>цели. Дискреционная и недискреционная (автоматическая) фискальная политика. Основные инстру</w:t>
      </w:r>
      <w:r w:rsidR="00787B6B">
        <w:rPr>
          <w:rFonts w:ascii="Times New Roman" w:eastAsia="HBDKH+TimesNewRomanPSMT" w:hAnsi="Times New Roman" w:cs="Times New Roman"/>
          <w:color w:val="000000"/>
          <w:sz w:val="28"/>
          <w:szCs w:val="28"/>
        </w:rPr>
        <w:softHyphen/>
      </w:r>
      <w:r w:rsidR="00C124B9" w:rsidRPr="002A5B2B">
        <w:rPr>
          <w:rFonts w:ascii="Times New Roman" w:eastAsia="HBDKH+TimesNewRomanPSMT" w:hAnsi="Times New Roman" w:cs="Times New Roman"/>
          <w:color w:val="000000"/>
          <w:sz w:val="28"/>
          <w:szCs w:val="28"/>
        </w:rPr>
        <w:t xml:space="preserve">менты фискальной политики. </w:t>
      </w:r>
    </w:p>
    <w:p w14:paraId="69E6F328" w14:textId="6D90B343" w:rsidR="00571FE0" w:rsidRDefault="00C124B9" w:rsidP="00704C4C">
      <w:pPr>
        <w:widowControl w:val="0"/>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Государственный бюджет: основные статьи доходов и расходов. Трансферты, дотации, субвенции, субсидии. </w:t>
      </w:r>
      <w:r w:rsidR="007D6319">
        <w:rPr>
          <w:rFonts w:ascii="Times New Roman" w:eastAsia="HBDKH+TimesNewRomanPSMT" w:hAnsi="Times New Roman" w:cs="Times New Roman"/>
          <w:color w:val="000000"/>
          <w:sz w:val="28"/>
          <w:szCs w:val="28"/>
        </w:rPr>
        <w:t>В</w:t>
      </w:r>
      <w:r w:rsidRPr="002A5B2B">
        <w:rPr>
          <w:rFonts w:ascii="Times New Roman" w:eastAsia="HBDKH+TimesNewRomanPSMT" w:hAnsi="Times New Roman" w:cs="Times New Roman"/>
          <w:color w:val="000000"/>
          <w:sz w:val="28"/>
          <w:szCs w:val="28"/>
        </w:rPr>
        <w:t>небюджетны</w:t>
      </w:r>
      <w:r w:rsidR="007D6319">
        <w:rPr>
          <w:rFonts w:ascii="Times New Roman" w:eastAsia="HBDKH+TimesNewRomanPSMT" w:hAnsi="Times New Roman" w:cs="Times New Roman"/>
          <w:color w:val="000000"/>
          <w:sz w:val="28"/>
          <w:szCs w:val="28"/>
        </w:rPr>
        <w:t>е</w:t>
      </w:r>
      <w:r w:rsidRPr="002A5B2B">
        <w:rPr>
          <w:rFonts w:ascii="Times New Roman" w:eastAsia="HBDKH+TimesNewRomanPSMT" w:hAnsi="Times New Roman" w:cs="Times New Roman"/>
          <w:color w:val="000000"/>
          <w:sz w:val="28"/>
          <w:szCs w:val="28"/>
        </w:rPr>
        <w:t xml:space="preserve"> фонд</w:t>
      </w:r>
      <w:r w:rsidR="007D6319">
        <w:rPr>
          <w:rFonts w:ascii="Times New Roman" w:eastAsia="HBDKH+TimesNewRomanPSMT" w:hAnsi="Times New Roman" w:cs="Times New Roman"/>
          <w:color w:val="000000"/>
          <w:sz w:val="28"/>
          <w:szCs w:val="28"/>
        </w:rPr>
        <w:t>ы</w:t>
      </w:r>
      <w:r w:rsidRPr="002A5B2B">
        <w:rPr>
          <w:rFonts w:ascii="Times New Roman" w:eastAsia="HBDKH+TimesNewRomanPSMT" w:hAnsi="Times New Roman" w:cs="Times New Roman"/>
          <w:color w:val="000000"/>
          <w:sz w:val="28"/>
          <w:szCs w:val="28"/>
        </w:rPr>
        <w:t>. Консолидированный бюджет. Встроенные автоматические стабилизаторы.</w:t>
      </w:r>
      <w:r w:rsidR="00793E9A">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Бюджетный дефицит и профицит. </w:t>
      </w:r>
      <w:r w:rsidR="00332575" w:rsidRPr="002A5B2B">
        <w:rPr>
          <w:rFonts w:ascii="Times New Roman" w:eastAsia="HBDKH+TimesNewRomanPSMT" w:hAnsi="Times New Roman" w:cs="Times New Roman"/>
          <w:color w:val="000000"/>
          <w:sz w:val="28"/>
          <w:szCs w:val="28"/>
        </w:rPr>
        <w:t xml:space="preserve">Разные подходы к балансированию бюджета. </w:t>
      </w:r>
      <w:r w:rsidRPr="002A5B2B">
        <w:rPr>
          <w:rFonts w:ascii="Times New Roman" w:eastAsia="HBDKH+TimesNewRomanPSMT" w:hAnsi="Times New Roman" w:cs="Times New Roman"/>
          <w:color w:val="000000"/>
          <w:sz w:val="28"/>
          <w:szCs w:val="28"/>
        </w:rPr>
        <w:t>Способы регулирования бюджетного дефицита. Государственный долг. Проблема государственного долга, ее особенности в России.</w:t>
      </w:r>
      <w:r w:rsidR="008E2049">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экономические последствия бюджетного дефицита и государственного долга. Бюджетно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налоговая политика и мультипликаторы государственных расходов, налогов и сбалансированного бюджета.</w:t>
      </w:r>
      <w:r w:rsidR="00571FE0" w:rsidRPr="00571FE0">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Проблема сбалансированного государственного бюджета. Теорема Т. Хаавельмо.</w:t>
      </w:r>
    </w:p>
    <w:p w14:paraId="05D83102" w14:textId="77777777" w:rsidR="00793E9A" w:rsidRPr="002A5B2B" w:rsidRDefault="00793E9A" w:rsidP="00704C4C">
      <w:pPr>
        <w:widowControl w:val="0"/>
        <w:spacing w:line="240" w:lineRule="auto"/>
        <w:ind w:left="1" w:firstLine="707"/>
        <w:jc w:val="both"/>
        <w:rPr>
          <w:rFonts w:ascii="Times New Roman" w:hAnsi="Times New Roman" w:cs="Times New Roman"/>
          <w:color w:val="000000"/>
          <w:sz w:val="28"/>
          <w:szCs w:val="28"/>
        </w:rPr>
      </w:pPr>
    </w:p>
    <w:p w14:paraId="68FA7467" w14:textId="77777777" w:rsidR="00787B6B" w:rsidRDefault="000162F4" w:rsidP="00704C4C">
      <w:pPr>
        <w:widowControl w:val="0"/>
        <w:spacing w:line="240" w:lineRule="auto"/>
        <w:jc w:val="center"/>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Pr="00032D01">
        <w:rPr>
          <w:rFonts w:ascii="Times New Roman" w:eastAsia="Times New Roman" w:hAnsi="Times New Roman" w:cs="Times New Roman"/>
          <w:b/>
          <w:color w:val="000000"/>
          <w:sz w:val="28"/>
          <w:szCs w:val="28"/>
        </w:rPr>
        <w:t>7</w:t>
      </w:r>
      <w:r w:rsidRPr="00032D01">
        <w:rPr>
          <w:rFonts w:ascii="Times New Roman" w:eastAsia="Times New Roman" w:hAnsi="Times New Roman" w:cs="Times New Roman"/>
          <w:b/>
          <w:bCs/>
          <w:color w:val="000000"/>
          <w:sz w:val="28"/>
          <w:szCs w:val="28"/>
        </w:rPr>
        <w:t>.</w:t>
      </w:r>
      <w:r w:rsidRPr="002A5B2B">
        <w:rPr>
          <w:rFonts w:ascii="Times New Roman" w:eastAsia="XAKAS+TimesNewRomanPSMT" w:hAnsi="Times New Roman" w:cs="Times New Roman"/>
          <w:b/>
          <w:bCs/>
          <w:iCs/>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Денежно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кредитная политика государства</w:t>
      </w:r>
      <w:r w:rsidR="00FF015C" w:rsidRPr="002A5B2B">
        <w:rPr>
          <w:rFonts w:ascii="Times New Roman" w:eastAsia="XAKAS+TimesNewRomanPSMT" w:hAnsi="Times New Roman" w:cs="Times New Roman"/>
          <w:b/>
          <w:bCs/>
          <w:iCs/>
          <w:color w:val="000000"/>
          <w:sz w:val="28"/>
          <w:szCs w:val="28"/>
        </w:rPr>
        <w:t>.</w:t>
      </w:r>
      <w:r w:rsidR="00FF015C" w:rsidRPr="002A5B2B">
        <w:rPr>
          <w:rFonts w:ascii="Times New Roman" w:eastAsia="HBDKH+TimesNewRomanPSMT" w:hAnsi="Times New Roman" w:cs="Times New Roman"/>
          <w:color w:val="000000"/>
          <w:sz w:val="28"/>
          <w:szCs w:val="28"/>
        </w:rPr>
        <w:t xml:space="preserve"> </w:t>
      </w:r>
    </w:p>
    <w:p w14:paraId="7AE61ECC" w14:textId="6B50756C" w:rsidR="000162F4" w:rsidRPr="002A5B2B" w:rsidRDefault="00C04CF1"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HBDKH+TimesNewRomanPSMT" w:hAnsi="Times New Roman" w:cs="Times New Roman"/>
          <w:b/>
          <w:color w:val="000000"/>
          <w:sz w:val="28"/>
          <w:szCs w:val="28"/>
        </w:rPr>
        <w:t>Совместное равновесие на денежном и товарных рынках.</w:t>
      </w:r>
    </w:p>
    <w:p w14:paraId="5CF7D43A" w14:textId="21C9433C" w:rsidR="00030AD7" w:rsidRPr="002A5B2B" w:rsidRDefault="000162F4" w:rsidP="00704C4C">
      <w:pPr>
        <w:pStyle w:val="a4"/>
        <w:widowControl w:val="0"/>
        <w:spacing w:line="240" w:lineRule="auto"/>
        <w:ind w:left="0"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w:t>
      </w:r>
      <w:r w:rsidR="00425F83">
        <w:rPr>
          <w:rFonts w:ascii="Times New Roman" w:eastAsia="Times New Roman" w:hAnsi="Times New Roman" w:cs="Times New Roman"/>
          <w:color w:val="000000"/>
          <w:sz w:val="28"/>
          <w:szCs w:val="28"/>
        </w:rPr>
        <w:t xml:space="preserve">: сущность и функции в экономике. Свойства денег. Эволюция денег. </w:t>
      </w:r>
      <w:r w:rsidRPr="002A5B2B">
        <w:rPr>
          <w:rFonts w:ascii="Times New Roman" w:eastAsia="Times New Roman" w:hAnsi="Times New Roman" w:cs="Times New Roman"/>
          <w:color w:val="000000"/>
          <w:sz w:val="28"/>
          <w:szCs w:val="28"/>
        </w:rPr>
        <w:t>Теории денег.</w:t>
      </w:r>
      <w:r w:rsidR="00332575" w:rsidRPr="00332575">
        <w:rPr>
          <w:rFonts w:ascii="Times New Roman" w:eastAsia="Times New Roman" w:hAnsi="Times New Roman" w:cs="Times New Roman"/>
          <w:color w:val="000000"/>
          <w:sz w:val="28"/>
          <w:szCs w:val="28"/>
        </w:rPr>
        <w:t xml:space="preserve"> </w:t>
      </w:r>
      <w:r w:rsidR="00DD49DB">
        <w:rPr>
          <w:rFonts w:ascii="Times New Roman" w:eastAsia="Times New Roman" w:hAnsi="Times New Roman" w:cs="Times New Roman"/>
          <w:color w:val="000000"/>
          <w:sz w:val="28"/>
          <w:szCs w:val="28"/>
        </w:rPr>
        <w:t xml:space="preserve">Кредит: </w:t>
      </w:r>
      <w:r w:rsidR="006D7A76">
        <w:rPr>
          <w:rFonts w:ascii="Times New Roman" w:eastAsia="Times New Roman" w:hAnsi="Times New Roman" w:cs="Times New Roman"/>
          <w:color w:val="000000"/>
          <w:sz w:val="28"/>
          <w:szCs w:val="28"/>
        </w:rPr>
        <w:t>сущность</w:t>
      </w:r>
      <w:r w:rsidR="00425F83">
        <w:rPr>
          <w:rFonts w:ascii="Times New Roman" w:eastAsia="Times New Roman" w:hAnsi="Times New Roman" w:cs="Times New Roman"/>
          <w:color w:val="000000"/>
          <w:sz w:val="28"/>
          <w:szCs w:val="28"/>
        </w:rPr>
        <w:t>, формы и</w:t>
      </w:r>
      <w:r w:rsidR="006D7A76">
        <w:rPr>
          <w:rFonts w:ascii="Times New Roman" w:eastAsia="Times New Roman" w:hAnsi="Times New Roman" w:cs="Times New Roman"/>
          <w:color w:val="000000"/>
          <w:sz w:val="28"/>
          <w:szCs w:val="28"/>
        </w:rPr>
        <w:t xml:space="preserve"> функции</w:t>
      </w:r>
      <w:r w:rsidR="00425F83">
        <w:rPr>
          <w:rFonts w:ascii="Times New Roman" w:eastAsia="Times New Roman" w:hAnsi="Times New Roman" w:cs="Times New Roman"/>
          <w:color w:val="000000"/>
          <w:sz w:val="28"/>
          <w:szCs w:val="28"/>
        </w:rPr>
        <w:t>. Л</w:t>
      </w:r>
      <w:r w:rsidRPr="002A5B2B">
        <w:rPr>
          <w:rFonts w:ascii="Times New Roman" w:eastAsia="Times New Roman" w:hAnsi="Times New Roman" w:cs="Times New Roman"/>
          <w:color w:val="000000"/>
          <w:sz w:val="28"/>
          <w:szCs w:val="28"/>
        </w:rPr>
        <w:t>иквидност</w:t>
      </w:r>
      <w:r w:rsidR="00425F83">
        <w:rPr>
          <w:rFonts w:ascii="Times New Roman" w:eastAsia="Times New Roman" w:hAnsi="Times New Roman" w:cs="Times New Roman"/>
          <w:color w:val="000000"/>
          <w:sz w:val="28"/>
          <w:szCs w:val="28"/>
        </w:rPr>
        <w:t>ь</w:t>
      </w:r>
      <w:r w:rsidRPr="002A5B2B">
        <w:rPr>
          <w:rFonts w:ascii="Times New Roman" w:eastAsia="Times New Roman" w:hAnsi="Times New Roman" w:cs="Times New Roman"/>
          <w:color w:val="000000"/>
          <w:sz w:val="28"/>
          <w:szCs w:val="28"/>
        </w:rPr>
        <w:t xml:space="preserve">. </w:t>
      </w:r>
      <w:r w:rsidR="00425F83">
        <w:rPr>
          <w:rFonts w:ascii="Times New Roman" w:eastAsia="Times New Roman" w:hAnsi="Times New Roman" w:cs="Times New Roman"/>
          <w:color w:val="000000"/>
          <w:sz w:val="28"/>
          <w:szCs w:val="28"/>
        </w:rPr>
        <w:t xml:space="preserve">Денежные агрегаты. </w:t>
      </w:r>
      <w:r w:rsidR="00030AD7" w:rsidRPr="002A5B2B">
        <w:rPr>
          <w:rFonts w:ascii="Times New Roman" w:eastAsia="Times New Roman" w:hAnsi="Times New Roman" w:cs="Times New Roman"/>
          <w:color w:val="000000"/>
          <w:sz w:val="28"/>
          <w:szCs w:val="28"/>
        </w:rPr>
        <w:t xml:space="preserve">Банковская система. </w:t>
      </w:r>
      <w:r w:rsidR="00425F83">
        <w:rPr>
          <w:rFonts w:ascii="Times New Roman" w:eastAsia="Times New Roman" w:hAnsi="Times New Roman" w:cs="Times New Roman"/>
          <w:color w:val="000000"/>
          <w:sz w:val="28"/>
          <w:szCs w:val="28"/>
        </w:rPr>
        <w:t xml:space="preserve">Операции коммерческих банков. </w:t>
      </w:r>
      <w:r w:rsidR="00030AD7" w:rsidRPr="002A5B2B">
        <w:rPr>
          <w:rFonts w:ascii="Times New Roman" w:eastAsia="Times New Roman" w:hAnsi="Times New Roman" w:cs="Times New Roman"/>
          <w:color w:val="000000"/>
          <w:sz w:val="28"/>
          <w:szCs w:val="28"/>
        </w:rPr>
        <w:t>Роль и функции центральн</w:t>
      </w:r>
      <w:r w:rsidR="00425F83">
        <w:rPr>
          <w:rFonts w:ascii="Times New Roman" w:eastAsia="Times New Roman" w:hAnsi="Times New Roman" w:cs="Times New Roman"/>
          <w:color w:val="000000"/>
          <w:sz w:val="28"/>
          <w:szCs w:val="28"/>
        </w:rPr>
        <w:t>ого</w:t>
      </w:r>
      <w:r w:rsidR="00030AD7" w:rsidRPr="002A5B2B">
        <w:rPr>
          <w:rFonts w:ascii="Times New Roman" w:eastAsia="Times New Roman" w:hAnsi="Times New Roman" w:cs="Times New Roman"/>
          <w:color w:val="000000"/>
          <w:sz w:val="28"/>
          <w:szCs w:val="28"/>
        </w:rPr>
        <w:t xml:space="preserve"> банк</w:t>
      </w:r>
      <w:r w:rsidR="00425F83">
        <w:rPr>
          <w:rFonts w:ascii="Times New Roman" w:eastAsia="Times New Roman" w:hAnsi="Times New Roman" w:cs="Times New Roman"/>
          <w:color w:val="000000"/>
          <w:sz w:val="28"/>
          <w:szCs w:val="28"/>
        </w:rPr>
        <w:t>а.</w:t>
      </w:r>
    </w:p>
    <w:p w14:paraId="5E9372F2" w14:textId="0841D9A5" w:rsidR="00425F83" w:rsidRPr="002A5B2B" w:rsidRDefault="005C6132" w:rsidP="00425F83">
      <w:pPr>
        <w:pStyle w:val="a4"/>
        <w:widowControl w:val="0"/>
        <w:spacing w:line="240" w:lineRule="auto"/>
        <w:ind w:left="0" w:firstLine="709"/>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Денежно</w:t>
      </w:r>
      <w:r w:rsidR="00425F83">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кредитная политика государства</w:t>
      </w:r>
      <w:r>
        <w:rPr>
          <w:rFonts w:ascii="Times New Roman" w:eastAsia="Times New Roman" w:hAnsi="Times New Roman" w:cs="Times New Roman"/>
          <w:color w:val="000000"/>
          <w:sz w:val="28"/>
          <w:szCs w:val="28"/>
        </w:rPr>
        <w:t>: цели, объекты</w:t>
      </w:r>
      <w:r w:rsidRPr="002A5B2B">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sz w:val="28"/>
          <w:szCs w:val="28"/>
        </w:rPr>
        <w:t>субъекты. П</w:t>
      </w:r>
      <w:r w:rsidRPr="002A5B2B">
        <w:rPr>
          <w:rFonts w:ascii="Times New Roman" w:eastAsia="Times New Roman" w:hAnsi="Times New Roman" w:cs="Times New Roman"/>
          <w:color w:val="000000"/>
          <w:sz w:val="28"/>
          <w:szCs w:val="28"/>
        </w:rPr>
        <w:t>редложение</w:t>
      </w:r>
      <w:r>
        <w:rPr>
          <w:rFonts w:ascii="Times New Roman" w:eastAsia="Times New Roman" w:hAnsi="Times New Roman" w:cs="Times New Roman"/>
          <w:color w:val="000000"/>
          <w:sz w:val="28"/>
          <w:szCs w:val="28"/>
        </w:rPr>
        <w:t xml:space="preserve"> </w:t>
      </w:r>
      <w:r w:rsidR="00006590">
        <w:rPr>
          <w:rFonts w:ascii="Times New Roman" w:eastAsia="Times New Roman" w:hAnsi="Times New Roman" w:cs="Times New Roman"/>
          <w:color w:val="000000"/>
          <w:sz w:val="28"/>
          <w:szCs w:val="28"/>
        </w:rPr>
        <w:t xml:space="preserve">и </w:t>
      </w:r>
      <w:r w:rsidR="003E5955">
        <w:rPr>
          <w:rFonts w:ascii="Times New Roman" w:eastAsia="Times New Roman" w:hAnsi="Times New Roman" w:cs="Times New Roman"/>
          <w:color w:val="000000"/>
          <w:sz w:val="28"/>
          <w:szCs w:val="28"/>
        </w:rPr>
        <w:t>спрос на деньги</w:t>
      </w:r>
      <w:r w:rsidR="00425F83">
        <w:rPr>
          <w:rFonts w:ascii="Times New Roman" w:eastAsia="Times New Roman" w:hAnsi="Times New Roman" w:cs="Times New Roman"/>
          <w:color w:val="000000"/>
          <w:sz w:val="28"/>
          <w:szCs w:val="28"/>
        </w:rPr>
        <w:t xml:space="preserve">. Графическая модель рынка ссудного капитала. </w:t>
      </w:r>
      <w:r w:rsidR="00DD49DB">
        <w:rPr>
          <w:rFonts w:ascii="Times New Roman" w:eastAsia="Times New Roman" w:hAnsi="Times New Roman" w:cs="Times New Roman"/>
          <w:color w:val="000000"/>
          <w:sz w:val="28"/>
          <w:szCs w:val="28"/>
        </w:rPr>
        <w:t>К</w:t>
      </w:r>
      <w:r w:rsidR="00030AD7" w:rsidRPr="002A5B2B">
        <w:rPr>
          <w:rFonts w:ascii="Times New Roman" w:eastAsia="Times New Roman" w:hAnsi="Times New Roman" w:cs="Times New Roman"/>
          <w:color w:val="000000"/>
          <w:sz w:val="28"/>
          <w:szCs w:val="28"/>
        </w:rPr>
        <w:t>лассическ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и кейнсианск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трактовк</w:t>
      </w:r>
      <w:r w:rsidR="00425F83">
        <w:rPr>
          <w:rFonts w:ascii="Times New Roman" w:eastAsia="Times New Roman" w:hAnsi="Times New Roman" w:cs="Times New Roman"/>
          <w:color w:val="000000"/>
          <w:sz w:val="28"/>
          <w:szCs w:val="28"/>
        </w:rPr>
        <w:t>и</w:t>
      </w:r>
      <w:r w:rsidR="00030AD7" w:rsidRPr="002A5B2B">
        <w:rPr>
          <w:rFonts w:ascii="Times New Roman" w:eastAsia="Times New Roman" w:hAnsi="Times New Roman" w:cs="Times New Roman"/>
          <w:color w:val="000000"/>
          <w:sz w:val="28"/>
          <w:szCs w:val="28"/>
        </w:rPr>
        <w:t xml:space="preserve"> спроса на деньги. Процесс «создания денег» банками. </w:t>
      </w:r>
    </w:p>
    <w:p w14:paraId="1166EA5E" w14:textId="6E69CA26" w:rsidR="00325492" w:rsidRPr="002A5B2B" w:rsidRDefault="00425F83" w:rsidP="00704C4C">
      <w:pPr>
        <w:widowControl w:val="0"/>
        <w:spacing w:line="240" w:lineRule="auto"/>
        <w:ind w:firstLine="709"/>
        <w:jc w:val="both"/>
        <w:rPr>
          <w:rFonts w:ascii="Times New Roman" w:eastAsia="GRGGH+TimesNewRomanPSMT" w:hAnsi="Times New Roman" w:cs="Times New Roman"/>
          <w:b/>
          <w:bCs/>
          <w:i/>
          <w:iCs/>
          <w:color w:val="000000"/>
          <w:sz w:val="28"/>
          <w:szCs w:val="28"/>
        </w:rPr>
      </w:pPr>
      <w:r>
        <w:rPr>
          <w:rFonts w:ascii="Times New Roman" w:eastAsia="HBDKH+TimesNewRomanPSMT" w:hAnsi="Times New Roman" w:cs="Times New Roman"/>
          <w:color w:val="000000"/>
          <w:sz w:val="28"/>
          <w:szCs w:val="28"/>
        </w:rPr>
        <w:t>Т</w:t>
      </w:r>
      <w:r w:rsidR="00030AD7" w:rsidRPr="002A5B2B">
        <w:rPr>
          <w:rFonts w:ascii="Times New Roman" w:eastAsia="HBDKH+TimesNewRomanPSMT" w:hAnsi="Times New Roman" w:cs="Times New Roman"/>
          <w:color w:val="000000"/>
          <w:sz w:val="28"/>
          <w:szCs w:val="28"/>
        </w:rPr>
        <w:t>рансмиссионный (передаточный) механизм</w:t>
      </w:r>
      <w:r>
        <w:rPr>
          <w:rFonts w:ascii="Times New Roman" w:eastAsia="HBDKH+TimesNewRomanPSMT" w:hAnsi="Times New Roman" w:cs="Times New Roman"/>
          <w:color w:val="000000"/>
          <w:sz w:val="28"/>
          <w:szCs w:val="28"/>
        </w:rPr>
        <w:t xml:space="preserve"> денежно-кредитной политики. </w:t>
      </w:r>
      <w:r w:rsidR="00030AD7" w:rsidRPr="002A5B2B">
        <w:rPr>
          <w:rFonts w:ascii="Times New Roman" w:eastAsia="HBDKH+TimesNewRomanPSMT" w:hAnsi="Times New Roman" w:cs="Times New Roman"/>
          <w:color w:val="000000"/>
          <w:sz w:val="28"/>
          <w:szCs w:val="28"/>
        </w:rPr>
        <w:t>Стимулирующая и сдерживающая денежная</w:t>
      </w:r>
      <w:r>
        <w:rPr>
          <w:rFonts w:ascii="Times New Roman" w:eastAsia="HBDKH+TimesNewRomanPSMT" w:hAnsi="Times New Roman" w:cs="Times New Roman"/>
          <w:color w:val="000000"/>
          <w:sz w:val="28"/>
          <w:szCs w:val="28"/>
        </w:rPr>
        <w:t>-кредитная</w:t>
      </w:r>
      <w:r w:rsidR="00030AD7" w:rsidRPr="002A5B2B">
        <w:rPr>
          <w:rFonts w:ascii="Times New Roman" w:eastAsia="HBDKH+TimesNewRomanPSMT" w:hAnsi="Times New Roman" w:cs="Times New Roman"/>
          <w:color w:val="000000"/>
          <w:sz w:val="28"/>
          <w:szCs w:val="28"/>
        </w:rPr>
        <w:t xml:space="preserve"> политика</w:t>
      </w:r>
      <w:r w:rsidR="00C04CF1">
        <w:rPr>
          <w:rFonts w:ascii="Times New Roman" w:eastAsia="HBDKH+TimesNewRomanPSMT" w:hAnsi="Times New Roman" w:cs="Times New Roman"/>
          <w:color w:val="000000"/>
          <w:sz w:val="28"/>
          <w:szCs w:val="28"/>
        </w:rPr>
        <w:t xml:space="preserve"> (</w:t>
      </w:r>
      <w:r w:rsidR="002564A2">
        <w:rPr>
          <w:rFonts w:ascii="Times New Roman" w:eastAsia="HBDKH+TimesNewRomanPSMT" w:hAnsi="Times New Roman" w:cs="Times New Roman"/>
          <w:color w:val="000000"/>
          <w:sz w:val="28"/>
          <w:szCs w:val="28"/>
        </w:rPr>
        <w:t xml:space="preserve">политика </w:t>
      </w:r>
      <w:r w:rsidR="00030AD7" w:rsidRPr="002A5B2B">
        <w:rPr>
          <w:rFonts w:ascii="Times New Roman" w:eastAsia="HBDKH+TimesNewRomanPSMT" w:hAnsi="Times New Roman" w:cs="Times New Roman"/>
          <w:color w:val="000000"/>
          <w:sz w:val="28"/>
          <w:szCs w:val="28"/>
        </w:rPr>
        <w:t>«дешёвых» и «дорогих» денег</w:t>
      </w:r>
      <w:r w:rsidR="00C04CF1">
        <w:rPr>
          <w:rFonts w:ascii="Times New Roman" w:eastAsia="HBDKH+TimesNewRomanPSMT"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w:t>
      </w:r>
      <w:r w:rsidR="00C04CF1">
        <w:rPr>
          <w:rFonts w:ascii="Times New Roman" w:eastAsia="HBDKH+TimesNewRomanPSMT" w:hAnsi="Times New Roman" w:cs="Times New Roman"/>
          <w:color w:val="000000"/>
          <w:sz w:val="28"/>
          <w:szCs w:val="28"/>
        </w:rPr>
        <w:t xml:space="preserve"> </w:t>
      </w:r>
      <w:r w:rsidR="00030AD7" w:rsidRPr="002A5B2B">
        <w:rPr>
          <w:rFonts w:ascii="Times New Roman" w:eastAsia="HBDKH+TimesNewRomanPSMT" w:hAnsi="Times New Roman" w:cs="Times New Roman"/>
          <w:color w:val="000000"/>
          <w:sz w:val="28"/>
          <w:szCs w:val="28"/>
        </w:rPr>
        <w:t xml:space="preserve">Различия кейнсианского и монетаристского подходов к </w:t>
      </w:r>
      <w:r w:rsidR="002564A2">
        <w:rPr>
          <w:rFonts w:ascii="Times New Roman" w:eastAsia="HBDKH+TimesNewRomanPSMT" w:hAnsi="Times New Roman" w:cs="Times New Roman"/>
          <w:color w:val="000000"/>
          <w:sz w:val="28"/>
          <w:szCs w:val="28"/>
        </w:rPr>
        <w:t>денежно-кредитной политике. О</w:t>
      </w:r>
      <w:r w:rsidR="00030AD7" w:rsidRPr="002A5B2B">
        <w:rPr>
          <w:rFonts w:ascii="Times New Roman" w:eastAsia="HBDKH+TimesNewRomanPSMT" w:hAnsi="Times New Roman" w:cs="Times New Roman"/>
          <w:color w:val="000000"/>
          <w:sz w:val="28"/>
          <w:szCs w:val="28"/>
        </w:rPr>
        <w:t>сновные направления денежно</w:t>
      </w:r>
      <w:r w:rsidR="002564A2">
        <w:rPr>
          <w:rFonts w:ascii="Times New Roman"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кредитной политики Центрального банка Р</w:t>
      </w:r>
      <w:r w:rsidR="00332575">
        <w:rPr>
          <w:rFonts w:ascii="Times New Roman" w:eastAsia="HBDKH+TimesNewRomanPSMT" w:hAnsi="Times New Roman" w:cs="Times New Roman"/>
          <w:color w:val="000000"/>
          <w:sz w:val="28"/>
          <w:szCs w:val="28"/>
        </w:rPr>
        <w:t>Ф</w:t>
      </w:r>
      <w:r w:rsidR="00030AD7" w:rsidRPr="002A5B2B">
        <w:rPr>
          <w:rFonts w:ascii="Times New Roman" w:eastAsia="HBDKH+TimesNewRomanPSMT" w:hAnsi="Times New Roman" w:cs="Times New Roman"/>
          <w:color w:val="000000"/>
          <w:sz w:val="28"/>
          <w:szCs w:val="28"/>
        </w:rPr>
        <w:t>.</w:t>
      </w:r>
      <w:r w:rsidR="00325492" w:rsidRPr="002A5B2B">
        <w:rPr>
          <w:rFonts w:ascii="Times New Roman" w:eastAsia="GRGGH+TimesNewRomanPSMT" w:hAnsi="Times New Roman" w:cs="Times New Roman"/>
          <w:b/>
          <w:bCs/>
          <w:i/>
          <w:iCs/>
          <w:color w:val="000000"/>
          <w:sz w:val="28"/>
          <w:szCs w:val="28"/>
        </w:rPr>
        <w:t xml:space="preserve"> </w:t>
      </w:r>
    </w:p>
    <w:p w14:paraId="6369EB97" w14:textId="5C330412" w:rsidR="00325492" w:rsidRDefault="00325492" w:rsidP="00704C4C">
      <w:pPr>
        <w:widowControl w:val="0"/>
        <w:tabs>
          <w:tab w:val="left" w:pos="3478"/>
          <w:tab w:val="left" w:pos="5938"/>
          <w:tab w:val="left" w:pos="8114"/>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Совместное равновесие на товарн</w:t>
      </w:r>
      <w:r w:rsidR="002564A2">
        <w:rPr>
          <w:rFonts w:ascii="Times New Roman" w:eastAsia="HBDKH+TimesNewRomanPSMT" w:hAnsi="Times New Roman" w:cs="Times New Roman"/>
          <w:color w:val="000000"/>
          <w:sz w:val="28"/>
          <w:szCs w:val="28"/>
        </w:rPr>
        <w:t>ом и денежном</w:t>
      </w:r>
      <w:r w:rsidRPr="002A5B2B">
        <w:rPr>
          <w:rFonts w:ascii="Times New Roman" w:eastAsia="HBDKH+TimesNewRomanPSMT" w:hAnsi="Times New Roman" w:cs="Times New Roman"/>
          <w:color w:val="000000"/>
          <w:sz w:val="28"/>
          <w:szCs w:val="28"/>
        </w:rPr>
        <w:t xml:space="preserve"> рынках</w:t>
      </w:r>
      <w:r w:rsidR="002564A2">
        <w:rPr>
          <w:rFonts w:ascii="Times New Roman" w:eastAsia="HBDKH+TimesNewRomanPSMT" w:hAnsi="Times New Roman" w:cs="Times New Roman"/>
          <w:color w:val="000000"/>
          <w:sz w:val="28"/>
          <w:szCs w:val="28"/>
        </w:rPr>
        <w:t>: м</w:t>
      </w:r>
      <w:r w:rsidRPr="002A5B2B">
        <w:rPr>
          <w:rFonts w:ascii="Times New Roman" w:eastAsia="HBDKH+TimesNewRomanPSMT" w:hAnsi="Times New Roman" w:cs="Times New Roman"/>
          <w:color w:val="000000"/>
          <w:sz w:val="28"/>
          <w:szCs w:val="28"/>
        </w:rPr>
        <w:t>одель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w:t>
      </w:r>
      <w:r w:rsidR="002564A2">
        <w:rPr>
          <w:rFonts w:ascii="Times New Roman" w:eastAsia="HBDKH+TimesNewRomanPSMT" w:hAnsi="Times New Roman" w:cs="Times New Roman"/>
          <w:color w:val="000000"/>
          <w:sz w:val="28"/>
          <w:szCs w:val="28"/>
        </w:rPr>
        <w:t>, ее построение. Относительная эффективность фискальной и денежно-кредитной политики и их взаимодействие в</w:t>
      </w:r>
      <w:r w:rsidRPr="002A5B2B">
        <w:rPr>
          <w:rFonts w:ascii="Times New Roman" w:eastAsia="HBDKH+TimesNewRomanPSMT" w:hAnsi="Times New Roman" w:cs="Times New Roman"/>
          <w:color w:val="000000"/>
          <w:sz w:val="28"/>
          <w:szCs w:val="28"/>
        </w:rPr>
        <w:t xml:space="preserve"> модели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 Инвестиционная и ликвидная «ловушки».</w:t>
      </w:r>
    </w:p>
    <w:p w14:paraId="57AC2D5E" w14:textId="77777777" w:rsidR="004A25B9" w:rsidRDefault="004A25B9" w:rsidP="00704C4C">
      <w:pPr>
        <w:widowControl w:val="0"/>
        <w:spacing w:line="240" w:lineRule="auto"/>
        <w:ind w:left="376"/>
        <w:jc w:val="center"/>
        <w:rPr>
          <w:rFonts w:ascii="Times New Roman" w:eastAsia="Times New Roman" w:hAnsi="Times New Roman" w:cs="Times New Roman"/>
          <w:b/>
          <w:bCs/>
          <w:color w:val="000000"/>
          <w:sz w:val="28"/>
          <w:szCs w:val="28"/>
        </w:rPr>
      </w:pPr>
    </w:p>
    <w:p w14:paraId="2E82EB41" w14:textId="73777115" w:rsidR="00301C4E" w:rsidRPr="002A5B2B" w:rsidRDefault="009B77E0" w:rsidP="00704C4C">
      <w:pPr>
        <w:widowControl w:val="0"/>
        <w:spacing w:line="240" w:lineRule="auto"/>
        <w:ind w:left="376"/>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20F15" w:rsidRPr="002A5B2B">
        <w:rPr>
          <w:rFonts w:ascii="Times New Roman" w:eastAsia="Times New Roman" w:hAnsi="Times New Roman" w:cs="Times New Roman"/>
          <w:b/>
          <w:color w:val="000000"/>
          <w:sz w:val="28"/>
          <w:szCs w:val="28"/>
        </w:rPr>
        <w:t>8</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Теоретические</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проблемы</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международной</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экономики</w:t>
      </w:r>
    </w:p>
    <w:p w14:paraId="2A3ABBD2" w14:textId="77777777" w:rsidR="004952AF" w:rsidRDefault="00FF015C" w:rsidP="00704C4C">
      <w:pPr>
        <w:widowControl w:val="0"/>
        <w:spacing w:line="240" w:lineRule="auto"/>
        <w:ind w:firstLine="707"/>
        <w:jc w:val="both"/>
        <w:rPr>
          <w:rFonts w:ascii="Times New Roman" w:eastAsia="HBDKH+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Мировое хозяйство, его сущность, основные этапы эволюции. Концепции международной торговли</w:t>
      </w:r>
      <w:r w:rsidRPr="002A5B2B">
        <w:rPr>
          <w:rFonts w:ascii="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разделение труда. </w:t>
      </w:r>
      <w:r w:rsidRPr="002A5B2B">
        <w:rPr>
          <w:rFonts w:ascii="Times New Roman" w:eastAsia="TGCIK+TimesNewRomanPSMT" w:hAnsi="Times New Roman" w:cs="Times New Roman"/>
          <w:color w:val="000000"/>
          <w:sz w:val="28"/>
          <w:szCs w:val="28"/>
        </w:rPr>
        <w:t>Открытая экономика: понятие и разновидности</w:t>
      </w:r>
      <w:r w:rsidR="007D6319">
        <w:rPr>
          <w:rFonts w:ascii="Times New Roman" w:eastAsia="TGCIK+TimesNewRomanPSMT" w:hAnsi="Times New Roman" w:cs="Times New Roman"/>
          <w:color w:val="000000"/>
          <w:sz w:val="28"/>
          <w:szCs w:val="28"/>
        </w:rPr>
        <w:t>, ос</w:t>
      </w:r>
      <w:r w:rsidRPr="002A5B2B">
        <w:rPr>
          <w:rFonts w:ascii="Times New Roman" w:eastAsia="TGCIK+TimesNewRomanPSMT" w:hAnsi="Times New Roman" w:cs="Times New Roman"/>
          <w:color w:val="000000"/>
          <w:sz w:val="28"/>
          <w:szCs w:val="28"/>
        </w:rPr>
        <w:t>новные показатели</w:t>
      </w:r>
      <w:r w:rsidR="007D6319">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экономики</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Модель открытой экономики Манделла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Флеминга.</w:t>
      </w:r>
      <w:r w:rsidR="004A25B9">
        <w:rPr>
          <w:rFonts w:ascii="Times New Roman" w:eastAsia="TGCIK+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движение капитала. </w:t>
      </w:r>
      <w:r w:rsidRPr="002A5B2B">
        <w:rPr>
          <w:rFonts w:ascii="Times New Roman" w:eastAsia="HBDKH+TimesNewRomanPSMT" w:hAnsi="Times New Roman" w:cs="Times New Roman"/>
          <w:color w:val="000000"/>
          <w:sz w:val="28"/>
          <w:szCs w:val="28"/>
        </w:rPr>
        <w:t>Платёжный баланс: понятие, структура и принципы составления.</w:t>
      </w:r>
      <w:r w:rsidR="004A25B9">
        <w:rPr>
          <w:rFonts w:ascii="Times New Roman" w:eastAsia="HBDKH+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Государственное регулирование внешней торговли. Тарифные и нетарифные барьеры.</w:t>
      </w:r>
      <w:r w:rsidR="004A25B9">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Валюта, её виды и конвертируемость. Валютный рынок. Паритет покупательной способности.</w:t>
      </w:r>
      <w:r w:rsidR="00787B6B">
        <w:rPr>
          <w:rFonts w:ascii="Times New Roman" w:eastAsia="TGCIK+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Глобализация мировой экономики: факторы, </w:t>
      </w:r>
      <w:r w:rsidRPr="002A5B2B">
        <w:rPr>
          <w:rFonts w:ascii="Times New Roman" w:eastAsia="HBDKH+TimesNewRomanPSMT" w:hAnsi="Times New Roman" w:cs="Times New Roman"/>
          <w:color w:val="000000"/>
          <w:sz w:val="28"/>
          <w:szCs w:val="28"/>
        </w:rPr>
        <w:lastRenderedPageBreak/>
        <w:t>направления, этапы.</w:t>
      </w:r>
      <w:r w:rsidR="0060418E" w:rsidRPr="002A5B2B">
        <w:rPr>
          <w:rFonts w:ascii="Times New Roman" w:eastAsia="HBDKH+TimesNewRomanPSMT" w:hAnsi="Times New Roman" w:cs="Times New Roman"/>
          <w:color w:val="000000"/>
          <w:sz w:val="28"/>
          <w:szCs w:val="28"/>
        </w:rPr>
        <w:t xml:space="preserve"> </w:t>
      </w:r>
      <w:r w:rsidR="004C3BA6" w:rsidRPr="002A5B2B">
        <w:rPr>
          <w:rFonts w:ascii="Times New Roman" w:eastAsia="HBDKH+TimesNewRomanPSMT" w:hAnsi="Times New Roman" w:cs="Times New Roman"/>
          <w:color w:val="000000"/>
          <w:sz w:val="28"/>
          <w:szCs w:val="28"/>
        </w:rPr>
        <w:t>Риски глобализации. Влияние глобализации на выбор стратегии национальной эко</w:t>
      </w:r>
      <w:r w:rsidR="00787B6B">
        <w:rPr>
          <w:rFonts w:ascii="Times New Roman" w:eastAsia="HBDKH+TimesNewRomanPSMT" w:hAnsi="Times New Roman" w:cs="Times New Roman"/>
          <w:color w:val="000000"/>
          <w:sz w:val="28"/>
          <w:szCs w:val="28"/>
        </w:rPr>
        <w:softHyphen/>
      </w:r>
      <w:r w:rsidR="004C3BA6" w:rsidRPr="002A5B2B">
        <w:rPr>
          <w:rFonts w:ascii="Times New Roman" w:eastAsia="HBDKH+TimesNewRomanPSMT" w:hAnsi="Times New Roman" w:cs="Times New Roman"/>
          <w:color w:val="000000"/>
          <w:sz w:val="28"/>
          <w:szCs w:val="28"/>
        </w:rPr>
        <w:t>номики и экономических реформ в России.</w:t>
      </w:r>
    </w:p>
    <w:p w14:paraId="139B0DAB" w14:textId="77777777" w:rsidR="004952AF" w:rsidRDefault="004952AF" w:rsidP="003E5955">
      <w:pPr>
        <w:widowControl w:val="0"/>
        <w:spacing w:line="216" w:lineRule="auto"/>
        <w:ind w:firstLine="707"/>
        <w:jc w:val="both"/>
        <w:rPr>
          <w:rFonts w:ascii="Times New Roman" w:eastAsia="HBDKH+TimesNewRomanPSMT" w:hAnsi="Times New Roman" w:cs="Times New Roman"/>
          <w:color w:val="000000"/>
          <w:sz w:val="28"/>
          <w:szCs w:val="28"/>
        </w:rPr>
      </w:pPr>
    </w:p>
    <w:p w14:paraId="5B0C840F" w14:textId="77777777" w:rsidR="00C17453" w:rsidRPr="002A5B2B"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5.2.</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w:t>
      </w:r>
    </w:p>
    <w:p w14:paraId="0A332BCA" w14:textId="70EBD8D4" w:rsidR="00C17453" w:rsidRPr="002A5B2B" w:rsidRDefault="00C17453" w:rsidP="00C17453">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3</w:t>
      </w:r>
    </w:p>
    <w:p w14:paraId="36E1F77A" w14:textId="4B287DC9" w:rsidR="00C17453" w:rsidRDefault="00C17453" w:rsidP="00D70D18">
      <w:pPr>
        <w:widowControl w:val="0"/>
        <w:spacing w:line="277" w:lineRule="auto"/>
        <w:ind w:left="142" w:right="109"/>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00AC79FE" w:rsidRPr="002A5B2B">
        <w:rPr>
          <w:rFonts w:ascii="Times New Roman" w:eastAsia="Times New Roman" w:hAnsi="Times New Roman" w:cs="Times New Roman"/>
          <w:b/>
          <w:color w:val="000000"/>
          <w:sz w:val="28"/>
          <w:szCs w:val="28"/>
        </w:rPr>
        <w:t>для очной формы обучения</w:t>
      </w:r>
    </w:p>
    <w:p w14:paraId="14199B4B" w14:textId="77777777" w:rsidR="00BB6E49" w:rsidRPr="002A5B2B" w:rsidRDefault="00BB6E49" w:rsidP="00D70D18">
      <w:pPr>
        <w:widowControl w:val="0"/>
        <w:spacing w:line="277" w:lineRule="auto"/>
        <w:ind w:left="142" w:right="109"/>
        <w:jc w:val="center"/>
        <w:rPr>
          <w:rFonts w:ascii="Times New Roman" w:eastAsia="Times New Roman" w:hAnsi="Times New Roman" w:cs="Times New Roman"/>
          <w:sz w:val="18"/>
          <w:szCs w:val="18"/>
        </w:rPr>
      </w:pPr>
    </w:p>
    <w:tbl>
      <w:tblPr>
        <w:tblW w:w="9647" w:type="dxa"/>
        <w:tblInd w:w="-4" w:type="dxa"/>
        <w:tblLayout w:type="fixed"/>
        <w:tblCellMar>
          <w:left w:w="0" w:type="dxa"/>
          <w:right w:w="0" w:type="dxa"/>
        </w:tblCellMar>
        <w:tblLook w:val="04A0" w:firstRow="1" w:lastRow="0" w:firstColumn="1" w:lastColumn="0" w:noHBand="0" w:noVBand="1"/>
      </w:tblPr>
      <w:tblGrid>
        <w:gridCol w:w="564"/>
        <w:gridCol w:w="2421"/>
        <w:gridCol w:w="851"/>
        <w:gridCol w:w="708"/>
        <w:gridCol w:w="851"/>
        <w:gridCol w:w="1134"/>
        <w:gridCol w:w="1134"/>
        <w:gridCol w:w="1984"/>
      </w:tblGrid>
      <w:tr w:rsidR="00A3749B" w:rsidRPr="002A5B2B" w14:paraId="7F0FD74C" w14:textId="77777777" w:rsidTr="00BB6E49">
        <w:trPr>
          <w:cantSplit/>
          <w:trHeight w:hRule="exact" w:val="285"/>
        </w:trPr>
        <w:tc>
          <w:tcPr>
            <w:tcW w:w="56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5DFD093"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4651554B"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941F96F" w14:textId="2FAB4F72" w:rsidR="00A3749B" w:rsidRPr="00A3749B" w:rsidRDefault="00A3749B" w:rsidP="00A3749B">
            <w:pPr>
              <w:widowControl w:val="0"/>
              <w:spacing w:before="1" w:line="240" w:lineRule="auto"/>
              <w:ind w:left="110" w:right="51"/>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6062E" w14:textId="5B794604" w:rsidR="00A3749B" w:rsidRPr="00A3749B" w:rsidRDefault="00A3749B" w:rsidP="00BB6E49">
            <w:pPr>
              <w:jc w:val="center"/>
              <w:rPr>
                <w:rFonts w:ascii="Times New Roman" w:hAnsi="Times New Roman" w:cs="Times New Roman"/>
                <w:b/>
              </w:rP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BC7E7AE" w14:textId="33CAA867" w:rsidR="00A3749B" w:rsidRPr="00A3749B" w:rsidRDefault="00A3749B" w:rsidP="00BB6E49">
            <w:pPr>
              <w:widowControl w:val="0"/>
              <w:spacing w:line="240" w:lineRule="auto"/>
              <w:ind w:left="181" w:right="125"/>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Формы текущего контроля успеваемости</w:t>
            </w:r>
          </w:p>
        </w:tc>
      </w:tr>
      <w:tr w:rsidR="00A3749B" w:rsidRPr="002A5B2B" w14:paraId="7E75313A" w14:textId="77777777" w:rsidTr="00BB6E49">
        <w:trPr>
          <w:cantSplit/>
          <w:trHeight w:hRule="exact" w:val="548"/>
        </w:trPr>
        <w:tc>
          <w:tcPr>
            <w:tcW w:w="564" w:type="dxa"/>
            <w:vMerge/>
            <w:tcBorders>
              <w:left w:val="single" w:sz="3" w:space="0" w:color="000000"/>
              <w:right w:val="single" w:sz="3" w:space="0" w:color="000000"/>
            </w:tcBorders>
            <w:tcMar>
              <w:top w:w="0" w:type="dxa"/>
              <w:left w:w="0" w:type="dxa"/>
              <w:bottom w:w="0" w:type="dxa"/>
              <w:right w:w="0" w:type="dxa"/>
            </w:tcMar>
          </w:tcPr>
          <w:p w14:paraId="1DC37DB1" w14:textId="77777777" w:rsidR="00A3749B" w:rsidRPr="002A5B2B" w:rsidRDefault="00A3749B" w:rsidP="0088496B">
            <w:pPr>
              <w:rPr>
                <w:rFonts w:ascii="Times New Roman" w:hAnsi="Times New Roman" w:cs="Times New Roman"/>
              </w:rPr>
            </w:pPr>
          </w:p>
        </w:tc>
        <w:tc>
          <w:tcPr>
            <w:tcW w:w="2421" w:type="dxa"/>
            <w:vMerge/>
            <w:tcBorders>
              <w:left w:val="single" w:sz="3" w:space="0" w:color="000000"/>
              <w:right w:val="single" w:sz="3" w:space="0" w:color="000000"/>
            </w:tcBorders>
            <w:tcMar>
              <w:top w:w="0" w:type="dxa"/>
              <w:left w:w="0" w:type="dxa"/>
              <w:bottom w:w="0" w:type="dxa"/>
              <w:right w:w="0" w:type="dxa"/>
            </w:tcMar>
          </w:tcPr>
          <w:p w14:paraId="6FB9A52C" w14:textId="77777777" w:rsidR="00A3749B" w:rsidRPr="002A5B2B" w:rsidRDefault="00A3749B" w:rsidP="0088496B">
            <w:pPr>
              <w:rPr>
                <w:rFonts w:ascii="Times New Roman" w:hAnsi="Times New Roman" w:cs="Times New Roman"/>
              </w:rPr>
            </w:pPr>
          </w:p>
        </w:tc>
        <w:tc>
          <w:tcPr>
            <w:tcW w:w="85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00279D4" w14:textId="77777777" w:rsidR="00A3749B" w:rsidRPr="00CB5694" w:rsidRDefault="00A3749B" w:rsidP="0088496B">
            <w:pPr>
              <w:widowControl w:val="0"/>
              <w:spacing w:before="5" w:line="237" w:lineRule="auto"/>
              <w:ind w:right="99"/>
              <w:jc w:val="center"/>
              <w:rPr>
                <w:rFonts w:ascii="Times New Roman" w:eastAsia="Times New Roman" w:hAnsi="Times New Roman" w:cs="Times New Roman"/>
                <w:b/>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0882C6" w14:textId="7CF7EDAA" w:rsidR="00A3749B" w:rsidRPr="00A3749B" w:rsidRDefault="00A3749B" w:rsidP="00BB6E49">
            <w:pPr>
              <w:widowControl w:val="0"/>
              <w:spacing w:line="240" w:lineRule="auto"/>
              <w:ind w:right="-20"/>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C6803C1" w14:textId="7F1CA355" w:rsidR="00A3749B" w:rsidRPr="00CB5694" w:rsidRDefault="00A3749B"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 работа</w:t>
            </w:r>
          </w:p>
        </w:tc>
        <w:tc>
          <w:tcPr>
            <w:tcW w:w="1984" w:type="dxa"/>
            <w:vMerge/>
            <w:tcBorders>
              <w:left w:val="single" w:sz="3" w:space="0" w:color="000000"/>
              <w:right w:val="single" w:sz="3" w:space="0" w:color="000000"/>
            </w:tcBorders>
            <w:tcMar>
              <w:top w:w="0" w:type="dxa"/>
              <w:left w:w="0" w:type="dxa"/>
              <w:bottom w:w="0" w:type="dxa"/>
              <w:right w:w="0" w:type="dxa"/>
            </w:tcMar>
          </w:tcPr>
          <w:p w14:paraId="5D64C8B8" w14:textId="77777777" w:rsidR="00A3749B" w:rsidRPr="002A5B2B" w:rsidRDefault="00A3749B" w:rsidP="00BB6E49">
            <w:pPr>
              <w:jc w:val="center"/>
              <w:rPr>
                <w:rFonts w:ascii="Times New Roman" w:hAnsi="Times New Roman" w:cs="Times New Roman"/>
              </w:rPr>
            </w:pPr>
          </w:p>
        </w:tc>
      </w:tr>
      <w:tr w:rsidR="00A3749B" w:rsidRPr="002A5B2B" w14:paraId="09D7737E" w14:textId="77777777" w:rsidTr="00BB6E49">
        <w:trPr>
          <w:cantSplit/>
          <w:trHeight w:hRule="exact" w:val="1019"/>
        </w:trPr>
        <w:tc>
          <w:tcPr>
            <w:tcW w:w="56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0EE7DF8" w14:textId="77777777" w:rsidR="00A3749B" w:rsidRPr="002A5B2B" w:rsidRDefault="00A3749B" w:rsidP="00A3749B">
            <w:pPr>
              <w:rPr>
                <w:rFonts w:ascii="Times New Roman" w:hAnsi="Times New Roman" w:cs="Times New Roman"/>
              </w:rPr>
            </w:pPr>
          </w:p>
        </w:tc>
        <w:tc>
          <w:tcPr>
            <w:tcW w:w="242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86395B3" w14:textId="77777777" w:rsidR="00A3749B" w:rsidRPr="002A5B2B" w:rsidRDefault="00A3749B" w:rsidP="00A3749B">
            <w:pPr>
              <w:rPr>
                <w:rFonts w:ascii="Times New Roman" w:hAnsi="Times New Roman" w:cs="Times New Roman"/>
              </w:rPr>
            </w:pPr>
          </w:p>
        </w:tc>
        <w:tc>
          <w:tcPr>
            <w:tcW w:w="85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F729837" w14:textId="77777777" w:rsidR="00A3749B" w:rsidRPr="002A5B2B" w:rsidRDefault="00A3749B" w:rsidP="00A3749B">
            <w:pPr>
              <w:rPr>
                <w:rFonts w:ascii="Times New Roman" w:hAnsi="Times New Roman" w:cs="Times New Roman"/>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66BEC" w14:textId="11105E71" w:rsidR="00A3749B" w:rsidRPr="00A3749B" w:rsidRDefault="00A3749B" w:rsidP="00BB6E49">
            <w:pPr>
              <w:widowControl w:val="0"/>
              <w:spacing w:line="240" w:lineRule="auto"/>
              <w:ind w:right="-20"/>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A6EC9E" w14:textId="6EA24E45" w:rsidR="00A3749B" w:rsidRPr="00A3749B" w:rsidRDefault="00A3749B" w:rsidP="00BB6E49">
            <w:pPr>
              <w:widowControl w:val="0"/>
              <w:spacing w:line="239" w:lineRule="auto"/>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A33F09" w14:textId="77777777" w:rsidR="00BB6E49"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 xml:space="preserve">кие </w:t>
            </w:r>
          </w:p>
          <w:p w14:paraId="10D01F80" w14:textId="3FB60207" w:rsidR="00A3749B" w:rsidRPr="00A3749B"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занятия</w:t>
            </w:r>
          </w:p>
        </w:tc>
        <w:tc>
          <w:tcPr>
            <w:tcW w:w="113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D4D12EC" w14:textId="77777777" w:rsidR="00A3749B" w:rsidRPr="00A3749B" w:rsidRDefault="00A3749B" w:rsidP="00BB6E49">
            <w:pPr>
              <w:jc w:val="center"/>
              <w:rPr>
                <w:rFonts w:ascii="Times New Roman" w:eastAsia="Times New Roman" w:hAnsi="Times New Roman" w:cs="Times New Roman"/>
                <w:color w:val="000000"/>
              </w:rPr>
            </w:pPr>
          </w:p>
        </w:tc>
        <w:tc>
          <w:tcPr>
            <w:tcW w:w="198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0DBC313" w14:textId="77777777" w:rsidR="00A3749B" w:rsidRPr="002A5B2B" w:rsidRDefault="00A3749B" w:rsidP="00BB6E49">
            <w:pPr>
              <w:jc w:val="center"/>
              <w:rPr>
                <w:rFonts w:ascii="Times New Roman" w:hAnsi="Times New Roman" w:cs="Times New Roman"/>
              </w:rPr>
            </w:pPr>
          </w:p>
        </w:tc>
      </w:tr>
      <w:tr w:rsidR="00A3749B" w:rsidRPr="002A5B2B" w14:paraId="2952B500" w14:textId="77777777" w:rsidTr="00BB6E49">
        <w:trPr>
          <w:cantSplit/>
          <w:trHeight w:hRule="exact" w:val="184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76561C" w14:textId="6CEE1604"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D22B07" w14:textId="4428C761"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BD1E9C0" w14:textId="15239CF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59BE5A" w14:textId="4F7C9FA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5232FE4"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4808B3" w14:textId="49F419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898629" w14:textId="2D34C28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EC9D12" w14:textId="42F22CBB"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tc>
      </w:tr>
      <w:tr w:rsidR="00A3749B" w:rsidRPr="002A5B2B" w14:paraId="5F70A194" w14:textId="77777777" w:rsidTr="00BB6E49">
        <w:trPr>
          <w:cantSplit/>
          <w:trHeight w:hRule="exact" w:val="141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F68568" w14:textId="29D4A6F9"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68E0C3"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2838DF4"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24272E1" w14:textId="499207C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90A23AA" w14:textId="0B595BC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9FA20D8" w14:textId="558726D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E694AF3" w14:textId="71DF83A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14A167" w14:textId="2175203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80C774" w14:textId="0767ECF9"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A3749B" w:rsidRPr="002A5B2B" w14:paraId="762D6AB9" w14:textId="77777777" w:rsidTr="00BB6E49">
        <w:trPr>
          <w:cantSplit/>
          <w:trHeight w:hRule="exact" w:val="127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7EA4CF"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855DE9" w14:textId="23F4C090" w:rsidR="00A3749B" w:rsidRPr="002A5B2B" w:rsidRDefault="00A3749B" w:rsidP="00D70D18">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0707CC7" w14:textId="4BF8B02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66F9C90" w14:textId="52C99E3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2D5F19D" w14:textId="16D09F04"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4A301CD" w14:textId="3E44A713"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2A9B8AB" w14:textId="5B7228E5"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E36E9" w14:textId="0F091864" w:rsidR="00A3749B" w:rsidRPr="002A5B2B" w:rsidRDefault="00A3749B" w:rsidP="00CB5694">
            <w:pPr>
              <w:widowControl w:val="0"/>
              <w:spacing w:line="240" w:lineRule="auto"/>
              <w:ind w:left="164" w:right="119"/>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разбор ситуационных проблем</w:t>
            </w:r>
          </w:p>
        </w:tc>
      </w:tr>
      <w:tr w:rsidR="00A3749B" w:rsidRPr="002A5B2B" w14:paraId="55637B7D" w14:textId="77777777" w:rsidTr="00BB6E49">
        <w:trPr>
          <w:cantSplit/>
          <w:trHeight w:hRule="exact" w:val="1271"/>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F38EF1" w14:textId="7C0A376A"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BFAE22" w14:textId="77777777" w:rsidR="00A3749B" w:rsidRPr="002A5B2B" w:rsidRDefault="00A3749B" w:rsidP="0060418E">
            <w:pPr>
              <w:widowControl w:val="0"/>
              <w:spacing w:after="40" w:line="240" w:lineRule="auto"/>
              <w:ind w:left="147" w:right="136"/>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B12072A" w14:textId="23A46BF4"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C91A83"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019D5B9"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02D31C" w14:textId="71289E0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EAE0DE" w14:textId="50A8167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C1799D" w14:textId="77777777" w:rsidR="00A3749B" w:rsidRPr="002A5B2B" w:rsidRDefault="00A3749B" w:rsidP="00CB5694">
            <w:pPr>
              <w:widowControl w:val="0"/>
              <w:spacing w:line="240"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A3749B" w:rsidRPr="002A5B2B" w14:paraId="23C98CD2" w14:textId="77777777" w:rsidTr="00BB6E49">
        <w:trPr>
          <w:cantSplit/>
          <w:trHeight w:hRule="exact" w:val="1267"/>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854333" w14:textId="1D9D300F"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6FDEBB"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C37BA3" w14:textId="32931832"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15</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153095" w14:textId="3D95C8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0D66DE" w14:textId="773DDD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E3C9E48" w14:textId="5317B89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E0D7051" w14:textId="7A9E07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194AE2" w14:textId="0534FD87"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649ADAD2" w14:textId="161B5EC1"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r>
              <w:rPr>
                <w:rFonts w:ascii="Times New Roman" w:eastAsia="Times New Roman" w:hAnsi="Times New Roman" w:cs="Times New Roman"/>
                <w:color w:val="000000"/>
                <w:sz w:val="20"/>
                <w:szCs w:val="20"/>
              </w:rPr>
              <w:t xml:space="preserve">деловая игра </w:t>
            </w:r>
          </w:p>
        </w:tc>
      </w:tr>
      <w:tr w:rsidR="00A3749B" w:rsidRPr="002A5B2B" w14:paraId="39DB0130" w14:textId="77777777" w:rsidTr="00BB6E49">
        <w:trPr>
          <w:cantSplit/>
          <w:trHeight w:hRule="exact" w:val="197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2C28AA" w14:textId="128423F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20A319" w14:textId="39F7E4BF"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840B72" w14:textId="291C118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C67D163" w14:textId="46A2FA7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FD6B59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DE745D" w14:textId="673DF026"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D86897" w14:textId="11365FC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31501B" w14:textId="66256445" w:rsidR="00A3749B" w:rsidRPr="002A5B2B" w:rsidRDefault="00A3749B" w:rsidP="00CB5694">
            <w:pPr>
              <w:widowControl w:val="0"/>
              <w:spacing w:line="240"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A3749B" w:rsidRPr="002A5B2B" w14:paraId="4B91B7C5" w14:textId="77777777" w:rsidTr="00BB6E49">
        <w:trPr>
          <w:cantSplit/>
          <w:trHeight w:hRule="exact" w:val="210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2E5E8D"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EE0292" w14:textId="64AF747A" w:rsidR="00A3749B" w:rsidRPr="002A5B2B" w:rsidRDefault="00A3749B" w:rsidP="00830DB1">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w:t>
            </w:r>
            <w:r>
              <w:rPr>
                <w:rFonts w:ascii="Times New Roman" w:eastAsia="Times New Roman" w:hAnsi="Times New Roman" w:cs="Times New Roman"/>
                <w:color w:val="000000"/>
              </w:rPr>
              <w:t xml:space="preserve">. </w:t>
            </w:r>
            <w:r w:rsidRPr="002A5B2B">
              <w:rPr>
                <w:rFonts w:ascii="Times New Roman" w:eastAsia="Times New Roman" w:hAnsi="Times New Roman" w:cs="Times New Roman"/>
                <w:color w:val="000000"/>
              </w:rPr>
              <w:t>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AE54920" w14:textId="263E598F"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32F8F0" w14:textId="756FD775"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84DE63" w14:textId="1B66DAE1"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545595" w14:textId="4B8BF71C"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43C3F1" w14:textId="72D5E313"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C0E803" w14:textId="66A82AD9" w:rsidR="00A3749B" w:rsidRPr="002A5B2B" w:rsidRDefault="00A3749B" w:rsidP="00CB5694">
            <w:pPr>
              <w:widowControl w:val="0"/>
              <w:spacing w:line="240" w:lineRule="auto"/>
              <w:ind w:left="15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w:t>
            </w:r>
            <w:r w:rsidR="00CB5694">
              <w:rPr>
                <w:rFonts w:ascii="Times New Roman" w:eastAsia="Times New Roman" w:hAnsi="Times New Roman" w:cs="Times New Roman"/>
                <w:color w:val="000000"/>
                <w:sz w:val="20"/>
                <w:szCs w:val="20"/>
              </w:rPr>
              <w:t>о</w:t>
            </w:r>
            <w:r>
              <w:rPr>
                <w:rFonts w:ascii="Times New Roman" w:eastAsia="Times New Roman" w:hAnsi="Times New Roman" w:cs="Times New Roman"/>
                <w:color w:val="000000"/>
                <w:sz w:val="20"/>
                <w:szCs w:val="20"/>
              </w:rPr>
              <w:t>льная работа</w:t>
            </w:r>
          </w:p>
        </w:tc>
      </w:tr>
      <w:tr w:rsidR="00A3749B" w:rsidRPr="002A5B2B" w14:paraId="0CD4C931" w14:textId="77777777" w:rsidTr="00BB6E49">
        <w:trPr>
          <w:cantSplit/>
          <w:trHeight w:hRule="exact" w:val="173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C95F23" w14:textId="6D2A0A83"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38D3E"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CBA8441" w14:textId="56EFC5C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3EBC026" w14:textId="5C7B51F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3AB3BB1"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345F3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80682E" w14:textId="1B3C471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295CAA" w14:textId="7AA75805" w:rsidR="00A3749B" w:rsidRPr="002A5B2B" w:rsidRDefault="00A3749B" w:rsidP="00CB5694">
            <w:pPr>
              <w:widowControl w:val="0"/>
              <w:spacing w:line="240"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w:t>
            </w:r>
            <w:r>
              <w:rPr>
                <w:rFonts w:ascii="Times New Roman" w:eastAsia="Times New Roman" w:hAnsi="Times New Roman" w:cs="Times New Roman"/>
                <w:color w:val="000000"/>
                <w:sz w:val="20"/>
                <w:szCs w:val="20"/>
              </w:rPr>
              <w:t xml:space="preserve">деловая игра, </w:t>
            </w:r>
            <w:r w:rsidRPr="002A5B2B">
              <w:rPr>
                <w:rFonts w:ascii="Times New Roman" w:eastAsia="Times New Roman" w:hAnsi="Times New Roman" w:cs="Times New Roman"/>
                <w:color w:val="000000"/>
                <w:sz w:val="20"/>
                <w:szCs w:val="20"/>
              </w:rPr>
              <w:t xml:space="preserve">контрольная работа </w:t>
            </w:r>
          </w:p>
        </w:tc>
      </w:tr>
      <w:tr w:rsidR="00A3749B" w:rsidRPr="002A5B2B" w14:paraId="4592AE72" w14:textId="77777777" w:rsidTr="00BB6E49">
        <w:trPr>
          <w:cantSplit/>
          <w:trHeight w:hRule="exact" w:val="715"/>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3711B3" w14:textId="77777777" w:rsidR="00A3749B" w:rsidRPr="002A5B2B" w:rsidRDefault="00A3749B"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AEE303" w14:textId="77777777" w:rsidR="00A3749B" w:rsidRPr="00CB5694" w:rsidRDefault="00A3749B" w:rsidP="0088496B">
            <w:pPr>
              <w:widowControl w:val="0"/>
              <w:spacing w:before="6" w:line="240" w:lineRule="auto"/>
              <w:ind w:left="108" w:right="149"/>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479B8C"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1B26F8D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2525A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92321F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50</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DA921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532441C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FBF73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D489C60"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412B38"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3723D89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39CDA2" w14:textId="1B9BA7BA" w:rsidR="00A3749B" w:rsidRPr="00CB5694" w:rsidRDefault="00CB5694" w:rsidP="00CB5694">
            <w:pPr>
              <w:widowControl w:val="0"/>
              <w:spacing w:line="240" w:lineRule="auto"/>
              <w:ind w:left="176" w:right="-23"/>
              <w:jc w:val="center"/>
              <w:rPr>
                <w:rFonts w:ascii="Times New Roman" w:eastAsia="Times New Roman" w:hAnsi="Times New Roman" w:cs="Times New Roman"/>
                <w:color w:val="000000"/>
                <w:sz w:val="24"/>
                <w:szCs w:val="24"/>
              </w:rPr>
            </w:pPr>
            <w:r w:rsidRPr="00CB5694">
              <w:rPr>
                <w:rFonts w:ascii="Times New Roman" w:eastAsia="Times New Roman" w:hAnsi="Times New Roman" w:cs="Times New Roman"/>
                <w:color w:val="000000"/>
                <w:sz w:val="24"/>
                <w:szCs w:val="24"/>
              </w:rPr>
              <w:t>К</w:t>
            </w:r>
            <w:r w:rsidR="00A3749B" w:rsidRPr="00CB5694">
              <w:rPr>
                <w:rFonts w:ascii="Times New Roman" w:eastAsia="Times New Roman" w:hAnsi="Times New Roman" w:cs="Times New Roman"/>
                <w:color w:val="000000"/>
                <w:sz w:val="24"/>
                <w:szCs w:val="24"/>
              </w:rPr>
              <w:t>онтрольная работа</w:t>
            </w:r>
          </w:p>
        </w:tc>
      </w:tr>
      <w:tr w:rsidR="00CB5694" w:rsidRPr="002A5B2B" w14:paraId="0956AF1A" w14:textId="77777777" w:rsidTr="00132CB2">
        <w:trPr>
          <w:cantSplit/>
          <w:trHeight w:hRule="exact" w:val="60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3E4B9E" w14:textId="77777777" w:rsidR="00CB5694" w:rsidRPr="002A5B2B" w:rsidRDefault="00CB5694"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E7B5FA" w14:textId="25607988" w:rsidR="00CB5694" w:rsidRPr="00132CB2" w:rsidRDefault="00CB5694" w:rsidP="00132CB2">
            <w:pPr>
              <w:widowControl w:val="0"/>
              <w:spacing w:before="6" w:line="240" w:lineRule="auto"/>
              <w:ind w:left="108" w:right="149"/>
              <w:jc w:val="center"/>
              <w:rPr>
                <w:rFonts w:ascii="Times New Roman" w:eastAsia="Times New Roman" w:hAnsi="Times New Roman" w:cs="Times New Roman"/>
                <w:b/>
                <w:bCs/>
                <w:color w:val="000000"/>
                <w:sz w:val="28"/>
                <w:szCs w:val="20"/>
              </w:rPr>
            </w:pPr>
            <w:r w:rsidRPr="00132CB2">
              <w:rPr>
                <w:rFonts w:ascii="Times New Roman" w:hAnsi="Times New Roman" w:cs="Times New Roman"/>
                <w:sz w:val="28"/>
                <w:szCs w:val="24"/>
              </w:rPr>
              <w:t>Итого в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F3D1FE6" w14:textId="5BE7D6E7" w:rsidR="00CB5694" w:rsidRPr="00132CB2" w:rsidRDefault="00CB5694" w:rsidP="00132CB2">
            <w:pPr>
              <w:spacing w:line="240" w:lineRule="auto"/>
              <w:ind w:left="4"/>
              <w:jc w:val="center"/>
              <w:rPr>
                <w:rFonts w:ascii="Times New Roman" w:hAnsi="Times New Roman" w:cs="Times New Roman"/>
                <w:sz w:val="28"/>
                <w:szCs w:val="12"/>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6FD7980" w14:textId="6C205135"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46</w:t>
            </w:r>
            <w:r w:rsidR="00E52CA4" w:rsidRPr="00E52CA4">
              <w:rPr>
                <w:rFonts w:ascii="Times New Roman" w:hAnsi="Times New Roman" w:cs="Times New Roman"/>
                <w:b/>
                <w:sz w:val="28"/>
                <w:szCs w:val="12"/>
              </w:rPr>
              <w:t>%</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52AC6CB" w14:textId="2E01FCD5"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32%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519226E" w14:textId="12036FA7"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68%</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4A90C9" w14:textId="5FA95177"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54</w:t>
            </w:r>
            <w:r w:rsidR="00E52CA4" w:rsidRPr="00E52CA4">
              <w:rPr>
                <w:rFonts w:ascii="Times New Roman" w:hAnsi="Times New Roman" w:cs="Times New Roman"/>
                <w:b/>
                <w:sz w:val="28"/>
                <w:szCs w:val="12"/>
              </w:rPr>
              <w:t>%</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A112AF" w14:textId="77777777" w:rsidR="00CB5694" w:rsidRPr="00704C4C" w:rsidRDefault="00CB5694" w:rsidP="00132CB2">
            <w:pPr>
              <w:widowControl w:val="0"/>
              <w:spacing w:line="240" w:lineRule="auto"/>
              <w:ind w:left="175"/>
              <w:jc w:val="center"/>
              <w:rPr>
                <w:rFonts w:ascii="Times New Roman" w:eastAsia="Times New Roman" w:hAnsi="Times New Roman" w:cs="Times New Roman"/>
                <w:color w:val="000000"/>
                <w:sz w:val="24"/>
                <w:szCs w:val="20"/>
              </w:rPr>
            </w:pPr>
          </w:p>
        </w:tc>
      </w:tr>
    </w:tbl>
    <w:p w14:paraId="7E743D50" w14:textId="77777777" w:rsidR="00704C4C" w:rsidRDefault="00704C4C" w:rsidP="00D70D18">
      <w:pPr>
        <w:pStyle w:val="1-21"/>
        <w:widowControl w:val="0"/>
        <w:autoSpaceDE w:val="0"/>
        <w:autoSpaceDN w:val="0"/>
        <w:adjustRightInd w:val="0"/>
        <w:ind w:left="0" w:firstLine="851"/>
        <w:jc w:val="right"/>
        <w:rPr>
          <w:bCs/>
          <w:i/>
          <w:iCs/>
          <w:color w:val="000000"/>
          <w:szCs w:val="28"/>
        </w:rPr>
      </w:pPr>
    </w:p>
    <w:p w14:paraId="64DE67C8" w14:textId="77777777" w:rsidR="00BB6E49" w:rsidRDefault="00BB6E49" w:rsidP="00D70D18">
      <w:pPr>
        <w:pStyle w:val="1-21"/>
        <w:widowControl w:val="0"/>
        <w:autoSpaceDE w:val="0"/>
        <w:autoSpaceDN w:val="0"/>
        <w:adjustRightInd w:val="0"/>
        <w:ind w:left="0" w:firstLine="851"/>
        <w:jc w:val="right"/>
        <w:rPr>
          <w:bCs/>
          <w:i/>
          <w:iCs/>
          <w:color w:val="000000"/>
          <w:szCs w:val="28"/>
        </w:rPr>
      </w:pPr>
    </w:p>
    <w:p w14:paraId="2966CF66" w14:textId="4CAA86E6" w:rsidR="00D70D18" w:rsidRPr="002A5B2B" w:rsidRDefault="00D70D18" w:rsidP="00D70D18">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4</w:t>
      </w:r>
    </w:p>
    <w:p w14:paraId="01E36551" w14:textId="7F6D30CD" w:rsidR="00D70D18" w:rsidRDefault="00D70D18"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color w:val="000000"/>
          <w:sz w:val="28"/>
          <w:szCs w:val="28"/>
        </w:rPr>
        <w:t xml:space="preserve">для </w:t>
      </w:r>
      <w:r w:rsidRPr="002A5B2B">
        <w:rPr>
          <w:rFonts w:ascii="Times New Roman" w:eastAsia="Times New Roman" w:hAnsi="Times New Roman" w:cs="Times New Roman"/>
          <w:b/>
          <w:bCs/>
          <w:color w:val="000000"/>
          <w:sz w:val="28"/>
          <w:szCs w:val="28"/>
        </w:rPr>
        <w:t>очно</w:t>
      </w:r>
      <w:r w:rsidR="00C23F6F">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bCs/>
          <w:color w:val="000000"/>
          <w:sz w:val="28"/>
          <w:szCs w:val="28"/>
        </w:rPr>
        <w:t>заочной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7B0CBD">
        <w:rPr>
          <w:rFonts w:ascii="Times New Roman" w:eastAsia="Times New Roman" w:hAnsi="Times New Roman" w:cs="Times New Roman"/>
          <w:b/>
          <w:bCs/>
          <w:color w:val="000000"/>
          <w:sz w:val="28"/>
          <w:szCs w:val="28"/>
        </w:rPr>
        <w:t xml:space="preserve"> </w:t>
      </w:r>
      <w:r w:rsidRPr="002A5B2B">
        <w:rPr>
          <w:rFonts w:ascii="Times New Roman" w:eastAsia="Times New Roman" w:hAnsi="Times New Roman" w:cs="Times New Roman"/>
          <w:color w:val="000000"/>
          <w:sz w:val="28"/>
          <w:szCs w:val="28"/>
        </w:rPr>
        <w:t xml:space="preserve">ОП: </w:t>
      </w:r>
      <w:r w:rsidRPr="002A5B2B">
        <w:rPr>
          <w:rFonts w:ascii="Times New Roman" w:eastAsia="Times New Roman" w:hAnsi="Times New Roman" w:cs="Times New Roman"/>
          <w:b/>
          <w:color w:val="000000"/>
          <w:sz w:val="28"/>
          <w:szCs w:val="28"/>
        </w:rPr>
        <w:t>«Управление бизнесом» (</w:t>
      </w:r>
      <w:r w:rsidRPr="002A5B2B">
        <w:rPr>
          <w:rFonts w:ascii="Times New Roman" w:eastAsia="Times New Roman" w:hAnsi="Times New Roman" w:cs="Times New Roman"/>
          <w:color w:val="000000"/>
          <w:sz w:val="28"/>
          <w:szCs w:val="28"/>
        </w:rPr>
        <w:t xml:space="preserve">профиль «Менеджмент и управление бизнесом) / </w:t>
      </w:r>
      <w:r w:rsidRPr="002A5B2B">
        <w:rPr>
          <w:rFonts w:ascii="Times New Roman" w:eastAsia="Times New Roman" w:hAnsi="Times New Roman" w:cs="Times New Roman"/>
          <w:b/>
          <w:color w:val="000000"/>
          <w:sz w:val="28"/>
          <w:szCs w:val="28"/>
        </w:rPr>
        <w:t>Финансовый менеджмент</w:t>
      </w:r>
      <w:r w:rsidR="004C7254" w:rsidRPr="002A5B2B">
        <w:rPr>
          <w:rFonts w:ascii="Times New Roman" w:eastAsia="Times New Roman" w:hAnsi="Times New Roman" w:cs="Times New Roman"/>
          <w:b/>
          <w:color w:val="000000"/>
          <w:sz w:val="28"/>
          <w:szCs w:val="28"/>
        </w:rPr>
        <w:t>, Маркетинг</w:t>
      </w:r>
    </w:p>
    <w:p w14:paraId="35674BF0" w14:textId="77777777" w:rsidR="00BB6E49" w:rsidRPr="002A5B2B" w:rsidRDefault="00BB6E49"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p>
    <w:tbl>
      <w:tblPr>
        <w:tblW w:w="9648" w:type="dxa"/>
        <w:tblInd w:w="-4" w:type="dxa"/>
        <w:tblLayout w:type="fixed"/>
        <w:tblCellMar>
          <w:left w:w="0" w:type="dxa"/>
          <w:right w:w="0" w:type="dxa"/>
        </w:tblCellMar>
        <w:tblLook w:val="04A0" w:firstRow="1" w:lastRow="0" w:firstColumn="1" w:lastColumn="0" w:noHBand="0" w:noVBand="1"/>
      </w:tblPr>
      <w:tblGrid>
        <w:gridCol w:w="561"/>
        <w:gridCol w:w="2425"/>
        <w:gridCol w:w="851"/>
        <w:gridCol w:w="708"/>
        <w:gridCol w:w="851"/>
        <w:gridCol w:w="1134"/>
        <w:gridCol w:w="1134"/>
        <w:gridCol w:w="1984"/>
      </w:tblGrid>
      <w:tr w:rsidR="007B0CBD" w:rsidRPr="002A5B2B" w14:paraId="1712C79D" w14:textId="15903964" w:rsidTr="00BB6E49">
        <w:trPr>
          <w:cantSplit/>
          <w:trHeight w:val="285"/>
        </w:trPr>
        <w:tc>
          <w:tcPr>
            <w:tcW w:w="561" w:type="dxa"/>
            <w:vMerge w:val="restart"/>
            <w:tcBorders>
              <w:top w:val="single" w:sz="4" w:space="0" w:color="000000"/>
              <w:left w:val="single" w:sz="4" w:space="0" w:color="000000"/>
              <w:bottom w:val="single" w:sz="4" w:space="0" w:color="000000"/>
              <w:right w:val="single" w:sz="4" w:space="0" w:color="000000"/>
            </w:tcBorders>
            <w:hideMark/>
          </w:tcPr>
          <w:p w14:paraId="3C823207"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69C60B96"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5" w:type="dxa"/>
            <w:vMerge w:val="restart"/>
            <w:tcBorders>
              <w:top w:val="single" w:sz="4" w:space="0" w:color="000000"/>
              <w:left w:val="single" w:sz="4" w:space="0" w:color="000000"/>
              <w:bottom w:val="single" w:sz="4" w:space="0" w:color="000000"/>
              <w:right w:val="single" w:sz="4" w:space="0" w:color="000000"/>
            </w:tcBorders>
            <w:hideMark/>
          </w:tcPr>
          <w:p w14:paraId="6DB7598C" w14:textId="09321397" w:rsidR="007B0CBD" w:rsidRPr="002A5B2B" w:rsidRDefault="007B0CBD">
            <w:pPr>
              <w:widowControl w:val="0"/>
              <w:spacing w:before="1" w:line="240" w:lineRule="auto"/>
              <w:ind w:left="110" w:right="51"/>
              <w:jc w:val="center"/>
              <w:rPr>
                <w:rFonts w:ascii="Times New Roman" w:eastAsia="Times New Roman" w:hAnsi="Times New Roman" w:cs="Times New Roman"/>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4" w:space="0" w:color="000000"/>
              <w:left w:val="single" w:sz="4" w:space="0" w:color="000000"/>
              <w:bottom w:val="single" w:sz="4" w:space="0" w:color="000000"/>
              <w:right w:val="single" w:sz="4" w:space="0" w:color="000000"/>
            </w:tcBorders>
          </w:tcPr>
          <w:p w14:paraId="696A23CB" w14:textId="5F6FD8D8" w:rsidR="007B0CBD" w:rsidRPr="002A5B2B" w:rsidRDefault="007B0CBD" w:rsidP="00BB6E49">
            <w:pPr>
              <w:spacing w:line="259" w:lineRule="auto"/>
              <w:jc w:val="cente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4" w:space="0" w:color="000000"/>
              <w:left w:val="single" w:sz="4" w:space="0" w:color="000000"/>
              <w:right w:val="single" w:sz="4" w:space="0" w:color="000000"/>
            </w:tcBorders>
            <w:shd w:val="clear" w:color="auto" w:fill="auto"/>
          </w:tcPr>
          <w:p w14:paraId="58F65C1C" w14:textId="65815E07" w:rsidR="007B0CBD" w:rsidRPr="002A5B2B" w:rsidRDefault="007B0CBD" w:rsidP="00BB6E49">
            <w:pPr>
              <w:spacing w:line="259" w:lineRule="auto"/>
              <w:jc w:val="center"/>
            </w:pPr>
            <w:r w:rsidRPr="00A3749B">
              <w:rPr>
                <w:rFonts w:ascii="Times New Roman" w:eastAsia="Times New Roman" w:hAnsi="Times New Roman" w:cs="Times New Roman"/>
                <w:b/>
                <w:color w:val="000000"/>
              </w:rPr>
              <w:t>Формы текущего контроля успеваемости</w:t>
            </w:r>
          </w:p>
        </w:tc>
      </w:tr>
      <w:tr w:rsidR="007B0CBD" w:rsidRPr="002A5B2B" w14:paraId="1662DF63" w14:textId="77777777" w:rsidTr="00BB6E49">
        <w:trPr>
          <w:cantSplit/>
          <w:trHeight w:hRule="exact" w:val="617"/>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46808835" w14:textId="77777777" w:rsidR="007B0CBD" w:rsidRPr="002A5B2B" w:rsidRDefault="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4BF63F9B" w14:textId="77777777" w:rsidR="007B0CBD" w:rsidRPr="002A5B2B" w:rsidRDefault="007B0CBD">
            <w:pPr>
              <w:spacing w:line="256" w:lineRule="auto"/>
              <w:rPr>
                <w:rFonts w:ascii="Times New Roman" w:eastAsia="Times New Roman" w:hAnsi="Times New Roman" w:cs="Times New Roman"/>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0F2FBCB" w14:textId="3433460B" w:rsidR="007B0CBD" w:rsidRPr="002A5B2B" w:rsidRDefault="007B0CBD" w:rsidP="00BB6E49">
            <w:pPr>
              <w:widowControl w:val="0"/>
              <w:spacing w:before="5" w:line="235" w:lineRule="auto"/>
              <w:ind w:right="99"/>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4" w:space="0" w:color="000000"/>
              <w:left w:val="single" w:sz="4" w:space="0" w:color="000000"/>
              <w:bottom w:val="single" w:sz="4" w:space="0" w:color="000000"/>
              <w:right w:val="single" w:sz="4" w:space="0" w:color="000000"/>
            </w:tcBorders>
          </w:tcPr>
          <w:p w14:paraId="44B27675" w14:textId="163746C2" w:rsidR="007B0CBD" w:rsidRPr="002A5B2B" w:rsidRDefault="007B0CBD" w:rsidP="00BB6E49">
            <w:pPr>
              <w:widowControl w:val="0"/>
              <w:spacing w:before="5" w:line="240" w:lineRule="auto"/>
              <w:ind w:right="-20"/>
              <w:jc w:val="center"/>
              <w:rPr>
                <w:rFonts w:ascii="Times New Roman" w:eastAsia="Times New Roman" w:hAnsi="Times New Roman" w:cs="Times New Roman"/>
                <w:color w:val="000000"/>
                <w:sz w:val="20"/>
                <w:szCs w:val="2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26F4C882" w14:textId="101FF69F" w:rsidR="007B0CBD" w:rsidRDefault="007B0CBD"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w:t>
            </w:r>
          </w:p>
          <w:p w14:paraId="34CF2BEA" w14:textId="08B2F3C9" w:rsidR="007B0CBD" w:rsidRPr="002A5B2B" w:rsidRDefault="007B0CBD" w:rsidP="00BB6E49">
            <w:pPr>
              <w:widowControl w:val="0"/>
              <w:spacing w:line="240" w:lineRule="auto"/>
              <w:ind w:left="33" w:right="-27"/>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rPr>
              <w:t>работ</w:t>
            </w:r>
            <w:r>
              <w:rPr>
                <w:rFonts w:ascii="Times New Roman" w:eastAsia="Times New Roman" w:hAnsi="Times New Roman" w:cs="Times New Roman"/>
                <w:b/>
                <w:color w:val="000000"/>
              </w:rPr>
              <w:t>а</w:t>
            </w:r>
          </w:p>
        </w:tc>
        <w:tc>
          <w:tcPr>
            <w:tcW w:w="1984" w:type="dxa"/>
            <w:vMerge/>
            <w:tcBorders>
              <w:left w:val="single" w:sz="4" w:space="0" w:color="000000"/>
              <w:right w:val="single" w:sz="4" w:space="0" w:color="000000"/>
            </w:tcBorders>
            <w:vAlign w:val="center"/>
            <w:hideMark/>
          </w:tcPr>
          <w:p w14:paraId="0AD4879A" w14:textId="642E7668" w:rsidR="007B0CBD" w:rsidRPr="002A5B2B" w:rsidRDefault="007B0CBD" w:rsidP="00BB6E49">
            <w:pPr>
              <w:spacing w:line="256" w:lineRule="auto"/>
              <w:jc w:val="center"/>
              <w:rPr>
                <w:rFonts w:ascii="Times New Roman" w:eastAsia="Times New Roman" w:hAnsi="Times New Roman" w:cs="Times New Roman"/>
                <w:color w:val="000000"/>
              </w:rPr>
            </w:pPr>
          </w:p>
        </w:tc>
      </w:tr>
      <w:tr w:rsidR="007B0CBD" w:rsidRPr="002A5B2B" w14:paraId="75D2E338" w14:textId="77777777" w:rsidTr="00BB6E49">
        <w:trPr>
          <w:cantSplit/>
          <w:trHeight w:hRule="exact" w:val="1164"/>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6A209488" w14:textId="77777777" w:rsidR="007B0CBD" w:rsidRPr="002A5B2B" w:rsidRDefault="007B0CBD" w:rsidP="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7EEF0EC0" w14:textId="77777777" w:rsidR="007B0CBD" w:rsidRPr="002A5B2B" w:rsidRDefault="007B0CBD" w:rsidP="007B0CBD">
            <w:pPr>
              <w:spacing w:line="256" w:lineRule="auto"/>
              <w:rPr>
                <w:rFonts w:ascii="Times New Roman" w:eastAsia="Times New Roman" w:hAnsi="Times New Roman" w:cs="Times New Roman"/>
                <w:color w:val="000000"/>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3415EACA"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47DD17C8" w14:textId="7F224B09" w:rsidR="007B0CBD" w:rsidRPr="002A5B2B" w:rsidRDefault="007B0CBD" w:rsidP="007B0CBD">
            <w:pPr>
              <w:widowControl w:val="0"/>
              <w:spacing w:before="5" w:line="240" w:lineRule="auto"/>
              <w:ind w:right="-20"/>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4" w:space="0" w:color="000000"/>
              <w:left w:val="single" w:sz="4" w:space="0" w:color="000000"/>
              <w:bottom w:val="single" w:sz="4" w:space="0" w:color="000000"/>
              <w:right w:val="single" w:sz="4" w:space="0" w:color="000000"/>
            </w:tcBorders>
          </w:tcPr>
          <w:p w14:paraId="07E629AD" w14:textId="61A58849" w:rsidR="007B0CBD" w:rsidRPr="002A5B2B" w:rsidRDefault="007B0CBD" w:rsidP="007B0CBD">
            <w:pPr>
              <w:widowControl w:val="0"/>
              <w:spacing w:before="5" w:line="237" w:lineRule="auto"/>
              <w:jc w:val="right"/>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4" w:space="0" w:color="000000"/>
              <w:left w:val="single" w:sz="4" w:space="0" w:color="000000"/>
              <w:bottom w:val="single" w:sz="4" w:space="0" w:color="000000"/>
              <w:right w:val="single" w:sz="4" w:space="0" w:color="000000"/>
            </w:tcBorders>
          </w:tcPr>
          <w:p w14:paraId="23D99968" w14:textId="72B75AA0" w:rsidR="007B0CBD" w:rsidRPr="002A5B2B" w:rsidRDefault="007B0CBD" w:rsidP="007B0CBD">
            <w:pPr>
              <w:widowControl w:val="0"/>
              <w:spacing w:line="237" w:lineRule="auto"/>
              <w:ind w:left="33"/>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кие занятия</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CB05CBE"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1984" w:type="dxa"/>
            <w:vMerge/>
            <w:tcBorders>
              <w:left w:val="single" w:sz="4" w:space="0" w:color="000000"/>
              <w:bottom w:val="single" w:sz="4" w:space="0" w:color="000000"/>
              <w:right w:val="single" w:sz="4" w:space="0" w:color="000000"/>
            </w:tcBorders>
            <w:vAlign w:val="center"/>
            <w:hideMark/>
          </w:tcPr>
          <w:p w14:paraId="34E2A4A3" w14:textId="77777777" w:rsidR="007B0CBD" w:rsidRPr="002A5B2B" w:rsidRDefault="007B0CBD" w:rsidP="007B0CBD">
            <w:pPr>
              <w:spacing w:line="256" w:lineRule="auto"/>
              <w:rPr>
                <w:rFonts w:ascii="Times New Roman" w:eastAsia="Times New Roman" w:hAnsi="Times New Roman" w:cs="Times New Roman"/>
                <w:color w:val="000000"/>
              </w:rPr>
            </w:pPr>
          </w:p>
        </w:tc>
      </w:tr>
      <w:tr w:rsidR="007B0CBD" w:rsidRPr="002A5B2B" w14:paraId="0C891297" w14:textId="77777777" w:rsidTr="00BB6E49">
        <w:trPr>
          <w:cantSplit/>
          <w:trHeight w:hRule="exact" w:val="1842"/>
        </w:trPr>
        <w:tc>
          <w:tcPr>
            <w:tcW w:w="561" w:type="dxa"/>
            <w:tcBorders>
              <w:top w:val="single" w:sz="4" w:space="0" w:color="000000"/>
              <w:left w:val="single" w:sz="4" w:space="0" w:color="000000"/>
              <w:bottom w:val="single" w:sz="4" w:space="0" w:color="000000"/>
              <w:right w:val="single" w:sz="4" w:space="0" w:color="000000"/>
            </w:tcBorders>
          </w:tcPr>
          <w:p w14:paraId="3663CBAA"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88F706"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A7978D8" w14:textId="583E782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14/13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11DE43E" w14:textId="12CF264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2C9D60C" w14:textId="66911909"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42554B0" w14:textId="26AA82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847408D" w14:textId="7A31FB25"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tcPr>
          <w:p w14:paraId="50842E9F"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p w14:paraId="79FD7BF3"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p>
        </w:tc>
      </w:tr>
      <w:tr w:rsidR="007B0CBD" w:rsidRPr="002A5B2B" w14:paraId="2A46D6F6" w14:textId="77777777" w:rsidTr="00BB6E49">
        <w:trPr>
          <w:cantSplit/>
          <w:trHeight w:hRule="exact" w:val="1427"/>
        </w:trPr>
        <w:tc>
          <w:tcPr>
            <w:tcW w:w="561" w:type="dxa"/>
            <w:tcBorders>
              <w:top w:val="single" w:sz="4" w:space="0" w:color="000000"/>
              <w:left w:val="single" w:sz="4" w:space="0" w:color="000000"/>
              <w:bottom w:val="single" w:sz="4" w:space="0" w:color="000000"/>
              <w:right w:val="single" w:sz="4" w:space="0" w:color="000000"/>
            </w:tcBorders>
          </w:tcPr>
          <w:p w14:paraId="019AE155"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C32F61"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3FD6A3E"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E18EE0" w14:textId="6F94703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3732E800" w14:textId="27FF2C37"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6FB282C" w14:textId="677A52A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C40EBCF" w14:textId="442765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34720FD" w14:textId="6A7CC03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AC95ECE" w14:textId="77777777" w:rsidR="007B0CBD" w:rsidRPr="002A5B2B" w:rsidRDefault="007B0CBD">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7B0CBD" w:rsidRPr="002A5B2B" w14:paraId="26562150" w14:textId="77777777" w:rsidTr="00BB6E49">
        <w:trPr>
          <w:cantSplit/>
          <w:trHeight w:hRule="exact" w:val="847"/>
        </w:trPr>
        <w:tc>
          <w:tcPr>
            <w:tcW w:w="561" w:type="dxa"/>
            <w:tcBorders>
              <w:top w:val="single" w:sz="4" w:space="0" w:color="000000"/>
              <w:left w:val="single" w:sz="4" w:space="0" w:color="000000"/>
              <w:bottom w:val="single" w:sz="4" w:space="0" w:color="000000"/>
              <w:right w:val="single" w:sz="4" w:space="0" w:color="000000"/>
            </w:tcBorders>
          </w:tcPr>
          <w:p w14:paraId="7AB151D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F9D80F7" w14:textId="77777777" w:rsidR="007B0CBD" w:rsidRPr="002A5B2B" w:rsidRDefault="007B0CBD">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869783E" w14:textId="2CA209E8"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136CDBE" w14:textId="7CFFA0F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E7FEF75" w14:textId="5AC2799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D121187" w14:textId="74988C1D"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7B0AF3A" w14:textId="4EE5D41E"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503F4565" w14:textId="50DA3DEF" w:rsidR="007B0CBD" w:rsidRPr="002A5B2B" w:rsidRDefault="007B0CBD" w:rsidP="0044760A">
            <w:pPr>
              <w:widowControl w:val="0"/>
              <w:spacing w:before="5" w:line="237" w:lineRule="auto"/>
              <w:ind w:left="165" w:right="117"/>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tc>
      </w:tr>
      <w:tr w:rsidR="007B0CBD" w:rsidRPr="002A5B2B" w14:paraId="75C7150E" w14:textId="77777777" w:rsidTr="00BB6E49">
        <w:trPr>
          <w:cantSplit/>
          <w:trHeight w:hRule="exact" w:val="1140"/>
        </w:trPr>
        <w:tc>
          <w:tcPr>
            <w:tcW w:w="561" w:type="dxa"/>
            <w:tcBorders>
              <w:top w:val="single" w:sz="4" w:space="0" w:color="000000"/>
              <w:left w:val="single" w:sz="4" w:space="0" w:color="000000"/>
              <w:bottom w:val="single" w:sz="4" w:space="0" w:color="000000"/>
              <w:right w:val="single" w:sz="4" w:space="0" w:color="000000"/>
            </w:tcBorders>
          </w:tcPr>
          <w:p w14:paraId="5148C9EF"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077C7CA"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E3874CA" w14:textId="148042E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6E52C26" w14:textId="26F5052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0DB5B35" w14:textId="71C0297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A47034E" w14:textId="65B59583"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ABE173" w14:textId="6207653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69F4F77B" w14:textId="77777777" w:rsidR="007B0CBD" w:rsidRPr="002A5B2B" w:rsidRDefault="007B0CBD">
            <w:pPr>
              <w:widowControl w:val="0"/>
              <w:spacing w:before="5" w:line="237"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7B0CBD" w:rsidRPr="002A5B2B" w14:paraId="5D40E745" w14:textId="77777777" w:rsidTr="00BB6E49">
        <w:trPr>
          <w:cantSplit/>
          <w:trHeight w:hRule="exact" w:val="1406"/>
        </w:trPr>
        <w:tc>
          <w:tcPr>
            <w:tcW w:w="561" w:type="dxa"/>
            <w:tcBorders>
              <w:top w:val="single" w:sz="4" w:space="0" w:color="000000"/>
              <w:left w:val="single" w:sz="4" w:space="0" w:color="000000"/>
              <w:bottom w:val="single" w:sz="4" w:space="0" w:color="000000"/>
              <w:right w:val="single" w:sz="4" w:space="0" w:color="000000"/>
            </w:tcBorders>
          </w:tcPr>
          <w:p w14:paraId="717F9F1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8070980"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1044CBD" w14:textId="0844B46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D00D550" w14:textId="0916C42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404320F" w14:textId="7402B0B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00134AE" w14:textId="7B618E7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C135B4C" w14:textId="50C261B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3DA2525E" w14:textId="77777777" w:rsidR="007B0CBD" w:rsidRPr="002A5B2B" w:rsidRDefault="007B0CBD">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173EBF63" w14:textId="74176183" w:rsidR="007B0CBD" w:rsidRPr="002A5B2B" w:rsidRDefault="007B0CBD" w:rsidP="00BB1CF3">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p>
        </w:tc>
      </w:tr>
      <w:tr w:rsidR="007B0CBD" w:rsidRPr="002A5B2B" w14:paraId="5C956221" w14:textId="77777777" w:rsidTr="00BB6E49">
        <w:trPr>
          <w:cantSplit/>
          <w:trHeight w:hRule="exact" w:val="1855"/>
        </w:trPr>
        <w:tc>
          <w:tcPr>
            <w:tcW w:w="561" w:type="dxa"/>
            <w:tcBorders>
              <w:top w:val="single" w:sz="4" w:space="0" w:color="000000"/>
              <w:left w:val="single" w:sz="4" w:space="0" w:color="000000"/>
              <w:bottom w:val="single" w:sz="4" w:space="0" w:color="000000"/>
              <w:right w:val="single" w:sz="4" w:space="0" w:color="000000"/>
            </w:tcBorders>
          </w:tcPr>
          <w:p w14:paraId="1DF525A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60B21424" w14:textId="6D0636B2"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ABB83D1" w14:textId="2B712DAD"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6BCC17D" w14:textId="1429CFD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257CD13" w14:textId="264310A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D6324B3" w14:textId="1F9FEB5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AE44955" w14:textId="4C2BA3E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2DE1340" w14:textId="77777777" w:rsidR="007B0CBD" w:rsidRPr="002A5B2B" w:rsidRDefault="007B0CBD">
            <w:pPr>
              <w:widowControl w:val="0"/>
              <w:spacing w:before="2" w:line="237"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7B0CBD" w:rsidRPr="002A5B2B" w14:paraId="5C0AD817" w14:textId="77777777" w:rsidTr="00BB6E49">
        <w:trPr>
          <w:cantSplit/>
          <w:trHeight w:hRule="exact" w:val="2116"/>
        </w:trPr>
        <w:tc>
          <w:tcPr>
            <w:tcW w:w="561" w:type="dxa"/>
            <w:tcBorders>
              <w:top w:val="single" w:sz="4" w:space="0" w:color="000000"/>
              <w:left w:val="single" w:sz="4" w:space="0" w:color="000000"/>
              <w:bottom w:val="single" w:sz="4" w:space="0" w:color="000000"/>
              <w:right w:val="single" w:sz="4" w:space="0" w:color="000000"/>
            </w:tcBorders>
          </w:tcPr>
          <w:p w14:paraId="69E26AB2"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E241F48" w14:textId="6D617388"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Тема 7. 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 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AD0E738" w14:textId="2FF2119A"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B4335EB" w14:textId="7297EF0C"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C786BC2" w14:textId="75E300AD"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CAE731" w14:textId="6F46BE6F"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E9DBCC" w14:textId="413C1A34"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DA2079C" w14:textId="22E9774B" w:rsidR="007B0CBD" w:rsidRPr="002A5B2B" w:rsidRDefault="007B0CBD" w:rsidP="00032D01">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контрольная работа</w:t>
            </w:r>
          </w:p>
        </w:tc>
      </w:tr>
      <w:tr w:rsidR="007B0CBD" w:rsidRPr="002A5B2B" w14:paraId="3B0FE017" w14:textId="77777777" w:rsidTr="00BB6E49">
        <w:trPr>
          <w:cantSplit/>
          <w:trHeight w:hRule="exact" w:val="1707"/>
        </w:trPr>
        <w:tc>
          <w:tcPr>
            <w:tcW w:w="561" w:type="dxa"/>
            <w:tcBorders>
              <w:top w:val="single" w:sz="4" w:space="0" w:color="000000"/>
              <w:left w:val="single" w:sz="4" w:space="0" w:color="000000"/>
              <w:bottom w:val="single" w:sz="4" w:space="0" w:color="000000"/>
              <w:right w:val="single" w:sz="4" w:space="0" w:color="000000"/>
            </w:tcBorders>
          </w:tcPr>
          <w:p w14:paraId="2710E431"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E0EEC9D"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D982172" w14:textId="60AE73F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16/15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047E729" w14:textId="5A09C34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17BD415" w14:textId="209DF286"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683E859" w14:textId="3747586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90121AD" w14:textId="50C819E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hideMark/>
          </w:tcPr>
          <w:p w14:paraId="0B75A38C" w14:textId="77777777" w:rsidR="007B0CBD" w:rsidRPr="002A5B2B" w:rsidRDefault="007B0CBD">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контрольная работа </w:t>
            </w:r>
          </w:p>
        </w:tc>
      </w:tr>
      <w:tr w:rsidR="00BB6E49" w:rsidRPr="002F0AB2" w14:paraId="66EF9584" w14:textId="77777777" w:rsidTr="00132CB2">
        <w:trPr>
          <w:cantSplit/>
          <w:trHeight w:hRule="exact" w:val="1012"/>
        </w:trPr>
        <w:tc>
          <w:tcPr>
            <w:tcW w:w="561" w:type="dxa"/>
            <w:tcBorders>
              <w:top w:val="single" w:sz="4" w:space="0" w:color="000000"/>
              <w:left w:val="single" w:sz="4" w:space="0" w:color="000000"/>
              <w:bottom w:val="single" w:sz="4" w:space="0" w:color="000000"/>
              <w:right w:val="single" w:sz="4" w:space="0" w:color="000000"/>
            </w:tcBorders>
          </w:tcPr>
          <w:p w14:paraId="6B14AEF7"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1389270E" w14:textId="14A9F011" w:rsidR="00BB6E49" w:rsidRPr="002A5B2B" w:rsidRDefault="00BB6E49" w:rsidP="00132C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0FABF82A"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535C1FF3" w14:textId="77777777"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10428C11"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041308" w14:textId="5E928272"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w:t>
            </w:r>
            <w:r w:rsidR="002F0AB2">
              <w:rPr>
                <w:rFonts w:ascii="Times New Roman" w:eastAsia="Times New Roman" w:hAnsi="Times New Roman" w:cs="Times New Roman"/>
                <w:b/>
                <w:bCs/>
                <w:color w:val="000000"/>
                <w:sz w:val="28"/>
                <w:szCs w:val="28"/>
              </w:rPr>
              <w:t>4</w:t>
            </w:r>
            <w:r w:rsidRPr="002A5B2B">
              <w:rPr>
                <w:rFonts w:ascii="Times New Roman" w:eastAsia="Times New Roman" w:hAnsi="Times New Roman" w:cs="Times New Roman"/>
                <w:b/>
                <w:bCs/>
                <w:color w:val="000000"/>
                <w:sz w:val="28"/>
                <w:szCs w:val="28"/>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B5B1637"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406FFC92" w14:textId="164A2CC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16/8</w:t>
            </w:r>
          </w:p>
        </w:tc>
        <w:tc>
          <w:tcPr>
            <w:tcW w:w="1134" w:type="dxa"/>
            <w:tcBorders>
              <w:top w:val="single" w:sz="4" w:space="0" w:color="000000"/>
              <w:left w:val="single" w:sz="4" w:space="0" w:color="000000"/>
              <w:bottom w:val="single" w:sz="4" w:space="0" w:color="000000"/>
              <w:right w:val="single" w:sz="4" w:space="0" w:color="000000"/>
            </w:tcBorders>
            <w:vAlign w:val="center"/>
          </w:tcPr>
          <w:p w14:paraId="2339368C"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EE539A" w14:textId="36A447DA"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18/26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44CF3"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3048D5C7" w14:textId="5765383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74/74</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53E026A" w14:textId="5AB6E8F4" w:rsidR="00BB6E49" w:rsidRPr="002F0AB2" w:rsidRDefault="002F0AB2" w:rsidP="00132CB2">
            <w:pPr>
              <w:widowControl w:val="0"/>
              <w:spacing w:before="1" w:line="240" w:lineRule="auto"/>
              <w:ind w:left="175" w:right="-20"/>
              <w:jc w:val="center"/>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0"/>
              </w:rPr>
              <w:t>К</w:t>
            </w:r>
            <w:r w:rsidR="00BB6E49" w:rsidRPr="002F0AB2">
              <w:rPr>
                <w:rFonts w:ascii="Times New Roman" w:eastAsia="Times New Roman" w:hAnsi="Times New Roman" w:cs="Times New Roman"/>
                <w:color w:val="000000"/>
                <w:sz w:val="24"/>
                <w:szCs w:val="20"/>
              </w:rPr>
              <w:t>онтрольная</w:t>
            </w:r>
            <w:r w:rsidR="00BB6E49" w:rsidRPr="002F0AB2">
              <w:rPr>
                <w:rFonts w:ascii="Times New Roman" w:eastAsia="Times New Roman" w:hAnsi="Times New Roman" w:cs="Times New Roman"/>
                <w:color w:val="000000"/>
                <w:sz w:val="24"/>
                <w:szCs w:val="24"/>
              </w:rPr>
              <w:t xml:space="preserve"> </w:t>
            </w:r>
            <w:r w:rsidR="00BB6E49" w:rsidRPr="002F0AB2">
              <w:rPr>
                <w:rFonts w:ascii="Times New Roman" w:eastAsia="Times New Roman" w:hAnsi="Times New Roman" w:cs="Times New Roman"/>
                <w:color w:val="000000"/>
                <w:sz w:val="24"/>
                <w:szCs w:val="20"/>
              </w:rPr>
              <w:t>работа</w:t>
            </w:r>
          </w:p>
        </w:tc>
      </w:tr>
      <w:tr w:rsidR="00BB6E49" w:rsidRPr="002A5B2B" w14:paraId="18B461EE" w14:textId="77777777" w:rsidTr="002F0AB2">
        <w:trPr>
          <w:cantSplit/>
          <w:trHeight w:hRule="exact" w:val="740"/>
        </w:trPr>
        <w:tc>
          <w:tcPr>
            <w:tcW w:w="561" w:type="dxa"/>
            <w:tcBorders>
              <w:top w:val="single" w:sz="4" w:space="0" w:color="000000"/>
              <w:left w:val="single" w:sz="4" w:space="0" w:color="000000"/>
              <w:bottom w:val="single" w:sz="4" w:space="0" w:color="000000"/>
              <w:right w:val="single" w:sz="4" w:space="0" w:color="000000"/>
            </w:tcBorders>
          </w:tcPr>
          <w:p w14:paraId="2076F3CD"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tcPr>
          <w:p w14:paraId="0E73B127" w14:textId="566B87B4" w:rsidR="00BB6E49" w:rsidRPr="002A5B2B" w:rsidRDefault="00BB6E49" w:rsidP="002F0A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2F0AB2">
              <w:rPr>
                <w:rFonts w:ascii="Times New Roman" w:hAnsi="Times New Roman" w:cs="Times New Roman"/>
                <w:sz w:val="28"/>
                <w:szCs w:val="24"/>
              </w:rPr>
              <w:t>Итого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75FE90F" w14:textId="65DB4DFD" w:rsidR="00BB6E49" w:rsidRPr="00BB6E49" w:rsidRDefault="00BB6E49" w:rsidP="00BB6E49">
            <w:pPr>
              <w:spacing w:line="240" w:lineRule="auto"/>
              <w:ind w:left="-24" w:right="-23"/>
              <w:jc w:val="center"/>
              <w:rPr>
                <w:rFonts w:ascii="Times New Roman" w:hAnsi="Times New Roman" w:cs="Times New Roman"/>
                <w:sz w:val="28"/>
                <w:szCs w:val="12"/>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57C874B" w14:textId="4F305742" w:rsidR="00BB6E49" w:rsidRPr="00BB6E49" w:rsidRDefault="002F0AB2" w:rsidP="002F0AB2">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31/31</w:t>
            </w:r>
          </w:p>
        </w:tc>
        <w:tc>
          <w:tcPr>
            <w:tcW w:w="851" w:type="dxa"/>
            <w:tcBorders>
              <w:top w:val="single" w:sz="4" w:space="0" w:color="000000"/>
              <w:left w:val="single" w:sz="4" w:space="0" w:color="000000"/>
              <w:bottom w:val="single" w:sz="4" w:space="0" w:color="000000"/>
              <w:right w:val="single" w:sz="4" w:space="0" w:color="000000"/>
            </w:tcBorders>
            <w:vAlign w:val="center"/>
          </w:tcPr>
          <w:p w14:paraId="155F0D7C" w14:textId="684DC993" w:rsidR="00BB6E49" w:rsidRPr="00BB6E49" w:rsidRDefault="00C16AAB" w:rsidP="00C16AAB">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47/24</w:t>
            </w:r>
          </w:p>
        </w:tc>
        <w:tc>
          <w:tcPr>
            <w:tcW w:w="1134" w:type="dxa"/>
            <w:tcBorders>
              <w:top w:val="single" w:sz="4" w:space="0" w:color="000000"/>
              <w:left w:val="single" w:sz="4" w:space="0" w:color="000000"/>
              <w:bottom w:val="single" w:sz="4" w:space="0" w:color="000000"/>
              <w:right w:val="single" w:sz="4" w:space="0" w:color="000000"/>
            </w:tcBorders>
            <w:vAlign w:val="center"/>
          </w:tcPr>
          <w:p w14:paraId="7A94FB3A" w14:textId="474C49C4" w:rsidR="00BB6E49" w:rsidRPr="00BB6E49" w:rsidRDefault="00C16AAB"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53/76</w:t>
            </w:r>
          </w:p>
        </w:tc>
        <w:tc>
          <w:tcPr>
            <w:tcW w:w="1134" w:type="dxa"/>
            <w:tcBorders>
              <w:top w:val="single" w:sz="4" w:space="0" w:color="000000"/>
              <w:left w:val="single" w:sz="4" w:space="0" w:color="000000"/>
              <w:bottom w:val="single" w:sz="4" w:space="0" w:color="000000"/>
              <w:right w:val="single" w:sz="4" w:space="0" w:color="000000"/>
            </w:tcBorders>
            <w:vAlign w:val="center"/>
          </w:tcPr>
          <w:p w14:paraId="4076CE37" w14:textId="42549AF9" w:rsidR="00BB6E49" w:rsidRPr="00BB6E49" w:rsidRDefault="002F0AB2"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69/69</w:t>
            </w:r>
          </w:p>
        </w:tc>
        <w:tc>
          <w:tcPr>
            <w:tcW w:w="1984" w:type="dxa"/>
            <w:tcBorders>
              <w:top w:val="single" w:sz="4" w:space="0" w:color="000000"/>
              <w:left w:val="single" w:sz="4" w:space="0" w:color="000000"/>
              <w:bottom w:val="single" w:sz="4" w:space="0" w:color="000000"/>
              <w:right w:val="single" w:sz="4" w:space="0" w:color="000000"/>
            </w:tcBorders>
            <w:vAlign w:val="center"/>
          </w:tcPr>
          <w:p w14:paraId="28D1EE6C" w14:textId="77777777" w:rsidR="00BB6E49" w:rsidRPr="00BB6E49" w:rsidRDefault="00BB6E49" w:rsidP="00BB6E49">
            <w:pPr>
              <w:widowControl w:val="0"/>
              <w:spacing w:line="240" w:lineRule="auto"/>
              <w:ind w:left="175" w:right="-23"/>
              <w:jc w:val="center"/>
              <w:rPr>
                <w:rFonts w:ascii="Times New Roman" w:eastAsia="Times New Roman" w:hAnsi="Times New Roman" w:cs="Times New Roman"/>
                <w:color w:val="000000"/>
                <w:sz w:val="28"/>
                <w:szCs w:val="20"/>
              </w:rPr>
            </w:pPr>
          </w:p>
        </w:tc>
      </w:tr>
    </w:tbl>
    <w:p w14:paraId="1047D048" w14:textId="77777777" w:rsidR="004C7254" w:rsidRPr="002A5B2B" w:rsidRDefault="004C7254" w:rsidP="004C7254">
      <w:pPr>
        <w:spacing w:after="11" w:line="120" w:lineRule="exact"/>
        <w:rPr>
          <w:rFonts w:ascii="Times New Roman" w:eastAsia="Times New Roman" w:hAnsi="Times New Roman" w:cs="Times New Roman"/>
          <w:sz w:val="12"/>
          <w:szCs w:val="12"/>
        </w:rPr>
      </w:pPr>
    </w:p>
    <w:p w14:paraId="586EF14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332B35F1"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1BC12FC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5D5294D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442615F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04256E3D"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02D4E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6AE8B5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37E56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66D57E72" w14:textId="77777777" w:rsidR="00132CB2" w:rsidRDefault="00132CB2" w:rsidP="00BB6E49">
      <w:pPr>
        <w:widowControl w:val="0"/>
        <w:spacing w:line="240" w:lineRule="auto"/>
        <w:ind w:left="2537" w:right="-20"/>
        <w:jc w:val="right"/>
        <w:rPr>
          <w:rFonts w:ascii="Times New Roman" w:hAnsi="Times New Roman" w:cs="Times New Roman"/>
          <w:bCs/>
          <w:i/>
          <w:iCs/>
          <w:color w:val="000000"/>
          <w:sz w:val="28"/>
          <w:szCs w:val="24"/>
        </w:rPr>
      </w:pPr>
    </w:p>
    <w:p w14:paraId="5B305535" w14:textId="77777777" w:rsidR="00BB6E49" w:rsidRPr="00BB6E49" w:rsidRDefault="00BB6E49" w:rsidP="00BB6E49">
      <w:pPr>
        <w:widowControl w:val="0"/>
        <w:spacing w:line="240" w:lineRule="auto"/>
        <w:ind w:left="2537" w:right="-20"/>
        <w:jc w:val="right"/>
        <w:rPr>
          <w:rFonts w:ascii="Times New Roman" w:hAnsi="Times New Roman" w:cs="Times New Roman"/>
          <w:bCs/>
          <w:i/>
          <w:iCs/>
          <w:color w:val="000000"/>
          <w:sz w:val="28"/>
          <w:szCs w:val="24"/>
        </w:rPr>
      </w:pPr>
      <w:r w:rsidRPr="00BB6E49">
        <w:rPr>
          <w:rFonts w:ascii="Times New Roman" w:hAnsi="Times New Roman" w:cs="Times New Roman"/>
          <w:bCs/>
          <w:i/>
          <w:iCs/>
          <w:color w:val="000000"/>
          <w:sz w:val="28"/>
          <w:szCs w:val="24"/>
        </w:rPr>
        <w:t>Таблица 5</w:t>
      </w:r>
    </w:p>
    <w:p w14:paraId="3B83086A" w14:textId="6841C2F2" w:rsidR="00694D6C" w:rsidRPr="002A5B2B"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5.3.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2CE69EF4" w14:textId="77777777" w:rsidR="00694D6C" w:rsidRPr="002A5B2B" w:rsidRDefault="00694D6C" w:rsidP="00694D6C">
      <w:pPr>
        <w:spacing w:after="5" w:line="180" w:lineRule="exact"/>
        <w:rPr>
          <w:rFonts w:ascii="Times New Roman" w:eastAsia="Times New Roman" w:hAnsi="Times New Roman" w:cs="Times New Roman"/>
          <w:sz w:val="18"/>
          <w:szCs w:val="18"/>
        </w:rPr>
      </w:pPr>
    </w:p>
    <w:p w14:paraId="266CC551" w14:textId="63943CA1" w:rsidR="008A4E96" w:rsidRPr="002A5B2B" w:rsidRDefault="008A4E96" w:rsidP="008A4E96">
      <w:pPr>
        <w:pStyle w:val="1-21"/>
        <w:widowControl w:val="0"/>
        <w:autoSpaceDE w:val="0"/>
        <w:autoSpaceDN w:val="0"/>
        <w:adjustRightInd w:val="0"/>
        <w:ind w:left="0" w:firstLine="851"/>
        <w:jc w:val="right"/>
        <w:rPr>
          <w:bCs/>
          <w:i/>
          <w:iCs/>
          <w:color w:val="000000"/>
          <w:szCs w:val="28"/>
          <w:lang w:val="ru-RU"/>
        </w:rPr>
      </w:pPr>
    </w:p>
    <w:tbl>
      <w:tblPr>
        <w:tblW w:w="9635" w:type="dxa"/>
        <w:tblInd w:w="10" w:type="dxa"/>
        <w:tblLayout w:type="fixed"/>
        <w:tblCellMar>
          <w:left w:w="0" w:type="dxa"/>
          <w:right w:w="0" w:type="dxa"/>
        </w:tblCellMar>
        <w:tblLook w:val="04A0" w:firstRow="1" w:lastRow="0" w:firstColumn="1" w:lastColumn="0" w:noHBand="0" w:noVBand="1"/>
      </w:tblPr>
      <w:tblGrid>
        <w:gridCol w:w="2198"/>
        <w:gridCol w:w="5387"/>
        <w:gridCol w:w="2050"/>
      </w:tblGrid>
      <w:tr w:rsidR="00694D6C" w:rsidRPr="002A5B2B" w14:paraId="404EA623" w14:textId="77777777" w:rsidTr="00CD6B17">
        <w:trPr>
          <w:cantSplit/>
          <w:trHeight w:hRule="exact" w:val="1110"/>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DA83A0" w14:textId="77777777" w:rsidR="00694D6C" w:rsidRPr="002A5B2B" w:rsidRDefault="00694D6C" w:rsidP="00603D52">
            <w:pPr>
              <w:widowControl w:val="0"/>
              <w:spacing w:before="6" w:line="240" w:lineRule="auto"/>
              <w:ind w:left="108" w:right="77"/>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lastRenderedPageBreak/>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темы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(раздела)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F86ABE" w14:textId="6047B483" w:rsidR="00694D6C" w:rsidRPr="002A5B2B"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Перечень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вопросов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обсуждения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семинарских,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практических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занятиях,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источники</w:t>
            </w:r>
            <w:r w:rsidR="00C16AAB">
              <w:rPr>
                <w:rFonts w:ascii="Times New Roman" w:eastAsia="Times New Roman" w:hAnsi="Times New Roman" w:cs="Times New Roman"/>
                <w:b/>
                <w:bCs/>
                <w:color w:val="000000"/>
                <w:sz w:val="24"/>
                <w:szCs w:val="24"/>
              </w:rPr>
              <w:t xml:space="preserve"> из разделов 8,9</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1106FC" w14:textId="77777777" w:rsidR="00694D6C"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Формы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проведения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занятий</w:t>
            </w:r>
          </w:p>
          <w:p w14:paraId="4723B7CA" w14:textId="77777777" w:rsidR="00603D52" w:rsidRPr="002A5B2B" w:rsidRDefault="00603D52"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p>
        </w:tc>
      </w:tr>
      <w:tr w:rsidR="00866A3C" w:rsidRPr="002A5B2B" w14:paraId="62A425E5" w14:textId="77777777" w:rsidTr="00F96AA5">
        <w:trPr>
          <w:cantSplit/>
          <w:trHeight w:val="486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1D6404C" w14:textId="77777777" w:rsidR="00C82AE4"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1</w:t>
            </w:r>
            <w:r w:rsidRPr="002A5B2B">
              <w:rPr>
                <w:rFonts w:ascii="Times New Roman" w:eastAsia="Times New Roman" w:hAnsi="Times New Roman" w:cs="Times New Roman"/>
                <w:color w:val="000000"/>
                <w:sz w:val="24"/>
                <w:szCs w:val="24"/>
              </w:rPr>
              <w:t>.</w:t>
            </w:r>
          </w:p>
          <w:p w14:paraId="244859D1" w14:textId="0638127F" w:rsidR="00866A3C"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 Введение в макроэкономику. Основные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ческие показатели</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06AA7D3F" w14:textId="717BDB21" w:rsidR="00866A3C" w:rsidRPr="002A5B2B" w:rsidRDefault="00866A3C" w:rsidP="00603D52">
            <w:pPr>
              <w:widowControl w:val="0"/>
              <w:tabs>
                <w:tab w:val="left" w:pos="492"/>
              </w:tabs>
              <w:spacing w:before="1" w:line="240" w:lineRule="auto"/>
              <w:ind w:left="207" w:right="74" w:hanging="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Макроэкономика как наука: становление и развитие. </w:t>
            </w:r>
            <w:r w:rsidRPr="002A5B2B">
              <w:rPr>
                <w:rFonts w:ascii="Times New Roman" w:eastAsia="HBDKH+TimesNewRomanPSMT" w:hAnsi="Times New Roman" w:cs="Times New Roman"/>
                <w:color w:val="000000"/>
                <w:sz w:val="24"/>
                <w:szCs w:val="24"/>
              </w:rPr>
              <w:t>Основные макроэкономические понятия.</w:t>
            </w:r>
            <w:r w:rsidR="00BD5078" w:rsidRPr="002A5B2B">
              <w:rPr>
                <w:rFonts w:ascii="Times New Roman" w:eastAsia="HBDKH+TimesNewRomanPSMT"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Особенности макроэкономического анализа Макроэкономическая динамика и статика.</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Агрегирование в макроэкономике.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Модель круговых потоков. «Утечки» и «инъекции».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Методы расчета ВВП.</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Система национальных счетов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как способ единообразного описания различных сторон макроэкономики.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Фактический и потенциальный ВВП. Номинальный и реальный ВВП. Индексы цен. Понятие дефлятора, индекса потребительских цен (ИПЦ).</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 xml:space="preserve">Национальное богатство как показатель, дополняющий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xml:space="preserve">. </w:t>
            </w:r>
          </w:p>
          <w:p w14:paraId="559396F4" w14:textId="1BB7F28B" w:rsidR="00866A3C" w:rsidRPr="002A5B2B" w:rsidRDefault="00866A3C" w:rsidP="00580ADE">
            <w:pPr>
              <w:widowControl w:val="0"/>
              <w:spacing w:before="1" w:line="240" w:lineRule="auto"/>
              <w:ind w:left="108"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 xml:space="preserve">источники </w:t>
            </w:r>
            <w:r w:rsidR="0080127B">
              <w:rPr>
                <w:rFonts w:ascii="Times New Roman" w:eastAsia="Times New Roman" w:hAnsi="Times New Roman" w:cs="Times New Roman"/>
                <w:i/>
                <w:iCs/>
                <w:color w:val="000000"/>
                <w:sz w:val="24"/>
                <w:szCs w:val="24"/>
              </w:rPr>
              <w:t>(1,3,4,6,9)</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14:paraId="0768B38C" w14:textId="77777777" w:rsidR="00830DB1" w:rsidRPr="00BB1CF3" w:rsidRDefault="00866A3C" w:rsidP="00866A3C">
            <w:pPr>
              <w:widowControl w:val="0"/>
              <w:spacing w:line="240" w:lineRule="auto"/>
              <w:ind w:left="245" w:right="182"/>
              <w:jc w:val="center"/>
              <w:rPr>
                <w:rFonts w:ascii="Times New Roman" w:eastAsia="Times New Roman" w:hAnsi="Times New Roman" w:cs="Times New Roman"/>
                <w:color w:val="000000"/>
                <w:sz w:val="20"/>
              </w:rPr>
            </w:pPr>
            <w:r w:rsidRPr="00BB1CF3">
              <w:rPr>
                <w:rFonts w:ascii="Times New Roman" w:eastAsia="Times New Roman" w:hAnsi="Times New Roman" w:cs="Times New Roman"/>
                <w:color w:val="000000"/>
                <w:sz w:val="20"/>
              </w:rPr>
              <w:t>Устный опрос, дискуссия по теме</w:t>
            </w:r>
          </w:p>
          <w:p w14:paraId="274D9511"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Times New Roman" w:hAnsi="Times New Roman" w:cs="Times New Roman"/>
                <w:color w:val="000000"/>
                <w:sz w:val="20"/>
              </w:rPr>
              <w:t>Р</w:t>
            </w:r>
            <w:r w:rsidR="00866A3C" w:rsidRPr="00BB1CF3">
              <w:rPr>
                <w:rFonts w:ascii="Times New Roman" w:eastAsia="HBDKH+TimesNewRomanPSMT" w:hAnsi="Times New Roman" w:cs="Times New Roman"/>
                <w:color w:val="000000"/>
                <w:szCs w:val="24"/>
              </w:rPr>
              <w:t>ешение задач</w:t>
            </w:r>
          </w:p>
          <w:p w14:paraId="04995B85"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HBDKH+TimesNewRomanPSMT" w:hAnsi="Times New Roman" w:cs="Times New Roman"/>
                <w:color w:val="000000"/>
                <w:szCs w:val="24"/>
              </w:rPr>
              <w:t>А</w:t>
            </w:r>
            <w:r w:rsidR="00866A3C" w:rsidRPr="00BB1CF3">
              <w:rPr>
                <w:rFonts w:ascii="Times New Roman" w:eastAsia="HBDKH+TimesNewRomanPSMT" w:hAnsi="Times New Roman" w:cs="Times New Roman"/>
                <w:color w:val="000000"/>
                <w:szCs w:val="24"/>
              </w:rPr>
              <w:t>нализ графических моделей</w:t>
            </w:r>
          </w:p>
          <w:p w14:paraId="1A12E9E8" w14:textId="15FA2246" w:rsidR="00866A3C"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BB1CF3">
              <w:rPr>
                <w:rFonts w:ascii="Times New Roman" w:eastAsia="HBDKH+TimesNewRomanPSMT" w:hAnsi="Times New Roman" w:cs="Times New Roman"/>
                <w:color w:val="000000"/>
                <w:szCs w:val="24"/>
              </w:rPr>
              <w:t>Те</w:t>
            </w:r>
            <w:r w:rsidR="00866A3C" w:rsidRPr="00BB1CF3">
              <w:rPr>
                <w:rFonts w:ascii="Times New Roman" w:eastAsia="HBDKH+TimesNewRomanPSMT" w:hAnsi="Times New Roman" w:cs="Times New Roman"/>
                <w:color w:val="000000"/>
                <w:szCs w:val="24"/>
              </w:rPr>
              <w:t>стирование</w:t>
            </w:r>
          </w:p>
        </w:tc>
      </w:tr>
      <w:tr w:rsidR="00301C4E" w:rsidRPr="002A5B2B" w14:paraId="43DE6BE1" w14:textId="77777777" w:rsidTr="00105C5E">
        <w:trPr>
          <w:cantSplit/>
          <w:trHeight w:hRule="exact" w:val="2798"/>
        </w:trPr>
        <w:tc>
          <w:tcPr>
            <w:tcW w:w="2198"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4EC05F" w14:textId="27FCB945" w:rsidR="00301C4E" w:rsidRPr="002A5B2B" w:rsidRDefault="009B77E0" w:rsidP="00C82AE4">
            <w:pPr>
              <w:widowControl w:val="0"/>
              <w:spacing w:before="1" w:line="240" w:lineRule="auto"/>
              <w:ind w:left="128" w:right="73"/>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2</w:t>
            </w:r>
            <w:r w:rsidRPr="002A5B2B">
              <w:rPr>
                <w:rFonts w:ascii="Times New Roman" w:eastAsia="Times New Roman" w:hAnsi="Times New Roman" w:cs="Times New Roman"/>
                <w:color w:val="000000"/>
                <w:sz w:val="24"/>
                <w:szCs w:val="24"/>
              </w:rPr>
              <w:t>. Совокупный спрос и совокупное предложение (модель AD–AS)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3BD745D3" w14:textId="2752B099" w:rsidR="00301C4E" w:rsidRPr="002A5B2B" w:rsidRDefault="00C829D3" w:rsidP="00603D52">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Частичное и общее экономическое равновесие. Проблема стабильности равновесия. Долгосрочный период</w:t>
            </w:r>
            <w:r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Предпосылки анализа макроэкономического равновесия.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Совокупный спрос. Факторы совокупного спроса.</w:t>
            </w:r>
            <w:r w:rsidR="00C82AE4" w:rsidRPr="002A5B2B">
              <w:rPr>
                <w:rFonts w:ascii="Times New Roman" w:eastAsia="Times New Roman" w:hAnsi="Times New Roman" w:cs="Times New Roman"/>
                <w:color w:val="000000"/>
                <w:sz w:val="24"/>
                <w:szCs w:val="24"/>
              </w:rPr>
              <w:t xml:space="preserve"> </w:t>
            </w:r>
            <w:r w:rsidR="00CE1119" w:rsidRPr="002A5B2B">
              <w:rPr>
                <w:rFonts w:ascii="Times New Roman" w:eastAsia="TGCIK+TimesNewRomanPSMT" w:hAnsi="Times New Roman" w:cs="Times New Roman"/>
                <w:color w:val="000000"/>
                <w:sz w:val="24"/>
                <w:szCs w:val="24"/>
              </w:rPr>
              <w:t>Совокупное предложение (AS) в краткосрочном и долгосрочном периодах. Шоки спроса и предложения</w:t>
            </w:r>
            <w:r w:rsidR="00CE1119"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Факторы </w:t>
            </w:r>
            <w:r w:rsidR="00CA67DB" w:rsidRPr="002A5B2B">
              <w:rPr>
                <w:rFonts w:ascii="Times New Roman" w:eastAsia="Times New Roman" w:hAnsi="Times New Roman" w:cs="Times New Roman"/>
                <w:color w:val="000000"/>
                <w:sz w:val="24"/>
                <w:szCs w:val="24"/>
              </w:rPr>
              <w:t>совокупного</w:t>
            </w:r>
            <w:r w:rsidR="009B77E0" w:rsidRPr="002A5B2B">
              <w:rPr>
                <w:rFonts w:ascii="Times New Roman" w:eastAsia="Times New Roman" w:hAnsi="Times New Roman" w:cs="Times New Roman"/>
                <w:color w:val="000000"/>
                <w:sz w:val="24"/>
                <w:szCs w:val="24"/>
              </w:rPr>
              <w:t xml:space="preserve"> предложения.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Модель </w:t>
            </w:r>
            <w:r w:rsidR="009B77E0" w:rsidRPr="002A5B2B">
              <w:rPr>
                <w:rFonts w:ascii="Times New Roman" w:eastAsia="Times New Roman" w:hAnsi="Times New Roman" w:cs="Times New Roman"/>
                <w:i/>
                <w:iCs/>
                <w:color w:val="000000"/>
                <w:sz w:val="24"/>
                <w:szCs w:val="24"/>
              </w:rPr>
              <w:t>AD</w:t>
            </w:r>
            <w:r w:rsidR="009B77E0" w:rsidRPr="002A5B2B">
              <w:rPr>
                <w:rFonts w:ascii="Times New Roman" w:eastAsia="Times New Roman" w:hAnsi="Times New Roman" w:cs="Times New Roman"/>
                <w:color w:val="000000"/>
                <w:sz w:val="24"/>
                <w:szCs w:val="24"/>
              </w:rPr>
              <w:t xml:space="preserve"> </w:t>
            </w:r>
            <w:r w:rsidR="0005664C">
              <w:rPr>
                <w:rFonts w:ascii="Times New Roman" w:eastAsia="Times New Roman" w:hAnsi="Times New Roman" w:cs="Times New Roman"/>
                <w:i/>
                <w:iCs/>
                <w:color w:val="000000"/>
                <w:sz w:val="24"/>
                <w:szCs w:val="24"/>
              </w:rPr>
              <w:t>–</w:t>
            </w:r>
            <w:r w:rsidR="009B77E0"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i/>
                <w:iCs/>
                <w:color w:val="000000"/>
                <w:sz w:val="24"/>
                <w:szCs w:val="24"/>
              </w:rPr>
              <w:t>AS</w:t>
            </w:r>
            <w:r w:rsidR="009B77E0" w:rsidRPr="002A5B2B">
              <w:rPr>
                <w:rFonts w:ascii="Times New Roman" w:eastAsia="Times New Roman" w:hAnsi="Times New Roman" w:cs="Times New Roman"/>
                <w:color w:val="000000"/>
                <w:sz w:val="24"/>
                <w:szCs w:val="24"/>
              </w:rPr>
              <w:t>.</w:t>
            </w:r>
          </w:p>
          <w:p w14:paraId="55E50A09" w14:textId="7AE078C9" w:rsidR="00C829D3" w:rsidRPr="002A5B2B" w:rsidRDefault="00C829D3" w:rsidP="00580ADE">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80127B">
              <w:rPr>
                <w:rFonts w:ascii="Times New Roman" w:eastAsia="Times New Roman" w:hAnsi="Times New Roman" w:cs="Times New Roman"/>
                <w:i/>
                <w:iCs/>
                <w:color w:val="000000"/>
                <w:sz w:val="24"/>
                <w:szCs w:val="24"/>
              </w:rPr>
              <w:t>(1,2,3,</w:t>
            </w:r>
            <w:r w:rsidR="00105C5E">
              <w:rPr>
                <w:rFonts w:ascii="Times New Roman" w:eastAsia="Times New Roman" w:hAnsi="Times New Roman" w:cs="Times New Roman"/>
                <w:i/>
                <w:iCs/>
                <w:color w:val="000000"/>
                <w:sz w:val="24"/>
                <w:szCs w:val="24"/>
              </w:rPr>
              <w:t>4,6,8)</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BEE6F0" w14:textId="77777777" w:rsidR="00B579DE" w:rsidRPr="002A5B2B" w:rsidRDefault="00B579DE" w:rsidP="00CD6B17">
            <w:pPr>
              <w:ind w:left="64" w:right="285"/>
              <w:jc w:val="center"/>
              <w:rPr>
                <w:rFonts w:ascii="Times New Roman" w:hAnsi="Times New Roman" w:cs="Times New Roman"/>
              </w:rPr>
            </w:pPr>
            <w:r w:rsidRPr="002A5B2B">
              <w:rPr>
                <w:rFonts w:ascii="Times New Roman" w:hAnsi="Times New Roman" w:cs="Times New Roman"/>
              </w:rPr>
              <w:t>Устный опрос Дискуссия по теме</w:t>
            </w:r>
          </w:p>
          <w:p w14:paraId="0CAE5810"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Анализ графических моделей</w:t>
            </w:r>
          </w:p>
          <w:p w14:paraId="17750D3F" w14:textId="77777777" w:rsidR="00301C4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Разбор кейсов</w:t>
            </w:r>
          </w:p>
          <w:p w14:paraId="0089DC8B"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Решение задач</w:t>
            </w:r>
          </w:p>
        </w:tc>
      </w:tr>
      <w:tr w:rsidR="00EA7402" w:rsidRPr="002A5B2B" w14:paraId="424AD8BD" w14:textId="77777777" w:rsidTr="00F96AA5">
        <w:trPr>
          <w:cantSplit/>
          <w:trHeight w:val="4822"/>
        </w:trPr>
        <w:tc>
          <w:tcPr>
            <w:tcW w:w="2198" w:type="dxa"/>
            <w:tcBorders>
              <w:top w:val="single" w:sz="4" w:space="0" w:color="000000"/>
              <w:left w:val="single" w:sz="3" w:space="0" w:color="000000"/>
              <w:bottom w:val="single" w:sz="4" w:space="0" w:color="auto"/>
              <w:right w:val="single" w:sz="4" w:space="0" w:color="000000"/>
            </w:tcBorders>
            <w:tcMar>
              <w:top w:w="0" w:type="dxa"/>
              <w:left w:w="0" w:type="dxa"/>
              <w:bottom w:w="0" w:type="dxa"/>
              <w:right w:w="0" w:type="dxa"/>
            </w:tcMar>
          </w:tcPr>
          <w:p w14:paraId="30FA753A" w14:textId="5FF712A1" w:rsidR="00EA7402" w:rsidRPr="002A5B2B" w:rsidRDefault="00EA7402" w:rsidP="00CD6B17">
            <w:pPr>
              <w:widowControl w:val="0"/>
              <w:tabs>
                <w:tab w:val="left" w:pos="1810"/>
                <w:tab w:val="left" w:pos="2251"/>
                <w:tab w:val="left" w:pos="3054"/>
                <w:tab w:val="left" w:pos="4599"/>
                <w:tab w:val="left" w:pos="6033"/>
                <w:tab w:val="left" w:pos="7340"/>
                <w:tab w:val="left" w:pos="9192"/>
              </w:tabs>
              <w:spacing w:line="240" w:lineRule="auto"/>
              <w:ind w:right="-11"/>
              <w:jc w:val="center"/>
              <w:rPr>
                <w:rFonts w:ascii="Times New Roman" w:hAnsi="Times New Roman" w:cs="Times New Roman"/>
                <w:bCs/>
                <w:iCs/>
                <w:color w:val="000000"/>
                <w:sz w:val="24"/>
                <w:szCs w:val="24"/>
              </w:rPr>
            </w:pPr>
            <w:r w:rsidRPr="002A5B2B">
              <w:rPr>
                <w:rFonts w:ascii="Times New Roman" w:eastAsia="Times New Roman" w:hAnsi="Times New Roman" w:cs="Times New Roman"/>
                <w:bCs/>
                <w:color w:val="000000"/>
                <w:sz w:val="24"/>
                <w:szCs w:val="24"/>
              </w:rPr>
              <w:t>Тема 3. Кейнсианская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модель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макроэкономи</w:t>
            </w:r>
            <w:r w:rsidR="00C23F6F">
              <w:rPr>
                <w:rFonts w:ascii="Times New Roman" w:eastAsia="Times New Roman" w:hAnsi="Times New Roman" w:cs="Times New Roman"/>
                <w:bCs/>
                <w:color w:val="000000"/>
                <w:sz w:val="24"/>
                <w:szCs w:val="24"/>
              </w:rPr>
              <w:t>–</w:t>
            </w:r>
            <w:r w:rsidRPr="002A5B2B">
              <w:rPr>
                <w:rFonts w:ascii="Times New Roman" w:eastAsia="Times New Roman" w:hAnsi="Times New Roman" w:cs="Times New Roman"/>
                <w:bCs/>
                <w:color w:val="000000"/>
                <w:sz w:val="24"/>
                <w:szCs w:val="24"/>
              </w:rPr>
              <w:t>ческого</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равновесия</w:t>
            </w:r>
          </w:p>
          <w:p w14:paraId="46DD7719" w14:textId="77777777" w:rsidR="00EA7402" w:rsidRPr="002A5B2B" w:rsidRDefault="00EA7402" w:rsidP="00C82AE4">
            <w:pPr>
              <w:widowControl w:val="0"/>
              <w:spacing w:before="1" w:line="240" w:lineRule="auto"/>
              <w:ind w:left="128" w:right="73"/>
              <w:rPr>
                <w:rFonts w:ascii="Times New Roman" w:eastAsia="Times New Roman" w:hAnsi="Times New Roman" w:cs="Times New Roman"/>
                <w:color w:val="000000"/>
                <w:sz w:val="24"/>
                <w:szCs w:val="24"/>
              </w:rPr>
            </w:pP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A5A207" w14:textId="3D7DB402" w:rsidR="00EA7402" w:rsidRPr="002A5B2B" w:rsidRDefault="00EA7402" w:rsidP="00C829D3">
            <w:pPr>
              <w:widowControl w:val="0"/>
              <w:spacing w:before="8" w:line="240" w:lineRule="auto"/>
              <w:ind w:left="207" w:right="219"/>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Кейнсианский анализ потребления и сбережения.</w:t>
            </w:r>
            <w:r w:rsidR="00C829D3" w:rsidRPr="002A5B2B">
              <w:rPr>
                <w:rFonts w:ascii="Times New Roman" w:eastAsia="TGCIK+TimesNewRomanPSMT"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Средняя склонность к потреблению и сбережению. Предельная склонность к потреблению и сбережению, их взаимосвязь. Функция сбережения: содержание и графическая интерпретация.</w:t>
            </w:r>
            <w:r w:rsidRPr="002A5B2B">
              <w:rPr>
                <w:rFonts w:ascii="Times New Roman" w:eastAsia="Times New Roman" w:hAnsi="Times New Roman" w:cs="Times New Roman"/>
                <w:color w:val="000000"/>
                <w:sz w:val="24"/>
                <w:szCs w:val="24"/>
              </w:rPr>
              <w:t xml:space="preserve"> Сущность инвестиций. Виды инвестиций.</w:t>
            </w:r>
            <w:r w:rsidR="00C829D3" w:rsidRPr="002A5B2B">
              <w:rPr>
                <w:rFonts w:ascii="Times New Roman" w:eastAsia="Times New Roman"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Кейнсианская и неоклассическая концепции спроса на инвестиции.</w:t>
            </w:r>
            <w:r w:rsidRPr="002A5B2B">
              <w:rPr>
                <w:rFonts w:ascii="Times New Roman" w:eastAsia="Times New Roman" w:hAnsi="Times New Roman" w:cs="Times New Roman"/>
                <w:color w:val="000000"/>
                <w:sz w:val="24"/>
                <w:szCs w:val="24"/>
              </w:rPr>
              <w:t xml:space="preserve"> Инвестиционный мультипликатор. Равновесие между инвестициями и сбережениями как важнейшее условие макроэкономического равновесия. </w:t>
            </w:r>
            <w:r w:rsidRPr="002A5B2B">
              <w:rPr>
                <w:rFonts w:ascii="Times New Roman" w:eastAsia="TGCIK+TimesNewRomanPSMT" w:hAnsi="Times New Roman" w:cs="Times New Roman"/>
                <w:color w:val="000000"/>
                <w:sz w:val="24"/>
                <w:szCs w:val="24"/>
              </w:rPr>
              <w:t>Модель совокупных расходов и доходов («кейнсианский крест»). Понятие акселератора и мультипликатора в экономике. «Парадокс бережливости».</w:t>
            </w:r>
          </w:p>
          <w:p w14:paraId="4083526A" w14:textId="0C0804AB" w:rsidR="00EA7402" w:rsidRPr="002A5B2B" w:rsidRDefault="00EA7402" w:rsidP="00105C5E">
            <w:pPr>
              <w:widowControl w:val="0"/>
              <w:spacing w:line="236" w:lineRule="auto"/>
              <w:ind w:left="206"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color w:val="000000"/>
                <w:sz w:val="24"/>
                <w:szCs w:val="24"/>
              </w:rPr>
              <w:t>(</w:t>
            </w:r>
            <w:r w:rsidR="00105C5E">
              <w:rPr>
                <w:rFonts w:ascii="Times New Roman" w:eastAsia="Times New Roman" w:hAnsi="Times New Roman" w:cs="Times New Roman"/>
                <w:i/>
                <w:iCs/>
                <w:color w:val="000000"/>
                <w:sz w:val="24"/>
                <w:szCs w:val="24"/>
              </w:rPr>
              <w:t>1,2,4,5,6,7,9)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FD70B2"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Устный опрос Дискуссия по теме</w:t>
            </w:r>
          </w:p>
          <w:p w14:paraId="7DD91B60" w14:textId="05460FF2"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Проверка </w:t>
            </w:r>
            <w:r w:rsidR="002C4EC2" w:rsidRPr="002A5B2B">
              <w:rPr>
                <w:rFonts w:ascii="Times New Roman" w:eastAsia="Times New Roman" w:hAnsi="Times New Roman" w:cs="Times New Roman"/>
                <w:color w:val="000000"/>
              </w:rPr>
              <w:t>Тестирование</w:t>
            </w:r>
          </w:p>
          <w:p w14:paraId="3BA7FFC8"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0CFC335B" w14:textId="5B1F17FC"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tc>
      </w:tr>
      <w:tr w:rsidR="000C48C8" w:rsidRPr="002A5B2B" w14:paraId="0071F37A" w14:textId="77777777" w:rsidTr="00F96AA5">
        <w:trPr>
          <w:cantSplit/>
          <w:trHeight w:val="368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F8E6CAD" w14:textId="40349A0E" w:rsidR="000C48C8" w:rsidRPr="002A5B2B" w:rsidRDefault="000C48C8" w:rsidP="00C82AE4">
            <w:pPr>
              <w:widowControl w:val="0"/>
              <w:spacing w:before="1" w:line="240" w:lineRule="auto"/>
              <w:ind w:left="193" w:right="138"/>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lastRenderedPageBreak/>
              <w:t>Тема 4. Экономический рост, эффективность и научно–технический прогресс</w:t>
            </w:r>
          </w:p>
        </w:tc>
        <w:tc>
          <w:tcPr>
            <w:tcW w:w="5387" w:type="dxa"/>
            <w:tcBorders>
              <w:top w:val="single" w:sz="4" w:space="0" w:color="000000"/>
              <w:left w:val="single" w:sz="3" w:space="0" w:color="000000"/>
              <w:right w:val="single" w:sz="3" w:space="0" w:color="000000"/>
            </w:tcBorders>
            <w:tcMar>
              <w:top w:w="0" w:type="dxa"/>
              <w:left w:w="0" w:type="dxa"/>
              <w:bottom w:w="0" w:type="dxa"/>
              <w:right w:w="0" w:type="dxa"/>
            </w:tcMar>
          </w:tcPr>
          <w:p w14:paraId="1A6D1AF1" w14:textId="4004C850" w:rsidR="000C48C8" w:rsidRPr="002A5B2B" w:rsidRDefault="000C48C8" w:rsidP="00EA7402">
            <w:pPr>
              <w:widowControl w:val="0"/>
              <w:spacing w:line="240" w:lineRule="auto"/>
              <w:ind w:left="206" w:right="220"/>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 xml:space="preserve">Экономический рост и развитие. Качество экономического роста. Модели равновесного экономического роста. Модель Р. Харрода. Модель Э. Домара. Эффекты мультипликатора и акселератора. Неоклассическая модель Р. Солоу. Модель технического прогресса Д. Хикса. </w:t>
            </w:r>
            <w:r w:rsidRPr="002A5B2B">
              <w:rPr>
                <w:rFonts w:ascii="Times New Roman" w:eastAsia="Times New Roman" w:hAnsi="Times New Roman" w:cs="Times New Roman"/>
                <w:color w:val="000000"/>
                <w:sz w:val="24"/>
                <w:szCs w:val="24"/>
              </w:rPr>
              <w:t>Роль человеческого капитала в новых моделях роста</w:t>
            </w:r>
            <w:r w:rsidR="00BB1CF3">
              <w:rPr>
                <w:rFonts w:ascii="Times New Roman" w:eastAsia="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 Концепция устойчивого экономического развития. </w:t>
            </w:r>
            <w:r w:rsidRPr="002A5B2B">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r w:rsidRPr="002A5B2B">
              <w:rPr>
                <w:rFonts w:ascii="Times New Roman" w:eastAsia="Times New Roman" w:hAnsi="Times New Roman" w:cs="Times New Roman"/>
                <w:color w:val="000000"/>
                <w:sz w:val="24"/>
                <w:szCs w:val="24"/>
              </w:rPr>
              <w:t>Особенности макроэкономической эффективности в России.</w:t>
            </w:r>
            <w:r w:rsidRPr="002A5B2B">
              <w:rPr>
                <w:rFonts w:ascii="Times New Roman" w:eastAsia="Times New Roman" w:hAnsi="Times New Roman" w:cs="Times New Roman"/>
                <w:i/>
                <w:iCs/>
                <w:color w:val="000000"/>
                <w:sz w:val="24"/>
                <w:szCs w:val="24"/>
              </w:rPr>
              <w:t xml:space="preserve"> </w:t>
            </w:r>
          </w:p>
          <w:p w14:paraId="6A9DAAD3" w14:textId="13CC6DC5" w:rsidR="000C48C8" w:rsidRPr="002A5B2B" w:rsidRDefault="000C48C8" w:rsidP="00105C5E">
            <w:pPr>
              <w:widowControl w:val="0"/>
              <w:tabs>
                <w:tab w:val="left" w:pos="492"/>
              </w:tabs>
              <w:spacing w:before="1" w:line="240" w:lineRule="auto"/>
              <w:ind w:left="206" w:right="2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(1,4,7,8,9)</w:t>
            </w:r>
          </w:p>
        </w:tc>
        <w:tc>
          <w:tcPr>
            <w:tcW w:w="2050" w:type="dxa"/>
            <w:tcBorders>
              <w:top w:val="single" w:sz="4" w:space="0" w:color="000000"/>
              <w:left w:val="single" w:sz="3" w:space="0" w:color="000000"/>
              <w:right w:val="single" w:sz="3" w:space="0" w:color="000000"/>
            </w:tcBorders>
            <w:tcMar>
              <w:top w:w="0" w:type="dxa"/>
              <w:left w:w="0" w:type="dxa"/>
              <w:bottom w:w="0" w:type="dxa"/>
              <w:right w:w="0" w:type="dxa"/>
            </w:tcMar>
          </w:tcPr>
          <w:p w14:paraId="3DAF5BC3"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BB9564D"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3A2866B" w14:textId="1CE426F6"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rPr>
              <w:t>Р</w:t>
            </w:r>
            <w:r w:rsidRPr="002A5B2B">
              <w:rPr>
                <w:rFonts w:ascii="Times New Roman" w:eastAsia="Times New Roman" w:hAnsi="Times New Roman" w:cs="Times New Roman"/>
                <w:color w:val="000000"/>
              </w:rPr>
              <w:t>азбор ситуационных задач</w:t>
            </w:r>
          </w:p>
          <w:p w14:paraId="0B60177E" w14:textId="77B77F0F"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67ECE7D" w14:textId="77777777" w:rsidTr="00F96AA5">
        <w:trPr>
          <w:cantSplit/>
          <w:trHeight w:val="4537"/>
        </w:trPr>
        <w:tc>
          <w:tcPr>
            <w:tcW w:w="2198"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6AA90569" w14:textId="2638A1AD" w:rsidR="00EA7402" w:rsidRPr="002A5B2B" w:rsidRDefault="00EA7402" w:rsidP="00C82AE4">
            <w:pPr>
              <w:widowControl w:val="0"/>
              <w:spacing w:before="1" w:line="240" w:lineRule="auto"/>
              <w:ind w:left="160" w:right="105"/>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Тема 5.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ческая нестабильность: экономические циклы и кризисы, инфляция, безработица</w:t>
            </w:r>
          </w:p>
        </w:tc>
        <w:tc>
          <w:tcPr>
            <w:tcW w:w="5387"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731CC01D" w14:textId="35DA3A22" w:rsidR="00EA7402" w:rsidRPr="002A5B2B" w:rsidRDefault="00EA7402" w:rsidP="00CD6B17">
            <w:pPr>
              <w:widowControl w:val="0"/>
              <w:spacing w:before="11" w:line="240" w:lineRule="auto"/>
              <w:ind w:left="206" w:right="121"/>
              <w:rPr>
                <w:rFonts w:ascii="Times New Roman" w:eastAsia="TGCIK+TimesNewRomanPSMT"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Экономический (деловой) цикл: понятие, фазы. Виды экономических циклов. </w:t>
            </w:r>
            <w:r w:rsidRPr="002A5B2B">
              <w:rPr>
                <w:rFonts w:ascii="Times New Roman" w:eastAsia="HBDKH+TimesNewRomanPSMT" w:hAnsi="Times New Roman" w:cs="Times New Roman"/>
                <w:color w:val="000000"/>
                <w:sz w:val="24"/>
                <w:szCs w:val="24"/>
              </w:rPr>
              <w:t xml:space="preserve">Большие экономические циклы («длинные волны», циклы Н. Д. Кондратьева). </w:t>
            </w:r>
            <w:r w:rsidRPr="002A5B2B">
              <w:rPr>
                <w:rFonts w:ascii="Times New Roman" w:eastAsia="TGCIK+TimesNewRomanPSMT" w:hAnsi="Times New Roman" w:cs="Times New Roman"/>
                <w:color w:val="000000"/>
                <w:sz w:val="24"/>
                <w:szCs w:val="24"/>
              </w:rPr>
              <w:t xml:space="preserve">Экономические и социальные последствия кризисов и цикличности развития. </w:t>
            </w:r>
          </w:p>
          <w:p w14:paraId="6154CF1F" w14:textId="77777777" w:rsidR="00EA7402" w:rsidRPr="002A5B2B" w:rsidRDefault="00EA7402" w:rsidP="00CD6B17">
            <w:pPr>
              <w:widowControl w:val="0"/>
              <w:spacing w:before="9" w:line="240" w:lineRule="auto"/>
              <w:ind w:left="206" w:right="121"/>
              <w:rPr>
                <w:rFonts w:ascii="Times New Roman" w:eastAsia="TGCIK+TimesNewRomanPSMT" w:hAnsi="Times New Roman" w:cs="Times New Roman"/>
                <w:color w:val="000000"/>
                <w:sz w:val="24"/>
                <w:szCs w:val="24"/>
              </w:rPr>
            </w:pPr>
            <w:r w:rsidRPr="002A5B2B">
              <w:rPr>
                <w:rFonts w:ascii="Times New Roman" w:eastAsia="HBDKH+TimesNewRomanPSMT" w:hAnsi="Times New Roman" w:cs="Times New Roman"/>
                <w:color w:val="000000"/>
                <w:sz w:val="24"/>
                <w:szCs w:val="24"/>
              </w:rPr>
              <w:t>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rPr>
              <w:t xml:space="preserve"> Безработица: понятие и формы. </w:t>
            </w:r>
            <w:r w:rsidRPr="002A5B2B">
              <w:rPr>
                <w:rFonts w:ascii="Times New Roman" w:eastAsia="HBDKH+TimesNewRomanPSMT" w:hAnsi="Times New Roman" w:cs="Times New Roman"/>
                <w:color w:val="000000"/>
                <w:sz w:val="24"/>
                <w:szCs w:val="24"/>
              </w:rPr>
              <w:t xml:space="preserve">Занятость и безработица. Уровень безработицы. Виды (формы) безработицы. </w:t>
            </w:r>
            <w:r w:rsidRPr="002A5B2B">
              <w:rPr>
                <w:rFonts w:ascii="Times New Roman" w:eastAsia="TGCIK+TimesNewRomanPSMT" w:hAnsi="Times New Roman" w:cs="Times New Roman"/>
                <w:color w:val="000000"/>
                <w:sz w:val="24"/>
                <w:szCs w:val="24"/>
              </w:rPr>
              <w:t xml:space="preserve">Естественный уровень безработицы. </w:t>
            </w:r>
            <w:r w:rsidRPr="002A5B2B">
              <w:rPr>
                <w:rFonts w:ascii="Times New Roman" w:eastAsia="Times New Roman" w:hAnsi="Times New Roman" w:cs="Times New Roman"/>
                <w:color w:val="000000"/>
                <w:sz w:val="24"/>
                <w:szCs w:val="24"/>
              </w:rPr>
              <w:t xml:space="preserve">Проблема гистерезиса. </w:t>
            </w:r>
            <w:r w:rsidRPr="002A5B2B">
              <w:rPr>
                <w:rFonts w:ascii="Times New Roman" w:eastAsia="TGCIK+TimesNewRomanPSMT" w:hAnsi="Times New Roman" w:cs="Times New Roman"/>
                <w:color w:val="000000"/>
                <w:sz w:val="24"/>
                <w:szCs w:val="24"/>
              </w:rPr>
              <w:t xml:space="preserve">Закон А. Оукена. </w:t>
            </w:r>
          </w:p>
          <w:p w14:paraId="0C4D352C" w14:textId="29C3AACF" w:rsidR="00EA7402" w:rsidRPr="002A5B2B" w:rsidRDefault="00EA7402" w:rsidP="00CD6B17">
            <w:pPr>
              <w:widowControl w:val="0"/>
              <w:spacing w:before="9" w:line="240" w:lineRule="auto"/>
              <w:ind w:left="206" w:right="121"/>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Инфляция: понятие, виды и причины. Инфляционные ожидания. Взаимосвязь инфляции и безработицы. Кривая А. Филлипса. </w:t>
            </w:r>
            <w:r w:rsidRPr="002A5B2B">
              <w:rPr>
                <w:rFonts w:ascii="Times New Roman" w:eastAsia="HBDKH+TimesNewRomanPSMT" w:hAnsi="Times New Roman" w:cs="Times New Roman"/>
                <w:color w:val="000000"/>
                <w:sz w:val="24"/>
                <w:szCs w:val="24"/>
              </w:rPr>
              <w:t>Социально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экономические последствия инфляции. Инфляционный налог.</w:t>
            </w:r>
          </w:p>
          <w:p w14:paraId="70426315" w14:textId="23BBC0D6" w:rsidR="00EA7402" w:rsidRPr="002A5B2B" w:rsidRDefault="00EA7402" w:rsidP="00CD6B17">
            <w:pPr>
              <w:widowControl w:val="0"/>
              <w:spacing w:line="240" w:lineRule="auto"/>
              <w:ind w:left="206" w:right="121"/>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Антиинфляционная политика государства.</w:t>
            </w:r>
          </w:p>
          <w:p w14:paraId="038240A8" w14:textId="32772BF1" w:rsidR="00EA7402" w:rsidRPr="002A5B2B" w:rsidRDefault="00EA7402" w:rsidP="00105C5E">
            <w:pPr>
              <w:widowControl w:val="0"/>
              <w:spacing w:line="240" w:lineRule="auto"/>
              <w:ind w:left="20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00105C5E">
              <w:rPr>
                <w:rFonts w:ascii="Times New Roman" w:eastAsia="Times New Roman" w:hAnsi="Times New Roman" w:cs="Times New Roman"/>
                <w:i/>
                <w:iCs/>
                <w:color w:val="000000"/>
                <w:sz w:val="24"/>
                <w:szCs w:val="24"/>
              </w:rPr>
              <w:t xml:space="preserve"> (1,2,3,4,9)</w:t>
            </w:r>
          </w:p>
        </w:tc>
        <w:tc>
          <w:tcPr>
            <w:tcW w:w="2050"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36F70EE6"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3F036B4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330EDC38" w14:textId="77777777" w:rsidR="00830DB1" w:rsidRDefault="00830DB1" w:rsidP="0005061C">
            <w:pPr>
              <w:widowControl w:val="0"/>
              <w:spacing w:line="240" w:lineRule="auto"/>
              <w:ind w:left="245" w:right="182"/>
              <w:jc w:val="center"/>
              <w:rPr>
                <w:rFonts w:ascii="Times New Roman" w:hAnsi="Times New Roman" w:cs="Times New Roman"/>
                <w:kern w:val="32"/>
                <w:szCs w:val="28"/>
              </w:rPr>
            </w:pPr>
            <w:r>
              <w:rPr>
                <w:rFonts w:ascii="Times New Roman" w:hAnsi="Times New Roman" w:cs="Times New Roman"/>
                <w:kern w:val="32"/>
                <w:szCs w:val="28"/>
              </w:rPr>
              <w:t>Деловая игра</w:t>
            </w:r>
          </w:p>
          <w:p w14:paraId="3559B53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p w14:paraId="0137D8A4" w14:textId="07087DF1"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B589F52" w14:textId="77777777" w:rsidTr="00CD6B17">
        <w:trPr>
          <w:cantSplit/>
          <w:trHeight w:hRule="exact" w:val="1108"/>
        </w:trPr>
        <w:tc>
          <w:tcPr>
            <w:tcW w:w="2198" w:type="dxa"/>
            <w:tcBorders>
              <w:left w:val="single" w:sz="3" w:space="0" w:color="000000"/>
              <w:bottom w:val="single" w:sz="4" w:space="0" w:color="000000"/>
              <w:right w:val="single" w:sz="3" w:space="0" w:color="000000"/>
            </w:tcBorders>
            <w:tcMar>
              <w:top w:w="0" w:type="dxa"/>
              <w:left w:w="0" w:type="dxa"/>
              <w:bottom w:w="0" w:type="dxa"/>
              <w:right w:w="0" w:type="dxa"/>
            </w:tcMar>
          </w:tcPr>
          <w:p w14:paraId="12799EE7" w14:textId="5C231C78" w:rsidR="00EA7402" w:rsidRPr="002A5B2B" w:rsidRDefault="00EA7402" w:rsidP="00CA67DB">
            <w:pPr>
              <w:rPr>
                <w:rFonts w:ascii="Times New Roman" w:hAnsi="Times New Roman" w:cs="Times New Roman"/>
              </w:rPr>
            </w:pPr>
          </w:p>
        </w:tc>
        <w:tc>
          <w:tcPr>
            <w:tcW w:w="5387"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31869AFF" w14:textId="41B60D61" w:rsidR="00EA7402" w:rsidRPr="002A5B2B" w:rsidRDefault="00EA7402" w:rsidP="008A4E96">
            <w:pPr>
              <w:widowControl w:val="0"/>
              <w:spacing w:before="3" w:line="240" w:lineRule="auto"/>
              <w:ind w:left="108" w:right="-20"/>
              <w:rPr>
                <w:rFonts w:ascii="Times New Roman" w:eastAsia="Times New Roman" w:hAnsi="Times New Roman" w:cs="Times New Roman"/>
                <w:i/>
                <w:iCs/>
                <w:color w:val="000000"/>
                <w:sz w:val="24"/>
                <w:szCs w:val="24"/>
              </w:rPr>
            </w:pPr>
          </w:p>
        </w:tc>
        <w:tc>
          <w:tcPr>
            <w:tcW w:w="2050"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58875870" w14:textId="0A1C893E"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42CB7EAE" w14:textId="77777777" w:rsidTr="00F96AA5">
        <w:trPr>
          <w:cantSplit/>
          <w:trHeight w:val="4113"/>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E4F66F" w14:textId="4A586D88" w:rsidR="00EA7402" w:rsidRPr="002A5B2B" w:rsidRDefault="00EA7402" w:rsidP="00C82AE4">
            <w:pPr>
              <w:widowControl w:val="0"/>
              <w:spacing w:before="3" w:line="240" w:lineRule="auto"/>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6. </w:t>
            </w:r>
            <w:r w:rsidRPr="002A5B2B">
              <w:rPr>
                <w:rFonts w:ascii="Times New Roman" w:eastAsia="XAKAS+TimesNewRomanPSMT" w:hAnsi="Times New Roman" w:cs="Times New Roman"/>
                <w:bCs/>
                <w:iCs/>
                <w:color w:val="000000"/>
                <w:sz w:val="24"/>
                <w:szCs w:val="24"/>
              </w:rPr>
              <w:t>Макроэкономи</w:t>
            </w:r>
            <w:r w:rsidR="00C23F6F">
              <w:rPr>
                <w:rFonts w:ascii="Times New Roman" w:eastAsia="XAKAS+TimesNewRomanPSMT"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ческая политика государства в рыночной экономике. Финансовая система и бюджетно</w:t>
            </w:r>
            <w:r w:rsidR="00C23F6F">
              <w:rPr>
                <w:rFonts w:ascii="Times New Roman"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налоговая политика государства</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3CE621" w14:textId="4C33199F" w:rsidR="00EA7402" w:rsidRPr="002A5B2B" w:rsidRDefault="00EA7402" w:rsidP="00105C5E">
            <w:pPr>
              <w:widowControl w:val="0"/>
              <w:spacing w:before="8" w:line="240" w:lineRule="auto"/>
              <w:ind w:left="206" w:right="120"/>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Роль государства в установлении рамочных условий функционирования рыночной экономики. Основные экономические функции государства. Государственные финансовые ресурсы: проблемы формирования и расходования. Финансовая система государства и её особенности. Фискальная (бюджетно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налоговая) политика государства и её цели. Основные инструменты фискальной политики. Бюджетный дефицит и профицит. Способы регулирования бюджетного дефицита. Государственный долг.</w:t>
            </w:r>
            <w:r w:rsidRPr="002A5B2B">
              <w:rPr>
                <w:rFonts w:ascii="Times New Roman" w:eastAsia="Times New Roman" w:hAnsi="Times New Roman" w:cs="Times New Roman"/>
                <w:color w:val="000000"/>
                <w:sz w:val="24"/>
                <w:szCs w:val="24"/>
              </w:rPr>
              <w:t xml:space="preserve"> Налоги: виды, функции. Бюджетно–налоговая политика государства: цели, основные направления, инструменты.</w:t>
            </w:r>
            <w:r w:rsidR="00C829D3" w:rsidRPr="002A5B2B">
              <w:rPr>
                <w:rFonts w:ascii="Times New Roman" w:eastAsia="Times New Roman" w:hAnsi="Times New Roman" w:cs="Times New Roman"/>
                <w:i/>
                <w:iCs/>
                <w:color w:val="000000"/>
                <w:sz w:val="24"/>
                <w:szCs w:val="24"/>
              </w:rPr>
              <w:t xml:space="preserve"> Рекомендуемые</w:t>
            </w:r>
            <w:r w:rsidR="00C829D3" w:rsidRPr="002A5B2B">
              <w:rPr>
                <w:rFonts w:ascii="Times New Roman" w:eastAsia="Times New Roman" w:hAnsi="Times New Roman" w:cs="Times New Roman"/>
                <w:color w:val="000000"/>
                <w:sz w:val="24"/>
                <w:szCs w:val="24"/>
              </w:rPr>
              <w:t xml:space="preserve"> </w:t>
            </w:r>
            <w:r w:rsidR="00C829D3" w:rsidRPr="002A5B2B">
              <w:rPr>
                <w:rFonts w:ascii="Times New Roman" w:eastAsia="Times New Roman" w:hAnsi="Times New Roman" w:cs="Times New Roman"/>
                <w:i/>
                <w:iCs/>
                <w:color w:val="000000"/>
                <w:sz w:val="24"/>
                <w:szCs w:val="24"/>
              </w:rPr>
              <w:t>источники</w:t>
            </w:r>
            <w:r w:rsidR="00C829D3"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(1,6,7,8,9)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5568A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09845717"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6BCDFB7F" w14:textId="3901716A" w:rsidR="00EA7402" w:rsidRDefault="00830DB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w:t>
            </w:r>
            <w:r w:rsidR="00EA7402" w:rsidRPr="002A5B2B">
              <w:rPr>
                <w:rFonts w:ascii="Times New Roman" w:eastAsia="Times New Roman" w:hAnsi="Times New Roman" w:cs="Times New Roman"/>
                <w:color w:val="000000"/>
              </w:rPr>
              <w:t xml:space="preserve">азбор ситуационных задач </w:t>
            </w:r>
          </w:p>
          <w:p w14:paraId="71922C3E" w14:textId="0FB848FA"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369D121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0B2350" w:rsidRPr="002A5B2B" w14:paraId="6E2AD425" w14:textId="77777777" w:rsidTr="00603D52">
        <w:trPr>
          <w:cantSplit/>
          <w:trHeight w:hRule="exact" w:val="6672"/>
        </w:trPr>
        <w:tc>
          <w:tcPr>
            <w:tcW w:w="2198"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5D3B32E8" w14:textId="12F6E545" w:rsidR="000B2350" w:rsidRPr="002A5B2B" w:rsidRDefault="000967D5" w:rsidP="00C82AE4">
            <w:pPr>
              <w:jc w:val="center"/>
              <w:rPr>
                <w:rFonts w:ascii="Times New Roman" w:hAnsi="Times New Roman" w:cs="Times New Roman"/>
              </w:rPr>
            </w:pPr>
            <w:r w:rsidRPr="002A5B2B">
              <w:rPr>
                <w:rFonts w:ascii="Times New Roman" w:eastAsia="TGCIK+TimesNewRomanPSMT" w:hAnsi="Times New Roman" w:cs="Times New Roman"/>
                <w:color w:val="000000"/>
                <w:sz w:val="24"/>
                <w:szCs w:val="24"/>
              </w:rPr>
              <w:lastRenderedPageBreak/>
              <w:t>Тема 7. Денежно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rPr>
              <w:t>IS</w:t>
            </w:r>
            <w:r w:rsidR="00C23F6F">
              <w:rPr>
                <w:rFonts w:ascii="Times New Roman" w:hAnsi="Times New Roman" w:cs="Times New Roman"/>
                <w:color w:val="000000"/>
                <w:sz w:val="24"/>
                <w:szCs w:val="24"/>
              </w:rPr>
              <w:t>–</w:t>
            </w:r>
            <w:r w:rsidRPr="002A5B2B">
              <w:rPr>
                <w:rFonts w:ascii="Times New Roman" w:hAnsi="Times New Roman" w:cs="Times New Roman"/>
                <w:color w:val="000000"/>
                <w:sz w:val="24"/>
                <w:szCs w:val="24"/>
              </w:rPr>
              <w:t>LM</w:t>
            </w:r>
            <w:r w:rsidRPr="002A5B2B">
              <w:rPr>
                <w:rFonts w:ascii="Times New Roman" w:hAnsi="Times New Roman" w:cs="Times New Roman"/>
              </w:rPr>
              <w:t xml:space="preserve"> </w:t>
            </w:r>
          </w:p>
        </w:tc>
        <w:tc>
          <w:tcPr>
            <w:tcW w:w="5387"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72E1D1C0" w14:textId="4E81A8E1" w:rsidR="00E81CC6" w:rsidRPr="002A5B2B" w:rsidRDefault="00E81CC6" w:rsidP="00603D52">
            <w:pPr>
              <w:widowControl w:val="0"/>
              <w:spacing w:before="4" w:line="229" w:lineRule="auto"/>
              <w:ind w:left="206" w:right="85"/>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Деньги и их функции. Основные денежные агрегаты.</w:t>
            </w:r>
            <w:r w:rsidR="003807C3" w:rsidRPr="002A5B2B">
              <w:rPr>
                <w:rFonts w:ascii="Times New Roman" w:eastAsia="Times New Roman" w:hAnsi="Times New Roman" w:cs="Times New Roman"/>
                <w:color w:val="000000"/>
                <w:sz w:val="24"/>
                <w:szCs w:val="24"/>
              </w:rPr>
              <w:t xml:space="preserve"> Банковская система. Основные операции коммерческих банков. Структура денежной массы в России.</w:t>
            </w:r>
            <w:r w:rsidRPr="002A5B2B">
              <w:rPr>
                <w:rFonts w:ascii="Times New Roman" w:eastAsia="Times New Roman" w:hAnsi="Times New Roman" w:cs="Times New Roman"/>
                <w:color w:val="000000"/>
                <w:sz w:val="24"/>
                <w:szCs w:val="24"/>
              </w:rPr>
              <w:t xml:space="preserve"> Спрос и предложение на деньги. Равновесие на денежном рынке.</w:t>
            </w:r>
            <w:r w:rsidR="003807C3" w:rsidRPr="002A5B2B">
              <w:rPr>
                <w:rFonts w:ascii="Times New Roman" w:eastAsia="Times New Roman" w:hAnsi="Times New Roman" w:cs="Times New Roman"/>
                <w:color w:val="000000"/>
                <w:sz w:val="24"/>
                <w:szCs w:val="24"/>
              </w:rPr>
              <w:t xml:space="preserve"> Банковский мультипликатор.</w:t>
            </w:r>
            <w:r w:rsidR="00B75D03" w:rsidRPr="002A5B2B">
              <w:rPr>
                <w:rFonts w:ascii="Times New Roman" w:eastAsia="Times New Roman" w:hAnsi="Times New Roman" w:cs="Times New Roman"/>
                <w:color w:val="000000"/>
                <w:sz w:val="24"/>
                <w:szCs w:val="24"/>
              </w:rPr>
              <w:t xml:space="preserve"> Денежно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кредитная политика: цели и инструменты.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денежный трансмиссионный (передаточный) механизм: теоретические представления, цепочка последствий. Стимулирующая и сдерживающая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денежная политика. «Денежное правило» М. Фридмена.</w:t>
            </w:r>
          </w:p>
          <w:p w14:paraId="357080C1" w14:textId="109ADAB7" w:rsidR="000967D5" w:rsidRPr="002A5B2B" w:rsidRDefault="000967D5" w:rsidP="00603D52">
            <w:pPr>
              <w:widowControl w:val="0"/>
              <w:tabs>
                <w:tab w:val="left" w:pos="3478"/>
                <w:tab w:val="left" w:pos="5938"/>
                <w:tab w:val="left" w:pos="8114"/>
              </w:tabs>
              <w:spacing w:line="228" w:lineRule="auto"/>
              <w:ind w:left="206" w:right="-9"/>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Совместное равновесие на денежном и товарных рынках. Модель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Понятие совместного равновесия. Построение кривой IS. Построение кривой LM. Чувствительность экономических переменных. Анализ колебаний экономической активности с помощью модели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Последствия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и фискальной политики. Относительная эффективность бюджетно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налоговой и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политики. Инвестиционная и ликвидная «ловушки».</w:t>
            </w:r>
          </w:p>
          <w:p w14:paraId="5C38B8A5" w14:textId="249D5D35" w:rsidR="00603D52" w:rsidRPr="002A5B2B" w:rsidRDefault="00145629" w:rsidP="00105C5E">
            <w:pPr>
              <w:widowControl w:val="0"/>
              <w:spacing w:line="240" w:lineRule="auto"/>
              <w:ind w:left="206" w:right="-20"/>
              <w:rPr>
                <w:rFonts w:ascii="Times New Roman" w:eastAsia="Times New Roman" w:hAnsi="Times New Roman" w:cs="Times New Roman"/>
                <w:color w:val="000000"/>
                <w:sz w:val="24"/>
                <w:szCs w:val="24"/>
              </w:rPr>
            </w:pPr>
            <w:r w:rsidRPr="00603D52">
              <w:rPr>
                <w:rFonts w:ascii="Times New Roman" w:eastAsia="Times New Roman" w:hAnsi="Times New Roman" w:cs="Times New Roman"/>
                <w:i/>
                <w:color w:val="000000"/>
                <w:sz w:val="24"/>
                <w:szCs w:val="24"/>
              </w:rPr>
              <w:t xml:space="preserve">Рекомендуемые источники </w:t>
            </w:r>
            <w:r w:rsidR="00105C5E">
              <w:rPr>
                <w:rFonts w:ascii="Times New Roman" w:eastAsia="Times New Roman" w:hAnsi="Times New Roman" w:cs="Times New Roman"/>
                <w:i/>
                <w:color w:val="000000"/>
                <w:sz w:val="24"/>
                <w:szCs w:val="24"/>
              </w:rPr>
              <w:t>(1,2,4,6,8)</w:t>
            </w:r>
          </w:p>
        </w:tc>
        <w:tc>
          <w:tcPr>
            <w:tcW w:w="2050"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07108290" w14:textId="77777777" w:rsidR="0005061C" w:rsidRPr="002A5B2B"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F6D8204" w14:textId="77777777" w:rsidR="000B2350"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BD45B70" w14:textId="0CC4AF82"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472193AB" w14:textId="4A08166A" w:rsidR="00D31C87" w:rsidRPr="002A5B2B" w:rsidRDefault="00D31C87" w:rsidP="0005061C">
            <w:pPr>
              <w:widowControl w:val="0"/>
              <w:spacing w:line="240" w:lineRule="auto"/>
              <w:ind w:left="245" w:right="182"/>
              <w:jc w:val="center"/>
              <w:rPr>
                <w:rFonts w:ascii="Times New Roman" w:eastAsia="Times New Roman" w:hAnsi="Times New Roman" w:cs="Times New Roman"/>
                <w:color w:val="000000"/>
              </w:rPr>
            </w:pPr>
          </w:p>
        </w:tc>
      </w:tr>
      <w:tr w:rsidR="00866A3C" w:rsidRPr="002A5B2B" w14:paraId="44D67314" w14:textId="77777777" w:rsidTr="00F96AA5">
        <w:trPr>
          <w:cantSplit/>
          <w:trHeight w:val="3520"/>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198527" w14:textId="3F347D16" w:rsidR="00866A3C" w:rsidRPr="002A5B2B" w:rsidRDefault="00866A3C" w:rsidP="00C829D3">
            <w:pPr>
              <w:widowControl w:val="0"/>
              <w:spacing w:before="1" w:line="240" w:lineRule="auto"/>
              <w:ind w:left="179" w:right="12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9D3" w:rsidRPr="002A5B2B">
              <w:rPr>
                <w:rFonts w:ascii="Times New Roman" w:eastAsia="Times New Roman" w:hAnsi="Times New Roman" w:cs="Times New Roman"/>
                <w:color w:val="000000"/>
                <w:sz w:val="24"/>
                <w:szCs w:val="24"/>
              </w:rPr>
              <w:t>8</w:t>
            </w:r>
            <w:r w:rsidRPr="002A5B2B">
              <w:rPr>
                <w:rFonts w:ascii="Times New Roman" w:eastAsia="Times New Roman" w:hAnsi="Times New Roman" w:cs="Times New Roman"/>
                <w:color w:val="000000"/>
                <w:sz w:val="24"/>
                <w:szCs w:val="24"/>
              </w:rPr>
              <w:t>. Теоретические проблемы международной экономики</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A47CA3" w14:textId="4769B9FD" w:rsidR="00C829D3" w:rsidRPr="002A5B2B" w:rsidRDefault="00C829D3" w:rsidP="00603D52">
            <w:pPr>
              <w:widowControl w:val="0"/>
              <w:spacing w:before="8" w:line="240" w:lineRule="auto"/>
              <w:ind w:left="206" w:right="67"/>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Мировое хозяйство, его сущность, основные этапы эволюции.</w:t>
            </w:r>
          </w:p>
          <w:p w14:paraId="604E318F" w14:textId="77777777" w:rsidR="00C829D3" w:rsidRPr="002A5B2B" w:rsidRDefault="00C829D3" w:rsidP="00603D52">
            <w:pPr>
              <w:widowControl w:val="0"/>
              <w:spacing w:line="240" w:lineRule="auto"/>
              <w:ind w:left="206" w:right="819"/>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Теории международной торговли Основные показатели открытой экономики. Платёжный баланс.</w:t>
            </w:r>
          </w:p>
          <w:p w14:paraId="32D02B91" w14:textId="77777777" w:rsidR="00C829D3" w:rsidRPr="002A5B2B" w:rsidRDefault="00C829D3" w:rsidP="00603D52">
            <w:pPr>
              <w:widowControl w:val="0"/>
              <w:spacing w:before="1" w:line="239" w:lineRule="auto"/>
              <w:ind w:left="206" w:right="284"/>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Валюта, её виды и конвертируемость. Валютный рынок. Валютные курсы, динамика валютных курсов. Основные типы обменных курсов валют. Паритет покупательной способности. Глобализация мировой экономики: факторы, направления, этапы.</w:t>
            </w:r>
          </w:p>
          <w:p w14:paraId="44F2FE11" w14:textId="106F85E5" w:rsidR="00866A3C" w:rsidRPr="002A5B2B" w:rsidRDefault="00866A3C" w:rsidP="00105C5E">
            <w:pPr>
              <w:widowControl w:val="0"/>
              <w:spacing w:before="1" w:line="240" w:lineRule="auto"/>
              <w:ind w:left="206" w:right="388"/>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(1,3,4,7,9)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0197B8" w14:textId="77777777" w:rsidR="00830DB1" w:rsidRPr="00A13B01" w:rsidRDefault="00866A3C" w:rsidP="00866A3C">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Times New Roman" w:hAnsi="Times New Roman" w:cs="Times New Roman"/>
                <w:color w:val="000000"/>
              </w:rPr>
              <w:t>Устный опрос</w:t>
            </w:r>
          </w:p>
          <w:p w14:paraId="263A7364"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Times New Roman" w:hAnsi="Times New Roman" w:cs="Times New Roman"/>
                <w:color w:val="000000"/>
              </w:rPr>
              <w:t>Р</w:t>
            </w:r>
            <w:r w:rsidR="00866A3C" w:rsidRPr="00A13B01">
              <w:rPr>
                <w:rFonts w:ascii="Times New Roman" w:eastAsia="HBDKH+TimesNewRomanPSMT" w:hAnsi="Times New Roman" w:cs="Times New Roman"/>
                <w:color w:val="000000"/>
              </w:rPr>
              <w:t>азбор ситуационных задач</w:t>
            </w:r>
          </w:p>
          <w:p w14:paraId="291AB60E"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Г</w:t>
            </w:r>
            <w:r w:rsidR="00866A3C" w:rsidRPr="00A13B01">
              <w:rPr>
                <w:rFonts w:ascii="Times New Roman" w:eastAsia="HBDKH+TimesNewRomanPSMT" w:hAnsi="Times New Roman" w:cs="Times New Roman"/>
                <w:color w:val="000000"/>
              </w:rPr>
              <w:t>рупповая дискуссия</w:t>
            </w:r>
          </w:p>
          <w:p w14:paraId="447FBCBA" w14:textId="77777777" w:rsidR="00866A3C"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Р</w:t>
            </w:r>
            <w:r w:rsidR="00866A3C" w:rsidRPr="00A13B01">
              <w:rPr>
                <w:rFonts w:ascii="Times New Roman" w:eastAsia="HBDKH+TimesNewRomanPSMT" w:hAnsi="Times New Roman" w:cs="Times New Roman"/>
                <w:color w:val="000000"/>
              </w:rPr>
              <w:t>азбор кейса</w:t>
            </w:r>
          </w:p>
          <w:p w14:paraId="3909B7A1" w14:textId="5BAB7EE3" w:rsidR="00830DB1"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HBDKH+TimesNewRomanPSMT" w:hAnsi="Times New Roman" w:cs="Times New Roman"/>
                <w:color w:val="000000"/>
              </w:rPr>
              <w:t>Деловая игра</w:t>
            </w:r>
          </w:p>
        </w:tc>
      </w:tr>
    </w:tbl>
    <w:p w14:paraId="7841471B" w14:textId="77777777" w:rsidR="008A4E96" w:rsidRPr="002A5B2B" w:rsidRDefault="008A4E96">
      <w:pPr>
        <w:rPr>
          <w:rFonts w:ascii="Times New Roman" w:hAnsi="Times New Roman" w:cs="Times New Roman"/>
          <w:sz w:val="24"/>
          <w:szCs w:val="24"/>
        </w:rPr>
      </w:pPr>
      <w:r w:rsidRPr="002A5B2B">
        <w:rPr>
          <w:rFonts w:ascii="Times New Roman" w:hAnsi="Times New Roman" w:cs="Times New Roman"/>
          <w:sz w:val="24"/>
          <w:szCs w:val="24"/>
        </w:rPr>
        <w:br w:type="page"/>
      </w:r>
    </w:p>
    <w:p w14:paraId="1A81330B" w14:textId="61CC095B"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lastRenderedPageBreak/>
        <w:t>6. Перечень учебно–методического обеспечения для самостоятел</w:t>
      </w:r>
      <w:r w:rsidR="004E0D81" w:rsidRPr="009A34E5">
        <w:rPr>
          <w:rFonts w:ascii="Times New Roman" w:hAnsi="Times New Roman" w:cs="Times New Roman"/>
          <w:b/>
          <w:i/>
          <w:sz w:val="28"/>
          <w:szCs w:val="28"/>
        </w:rPr>
        <w:t>ь</w:t>
      </w:r>
      <w:r w:rsidRPr="009A34E5">
        <w:rPr>
          <w:rFonts w:ascii="Times New Roman" w:hAnsi="Times New Roman" w:cs="Times New Roman"/>
          <w:b/>
          <w:i/>
          <w:sz w:val="28"/>
          <w:szCs w:val="28"/>
        </w:rPr>
        <w:t>ной работы обучающихся по дисциплине</w:t>
      </w:r>
    </w:p>
    <w:p w14:paraId="698FF17B" w14:textId="77777777" w:rsidR="00301C4E" w:rsidRPr="009A34E5" w:rsidRDefault="00301C4E" w:rsidP="009A34E5">
      <w:pPr>
        <w:rPr>
          <w:rFonts w:ascii="Times New Roman" w:hAnsi="Times New Roman" w:cs="Times New Roman"/>
          <w:b/>
          <w:i/>
          <w:sz w:val="28"/>
          <w:szCs w:val="28"/>
        </w:rPr>
      </w:pPr>
    </w:p>
    <w:p w14:paraId="522FE1C6" w14:textId="77777777"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t>6.1. Перечень вопросов, отводимых на самостоятельное освоение дисциплины, формы внеаудиторной самостоятельной работы</w:t>
      </w:r>
    </w:p>
    <w:p w14:paraId="11F5423F" w14:textId="77777777" w:rsidR="00301C4E" w:rsidRPr="009A34E5" w:rsidRDefault="00301C4E" w:rsidP="009A34E5">
      <w:pPr>
        <w:rPr>
          <w:rFonts w:ascii="Times New Roman" w:hAnsi="Times New Roman" w:cs="Times New Roman"/>
          <w:b/>
          <w:sz w:val="28"/>
          <w:szCs w:val="28"/>
        </w:rPr>
      </w:pPr>
    </w:p>
    <w:p w14:paraId="0DAB73E0" w14:textId="28AB85A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Таблица</w:t>
      </w:r>
      <w:r w:rsidR="00704C4C" w:rsidRPr="009A34E5">
        <w:rPr>
          <w:rFonts w:ascii="Times New Roman" w:hAnsi="Times New Roman" w:cs="Times New Roman"/>
          <w:sz w:val="24"/>
          <w:szCs w:val="24"/>
        </w:rPr>
        <w:t xml:space="preserve"> 6</w:t>
      </w: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98"/>
        <w:gridCol w:w="3609"/>
        <w:gridCol w:w="3647"/>
        <w:gridCol w:w="38"/>
      </w:tblGrid>
      <w:tr w:rsidR="002E6FC6" w:rsidRPr="009A34E5" w14:paraId="2789C208" w14:textId="77777777" w:rsidTr="00704C4C">
        <w:trPr>
          <w:trHeight w:hRule="exact" w:val="767"/>
        </w:trPr>
        <w:tc>
          <w:tcPr>
            <w:tcW w:w="2198" w:type="dxa"/>
            <w:hideMark/>
          </w:tcPr>
          <w:p w14:paraId="0588FE38"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Наименование тем (разделов) дисциплины</w:t>
            </w:r>
          </w:p>
        </w:tc>
        <w:tc>
          <w:tcPr>
            <w:tcW w:w="3610" w:type="dxa"/>
            <w:vAlign w:val="center"/>
            <w:hideMark/>
          </w:tcPr>
          <w:p w14:paraId="738D5367"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Перечень вопросов, отводимых на самостоятельное освоение</w:t>
            </w:r>
          </w:p>
        </w:tc>
        <w:tc>
          <w:tcPr>
            <w:tcW w:w="3686" w:type="dxa"/>
            <w:gridSpan w:val="2"/>
            <w:vAlign w:val="center"/>
            <w:hideMark/>
          </w:tcPr>
          <w:p w14:paraId="0FC584F1"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Формы внеаудиторной самостоятельной работы</w:t>
            </w:r>
          </w:p>
        </w:tc>
      </w:tr>
      <w:tr w:rsidR="002E6FC6" w:rsidRPr="009A34E5" w14:paraId="0DC9212B" w14:textId="77777777" w:rsidTr="00704C4C">
        <w:trPr>
          <w:trHeight w:val="7982"/>
        </w:trPr>
        <w:tc>
          <w:tcPr>
            <w:tcW w:w="2198" w:type="dxa"/>
            <w:hideMark/>
          </w:tcPr>
          <w:p w14:paraId="19CBED69" w14:textId="77777777" w:rsidR="00CD6B17"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Тема 1. </w:t>
            </w:r>
          </w:p>
          <w:p w14:paraId="6AE57463" w14:textId="03251E51"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Введение в макроэкономику анализ.</w:t>
            </w:r>
          </w:p>
          <w:p w14:paraId="7FAEDEBD" w14:textId="653250D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Основные макроэкономи</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ческие показатели</w:t>
            </w:r>
          </w:p>
        </w:tc>
        <w:tc>
          <w:tcPr>
            <w:tcW w:w="3610" w:type="dxa"/>
            <w:hideMark/>
          </w:tcPr>
          <w:p w14:paraId="72A404B3" w14:textId="23FF291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1. Эволюция научных школ и макроэкономических теорий: классическая, неоклассическая, кейнсианская, монетаризм, неокейнсианская и посткейн</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сианская, институционально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социологические экономиче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ские теории.</w:t>
            </w:r>
          </w:p>
          <w:p w14:paraId="1955339A" w14:textId="4C72660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2. «Экономическая таблица» Ф. Кенэ как первая модель мак</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роэкономики.</w:t>
            </w:r>
          </w:p>
          <w:p w14:paraId="74A95610" w14:textId="24564D3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3. Проблема воспроизводства в произведениях представите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лей классической теории.</w:t>
            </w:r>
          </w:p>
          <w:p w14:paraId="1F5789B8" w14:textId="6EA1974F"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4.Марксистская теория просто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го и расширенного воспроиз</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водства.</w:t>
            </w:r>
          </w:p>
          <w:p w14:paraId="7C4B0C84" w14:textId="3E5E5BAC"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5.ВВП и общественное благосо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стояние.</w:t>
            </w:r>
          </w:p>
          <w:p w14:paraId="662C1864" w14:textId="464B8E9D"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6.Динамика ВВП в РФ (за по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следние 10 лет).</w:t>
            </w:r>
          </w:p>
          <w:p w14:paraId="44B098A8" w14:textId="58866588"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7.Место России в мировом хо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зяйстве (на основе междуна</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родных сравнений) 8.Динамика доходов населе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ния в РФ.</w:t>
            </w:r>
          </w:p>
          <w:p w14:paraId="45DD4730" w14:textId="77992B96"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9. Национальное богатство Рос</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сии его состав.</w:t>
            </w:r>
          </w:p>
        </w:tc>
        <w:tc>
          <w:tcPr>
            <w:tcW w:w="3686" w:type="dxa"/>
            <w:gridSpan w:val="2"/>
          </w:tcPr>
          <w:p w14:paraId="5500D454" w14:textId="4B53DCF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семинарскому занятию</w:t>
            </w:r>
            <w:r w:rsidR="00A13B01" w:rsidRPr="009A34E5">
              <w:rPr>
                <w:rFonts w:ascii="Times New Roman" w:hAnsi="Times New Roman" w:cs="Times New Roman"/>
                <w:sz w:val="24"/>
                <w:szCs w:val="24"/>
              </w:rPr>
              <w:t>.</w:t>
            </w:r>
          </w:p>
          <w:p w14:paraId="127B5B84" w14:textId="2EE0C246" w:rsidR="00A13B01"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Работа с учебно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научной и справочной литературой</w:t>
            </w:r>
            <w:r w:rsidR="00A13B01" w:rsidRPr="009A34E5">
              <w:rPr>
                <w:rFonts w:ascii="Times New Roman" w:hAnsi="Times New Roman" w:cs="Times New Roman"/>
                <w:sz w:val="24"/>
                <w:szCs w:val="24"/>
              </w:rPr>
              <w:t>.</w:t>
            </w:r>
          </w:p>
          <w:p w14:paraId="1BDE76D4" w14:textId="7F89BD6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Подбор и обзор литературы по теме проблемной ситуации</w:t>
            </w:r>
            <w:r w:rsidR="00A13B01" w:rsidRPr="009A34E5">
              <w:rPr>
                <w:rFonts w:ascii="Times New Roman" w:hAnsi="Times New Roman" w:cs="Times New Roman"/>
                <w:sz w:val="24"/>
                <w:szCs w:val="24"/>
              </w:rPr>
              <w:t>.</w:t>
            </w:r>
          </w:p>
          <w:p w14:paraId="40817477" w14:textId="62345802"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тестированию</w:t>
            </w:r>
            <w:r w:rsidR="00A13B01" w:rsidRPr="009A34E5">
              <w:rPr>
                <w:rFonts w:ascii="Times New Roman" w:hAnsi="Times New Roman" w:cs="Times New Roman"/>
                <w:sz w:val="24"/>
                <w:szCs w:val="24"/>
              </w:rPr>
              <w:t>.</w:t>
            </w:r>
          </w:p>
          <w:p w14:paraId="415DBDB7" w14:textId="0D21301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Решение тестов, задач и кейсов</w:t>
            </w:r>
            <w:r w:rsidR="00A13B01" w:rsidRPr="009A34E5">
              <w:rPr>
                <w:rFonts w:ascii="Times New Roman" w:hAnsi="Times New Roman" w:cs="Times New Roman"/>
                <w:sz w:val="24"/>
                <w:szCs w:val="24"/>
              </w:rPr>
              <w:t>.</w:t>
            </w:r>
          </w:p>
          <w:p w14:paraId="4443F012"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Подготовка к групповой дискуссии и работе в малой группе </w:t>
            </w:r>
          </w:p>
          <w:p w14:paraId="7D5DAD2A" w14:textId="77777777" w:rsidR="002E6FC6" w:rsidRPr="009A34E5" w:rsidRDefault="002E6FC6" w:rsidP="009A34E5">
            <w:pPr>
              <w:rPr>
                <w:rFonts w:ascii="Times New Roman" w:hAnsi="Times New Roman" w:cs="Times New Roman"/>
                <w:sz w:val="24"/>
                <w:szCs w:val="24"/>
              </w:rPr>
            </w:pPr>
          </w:p>
        </w:tc>
      </w:tr>
      <w:tr w:rsidR="002E6FC6" w:rsidRPr="002A5B2B" w14:paraId="1EB7E5C2" w14:textId="77777777" w:rsidTr="00704C4C">
        <w:trPr>
          <w:trHeight w:hRule="exact" w:val="4558"/>
        </w:trPr>
        <w:tc>
          <w:tcPr>
            <w:tcW w:w="2198" w:type="dxa"/>
            <w:hideMark/>
          </w:tcPr>
          <w:p w14:paraId="780A1A4D" w14:textId="77777777" w:rsidR="002E6FC6" w:rsidRPr="002A5B2B" w:rsidRDefault="002E6FC6" w:rsidP="004952AF">
            <w:pPr>
              <w:keepNext/>
              <w:widowControl w:val="0"/>
              <w:spacing w:before="8" w:line="237" w:lineRule="auto"/>
              <w:ind w:left="108" w:right="183"/>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2. </w:t>
            </w:r>
            <w:r w:rsidRPr="002A5B2B">
              <w:rPr>
                <w:rFonts w:ascii="Times New Roman" w:eastAsia="Times New Roman" w:hAnsi="Times New Roman" w:cs="Times New Roman"/>
                <w:color w:val="000000"/>
                <w:sz w:val="24"/>
                <w:szCs w:val="24"/>
                <w:lang w:eastAsia="en-US"/>
              </w:rPr>
              <w:t>Совокупный спрос и совокупное предложение (модель AD–AS)</w:t>
            </w:r>
          </w:p>
        </w:tc>
        <w:tc>
          <w:tcPr>
            <w:tcW w:w="3610" w:type="dxa"/>
            <w:hideMark/>
          </w:tcPr>
          <w:p w14:paraId="369FF834" w14:textId="77777777" w:rsidR="002E6FC6" w:rsidRPr="002A5B2B" w:rsidRDefault="002E6FC6" w:rsidP="00704C4C">
            <w:pPr>
              <w:keepNext/>
              <w:widowControl w:val="0"/>
              <w:spacing w:before="4" w:line="232" w:lineRule="auto"/>
              <w:ind w:left="352" w:right="3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Макроэкономическое равновесие в неоклассической теории.</w:t>
            </w:r>
          </w:p>
          <w:p w14:paraId="3201C306" w14:textId="77777777" w:rsidR="002E6FC6" w:rsidRPr="002A5B2B" w:rsidRDefault="002E6FC6" w:rsidP="00704C4C">
            <w:pPr>
              <w:keepNext/>
              <w:widowControl w:val="0"/>
              <w:spacing w:before="2" w:line="232" w:lineRule="auto"/>
              <w:ind w:left="352" w:right="28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Теория межвременного потребительского выбора И. Фишера.</w:t>
            </w:r>
          </w:p>
          <w:p w14:paraId="08A398BF" w14:textId="77777777" w:rsidR="002E6FC6" w:rsidRPr="002A5B2B" w:rsidRDefault="002E6FC6" w:rsidP="00704C4C">
            <w:pPr>
              <w:keepNext/>
              <w:widowControl w:val="0"/>
              <w:spacing w:before="3" w:line="228" w:lineRule="auto"/>
              <w:ind w:left="352" w:right="58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Теория «жизненного цикла» Ф. Модильяни.</w:t>
            </w:r>
          </w:p>
          <w:p w14:paraId="07278984" w14:textId="77777777" w:rsidR="002E6FC6" w:rsidRPr="002A5B2B" w:rsidRDefault="002E6FC6" w:rsidP="00704C4C">
            <w:pPr>
              <w:keepNext/>
              <w:widowControl w:val="0"/>
              <w:spacing w:before="11" w:line="232" w:lineRule="auto"/>
              <w:ind w:left="352" w:right="53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Теория перманентного дохода М. Фридмена. </w:t>
            </w: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Потенциальный ВВП и факторы, его определяющие.</w:t>
            </w:r>
          </w:p>
          <w:p w14:paraId="7D2AAE88" w14:textId="77777777" w:rsidR="002E6FC6" w:rsidRDefault="002E6FC6" w:rsidP="00704C4C">
            <w:pPr>
              <w:keepNext/>
              <w:widowControl w:val="0"/>
              <w:spacing w:before="7" w:line="228" w:lineRule="auto"/>
              <w:ind w:left="352" w:right="-2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Нарушение равновесия между совокупным спросом и совокупным предложением в экономике России.</w:t>
            </w:r>
          </w:p>
          <w:p w14:paraId="12D3544A" w14:textId="77777777" w:rsidR="004952AF" w:rsidRPr="002A5B2B" w:rsidRDefault="004952AF" w:rsidP="00704C4C">
            <w:pPr>
              <w:keepNext/>
              <w:widowControl w:val="0"/>
              <w:spacing w:before="7" w:line="228" w:lineRule="auto"/>
              <w:ind w:left="352" w:right="-20" w:hanging="244"/>
              <w:rPr>
                <w:rFonts w:ascii="Times New Roman" w:hAnsi="Times New Roman" w:cs="Times New Roman"/>
                <w:color w:val="000000"/>
                <w:sz w:val="24"/>
                <w:szCs w:val="24"/>
                <w:lang w:eastAsia="en-US"/>
              </w:rPr>
            </w:pPr>
          </w:p>
        </w:tc>
        <w:tc>
          <w:tcPr>
            <w:tcW w:w="3686" w:type="dxa"/>
            <w:gridSpan w:val="2"/>
            <w:hideMark/>
          </w:tcPr>
          <w:p w14:paraId="50554B5C" w14:textId="4D3F1416"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7338F644" w14:textId="07F26424"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6B4C737B" w14:textId="78F86BE0"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6EF71B5C" w14:textId="1C7EE56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18E184FF"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0536E358" w14:textId="77777777" w:rsidTr="00704C4C">
        <w:trPr>
          <w:gridAfter w:val="1"/>
          <w:wAfter w:w="38" w:type="dxa"/>
          <w:trHeight w:hRule="exact" w:val="6543"/>
        </w:trPr>
        <w:tc>
          <w:tcPr>
            <w:tcW w:w="2198" w:type="dxa"/>
            <w:hideMark/>
          </w:tcPr>
          <w:p w14:paraId="0FF60305" w14:textId="413A79CE" w:rsidR="002E6FC6" w:rsidRPr="002A5B2B" w:rsidRDefault="002E6FC6" w:rsidP="004952AF">
            <w:pPr>
              <w:keepNext/>
              <w:widowControl w:val="0"/>
              <w:spacing w:before="8" w:line="240" w:lineRule="auto"/>
              <w:ind w:left="108" w:right="98"/>
              <w:rPr>
                <w:rFonts w:ascii="Times New Roman" w:hAnsi="Times New Roman" w:cs="Times New Roman"/>
                <w:color w:val="000000"/>
                <w:sz w:val="24"/>
                <w:szCs w:val="24"/>
                <w:lang w:eastAsia="en-US"/>
              </w:rPr>
            </w:pPr>
            <w:bookmarkStart w:id="6" w:name="_page_73_0"/>
            <w:r w:rsidRPr="002A5B2B">
              <w:rPr>
                <w:rFonts w:ascii="Times New Roman" w:eastAsia="TGCIK+TimesNewRomanPSMT" w:hAnsi="Times New Roman" w:cs="Times New Roman"/>
                <w:color w:val="000000"/>
                <w:sz w:val="24"/>
                <w:szCs w:val="24"/>
                <w:lang w:eastAsia="en-US"/>
              </w:rPr>
              <w:t>Тема 3. Кейнсианская модель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ческого равновесия</w:t>
            </w:r>
          </w:p>
        </w:tc>
        <w:tc>
          <w:tcPr>
            <w:tcW w:w="3610" w:type="dxa"/>
            <w:hideMark/>
          </w:tcPr>
          <w:p w14:paraId="6BDE8B7D" w14:textId="1F46521E" w:rsidR="002E6FC6" w:rsidRPr="002A5B2B" w:rsidRDefault="002E6FC6" w:rsidP="00704C4C">
            <w:pPr>
              <w:keepNext/>
              <w:widowControl w:val="0"/>
              <w:spacing w:line="240" w:lineRule="auto"/>
              <w:ind w:left="352" w:right="6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Дж. М. Кейнс как выдающийся учёный</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экономист ХХ века.</w:t>
            </w:r>
          </w:p>
          <w:p w14:paraId="539A2ED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Практическое значение теории Дж. Кейнса.</w:t>
            </w:r>
          </w:p>
          <w:p w14:paraId="5D041F2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3. Предпосылки создания кейнсианской модели доходов и расходов.</w:t>
            </w:r>
          </w:p>
          <w:p w14:paraId="022C4A0E" w14:textId="77777777" w:rsidR="002E6FC6" w:rsidRPr="002A5B2B" w:rsidRDefault="002E6FC6" w:rsidP="00704C4C">
            <w:pPr>
              <w:keepNext/>
              <w:widowControl w:val="0"/>
              <w:spacing w:line="240" w:lineRule="auto"/>
              <w:ind w:left="352" w:right="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Достоинства и недостатки кейнсианской модели по сравнению с классической.</w:t>
            </w:r>
          </w:p>
          <w:p w14:paraId="7821AC9C" w14:textId="77777777" w:rsidR="002E6FC6" w:rsidRPr="002A5B2B" w:rsidRDefault="002E6FC6" w:rsidP="00704C4C">
            <w:pPr>
              <w:keepNext/>
              <w:widowControl w:val="0"/>
              <w:spacing w:line="240" w:lineRule="auto"/>
              <w:ind w:left="352" w:right="33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Теория мультипликатора Дж. Кейнса.</w:t>
            </w:r>
          </w:p>
          <w:p w14:paraId="3EE7DF59" w14:textId="77777777" w:rsidR="002E6FC6" w:rsidRPr="002A5B2B" w:rsidRDefault="002E6FC6" w:rsidP="00704C4C">
            <w:pPr>
              <w:keepNext/>
              <w:widowControl w:val="0"/>
              <w:spacing w:line="240" w:lineRule="auto"/>
              <w:ind w:left="352" w:right="75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 Значение «кейнсианской революции» для мировой экономической науки.</w:t>
            </w:r>
          </w:p>
          <w:p w14:paraId="607041DB" w14:textId="77777777" w:rsidR="002E6FC6" w:rsidRPr="002A5B2B" w:rsidRDefault="002E6FC6" w:rsidP="00704C4C">
            <w:pPr>
              <w:keepNext/>
              <w:widowControl w:val="0"/>
              <w:spacing w:line="240" w:lineRule="auto"/>
              <w:ind w:left="352" w:right="-1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HBDKH+TimesNewRomanPSMT" w:hAnsi="Times New Roman" w:cs="Times New Roman"/>
                <w:color w:val="000000"/>
                <w:sz w:val="24"/>
                <w:szCs w:val="24"/>
                <w:lang w:eastAsia="en-US"/>
              </w:rPr>
              <w:t xml:space="preserve"> </w:t>
            </w:r>
            <w:r w:rsidRPr="002A5B2B">
              <w:rPr>
                <w:rFonts w:ascii="Times New Roman" w:eastAsia="TGCIK+TimesNewRomanPSMT" w:hAnsi="Times New Roman" w:cs="Times New Roman"/>
                <w:color w:val="000000"/>
                <w:sz w:val="24"/>
                <w:szCs w:val="24"/>
                <w:lang w:eastAsia="en-US"/>
              </w:rPr>
              <w:t>Проблемы превращения сбережений в инвестиции в современной России.</w:t>
            </w:r>
          </w:p>
          <w:p w14:paraId="4D9B574F" w14:textId="77777777" w:rsidR="002E6FC6" w:rsidRPr="002A5B2B" w:rsidRDefault="002E6FC6" w:rsidP="00704C4C">
            <w:pPr>
              <w:keepNext/>
              <w:widowControl w:val="0"/>
              <w:spacing w:line="240" w:lineRule="auto"/>
              <w:ind w:left="352" w:right="50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 xml:space="preserve"> Понятие «ликвидной ловушки».</w:t>
            </w:r>
          </w:p>
        </w:tc>
        <w:tc>
          <w:tcPr>
            <w:tcW w:w="3648" w:type="dxa"/>
            <w:hideMark/>
          </w:tcPr>
          <w:p w14:paraId="5B7148FD" w14:textId="4B34587E"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240A0334" w14:textId="268C2945"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2F29ADF2" w14:textId="3233C812"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6D02DE66" w14:textId="078F1C68"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221AE5D1" w14:textId="1841684C"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CEF5904" w14:textId="75E3E2CF" w:rsidR="002E6FC6" w:rsidRPr="002A5B2B" w:rsidRDefault="002E6FC6" w:rsidP="00704C4C">
            <w:pPr>
              <w:keepNext/>
              <w:widowControl w:val="0"/>
              <w:spacing w:before="3"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p>
        </w:tc>
      </w:tr>
      <w:tr w:rsidR="002E6FC6" w:rsidRPr="002A5B2B" w14:paraId="1F029657" w14:textId="77777777" w:rsidTr="00704C4C">
        <w:trPr>
          <w:gridAfter w:val="1"/>
          <w:wAfter w:w="38" w:type="dxa"/>
          <w:trHeight w:hRule="exact" w:val="6118"/>
        </w:trPr>
        <w:tc>
          <w:tcPr>
            <w:tcW w:w="2198" w:type="dxa"/>
            <w:hideMark/>
          </w:tcPr>
          <w:p w14:paraId="25BC683C" w14:textId="77777777" w:rsidR="002E6FC6" w:rsidRPr="002A5B2B" w:rsidRDefault="002E6FC6" w:rsidP="004952AF">
            <w:pPr>
              <w:keepNext/>
              <w:widowControl w:val="0"/>
              <w:spacing w:before="4" w:line="235" w:lineRule="auto"/>
              <w:ind w:left="108" w:right="398"/>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lastRenderedPageBreak/>
              <w:t>Тема 4. Экономический рост, эффективность и научно–технический прогресс</w:t>
            </w:r>
          </w:p>
        </w:tc>
        <w:tc>
          <w:tcPr>
            <w:tcW w:w="3610" w:type="dxa"/>
            <w:hideMark/>
          </w:tcPr>
          <w:p w14:paraId="47F7814A" w14:textId="77777777" w:rsidR="002E6FC6" w:rsidRPr="002A5B2B" w:rsidRDefault="002E6FC6" w:rsidP="00704C4C">
            <w:pPr>
              <w:keepNext/>
              <w:widowControl w:val="0"/>
              <w:spacing w:line="228" w:lineRule="auto"/>
              <w:ind w:left="352" w:right="248"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Модели экономического роста.</w:t>
            </w:r>
          </w:p>
          <w:p w14:paraId="7D27D643" w14:textId="77777777" w:rsidR="002E6FC6" w:rsidRPr="002A5B2B" w:rsidRDefault="002E6FC6" w:rsidP="00704C4C">
            <w:pPr>
              <w:keepNext/>
              <w:widowControl w:val="0"/>
              <w:spacing w:before="4" w:line="237" w:lineRule="auto"/>
              <w:ind w:left="352" w:right="423" w:hanging="244"/>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2. Проблемы перехода России на инновационный путь развития. Практика реализации национальных проектов.</w:t>
            </w:r>
          </w:p>
          <w:p w14:paraId="7C53B522" w14:textId="77777777" w:rsidR="002E6FC6" w:rsidRPr="002A5B2B" w:rsidRDefault="002E6FC6" w:rsidP="00704C4C">
            <w:pPr>
              <w:keepNext/>
              <w:widowControl w:val="0"/>
              <w:spacing w:line="235" w:lineRule="auto"/>
              <w:ind w:left="352" w:right="12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Теория общественного выбора: анализ закономерностей в условиях демократического правления. Концепция Дж. Бьюкенена.</w:t>
            </w:r>
          </w:p>
          <w:p w14:paraId="3258CFAA" w14:textId="77777777" w:rsidR="002E6FC6" w:rsidRPr="002A5B2B" w:rsidRDefault="002E6FC6" w:rsidP="00704C4C">
            <w:pPr>
              <w:keepNext/>
              <w:widowControl w:val="0"/>
              <w:spacing w:line="237" w:lineRule="auto"/>
              <w:ind w:left="352" w:right="11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Причины неэффективности участия государства. Внутренние источники неэффективности. Давление электората, лоббирование. Система логроллинга.</w:t>
            </w:r>
          </w:p>
          <w:p w14:paraId="14237F68" w14:textId="77777777" w:rsidR="002E6FC6" w:rsidRPr="002A5B2B" w:rsidRDefault="002E6FC6" w:rsidP="00704C4C">
            <w:pPr>
              <w:keepNext/>
              <w:widowControl w:val="0"/>
              <w:spacing w:line="235" w:lineRule="auto"/>
              <w:ind w:left="352" w:right="7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Поиск политической ренты и возникновение коррупции. Оппортунистическое поведение чиновничества.</w:t>
            </w:r>
          </w:p>
        </w:tc>
        <w:tc>
          <w:tcPr>
            <w:tcW w:w="3648" w:type="dxa"/>
            <w:hideMark/>
          </w:tcPr>
          <w:p w14:paraId="30DB79AC" w14:textId="42810CD2"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ED77A7F" w14:textId="370D8DF9"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5B83511F" w14:textId="6BD5A43C"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57CBFD2F" w14:textId="7E0A8ABA"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47BCD5A1" w14:textId="7579085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325C6E5C"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3C2E1008" w14:textId="77777777" w:rsidTr="00704C4C">
        <w:trPr>
          <w:gridAfter w:val="1"/>
          <w:wAfter w:w="38" w:type="dxa"/>
          <w:trHeight w:hRule="exact" w:val="7674"/>
        </w:trPr>
        <w:tc>
          <w:tcPr>
            <w:tcW w:w="2198" w:type="dxa"/>
            <w:hideMark/>
          </w:tcPr>
          <w:p w14:paraId="414E560E" w14:textId="5CEB250A" w:rsidR="002E6FC6" w:rsidRPr="002A5B2B" w:rsidRDefault="002E6FC6" w:rsidP="004952AF">
            <w:pPr>
              <w:keepNext/>
              <w:widowControl w:val="0"/>
              <w:spacing w:before="8" w:line="240" w:lineRule="auto"/>
              <w:ind w:left="108" w:right="151"/>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Тема 5. Макроэкономи</w:t>
            </w:r>
            <w:r w:rsidR="00C23F6F">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ческая нестабильность: экономические циклы и кризисы, инфляция, безработица</w:t>
            </w:r>
          </w:p>
        </w:tc>
        <w:tc>
          <w:tcPr>
            <w:tcW w:w="3610" w:type="dxa"/>
            <w:hideMark/>
          </w:tcPr>
          <w:p w14:paraId="754837BE" w14:textId="77777777" w:rsidR="002E6FC6" w:rsidRPr="002A5B2B" w:rsidRDefault="002E6FC6" w:rsidP="004952AF">
            <w:pPr>
              <w:keepNext/>
              <w:widowControl w:val="0"/>
              <w:spacing w:before="7" w:line="228" w:lineRule="auto"/>
              <w:ind w:left="352" w:right="341" w:hanging="244"/>
              <w:rPr>
                <w:rFonts w:ascii="Times New Roman" w:eastAsia="HBDKH+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1. Виды экономических циклов. </w:t>
            </w:r>
            <w:r w:rsidRPr="002A5B2B">
              <w:rPr>
                <w:rFonts w:ascii="Times New Roman" w:eastAsia="HBDKH+TimesNewRomanPSMT" w:hAnsi="Times New Roman" w:cs="Times New Roman"/>
                <w:color w:val="000000"/>
                <w:sz w:val="24"/>
                <w:szCs w:val="24"/>
                <w:lang w:eastAsia="en-US"/>
              </w:rPr>
              <w:t>Большие экономические циклы («длинные волны», циклы Н. Д. Кондратьева).</w:t>
            </w:r>
          </w:p>
          <w:p w14:paraId="6E8F5A00" w14:textId="77777777" w:rsidR="002E6FC6" w:rsidRPr="002A5B2B" w:rsidRDefault="002E6FC6" w:rsidP="004952AF">
            <w:pPr>
              <w:keepNext/>
              <w:widowControl w:val="0"/>
              <w:spacing w:before="7" w:line="228" w:lineRule="auto"/>
              <w:ind w:left="352" w:right="34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Современные концепции экономического цикла.</w:t>
            </w:r>
          </w:p>
          <w:p w14:paraId="0C7C9416" w14:textId="77777777" w:rsidR="002E6FC6" w:rsidRPr="002A5B2B" w:rsidRDefault="002E6FC6" w:rsidP="004952AF">
            <w:pPr>
              <w:keepNext/>
              <w:widowControl w:val="0"/>
              <w:spacing w:before="11" w:line="240" w:lineRule="auto"/>
              <w:ind w:left="352" w:right="121"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Экономические и социальные последствия кризисов и цикличности развития. </w:t>
            </w:r>
          </w:p>
          <w:p w14:paraId="2249BAA1" w14:textId="3A541771" w:rsidR="002E6FC6" w:rsidRPr="002A5B2B" w:rsidRDefault="002E6FC6" w:rsidP="004952AF">
            <w:pPr>
              <w:keepNext/>
              <w:widowControl w:val="0"/>
              <w:spacing w:before="8" w:line="223" w:lineRule="auto"/>
              <w:ind w:left="352" w:right="426"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4. История экономических кризисов 20</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21 веков.</w:t>
            </w:r>
          </w:p>
          <w:p w14:paraId="01897388" w14:textId="77777777" w:rsidR="002E6FC6" w:rsidRPr="002A5B2B" w:rsidRDefault="002E6FC6" w:rsidP="004952AF">
            <w:pPr>
              <w:keepNext/>
              <w:widowControl w:val="0"/>
              <w:spacing w:line="232" w:lineRule="auto"/>
              <w:ind w:left="352" w:right="7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HBDKH+TimesNewRomanPSMT" w:hAnsi="Times New Roman" w:cs="Times New Roman"/>
                <w:color w:val="000000"/>
                <w:sz w:val="24"/>
                <w:szCs w:val="24"/>
                <w:lang w:eastAsia="en-US"/>
              </w:rPr>
              <w:t xml:space="preserve"> 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lang w:eastAsia="en-US"/>
              </w:rPr>
              <w:t xml:space="preserve"> </w:t>
            </w:r>
          </w:p>
          <w:p w14:paraId="1121CEFF" w14:textId="77777777" w:rsidR="002E6FC6" w:rsidRPr="002A5B2B" w:rsidRDefault="002E6FC6" w:rsidP="004952AF">
            <w:pPr>
              <w:keepNext/>
              <w:widowControl w:val="0"/>
              <w:spacing w:line="232" w:lineRule="auto"/>
              <w:ind w:left="352" w:right="70"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Международный опыт регулирования рынка труда (на примере отдельных стран).</w:t>
            </w:r>
          </w:p>
          <w:p w14:paraId="590ED504" w14:textId="77777777" w:rsidR="002E6FC6" w:rsidRPr="002A5B2B" w:rsidRDefault="002E6FC6" w:rsidP="004952AF">
            <w:pPr>
              <w:keepNext/>
              <w:widowControl w:val="0"/>
              <w:spacing w:line="228" w:lineRule="auto"/>
              <w:ind w:left="352" w:right="21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Рынок труда и занятость в современной России.</w:t>
            </w:r>
          </w:p>
          <w:p w14:paraId="290EF1A1" w14:textId="77777777" w:rsidR="002E6FC6" w:rsidRPr="002A5B2B" w:rsidRDefault="002E6FC6" w:rsidP="004952AF">
            <w:pPr>
              <w:keepNext/>
              <w:widowControl w:val="0"/>
              <w:spacing w:before="7" w:line="230" w:lineRule="auto"/>
              <w:ind w:left="352" w:right="46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Особенности процесса инфляции в Российской Федерации.</w:t>
            </w:r>
          </w:p>
          <w:p w14:paraId="3D587053" w14:textId="77777777" w:rsidR="002E6FC6" w:rsidRPr="002A5B2B" w:rsidRDefault="002E6FC6" w:rsidP="004952AF">
            <w:pPr>
              <w:keepNext/>
              <w:widowControl w:val="0"/>
              <w:spacing w:before="3" w:line="232" w:lineRule="auto"/>
              <w:ind w:left="352" w:right="463"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9.</w:t>
            </w:r>
            <w:r w:rsidRPr="002A5B2B">
              <w:rPr>
                <w:rFonts w:ascii="Times New Roman" w:eastAsia="TGCIK+TimesNewRomanPSMT" w:hAnsi="Times New Roman" w:cs="Times New Roman"/>
                <w:color w:val="000000"/>
                <w:sz w:val="24"/>
                <w:szCs w:val="24"/>
                <w:lang w:eastAsia="en-US"/>
              </w:rPr>
              <w:t>Формы и методы антиинфляционной политики государства. Борьба с инфляцией в Российской Федерации.</w:t>
            </w:r>
          </w:p>
        </w:tc>
        <w:tc>
          <w:tcPr>
            <w:tcW w:w="3648" w:type="dxa"/>
            <w:hideMark/>
          </w:tcPr>
          <w:p w14:paraId="04D9FAE5" w14:textId="3F42CF4C"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397AD565" w14:textId="011765AA" w:rsidR="002E6FC6" w:rsidRPr="002A5B2B" w:rsidRDefault="002E6FC6" w:rsidP="004952AF">
            <w:pPr>
              <w:keepNext/>
              <w:widowControl w:val="0"/>
              <w:spacing w:before="4" w:line="230"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385951FE" w14:textId="79A3D012"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55AB4FFE" w14:textId="4172D84F"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2828B17F" w14:textId="6976A0BF" w:rsidR="002E6FC6" w:rsidRPr="002A5B2B" w:rsidRDefault="002E6FC6" w:rsidP="004952AF">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sidRPr="002A5B2B">
              <w:rPr>
                <w:rFonts w:ascii="Times New Roman" w:hAnsi="Times New Roman" w:cs="Times New Roman"/>
                <w:color w:val="000000"/>
                <w:sz w:val="24"/>
                <w:szCs w:val="24"/>
                <w:lang w:eastAsia="en-US"/>
              </w:rPr>
              <w:t>)</w:t>
            </w:r>
          </w:p>
        </w:tc>
      </w:tr>
      <w:tr w:rsidR="002E6FC6" w:rsidRPr="002A5B2B" w14:paraId="2B78AA7C" w14:textId="77777777" w:rsidTr="00704C4C">
        <w:trPr>
          <w:gridAfter w:val="1"/>
          <w:wAfter w:w="38" w:type="dxa"/>
          <w:trHeight w:hRule="exact" w:val="5940"/>
        </w:trPr>
        <w:tc>
          <w:tcPr>
            <w:tcW w:w="2198" w:type="dxa"/>
            <w:hideMark/>
          </w:tcPr>
          <w:p w14:paraId="4E29D3E7" w14:textId="3678AB69" w:rsidR="002E6FC6" w:rsidRPr="002A5B2B" w:rsidRDefault="002E6FC6" w:rsidP="004952AF">
            <w:pPr>
              <w:keepNext/>
              <w:widowControl w:val="0"/>
              <w:spacing w:before="8" w:line="237" w:lineRule="auto"/>
              <w:ind w:left="108" w:right="151"/>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Тема 6.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ческая политика государства в рыночной экономике. Финансовая система и бюджетно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налоговая политика государства</w:t>
            </w:r>
          </w:p>
        </w:tc>
        <w:tc>
          <w:tcPr>
            <w:tcW w:w="3610" w:type="dxa"/>
          </w:tcPr>
          <w:p w14:paraId="35B32C52" w14:textId="77777777" w:rsidR="002E6FC6" w:rsidRPr="002A5B2B" w:rsidRDefault="002E6FC6" w:rsidP="004952AF">
            <w:pPr>
              <w:keepNext/>
              <w:widowControl w:val="0"/>
              <w:spacing w:before="4" w:line="225" w:lineRule="auto"/>
              <w:ind w:left="352" w:right="425"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 xml:space="preserve"> Особенности бюджетной системы РФ.</w:t>
            </w:r>
          </w:p>
          <w:p w14:paraId="35B812BE" w14:textId="77777777" w:rsidR="002E6FC6" w:rsidRPr="002A5B2B" w:rsidRDefault="002E6FC6" w:rsidP="004952AF">
            <w:pPr>
              <w:keepNext/>
              <w:widowControl w:val="0"/>
              <w:spacing w:before="4" w:line="225" w:lineRule="auto"/>
              <w:ind w:left="352" w:right="1126"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Государственный долг и современная бюджетная политика России.</w:t>
            </w:r>
          </w:p>
          <w:p w14:paraId="71B3CB67"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История налогов </w:t>
            </w:r>
          </w:p>
          <w:p w14:paraId="198F1A18"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 Принципы налогообложения и их реализация в России.</w:t>
            </w:r>
          </w:p>
          <w:p w14:paraId="21E8BEF2"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 Взаимосвязь величины налоговой ставки и размером налоговых поступлений в бюджет. Кривая А. Лаффера.</w:t>
            </w:r>
          </w:p>
          <w:p w14:paraId="78F2148A"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Особенности налоговой системы в Российской Федерации.</w:t>
            </w:r>
          </w:p>
          <w:p w14:paraId="7A0AEF09"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7. Применение различных систем налогообложения в Российской Федерации.</w:t>
            </w:r>
          </w:p>
          <w:p w14:paraId="108124AF" w14:textId="77777777" w:rsidR="002E6FC6" w:rsidRPr="002A5B2B" w:rsidRDefault="002E6FC6" w:rsidP="004952AF">
            <w:pPr>
              <w:keepNext/>
              <w:widowControl w:val="0"/>
              <w:spacing w:line="228" w:lineRule="auto"/>
              <w:ind w:left="352" w:right="333" w:hanging="244"/>
              <w:rPr>
                <w:rFonts w:ascii="Times New Roman" w:hAnsi="Times New Roman" w:cs="Times New Roman"/>
                <w:color w:val="000000"/>
                <w:sz w:val="24"/>
                <w:szCs w:val="24"/>
                <w:lang w:eastAsia="en-US"/>
              </w:rPr>
            </w:pPr>
          </w:p>
        </w:tc>
        <w:tc>
          <w:tcPr>
            <w:tcW w:w="3648" w:type="dxa"/>
            <w:hideMark/>
          </w:tcPr>
          <w:p w14:paraId="4568FD27" w14:textId="6DE1353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7C4A81E" w14:textId="73C2D1F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7E7276C3" w14:textId="13FD2AD3"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8431E50" w14:textId="7260A88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11EEA620" w14:textId="4574BA32" w:rsidR="002E6FC6" w:rsidRPr="002A5B2B" w:rsidRDefault="002E6FC6" w:rsidP="004952AF">
            <w:pPr>
              <w:keepNext/>
              <w:widowControl w:val="0"/>
              <w:spacing w:before="4" w:line="237"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r w:rsidR="00A13B01">
              <w:rPr>
                <w:rFonts w:ascii="Times New Roman" w:eastAsia="TGCIK+TimesNewRomanPSMT" w:hAnsi="Times New Roman" w:cs="Times New Roman"/>
                <w:color w:val="000000"/>
                <w:sz w:val="24"/>
                <w:szCs w:val="24"/>
                <w:lang w:eastAsia="en-US"/>
              </w:rPr>
              <w:t>.</w:t>
            </w:r>
          </w:p>
          <w:p w14:paraId="0B67E2E9" w14:textId="77777777" w:rsidR="002E6FC6" w:rsidRPr="002A5B2B" w:rsidRDefault="002E6FC6" w:rsidP="004952AF">
            <w:pPr>
              <w:keepNext/>
              <w:widowControl w:val="0"/>
              <w:spacing w:before="4"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контрольной работе</w:t>
            </w:r>
          </w:p>
        </w:tc>
      </w:tr>
      <w:tr w:rsidR="002E6FC6" w:rsidRPr="002A5B2B" w14:paraId="360CACE3" w14:textId="77777777" w:rsidTr="00704C4C">
        <w:trPr>
          <w:gridAfter w:val="1"/>
          <w:wAfter w:w="38" w:type="dxa"/>
          <w:trHeight w:hRule="exact" w:val="8383"/>
        </w:trPr>
        <w:tc>
          <w:tcPr>
            <w:tcW w:w="2198" w:type="dxa"/>
            <w:hideMark/>
          </w:tcPr>
          <w:p w14:paraId="6B8FD899" w14:textId="77777777" w:rsidR="00CD6B17" w:rsidRDefault="002E6FC6" w:rsidP="004952AF">
            <w:pPr>
              <w:keepNext/>
              <w:widowControl w:val="0"/>
              <w:spacing w:before="4" w:line="235" w:lineRule="auto"/>
              <w:ind w:left="108" w:right="220"/>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Тема 7. </w:t>
            </w:r>
          </w:p>
          <w:p w14:paraId="4F312678" w14:textId="7D55D88D" w:rsidR="002E6FC6" w:rsidRPr="002A5B2B" w:rsidRDefault="002E6FC6" w:rsidP="004952AF">
            <w:pPr>
              <w:keepNext/>
              <w:widowControl w:val="0"/>
              <w:spacing w:before="4" w:line="235" w:lineRule="auto"/>
              <w:ind w:left="108" w:right="220"/>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tc>
        <w:tc>
          <w:tcPr>
            <w:tcW w:w="3610" w:type="dxa"/>
            <w:hideMark/>
          </w:tcPr>
          <w:p w14:paraId="2B9DB81D" w14:textId="77777777" w:rsidR="002E6FC6" w:rsidRPr="002A5B2B" w:rsidRDefault="002E6FC6" w:rsidP="004952AF">
            <w:pPr>
              <w:keepNext/>
              <w:widowControl w:val="0"/>
              <w:spacing w:before="4" w:line="232" w:lineRule="auto"/>
              <w:ind w:left="352" w:right="77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Различные способы измерения денежной массы.</w:t>
            </w:r>
          </w:p>
          <w:p w14:paraId="5CAD074D" w14:textId="77777777" w:rsidR="002E6FC6" w:rsidRPr="002A5B2B" w:rsidRDefault="002E6FC6" w:rsidP="004952AF">
            <w:pPr>
              <w:keepNext/>
              <w:widowControl w:val="0"/>
              <w:spacing w:before="2" w:line="232" w:lineRule="auto"/>
              <w:ind w:left="352" w:right="12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Агрегаты денежной массы в России.</w:t>
            </w:r>
          </w:p>
          <w:p w14:paraId="74FDFBD9" w14:textId="267828D6" w:rsidR="002E6FC6" w:rsidRPr="002A5B2B" w:rsidRDefault="002E6FC6" w:rsidP="004952AF">
            <w:pPr>
              <w:keepNext/>
              <w:widowControl w:val="0"/>
              <w:spacing w:before="11" w:line="235" w:lineRule="auto"/>
              <w:ind w:left="352" w:right="429"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Роль и функции центральных банков в экономике в разных странах</w:t>
            </w:r>
            <w:r w:rsidR="00A13B01">
              <w:rPr>
                <w:rFonts w:ascii="Times New Roman" w:eastAsia="TGCIK+TimesNewRomanPSMT" w:hAnsi="Times New Roman" w:cs="Times New Roman"/>
                <w:color w:val="000000"/>
                <w:sz w:val="24"/>
                <w:szCs w:val="24"/>
                <w:lang w:eastAsia="en-US"/>
              </w:rPr>
              <w:t>.</w:t>
            </w:r>
          </w:p>
          <w:p w14:paraId="4EB39CBB" w14:textId="15818FD9" w:rsidR="002E6FC6" w:rsidRPr="002A5B2B" w:rsidRDefault="002E6FC6" w:rsidP="004952AF">
            <w:pPr>
              <w:keepNext/>
              <w:widowControl w:val="0"/>
              <w:spacing w:before="11" w:line="235" w:lineRule="auto"/>
              <w:ind w:left="352" w:right="42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Баланс Центрального банка и его отличие от баланса коммерческого банка. Основные операции коммерческих банков</w:t>
            </w:r>
            <w:r w:rsidR="00A13B01">
              <w:rPr>
                <w:rFonts w:ascii="Times New Roman" w:eastAsia="TGCIK+TimesNewRomanPSMT" w:hAnsi="Times New Roman" w:cs="Times New Roman"/>
                <w:color w:val="000000"/>
                <w:sz w:val="24"/>
                <w:szCs w:val="24"/>
                <w:lang w:eastAsia="en-US"/>
              </w:rPr>
              <w:t>.</w:t>
            </w:r>
          </w:p>
          <w:p w14:paraId="5B909729" w14:textId="794A70B4" w:rsidR="002E6FC6" w:rsidRPr="002A5B2B" w:rsidRDefault="002E6FC6" w:rsidP="004952AF">
            <w:pPr>
              <w:keepNext/>
              <w:widowControl w:val="0"/>
              <w:spacing w:line="232" w:lineRule="auto"/>
              <w:ind w:left="352" w:right="63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Различия между кейнсианским и монетаристским трансмиссионным механизмом 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кредитной политики.</w:t>
            </w:r>
          </w:p>
          <w:p w14:paraId="5503E8F1" w14:textId="24E3FEDF" w:rsidR="002E6FC6" w:rsidRPr="002A5B2B" w:rsidRDefault="002E6FC6" w:rsidP="004952AF">
            <w:pPr>
              <w:keepNext/>
              <w:widowControl w:val="0"/>
              <w:spacing w:before="4" w:line="225"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Эвристические возможности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120C58B8" w14:textId="210D67DE" w:rsidR="002E6FC6" w:rsidRPr="002A5B2B" w:rsidRDefault="002E6FC6" w:rsidP="004952AF">
            <w:pPr>
              <w:keepNext/>
              <w:widowControl w:val="0"/>
              <w:tabs>
                <w:tab w:val="left" w:pos="1611"/>
              </w:tabs>
              <w:spacing w:line="232" w:lineRule="auto"/>
              <w:ind w:left="352" w:right="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Анализ эффективности государственной экономической политики в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7EB44549" w14:textId="7F61F194" w:rsidR="002E6FC6" w:rsidRPr="002A5B2B" w:rsidRDefault="002E6FC6" w:rsidP="004952AF">
            <w:pPr>
              <w:keepNext/>
              <w:widowControl w:val="0"/>
              <w:spacing w:line="225" w:lineRule="auto"/>
              <w:ind w:left="352" w:right="5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 xml:space="preserve">Кривая совокупного спроса и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64D2F56F" w14:textId="7CD46A50" w:rsidR="002E6FC6" w:rsidRPr="002A5B2B" w:rsidRDefault="002E6FC6" w:rsidP="004952AF">
            <w:pPr>
              <w:keepNext/>
              <w:widowControl w:val="0"/>
              <w:spacing w:before="2" w:line="228" w:lineRule="auto"/>
              <w:ind w:left="352" w:right="14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Анализ открытой экономики с помощью модели 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BP.</w:t>
            </w:r>
          </w:p>
        </w:tc>
        <w:tc>
          <w:tcPr>
            <w:tcW w:w="3648" w:type="dxa"/>
            <w:hideMark/>
          </w:tcPr>
          <w:p w14:paraId="0C1E7D2B" w14:textId="2A17DF24"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8B485EF" w14:textId="70D83840"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1082D4DB" w14:textId="31F2D6BA"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62C7D6D" w14:textId="4C24719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3D463FC" w14:textId="0B626C1C" w:rsidR="002E6FC6" w:rsidRPr="002A5B2B" w:rsidRDefault="002E6FC6" w:rsidP="004952AF">
            <w:pPr>
              <w:keepNext/>
              <w:widowControl w:val="0"/>
              <w:spacing w:before="4" w:line="230"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bookmarkEnd w:id="6"/>
      </w:tr>
      <w:tr w:rsidR="002E6FC6" w:rsidRPr="002A5B2B" w14:paraId="323F2074" w14:textId="77777777" w:rsidTr="00704C4C">
        <w:trPr>
          <w:gridAfter w:val="1"/>
          <w:wAfter w:w="38" w:type="dxa"/>
          <w:trHeight w:hRule="exact" w:val="4687"/>
        </w:trPr>
        <w:tc>
          <w:tcPr>
            <w:tcW w:w="2198" w:type="dxa"/>
            <w:hideMark/>
          </w:tcPr>
          <w:p w14:paraId="1F516180" w14:textId="77777777" w:rsidR="002E6FC6" w:rsidRPr="002A5B2B" w:rsidRDefault="002E6FC6" w:rsidP="004952AF">
            <w:pPr>
              <w:keepNext/>
              <w:widowControl w:val="0"/>
              <w:spacing w:before="1" w:line="240" w:lineRule="auto"/>
              <w:ind w:left="108" w:right="208"/>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8. </w:t>
            </w:r>
            <w:r w:rsidRPr="002A5B2B">
              <w:rPr>
                <w:rFonts w:ascii="Times New Roman" w:eastAsia="Times New Roman" w:hAnsi="Times New Roman" w:cs="Times New Roman"/>
                <w:color w:val="000000"/>
                <w:sz w:val="24"/>
                <w:szCs w:val="24"/>
                <w:lang w:eastAsia="en-US"/>
              </w:rPr>
              <w:t>Теоретические проблемы международной экономики</w:t>
            </w:r>
          </w:p>
        </w:tc>
        <w:tc>
          <w:tcPr>
            <w:tcW w:w="3610" w:type="dxa"/>
            <w:hideMark/>
          </w:tcPr>
          <w:p w14:paraId="10162799" w14:textId="63ED7160" w:rsidR="002E6FC6" w:rsidRPr="002A5B2B" w:rsidRDefault="002E6FC6" w:rsidP="004952AF">
            <w:pPr>
              <w:keepNext/>
              <w:widowControl w:val="0"/>
              <w:spacing w:before="4" w:line="232" w:lineRule="auto"/>
              <w:ind w:left="352" w:right="40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Глобализация мировой экономики: главные направления, риски</w:t>
            </w:r>
            <w:r w:rsidR="00A13B01">
              <w:rPr>
                <w:rFonts w:ascii="Times New Roman" w:eastAsia="TGCIK+TimesNewRomanPSMT" w:hAnsi="Times New Roman" w:cs="Times New Roman"/>
                <w:color w:val="000000"/>
                <w:sz w:val="24"/>
                <w:szCs w:val="24"/>
                <w:lang w:eastAsia="en-US"/>
              </w:rPr>
              <w:t>.</w:t>
            </w:r>
          </w:p>
          <w:p w14:paraId="3CF9BF9F" w14:textId="27236D9C" w:rsidR="002E6FC6" w:rsidRPr="002A5B2B" w:rsidRDefault="002E6FC6" w:rsidP="004952AF">
            <w:pPr>
              <w:keepNext/>
              <w:widowControl w:val="0"/>
              <w:spacing w:before="2" w:line="232"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Формы международного разделения труда: история и современное состояние</w:t>
            </w:r>
            <w:r w:rsidR="00A13B01">
              <w:rPr>
                <w:rFonts w:ascii="Times New Roman" w:eastAsia="TGCIK+TimesNewRomanPSMT" w:hAnsi="Times New Roman" w:cs="Times New Roman"/>
                <w:color w:val="000000"/>
                <w:sz w:val="24"/>
                <w:szCs w:val="24"/>
                <w:lang w:eastAsia="en-US"/>
              </w:rPr>
              <w:t>.</w:t>
            </w:r>
          </w:p>
          <w:p w14:paraId="54390297" w14:textId="77777777" w:rsidR="002E6FC6" w:rsidRPr="002A5B2B" w:rsidRDefault="002E6FC6" w:rsidP="004952AF">
            <w:pPr>
              <w:keepNext/>
              <w:widowControl w:val="0"/>
              <w:spacing w:before="2" w:line="235" w:lineRule="auto"/>
              <w:ind w:left="352" w:right="17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Почему в различных странах мира растет движение сопротивления глобализации?</w:t>
            </w:r>
          </w:p>
          <w:p w14:paraId="2A252DCE" w14:textId="77777777" w:rsidR="002E6FC6" w:rsidRPr="002A5B2B" w:rsidRDefault="002E6FC6" w:rsidP="004952AF">
            <w:pPr>
              <w:keepNext/>
              <w:widowControl w:val="0"/>
              <w:spacing w:line="237" w:lineRule="auto"/>
              <w:ind w:left="352" w:right="28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Сравните политику протекционизма с принципами свободной торговли. Приведите доводы в пользу свободной торговли и в пользу протекционизма.</w:t>
            </w:r>
          </w:p>
        </w:tc>
        <w:tc>
          <w:tcPr>
            <w:tcW w:w="3648" w:type="dxa"/>
            <w:hideMark/>
          </w:tcPr>
          <w:p w14:paraId="6F5AEE3B" w14:textId="6AC36BA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E7248B2" w14:textId="66053A8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515B807F" w14:textId="77777777"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p>
          <w:p w14:paraId="3E5D6BF1" w14:textId="0080B005"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4E766F81" w14:textId="77777777" w:rsidR="00830DB1" w:rsidRDefault="00830DB1" w:rsidP="004952AF">
            <w:pPr>
              <w:keepNext/>
              <w:widowControl w:val="0"/>
              <w:spacing w:before="3" w:line="232" w:lineRule="auto"/>
              <w:ind w:left="142" w:right="104"/>
              <w:rPr>
                <w:rFonts w:ascii="Times New Roman" w:hAnsi="Times New Roman" w:cs="Times New Roman"/>
                <w:color w:val="000000"/>
                <w:sz w:val="24"/>
                <w:szCs w:val="24"/>
                <w:lang w:eastAsia="en-US"/>
              </w:rPr>
            </w:pPr>
            <w:r>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Pr>
                <w:rFonts w:ascii="Times New Roman" w:hAnsi="Times New Roman" w:cs="Times New Roman"/>
                <w:color w:val="000000"/>
                <w:sz w:val="24"/>
                <w:szCs w:val="24"/>
                <w:lang w:eastAsia="en-US"/>
              </w:rPr>
              <w:t>).</w:t>
            </w:r>
          </w:p>
          <w:p w14:paraId="04970FA0" w14:textId="30A07677" w:rsidR="002E6FC6" w:rsidRPr="002A5B2B" w:rsidRDefault="002E6FC6" w:rsidP="004952AF">
            <w:pPr>
              <w:keepNext/>
              <w:widowControl w:val="0"/>
              <w:spacing w:before="3" w:line="232" w:lineRule="auto"/>
              <w:ind w:left="142" w:right="10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Подготовка к контрольной работе</w:t>
            </w:r>
          </w:p>
        </w:tc>
      </w:tr>
    </w:tbl>
    <w:p w14:paraId="3ACCC5E0" w14:textId="77777777" w:rsidR="002E6FC6" w:rsidRPr="002A5B2B" w:rsidRDefault="002E6FC6" w:rsidP="002E6FC6">
      <w:pPr>
        <w:rPr>
          <w:rFonts w:ascii="Times New Roman" w:hAnsi="Times New Roman" w:cs="Times New Roman"/>
          <w:sz w:val="24"/>
          <w:szCs w:val="24"/>
        </w:rPr>
      </w:pPr>
    </w:p>
    <w:p w14:paraId="3D93F97B" w14:textId="77777777" w:rsidR="00301C4E"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6.2.</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вопросов,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заданий,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подготовки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текущему</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контролю</w:t>
      </w:r>
    </w:p>
    <w:p w14:paraId="1530B0AC" w14:textId="77777777" w:rsidR="00A13B01" w:rsidRPr="002A5B2B" w:rsidRDefault="00A13B01">
      <w:pPr>
        <w:widowControl w:val="0"/>
        <w:spacing w:line="239" w:lineRule="auto"/>
        <w:ind w:left="501" w:right="1180"/>
        <w:jc w:val="center"/>
        <w:rPr>
          <w:rFonts w:ascii="Times New Roman" w:eastAsia="Times New Roman" w:hAnsi="Times New Roman" w:cs="Times New Roman"/>
          <w:b/>
          <w:bCs/>
          <w:i/>
          <w:iCs/>
          <w:color w:val="000000"/>
          <w:sz w:val="28"/>
          <w:szCs w:val="28"/>
        </w:rPr>
      </w:pPr>
    </w:p>
    <w:p w14:paraId="70D6B222" w14:textId="77777777" w:rsidR="00301C4E" w:rsidRPr="002A5B2B"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качестве обязательной формы самостоятельной работы студентов</w:t>
      </w:r>
    </w:p>
    <w:p w14:paraId="777CA302" w14:textId="5148C01F" w:rsidR="00301C4E" w:rsidRPr="002A5B2B" w:rsidRDefault="009B77E0" w:rsidP="00B80736">
      <w:pPr>
        <w:widowControl w:val="0"/>
        <w:spacing w:before="46" w:line="275" w:lineRule="auto"/>
        <w:ind w:left="108" w:right="-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(согласно учебного плана подготовки бакалавров) предусматривается </w:t>
      </w:r>
      <w:r w:rsidR="00C848DC" w:rsidRPr="002A5B2B">
        <w:rPr>
          <w:rFonts w:ascii="Times New Roman" w:eastAsia="Times New Roman" w:hAnsi="Times New Roman" w:cs="Times New Roman"/>
          <w:color w:val="000000"/>
          <w:sz w:val="28"/>
          <w:szCs w:val="28"/>
        </w:rPr>
        <w:t>выполнение контрольной работы</w:t>
      </w:r>
      <w:r w:rsidR="00AA3E92" w:rsidRPr="002A5B2B">
        <w:rPr>
          <w:rFonts w:ascii="Times New Roman" w:eastAsia="Times New Roman" w:hAnsi="Times New Roman" w:cs="Times New Roman"/>
          <w:color w:val="000000"/>
          <w:sz w:val="28"/>
          <w:szCs w:val="28"/>
        </w:rPr>
        <w:t xml:space="preserve">. </w:t>
      </w:r>
    </w:p>
    <w:p w14:paraId="038669DC" w14:textId="77777777" w:rsidR="00301C4E" w:rsidRPr="002A5B2B" w:rsidRDefault="00301C4E" w:rsidP="00B80736">
      <w:pPr>
        <w:spacing w:after="39" w:line="240" w:lineRule="exact"/>
        <w:jc w:val="both"/>
        <w:rPr>
          <w:rFonts w:ascii="Times New Roman" w:eastAsia="Times New Roman" w:hAnsi="Times New Roman" w:cs="Times New Roman"/>
          <w:sz w:val="24"/>
          <w:szCs w:val="24"/>
        </w:rPr>
      </w:pPr>
    </w:p>
    <w:p w14:paraId="5697C036"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 xml:space="preserve">МЕТОДИЧЕСКИЕ УКАЗАНИЯ </w:t>
      </w:r>
    </w:p>
    <w:p w14:paraId="16B5C6AA"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ПО НАПИСАНИЮ КОНТРОЛЬНОЙ РАБОТЫ</w:t>
      </w:r>
    </w:p>
    <w:p w14:paraId="56932293" w14:textId="77777777" w:rsidR="00C848DC" w:rsidRPr="002A5B2B" w:rsidRDefault="00C848DC" w:rsidP="00C848DC">
      <w:pPr>
        <w:spacing w:line="120" w:lineRule="auto"/>
        <w:jc w:val="center"/>
        <w:rPr>
          <w:rFonts w:ascii="Times New Roman" w:hAnsi="Times New Roman" w:cs="Times New Roman"/>
          <w:b/>
          <w:i/>
          <w:sz w:val="28"/>
          <w:szCs w:val="28"/>
        </w:rPr>
      </w:pPr>
    </w:p>
    <w:p w14:paraId="65A251CB" w14:textId="613812EA"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w:t>
      </w:r>
      <w:r w:rsidR="00C16AAB">
        <w:rPr>
          <w:rFonts w:ascii="Times New Roman" w:hAnsi="Times New Roman" w:cs="Times New Roman"/>
          <w:sz w:val="28"/>
          <w:szCs w:val="28"/>
        </w:rPr>
        <w:t>-</w:t>
      </w:r>
      <w:r w:rsidRPr="002A5B2B">
        <w:rPr>
          <w:rFonts w:ascii="Times New Roman" w:hAnsi="Times New Roman" w:cs="Times New Roman"/>
          <w:sz w:val="28"/>
          <w:szCs w:val="28"/>
        </w:rPr>
        <w:t>исследовательских навыков, закрепление умений самостоятельно работать с различными источниками информации.</w:t>
      </w:r>
    </w:p>
    <w:p w14:paraId="1F28C445"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Задания контрольной работы разрабатываются преподавателями Департамента с учётом особенностей преподавания дисциплины «</w:t>
      </w:r>
      <w:r w:rsidR="00ED34A9" w:rsidRPr="002A5B2B">
        <w:rPr>
          <w:rFonts w:ascii="Times New Roman" w:hAnsi="Times New Roman" w:cs="Times New Roman"/>
          <w:sz w:val="28"/>
          <w:szCs w:val="28"/>
        </w:rPr>
        <w:t>Макроэкономика</w:t>
      </w:r>
      <w:r w:rsidR="006256B6" w:rsidRPr="002A5B2B">
        <w:rPr>
          <w:rFonts w:ascii="Times New Roman" w:hAnsi="Times New Roman" w:cs="Times New Roman"/>
          <w:sz w:val="28"/>
          <w:szCs w:val="28"/>
        </w:rPr>
        <w:t>»</w:t>
      </w:r>
      <w:r w:rsidRPr="002A5B2B">
        <w:rPr>
          <w:rFonts w:ascii="Times New Roman" w:hAnsi="Times New Roman" w:cs="Times New Roman"/>
          <w:sz w:val="28"/>
          <w:szCs w:val="28"/>
        </w:rPr>
        <w:t>.</w:t>
      </w:r>
      <w:r w:rsidR="006256B6" w:rsidRPr="002A5B2B">
        <w:rPr>
          <w:rFonts w:ascii="Times New Roman" w:hAnsi="Times New Roman" w:cs="Times New Roman"/>
          <w:sz w:val="28"/>
          <w:szCs w:val="28"/>
        </w:rPr>
        <w:t xml:space="preserve"> </w:t>
      </w:r>
    </w:p>
    <w:p w14:paraId="79FE57A4"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Требования к выполнению контрольной работы:</w:t>
      </w:r>
    </w:p>
    <w:p w14:paraId="2D7520D8"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чёткость и последовательность изложения материала;</w:t>
      </w:r>
    </w:p>
    <w:p w14:paraId="0179D87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наличие обобщение и выводов, сделанных на основе изучения информационных источников по данной теме;</w:t>
      </w:r>
    </w:p>
    <w:p w14:paraId="3A71E01D"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правильность и в полном объёме решение имеющихся в задании практических задач;</w:t>
      </w:r>
    </w:p>
    <w:p w14:paraId="1613498E" w14:textId="77777777" w:rsidR="002E6FC6" w:rsidRPr="002A5B2B" w:rsidRDefault="006256B6" w:rsidP="00435A56">
      <w:pPr>
        <w:pStyle w:val="1-21"/>
        <w:numPr>
          <w:ilvl w:val="0"/>
          <w:numId w:val="14"/>
        </w:numPr>
        <w:tabs>
          <w:tab w:val="left" w:pos="426"/>
        </w:tabs>
        <w:ind w:left="426" w:hanging="426"/>
        <w:jc w:val="both"/>
        <w:rPr>
          <w:szCs w:val="28"/>
        </w:rPr>
      </w:pPr>
      <w:r w:rsidRPr="002A5B2B">
        <w:rPr>
          <w:szCs w:val="28"/>
          <w:lang w:val="ru-RU"/>
        </w:rPr>
        <w:t>умение привести графическую интерпретацию решения задачи;</w:t>
      </w:r>
    </w:p>
    <w:p w14:paraId="3DAF89AF" w14:textId="7CF980CF" w:rsidR="006256B6" w:rsidRPr="002A5B2B" w:rsidRDefault="006256B6" w:rsidP="00435A56">
      <w:pPr>
        <w:pStyle w:val="1-21"/>
        <w:widowControl w:val="0"/>
        <w:numPr>
          <w:ilvl w:val="0"/>
          <w:numId w:val="14"/>
        </w:numPr>
        <w:tabs>
          <w:tab w:val="left" w:pos="426"/>
        </w:tabs>
        <w:ind w:left="426" w:hanging="426"/>
        <w:jc w:val="both"/>
        <w:rPr>
          <w:szCs w:val="28"/>
        </w:rPr>
      </w:pPr>
      <w:r w:rsidRPr="002A5B2B">
        <w:rPr>
          <w:szCs w:val="28"/>
          <w:lang w:val="ru-RU"/>
        </w:rPr>
        <w:t>правильность ответов на тестовые задания в закрытой и открытой форме;</w:t>
      </w:r>
    </w:p>
    <w:p w14:paraId="1241D904" w14:textId="77777777" w:rsidR="00C848DC" w:rsidRPr="002A5B2B" w:rsidRDefault="00C848DC" w:rsidP="00435A56">
      <w:pPr>
        <w:pStyle w:val="1-21"/>
        <w:widowControl w:val="0"/>
        <w:numPr>
          <w:ilvl w:val="0"/>
          <w:numId w:val="14"/>
        </w:numPr>
        <w:tabs>
          <w:tab w:val="left" w:pos="426"/>
        </w:tabs>
        <w:ind w:left="426" w:hanging="426"/>
        <w:jc w:val="both"/>
        <w:rPr>
          <w:szCs w:val="28"/>
        </w:rPr>
      </w:pPr>
      <w:r w:rsidRPr="002A5B2B">
        <w:rPr>
          <w:szCs w:val="28"/>
        </w:rPr>
        <w:t>использование современных способов поиска, обработки и анализа информации;</w:t>
      </w:r>
    </w:p>
    <w:p w14:paraId="032F2B2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самостоятельность выполнения.</w:t>
      </w:r>
    </w:p>
    <w:p w14:paraId="1086C35D" w14:textId="77777777" w:rsidR="00580ADE" w:rsidRDefault="00580ADE" w:rsidP="00435A56">
      <w:pPr>
        <w:pStyle w:val="1-21"/>
        <w:tabs>
          <w:tab w:val="left" w:pos="993"/>
        </w:tabs>
        <w:spacing w:line="276" w:lineRule="auto"/>
        <w:ind w:left="709"/>
        <w:jc w:val="center"/>
        <w:rPr>
          <w:b/>
          <w:i/>
          <w:szCs w:val="28"/>
          <w:lang w:val="ru-RU"/>
        </w:rPr>
      </w:pPr>
    </w:p>
    <w:p w14:paraId="4397093A" w14:textId="066D536D" w:rsidR="00C848DC" w:rsidRPr="00435A56" w:rsidRDefault="00435A56" w:rsidP="00435A56">
      <w:pPr>
        <w:pStyle w:val="1-21"/>
        <w:tabs>
          <w:tab w:val="left" w:pos="993"/>
        </w:tabs>
        <w:spacing w:line="276" w:lineRule="auto"/>
        <w:ind w:left="709"/>
        <w:jc w:val="center"/>
        <w:rPr>
          <w:b/>
          <w:i/>
          <w:szCs w:val="28"/>
          <w:lang w:val="ru-RU"/>
        </w:rPr>
      </w:pPr>
      <w:r w:rsidRPr="00435A56">
        <w:rPr>
          <w:b/>
          <w:i/>
          <w:szCs w:val="28"/>
          <w:lang w:val="ru-RU"/>
        </w:rPr>
        <w:lastRenderedPageBreak/>
        <w:t>Пример контрольной работы</w:t>
      </w:r>
    </w:p>
    <w:p w14:paraId="0469BAB9"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4"/>
          <w:szCs w:val="22"/>
        </w:rPr>
      </w:pPr>
      <w:r w:rsidRPr="00580ADE">
        <w:rPr>
          <w:rFonts w:ascii="Times New Roman" w:hAnsi="Times New Roman" w:cs="Times New Roman"/>
          <w:b/>
          <w:color w:val="auto"/>
          <w:sz w:val="24"/>
          <w:szCs w:val="22"/>
        </w:rPr>
        <w:t xml:space="preserve">Контрольная работа </w:t>
      </w:r>
    </w:p>
    <w:p w14:paraId="672D0653"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4558840E"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0007F9C8" w14:textId="77777777" w:rsidR="00580ADE"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Группа:</w:t>
      </w:r>
    </w:p>
    <w:p w14:paraId="6FCEE81F" w14:textId="4D062F71"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 ___ Ф.И.О.  _______________________________________________   </w:t>
      </w:r>
    </w:p>
    <w:p w14:paraId="691FA33D"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1</w:t>
      </w:r>
    </w:p>
    <w:p w14:paraId="7DC640E9"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Из каких элементов состоит финансовая система?</w:t>
      </w:r>
    </w:p>
    <w:p w14:paraId="39B51E1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7450EE90"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FDCF4B6" w14:textId="38A7D56D"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ЭКОНОМИЧЕСКАЯ КОНЦЕПЦИЯ (МОДЕЛЬ), РАССМАТРИВАЮЩАЯ ФИСКАЛЬНУЮ ПОЛИТИКУ КАК НАИБОЛЕЕ ЭФФЕКТИВНОЕ СРЕДСТВО МАКРОЭКОНОМИЧЕСКОЙ СТАБИЛИЗАЦИИ — ЭТО:</w:t>
      </w:r>
    </w:p>
    <w:p w14:paraId="3AA4C14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классическая модель;</w:t>
      </w:r>
    </w:p>
    <w:p w14:paraId="5D96E45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кейнсианская модель;</w:t>
      </w:r>
    </w:p>
    <w:p w14:paraId="00C2652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монетаристская концепция;</w:t>
      </w:r>
    </w:p>
    <w:p w14:paraId="3CB0301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теория рациональных ожиданий.</w:t>
      </w:r>
    </w:p>
    <w:p w14:paraId="4E31936F" w14:textId="19B39BC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НА ГРАФИКЕ, ИЗОБРАЖАЮЩЕМ КРИВУЮ ЛОРЕНЦА, БИССЕКТРИСА</w:t>
      </w:r>
    </w:p>
    <w:p w14:paraId="5EF1EDA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неравенство в распределении доходов</w:t>
      </w:r>
    </w:p>
    <w:p w14:paraId="023701D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равенство в распределении доходов</w:t>
      </w:r>
    </w:p>
    <w:p w14:paraId="134DD3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является лишь вспомогательной линией</w:t>
      </w:r>
    </w:p>
    <w:p w14:paraId="006A88A7" w14:textId="1A6AF6D5"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ОБЩАЯ ДЕНЕЖНАЯ МАССА ВОЗРАСТАЕТ ВСЯКИЙ РАЗ, КОГДА</w:t>
      </w:r>
      <w:r>
        <w:rPr>
          <w:rFonts w:ascii="Times New Roman" w:hAnsi="Times New Roman" w:cs="Times New Roman"/>
        </w:rPr>
        <w:t xml:space="preserve"> </w:t>
      </w:r>
      <w:r w:rsidR="00435A56" w:rsidRPr="00435A56">
        <w:rPr>
          <w:rFonts w:ascii="Times New Roman" w:hAnsi="Times New Roman" w:cs="Times New Roman"/>
        </w:rPr>
        <w:t>КОММЕРЧЕСКИЕ БАНКИ</w:t>
      </w:r>
    </w:p>
    <w:p w14:paraId="12092A1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свои вклады в центральном банке</w:t>
      </w:r>
    </w:p>
    <w:p w14:paraId="04A0696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объемы ссуд, предоставляемых населению</w:t>
      </w:r>
    </w:p>
    <w:p w14:paraId="18F890D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изымают часть своих вкладов в центральном банке</w:t>
      </w:r>
    </w:p>
    <w:p w14:paraId="12D93FF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уменьшают объемы предоставляемых ссуд</w:t>
      </w:r>
    </w:p>
    <w:p w14:paraId="3377BD3C" w14:textId="148C1A4E"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ПРОВОДЯТСЯ СТИМУЛИРУЮЩИЕ ДЕНЕЖНО-КРЕДИТНАЯ И ФИСКАЛЬНАЯ ПОЛИТИКА, ТО СЛЕДУЕТ ОЖИДАТЬ</w:t>
      </w:r>
    </w:p>
    <w:p w14:paraId="13A3887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наступления экономического спада и уменьшения совокупных доходов и выпуска продукции</w:t>
      </w:r>
    </w:p>
    <w:p w14:paraId="03B7216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что увеличение уровня занятости и выпуска продукции будет тормозиться из-за сокращения частных инвестиций</w:t>
      </w:r>
    </w:p>
    <w:p w14:paraId="23881D6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того, что общий эффект будет незначительным, так как один вид экспансии уравновешивается другим</w:t>
      </w:r>
    </w:p>
    <w:p w14:paraId="37DDD3F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увеличения выпуска продукции, уровня занятости и доходов</w:t>
      </w:r>
    </w:p>
    <w:p w14:paraId="5419D2D5"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7DBA0F97" w14:textId="71C115BF" w:rsidR="00435A56" w:rsidRPr="00435A56" w:rsidRDefault="00435A56" w:rsidP="00435A56">
      <w:pPr>
        <w:pStyle w:val="a4"/>
        <w:numPr>
          <w:ilvl w:val="0"/>
          <w:numId w:val="30"/>
        </w:numPr>
        <w:tabs>
          <w:tab w:val="left" w:pos="284"/>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bCs/>
        </w:rPr>
        <w:t xml:space="preserve">Дефлятор ВВП представляет собой отношение ВВП в </w:t>
      </w:r>
      <w:r w:rsidRPr="00435A56">
        <w:rPr>
          <w:rFonts w:ascii="Times New Roman" w:hAnsi="Times New Roman" w:cs="Times New Roman"/>
        </w:rPr>
        <w:t xml:space="preserve">___________ </w:t>
      </w:r>
      <w:r w:rsidRPr="00435A56">
        <w:rPr>
          <w:rFonts w:ascii="Times New Roman" w:eastAsia="Times New Roman" w:hAnsi="Times New Roman" w:cs="Times New Roman"/>
          <w:bCs/>
        </w:rPr>
        <w:t>к ВВП в базовых ценах</w:t>
      </w:r>
    </w:p>
    <w:p w14:paraId="65F5085E"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Краткосрочная кривая Филипса описывает взаимосвязь между уровнем </w:t>
      </w:r>
      <w:r w:rsidRPr="00435A56">
        <w:rPr>
          <w:rFonts w:ascii="Times New Roman" w:hAnsi="Times New Roman" w:cs="Times New Roman"/>
        </w:rPr>
        <w:t>______________________</w:t>
      </w:r>
      <w:r w:rsidRPr="00435A56">
        <w:rPr>
          <w:rFonts w:ascii="Times New Roman" w:eastAsia="Times New Roman" w:hAnsi="Times New Roman" w:cs="Times New Roman"/>
        </w:rPr>
        <w:t>и уровнем безработицы</w:t>
      </w:r>
    </w:p>
    <w:p w14:paraId="044EE960"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Личный располагаемый доход это _</w:t>
      </w:r>
      <w:r w:rsidRPr="00435A56">
        <w:rPr>
          <w:rFonts w:ascii="Times New Roman" w:hAnsi="Times New Roman" w:cs="Times New Roman"/>
        </w:rPr>
        <w:t>______________________</w:t>
      </w:r>
      <w:r w:rsidRPr="00435A56">
        <w:rPr>
          <w:rFonts w:ascii="Times New Roman" w:hAnsi="Times New Roman" w:cs="Times New Roman"/>
          <w:lang w:eastAsia="ja-JP"/>
        </w:rPr>
        <w:t>___</w:t>
      </w:r>
    </w:p>
    <w:p w14:paraId="625BB894"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Эффект богатства, эффект импортных закупок и эффект процентной ставки объясняют сдвиги</w:t>
      </w:r>
      <w:r w:rsidRPr="00435A56">
        <w:rPr>
          <w:rFonts w:ascii="Times New Roman" w:hAnsi="Times New Roman" w:cs="Times New Roman"/>
        </w:rPr>
        <w:t>______________________</w:t>
      </w:r>
      <w:r w:rsidRPr="00435A56">
        <w:rPr>
          <w:rFonts w:ascii="Times New Roman" w:hAnsi="Times New Roman" w:cs="Times New Roman"/>
          <w:lang w:eastAsia="ja-JP"/>
        </w:rPr>
        <w:t>__</w:t>
      </w:r>
    </w:p>
    <w:p w14:paraId="73C4E226"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eastAsia="Times New Roman" w:hAnsi="Times New Roman" w:cs="Times New Roman"/>
        </w:rPr>
        <w:t xml:space="preserve">Связь между предельной склонностью к потреблению и к сбережению выражается в том, что </w:t>
      </w:r>
      <w:r w:rsidRPr="00435A56">
        <w:rPr>
          <w:rFonts w:ascii="Times New Roman" w:hAnsi="Times New Roman" w:cs="Times New Roman"/>
        </w:rPr>
        <w:t>______________________</w:t>
      </w:r>
    </w:p>
    <w:p w14:paraId="6324CA9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hAnsi="Times New Roman" w:cs="Times New Roman"/>
          <w:lang w:eastAsia="ja-JP"/>
        </w:rPr>
        <w:t xml:space="preserve">Номинальная ставка процента равна 12%, темп инфляции равен 6%, реальная ставка процента равняется: </w:t>
      </w:r>
      <w:r w:rsidRPr="00435A56">
        <w:rPr>
          <w:rFonts w:ascii="Times New Roman" w:hAnsi="Times New Roman" w:cs="Times New Roman"/>
        </w:rPr>
        <w:t>____________</w:t>
      </w:r>
      <w:r w:rsidRPr="00435A56">
        <w:rPr>
          <w:rFonts w:ascii="Times New Roman" w:hAnsi="Times New Roman" w:cs="Times New Roman"/>
          <w:lang w:eastAsia="ja-JP"/>
        </w:rPr>
        <w:t xml:space="preserve"> %</w:t>
      </w:r>
    </w:p>
    <w:p w14:paraId="157C9CDC"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rPr>
        <w:t xml:space="preserve">В кейнсианской теории кривая совокупного предложения </w:t>
      </w:r>
      <w:r w:rsidRPr="00435A56">
        <w:rPr>
          <w:rFonts w:ascii="Times New Roman" w:hAnsi="Times New Roman" w:cs="Times New Roman"/>
        </w:rPr>
        <w:t>______________________</w:t>
      </w:r>
    </w:p>
    <w:p w14:paraId="689A588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bCs/>
        </w:rPr>
        <w:t xml:space="preserve">Уровень безработицы определяется как отношение в процентах числа безработных к </w:t>
      </w:r>
      <w:r w:rsidRPr="00435A56">
        <w:rPr>
          <w:rFonts w:ascii="Times New Roman" w:eastAsia="Times New Roman" w:hAnsi="Times New Roman" w:cs="Times New Roman"/>
        </w:rPr>
        <w:t xml:space="preserve">численности </w:t>
      </w:r>
      <w:r w:rsidRPr="00435A56">
        <w:rPr>
          <w:rFonts w:ascii="Times New Roman" w:hAnsi="Times New Roman" w:cs="Times New Roman"/>
        </w:rPr>
        <w:t xml:space="preserve">______________________ </w:t>
      </w:r>
      <w:r w:rsidRPr="00435A56">
        <w:rPr>
          <w:rFonts w:ascii="Times New Roman" w:eastAsia="Times New Roman" w:hAnsi="Times New Roman" w:cs="Times New Roman"/>
        </w:rPr>
        <w:t>населения</w:t>
      </w:r>
    </w:p>
    <w:p w14:paraId="0442D3CA" w14:textId="7F232763"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Cambria" w:hAnsi="Times New Roman" w:cs="Times New Roman"/>
          <w:lang w:eastAsia="ja-JP"/>
        </w:rPr>
      </w:pPr>
      <w:r w:rsidRPr="00435A56">
        <w:rPr>
          <w:rFonts w:ascii="Times New Roman" w:hAnsi="Times New Roman" w:cs="Times New Roman"/>
          <w:lang w:eastAsia="ja-JP"/>
        </w:rPr>
        <w:t xml:space="preserve">Теория экономических циклов или «длинных волн» связана с именем: </w:t>
      </w:r>
      <w:r w:rsidRPr="00435A56">
        <w:rPr>
          <w:rFonts w:ascii="Times New Roman" w:hAnsi="Times New Roman" w:cs="Times New Roman"/>
        </w:rPr>
        <w:t>_________________</w:t>
      </w:r>
    </w:p>
    <w:p w14:paraId="12C3AE53" w14:textId="77777777" w:rsidR="00435A56" w:rsidRPr="00435A56" w:rsidRDefault="00435A56" w:rsidP="00435A56">
      <w:pPr>
        <w:pStyle w:val="a4"/>
        <w:numPr>
          <w:ilvl w:val="0"/>
          <w:numId w:val="30"/>
        </w:numPr>
        <w:tabs>
          <w:tab w:val="left" w:pos="284"/>
          <w:tab w:val="left" w:pos="317"/>
          <w:tab w:val="center" w:pos="851"/>
          <w:tab w:val="right" w:pos="9355"/>
        </w:tabs>
        <w:spacing w:line="216" w:lineRule="auto"/>
        <w:ind w:left="0" w:right="113" w:firstLine="0"/>
        <w:jc w:val="both"/>
        <w:rPr>
          <w:rFonts w:ascii="Times New Roman" w:eastAsia="Times New Roman" w:hAnsi="Times New Roman" w:cs="Times New Roman"/>
          <w:b/>
        </w:rPr>
      </w:pPr>
      <w:r w:rsidRPr="00435A56">
        <w:rPr>
          <w:rFonts w:ascii="Times New Roman" w:eastAsia="Times New Roman" w:hAnsi="Times New Roman" w:cs="Times New Roman"/>
        </w:rPr>
        <w:t xml:space="preserve">Увеличение ставок налогов является примером </w:t>
      </w:r>
      <w:r w:rsidRPr="00435A56">
        <w:rPr>
          <w:rFonts w:ascii="Times New Roman" w:hAnsi="Times New Roman" w:cs="Times New Roman"/>
        </w:rPr>
        <w:t>______________________</w:t>
      </w:r>
      <w:r w:rsidRPr="00435A56">
        <w:rPr>
          <w:rFonts w:ascii="Times New Roman" w:eastAsia="Times New Roman" w:hAnsi="Times New Roman" w:cs="Times New Roman"/>
          <w:b/>
        </w:rPr>
        <w:t xml:space="preserve"> </w:t>
      </w:r>
      <w:r w:rsidRPr="00435A56">
        <w:rPr>
          <w:rFonts w:ascii="Times New Roman" w:eastAsia="Times New Roman" w:hAnsi="Times New Roman" w:cs="Times New Roman"/>
        </w:rPr>
        <w:t>политики</w:t>
      </w:r>
      <w:r w:rsidRPr="00435A56">
        <w:rPr>
          <w:rFonts w:ascii="Times New Roman" w:hAnsi="Times New Roman" w:cs="Times New Roman"/>
        </w:rPr>
        <w:t xml:space="preserve"> </w:t>
      </w:r>
    </w:p>
    <w:p w14:paraId="32AC518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17BFB22F"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В закрытой экономике функция сбережений имеет вид S= –75 млрд. руб.+0,2Y. I=150 млрд. руб. G=0, T=0. </w:t>
      </w:r>
    </w:p>
    <w:p w14:paraId="30237344"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1. Определите равновесный уровень дохода.</w:t>
      </w:r>
    </w:p>
    <w:p w14:paraId="5B09C866"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2. Если I сократятся на 40 млрд. руб., то:</w:t>
      </w:r>
    </w:p>
    <w:p w14:paraId="2159E2F3"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а) как изменится равновесный уровень дохода? </w:t>
      </w:r>
    </w:p>
    <w:p w14:paraId="02AB0D9C" w14:textId="4649CDBE" w:rsid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б) каким будет новый уровень сбережений?</w:t>
      </w:r>
    </w:p>
    <w:p w14:paraId="1866BE87" w14:textId="77777777" w:rsidR="009A34E5" w:rsidRDefault="009A34E5" w:rsidP="00435A56">
      <w:pPr>
        <w:pStyle w:val="a7"/>
        <w:tabs>
          <w:tab w:val="left" w:pos="284"/>
          <w:tab w:val="left" w:pos="360"/>
        </w:tabs>
        <w:spacing w:line="216" w:lineRule="auto"/>
        <w:ind w:right="113"/>
        <w:rPr>
          <w:rFonts w:ascii="Times New Roman" w:hAnsi="Times New Roman" w:cs="Times New Roman"/>
        </w:rPr>
      </w:pPr>
    </w:p>
    <w:p w14:paraId="65B5C05B" w14:textId="77777777" w:rsidR="00435A56" w:rsidRDefault="00435A56" w:rsidP="00435A56">
      <w:pPr>
        <w:pStyle w:val="a7"/>
        <w:tabs>
          <w:tab w:val="left" w:pos="284"/>
          <w:tab w:val="left" w:pos="360"/>
        </w:tabs>
        <w:spacing w:line="216" w:lineRule="auto"/>
        <w:ind w:right="113"/>
        <w:rPr>
          <w:rFonts w:ascii="Times New Roman" w:hAnsi="Times New Roman" w:cs="Times New Roman"/>
        </w:rPr>
      </w:pPr>
    </w:p>
    <w:p w14:paraId="08C948B4"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2CF6C429"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11D0172A" w14:textId="7F01B952"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7715578F" w14:textId="002F707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08CCF6B9" w14:textId="77777777" w:rsidR="00435A56" w:rsidRPr="00435A56" w:rsidRDefault="00435A56" w:rsidP="00435A56">
      <w:pPr>
        <w:tabs>
          <w:tab w:val="left" w:pos="284"/>
        </w:tabs>
        <w:spacing w:line="216" w:lineRule="auto"/>
        <w:ind w:right="113"/>
        <w:rPr>
          <w:rFonts w:ascii="Times New Roman" w:hAnsi="Times New Roman" w:cs="Times New Roman"/>
          <w:b/>
        </w:rPr>
      </w:pPr>
    </w:p>
    <w:p w14:paraId="3A21CEBB"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3</w:t>
      </w:r>
    </w:p>
    <w:p w14:paraId="536B395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Функции финансов.</w:t>
      </w:r>
    </w:p>
    <w:p w14:paraId="5384D3F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29C49E7F"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770139F6" w14:textId="3973C298"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ЦИКЛИЧЕСКИ БАЛАНСИРУЕМОГО БЮДЖЕТА СЧИТАЮТ, ЧТО:</w:t>
      </w:r>
    </w:p>
    <w:p w14:paraId="05198BA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401048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4BC13D7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4F5EBFB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 другими политиками.</w:t>
      </w:r>
    </w:p>
    <w:p w14:paraId="00ECA027" w14:textId="0E913C5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КРИВАЯ ЛОРЕНЦА ХАРАКТЕРИЗУЕТ</w:t>
      </w:r>
    </w:p>
    <w:p w14:paraId="10C8AA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неравенства при персональном распределении национального дохода</w:t>
      </w:r>
    </w:p>
    <w:p w14:paraId="7D342D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налоговыми ставками и объемом налоговых поступлений</w:t>
      </w:r>
    </w:p>
    <w:p w14:paraId="55B6E81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уровнем безработицы и годовым темпом роста уровня цен</w:t>
      </w:r>
    </w:p>
    <w:p w14:paraId="64F3760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нормой процента и денежной массой в обращении</w:t>
      </w:r>
    </w:p>
    <w:p w14:paraId="6B03CE0C" w14:textId="74C3B27C"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ИЗМЕНЕНИЕ УЧЕТНОЙ СТАВКИ ПРОЦЕНТА ОКАЗЫВАЕТ НАИБОЛЬШЕЕ ВЛИЯНИЕ НА ОДИН ИЗ СЛЕДУЮЩИХ ЭЛЕМЕНТОВ ВВП</w:t>
      </w:r>
    </w:p>
    <w:p w14:paraId="0C04849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потребительские расходы</w:t>
      </w:r>
    </w:p>
    <w:p w14:paraId="245F73C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инвестиции</w:t>
      </w:r>
    </w:p>
    <w:p w14:paraId="7CE9EB8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государственные расходы</w:t>
      </w:r>
    </w:p>
    <w:p w14:paraId="34FE01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экспорт</w:t>
      </w:r>
    </w:p>
    <w:p w14:paraId="0F80C2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импорт</w:t>
      </w:r>
    </w:p>
    <w:p w14:paraId="59C360FB" w14:textId="12A32EB1"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ВЫ МОЖЕТЕ ЗАРАБОТАТЬ 14% ЗА СЧЕТ ИНВЕСТИРОВАНИЯ ДЕНЕГ, А ВМЕСТО ЭТОГО ДЕРЖИТЕ ИХ НА СПЕЦИАЛЬНОМ ЧЕКОВОМ СЧЕТЕ, ПО КОТОРОМУ ВЫПЛАЧИВАЮТ 4,5%, ТО АЛЬТЕРНАТИВНАЯ СТОИМОСТЬ ХРАНЕНИЯ ВАШИХ ДЕНЕГ РАВНА:</w:t>
      </w:r>
    </w:p>
    <w:p w14:paraId="376C575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14;</w:t>
      </w:r>
    </w:p>
    <w:p w14:paraId="525ED25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18,5;</w:t>
      </w:r>
    </w:p>
    <w:p w14:paraId="1AB7F6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9,5;</w:t>
      </w:r>
    </w:p>
    <w:p w14:paraId="1E6ADF8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4,5.</w:t>
      </w:r>
    </w:p>
    <w:p w14:paraId="050E221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0A3DF930" w14:textId="77777777" w:rsidR="00435A56" w:rsidRPr="00435A56" w:rsidRDefault="00435A56" w:rsidP="00435A56">
      <w:pPr>
        <w:numPr>
          <w:ilvl w:val="0"/>
          <w:numId w:val="32"/>
        </w:numPr>
        <w:tabs>
          <w:tab w:val="left" w:pos="284"/>
          <w:tab w:val="left" w:pos="708"/>
          <w:tab w:val="center" w:pos="4677"/>
          <w:tab w:val="right" w:pos="9355"/>
        </w:tabs>
        <w:spacing w:line="216" w:lineRule="auto"/>
        <w:ind w:left="0" w:right="113" w:firstLine="0"/>
        <w:jc w:val="both"/>
        <w:rPr>
          <w:rFonts w:ascii="Times New Roman" w:hAnsi="Times New Roman" w:cs="Times New Roman"/>
        </w:rPr>
      </w:pPr>
      <w:r w:rsidRPr="00435A56">
        <w:rPr>
          <w:rFonts w:ascii="Times New Roman" w:hAnsi="Times New Roman" w:cs="Times New Roman"/>
        </w:rPr>
        <w:t>Разность между экспортом и импортом при характеристике совокупного спроса принято называть ______________________</w:t>
      </w:r>
    </w:p>
    <w:p w14:paraId="068D6874"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Личный располагаемый доход это разность между   </w:t>
      </w:r>
      <w:r w:rsidRPr="00435A56">
        <w:rPr>
          <w:rFonts w:ascii="Times New Roman" w:hAnsi="Times New Roman" w:cs="Times New Roman"/>
        </w:rPr>
        <w:t>___________</w:t>
      </w:r>
    </w:p>
    <w:p w14:paraId="79ECDE9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+ 0,75Y. Доход домашних хозяйств равен 2021 ден. ед., сбережение домашних хозяйств составит: ______________________   ден. ед.</w:t>
      </w:r>
    </w:p>
    <w:p w14:paraId="0F242664" w14:textId="77777777" w:rsidR="00435A56" w:rsidRPr="00435A56" w:rsidRDefault="00435A56" w:rsidP="00435A56">
      <w:pPr>
        <w:pStyle w:val="MacroStudyGuideMultipleNL"/>
        <w:numPr>
          <w:ilvl w:val="0"/>
          <w:numId w:val="32"/>
        </w:numPr>
        <w:tabs>
          <w:tab w:val="left" w:pos="0"/>
          <w:tab w:val="left" w:pos="284"/>
          <w:tab w:val="left" w:pos="709"/>
        </w:tabs>
        <w:spacing w:line="216" w:lineRule="auto"/>
        <w:ind w:left="0" w:right="113" w:firstLine="0"/>
        <w:rPr>
          <w:b/>
          <w:i/>
          <w:sz w:val="22"/>
          <w:szCs w:val="22"/>
        </w:rPr>
      </w:pPr>
      <w:r w:rsidRPr="00435A56">
        <w:rPr>
          <w:sz w:val="22"/>
          <w:szCs w:val="22"/>
        </w:rPr>
        <w:t xml:space="preserve">Мультипликатор инвестиций находится в прямой зависимости от </w:t>
      </w:r>
      <w:r w:rsidRPr="00435A56">
        <w:rPr>
          <w:rFonts w:eastAsia="Cambria"/>
          <w:sz w:val="22"/>
          <w:szCs w:val="22"/>
        </w:rPr>
        <w:t>________________</w:t>
      </w:r>
    </w:p>
    <w:p w14:paraId="78E1949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rPr>
      </w:pPr>
      <w:r w:rsidRPr="00435A56">
        <w:rPr>
          <w:rFonts w:ascii="Times New Roman" w:hAnsi="Times New Roman" w:cs="Times New Roman"/>
        </w:rPr>
        <w:t>Самый ликвидный из всех денежных агрегатов – это ______________________</w:t>
      </w:r>
    </w:p>
    <w:p w14:paraId="010DF232" w14:textId="409D0C65" w:rsidR="00435A56" w:rsidRPr="00435A56" w:rsidRDefault="00435A56" w:rsidP="00435A56">
      <w:pPr>
        <w:numPr>
          <w:ilvl w:val="0"/>
          <w:numId w:val="32"/>
        </w:numPr>
        <w:tabs>
          <w:tab w:val="left" w:pos="284"/>
          <w:tab w:val="center" w:pos="709"/>
          <w:tab w:val="right" w:pos="9355"/>
        </w:tabs>
        <w:spacing w:line="216" w:lineRule="auto"/>
        <w:ind w:left="0" w:right="113" w:firstLine="0"/>
        <w:jc w:val="both"/>
        <w:rPr>
          <w:rFonts w:ascii="Times New Roman" w:hAnsi="Times New Roman" w:cs="Times New Roman"/>
        </w:rPr>
      </w:pPr>
      <w:r w:rsidRPr="00435A56">
        <w:rPr>
          <w:rFonts w:ascii="Times New Roman" w:eastAsia="Cambria" w:hAnsi="Times New Roman" w:cs="Times New Roman"/>
          <w:lang w:eastAsia="ja-JP"/>
        </w:rPr>
        <w:t xml:space="preserve">Стоимость национального объема производства в текущих (фактических) ценах называется </w:t>
      </w:r>
      <w:r w:rsidRPr="00435A56">
        <w:rPr>
          <w:rFonts w:ascii="Times New Roman" w:hAnsi="Times New Roman" w:cs="Times New Roman"/>
        </w:rPr>
        <w:t>_______________</w:t>
      </w:r>
    </w:p>
    <w:p w14:paraId="0F112888" w14:textId="77777777" w:rsidR="00435A56" w:rsidRPr="00435A56" w:rsidRDefault="00435A56" w:rsidP="00435A56">
      <w:pPr>
        <w:pStyle w:val="MacroStudyGuideMultipleNL"/>
        <w:numPr>
          <w:ilvl w:val="0"/>
          <w:numId w:val="32"/>
        </w:numPr>
        <w:tabs>
          <w:tab w:val="left" w:pos="0"/>
          <w:tab w:val="left" w:pos="284"/>
          <w:tab w:val="left" w:pos="851"/>
          <w:tab w:val="left" w:pos="1134"/>
        </w:tabs>
        <w:spacing w:line="216" w:lineRule="auto"/>
        <w:ind w:left="0" w:right="113" w:firstLine="0"/>
        <w:rPr>
          <w:b/>
          <w:sz w:val="22"/>
          <w:szCs w:val="22"/>
        </w:rPr>
      </w:pPr>
      <w:r w:rsidRPr="00435A56">
        <w:rPr>
          <w:rFonts w:eastAsia="Cambria"/>
          <w:sz w:val="22"/>
          <w:szCs w:val="22"/>
        </w:rPr>
        <w:t xml:space="preserve">Функция потребления имеет вид: С = 50 + 0,8Y. Доход домашних хозяйств равен 500 ден. ед., сбережение домашних хозяйств составит: </w:t>
      </w:r>
      <w:r w:rsidRPr="00435A56">
        <w:rPr>
          <w:sz w:val="22"/>
          <w:szCs w:val="22"/>
        </w:rPr>
        <w:t>______________________</w:t>
      </w:r>
      <w:r w:rsidRPr="00435A56">
        <w:rPr>
          <w:rFonts w:eastAsia="Cambria"/>
          <w:sz w:val="22"/>
          <w:szCs w:val="22"/>
        </w:rPr>
        <w:t xml:space="preserve"> ден. ед</w:t>
      </w:r>
    </w:p>
    <w:p w14:paraId="204C9E02" w14:textId="77777777" w:rsidR="00435A56" w:rsidRPr="00435A56" w:rsidRDefault="00435A56" w:rsidP="00435A56">
      <w:pPr>
        <w:numPr>
          <w:ilvl w:val="0"/>
          <w:numId w:val="32"/>
        </w:numPr>
        <w:tabs>
          <w:tab w:val="left" w:pos="284"/>
          <w:tab w:val="right" w:pos="851"/>
        </w:tabs>
        <w:spacing w:line="216" w:lineRule="auto"/>
        <w:ind w:left="0" w:right="113" w:firstLine="0"/>
        <w:jc w:val="both"/>
        <w:rPr>
          <w:rFonts w:ascii="Times New Roman" w:hAnsi="Times New Roman" w:cs="Times New Roman"/>
        </w:rPr>
      </w:pPr>
      <w:r w:rsidRPr="00435A56">
        <w:rPr>
          <w:rFonts w:ascii="Times New Roman" w:hAnsi="Times New Roman" w:cs="Times New Roman"/>
        </w:rPr>
        <w:t>Инфляция, выражающаяся в понижении качества товаров при сохранении прежней цены называется ______________________</w:t>
      </w:r>
    </w:p>
    <w:p w14:paraId="3656855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Безработица, когда работник добровольно увольняется со старого места работы и активно ищет новую является </w:t>
      </w:r>
      <w:r w:rsidRPr="00435A56">
        <w:rPr>
          <w:rFonts w:ascii="Times New Roman" w:hAnsi="Times New Roman" w:cs="Times New Roman"/>
        </w:rPr>
        <w:t xml:space="preserve"> ________________</w:t>
      </w:r>
    </w:p>
    <w:p w14:paraId="304604D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Банковский мультипликатор показывает ____________________</w:t>
      </w:r>
    </w:p>
    <w:p w14:paraId="2CEC96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0B67040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Текущие депозиты составляют 625 млрд. руб., срочные – 175 млрд руб., обязательные резервы коммерческих банков – 80 млрд. руб., избыточные – 40 млрд. руб., наличные деньги в обращении – 200 млрд. руб. </w:t>
      </w:r>
    </w:p>
    <w:p w14:paraId="0A1232A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Рассчитайте: </w:t>
      </w:r>
    </w:p>
    <w:p w14:paraId="21ED8420" w14:textId="19272EAD"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а) величину денежных агрегатов М1, М2.</w:t>
      </w:r>
      <w:r>
        <w:rPr>
          <w:rFonts w:ascii="Times New Roman" w:hAnsi="Times New Roman" w:cs="Times New Roman"/>
        </w:rPr>
        <w:t xml:space="preserve"> </w:t>
      </w:r>
      <w:r w:rsidRPr="00435A56">
        <w:rPr>
          <w:rFonts w:ascii="Times New Roman" w:hAnsi="Times New Roman" w:cs="Times New Roman"/>
        </w:rPr>
        <w:t>б) норму обязательных резервов,</w:t>
      </w:r>
      <w:r>
        <w:rPr>
          <w:rFonts w:ascii="Times New Roman" w:hAnsi="Times New Roman" w:cs="Times New Roman"/>
        </w:rPr>
        <w:t xml:space="preserve"> </w:t>
      </w:r>
      <w:r w:rsidRPr="00435A56">
        <w:rPr>
          <w:rFonts w:ascii="Times New Roman" w:hAnsi="Times New Roman" w:cs="Times New Roman"/>
        </w:rPr>
        <w:t>в) величину депозитного мультипликатора.</w:t>
      </w:r>
    </w:p>
    <w:p w14:paraId="504DFA28"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5A82AB91"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61FCCE1D" w14:textId="382E4B5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3A7C12B7"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44E6CAB3" w14:textId="77777777" w:rsidR="00435A56" w:rsidRPr="00435A56" w:rsidRDefault="00435A56" w:rsidP="00435A56">
      <w:pPr>
        <w:tabs>
          <w:tab w:val="left" w:pos="284"/>
        </w:tabs>
        <w:spacing w:line="216" w:lineRule="auto"/>
        <w:ind w:right="113"/>
        <w:rPr>
          <w:rFonts w:ascii="Times New Roman" w:hAnsi="Times New Roman" w:cs="Times New Roman"/>
          <w:b/>
        </w:rPr>
      </w:pPr>
    </w:p>
    <w:p w14:paraId="64FB1529"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4</w:t>
      </w:r>
    </w:p>
    <w:p w14:paraId="0F67A176"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Структура государственной финансовой системы. Расширенный и консолидированный государственный бюджет.</w:t>
      </w:r>
    </w:p>
    <w:p w14:paraId="15A9DDF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2. Политика учетной ставки Центрального банка и ее воздействие на экономику. </w:t>
      </w:r>
    </w:p>
    <w:p w14:paraId="30B646F8"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BCD6EEF" w14:textId="194308A8"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ЕЖЕГОДНО БАЛАНСИРУЕМОГО БЮДЖЕТА СЧИТАЮТ, ЧТО:</w:t>
      </w:r>
    </w:p>
    <w:p w14:paraId="7325B4A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0890E8E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3A43A53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5026B4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w:t>
      </w:r>
    </w:p>
    <w:p w14:paraId="77F7E8E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другими политиками.</w:t>
      </w:r>
    </w:p>
    <w:p w14:paraId="7CAEA29B" w14:textId="3BAFCC07"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ФАКТИЧЕСКИЙ ОБЪЕМ ВВП РАВЕН 16 МЛРД ДОЛЛ. СУММА НАЛОГОВ СОСТАВЛЯЕТ 10 % ОТ ВЕЛИЧИНЫ ВВП. ГОСУДАРСТВЕННЫЕ РАСХОДЫ НА ТОВАРЫ И УСЛУГИ РАВНЫ 1,8 МЛРД ДОЛЛ. ОПРЕДЕЛИТЕ РАЗМЕРЫ ДЕФИЦИТА ГОСУДАРСТВЕННОГО БЮДЖЕТА.</w:t>
      </w:r>
    </w:p>
    <w:p w14:paraId="52A1199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- 0,2 млрд долл.</w:t>
      </w:r>
    </w:p>
    <w:p w14:paraId="09602E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0,2 млрд долл</w:t>
      </w:r>
    </w:p>
    <w:p w14:paraId="49E65F2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не изменится</w:t>
      </w:r>
    </w:p>
    <w:p w14:paraId="25DDB1D7" w14:textId="62330ED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ТЕРМИН «УЧЕТНАЯ СТАВКА» ОЗНАЧАЕТ:</w:t>
      </w:r>
    </w:p>
    <w:p w14:paraId="44FC47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процентную ставку по ссудам, предоставляемых центральным банком коммерческим банкам</w:t>
      </w:r>
    </w:p>
    <w:p w14:paraId="1D60C34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воздействия центрального банка на рост денежной массы и объема ВВП</w:t>
      </w:r>
    </w:p>
    <w:p w14:paraId="2430C67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уровень снижения цены для центрального банка, когда он скупает государственные ценные бумаги</w:t>
      </w:r>
    </w:p>
    <w:p w14:paraId="7E39F81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давления, оказываемого центральным банком на коммерческие банки с целью снижения объема выдаваемых ими ссуд</w:t>
      </w:r>
    </w:p>
    <w:p w14:paraId="10EEE9FD" w14:textId="5BCC65CE"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ДЕПОЗИТНЫЙ (БАНКОВСКИЙ) МУЛЬТИПЛИКАТОР ПОКАЗЫВАЕТ:</w:t>
      </w:r>
    </w:p>
    <w:p w14:paraId="389356C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изменение денежной базы;</w:t>
      </w:r>
    </w:p>
    <w:p w14:paraId="07747E7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во сколько раз конечный прирост денежной массы (предложения денег) превосходит первоначальный прирост денежной базы;</w:t>
      </w:r>
    </w:p>
    <w:p w14:paraId="1B2445D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спрос на деньги со стороны реального сектора экономики;</w:t>
      </w:r>
    </w:p>
    <w:p w14:paraId="599916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правильный ответ отсутствует.</w:t>
      </w:r>
    </w:p>
    <w:p w14:paraId="61082AE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11623536" w14:textId="77777777" w:rsidR="00435A56" w:rsidRPr="00435A56" w:rsidRDefault="00435A56" w:rsidP="00435A56">
      <w:pPr>
        <w:numPr>
          <w:ilvl w:val="0"/>
          <w:numId w:val="33"/>
        </w:numPr>
        <w:tabs>
          <w:tab w:val="left" w:pos="284"/>
          <w:tab w:val="center" w:pos="709"/>
          <w:tab w:val="right" w:pos="9355"/>
        </w:tabs>
        <w:spacing w:line="216" w:lineRule="auto"/>
        <w:ind w:left="0" w:right="113" w:firstLine="0"/>
        <w:jc w:val="both"/>
        <w:rPr>
          <w:rFonts w:ascii="Times New Roman" w:hAnsi="Times New Roman" w:cs="Times New Roman"/>
          <w:b/>
        </w:rPr>
      </w:pPr>
      <w:r w:rsidRPr="00435A56">
        <w:rPr>
          <w:rFonts w:ascii="Times New Roman" w:eastAsia="Cambria" w:hAnsi="Times New Roman" w:cs="Times New Roman"/>
          <w:lang w:eastAsia="ja-JP"/>
        </w:rPr>
        <w:t>Реальная процентная ставка равна номинальной ставке за вычетом</w:t>
      </w:r>
      <w:r w:rsidRPr="00435A56">
        <w:rPr>
          <w:rFonts w:ascii="Times New Roman" w:hAnsi="Times New Roman" w:cs="Times New Roman"/>
        </w:rPr>
        <w:t>__________________</w:t>
      </w:r>
      <w:r w:rsidRPr="00435A56">
        <w:rPr>
          <w:rFonts w:ascii="Times New Roman" w:eastAsia="Cambria" w:hAnsi="Times New Roman" w:cs="Times New Roman"/>
          <w:lang w:eastAsia="ja-JP"/>
        </w:rPr>
        <w:t xml:space="preserve"> </w:t>
      </w:r>
    </w:p>
    <w:p w14:paraId="7FA01DEC"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Ставки налога взимаемые без учета дифференциации доходов считаются </w:t>
      </w:r>
      <w:r w:rsidRPr="00435A56">
        <w:rPr>
          <w:rFonts w:ascii="Times New Roman" w:hAnsi="Times New Roman" w:cs="Times New Roman"/>
        </w:rPr>
        <w:t xml:space="preserve">______________________ </w:t>
      </w:r>
    </w:p>
    <w:p w14:paraId="3CA8E79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+ 0,8Y. Доход домашних хозяйств равен 500 ден. ед., тогда сбережение домашних хозяйств составит _________________ ден. ед.</w:t>
      </w:r>
    </w:p>
    <w:p w14:paraId="36CA35B2"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Уровень потребления, независимый от уровня располагаемого дохода это _</w:t>
      </w:r>
      <w:r w:rsidRPr="00435A56">
        <w:rPr>
          <w:rFonts w:ascii="Times New Roman" w:hAnsi="Times New Roman" w:cs="Times New Roman"/>
        </w:rPr>
        <w:t>_____________________</w:t>
      </w:r>
    </w:p>
    <w:p w14:paraId="067AC855"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lang w:eastAsia="ja-JP"/>
        </w:rPr>
        <w:t>Ликвидность это__</w:t>
      </w:r>
      <w:r w:rsidRPr="00435A56">
        <w:rPr>
          <w:rFonts w:ascii="Times New Roman" w:hAnsi="Times New Roman" w:cs="Times New Roman"/>
        </w:rPr>
        <w:t>____________________</w:t>
      </w:r>
    </w:p>
    <w:p w14:paraId="2F64101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 xml:space="preserve">При расчете индекса Пааше в качестве неизменных величин принимаются </w:t>
      </w:r>
      <w:r w:rsidRPr="00435A56">
        <w:rPr>
          <w:rFonts w:ascii="Times New Roman" w:hAnsi="Times New Roman" w:cs="Times New Roman"/>
        </w:rPr>
        <w:t xml:space="preserve">______________________ </w:t>
      </w:r>
    </w:p>
    <w:p w14:paraId="2CCAFAF5"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Процентное отношение числа безработных к численности экономически активного населения – это  ___________________ </w:t>
      </w:r>
    </w:p>
    <w:p w14:paraId="020A5B5B"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Годовой уровень инфляции составил 5%, за тот же период реальный ВВП вырос на 2,5 %, реальный  изменился на: </w:t>
      </w:r>
      <w:r w:rsidRPr="00435A56">
        <w:rPr>
          <w:rFonts w:ascii="Times New Roman" w:hAnsi="Times New Roman" w:cs="Times New Roman"/>
          <w:lang w:eastAsia="ja-JP"/>
        </w:rPr>
        <w:t>________</w:t>
      </w:r>
    </w:p>
    <w:p w14:paraId="625F5712"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w:t>
      </w:r>
      <w:r w:rsidRPr="00435A56">
        <w:rPr>
          <w:rFonts w:ascii="Times New Roman" w:hAnsi="Times New Roman" w:cs="Times New Roman"/>
          <w:lang w:eastAsia="ja-JP"/>
        </w:rPr>
        <w:t>Кейнсианский крест» это</w:t>
      </w:r>
      <w:r w:rsidRPr="00435A56">
        <w:rPr>
          <w:rFonts w:ascii="Times New Roman" w:hAnsi="Times New Roman" w:cs="Times New Roman"/>
        </w:rPr>
        <w:t xml:space="preserve"> ______________________</w:t>
      </w:r>
    </w:p>
    <w:p w14:paraId="7E9C4366"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bCs/>
          <w:iCs/>
        </w:rPr>
        <w:t xml:space="preserve">Субъектами макроэкономики являются: </w:t>
      </w:r>
      <w:r w:rsidRPr="00435A56">
        <w:rPr>
          <w:rFonts w:ascii="Times New Roman" w:hAnsi="Times New Roman" w:cs="Times New Roman"/>
          <w:lang w:eastAsia="ja-JP"/>
        </w:rPr>
        <w:t>______________________</w:t>
      </w:r>
    </w:p>
    <w:p w14:paraId="4BD2AC8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6C324083"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Как изменится денежное предложение в результате следующих действий:</w:t>
      </w:r>
    </w:p>
    <w:p w14:paraId="5EE1D0A2"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а) Центральный банк снизил норму обязательных резервов с 16% до 14%.</w:t>
      </w:r>
    </w:p>
    <w:p w14:paraId="180DB830" w14:textId="77777777" w:rsid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б) Центральным банком приобретены государственные краткосрочные облигации на сумму 20 млн. руб. Норма обязательных резервов составляет 15%, а соотношение наличность/депозиты равно 0,2.</w:t>
      </w:r>
    </w:p>
    <w:p w14:paraId="36FA0CA6" w14:textId="77777777" w:rsidR="00580ADE" w:rsidRPr="00435A56" w:rsidRDefault="00580ADE" w:rsidP="00435A56">
      <w:pPr>
        <w:tabs>
          <w:tab w:val="left" w:pos="284"/>
        </w:tabs>
        <w:spacing w:line="216" w:lineRule="auto"/>
        <w:ind w:right="113"/>
        <w:rPr>
          <w:rFonts w:ascii="Times New Roman" w:hAnsi="Times New Roman" w:cs="Times New Roman"/>
        </w:rPr>
      </w:pPr>
    </w:p>
    <w:p w14:paraId="67EFB6AF" w14:textId="77777777" w:rsidR="00C848DC" w:rsidRDefault="00C848DC" w:rsidP="00C848DC">
      <w:pPr>
        <w:pStyle w:val="1-21"/>
        <w:tabs>
          <w:tab w:val="left" w:pos="993"/>
        </w:tabs>
        <w:spacing w:line="276" w:lineRule="auto"/>
        <w:ind w:left="142"/>
        <w:jc w:val="center"/>
        <w:rPr>
          <w:b/>
          <w:i/>
          <w:szCs w:val="28"/>
          <w:lang w:val="ru-RU"/>
        </w:rPr>
      </w:pPr>
      <w:r w:rsidRPr="002A5B2B">
        <w:rPr>
          <w:b/>
          <w:i/>
          <w:szCs w:val="28"/>
          <w:lang w:val="ru-RU"/>
        </w:rPr>
        <w:lastRenderedPageBreak/>
        <w:t>Примеры контрольных тестов и заданий</w:t>
      </w:r>
    </w:p>
    <w:p w14:paraId="5027AE81" w14:textId="374C45A6" w:rsidR="00580ADE" w:rsidRPr="002A5B2B" w:rsidRDefault="00580ADE" w:rsidP="00580ADE">
      <w:pPr>
        <w:pStyle w:val="1-21"/>
        <w:tabs>
          <w:tab w:val="left" w:pos="993"/>
        </w:tabs>
        <w:spacing w:line="276" w:lineRule="auto"/>
        <w:ind w:left="142"/>
        <w:rPr>
          <w:b/>
          <w:i/>
          <w:szCs w:val="28"/>
          <w:lang w:val="ru-RU"/>
        </w:rPr>
      </w:pPr>
      <w:r>
        <w:rPr>
          <w:b/>
          <w:i/>
          <w:szCs w:val="28"/>
          <w:lang w:val="ru-RU"/>
        </w:rPr>
        <w:t>Тесты:</w:t>
      </w:r>
    </w:p>
    <w:p w14:paraId="226A6D40" w14:textId="77777777" w:rsidR="009D1996" w:rsidRPr="002A5B2B" w:rsidRDefault="009D1996" w:rsidP="009D1996">
      <w:pPr>
        <w:widowControl w:val="0"/>
        <w:spacing w:line="239" w:lineRule="auto"/>
        <w:ind w:left="1" w:right="211"/>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1.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«порогового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уровня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функции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потребления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это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которой:</w:t>
      </w:r>
    </w:p>
    <w:p w14:paraId="4B6A6FAB" w14:textId="77777777" w:rsidR="00736076" w:rsidRDefault="009D1996" w:rsidP="00736076">
      <w:pPr>
        <w:widowControl w:val="0"/>
        <w:spacing w:line="239" w:lineRule="auto"/>
        <w:ind w:left="1" w:right="481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сбережения равны доходу;</w:t>
      </w:r>
    </w:p>
    <w:p w14:paraId="67EDEB71" w14:textId="4B7A55F5" w:rsidR="009D1996" w:rsidRPr="002A5B2B" w:rsidRDefault="009D1996" w:rsidP="00736076">
      <w:pPr>
        <w:widowControl w:val="0"/>
        <w:spacing w:line="239" w:lineRule="auto"/>
        <w:ind w:left="1" w:right="4536"/>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доход равен потреблению;</w:t>
      </w:r>
    </w:p>
    <w:p w14:paraId="2D6E3AEC" w14:textId="77777777" w:rsidR="009D1996" w:rsidRPr="002A5B2B" w:rsidRDefault="009D1996" w:rsidP="009D1996">
      <w:pPr>
        <w:widowControl w:val="0"/>
        <w:spacing w:line="239" w:lineRule="auto"/>
        <w:ind w:left="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потребление равно сбережениям;</w:t>
      </w:r>
    </w:p>
    <w:p w14:paraId="78D746A6"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потребление равно инвестициям;</w:t>
      </w:r>
    </w:p>
    <w:p w14:paraId="75BE431D"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предельная склонность к потреблению равна 1.</w:t>
      </w:r>
    </w:p>
    <w:p w14:paraId="1F21B6A2" w14:textId="77777777" w:rsidR="009D1996" w:rsidRPr="002A5B2B" w:rsidRDefault="009D1996" w:rsidP="009D1996">
      <w:pPr>
        <w:spacing w:after="82" w:line="240" w:lineRule="exact"/>
        <w:rPr>
          <w:rFonts w:ascii="Times New Roman" w:eastAsia="Times New Roman" w:hAnsi="Times New Roman" w:cs="Times New Roman"/>
          <w:sz w:val="24"/>
          <w:szCs w:val="24"/>
        </w:rPr>
      </w:pPr>
    </w:p>
    <w:p w14:paraId="6B682B82"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2.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располагаемого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личного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1659FF15" w14:textId="77777777" w:rsidR="009D1996" w:rsidRPr="002A5B2B" w:rsidRDefault="009D1996" w:rsidP="009D1996">
      <w:pPr>
        <w:widowControl w:val="0"/>
        <w:spacing w:line="241"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средняя склонность к потреблению и к сбережению возрастает;</w:t>
      </w:r>
    </w:p>
    <w:p w14:paraId="4E1A782B"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средняя склонность к потреблению растет, а к сбережению падает; </w:t>
      </w:r>
    </w:p>
    <w:p w14:paraId="33161DE1"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средняя склонность к потреблению падает, а к сбережению растет;</w:t>
      </w:r>
    </w:p>
    <w:p w14:paraId="159B8EFD" w14:textId="730C82F7" w:rsidR="009D1996" w:rsidRPr="002A5B2B" w:rsidRDefault="009D1996" w:rsidP="009D1996">
      <w:pPr>
        <w:widowControl w:val="0"/>
        <w:spacing w:line="239" w:lineRule="auto"/>
        <w:ind w:left="108" w:right="95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средняя склонность к потреблению и к сбережению падает;</w:t>
      </w:r>
    </w:p>
    <w:p w14:paraId="0BC948E5"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ни одна из перечисленных переменных не изменится.</w:t>
      </w:r>
    </w:p>
    <w:p w14:paraId="43FE2985" w14:textId="77777777" w:rsidR="009D1996" w:rsidRPr="002A5B2B" w:rsidRDefault="009D1996" w:rsidP="009D1996">
      <w:pPr>
        <w:spacing w:after="80" w:line="240" w:lineRule="exact"/>
        <w:rPr>
          <w:rFonts w:ascii="Times New Roman" w:eastAsia="Times New Roman" w:hAnsi="Times New Roman" w:cs="Times New Roman"/>
          <w:sz w:val="24"/>
          <w:szCs w:val="24"/>
        </w:rPr>
      </w:pPr>
    </w:p>
    <w:p w14:paraId="088BB33A"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3. </w:t>
      </w:r>
      <w:r w:rsidRPr="002A5B2B">
        <w:rPr>
          <w:rFonts w:ascii="Times New Roman" w:eastAsia="Times New Roman" w:hAnsi="Times New Roman" w:cs="Times New Roman"/>
          <w:i/>
          <w:iCs/>
          <w:color w:val="000000"/>
          <w:sz w:val="28"/>
          <w:szCs w:val="28"/>
        </w:rPr>
        <w:t>Какое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перечисленных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отношений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выражает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прямую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зависимость</w:t>
      </w:r>
      <w:r w:rsidRPr="002A5B2B">
        <w:rPr>
          <w:rFonts w:ascii="Times New Roman" w:eastAsia="Times New Roman" w:hAnsi="Times New Roman" w:cs="Times New Roman"/>
          <w:color w:val="000000"/>
          <w:sz w:val="28"/>
          <w:szCs w:val="28"/>
        </w:rPr>
        <w:t>:</w:t>
      </w:r>
    </w:p>
    <w:p w14:paraId="72677EBA"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отношение между потребительскими расходами и располагаемым личным доходом;</w:t>
      </w:r>
    </w:p>
    <w:p w14:paraId="07758A6D" w14:textId="77777777" w:rsidR="009D1996" w:rsidRPr="002A5B2B" w:rsidRDefault="009D1996" w:rsidP="009D1996">
      <w:pPr>
        <w:widowControl w:val="0"/>
        <w:spacing w:before="3" w:line="239"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отношение между сбережениями и располагаемым личным доходом;</w:t>
      </w:r>
    </w:p>
    <w:p w14:paraId="434C3DF5"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отношение между средней склонностью к сбережению и располагаемым личным доходом;</w:t>
      </w:r>
    </w:p>
    <w:p w14:paraId="42094307"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отношение между инвестиционными расходами и уровнем занятости</w:t>
      </w:r>
      <w:r w:rsidR="00CD6B17">
        <w:rPr>
          <w:rFonts w:ascii="Times New Roman" w:eastAsia="Times New Roman" w:hAnsi="Times New Roman" w:cs="Times New Roman"/>
          <w:color w:val="000000"/>
          <w:sz w:val="28"/>
          <w:szCs w:val="28"/>
        </w:rPr>
        <w:t>;</w:t>
      </w:r>
    </w:p>
    <w:p w14:paraId="5EF1A8FC" w14:textId="6746E118" w:rsidR="009D1996" w:rsidRPr="002A5B2B" w:rsidRDefault="009D1996" w:rsidP="009D1996">
      <w:pPr>
        <w:widowControl w:val="0"/>
        <w:spacing w:line="239" w:lineRule="auto"/>
        <w:ind w:left="108" w:right="627"/>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все предыдущие ответы верны.</w:t>
      </w:r>
    </w:p>
    <w:p w14:paraId="77ECA23C" w14:textId="77777777" w:rsidR="009D1996" w:rsidRPr="002A5B2B" w:rsidRDefault="009D1996" w:rsidP="009D1996">
      <w:pPr>
        <w:spacing w:after="84" w:line="240" w:lineRule="exact"/>
        <w:rPr>
          <w:rFonts w:ascii="Times New Roman" w:eastAsia="Times New Roman" w:hAnsi="Times New Roman" w:cs="Times New Roman"/>
          <w:sz w:val="24"/>
          <w:szCs w:val="24"/>
        </w:rPr>
      </w:pPr>
    </w:p>
    <w:p w14:paraId="4C18DE11"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4.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процентная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ставка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увеличится,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710C1F32"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а) кривая спроса на инвестиции сдвинется вправо; </w:t>
      </w:r>
    </w:p>
    <w:p w14:paraId="2F408434" w14:textId="77777777" w:rsidR="00736076"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кривая спроса на инвестиции сдвинется влево; </w:t>
      </w:r>
    </w:p>
    <w:p w14:paraId="7915A604" w14:textId="591C7D74"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уровень инвестиционного спроса увеличится;</w:t>
      </w:r>
    </w:p>
    <w:p w14:paraId="4E8ED42C"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уровень инвестиционного спроса сократится;</w:t>
      </w:r>
    </w:p>
    <w:p w14:paraId="586E8B67"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уровень сбережений сократится</w:t>
      </w:r>
    </w:p>
    <w:p w14:paraId="23E6CC15" w14:textId="77777777" w:rsidR="009D1996" w:rsidRDefault="009D1996" w:rsidP="009D1996">
      <w:pPr>
        <w:spacing w:after="83" w:line="240" w:lineRule="exact"/>
        <w:rPr>
          <w:rFonts w:ascii="Times New Roman" w:eastAsia="Times New Roman" w:hAnsi="Times New Roman" w:cs="Times New Roman"/>
          <w:sz w:val="24"/>
          <w:szCs w:val="24"/>
        </w:rPr>
      </w:pPr>
    </w:p>
    <w:p w14:paraId="60AD4572" w14:textId="4F56CDF2" w:rsidR="00736076" w:rsidRPr="00580ADE" w:rsidRDefault="00580ADE" w:rsidP="009D1996">
      <w:pPr>
        <w:spacing w:after="83" w:line="240" w:lineRule="exact"/>
        <w:rPr>
          <w:rFonts w:ascii="Times New Roman" w:eastAsia="Times New Roman" w:hAnsi="Times New Roman" w:cs="Times New Roman"/>
          <w:b/>
          <w:i/>
          <w:sz w:val="28"/>
          <w:szCs w:val="24"/>
        </w:rPr>
      </w:pPr>
      <w:r w:rsidRPr="00580ADE">
        <w:rPr>
          <w:rFonts w:ascii="Times New Roman" w:eastAsia="Times New Roman" w:hAnsi="Times New Roman" w:cs="Times New Roman"/>
          <w:b/>
          <w:i/>
          <w:sz w:val="28"/>
          <w:szCs w:val="24"/>
        </w:rPr>
        <w:t>Задачи:</w:t>
      </w:r>
    </w:p>
    <w:p w14:paraId="682FF70D"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1:</w:t>
      </w:r>
    </w:p>
    <w:p w14:paraId="13259B1F" w14:textId="77777777" w:rsidR="009D1996" w:rsidRPr="002A5B2B" w:rsidRDefault="009D1996" w:rsidP="00A13B01">
      <w:pPr>
        <w:pStyle w:val="a4"/>
        <w:spacing w:line="240" w:lineRule="auto"/>
        <w:ind w:left="0" w:right="-1" w:firstLine="709"/>
        <w:jc w:val="both"/>
        <w:rPr>
          <w:rFonts w:ascii="Times New Roman" w:hAnsi="Times New Roman" w:cs="Times New Roman"/>
          <w:b/>
          <w:i/>
          <w:iCs/>
          <w:sz w:val="28"/>
          <w:szCs w:val="28"/>
        </w:rPr>
      </w:pPr>
      <w:r w:rsidRPr="002A5B2B">
        <w:rPr>
          <w:rFonts w:ascii="Times New Roman" w:eastAsia="TGCIK+TimesNewRomanPSMT" w:hAnsi="Times New Roman" w:cs="Times New Roman"/>
          <w:color w:val="000000"/>
          <w:sz w:val="28"/>
          <w:szCs w:val="28"/>
        </w:rPr>
        <w:t>Предположим, что в базисном году номинальный ВВП составил 700 тыс. ден. ед. Через 9 лет дефлятор ВВП увеличился в 1,8 раза, а реальный ВВП упал на 20%. Посчитайте номинальный ВВП через 9 лет.</w:t>
      </w:r>
    </w:p>
    <w:p w14:paraId="24BCAF3B" w14:textId="55727E4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Долгосрочная кривая AS вертикальная и задана таким образом: Y=3000. Краткосрочная кривая AS горизонтальна и проведена на уровне Р=1,0. Кривая совокупного спроса представлена как Y = 2000 + 1,0 М/Р, где М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предложение денег, М=1000. Первоначально экономика находится в состоянии долгосрочного равновесия при Y=3000 и Р=1,0. Предположим, что предложение денег увеличилось до 1500. </w:t>
      </w:r>
    </w:p>
    <w:p w14:paraId="759B4265" w14:textId="7777777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Каковы новые равновесные значения выпуска и уровня цен в </w:t>
      </w:r>
      <w:r w:rsidRPr="002A5B2B">
        <w:rPr>
          <w:rFonts w:ascii="Times New Roman" w:eastAsia="TGCIK+TimesNewRomanPSMT" w:hAnsi="Times New Roman" w:cs="Times New Roman"/>
          <w:color w:val="000000"/>
          <w:sz w:val="28"/>
          <w:szCs w:val="28"/>
        </w:rPr>
        <w:lastRenderedPageBreak/>
        <w:t>краткосрочном и долгосрочном периоде? Изобразите ситуацию графически.</w:t>
      </w:r>
    </w:p>
    <w:p w14:paraId="31C41579" w14:textId="77777777" w:rsidR="00580ADE" w:rsidRDefault="00580ADE" w:rsidP="00A13B01">
      <w:pPr>
        <w:widowControl w:val="0"/>
        <w:spacing w:line="240" w:lineRule="auto"/>
        <w:ind w:left="108" w:right="-20"/>
        <w:rPr>
          <w:rFonts w:ascii="Times New Roman" w:eastAsia="Times New Roman" w:hAnsi="Times New Roman" w:cs="Times New Roman"/>
          <w:i/>
          <w:iCs/>
          <w:color w:val="000000"/>
          <w:sz w:val="28"/>
          <w:szCs w:val="28"/>
          <w:u w:val="single"/>
        </w:rPr>
      </w:pPr>
    </w:p>
    <w:p w14:paraId="2ACD4BC5"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2:</w:t>
      </w:r>
    </w:p>
    <w:p w14:paraId="20E09784"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Экономика гипотетической страны характеризуется следующими данными:</w:t>
      </w:r>
    </w:p>
    <w:p w14:paraId="63215959"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Фактический доход (У) = 4000 руб.</w:t>
      </w:r>
    </w:p>
    <w:p w14:paraId="116DA698"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Предельная склонность к потреблению (МРС) = 0,8 </w:t>
      </w:r>
    </w:p>
    <w:p w14:paraId="369CC0FA"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Равновесный доход (У*) = 4200 руб.</w:t>
      </w:r>
    </w:p>
    <w:p w14:paraId="36A413A8" w14:textId="77777777" w:rsidR="009D1996" w:rsidRPr="002A5B2B" w:rsidRDefault="009D1996" w:rsidP="00A13B01">
      <w:pPr>
        <w:widowControl w:val="0"/>
        <w:spacing w:line="240" w:lineRule="auto"/>
        <w:ind w:right="-23"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должны изменяться правительственные расходы (при прочих равных условиях) для того, чтобы экономика достигла равновесного состояния (У* = 4200 руб.)?</w:t>
      </w:r>
    </w:p>
    <w:p w14:paraId="4F92EFE5"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должна измениться общая величина налогов (при прочих равных условиях) для того, чтобы экономика достигла равновесного состояния</w:t>
      </w:r>
    </w:p>
    <w:p w14:paraId="5309F231" w14:textId="77777777" w:rsidR="009D1996" w:rsidRPr="002A5B2B" w:rsidRDefault="009D1996" w:rsidP="00A13B01">
      <w:pPr>
        <w:spacing w:line="240" w:lineRule="auto"/>
        <w:rPr>
          <w:rFonts w:ascii="Times New Roman" w:eastAsia="Times New Roman" w:hAnsi="Times New Roman" w:cs="Times New Roman"/>
          <w:sz w:val="24"/>
          <w:szCs w:val="24"/>
        </w:rPr>
      </w:pPr>
    </w:p>
    <w:p w14:paraId="3F9D1F03"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3:</w:t>
      </w:r>
    </w:p>
    <w:p w14:paraId="09BB8E6F" w14:textId="77777777" w:rsidR="009D1996" w:rsidRPr="002A5B2B" w:rsidRDefault="009D1996" w:rsidP="00A13B01">
      <w:pPr>
        <w:widowControl w:val="0"/>
        <w:spacing w:line="240" w:lineRule="auto"/>
        <w:ind w:left="10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Заполните следующую таблицу, характеризующую динамику гипотетического ВВП, принимая каждый предыдущий год за базисный.</w:t>
      </w:r>
    </w:p>
    <w:p w14:paraId="7B53F1B7" w14:textId="77777777" w:rsidR="009D1996" w:rsidRPr="002A5B2B" w:rsidRDefault="009D1996" w:rsidP="00A13B01">
      <w:pPr>
        <w:spacing w:line="240" w:lineRule="auto"/>
        <w:rPr>
          <w:rFonts w:ascii="Times New Roman" w:eastAsia="Times New Roman" w:hAnsi="Times New Roman" w:cs="Times New Roman"/>
          <w:sz w:val="24"/>
          <w:szCs w:val="24"/>
        </w:rPr>
      </w:pPr>
    </w:p>
    <w:tbl>
      <w:tblPr>
        <w:tblW w:w="0" w:type="auto"/>
        <w:tblInd w:w="280" w:type="dxa"/>
        <w:tblLayout w:type="fixed"/>
        <w:tblCellMar>
          <w:left w:w="0" w:type="dxa"/>
          <w:right w:w="0" w:type="dxa"/>
        </w:tblCellMar>
        <w:tblLook w:val="04A0" w:firstRow="1" w:lastRow="0" w:firstColumn="1" w:lastColumn="0" w:noHBand="0" w:noVBand="1"/>
      </w:tblPr>
      <w:tblGrid>
        <w:gridCol w:w="3969"/>
        <w:gridCol w:w="1134"/>
        <w:gridCol w:w="1134"/>
        <w:gridCol w:w="1134"/>
        <w:gridCol w:w="1134"/>
      </w:tblGrid>
      <w:tr w:rsidR="009D1996" w:rsidRPr="002A5B2B" w14:paraId="0B53680F"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7CB745" w14:textId="77777777" w:rsidR="009D1996" w:rsidRPr="002A5B2B" w:rsidRDefault="009D1996" w:rsidP="008A7A0F">
            <w:pPr>
              <w:widowControl w:val="0"/>
              <w:spacing w:before="2" w:line="240" w:lineRule="auto"/>
              <w:ind w:left="372"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Показатели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трлн.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руб.)</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8F9E7E" w14:textId="77777777" w:rsidR="009D1996" w:rsidRPr="002A5B2B" w:rsidRDefault="009D1996" w:rsidP="008A7A0F">
            <w:pPr>
              <w:widowControl w:val="0"/>
              <w:spacing w:before="2" w:line="239" w:lineRule="auto"/>
              <w:ind w:left="233" w:right="327"/>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C02C1B" w14:textId="77777777" w:rsidR="009D1996" w:rsidRPr="002A5B2B" w:rsidRDefault="009D1996" w:rsidP="008A7A0F">
            <w:pPr>
              <w:widowControl w:val="0"/>
              <w:spacing w:before="2" w:line="239" w:lineRule="auto"/>
              <w:ind w:left="217"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2–й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68C39A" w14:textId="77777777" w:rsidR="009D1996" w:rsidRPr="002A5B2B" w:rsidRDefault="009D1996" w:rsidP="008A7A0F">
            <w:pPr>
              <w:widowControl w:val="0"/>
              <w:spacing w:before="2" w:line="239" w:lineRule="auto"/>
              <w:ind w:left="220" w:right="308"/>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4C2D6" w14:textId="77777777" w:rsidR="009D1996" w:rsidRPr="002A5B2B" w:rsidRDefault="009D1996" w:rsidP="008A7A0F">
            <w:pPr>
              <w:widowControl w:val="0"/>
              <w:spacing w:before="2" w:line="239" w:lineRule="auto"/>
              <w:ind w:left="219"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4–й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r>
      <w:tr w:rsidR="009D1996" w:rsidRPr="002A5B2B" w14:paraId="6996C8E4" w14:textId="77777777" w:rsidTr="00736076">
        <w:trPr>
          <w:cantSplit/>
          <w:trHeight w:hRule="exact" w:val="38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4E020C" w14:textId="77777777" w:rsidR="009D1996"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Номинальный ВВП</w:t>
            </w:r>
          </w:p>
          <w:p w14:paraId="19CBB289" w14:textId="77777777" w:rsidR="00736076" w:rsidRPr="002A5B2B" w:rsidRDefault="00736076" w:rsidP="00736076">
            <w:pPr>
              <w:widowControl w:val="0"/>
              <w:spacing w:after="120" w:line="360" w:lineRule="auto"/>
              <w:ind w:left="105" w:right="-20"/>
              <w:rPr>
                <w:rFonts w:ascii="Times New Roman" w:eastAsia="Times New Roman" w:hAnsi="Times New Roman" w:cs="Times New Roman"/>
                <w:color w:val="000000"/>
                <w:sz w:val="28"/>
                <w:szCs w:val="28"/>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8CF641" w14:textId="77777777" w:rsidR="009D1996" w:rsidRPr="002A5B2B" w:rsidRDefault="009D1996" w:rsidP="00736076">
            <w:pPr>
              <w:widowControl w:val="0"/>
              <w:spacing w:after="120" w:line="360" w:lineRule="auto"/>
              <w:ind w:left="300"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500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CFF633" w14:textId="77777777" w:rsidR="009D1996" w:rsidRPr="002A5B2B" w:rsidRDefault="009D1996" w:rsidP="00736076">
            <w:pPr>
              <w:widowControl w:val="0"/>
              <w:spacing w:after="120" w:line="360" w:lineRule="auto"/>
              <w:ind w:left="28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622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24F385"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9F0BDC"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880</w:t>
            </w:r>
          </w:p>
        </w:tc>
      </w:tr>
      <w:tr w:rsidR="009D1996" w:rsidRPr="002A5B2B" w14:paraId="513E74F6" w14:textId="77777777" w:rsidTr="00736076">
        <w:trPr>
          <w:cantSplit/>
          <w:trHeight w:hRule="exact" w:val="42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A5C81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Индекс цен</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F9FE75" w14:textId="77777777" w:rsidR="009D1996" w:rsidRPr="002A5B2B" w:rsidRDefault="009D1996" w:rsidP="00736076">
            <w:pPr>
              <w:widowControl w:val="0"/>
              <w:spacing w:after="120" w:line="360" w:lineRule="auto"/>
              <w:ind w:left="33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A3C21F" w14:textId="77777777" w:rsidR="009D1996" w:rsidRPr="002A5B2B" w:rsidRDefault="009D1996" w:rsidP="00736076">
            <w:pPr>
              <w:widowControl w:val="0"/>
              <w:spacing w:after="120" w:line="360" w:lineRule="auto"/>
              <w:ind w:left="316"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1,3</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5ADD3B" w14:textId="77777777" w:rsidR="009D1996" w:rsidRPr="002A5B2B" w:rsidRDefault="009D1996" w:rsidP="00736076">
            <w:pPr>
              <w:widowControl w:val="0"/>
              <w:spacing w:after="120" w:line="360" w:lineRule="auto"/>
              <w:ind w:left="319"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0,9</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E5DC3B" w14:textId="77777777" w:rsidR="009D1996" w:rsidRPr="002A5B2B" w:rsidRDefault="009D1996" w:rsidP="00736076">
            <w:pPr>
              <w:widowControl w:val="0"/>
              <w:spacing w:after="120" w:line="360" w:lineRule="auto"/>
              <w:ind w:left="32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1,4</w:t>
            </w:r>
          </w:p>
        </w:tc>
      </w:tr>
      <w:tr w:rsidR="009D1996" w:rsidRPr="002A5B2B" w14:paraId="4E7B70FC" w14:textId="77777777" w:rsidTr="00736076">
        <w:trPr>
          <w:cantSplit/>
          <w:trHeight w:hRule="exact" w:val="42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9DDAD"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Реальный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5A2DA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9670E1"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754254"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7E5B26" w14:textId="77777777" w:rsidR="009D1996" w:rsidRPr="002A5B2B" w:rsidRDefault="009D1996" w:rsidP="00736076">
            <w:pPr>
              <w:spacing w:after="120" w:line="360" w:lineRule="auto"/>
              <w:rPr>
                <w:rFonts w:ascii="Times New Roman" w:hAnsi="Times New Roman" w:cs="Times New Roman"/>
              </w:rPr>
            </w:pPr>
          </w:p>
        </w:tc>
      </w:tr>
      <w:tr w:rsidR="009D1996" w:rsidRPr="002A5B2B" w14:paraId="497F2CAF" w14:textId="77777777" w:rsidTr="00736076">
        <w:trPr>
          <w:cantSplit/>
          <w:trHeight w:hRule="exact" w:val="416"/>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AA4584"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номинального</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39CE37"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A8F82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45111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AE65AA" w14:textId="77777777" w:rsidR="009D1996" w:rsidRPr="002A5B2B" w:rsidRDefault="009D1996" w:rsidP="00736076">
            <w:pPr>
              <w:spacing w:after="120" w:line="360" w:lineRule="auto"/>
              <w:rPr>
                <w:rFonts w:ascii="Times New Roman" w:hAnsi="Times New Roman" w:cs="Times New Roman"/>
              </w:rPr>
            </w:pPr>
          </w:p>
        </w:tc>
      </w:tr>
      <w:tr w:rsidR="009D1996" w:rsidRPr="002A5B2B" w14:paraId="259DE3A3" w14:textId="77777777" w:rsidTr="00736076">
        <w:trPr>
          <w:cantSplit/>
          <w:trHeight w:hRule="exact" w:val="423"/>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E20E3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482940"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634AD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3B556D"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491456" w14:textId="77777777" w:rsidR="009D1996" w:rsidRPr="002A5B2B" w:rsidRDefault="009D1996" w:rsidP="00736076">
            <w:pPr>
              <w:spacing w:after="120" w:line="360" w:lineRule="auto"/>
              <w:rPr>
                <w:rFonts w:ascii="Times New Roman" w:hAnsi="Times New Roman" w:cs="Times New Roman"/>
              </w:rPr>
            </w:pPr>
          </w:p>
        </w:tc>
      </w:tr>
      <w:tr w:rsidR="009D1996" w:rsidRPr="002A5B2B" w14:paraId="619F50A8" w14:textId="77777777" w:rsidTr="00736076">
        <w:trPr>
          <w:cantSplit/>
          <w:trHeight w:hRule="exact" w:val="41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32A721"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426F55"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B6019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69006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19935" w14:textId="77777777" w:rsidR="009D1996" w:rsidRPr="002A5B2B" w:rsidRDefault="009D1996" w:rsidP="00736076">
            <w:pPr>
              <w:spacing w:after="120" w:line="360" w:lineRule="auto"/>
              <w:rPr>
                <w:rFonts w:ascii="Times New Roman" w:hAnsi="Times New Roman" w:cs="Times New Roman"/>
              </w:rPr>
            </w:pPr>
          </w:p>
        </w:tc>
      </w:tr>
      <w:tr w:rsidR="009D1996" w:rsidRPr="002A5B2B" w14:paraId="343F2AB8"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E62508" w14:textId="77777777" w:rsidR="009D1996" w:rsidRPr="002A5B2B" w:rsidRDefault="009D1996" w:rsidP="008A7A0F">
            <w:pPr>
              <w:widowControl w:val="0"/>
              <w:spacing w:before="4" w:line="239" w:lineRule="auto"/>
              <w:ind w:left="105" w:right="205"/>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номинального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27823E"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BC524C"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AE1C47"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7FB492" w14:textId="77777777" w:rsidR="009D1996" w:rsidRPr="002A5B2B" w:rsidRDefault="009D1996" w:rsidP="008A7A0F">
            <w:pPr>
              <w:rPr>
                <w:rFonts w:ascii="Times New Roman" w:hAnsi="Times New Roman" w:cs="Times New Roman"/>
              </w:rPr>
            </w:pPr>
          </w:p>
        </w:tc>
      </w:tr>
      <w:tr w:rsidR="009D1996" w:rsidRPr="002A5B2B" w14:paraId="1374216C" w14:textId="77777777" w:rsidTr="00736076">
        <w:trPr>
          <w:cantSplit/>
          <w:trHeight w:hRule="exact" w:val="458"/>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569B0C" w14:textId="77777777" w:rsidR="009D1996" w:rsidRPr="002A5B2B" w:rsidRDefault="009D1996" w:rsidP="008A7A0F">
            <w:pPr>
              <w:widowControl w:val="0"/>
              <w:spacing w:before="2" w:line="24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872320"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5B87ED"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7A47F8"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27C9C3" w14:textId="77777777" w:rsidR="009D1996" w:rsidRPr="002A5B2B" w:rsidRDefault="009D1996" w:rsidP="008A7A0F">
            <w:pPr>
              <w:rPr>
                <w:rFonts w:ascii="Times New Roman" w:hAnsi="Times New Roman" w:cs="Times New Roman"/>
              </w:rPr>
            </w:pPr>
          </w:p>
        </w:tc>
      </w:tr>
    </w:tbl>
    <w:p w14:paraId="4075B030" w14:textId="2B713EBF" w:rsidR="00C848DC" w:rsidRPr="002A5B2B" w:rsidRDefault="00C848DC" w:rsidP="008103C1">
      <w:pPr>
        <w:pStyle w:val="1-21"/>
        <w:tabs>
          <w:tab w:val="left" w:pos="567"/>
        </w:tabs>
        <w:ind w:left="142"/>
        <w:jc w:val="both"/>
        <w:rPr>
          <w:szCs w:val="28"/>
          <w:lang w:val="ru-RU"/>
        </w:rPr>
      </w:pPr>
    </w:p>
    <w:p w14:paraId="3505BEAE" w14:textId="77777777" w:rsidR="00736076" w:rsidRDefault="00736076" w:rsidP="00ED39F3">
      <w:pPr>
        <w:spacing w:line="240" w:lineRule="auto"/>
        <w:jc w:val="center"/>
        <w:rPr>
          <w:rFonts w:ascii="Times New Roman" w:hAnsi="Times New Roman" w:cs="Times New Roman"/>
          <w:b/>
          <w:i/>
          <w:color w:val="000000"/>
          <w:sz w:val="28"/>
          <w:szCs w:val="28"/>
        </w:rPr>
      </w:pPr>
    </w:p>
    <w:p w14:paraId="3870F67F" w14:textId="77777777" w:rsidR="00736076" w:rsidRDefault="00736076" w:rsidP="00ED39F3">
      <w:pPr>
        <w:spacing w:line="240" w:lineRule="auto"/>
        <w:jc w:val="center"/>
        <w:rPr>
          <w:rFonts w:ascii="Times New Roman" w:hAnsi="Times New Roman" w:cs="Times New Roman"/>
          <w:b/>
          <w:i/>
          <w:color w:val="000000"/>
          <w:sz w:val="28"/>
          <w:szCs w:val="28"/>
        </w:rPr>
      </w:pPr>
    </w:p>
    <w:p w14:paraId="13D636AB" w14:textId="77777777" w:rsidR="00301C4E" w:rsidRPr="002A5B2B" w:rsidRDefault="00EB747B" w:rsidP="00ED39F3">
      <w:pPr>
        <w:spacing w:line="240" w:lineRule="auto"/>
        <w:jc w:val="center"/>
        <w:rPr>
          <w:rFonts w:ascii="Times New Roman" w:hAnsi="Times New Roman" w:cs="Times New Roman"/>
          <w:b/>
          <w:i/>
          <w:color w:val="000000"/>
          <w:sz w:val="28"/>
          <w:szCs w:val="28"/>
        </w:rPr>
      </w:pPr>
      <w:r w:rsidRPr="002A5B2B">
        <w:rPr>
          <w:rFonts w:ascii="Times New Roman" w:hAnsi="Times New Roman" w:cs="Times New Roman"/>
          <w:b/>
          <w:i/>
          <w:color w:val="000000"/>
          <w:sz w:val="28"/>
          <w:szCs w:val="28"/>
        </w:rPr>
        <w:t>Примерная тематика научных докладов</w:t>
      </w:r>
    </w:p>
    <w:p w14:paraId="1BFBEE74" w14:textId="77777777" w:rsidR="00301C4E" w:rsidRPr="002A5B2B" w:rsidRDefault="00301C4E" w:rsidP="00ED39F3">
      <w:pPr>
        <w:spacing w:line="240" w:lineRule="auto"/>
        <w:rPr>
          <w:rFonts w:ascii="Times New Roman" w:eastAsia="Times New Roman" w:hAnsi="Times New Roman" w:cs="Times New Roman"/>
          <w:sz w:val="12"/>
          <w:szCs w:val="12"/>
        </w:rPr>
      </w:pPr>
    </w:p>
    <w:p w14:paraId="2347D2A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макроэкономических моделей российской экономики.</w:t>
      </w:r>
    </w:p>
    <w:p w14:paraId="156984A6"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Мультипликативные эффекты в российской экономике.</w:t>
      </w:r>
    </w:p>
    <w:p w14:paraId="0C129353"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Проблема преодоления диспропорций в развитии реального сектора российской экономики.</w:t>
      </w:r>
    </w:p>
    <w:p w14:paraId="3FAA816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Финансовые рынки в макроэкономических моделях.</w:t>
      </w:r>
    </w:p>
    <w:p w14:paraId="0B3384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Финансовые инновации: сущность, виды, последствия. </w:t>
      </w:r>
    </w:p>
    <w:p w14:paraId="525E61B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Исследовательский потенциал концепции финансовой хрупкости. </w:t>
      </w:r>
    </w:p>
    <w:p w14:paraId="09D82FCF"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финансовых кризисов.</w:t>
      </w:r>
    </w:p>
    <w:p w14:paraId="45AEC8C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Дисбаланс между финансовым и реальным секторами российской </w:t>
      </w:r>
      <w:r w:rsidRPr="002A5B2B">
        <w:rPr>
          <w:rFonts w:ascii="Times New Roman" w:eastAsia="Times New Roman" w:hAnsi="Times New Roman" w:cs="Times New Roman"/>
          <w:color w:val="000000"/>
          <w:sz w:val="28"/>
          <w:szCs w:val="28"/>
        </w:rPr>
        <w:lastRenderedPageBreak/>
        <w:t>экономики и пути его преодоления.</w:t>
      </w:r>
    </w:p>
    <w:p w14:paraId="22CA0EF9"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Китайская модель экономического роста: уроки для России.</w:t>
      </w:r>
    </w:p>
    <w:p w14:paraId="3CAD26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Скандинавская модель экономического роста: уроки для России. </w:t>
      </w:r>
    </w:p>
    <w:p w14:paraId="599A628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Закон Оукена и его действие на региональном уровне.</w:t>
      </w:r>
    </w:p>
    <w:p w14:paraId="12C35ED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Маргинальные рынки труда.</w:t>
      </w:r>
    </w:p>
    <w:p w14:paraId="6C19361D"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Неформальная занятость в современной российской экономике. </w:t>
      </w:r>
    </w:p>
    <w:p w14:paraId="1E3DED99"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Модели управления государственным долгом</w:t>
      </w:r>
      <w:r w:rsidR="00AA3E92" w:rsidRPr="002A5B2B">
        <w:rPr>
          <w:rFonts w:ascii="Times New Roman" w:eastAsia="Times New Roman" w:hAnsi="Times New Roman" w:cs="Times New Roman"/>
          <w:color w:val="000000"/>
          <w:sz w:val="28"/>
          <w:szCs w:val="28"/>
        </w:rPr>
        <w:t>: мировой опыт</w:t>
      </w:r>
      <w:r w:rsidRPr="002A5B2B">
        <w:rPr>
          <w:rFonts w:ascii="Times New Roman" w:eastAsia="Times New Roman" w:hAnsi="Times New Roman" w:cs="Times New Roman"/>
          <w:color w:val="000000"/>
          <w:sz w:val="28"/>
          <w:szCs w:val="28"/>
        </w:rPr>
        <w:t>.</w:t>
      </w:r>
    </w:p>
    <w:p w14:paraId="48D0D22F"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Структурные трансформации в современной России.</w:t>
      </w:r>
    </w:p>
    <w:p w14:paraId="0E1C397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новое качество экономического роста.</w:t>
      </w:r>
    </w:p>
    <w:p w14:paraId="6BD5E67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цикличность экономической динамики.</w:t>
      </w:r>
    </w:p>
    <w:p w14:paraId="07F6773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Институциональные аспекты стимулирования инновационных процессов.</w:t>
      </w:r>
    </w:p>
    <w:p w14:paraId="154722E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Финансовое обеспечение инновационной модели экономического роста. </w:t>
      </w:r>
    </w:p>
    <w:p w14:paraId="65132081"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Инновационные процессы в экономике российских регионов. </w:t>
      </w:r>
    </w:p>
    <w:p w14:paraId="29D2E93B"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Национальная инновационная система России.</w:t>
      </w:r>
    </w:p>
    <w:p w14:paraId="089E298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Противоречивость социальных последствий экономического роста в России.</w:t>
      </w:r>
    </w:p>
    <w:p w14:paraId="36AACCE5"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в России дилеммы экономической политики в условиях открытой экономики.</w:t>
      </w:r>
    </w:p>
    <w:p w14:paraId="51834C46"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Выбор России: два пути к международной конкурентоспособности.</w:t>
      </w:r>
    </w:p>
    <w:p w14:paraId="0F912E8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Научные подходы к проблеме эффективности макроэкономической политики.</w:t>
      </w:r>
    </w:p>
    <w:p w14:paraId="4FB1CCF3"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Различные подходы к стимулирующей экономической политике. </w:t>
      </w:r>
    </w:p>
    <w:p w14:paraId="7310680E"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экономической политики в российской экономике. </w:t>
      </w:r>
    </w:p>
    <w:p w14:paraId="76FC8D09" w14:textId="77777777" w:rsidR="00A13B01" w:rsidRDefault="009B77E0"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национальной идеи для разработки стратегических ориентиров.</w:t>
      </w:r>
      <w:r w:rsidR="00A13B01" w:rsidRPr="00A13B01">
        <w:rPr>
          <w:rFonts w:ascii="Times New Roman" w:eastAsia="Times New Roman" w:hAnsi="Times New Roman" w:cs="Times New Roman"/>
          <w:color w:val="000000"/>
          <w:sz w:val="28"/>
          <w:szCs w:val="28"/>
        </w:rPr>
        <w:t xml:space="preserve"> </w:t>
      </w:r>
    </w:p>
    <w:p w14:paraId="0A2017F9" w14:textId="51BB8CA0"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Глобализация мировой экономики: факторы и направления.</w:t>
      </w:r>
    </w:p>
    <w:p w14:paraId="0C44586B" w14:textId="77777777"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Противоречивые последствия глобализации.</w:t>
      </w:r>
    </w:p>
    <w:p w14:paraId="3A3002D7" w14:textId="77777777" w:rsidR="009B268E" w:rsidRDefault="009B268E" w:rsidP="00ED39F3">
      <w:pPr>
        <w:spacing w:line="240" w:lineRule="auto"/>
        <w:rPr>
          <w:rFonts w:ascii="Times New Roman" w:eastAsia="Times New Roman" w:hAnsi="Times New Roman" w:cs="Times New Roman"/>
          <w:sz w:val="28"/>
          <w:szCs w:val="28"/>
        </w:rPr>
      </w:pPr>
    </w:p>
    <w:p w14:paraId="48B8064E" w14:textId="77777777" w:rsidR="00301C4E" w:rsidRPr="002A5B2B" w:rsidRDefault="009B77E0">
      <w:pPr>
        <w:widowControl w:val="0"/>
        <w:spacing w:line="275" w:lineRule="auto"/>
        <w:ind w:left="241" w:right="45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7.</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Фонд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оценочных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средств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проведения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6D6ACDC" w14:textId="77777777" w:rsidR="00301C4E" w:rsidRPr="002A5B2B" w:rsidRDefault="00301C4E">
      <w:pPr>
        <w:spacing w:line="240" w:lineRule="exact"/>
        <w:rPr>
          <w:rFonts w:ascii="Times New Roman" w:eastAsia="Times New Roman" w:hAnsi="Times New Roman" w:cs="Times New Roman"/>
          <w:sz w:val="24"/>
          <w:szCs w:val="24"/>
        </w:rPr>
      </w:pPr>
    </w:p>
    <w:p w14:paraId="30079A6F" w14:textId="77777777" w:rsidR="00C16AAB" w:rsidRPr="00C16AAB" w:rsidRDefault="00C16AAB" w:rsidP="00C16AAB">
      <w:pPr>
        <w:spacing w:after="200"/>
        <w:jc w:val="both"/>
        <w:rPr>
          <w:rFonts w:ascii="Times New Roman" w:hAnsi="Times New Roman" w:cs="Times New Roman"/>
          <w:i/>
          <w:sz w:val="28"/>
          <w:szCs w:val="28"/>
          <w:lang w:eastAsia="en-US"/>
        </w:rPr>
      </w:pPr>
      <w:r w:rsidRPr="00C16AAB">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w:t>
      </w:r>
      <w:r w:rsidRPr="00C16AAB">
        <w:rPr>
          <w:rFonts w:ascii="Times New Roman" w:hAnsi="Times New Roman" w:cs="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FBBDB8" w14:textId="6186DFA2" w:rsidR="00FE7979" w:rsidRDefault="00FE7979" w:rsidP="00C16AAB">
      <w:pPr>
        <w:widowControl w:val="0"/>
        <w:autoSpaceDE w:val="0"/>
        <w:autoSpaceDN w:val="0"/>
        <w:adjustRightInd w:val="0"/>
        <w:spacing w:line="276" w:lineRule="auto"/>
        <w:ind w:right="-1"/>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 xml:space="preserve"> Типовые контрольные задания или иные материалы, необходимые для оценки индикаторов достижения компетенций, умений и знаний</w:t>
      </w:r>
    </w:p>
    <w:p w14:paraId="1911A231" w14:textId="77777777" w:rsidR="00580ADE" w:rsidRDefault="00580ADE" w:rsidP="009D1996">
      <w:pPr>
        <w:widowControl w:val="0"/>
        <w:autoSpaceDE w:val="0"/>
        <w:autoSpaceDN w:val="0"/>
        <w:adjustRightInd w:val="0"/>
        <w:spacing w:line="276" w:lineRule="auto"/>
        <w:ind w:right="-1"/>
        <w:jc w:val="center"/>
        <w:rPr>
          <w:rFonts w:ascii="Times New Roman" w:eastAsia="Times New Roman" w:hAnsi="Times New Roman" w:cs="Times New Roman"/>
          <w:bCs/>
          <w:i/>
          <w:iCs/>
          <w:color w:val="000000"/>
          <w:sz w:val="28"/>
          <w:szCs w:val="28"/>
        </w:rPr>
      </w:pPr>
    </w:p>
    <w:p w14:paraId="35DAF030" w14:textId="77777777" w:rsidR="004118A1" w:rsidRDefault="004118A1" w:rsidP="004118A1">
      <w:pPr>
        <w:jc w:val="right"/>
        <w:rPr>
          <w:rFonts w:ascii="Times New Roman" w:hAnsi="Times New Roman" w:cs="Times New Roman"/>
          <w:i/>
          <w:sz w:val="24"/>
          <w:szCs w:val="24"/>
        </w:rPr>
      </w:pPr>
    </w:p>
    <w:p w14:paraId="2B3D2B2C" w14:textId="77777777" w:rsidR="004118A1" w:rsidRDefault="004118A1" w:rsidP="004118A1">
      <w:pPr>
        <w:jc w:val="right"/>
        <w:rPr>
          <w:rFonts w:ascii="Times New Roman" w:hAnsi="Times New Roman" w:cs="Times New Roman"/>
          <w:i/>
          <w:sz w:val="24"/>
          <w:szCs w:val="24"/>
        </w:rPr>
      </w:pPr>
    </w:p>
    <w:p w14:paraId="0EB8A3C1" w14:textId="64ADEEA7" w:rsidR="00580ADE" w:rsidRPr="004C0CA2" w:rsidRDefault="00580ADE" w:rsidP="004C0CA2">
      <w:pPr>
        <w:jc w:val="right"/>
        <w:rPr>
          <w:rFonts w:ascii="Times New Roman" w:hAnsi="Times New Roman" w:cs="Times New Roman"/>
          <w:sz w:val="24"/>
          <w:szCs w:val="24"/>
        </w:rPr>
      </w:pPr>
      <w:r w:rsidRPr="004C0CA2">
        <w:rPr>
          <w:rFonts w:ascii="Times New Roman" w:hAnsi="Times New Roman" w:cs="Times New Roman"/>
          <w:sz w:val="24"/>
          <w:szCs w:val="24"/>
        </w:rPr>
        <w:t>Таблица 7</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6"/>
        <w:gridCol w:w="1720"/>
        <w:gridCol w:w="2126"/>
        <w:gridCol w:w="3686"/>
      </w:tblGrid>
      <w:tr w:rsidR="00580ADE" w:rsidRPr="004C0CA2" w14:paraId="70FD4139" w14:textId="77777777" w:rsidTr="002D66B8">
        <w:tc>
          <w:tcPr>
            <w:tcW w:w="1966" w:type="dxa"/>
            <w:hideMark/>
          </w:tcPr>
          <w:p w14:paraId="6346E46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lastRenderedPageBreak/>
              <w:t>Наименование компетенции</w:t>
            </w:r>
          </w:p>
        </w:tc>
        <w:tc>
          <w:tcPr>
            <w:tcW w:w="1720" w:type="dxa"/>
            <w:hideMark/>
          </w:tcPr>
          <w:p w14:paraId="31B4B9FA"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Наименование индикаторов достижения компетенции</w:t>
            </w:r>
          </w:p>
        </w:tc>
        <w:tc>
          <w:tcPr>
            <w:tcW w:w="2126" w:type="dxa"/>
            <w:hideMark/>
          </w:tcPr>
          <w:p w14:paraId="7D4F8A0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Результаты обуче</w:t>
            </w:r>
            <w:r w:rsidRPr="004C0CA2">
              <w:rPr>
                <w:rFonts w:ascii="Times New Roman" w:hAnsi="Times New Roman" w:cs="Times New Roman"/>
              </w:rPr>
              <w:softHyphen/>
              <w:t>ния (умения и зна</w:t>
            </w:r>
            <w:r w:rsidRPr="004C0CA2">
              <w:rPr>
                <w:rFonts w:ascii="Times New Roman" w:hAnsi="Times New Roman" w:cs="Times New Roman"/>
              </w:rPr>
              <w:softHyphen/>
              <w:t>ния), соотнесенные с индикаторами достижения компетенции</w:t>
            </w:r>
          </w:p>
        </w:tc>
        <w:tc>
          <w:tcPr>
            <w:tcW w:w="3686" w:type="dxa"/>
          </w:tcPr>
          <w:p w14:paraId="6F6E2E9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Типовые контрольные задания</w:t>
            </w:r>
          </w:p>
        </w:tc>
      </w:tr>
      <w:tr w:rsidR="00580ADE" w:rsidRPr="004C0CA2" w14:paraId="5604B407" w14:textId="77777777" w:rsidTr="002D66B8">
        <w:tc>
          <w:tcPr>
            <w:tcW w:w="1966" w:type="dxa"/>
            <w:vMerge w:val="restart"/>
          </w:tcPr>
          <w:p w14:paraId="60EC0E15" w14:textId="77777777" w:rsidR="002D66B8" w:rsidRPr="002D66B8" w:rsidRDefault="002D66B8" w:rsidP="004C0CA2">
            <w:pPr>
              <w:rPr>
                <w:rFonts w:ascii="Times New Roman" w:hAnsi="Times New Roman" w:cs="Times New Roman"/>
                <w:b/>
              </w:rPr>
            </w:pPr>
            <w:r>
              <w:rPr>
                <w:rFonts w:ascii="Times New Roman" w:hAnsi="Times New Roman" w:cs="Times New Roman"/>
              </w:rPr>
              <w:t xml:space="preserve"> </w:t>
            </w:r>
            <w:r w:rsidRPr="002D66B8">
              <w:rPr>
                <w:rFonts w:ascii="Times New Roman" w:hAnsi="Times New Roman" w:cs="Times New Roman"/>
                <w:b/>
              </w:rPr>
              <w:t xml:space="preserve">ПКН-1 </w:t>
            </w:r>
          </w:p>
          <w:p w14:paraId="3EBC0BBD" w14:textId="7547DCBC" w:rsidR="00580ADE" w:rsidRPr="004C0CA2" w:rsidRDefault="00580ADE" w:rsidP="004C0CA2">
            <w:pPr>
              <w:rPr>
                <w:rFonts w:ascii="Times New Roman" w:hAnsi="Times New Roman" w:cs="Times New Roman"/>
              </w:rPr>
            </w:pPr>
            <w:r w:rsidRPr="004C0CA2">
              <w:rPr>
                <w:rFonts w:ascii="Times New Roman" w:hAnsi="Times New Roman" w:cs="Times New Roman"/>
              </w:rPr>
              <w:t>Владение основными научными понятиями и категориями экономики и управленческой науки и способность к их приме</w:t>
            </w:r>
            <w:r w:rsidR="00C16AAB">
              <w:rPr>
                <w:rFonts w:ascii="Times New Roman" w:hAnsi="Times New Roman" w:cs="Times New Roman"/>
              </w:rPr>
              <w:t>нению при решении профессиональ</w:t>
            </w:r>
            <w:r w:rsidRPr="004C0CA2">
              <w:rPr>
                <w:rFonts w:ascii="Times New Roman" w:hAnsi="Times New Roman" w:cs="Times New Roman"/>
              </w:rPr>
              <w:t>ных задач</w:t>
            </w:r>
          </w:p>
        </w:tc>
        <w:tc>
          <w:tcPr>
            <w:tcW w:w="1720" w:type="dxa"/>
            <w:hideMark/>
          </w:tcPr>
          <w:p w14:paraId="4F1B180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Демонстри</w:t>
            </w:r>
            <w:r w:rsidRPr="004C0CA2">
              <w:rPr>
                <w:rFonts w:ascii="Times New Roman" w:hAnsi="Times New Roman" w:cs="Times New Roman"/>
              </w:rPr>
              <w:softHyphen/>
              <w:t>рует знания терминологии, направлений, школ, современных тенденций менеджмента и позиции российской управленческой мысли</w:t>
            </w:r>
          </w:p>
        </w:tc>
        <w:tc>
          <w:tcPr>
            <w:tcW w:w="2126" w:type="dxa"/>
            <w:hideMark/>
          </w:tcPr>
          <w:p w14:paraId="5D7540CC" w14:textId="5F2386C2" w:rsidR="00580ADE" w:rsidRDefault="00580ADE" w:rsidP="004C0CA2">
            <w:pPr>
              <w:rPr>
                <w:rFonts w:ascii="Times New Roman" w:hAnsi="Times New Roman" w:cs="Times New Roman"/>
              </w:rPr>
            </w:pPr>
            <w:r w:rsidRPr="004C0CA2">
              <w:rPr>
                <w:rFonts w:ascii="Times New Roman" w:hAnsi="Times New Roman" w:cs="Times New Roman"/>
              </w:rPr>
              <w:t>Знать: новые научные теории, терминологию направлений и школ российской и мировой экономической науки, современные</w:t>
            </w:r>
            <w:r w:rsidR="00C16AAB">
              <w:rPr>
                <w:rFonts w:ascii="Times New Roman" w:hAnsi="Times New Roman" w:cs="Times New Roman"/>
              </w:rPr>
              <w:t xml:space="preserve"> методы экономического анализа.</w:t>
            </w:r>
          </w:p>
          <w:p w14:paraId="70F5996A" w14:textId="710DCB6A" w:rsidR="00C16AAB" w:rsidRDefault="00C16AAB" w:rsidP="004C0CA2">
            <w:pPr>
              <w:rPr>
                <w:rFonts w:ascii="Times New Roman" w:hAnsi="Times New Roman" w:cs="Times New Roman"/>
              </w:rPr>
            </w:pPr>
          </w:p>
          <w:p w14:paraId="3941A190" w14:textId="3A6A3600" w:rsidR="00C16AAB" w:rsidRDefault="00C16AAB" w:rsidP="004C0CA2">
            <w:pPr>
              <w:rPr>
                <w:rFonts w:ascii="Times New Roman" w:hAnsi="Times New Roman" w:cs="Times New Roman"/>
              </w:rPr>
            </w:pPr>
          </w:p>
          <w:p w14:paraId="17A66AA8" w14:textId="77777777" w:rsidR="00C16AAB" w:rsidRPr="004C0CA2" w:rsidRDefault="00C16AAB" w:rsidP="004C0CA2">
            <w:pPr>
              <w:rPr>
                <w:rFonts w:ascii="Times New Roman" w:hAnsi="Times New Roman" w:cs="Times New Roman"/>
              </w:rPr>
            </w:pPr>
          </w:p>
          <w:p w14:paraId="7643A8CC"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Уметь: применять концептуальный и теоретический инструментарий анализа экономики</w:t>
            </w:r>
          </w:p>
        </w:tc>
        <w:tc>
          <w:tcPr>
            <w:tcW w:w="3686" w:type="dxa"/>
          </w:tcPr>
          <w:p w14:paraId="1CAFA062"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1</w:t>
            </w:r>
          </w:p>
          <w:p w14:paraId="18A8964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Какие показатели позволяют судить об уровне экономического развития той или иной национальной экономики? Сопоставьте уровень развития нескольких национальных экономик. Почему уровень, качество и продолжительность жизни называют метаэкономическими показателями экономической эффективности?</w:t>
            </w:r>
          </w:p>
          <w:p w14:paraId="169946D5" w14:textId="77777777" w:rsidR="00580ADE" w:rsidRPr="004C0CA2" w:rsidRDefault="00580ADE" w:rsidP="004C0CA2">
            <w:pPr>
              <w:rPr>
                <w:rFonts w:ascii="Times New Roman" w:hAnsi="Times New Roman" w:cs="Times New Roman"/>
              </w:rPr>
            </w:pPr>
          </w:p>
          <w:p w14:paraId="113F1F97"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2</w:t>
            </w:r>
          </w:p>
          <w:p w14:paraId="3DAB9EE6"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Представим ситуацию, когда первоначально химический завод, экономя на издержках, не строит качественных очистных сооружений и загрязняет окружающую среду, затем в силу требований государства вынужден их построить. На рис. 2 эта ситуация представлена графически.</w:t>
            </w:r>
          </w:p>
          <w:p w14:paraId="7BFBBC7C" w14:textId="77777777" w:rsidR="00580ADE" w:rsidRPr="004C0CA2" w:rsidRDefault="00580ADE" w:rsidP="004C0CA2">
            <w:pPr>
              <w:rPr>
                <w:rFonts w:ascii="Times New Roman" w:hAnsi="Times New Roman" w:cs="Times New Roman"/>
              </w:rPr>
            </w:pPr>
            <w:r w:rsidRPr="004C0CA2">
              <w:rPr>
                <w:rFonts w:ascii="Times New Roman" w:hAnsi="Times New Roman" w:cs="Times New Roman"/>
                <w:noProof/>
              </w:rPr>
              <mc:AlternateContent>
                <mc:Choice Requires="wpc">
                  <w:drawing>
                    <wp:inline distT="0" distB="0" distL="0" distR="0" wp14:anchorId="24587FE1" wp14:editId="4164BF89">
                      <wp:extent cx="2288692" cy="1866900"/>
                      <wp:effectExtent l="0" t="0" r="0" b="0"/>
                      <wp:docPr id="31" name="Полотно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45"/>
                              <wps:cNvSpPr txBox="1">
                                <a:spLocks noChangeArrowheads="1"/>
                              </wps:cNvSpPr>
                              <wps:spPr bwMode="auto">
                                <a:xfrm>
                                  <a:off x="1983061" y="1590727"/>
                                  <a:ext cx="30636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C887E" w14:textId="77777777" w:rsidR="002F0AB2" w:rsidRDefault="002F0AB2" w:rsidP="00580ADE">
                                    <w:pPr>
                                      <w:rPr>
                                        <w:b/>
                                        <w:lang w:val="en-US"/>
                                      </w:rPr>
                                    </w:pPr>
                                    <w:r>
                                      <w:rPr>
                                        <w:b/>
                                        <w:lang w:val="en-US"/>
                                      </w:rPr>
                                      <w:t>Q</w:t>
                                    </w:r>
                                  </w:p>
                                </w:txbxContent>
                              </wps:txbx>
                              <wps:bodyPr rot="0" vert="horz" wrap="square" lIns="47865" tIns="23933" rIns="47865" bIns="23933" anchor="t" anchorCtr="0" upright="1">
                                <a:noAutofit/>
                              </wps:bodyPr>
                            </wps:wsp>
                            <wps:wsp>
                              <wps:cNvPr id="3" name="Text Box 46"/>
                              <wps:cNvSpPr txBox="1">
                                <a:spLocks noChangeArrowheads="1"/>
                              </wps:cNvSpPr>
                              <wps:spPr bwMode="auto">
                                <a:xfrm>
                                  <a:off x="65599" y="3"/>
                                  <a:ext cx="146153"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A05429"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4" name="Line 47"/>
                              <wps:cNvCnPr>
                                <a:cxnSpLocks noChangeShapeType="1"/>
                              </wps:cNvCnPr>
                              <wps:spPr bwMode="auto">
                                <a:xfrm>
                                  <a:off x="295691" y="1521563"/>
                                  <a:ext cx="1820739" cy="384"/>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48"/>
                              <wps:cNvCnPr>
                                <a:cxnSpLocks noChangeShapeType="1"/>
                              </wps:cNvCnPr>
                              <wps:spPr bwMode="auto">
                                <a:xfrm flipV="1">
                                  <a:off x="296117" y="138325"/>
                                  <a:ext cx="426" cy="138323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49"/>
                              <wps:cNvCnPr>
                                <a:cxnSpLocks noChangeShapeType="1"/>
                              </wps:cNvCnPr>
                              <wps:spPr bwMode="auto">
                                <a:xfrm flipV="1">
                                  <a:off x="947209" y="691622"/>
                                  <a:ext cx="919958" cy="62245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Line 50"/>
                              <wps:cNvCnPr>
                                <a:cxnSpLocks noChangeShapeType="1"/>
                              </wps:cNvCnPr>
                              <wps:spPr bwMode="auto">
                                <a:xfrm flipV="1">
                                  <a:off x="710720" y="402676"/>
                                  <a:ext cx="920383" cy="622456"/>
                                </a:xfrm>
                                <a:prstGeom prst="line">
                                  <a:avLst/>
                                </a:prstGeom>
                                <a:noFill/>
                                <a:ln w="3810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 name="Line 51"/>
                              <wps:cNvCnPr>
                                <a:cxnSpLocks noChangeShapeType="1"/>
                              </wps:cNvCnPr>
                              <wps:spPr bwMode="auto">
                                <a:xfrm>
                                  <a:off x="832582" y="484138"/>
                                  <a:ext cx="843685" cy="6916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52"/>
                              <wps:cNvSpPr txBox="1">
                                <a:spLocks noChangeArrowheads="1"/>
                              </wps:cNvSpPr>
                              <wps:spPr bwMode="auto">
                                <a:xfrm>
                                  <a:off x="1888290" y="55447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750DC" w14:textId="77777777" w:rsidR="002F0AB2" w:rsidRDefault="002F0AB2" w:rsidP="00580ADE">
                                    <w:pPr>
                                      <w:rPr>
                                        <w:b/>
                                        <w:lang w:val="en-US"/>
                                      </w:rPr>
                                    </w:pPr>
                                    <w:r>
                                      <w:rPr>
                                        <w:b/>
                                        <w:lang w:val="en-US"/>
                                      </w:rPr>
                                      <w:t>S</w:t>
                                    </w:r>
                                  </w:p>
                                </w:txbxContent>
                              </wps:txbx>
                              <wps:bodyPr rot="0" vert="horz" wrap="square" lIns="47865" tIns="23933" rIns="47865" bIns="23933" anchor="t" anchorCtr="0" upright="1">
                                <a:noAutofit/>
                              </wps:bodyPr>
                            </wps:wsp>
                            <wps:wsp>
                              <wps:cNvPr id="16" name="Text Box 53"/>
                              <wps:cNvSpPr txBox="1">
                                <a:spLocks noChangeArrowheads="1"/>
                              </wps:cNvSpPr>
                              <wps:spPr bwMode="auto">
                                <a:xfrm>
                                  <a:off x="1676267" y="1106594"/>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8E46C" w14:textId="77777777" w:rsidR="002F0AB2" w:rsidRDefault="002F0AB2" w:rsidP="00580ADE">
                                    <w:pPr>
                                      <w:rPr>
                                        <w:b/>
                                        <w:lang w:val="en-US"/>
                                      </w:rPr>
                                    </w:pPr>
                                    <w:r>
                                      <w:rPr>
                                        <w:b/>
                                        <w:lang w:val="en-US"/>
                                      </w:rPr>
                                      <w:t>D</w:t>
                                    </w:r>
                                  </w:p>
                                </w:txbxContent>
                              </wps:txbx>
                              <wps:bodyPr rot="0" vert="horz" wrap="square" lIns="47865" tIns="23933" rIns="47865" bIns="23933" anchor="t" anchorCtr="0" upright="1">
                                <a:noAutofit/>
                              </wps:bodyPr>
                            </wps:wsp>
                            <wps:wsp>
                              <wps:cNvPr id="17" name="Text Box 54"/>
                              <wps:cNvSpPr txBox="1">
                                <a:spLocks noChangeArrowheads="1"/>
                              </wps:cNvSpPr>
                              <wps:spPr bwMode="auto">
                                <a:xfrm>
                                  <a:off x="1631099" y="27665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C6CE9" w14:textId="77777777" w:rsidR="002F0AB2" w:rsidRDefault="002F0AB2" w:rsidP="00580ADE">
                                    <w:pPr>
                                      <w:rPr>
                                        <w:b/>
                                        <w:lang w:val="en-US"/>
                                      </w:rPr>
                                    </w:pPr>
                                    <w:r>
                                      <w:rPr>
                                        <w:b/>
                                        <w:lang w:val="en-US"/>
                                      </w:rPr>
                                      <w:t>S</w:t>
                                    </w:r>
                                    <w:r>
                                      <w:rPr>
                                        <w:b/>
                                        <w:szCs w:val="28"/>
                                        <w:vertAlign w:val="subscript"/>
                                        <w:lang w:val="en-US"/>
                                      </w:rPr>
                                      <w:t>1</w:t>
                                    </w:r>
                                  </w:p>
                                </w:txbxContent>
                              </wps:txbx>
                              <wps:bodyPr rot="0" vert="horz" wrap="square" lIns="47865" tIns="23933" rIns="47865" bIns="23933" anchor="t" anchorCtr="0" upright="1">
                                <a:noAutofit/>
                              </wps:bodyPr>
                            </wps:wsp>
                            <wps:wsp>
                              <wps:cNvPr id="18" name="Line 55"/>
                              <wps:cNvCnPr>
                                <a:cxnSpLocks noChangeShapeType="1"/>
                              </wps:cNvCnPr>
                              <wps:spPr bwMode="auto">
                                <a:xfrm>
                                  <a:off x="1139377" y="749254"/>
                                  <a:ext cx="426" cy="77230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Line 56"/>
                              <wps:cNvCnPr>
                                <a:cxnSpLocks noChangeShapeType="1"/>
                              </wps:cNvCnPr>
                              <wps:spPr bwMode="auto">
                                <a:xfrm flipV="1">
                                  <a:off x="1446170" y="1002464"/>
                                  <a:ext cx="426" cy="51909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 name="Text Box 57"/>
                              <wps:cNvSpPr txBox="1">
                                <a:spLocks noChangeArrowheads="1"/>
                              </wps:cNvSpPr>
                              <wps:spPr bwMode="auto">
                                <a:xfrm>
                                  <a:off x="1346042" y="691623"/>
                                  <a:ext cx="153396"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E119A" w14:textId="77777777" w:rsidR="002F0AB2" w:rsidRDefault="002F0AB2" w:rsidP="00580ADE">
                                    <w:pPr>
                                      <w:rPr>
                                        <w:lang w:val="en-US"/>
                                      </w:rPr>
                                    </w:pPr>
                                    <w:r>
                                      <w:rPr>
                                        <w:lang w:val="en-US"/>
                                      </w:rPr>
                                      <w:t>e</w:t>
                                    </w:r>
                                  </w:p>
                                </w:txbxContent>
                              </wps:txbx>
                              <wps:bodyPr rot="0" vert="horz" wrap="square" lIns="47865" tIns="23933" rIns="47865" bIns="23933" anchor="t" anchorCtr="0" upright="1">
                                <a:noAutofit/>
                              </wps:bodyPr>
                            </wps:wsp>
                            <wps:wsp>
                              <wps:cNvPr id="21" name="Text Box 58"/>
                              <wps:cNvSpPr txBox="1">
                                <a:spLocks noChangeArrowheads="1"/>
                              </wps:cNvSpPr>
                              <wps:spPr bwMode="auto">
                                <a:xfrm>
                                  <a:off x="985983" y="402680"/>
                                  <a:ext cx="306794"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wps:txbx>
                              <wps:bodyPr rot="0" vert="horz" wrap="square" lIns="47865" tIns="23933" rIns="47865" bIns="23933" anchor="t" anchorCtr="0" upright="1">
                                <a:noAutofit/>
                              </wps:bodyPr>
                            </wps:wsp>
                            <wps:wsp>
                              <wps:cNvPr id="22" name="Text Box 59"/>
                              <wps:cNvSpPr txBox="1">
                                <a:spLocks noChangeArrowheads="1"/>
                              </wps:cNvSpPr>
                              <wps:spPr bwMode="auto">
                                <a:xfrm>
                                  <a:off x="1369473" y="1590727"/>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804D9" w14:textId="77777777" w:rsidR="002F0AB2" w:rsidRDefault="002F0AB2" w:rsidP="00580ADE">
                                    <w:pPr>
                                      <w:rPr>
                                        <w:lang w:val="en-US"/>
                                      </w:rPr>
                                    </w:pPr>
                                    <w:r>
                                      <w:rPr>
                                        <w:lang w:val="en-US"/>
                                      </w:rPr>
                                      <w:t>q</w:t>
                                    </w:r>
                                  </w:p>
                                </w:txbxContent>
                              </wps:txbx>
                              <wps:bodyPr rot="0" vert="horz" wrap="square" lIns="47865" tIns="23933" rIns="47865" bIns="23933" anchor="t" anchorCtr="0" upright="1">
                                <a:noAutofit/>
                              </wps:bodyPr>
                            </wps:wsp>
                            <wps:wsp>
                              <wps:cNvPr id="23" name="Text Box 60"/>
                              <wps:cNvSpPr txBox="1">
                                <a:spLocks noChangeArrowheads="1"/>
                              </wps:cNvSpPr>
                              <wps:spPr bwMode="auto">
                                <a:xfrm>
                                  <a:off x="1035540" y="1590727"/>
                                  <a:ext cx="25723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5B14E" w14:textId="77777777" w:rsidR="002F0AB2" w:rsidRDefault="002F0AB2" w:rsidP="00580ADE">
                                    <w:pPr>
                                      <w:rPr>
                                        <w:lang w:val="en-US"/>
                                      </w:rPr>
                                    </w:pPr>
                                    <w:r>
                                      <w:rPr>
                                        <w:lang w:val="en-US"/>
                                      </w:rPr>
                                      <w:t>q</w:t>
                                    </w:r>
                                    <w:r>
                                      <w:rPr>
                                        <w:szCs w:val="28"/>
                                        <w:vertAlign w:val="subscript"/>
                                        <w:lang w:val="en-US"/>
                                      </w:rPr>
                                      <w:t>1</w:t>
                                    </w:r>
                                  </w:p>
                                </w:txbxContent>
                              </wps:txbx>
                              <wps:bodyPr rot="0" vert="horz" wrap="square" lIns="47865" tIns="23933" rIns="47865" bIns="23933" anchor="t" anchorCtr="0" upright="1">
                                <a:noAutofit/>
                              </wps:bodyPr>
                            </wps:wsp>
                            <wps:wsp>
                              <wps:cNvPr id="24" name="Line 61"/>
                              <wps:cNvCnPr>
                                <a:cxnSpLocks noChangeShapeType="1"/>
                              </wps:cNvCnPr>
                              <wps:spPr bwMode="auto">
                                <a:xfrm flipH="1" flipV="1">
                                  <a:off x="1499439" y="542540"/>
                                  <a:ext cx="166181" cy="2074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62"/>
                              <wps:cNvCnPr>
                                <a:cxnSpLocks noChangeShapeType="1"/>
                              </wps:cNvCnPr>
                              <wps:spPr bwMode="auto">
                                <a:xfrm flipV="1">
                                  <a:off x="295696" y="749255"/>
                                  <a:ext cx="806615"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 name="Line 63"/>
                              <wps:cNvCnPr>
                                <a:cxnSpLocks noChangeShapeType="1"/>
                              </wps:cNvCnPr>
                              <wps:spPr bwMode="auto">
                                <a:xfrm flipV="1">
                                  <a:off x="295690" y="968267"/>
                                  <a:ext cx="1132157"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AutoShape 64"/>
                              <wps:cNvSpPr>
                                <a:spLocks noChangeArrowheads="1"/>
                              </wps:cNvSpPr>
                              <wps:spPr bwMode="auto">
                                <a:xfrm>
                                  <a:off x="1424019" y="968269"/>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8" name="AutoShape 65"/>
                              <wps:cNvSpPr>
                                <a:spLocks noChangeArrowheads="1"/>
                              </wps:cNvSpPr>
                              <wps:spPr bwMode="auto">
                                <a:xfrm>
                                  <a:off x="1117224" y="715061"/>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9" name="Text Box 66"/>
                              <wps:cNvSpPr txBox="1">
                                <a:spLocks noChangeArrowheads="1"/>
                              </wps:cNvSpPr>
                              <wps:spPr bwMode="auto">
                                <a:xfrm>
                                  <a:off x="99683" y="873702"/>
                                  <a:ext cx="147006" cy="2071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1FCDE"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30" name="Text Box 67"/>
                              <wps:cNvSpPr txBox="1">
                                <a:spLocks noChangeArrowheads="1"/>
                              </wps:cNvSpPr>
                              <wps:spPr bwMode="auto">
                                <a:xfrm>
                                  <a:off x="17452" y="622462"/>
                                  <a:ext cx="230522"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4B5B7E" w14:textId="77777777" w:rsidR="002F0AB2" w:rsidRDefault="002F0AB2" w:rsidP="00580ADE">
                                    <w:pPr>
                                      <w:jc w:val="right"/>
                                      <w:rPr>
                                        <w:b/>
                                      </w:rPr>
                                    </w:pPr>
                                    <w:r>
                                      <w:rPr>
                                        <w:b/>
                                        <w:lang w:val="en-US"/>
                                      </w:rPr>
                                      <w:t>P</w:t>
                                    </w:r>
                                    <w:r>
                                      <w:rPr>
                                        <w:b/>
                                        <w:vertAlign w:val="subscript"/>
                                      </w:rPr>
                                      <w:t>1</w:t>
                                    </w:r>
                                  </w:p>
                                </w:txbxContent>
                              </wps:txbx>
                              <wps:bodyPr rot="0" vert="horz" wrap="square" lIns="47865" tIns="23933" rIns="47865" bIns="23933" anchor="t" anchorCtr="0" upright="1">
                                <a:noAutofit/>
                              </wps:bodyPr>
                            </wps:wsp>
                          </wpc:wpc>
                        </a:graphicData>
                      </a:graphic>
                    </wp:inline>
                  </w:drawing>
                </mc:Choice>
                <mc:Fallback>
                  <w:pict>
                    <v:group w14:anchorId="24587FE1" id="Полотно 31" o:spid="_x0000_s1026" editas="canvas" style="width:180.2pt;height:147pt;mso-position-horizontal-relative:char;mso-position-vertical-relative:line" coordsize="22885,18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885;height:18669;visibility:visible;mso-wrap-style:square">
                        <v:fill o:detectmouseclick="t"/>
                        <v:path o:connecttype="none"/>
                      </v:shape>
                      <v:shapetype id="_x0000_t202" coordsize="21600,21600" o:spt="202" path="m,l,21600r21600,l21600,xe">
                        <v:stroke joinstyle="miter"/>
                        <v:path gradientshapeok="t" o:connecttype="rect"/>
                      </v:shapetype>
                      <v:shape id="Text Box 45" o:spid="_x0000_s1028" type="#_x0000_t202" style="position:absolute;left:19830;top:15907;width:306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" stroked="f">
                        <v:textbox inset="1.3296mm,.66481mm,1.3296mm,.66481mm">
                          <w:txbxContent>
                            <w:p w14:paraId="771C887E" w14:textId="77777777" w:rsidR="002F0AB2" w:rsidRDefault="002F0AB2" w:rsidP="00580ADE">
                              <w:pPr>
                                <w:rPr>
                                  <w:b/>
                                  <w:lang w:val="en-US"/>
                                </w:rPr>
                              </w:pPr>
                              <w:r>
                                <w:rPr>
                                  <w:b/>
                                  <w:lang w:val="en-US"/>
                                </w:rPr>
                                <w:t>Q</w:t>
                              </w:r>
                            </w:p>
                          </w:txbxContent>
                        </v:textbox>
                      </v:shape>
                      <v:shape id="Text Box 46" o:spid="_x0000_s1029" type="#_x0000_t202" style="position:absolute;left:655;width:1462;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" stroked="f">
                        <v:textbox inset="1.3296mm,.66481mm,1.3296mm,.66481mm">
                          <w:txbxContent>
                            <w:p w14:paraId="3BA05429" w14:textId="77777777" w:rsidR="002F0AB2" w:rsidRDefault="002F0AB2" w:rsidP="00580ADE">
                              <w:pPr>
                                <w:jc w:val="right"/>
                                <w:rPr>
                                  <w:b/>
                                  <w:lang w:val="en-US"/>
                                </w:rPr>
                              </w:pPr>
                              <w:r>
                                <w:rPr>
                                  <w:b/>
                                  <w:lang w:val="en-US"/>
                                </w:rPr>
                                <w:t>P</w:t>
                              </w:r>
                            </w:p>
                          </w:txbxContent>
                        </v:textbox>
                      </v:shape>
                      <v:line id="Line 47" o:spid="_x0000_s1030" style="position:absolute;visibility:visible;mso-wrap-style:square" from="2956,15215" to="21164,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" strokeweight="2.25pt">
                        <v:stroke endarrow="block"/>
                      </v:line>
                      <v:line id="Line 48" o:spid="_x0000_s1031" style="position:absolute;flip:y;visibility:visible;mso-wrap-style:square" from="2961,1383" to="29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" strokeweight="2.25pt">
                        <v:stroke endarrow="block"/>
                      </v:line>
                      <v:line id="Line 49" o:spid="_x0000_s1032" style="position:absolute;flip:y;visibility:visible;mso-wrap-style:square" from="9472,6916" to="18671,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" strokeweight="3pt"/>
                      <v:line id="Line 50" o:spid="_x0000_s1033" style="position:absolute;flip:y;visibility:visible;mso-wrap-style:square" from="7107,4026" to="16311,10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" strokeweight="3pt">
                        <v:stroke dashstyle="dashDot"/>
                      </v:line>
                      <v:line id="Line 51" o:spid="_x0000_s1034" style="position:absolute;visibility:visible;mso-wrap-style:square" from="8325,4841" to="16762,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" strokeweight="3pt"/>
                      <v:shape id="Text Box 52" o:spid="_x0000_s1035" type="#_x0000_t202" style="position:absolute;left:18882;top:5544;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" stroked="f">
                        <v:textbox inset="1.3296mm,.66481mm,1.3296mm,.66481mm">
                          <w:txbxContent>
                            <w:p w14:paraId="1E4750DC" w14:textId="77777777" w:rsidR="002F0AB2" w:rsidRDefault="002F0AB2" w:rsidP="00580ADE">
                              <w:pPr>
                                <w:rPr>
                                  <w:b/>
                                  <w:lang w:val="en-US"/>
                                </w:rPr>
                              </w:pPr>
                              <w:r>
                                <w:rPr>
                                  <w:b/>
                                  <w:lang w:val="en-US"/>
                                </w:rPr>
                                <w:t>S</w:t>
                              </w:r>
                            </w:p>
                          </w:txbxContent>
                        </v:textbox>
                      </v:shape>
                      <v:shape id="Text Box 53" o:spid="_x0000_s1036" type="#_x0000_t202" style="position:absolute;left:16762;top:11065;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" stroked="f">
                        <v:textbox inset="1.3296mm,.66481mm,1.3296mm,.66481mm">
                          <w:txbxContent>
                            <w:p w14:paraId="5E98E46C" w14:textId="77777777" w:rsidR="002F0AB2" w:rsidRDefault="002F0AB2" w:rsidP="00580ADE">
                              <w:pPr>
                                <w:rPr>
                                  <w:b/>
                                  <w:lang w:val="en-US"/>
                                </w:rPr>
                              </w:pPr>
                              <w:r>
                                <w:rPr>
                                  <w:b/>
                                  <w:lang w:val="en-US"/>
                                </w:rPr>
                                <w:t>D</w:t>
                              </w:r>
                            </w:p>
                          </w:txbxContent>
                        </v:textbox>
                      </v:shape>
                      <v:shape id="Text Box 54" o:spid="_x0000_s1037" type="#_x0000_t202" style="position:absolute;left:16310;top:2766;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" stroked="f">
                        <v:textbox inset="1.3296mm,.66481mm,1.3296mm,.66481mm">
                          <w:txbxContent>
                            <w:p w14:paraId="09AC6CE9" w14:textId="77777777" w:rsidR="002F0AB2" w:rsidRDefault="002F0AB2" w:rsidP="00580ADE">
                              <w:pPr>
                                <w:rPr>
                                  <w:b/>
                                  <w:lang w:val="en-US"/>
                                </w:rPr>
                              </w:pPr>
                              <w:r>
                                <w:rPr>
                                  <w:b/>
                                  <w:lang w:val="en-US"/>
                                </w:rPr>
                                <w:t>S</w:t>
                              </w:r>
                              <w:r>
                                <w:rPr>
                                  <w:b/>
                                  <w:szCs w:val="28"/>
                                  <w:vertAlign w:val="subscript"/>
                                  <w:lang w:val="en-US"/>
                                </w:rPr>
                                <w:t>1</w:t>
                              </w:r>
                            </w:p>
                          </w:txbxContent>
                        </v:textbox>
                      </v:shape>
                      <v:line id="Line 55" o:spid="_x0000_s1038" style="position:absolute;visibility:visible;mso-wrap-style:square" from="11393,7492" to="11398,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" strokeweight="2.25pt">
                        <v:stroke dashstyle="1 1"/>
                      </v:line>
                      <v:line id="Line 56" o:spid="_x0000_s1039" style="position:absolute;flip:y;visibility:visible;mso-wrap-style:square" from="14461,10024" to="144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" strokeweight="2.25pt">
                        <v:stroke dashstyle="1 1"/>
                      </v:line>
                      <v:shape id="Text Box 57" o:spid="_x0000_s1040" type="#_x0000_t202" style="position:absolute;left:13460;top:6916;width:153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" stroked="f">
                        <v:textbox inset="1.3296mm,.66481mm,1.3296mm,.66481mm">
                          <w:txbxContent>
                            <w:p w14:paraId="042E119A" w14:textId="77777777" w:rsidR="002F0AB2" w:rsidRDefault="002F0AB2" w:rsidP="00580ADE">
                              <w:pPr>
                                <w:rPr>
                                  <w:lang w:val="en-US"/>
                                </w:rPr>
                              </w:pPr>
                              <w:r>
                                <w:rPr>
                                  <w:lang w:val="en-US"/>
                                </w:rPr>
                                <w:t>e</w:t>
                              </w:r>
                            </w:p>
                          </w:txbxContent>
                        </v:textbox>
                      </v:shape>
                      <v:shape id="Text Box 58" o:spid="_x0000_s1041" type="#_x0000_t202" style="position:absolute;left:9859;top:4026;width:3068;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" stroked="f">
                        <v:textbox inset="1.3296mm,.66481mm,1.3296mm,.66481mm">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v:textbox>
                      </v:shape>
                      <v:shape id="Text Box 59" o:spid="_x0000_s1042" type="#_x0000_t202" style="position:absolute;left:13694;top:15907;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" stroked="f">
                        <v:textbox inset="1.3296mm,.66481mm,1.3296mm,.66481mm">
                          <w:txbxContent>
                            <w:p w14:paraId="0B7804D9" w14:textId="77777777" w:rsidR="002F0AB2" w:rsidRDefault="002F0AB2" w:rsidP="00580ADE">
                              <w:pPr>
                                <w:rPr>
                                  <w:lang w:val="en-US"/>
                                </w:rPr>
                              </w:pPr>
                              <w:r>
                                <w:rPr>
                                  <w:lang w:val="en-US"/>
                                </w:rPr>
                                <w:t>q</w:t>
                              </w:r>
                            </w:p>
                          </w:txbxContent>
                        </v:textbox>
                      </v:shape>
                      <v:shape id="Text Box 60" o:spid="_x0000_s1043" type="#_x0000_t202" style="position:absolute;left:10355;top:15907;width:2572;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" stroked="f">
                        <v:textbox inset="1.3296mm,.66481mm,1.3296mm,.66481mm">
                          <w:txbxContent>
                            <w:p w14:paraId="47E5B14E" w14:textId="77777777" w:rsidR="002F0AB2" w:rsidRDefault="002F0AB2" w:rsidP="00580ADE">
                              <w:pPr>
                                <w:rPr>
                                  <w:lang w:val="en-US"/>
                                </w:rPr>
                              </w:pPr>
                              <w:r>
                                <w:rPr>
                                  <w:lang w:val="en-US"/>
                                </w:rPr>
                                <w:t>q</w:t>
                              </w:r>
                              <w:r>
                                <w:rPr>
                                  <w:szCs w:val="28"/>
                                  <w:vertAlign w:val="subscript"/>
                                  <w:lang w:val="en-US"/>
                                </w:rPr>
                                <w:t>1</w:t>
                              </w:r>
                            </w:p>
                          </w:txbxContent>
                        </v:textbox>
                      </v:shape>
                      <v:line id="Line 61" o:spid="_x0000_s1044" style="position:absolute;flip:x y;visibility:visible;mso-wrap-style:square" from="14994,5425" to="16656,7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line id="Line 62" o:spid="_x0000_s1045" style="position:absolute;flip:y;visibility:visible;mso-wrap-style:square" from="2956,7492" to="11023,7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" strokeweight="2.25pt">
                        <v:stroke dashstyle="1 1"/>
                      </v:line>
                      <v:line id="Line 63" o:spid="_x0000_s1046" style="position:absolute;flip:y;visibility:visible;mso-wrap-style:square" from="2956,9682" to="14278,9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" strokeweight="2.25pt">
                        <v:stroke dashstyle="1 1"/>
                      </v:lin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4" o:spid="_x0000_s1047" type="#_x0000_t120" style="position:absolute;left:14240;top:9682;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">
                        <v:textbox inset="1.3296mm,.66481mm,1.3296mm,.66481mm"/>
                      </v:shape>
                      <v:shape id="AutoShape 65" o:spid="_x0000_s1048" type="#_x0000_t120" style="position:absolute;left:11172;top:7150;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">
                        <v:textbox inset="1.3296mm,.66481mm,1.3296mm,.66481mm"/>
                      </v:shape>
                      <v:shape id="Text Box 66" o:spid="_x0000_s1049" type="#_x0000_t202" style="position:absolute;left:996;top:8737;width:1470;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" stroked="f">
                        <v:textbox inset="1.3296mm,.66481mm,1.3296mm,.66481mm">
                          <w:txbxContent>
                            <w:p w14:paraId="2BF1FCDE" w14:textId="77777777" w:rsidR="002F0AB2" w:rsidRDefault="002F0AB2" w:rsidP="00580ADE">
                              <w:pPr>
                                <w:jc w:val="right"/>
                                <w:rPr>
                                  <w:b/>
                                  <w:lang w:val="en-US"/>
                                </w:rPr>
                              </w:pPr>
                              <w:r>
                                <w:rPr>
                                  <w:b/>
                                  <w:lang w:val="en-US"/>
                                </w:rPr>
                                <w:t>P</w:t>
                              </w:r>
                            </w:p>
                          </w:txbxContent>
                        </v:textbox>
                      </v:shape>
                      <v:shape id="Text Box 67" o:spid="_x0000_s1050" type="#_x0000_t202" style="position:absolute;left:174;top:6224;width:2305;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" stroked="f">
                        <v:textbox inset="1.3296mm,.66481mm,1.3296mm,.66481mm">
                          <w:txbxContent>
                            <w:p w14:paraId="7E4B5B7E" w14:textId="77777777" w:rsidR="002F0AB2" w:rsidRDefault="002F0AB2" w:rsidP="00580ADE">
                              <w:pPr>
                                <w:jc w:val="right"/>
                                <w:rPr>
                                  <w:b/>
                                </w:rPr>
                              </w:pPr>
                              <w:r>
                                <w:rPr>
                                  <w:b/>
                                  <w:lang w:val="en-US"/>
                                </w:rPr>
                                <w:t>P</w:t>
                              </w:r>
                              <w:r>
                                <w:rPr>
                                  <w:b/>
                                  <w:vertAlign w:val="subscript"/>
                                </w:rPr>
                                <w:t>1</w:t>
                              </w:r>
                            </w:p>
                          </w:txbxContent>
                        </v:textbox>
                      </v:shape>
                      <w10:anchorlock/>
                    </v:group>
                  </w:pict>
                </mc:Fallback>
              </mc:AlternateContent>
            </w:r>
            <w:r w:rsidRPr="004C0CA2">
              <w:rPr>
                <w:rFonts w:ascii="Times New Roman" w:hAnsi="Times New Roman" w:cs="Times New Roman"/>
              </w:rPr>
              <w:t xml:space="preserve">Рис. 2. </w:t>
            </w:r>
          </w:p>
          <w:p w14:paraId="037AE69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Что означает сдвиг кривой предложения, отражающий ситуацию после введения на предприятии очистных сооружений?</w:t>
            </w:r>
          </w:p>
          <w:p w14:paraId="1CEC3CE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 xml:space="preserve">2. Положительно или отрицательно следует оценивать возможное снижение объема предложения? </w:t>
            </w:r>
          </w:p>
          <w:p w14:paraId="2DE8C61B"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3. В чем отличие издержек производства в точке е и в точке е1? Оцените ситуацию с позиций общества и отдельного производителя.</w:t>
            </w:r>
          </w:p>
        </w:tc>
      </w:tr>
      <w:tr w:rsidR="00580ADE" w14:paraId="34D6D075" w14:textId="77777777" w:rsidTr="002D66B8">
        <w:trPr>
          <w:trHeight w:val="7360"/>
        </w:trPr>
        <w:tc>
          <w:tcPr>
            <w:tcW w:w="1966" w:type="dxa"/>
            <w:vMerge/>
            <w:vAlign w:val="center"/>
            <w:hideMark/>
          </w:tcPr>
          <w:p w14:paraId="0D7B4F8E"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4EA7BA59" w14:textId="20A5A914"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Реализует способность адаптировать и обобщать результаты современных научных исследований для осуществления научно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иссле</w:t>
            </w:r>
            <w:r w:rsidRPr="004C0CA2">
              <w:rPr>
                <w:rFonts w:ascii="Times New Roman" w:eastAsia="DWMSL+TimesNewRomanPSMT" w:hAnsi="Times New Roman" w:cs="Times New Roman"/>
                <w:color w:val="000000"/>
              </w:rPr>
              <w:softHyphen/>
              <w:t>дователь</w:t>
            </w:r>
            <w:r w:rsidRPr="004C0CA2">
              <w:rPr>
                <w:rFonts w:ascii="Times New Roman" w:eastAsia="DWMSL+TimesNewRomanPSMT" w:hAnsi="Times New Roman" w:cs="Times New Roman"/>
                <w:color w:val="000000"/>
              </w:rPr>
              <w:softHyphen/>
              <w:t>ской работы в бакалавриате</w:t>
            </w:r>
          </w:p>
        </w:tc>
        <w:tc>
          <w:tcPr>
            <w:tcW w:w="2126" w:type="dxa"/>
            <w:hideMark/>
          </w:tcPr>
          <w:p w14:paraId="13A4D847" w14:textId="3722E26D" w:rsidR="00580ADE" w:rsidRPr="004C0CA2" w:rsidRDefault="00580ADE" w:rsidP="00580ADE">
            <w:pPr>
              <w:widowControl w:val="0"/>
              <w:spacing w:line="240" w:lineRule="auto"/>
              <w:ind w:left="105" w:right="141"/>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TGCIK+TimesNewRomanPSMT" w:hAnsi="Times New Roman" w:cs="Times New Roman"/>
                <w:color w:val="000000"/>
              </w:rPr>
              <w:t>основные методы современ</w:t>
            </w:r>
            <w:r w:rsidR="004118A1" w:rsidRPr="004C0CA2">
              <w:rPr>
                <w:rFonts w:ascii="Times New Roman" w:eastAsia="TGCIK+TimesNewRomanPSMT" w:hAnsi="Times New Roman" w:cs="Times New Roman"/>
                <w:color w:val="000000"/>
              </w:rPr>
              <w:softHyphen/>
            </w:r>
            <w:r w:rsidRPr="004C0CA2">
              <w:rPr>
                <w:rFonts w:ascii="Times New Roman" w:eastAsia="TGCIK+TimesNewRomanPSMT" w:hAnsi="Times New Roman" w:cs="Times New Roman"/>
                <w:color w:val="000000"/>
              </w:rPr>
              <w:t>ных научных исследований, направления научно</w:t>
            </w:r>
            <w:r w:rsidR="002D66B8">
              <w:rPr>
                <w:rFonts w:ascii="Times New Roman" w:hAnsi="Times New Roman" w:cs="Times New Roman"/>
                <w:color w:val="000000"/>
              </w:rPr>
              <w:t>-</w:t>
            </w:r>
            <w:r w:rsidRPr="004C0CA2">
              <w:rPr>
                <w:rFonts w:ascii="Times New Roman" w:eastAsia="TGCIK+TimesNewRomanPSMT" w:hAnsi="Times New Roman" w:cs="Times New Roman"/>
                <w:color w:val="000000"/>
              </w:rPr>
              <w:t>исследовательской работы в бакалавриате</w:t>
            </w:r>
          </w:p>
          <w:p w14:paraId="3609DD82" w14:textId="4FC395D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проводить отбор и системати</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зацию необходи</w:t>
            </w:r>
            <w:r w:rsidR="004118A1" w:rsidRPr="004C0CA2">
              <w:rPr>
                <w:rFonts w:ascii="Times New Roman" w:eastAsia="DWMSL+TimesNewRomanPSMT" w:hAnsi="Times New Roman" w:cs="Times New Roman"/>
                <w:color w:val="000000"/>
              </w:rPr>
              <w:softHyphen/>
            </w:r>
            <w:r w:rsidR="002D66B8">
              <w:rPr>
                <w:rFonts w:ascii="Times New Roman" w:eastAsia="DWMSL+TimesNewRomanPSMT" w:hAnsi="Times New Roman" w:cs="Times New Roman"/>
                <w:color w:val="000000"/>
              </w:rPr>
              <w:t>мой для научно-</w:t>
            </w:r>
            <w:r w:rsidRPr="004C0CA2">
              <w:rPr>
                <w:rFonts w:ascii="Times New Roman" w:eastAsia="DWMSL+TimesNewRomanPSMT" w:hAnsi="Times New Roman" w:cs="Times New Roman"/>
                <w:color w:val="000000"/>
              </w:rPr>
              <w:t>исследовательской работы научной литературы по эко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номике, проводить обобщение резуль</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татов современных научных исследо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ваний, представ</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 xml:space="preserve">лять результаты исследований в виде научных статей, выступать с докладом и сообщением на научном мероприятии </w:t>
            </w:r>
          </w:p>
        </w:tc>
        <w:tc>
          <w:tcPr>
            <w:tcW w:w="3686" w:type="dxa"/>
          </w:tcPr>
          <w:p w14:paraId="3383832B"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74BD246" w14:textId="77777777" w:rsidR="00580ADE" w:rsidRPr="004C0CA2" w:rsidRDefault="00580ADE" w:rsidP="00580ADE">
            <w:pPr>
              <w:widowControl w:val="0"/>
              <w:spacing w:line="240" w:lineRule="auto"/>
              <w:ind w:left="133" w:right="142" w:firstLine="567"/>
              <w:jc w:val="both"/>
              <w:rPr>
                <w:rFonts w:ascii="Times New Roman" w:hAnsi="Times New Roman" w:cs="Times New Roman"/>
              </w:rPr>
            </w:pPr>
            <w:r w:rsidRPr="004C0CA2">
              <w:rPr>
                <w:rFonts w:ascii="Times New Roman" w:hAnsi="Times New Roman" w:cs="Times New Roman"/>
              </w:rPr>
              <w:t>Проанализируйте структуру бюджетных расходов в России и европейских странах. Какую долю занимают расходы на социальную поддержку? Какая динамика социальных расходов отмечается за последние пять лет в России и европейских странах? В чем сходство и различие в направлениях социальной поддержки между Россий и европейскими странами? Сделайте вывод об объеме и направлениях социальной поддержки в России. Свою позицию аргументируйте.</w:t>
            </w:r>
          </w:p>
          <w:p w14:paraId="12CEB67A" w14:textId="77777777" w:rsidR="00580ADE" w:rsidRPr="004C0CA2" w:rsidRDefault="00580ADE" w:rsidP="00580ADE">
            <w:pPr>
              <w:widowControl w:val="0"/>
              <w:spacing w:line="240" w:lineRule="auto"/>
              <w:ind w:left="133" w:right="142" w:firstLine="567"/>
              <w:rPr>
                <w:rFonts w:ascii="Times New Roman" w:hAnsi="Times New Roman" w:cs="Times New Roman"/>
                <w:i/>
              </w:rPr>
            </w:pPr>
          </w:p>
          <w:p w14:paraId="1F3B2124"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F6FF354" w14:textId="6A55CAFF" w:rsidR="00580ADE" w:rsidRPr="004C0CA2" w:rsidRDefault="00580ADE" w:rsidP="004118A1">
            <w:pPr>
              <w:widowControl w:val="0"/>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На сайте Росстата найдите необходимые данные по экономике России за последние 10 лет и сопоставьте динамику объемов промышленной продукции, инвестиций и объемов ВВП. Наступил ли положительный перелом в динамике ВВП? Либо наблюдается временное улучшение показателей? Обоснуйте свой ответ.</w:t>
            </w:r>
          </w:p>
        </w:tc>
      </w:tr>
      <w:tr w:rsidR="00580ADE" w14:paraId="16A576B8" w14:textId="77777777" w:rsidTr="002D66B8">
        <w:tc>
          <w:tcPr>
            <w:tcW w:w="1966" w:type="dxa"/>
            <w:vMerge w:val="restart"/>
          </w:tcPr>
          <w:p w14:paraId="0E288703" w14:textId="4198D224" w:rsidR="002D66B8" w:rsidRPr="002D66B8" w:rsidRDefault="002D66B8" w:rsidP="00580ADE">
            <w:pPr>
              <w:widowControl w:val="0"/>
              <w:spacing w:line="240" w:lineRule="auto"/>
              <w:ind w:left="108" w:right="141" w:hanging="19"/>
              <w:rPr>
                <w:rFonts w:ascii="Times New Roman" w:eastAsia="DWMSL+TimesNewRomanPSMT" w:hAnsi="Times New Roman" w:cs="Times New Roman"/>
                <w:b/>
                <w:color w:val="000000"/>
              </w:rPr>
            </w:pPr>
            <w:r w:rsidRPr="002D66B8">
              <w:rPr>
                <w:rFonts w:ascii="Times New Roman" w:eastAsia="DWMSL+TimesNewRomanPSMT" w:hAnsi="Times New Roman" w:cs="Times New Roman"/>
                <w:b/>
                <w:color w:val="000000"/>
              </w:rPr>
              <w:t>ПКН-6</w:t>
            </w:r>
          </w:p>
          <w:p w14:paraId="3007E48F" w14:textId="6F82F61C"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p w14:paraId="39D80370"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p>
        </w:tc>
        <w:tc>
          <w:tcPr>
            <w:tcW w:w="1720" w:type="dxa"/>
            <w:hideMark/>
          </w:tcPr>
          <w:p w14:paraId="2F08B016"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1. </w:t>
            </w:r>
            <w:r w:rsidRPr="004C0CA2">
              <w:rPr>
                <w:rFonts w:ascii="Times New Roman" w:eastAsia="DWMSL+TimesNewRomanPSMT" w:hAnsi="Times New Roman" w:cs="Times New Roman"/>
                <w:color w:val="000000"/>
              </w:rPr>
              <w:t>Применяет инструмента</w:t>
            </w:r>
            <w:r w:rsidRPr="004C0CA2">
              <w:rPr>
                <w:rFonts w:ascii="Times New Roman" w:eastAsia="DWMSL+TimesNewRomanPSMT" w:hAnsi="Times New Roman" w:cs="Times New Roman"/>
                <w:color w:val="000000"/>
              </w:rPr>
              <w:softHyphen/>
              <w:t>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2126" w:type="dxa"/>
            <w:hideMark/>
          </w:tcPr>
          <w:p w14:paraId="7B581202" w14:textId="08EC8251" w:rsidR="00580ADE" w:rsidRPr="004C0CA2" w:rsidRDefault="00580ADE" w:rsidP="00580ADE">
            <w:pPr>
              <w:widowControl w:val="0"/>
              <w:spacing w:line="240" w:lineRule="auto"/>
              <w:ind w:left="105" w:right="141"/>
              <w:rPr>
                <w:rFonts w:ascii="Times New Roman"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основные финансово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 xml:space="preserve">экономические показатели на макроуровне, </w:t>
            </w:r>
            <w:r w:rsidRPr="004C0CA2">
              <w:rPr>
                <w:rFonts w:ascii="Times New Roman" w:eastAsia="TGCIK+TimesNewRomanPSMT" w:hAnsi="Times New Roman" w:cs="Times New Roman"/>
                <w:color w:val="000000"/>
              </w:rPr>
              <w:t>методику расчета наиболее важных макроэкономических показателей</w:t>
            </w:r>
          </w:p>
          <w:p w14:paraId="7CB7C4A5" w14:textId="77777777" w:rsidR="00580ADE" w:rsidRPr="004C0CA2" w:rsidRDefault="00580ADE" w:rsidP="00580ADE">
            <w:pPr>
              <w:widowControl w:val="0"/>
              <w:tabs>
                <w:tab w:val="left" w:pos="283"/>
              </w:tabs>
              <w:spacing w:line="240" w:lineRule="auto"/>
              <w:ind w:left="108"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 xml:space="preserve">собрать и проанализировать исходные данные, необходимые для расчета финансовых показателей, характеризующих деятельность хозяйствующих субъектов, </w:t>
            </w:r>
            <w:r w:rsidRPr="004C0CA2">
              <w:rPr>
                <w:rFonts w:ascii="Times New Roman" w:hAnsi="Times New Roman" w:cs="Times New Roman"/>
                <w:color w:val="000000"/>
              </w:rPr>
              <w:t xml:space="preserve">предлагать и оценивать финансовые решения проблем экономического характера с учетом критериев экономической эффективности и </w:t>
            </w:r>
            <w:r w:rsidRPr="004C0CA2">
              <w:rPr>
                <w:rFonts w:ascii="Times New Roman" w:hAnsi="Times New Roman" w:cs="Times New Roman"/>
                <w:color w:val="000000"/>
              </w:rPr>
              <w:lastRenderedPageBreak/>
              <w:t xml:space="preserve">возможных последствий </w:t>
            </w:r>
          </w:p>
        </w:tc>
        <w:tc>
          <w:tcPr>
            <w:tcW w:w="3686" w:type="dxa"/>
          </w:tcPr>
          <w:p w14:paraId="30FFD9C4" w14:textId="77777777" w:rsidR="00580ADE" w:rsidRPr="004C0CA2" w:rsidRDefault="00580ADE" w:rsidP="00580ADE">
            <w:pPr>
              <w:keepNext/>
              <w:spacing w:line="240" w:lineRule="auto"/>
              <w:ind w:left="133" w:right="372" w:firstLine="567"/>
              <w:jc w:val="center"/>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lastRenderedPageBreak/>
              <w:t>Задание 1</w:t>
            </w:r>
          </w:p>
          <w:p w14:paraId="6251F65D" w14:textId="77777777" w:rsidR="00580ADE" w:rsidRPr="004C0CA2" w:rsidRDefault="00580ADE" w:rsidP="00580ADE">
            <w:pPr>
              <w:widowControl w:val="0"/>
              <w:tabs>
                <w:tab w:val="left" w:pos="1010"/>
                <w:tab w:val="left" w:pos="2817"/>
                <w:tab w:val="left" w:pos="3805"/>
                <w:tab w:val="left" w:pos="5455"/>
                <w:tab w:val="left" w:pos="6191"/>
                <w:tab w:val="left" w:pos="7625"/>
              </w:tabs>
              <w:spacing w:line="240"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Фактический объем реального ВВП составляет 1 500 млрд. ден. ед. При этом подсчитано, что для обеспечения полной занятости необходимо, чтобы объем производства достиг 1 800 млрд. ден. ед. Определите, на сколько требуется увеличить инвестиционные расходы в экономике, чтобы ликвидировать разрыв безработицы, если склонность к потреблению составляет 0,8. Ответ проиллюстрируйте графически с помощью модели «Совокупные расходы – совокупные доходы».</w:t>
            </w:r>
          </w:p>
          <w:p w14:paraId="7D653688"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p>
          <w:p w14:paraId="2EE9FD10" w14:textId="77777777" w:rsidR="00580ADE" w:rsidRPr="004C0CA2" w:rsidRDefault="00580ADE" w:rsidP="00580ADE">
            <w:pPr>
              <w:keepNext/>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19E19D0" w14:textId="77777777" w:rsidR="00580ADE" w:rsidRPr="004C0CA2" w:rsidRDefault="00580ADE" w:rsidP="00580ADE">
            <w:pPr>
              <w:widowControl w:val="0"/>
              <w:tabs>
                <w:tab w:val="left" w:pos="1417"/>
                <w:tab w:val="left" w:pos="1885"/>
                <w:tab w:val="left" w:pos="3720"/>
                <w:tab w:val="left" w:pos="4754"/>
                <w:tab w:val="left" w:pos="6387"/>
              </w:tabs>
              <w:spacing w:line="236"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 xml:space="preserve">Первоначально экономика характеризовалась такими данными: экономика функционирует в условиях недоиспользования имеющихся ресурсов, и краткосрочная кривая совокупного предложения горизонтальна. Предельная склонность к потреблению при этом равна 0,8. Инвестиционная </w:t>
            </w:r>
            <w:r w:rsidRPr="004C0CA2">
              <w:rPr>
                <w:rFonts w:ascii="Times New Roman" w:eastAsia="TGCIK+TimesNewRomanPSMT" w:hAnsi="Times New Roman" w:cs="Times New Roman"/>
                <w:color w:val="000000"/>
              </w:rPr>
              <w:lastRenderedPageBreak/>
              <w:t>функция: I=200</w:t>
            </w:r>
            <w:r w:rsidRPr="004C0CA2">
              <w:rPr>
                <w:rFonts w:ascii="Times New Roman" w:hAnsi="Times New Roman" w:cs="Times New Roman"/>
                <w:color w:val="000000"/>
              </w:rPr>
              <w:t>–</w:t>
            </w:r>
            <w:r w:rsidRPr="004C0CA2">
              <w:rPr>
                <w:rFonts w:ascii="Times New Roman" w:eastAsia="TGCIK+TimesNewRomanPSMT" w:hAnsi="Times New Roman" w:cs="Times New Roman"/>
                <w:color w:val="000000"/>
              </w:rPr>
              <w:t>2500r, где r – реальная процентная ставка, равная 4%. Равновесный ВВП составляет 10000.</w:t>
            </w:r>
          </w:p>
          <w:p w14:paraId="095139F3" w14:textId="77777777" w:rsidR="00580ADE" w:rsidRPr="004C0CA2" w:rsidRDefault="00580ADE" w:rsidP="00580ADE">
            <w:pPr>
              <w:keepNext/>
              <w:spacing w:line="240" w:lineRule="auto"/>
              <w:ind w:left="133" w:right="142" w:firstLine="567"/>
              <w:jc w:val="both"/>
              <w:rPr>
                <w:rFonts w:ascii="Times New Roman" w:eastAsia="TGCIK+TimesNewRomanPSMT" w:hAnsi="Times New Roman" w:cs="Times New Roman"/>
                <w:color w:val="000000"/>
              </w:rPr>
            </w:pPr>
            <w:r w:rsidRPr="004C0CA2">
              <w:rPr>
                <w:rFonts w:ascii="Times New Roman" w:eastAsia="TGCIK+TimesNewRomanPSMT" w:hAnsi="Times New Roman" w:cs="Times New Roman"/>
                <w:color w:val="000000"/>
              </w:rPr>
              <w:t>Пытаясь стимулировать экономику, государство увеличивает свои расходы на 100. Увеличение расходов покрывается за счет займов. В результате процентная ставка повышается до 5%. Как изменятся совокупный спрос и ВВП, если цены остаются стабильными? Покажите эффект вытеснения частных инвестиций. Как полученные результаты соотносятся с эффектом мультипликатора?</w:t>
            </w:r>
          </w:p>
          <w:p w14:paraId="0C28DCA6"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Проиллюстрируйте решение графически.</w:t>
            </w:r>
          </w:p>
        </w:tc>
      </w:tr>
      <w:tr w:rsidR="00580ADE" w14:paraId="25516089" w14:textId="77777777" w:rsidTr="002D66B8">
        <w:trPr>
          <w:trHeight w:val="3533"/>
        </w:trPr>
        <w:tc>
          <w:tcPr>
            <w:tcW w:w="1966" w:type="dxa"/>
            <w:vMerge/>
            <w:vAlign w:val="center"/>
            <w:hideMark/>
          </w:tcPr>
          <w:p w14:paraId="64C81CF9"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6C0C7C22"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Проводит расчеты эффективности реальных и финансовых инвестиций, принимает управленче</w:t>
            </w:r>
            <w:r w:rsidRPr="004C0CA2">
              <w:rPr>
                <w:rFonts w:ascii="Times New Roman" w:eastAsia="DWMSL+TimesNewRomanPSMT" w:hAnsi="Times New Roman" w:cs="Times New Roman"/>
                <w:color w:val="000000"/>
              </w:rPr>
              <w:softHyphen/>
              <w:t>ские решения по выбору источников финансирова</w:t>
            </w:r>
            <w:r w:rsidRPr="004C0CA2">
              <w:rPr>
                <w:rFonts w:ascii="Times New Roman" w:eastAsia="DWMSL+TimesNewRomanPSMT" w:hAnsi="Times New Roman" w:cs="Times New Roman"/>
                <w:color w:val="000000"/>
              </w:rPr>
              <w:softHyphen/>
              <w:t>ния, формированию структуры капитала и достижению финансовой эффективности деятельности компании</w:t>
            </w:r>
          </w:p>
        </w:tc>
        <w:tc>
          <w:tcPr>
            <w:tcW w:w="2126" w:type="dxa"/>
            <w:hideMark/>
          </w:tcPr>
          <w:p w14:paraId="360311F9" w14:textId="7777777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современные методы сбора и обработки данных, необходимых для решения поставленной задачи оценки эффективности реальных и финансовых инвестиций</w:t>
            </w:r>
          </w:p>
          <w:p w14:paraId="2ED54D68" w14:textId="77777777" w:rsidR="00580ADE" w:rsidRPr="004C0CA2" w:rsidRDefault="00580ADE" w:rsidP="00580ADE">
            <w:pPr>
              <w:widowControl w:val="0"/>
              <w:spacing w:line="240" w:lineRule="auto"/>
              <w:ind w:left="105" w:right="20"/>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У</w:t>
            </w:r>
            <w:r w:rsidRPr="004C0CA2">
              <w:rPr>
                <w:rFonts w:ascii="Times New Roman" w:eastAsia="ETMXN+TimesNewRomanPSMT" w:hAnsi="Times New Roman" w:cs="Times New Roman"/>
                <w:i/>
                <w:iCs/>
                <w:color w:val="000000"/>
              </w:rPr>
              <w:t xml:space="preserve">меть: </w:t>
            </w:r>
            <w:r w:rsidRPr="004C0CA2">
              <w:rPr>
                <w:rFonts w:ascii="Times New Roman" w:eastAsia="ETMXN+TimesNewRomanPSMT" w:hAnsi="Times New Roman" w:cs="Times New Roman"/>
                <w:iCs/>
                <w:color w:val="000000"/>
              </w:rPr>
              <w:t xml:space="preserve">обосновать управленческие решения по выбору источников финансирования компании, </w:t>
            </w:r>
            <w:r w:rsidRPr="004C0CA2">
              <w:rPr>
                <w:rFonts w:ascii="Times New Roman" w:eastAsia="DWMSL+TimesNewRomanPSMT" w:hAnsi="Times New Roman" w:cs="Times New Roman"/>
                <w:color w:val="000000"/>
              </w:rPr>
              <w:t xml:space="preserve">оценивать их эффективность с учетом макроэкономи-ческой ситуации в стране и мире </w:t>
            </w:r>
          </w:p>
        </w:tc>
        <w:tc>
          <w:tcPr>
            <w:tcW w:w="3686" w:type="dxa"/>
          </w:tcPr>
          <w:p w14:paraId="4807615A"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E2E99FA"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«Дочка» Сбербанка, ООО «Горизонт–сервис» (принадлежит ему на 100%), инвестировала четыре миллиарда рублей в открытие центра винного туризма в городском округе Ялта. Об этом сообщают «Известия» со ссылкой на Корпорацию развития Крыма (КРК). Пока это лишь предварительная сумма, точный размер вложений ещё не известен. Туристический центр будет создан на площади более 18 гектаров рядом с селом Оползневое на базе комплекса Mriya Resort &amp; SPA (также принадлежит Сбербанку). В него войдут виноградники, винные погреба, дегустационные залы и музей виноделия. Основное здание займет более 16 тысяч кв.м и будет состоять из одного наземного и четырех подземных этажей, где расположатся ресторан, клуб, магазин, конференц–зал, погреба, дегустационная зона и другие объекты. За пределами здания создадут искусственное озеро и возведут смотровые башни. На территории и в помещениях будут проходить винные фестивали и другие развлекательные мероприятия.</w:t>
            </w:r>
          </w:p>
          <w:p w14:paraId="3CD5F552"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 xml:space="preserve">Проанализируйте данную информацию и оцените данные управленческие решения, определите эффективность данных инвестиций, социальный и экономический эффект от </w:t>
            </w:r>
            <w:r w:rsidRPr="004C0CA2">
              <w:rPr>
                <w:rFonts w:ascii="Times New Roman" w:hAnsi="Times New Roman" w:cs="Times New Roman"/>
              </w:rPr>
              <w:lastRenderedPageBreak/>
              <w:t xml:space="preserve">проведения данных мероприятий. </w:t>
            </w:r>
          </w:p>
          <w:p w14:paraId="77311B09"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rPr>
            </w:pPr>
          </w:p>
          <w:p w14:paraId="31E716B7"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095F3A6F"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Почему к конкурсу на использование средств «Бюджета Развития» допускаются только те инвестиционные проекты, которые соответствуют целям «Бюджета Развития»? Каковы основные направления реализации «Бюджета Развития»? Какие инвестиционные проекты с вашей точки зрения сегодня являются наиболее актуальными.</w:t>
            </w:r>
          </w:p>
        </w:tc>
      </w:tr>
      <w:tr w:rsidR="00580ADE" w14:paraId="497292B1" w14:textId="77777777" w:rsidTr="002D66B8">
        <w:tc>
          <w:tcPr>
            <w:tcW w:w="1966" w:type="dxa"/>
            <w:vMerge w:val="restart"/>
          </w:tcPr>
          <w:p w14:paraId="07EF5793" w14:textId="77777777" w:rsidR="00A96431" w:rsidRPr="00A96431" w:rsidRDefault="00A96431" w:rsidP="00580ADE">
            <w:pPr>
              <w:widowControl w:val="0"/>
              <w:spacing w:line="240" w:lineRule="auto"/>
              <w:ind w:left="108" w:right="141"/>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УК-10</w:t>
            </w:r>
          </w:p>
          <w:p w14:paraId="3DF121B1" w14:textId="2D8FFD26" w:rsidR="00580ADE" w:rsidRPr="008D47BB" w:rsidRDefault="00580ADE" w:rsidP="00580ADE">
            <w:pPr>
              <w:widowControl w:val="0"/>
              <w:spacing w:line="240" w:lineRule="auto"/>
              <w:ind w:left="108" w:right="141"/>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осуществлять поиск, критически анализировать, обобщать и систематизиро– вать информацию, использовать системный подход для решения поставленных задач</w:t>
            </w:r>
          </w:p>
        </w:tc>
        <w:tc>
          <w:tcPr>
            <w:tcW w:w="1720" w:type="dxa"/>
            <w:hideMark/>
          </w:tcPr>
          <w:p w14:paraId="66A6466F"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Четко описывает состав и структуру требуемых данных и информации, грамотно реализует процессы их сбора, обработки и интерпретации</w:t>
            </w:r>
          </w:p>
        </w:tc>
        <w:tc>
          <w:tcPr>
            <w:tcW w:w="2126" w:type="dxa"/>
            <w:hideMark/>
          </w:tcPr>
          <w:p w14:paraId="13E906F0"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HBDKH+TimesNewRomanPSMT" w:hAnsi="Times New Roman" w:cs="Times New Roman"/>
                <w:color w:val="000000"/>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6DBBED44"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DWMSL+TimesNewRomanPSMT" w:hAnsi="Times New Roman" w:cs="Times New Roman"/>
                <w:color w:val="000000"/>
              </w:rPr>
              <w:t>применять различные концепции (неоклассические, неокейнсианские, институционально</w:t>
            </w:r>
            <w:r w:rsidRPr="008D47BB">
              <w:rPr>
                <w:rFonts w:ascii="Times New Roman" w:hAnsi="Times New Roman" w:cs="Times New Roman"/>
                <w:color w:val="000000"/>
              </w:rPr>
              <w:t>–</w:t>
            </w:r>
            <w:r w:rsidRPr="008D47BB">
              <w:rPr>
                <w:rFonts w:ascii="Times New Roman" w:eastAsia="DWMSL+TimesNewRomanPSMT" w:hAnsi="Times New Roman" w:cs="Times New Roman"/>
                <w:color w:val="000000"/>
              </w:rPr>
              <w:t>социологические) для анализа экономики</w:t>
            </w:r>
          </w:p>
        </w:tc>
        <w:tc>
          <w:tcPr>
            <w:tcW w:w="3686" w:type="dxa"/>
          </w:tcPr>
          <w:p w14:paraId="5D8A3FDD"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1</w:t>
            </w:r>
          </w:p>
          <w:p w14:paraId="1BC0EC5C" w14:textId="77777777" w:rsidR="00580ADE" w:rsidRPr="00866036" w:rsidRDefault="00580ADE" w:rsidP="00580ADE">
            <w:pPr>
              <w:pStyle w:val="a4"/>
              <w:widowControl w:val="0"/>
              <w:tabs>
                <w:tab w:val="left" w:pos="284"/>
                <w:tab w:val="left" w:pos="426"/>
              </w:tabs>
              <w:ind w:left="133" w:right="142" w:firstLine="567"/>
              <w:jc w:val="both"/>
              <w:rPr>
                <w:rFonts w:ascii="Times New Roman" w:hAnsi="Times New Roman" w:cs="Times New Roman"/>
                <w:color w:val="231F20"/>
                <w:szCs w:val="24"/>
              </w:rPr>
            </w:pPr>
            <w:r w:rsidRPr="00866036">
              <w:rPr>
                <w:rFonts w:ascii="Times New Roman" w:hAnsi="Times New Roman" w:cs="Times New Roman"/>
                <w:color w:val="231F20"/>
                <w:szCs w:val="24"/>
              </w:rPr>
              <w:t xml:space="preserve">Раскройте эволюцию направлений экономической политики современной России исходя из Посланий Президента РФ Федеральному Собранию РФ и Бюджетных посланий Президента РФ Правительству РФ (за ряд последних лет). Определите в соответствии с каким социально–экономическим моментом были выделены основные стратегические направления развития России в тот или иной период. </w:t>
            </w:r>
          </w:p>
          <w:p w14:paraId="53384E8D" w14:textId="77777777" w:rsidR="00580ADE" w:rsidRPr="00866036" w:rsidRDefault="00580ADE" w:rsidP="00580ADE">
            <w:pPr>
              <w:pStyle w:val="a4"/>
              <w:widowControl w:val="0"/>
              <w:tabs>
                <w:tab w:val="left" w:pos="284"/>
                <w:tab w:val="left" w:pos="426"/>
              </w:tabs>
              <w:ind w:left="133" w:right="372" w:firstLine="567"/>
              <w:jc w:val="both"/>
              <w:rPr>
                <w:rFonts w:ascii="Times New Roman" w:hAnsi="Times New Roman" w:cs="Times New Roman"/>
                <w:color w:val="231F20"/>
                <w:szCs w:val="24"/>
              </w:rPr>
            </w:pPr>
          </w:p>
          <w:p w14:paraId="322A5BDA"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2</w:t>
            </w:r>
          </w:p>
          <w:p w14:paraId="1E1291DD" w14:textId="77777777" w:rsidR="00580ADE" w:rsidRPr="00866036" w:rsidRDefault="00580ADE" w:rsidP="00580ADE">
            <w:pPr>
              <w:widowControl w:val="0"/>
              <w:spacing w:line="240" w:lineRule="auto"/>
              <w:ind w:left="105" w:right="141"/>
              <w:jc w:val="both"/>
              <w:rPr>
                <w:rFonts w:ascii="Times New Roman" w:eastAsia="ETMXN+TimesNewRomanPSMT" w:hAnsi="Times New Roman" w:cs="Times New Roman"/>
                <w:i/>
                <w:iCs/>
                <w:color w:val="000000"/>
                <w:szCs w:val="24"/>
              </w:rPr>
            </w:pPr>
            <w:r w:rsidRPr="00866036">
              <w:rPr>
                <w:rFonts w:ascii="Times New Roman" w:hAnsi="Times New Roman" w:cs="Times New Roman"/>
                <w:color w:val="231F20"/>
                <w:szCs w:val="24"/>
              </w:rPr>
              <w:t>На сайте Росстата найдите необходимые данные, отражающие динамику объемов производства промышленной продукции, инвестиций и объемов ВВП за последние 10 лет. Какая динамика экономического развития отмечается за последние время? Наступил ли положительный перелом в динамике ВВП. По каким еще показателям можно судить о тенденциях экономического роста в России. Свою позицию аргументируйте</w:t>
            </w:r>
            <w:r>
              <w:rPr>
                <w:rFonts w:ascii="Times New Roman" w:hAnsi="Times New Roman" w:cs="Times New Roman"/>
                <w:color w:val="231F20"/>
                <w:szCs w:val="24"/>
              </w:rPr>
              <w:t>.</w:t>
            </w:r>
          </w:p>
        </w:tc>
      </w:tr>
      <w:tr w:rsidR="00580ADE" w:rsidRPr="0045372C" w14:paraId="05385DC3" w14:textId="77777777" w:rsidTr="002D66B8">
        <w:trPr>
          <w:trHeight w:val="7219"/>
        </w:trPr>
        <w:tc>
          <w:tcPr>
            <w:tcW w:w="1966" w:type="dxa"/>
            <w:vMerge/>
            <w:vAlign w:val="center"/>
            <w:hideMark/>
          </w:tcPr>
          <w:p w14:paraId="4B726E1C"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FF711E4"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Обосновывает сущность происходящего, выявляет закономерности</w:t>
            </w:r>
            <w:r>
              <w:rPr>
                <w:rFonts w:ascii="Times New Roman" w:eastAsia="DWMSL+TimesNewRomanPSMT" w:hAnsi="Times New Roman" w:cs="Times New Roman"/>
                <w:color w:val="000000"/>
              </w:rPr>
              <w:t xml:space="preserve">, </w:t>
            </w:r>
            <w:r w:rsidRPr="008D47BB">
              <w:rPr>
                <w:rFonts w:ascii="Times New Roman" w:eastAsia="DWMSL+TimesNewRomanPSMT" w:hAnsi="Times New Roman" w:cs="Times New Roman"/>
                <w:color w:val="000000"/>
              </w:rPr>
              <w:t>понимает природу вариабельности</w:t>
            </w:r>
          </w:p>
        </w:tc>
        <w:tc>
          <w:tcPr>
            <w:tcW w:w="2126" w:type="dxa"/>
            <w:hideMark/>
          </w:tcPr>
          <w:p w14:paraId="44766358" w14:textId="77777777" w:rsidR="00580ADE" w:rsidRPr="008D47BB" w:rsidRDefault="00580ADE" w:rsidP="00580ADE">
            <w:pPr>
              <w:widowControl w:val="0"/>
              <w:spacing w:line="237"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основные особенности развития национальной экономики на микро</w:t>
            </w:r>
            <w:r w:rsidRPr="008D47BB">
              <w:rPr>
                <w:rFonts w:ascii="Times New Roman" w:hAnsi="Times New Roman" w:cs="Times New Roman"/>
                <w:color w:val="000000"/>
              </w:rPr>
              <w:t>–</w:t>
            </w:r>
            <w:r w:rsidRPr="008D47BB">
              <w:rPr>
                <w:rFonts w:ascii="Times New Roman" w:eastAsia="TGCIK+TimesNewRomanPSMT" w:hAnsi="Times New Roman" w:cs="Times New Roman"/>
                <w:color w:val="000000"/>
              </w:rPr>
              <w:t xml:space="preserve">и макроуровне, </w:t>
            </w:r>
            <w:r w:rsidRPr="008D47BB">
              <w:rPr>
                <w:rFonts w:ascii="Times New Roman" w:eastAsia="HBDKH+TimesNewRomanPSMT" w:hAnsi="Times New Roman" w:cs="Times New Roman"/>
                <w:color w:val="000000"/>
              </w:rPr>
              <w:t>альтернативные методы теоретического анализа экономики на различных этапах её развития</w:t>
            </w:r>
          </w:p>
          <w:p w14:paraId="0CCE0934"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DWMSL+TimesNewRomanPSMT" w:hAnsi="Times New Roman" w:cs="Times New Roman"/>
                <w:color w:val="000000"/>
              </w:rPr>
              <w:t>У</w:t>
            </w:r>
            <w:r w:rsidRPr="008D47BB">
              <w:rPr>
                <w:rFonts w:ascii="Times New Roman" w:eastAsia="ETMXN+TimesNewRomanPSMT" w:hAnsi="Times New Roman" w:cs="Times New Roman"/>
                <w:i/>
                <w:iCs/>
                <w:color w:val="000000"/>
              </w:rPr>
              <w:t>меть:</w:t>
            </w:r>
            <w:r w:rsidRPr="008D47BB">
              <w:rPr>
                <w:rFonts w:ascii="Times New Roman" w:eastAsia="TGCIK+TimesNewRomanPSMT" w:hAnsi="Times New Roman" w:cs="Times New Roman"/>
                <w:color w:val="000000"/>
              </w:rPr>
              <w:t xml:space="preserve"> применять инструментарий макроэкономического анализа для выявления закономерностей развития экономики</w:t>
            </w:r>
          </w:p>
        </w:tc>
        <w:tc>
          <w:tcPr>
            <w:tcW w:w="3686" w:type="dxa"/>
          </w:tcPr>
          <w:p w14:paraId="5743C863"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1</w:t>
            </w:r>
          </w:p>
          <w:p w14:paraId="56D50E5A" w14:textId="286B3AA7" w:rsidR="00580ADE" w:rsidRDefault="00580ADE" w:rsidP="004118A1">
            <w:pPr>
              <w:widowControl w:val="0"/>
              <w:spacing w:line="240" w:lineRule="auto"/>
              <w:ind w:left="133" w:right="142" w:firstLine="567"/>
              <w:jc w:val="both"/>
              <w:rPr>
                <w:rFonts w:ascii="Times New Roman" w:eastAsia="TGCIK+TimesNewRomanPSMT" w:hAnsi="Times New Roman" w:cs="Times New Roman"/>
                <w:color w:val="000000"/>
              </w:rPr>
            </w:pPr>
            <w:r w:rsidRPr="0045372C">
              <w:rPr>
                <w:rFonts w:ascii="Times New Roman" w:eastAsia="TGCIK+TimesNewRomanPSMT" w:hAnsi="Times New Roman" w:cs="Times New Roman"/>
                <w:color w:val="000000"/>
              </w:rPr>
              <w:t xml:space="preserve">Имеется ли нарушение равновесия между совокупным спросом и совокупным предложением в экономике России? В чем его причины, и какие последствия могут быть при нарушении такого равновесия? Каковы Вы можете предложить пути достижения макроэкономического равновесия в нашей стране? </w:t>
            </w:r>
          </w:p>
          <w:p w14:paraId="34B5CE78" w14:textId="77777777" w:rsidR="004118A1" w:rsidRPr="0045372C" w:rsidRDefault="004118A1" w:rsidP="004118A1">
            <w:pPr>
              <w:widowControl w:val="0"/>
              <w:spacing w:line="240" w:lineRule="auto"/>
              <w:ind w:left="133" w:right="142" w:firstLine="567"/>
              <w:jc w:val="both"/>
              <w:rPr>
                <w:rFonts w:ascii="Times New Roman" w:eastAsia="TGCIK+TimesNewRomanPSMT" w:hAnsi="Times New Roman" w:cs="Times New Roman"/>
                <w:color w:val="000000"/>
              </w:rPr>
            </w:pPr>
          </w:p>
          <w:p w14:paraId="46947A05"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2</w:t>
            </w:r>
          </w:p>
          <w:p w14:paraId="4919FE2A" w14:textId="77777777" w:rsidR="00580ADE" w:rsidRPr="0045372C" w:rsidRDefault="00580ADE" w:rsidP="00580ADE">
            <w:pPr>
              <w:widowControl w:val="0"/>
              <w:spacing w:line="230" w:lineRule="auto"/>
              <w:ind w:left="133" w:right="142" w:firstLine="567"/>
              <w:jc w:val="both"/>
              <w:rPr>
                <w:rFonts w:ascii="Times New Roman" w:eastAsia="ETMXN+TimesNewRomanPSMT" w:hAnsi="Times New Roman" w:cs="Times New Roman"/>
                <w:i/>
                <w:iCs/>
                <w:color w:val="000000"/>
              </w:rPr>
            </w:pPr>
            <w:r w:rsidRPr="0045372C">
              <w:rPr>
                <w:rFonts w:ascii="Times New Roman" w:eastAsia="TGCIK+TimesNewRomanPSMT" w:hAnsi="Times New Roman" w:cs="Times New Roman"/>
                <w:color w:val="000000"/>
              </w:rPr>
              <w:t>История кризисов перепроизводства показывает, что в процессе его развития возможны два варианта динамики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первых, на протяжении XIX века и первой половины ХХ века в период кризисов происходило общее снижение уровня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вторых, в 50–</w:t>
            </w:r>
            <w:r w:rsidRPr="0045372C">
              <w:rPr>
                <w:rFonts w:ascii="Times New Roman" w:hAnsi="Times New Roman" w:cs="Times New Roman"/>
                <w:color w:val="000000"/>
              </w:rPr>
              <w:t>90–</w:t>
            </w:r>
            <w:r w:rsidRPr="0045372C">
              <w:rPr>
                <w:rFonts w:ascii="Times New Roman" w:eastAsia="TGCIK+TimesNewRomanPSMT" w:hAnsi="Times New Roman" w:cs="Times New Roman"/>
                <w:color w:val="000000"/>
              </w:rPr>
              <w:t>х гг. ХХ века в ходе кризисов цены повышались. Найдите данные по динамике цен в российской экономике 1992–2021 гг., объясните роль динамики цен в механизме развития кризиса и выхода из него.</w:t>
            </w:r>
          </w:p>
        </w:tc>
      </w:tr>
      <w:tr w:rsidR="00580ADE" w14:paraId="31BBBD58" w14:textId="77777777" w:rsidTr="002D66B8">
        <w:tc>
          <w:tcPr>
            <w:tcW w:w="1966" w:type="dxa"/>
            <w:vMerge/>
            <w:vAlign w:val="center"/>
            <w:hideMark/>
          </w:tcPr>
          <w:p w14:paraId="5E71C6C6"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DE377F7"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3. </w:t>
            </w:r>
            <w:r w:rsidRPr="008D47BB">
              <w:rPr>
                <w:rFonts w:ascii="Times New Roman" w:eastAsia="DWMSL+TimesNewRomanPSMT" w:hAnsi="Times New Roman" w:cs="Times New Roman"/>
                <w:color w:val="000000"/>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ных групп</w:t>
            </w:r>
          </w:p>
        </w:tc>
        <w:tc>
          <w:tcPr>
            <w:tcW w:w="2126" w:type="dxa"/>
            <w:hideMark/>
          </w:tcPr>
          <w:p w14:paraId="2A7E16FF"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Знать:</w:t>
            </w:r>
            <w:r w:rsidRPr="008D47BB">
              <w:rPr>
                <w:rFonts w:ascii="Times New Roman" w:eastAsia="TGCIK+TimesNewRomanPSMT" w:hAnsi="Times New Roman" w:cs="Times New Roman"/>
                <w:color w:val="000000"/>
              </w:rPr>
              <w:t xml:space="preserve"> приемы и методы выделения квалификационных признаков для идентификации общих свойств групп </w:t>
            </w:r>
            <w:r w:rsidRPr="008D47BB">
              <w:rPr>
                <w:rFonts w:ascii="Times New Roman" w:eastAsia="DWMSL+TimesNewRomanPSMT" w:hAnsi="Times New Roman" w:cs="Times New Roman"/>
                <w:color w:val="000000"/>
              </w:rPr>
              <w:t xml:space="preserve">для проведения научного исследования </w:t>
            </w:r>
          </w:p>
          <w:p w14:paraId="42450D6D"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оценить результаты классификации групп, увязать их с прикладным характером научных исследований</w:t>
            </w:r>
            <w:r w:rsidRPr="008D47BB">
              <w:rPr>
                <w:rFonts w:ascii="Times New Roman" w:eastAsia="DWMSL+TimesNewRomanPSMT" w:hAnsi="Times New Roman" w:cs="Times New Roman"/>
                <w:color w:val="000000"/>
              </w:rPr>
              <w:t xml:space="preserve"> в области экономической теории</w:t>
            </w:r>
            <w:r w:rsidRPr="008D47BB">
              <w:rPr>
                <w:rFonts w:ascii="Times New Roman" w:eastAsia="ETMXN+TimesNewRomanPSMT" w:hAnsi="Times New Roman" w:cs="Times New Roman"/>
                <w:i/>
                <w:iCs/>
                <w:color w:val="000000"/>
              </w:rPr>
              <w:t xml:space="preserve"> </w:t>
            </w:r>
          </w:p>
        </w:tc>
        <w:tc>
          <w:tcPr>
            <w:tcW w:w="3686" w:type="dxa"/>
          </w:tcPr>
          <w:p w14:paraId="6E20F1CD" w14:textId="77777777" w:rsidR="00580ADE" w:rsidRPr="0045372C" w:rsidRDefault="00580ADE" w:rsidP="00580ADE">
            <w:pPr>
              <w:widowControl w:val="0"/>
              <w:spacing w:line="240" w:lineRule="auto"/>
              <w:ind w:left="133" w:right="372" w:firstLine="567"/>
              <w:jc w:val="center"/>
              <w:rPr>
                <w:rFonts w:ascii="Times New Roman" w:hAnsi="Times New Roman" w:cs="Times New Roman"/>
                <w:i/>
              </w:rPr>
            </w:pPr>
            <w:r w:rsidRPr="0045372C">
              <w:rPr>
                <w:rFonts w:ascii="Times New Roman" w:hAnsi="Times New Roman" w:cs="Times New Roman"/>
                <w:i/>
              </w:rPr>
              <w:t>Задание 1</w:t>
            </w:r>
          </w:p>
          <w:p w14:paraId="00E93233"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Предположим, что уровень инвестиций составляет 16 млрд. руб.</w:t>
            </w:r>
            <w:r>
              <w:rPr>
                <w:sz w:val="22"/>
                <w:szCs w:val="20"/>
              </w:rPr>
              <w:t xml:space="preserve"> </w:t>
            </w:r>
            <w:r w:rsidRPr="00D458B7">
              <w:rPr>
                <w:sz w:val="22"/>
                <w:szCs w:val="20"/>
              </w:rPr>
              <w:t>и не зависит от уровня общего объема производства.</w:t>
            </w:r>
          </w:p>
          <w:p w14:paraId="0D377139"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а) Заполните следующую таблицу и определите уровень равновесного объема производства и дохода в частном секторе закрытой экономики, объяснив свои действия.</w:t>
            </w:r>
          </w:p>
          <w:p w14:paraId="22FF4F02"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б) Рассчитайте, приведя соответствующие формулы, какова величина МРС и MPS.</w:t>
            </w:r>
          </w:p>
          <w:p w14:paraId="3786C0A7"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в) Рассчитайте мультипликатор и используйте его в следующем примере.</w:t>
            </w:r>
          </w:p>
          <w:p w14:paraId="6B0FE409" w14:textId="54B3EE0D"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 xml:space="preserve"> В экономике произошел прирост расходов на запланированные инвестиции с 16 до 20 млрд. руб. Как изменится равновесный объем производства? Приведите соответствующие расчеты.</w:t>
            </w:r>
          </w:p>
          <w:tbl>
            <w:tblPr>
              <w:tblStyle w:val="a6"/>
              <w:tblW w:w="3661" w:type="dxa"/>
              <w:tblLayout w:type="fixed"/>
              <w:tblLook w:val="04A0" w:firstRow="1" w:lastRow="0" w:firstColumn="1" w:lastColumn="0" w:noHBand="0" w:noVBand="1"/>
            </w:tblPr>
            <w:tblGrid>
              <w:gridCol w:w="967"/>
              <w:gridCol w:w="993"/>
              <w:gridCol w:w="850"/>
              <w:gridCol w:w="851"/>
            </w:tblGrid>
            <w:tr w:rsidR="00580ADE" w:rsidRPr="0045372C" w14:paraId="17CDEA59" w14:textId="77777777" w:rsidTr="00580ADE">
              <w:trPr>
                <w:cantSplit/>
                <w:trHeight w:val="1134"/>
              </w:trPr>
              <w:tc>
                <w:tcPr>
                  <w:tcW w:w="967" w:type="dxa"/>
                  <w:tcBorders>
                    <w:top w:val="single" w:sz="4" w:space="0" w:color="auto"/>
                    <w:left w:val="single" w:sz="4" w:space="0" w:color="auto"/>
                    <w:bottom w:val="single" w:sz="4" w:space="0" w:color="auto"/>
                    <w:right w:val="single" w:sz="4" w:space="0" w:color="auto"/>
                  </w:tcBorders>
                  <w:hideMark/>
                </w:tcPr>
                <w:p w14:paraId="5BAC2813" w14:textId="77777777" w:rsidR="00580ADE" w:rsidRPr="0045372C" w:rsidRDefault="00580ADE" w:rsidP="00580ADE">
                  <w:pPr>
                    <w:widowControl w:val="0"/>
                    <w:spacing w:line="240" w:lineRule="auto"/>
                    <w:ind w:left="-5" w:right="33" w:hanging="9"/>
                    <w:jc w:val="center"/>
                    <w:rPr>
                      <w:rFonts w:ascii="Times New Roman" w:hAnsi="Times New Roman" w:cs="Times New Roman"/>
                      <w:sz w:val="20"/>
                    </w:rPr>
                  </w:pPr>
                  <w:r w:rsidRPr="0045372C">
                    <w:rPr>
                      <w:rFonts w:ascii="Times New Roman" w:eastAsia="HBDKH+TimesNewRomanPSMT" w:hAnsi="Times New Roman" w:cs="Times New Roman"/>
                      <w:color w:val="000000"/>
                      <w:sz w:val="20"/>
                    </w:rPr>
                    <w:t>Потенциально возможные уровни занятости (млн. чел.)</w:t>
                  </w:r>
                </w:p>
              </w:tc>
              <w:tc>
                <w:tcPr>
                  <w:tcW w:w="993" w:type="dxa"/>
                  <w:tcBorders>
                    <w:top w:val="single" w:sz="4" w:space="0" w:color="auto"/>
                    <w:left w:val="single" w:sz="4" w:space="0" w:color="auto"/>
                    <w:bottom w:val="single" w:sz="4" w:space="0" w:color="auto"/>
                    <w:right w:val="single" w:sz="4" w:space="0" w:color="auto"/>
                  </w:tcBorders>
                  <w:hideMark/>
                </w:tcPr>
                <w:p w14:paraId="768A5603" w14:textId="77777777" w:rsidR="00580ADE" w:rsidRPr="0045372C" w:rsidRDefault="00580ADE" w:rsidP="00580ADE">
                  <w:pPr>
                    <w:widowControl w:val="0"/>
                    <w:spacing w:line="240" w:lineRule="auto"/>
                    <w:ind w:left="-5" w:right="-108"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Реальный объем производства</w:t>
                  </w:r>
                </w:p>
                <w:p w14:paraId="3412AD9F"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(млрд. руб.)</w:t>
                  </w:r>
                </w:p>
                <w:p w14:paraId="4B9B8268"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hAnsi="Times New Roman" w:cs="Times New Roman"/>
                      <w:b/>
                      <w:sz w:val="20"/>
                      <w:lang w:val="en-US"/>
                    </w:rPr>
                    <w:t>Y</w:t>
                  </w:r>
                </w:p>
              </w:tc>
              <w:tc>
                <w:tcPr>
                  <w:tcW w:w="850" w:type="dxa"/>
                  <w:tcBorders>
                    <w:top w:val="single" w:sz="4" w:space="0" w:color="auto"/>
                    <w:left w:val="single" w:sz="4" w:space="0" w:color="auto"/>
                    <w:bottom w:val="single" w:sz="4" w:space="0" w:color="auto"/>
                    <w:right w:val="single" w:sz="4" w:space="0" w:color="auto"/>
                  </w:tcBorders>
                </w:tcPr>
                <w:p w14:paraId="27E69ADC" w14:textId="77777777" w:rsidR="00580ADE" w:rsidRPr="0045372C" w:rsidRDefault="00580ADE" w:rsidP="00580ADE">
                  <w:pPr>
                    <w:widowControl w:val="0"/>
                    <w:spacing w:line="240" w:lineRule="auto"/>
                    <w:ind w:left="-5" w:right="33" w:hanging="9"/>
                    <w:jc w:val="center"/>
                    <w:rPr>
                      <w:rFonts w:ascii="Times New Roman" w:hAnsi="Times New Roman" w:cs="Times New Roman"/>
                      <w:color w:val="000000"/>
                      <w:sz w:val="20"/>
                    </w:rPr>
                  </w:pPr>
                  <w:r w:rsidRPr="0045372C">
                    <w:rPr>
                      <w:rFonts w:ascii="Times New Roman" w:eastAsia="HBDKH+TimesNewRomanPSMT" w:hAnsi="Times New Roman" w:cs="Times New Roman"/>
                      <w:color w:val="000000"/>
                      <w:sz w:val="20"/>
                    </w:rPr>
                    <w:t>Потребление (млрд. руб.)</w:t>
                  </w:r>
                </w:p>
                <w:p w14:paraId="54CFC3E9"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b/>
                      <w:color w:val="000000"/>
                      <w:sz w:val="20"/>
                    </w:rPr>
                  </w:pPr>
                </w:p>
                <w:p w14:paraId="419BA141"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eastAsia="HBDKH+TimesNewRomanPSMT" w:hAnsi="Times New Roman" w:cs="Times New Roman"/>
                      <w:b/>
                      <w:color w:val="000000"/>
                      <w:sz w:val="20"/>
                    </w:rPr>
                    <w:t>С</w:t>
                  </w:r>
                </w:p>
              </w:tc>
              <w:tc>
                <w:tcPr>
                  <w:tcW w:w="851" w:type="dxa"/>
                  <w:tcBorders>
                    <w:top w:val="single" w:sz="4" w:space="0" w:color="auto"/>
                    <w:left w:val="single" w:sz="4" w:space="0" w:color="auto"/>
                    <w:bottom w:val="single" w:sz="4" w:space="0" w:color="auto"/>
                    <w:right w:val="single" w:sz="4" w:space="0" w:color="auto"/>
                  </w:tcBorders>
                </w:tcPr>
                <w:p w14:paraId="0A860BC4"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Сбережения (млрд. руб.)</w:t>
                  </w:r>
                </w:p>
                <w:p w14:paraId="537E06D0"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p>
                <w:p w14:paraId="24D844A3" w14:textId="77777777" w:rsidR="00580ADE" w:rsidRPr="0045372C" w:rsidRDefault="00580ADE" w:rsidP="00580ADE">
                  <w:pPr>
                    <w:widowControl w:val="0"/>
                    <w:spacing w:line="240" w:lineRule="auto"/>
                    <w:ind w:left="-5" w:right="33" w:hanging="9"/>
                    <w:jc w:val="center"/>
                    <w:rPr>
                      <w:rFonts w:ascii="Times New Roman" w:hAnsi="Times New Roman" w:cs="Times New Roman"/>
                      <w:b/>
                      <w:sz w:val="20"/>
                    </w:rPr>
                  </w:pPr>
                  <w:r w:rsidRPr="0045372C">
                    <w:rPr>
                      <w:rFonts w:ascii="Times New Roman" w:eastAsia="HBDKH+TimesNewRomanPSMT" w:hAnsi="Times New Roman" w:cs="Times New Roman"/>
                      <w:b/>
                      <w:color w:val="000000"/>
                      <w:sz w:val="20"/>
                      <w:lang w:val="en-US"/>
                    </w:rPr>
                    <w:t>S</w:t>
                  </w:r>
                </w:p>
              </w:tc>
            </w:tr>
            <w:tr w:rsidR="00580ADE" w:rsidRPr="0045372C" w14:paraId="4BDB60D4"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51A4169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lastRenderedPageBreak/>
                    <w:t>40</w:t>
                  </w:r>
                </w:p>
              </w:tc>
              <w:tc>
                <w:tcPr>
                  <w:tcW w:w="993" w:type="dxa"/>
                  <w:tcBorders>
                    <w:top w:val="single" w:sz="4" w:space="0" w:color="auto"/>
                    <w:left w:val="single" w:sz="4" w:space="0" w:color="auto"/>
                    <w:bottom w:val="single" w:sz="4" w:space="0" w:color="auto"/>
                    <w:right w:val="single" w:sz="4" w:space="0" w:color="auto"/>
                  </w:tcBorders>
                  <w:hideMark/>
                </w:tcPr>
                <w:p w14:paraId="1F03C340"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240</w:t>
                  </w:r>
                </w:p>
              </w:tc>
              <w:tc>
                <w:tcPr>
                  <w:tcW w:w="850" w:type="dxa"/>
                  <w:tcBorders>
                    <w:top w:val="single" w:sz="4" w:space="0" w:color="auto"/>
                    <w:left w:val="single" w:sz="4" w:space="0" w:color="auto"/>
                    <w:bottom w:val="single" w:sz="4" w:space="0" w:color="auto"/>
                    <w:right w:val="single" w:sz="4" w:space="0" w:color="auto"/>
                  </w:tcBorders>
                  <w:hideMark/>
                </w:tcPr>
                <w:p w14:paraId="6E6635A7"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244</w:t>
                  </w:r>
                </w:p>
              </w:tc>
              <w:tc>
                <w:tcPr>
                  <w:tcW w:w="851" w:type="dxa"/>
                  <w:tcBorders>
                    <w:top w:val="single" w:sz="4" w:space="0" w:color="auto"/>
                    <w:left w:val="single" w:sz="4" w:space="0" w:color="auto"/>
                    <w:bottom w:val="single" w:sz="4" w:space="0" w:color="auto"/>
                    <w:right w:val="single" w:sz="4" w:space="0" w:color="auto"/>
                  </w:tcBorders>
                </w:tcPr>
                <w:p w14:paraId="62254BD7"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1203054A"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3A1E8A2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45</w:t>
                  </w:r>
                </w:p>
              </w:tc>
              <w:tc>
                <w:tcPr>
                  <w:tcW w:w="993" w:type="dxa"/>
                  <w:tcBorders>
                    <w:top w:val="single" w:sz="4" w:space="0" w:color="auto"/>
                    <w:left w:val="single" w:sz="4" w:space="0" w:color="auto"/>
                    <w:bottom w:val="single" w:sz="4" w:space="0" w:color="auto"/>
                    <w:right w:val="single" w:sz="4" w:space="0" w:color="auto"/>
                  </w:tcBorders>
                  <w:hideMark/>
                </w:tcPr>
                <w:p w14:paraId="40A775B4"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0" w:type="dxa"/>
                  <w:tcBorders>
                    <w:top w:val="single" w:sz="4" w:space="0" w:color="auto"/>
                    <w:left w:val="single" w:sz="4" w:space="0" w:color="auto"/>
                    <w:bottom w:val="single" w:sz="4" w:space="0" w:color="auto"/>
                    <w:right w:val="single" w:sz="4" w:space="0" w:color="auto"/>
                  </w:tcBorders>
                  <w:hideMark/>
                </w:tcPr>
                <w:p w14:paraId="735B4B4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1" w:type="dxa"/>
                  <w:tcBorders>
                    <w:top w:val="single" w:sz="4" w:space="0" w:color="auto"/>
                    <w:left w:val="single" w:sz="4" w:space="0" w:color="auto"/>
                    <w:bottom w:val="single" w:sz="4" w:space="0" w:color="auto"/>
                    <w:right w:val="single" w:sz="4" w:space="0" w:color="auto"/>
                  </w:tcBorders>
                </w:tcPr>
                <w:p w14:paraId="10651C80"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74092C4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8EE907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50</w:t>
                  </w:r>
                </w:p>
              </w:tc>
              <w:tc>
                <w:tcPr>
                  <w:tcW w:w="993" w:type="dxa"/>
                  <w:tcBorders>
                    <w:top w:val="single" w:sz="4" w:space="0" w:color="auto"/>
                    <w:left w:val="single" w:sz="4" w:space="0" w:color="auto"/>
                    <w:bottom w:val="single" w:sz="4" w:space="0" w:color="auto"/>
                    <w:right w:val="single" w:sz="4" w:space="0" w:color="auto"/>
                  </w:tcBorders>
                  <w:hideMark/>
                </w:tcPr>
                <w:p w14:paraId="132A1CD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280</w:t>
                  </w:r>
                </w:p>
              </w:tc>
              <w:tc>
                <w:tcPr>
                  <w:tcW w:w="850" w:type="dxa"/>
                  <w:tcBorders>
                    <w:top w:val="single" w:sz="4" w:space="0" w:color="auto"/>
                    <w:left w:val="single" w:sz="4" w:space="0" w:color="auto"/>
                    <w:bottom w:val="single" w:sz="4" w:space="0" w:color="auto"/>
                    <w:right w:val="single" w:sz="4" w:space="0" w:color="auto"/>
                  </w:tcBorders>
                  <w:hideMark/>
                </w:tcPr>
                <w:p w14:paraId="51A179F6"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276</w:t>
                  </w:r>
                </w:p>
              </w:tc>
              <w:tc>
                <w:tcPr>
                  <w:tcW w:w="851" w:type="dxa"/>
                  <w:tcBorders>
                    <w:top w:val="single" w:sz="4" w:space="0" w:color="auto"/>
                    <w:left w:val="single" w:sz="4" w:space="0" w:color="auto"/>
                    <w:bottom w:val="single" w:sz="4" w:space="0" w:color="auto"/>
                    <w:right w:val="single" w:sz="4" w:space="0" w:color="auto"/>
                  </w:tcBorders>
                </w:tcPr>
                <w:p w14:paraId="3AD0B6FF"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8A04FF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F573B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55</w:t>
                  </w:r>
                </w:p>
              </w:tc>
              <w:tc>
                <w:tcPr>
                  <w:tcW w:w="993" w:type="dxa"/>
                  <w:tcBorders>
                    <w:top w:val="single" w:sz="4" w:space="0" w:color="auto"/>
                    <w:left w:val="single" w:sz="4" w:space="0" w:color="auto"/>
                    <w:bottom w:val="single" w:sz="4" w:space="0" w:color="auto"/>
                    <w:right w:val="single" w:sz="4" w:space="0" w:color="auto"/>
                  </w:tcBorders>
                  <w:hideMark/>
                </w:tcPr>
                <w:p w14:paraId="49661DE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300</w:t>
                  </w:r>
                </w:p>
              </w:tc>
              <w:tc>
                <w:tcPr>
                  <w:tcW w:w="850" w:type="dxa"/>
                  <w:tcBorders>
                    <w:top w:val="single" w:sz="4" w:space="0" w:color="auto"/>
                    <w:left w:val="single" w:sz="4" w:space="0" w:color="auto"/>
                    <w:bottom w:val="single" w:sz="4" w:space="0" w:color="auto"/>
                    <w:right w:val="single" w:sz="4" w:space="0" w:color="auto"/>
                  </w:tcBorders>
                  <w:hideMark/>
                </w:tcPr>
                <w:p w14:paraId="6D963DF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292</w:t>
                  </w:r>
                </w:p>
              </w:tc>
              <w:tc>
                <w:tcPr>
                  <w:tcW w:w="851" w:type="dxa"/>
                  <w:tcBorders>
                    <w:top w:val="single" w:sz="4" w:space="0" w:color="auto"/>
                    <w:left w:val="single" w:sz="4" w:space="0" w:color="auto"/>
                    <w:bottom w:val="single" w:sz="4" w:space="0" w:color="auto"/>
                    <w:right w:val="single" w:sz="4" w:space="0" w:color="auto"/>
                  </w:tcBorders>
                </w:tcPr>
                <w:p w14:paraId="37D45A7D"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9E73C66"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927A4E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60</w:t>
                  </w:r>
                </w:p>
              </w:tc>
              <w:tc>
                <w:tcPr>
                  <w:tcW w:w="993" w:type="dxa"/>
                  <w:tcBorders>
                    <w:top w:val="single" w:sz="4" w:space="0" w:color="auto"/>
                    <w:left w:val="single" w:sz="4" w:space="0" w:color="auto"/>
                    <w:bottom w:val="single" w:sz="4" w:space="0" w:color="auto"/>
                    <w:right w:val="single" w:sz="4" w:space="0" w:color="auto"/>
                  </w:tcBorders>
                  <w:hideMark/>
                </w:tcPr>
                <w:p w14:paraId="30EEB971"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320</w:t>
                  </w:r>
                </w:p>
              </w:tc>
              <w:tc>
                <w:tcPr>
                  <w:tcW w:w="850" w:type="dxa"/>
                  <w:tcBorders>
                    <w:top w:val="single" w:sz="4" w:space="0" w:color="auto"/>
                    <w:left w:val="single" w:sz="4" w:space="0" w:color="auto"/>
                    <w:bottom w:val="single" w:sz="4" w:space="0" w:color="auto"/>
                    <w:right w:val="single" w:sz="4" w:space="0" w:color="auto"/>
                  </w:tcBorders>
                  <w:hideMark/>
                </w:tcPr>
                <w:p w14:paraId="514CF75F" w14:textId="77777777" w:rsidR="00580ADE" w:rsidRPr="00D458B7" w:rsidRDefault="00580ADE" w:rsidP="00580ADE">
                  <w:pPr>
                    <w:widowControl w:val="0"/>
                    <w:spacing w:line="240" w:lineRule="auto"/>
                    <w:ind w:left="9" w:right="33" w:hanging="9"/>
                    <w:jc w:val="center"/>
                    <w:rPr>
                      <w:rFonts w:ascii="Times New Roman" w:hAnsi="Times New Roman" w:cs="Times New Roman"/>
                      <w:sz w:val="20"/>
                      <w:szCs w:val="20"/>
                    </w:rPr>
                  </w:pPr>
                  <w:r w:rsidRPr="00D458B7">
                    <w:rPr>
                      <w:rFonts w:ascii="Times New Roman" w:hAnsi="Times New Roman" w:cs="Times New Roman"/>
                      <w:sz w:val="20"/>
                      <w:szCs w:val="20"/>
                    </w:rPr>
                    <w:t>308</w:t>
                  </w:r>
                </w:p>
              </w:tc>
              <w:tc>
                <w:tcPr>
                  <w:tcW w:w="851" w:type="dxa"/>
                  <w:tcBorders>
                    <w:top w:val="single" w:sz="4" w:space="0" w:color="auto"/>
                    <w:left w:val="single" w:sz="4" w:space="0" w:color="auto"/>
                    <w:bottom w:val="single" w:sz="4" w:space="0" w:color="auto"/>
                    <w:right w:val="single" w:sz="4" w:space="0" w:color="auto"/>
                  </w:tcBorders>
                </w:tcPr>
                <w:p w14:paraId="10BAD0C1" w14:textId="77777777" w:rsidR="00580ADE" w:rsidRPr="0045372C" w:rsidRDefault="00580ADE" w:rsidP="00580ADE">
                  <w:pPr>
                    <w:widowControl w:val="0"/>
                    <w:spacing w:line="240" w:lineRule="auto"/>
                    <w:ind w:left="9" w:right="33" w:hanging="9"/>
                    <w:rPr>
                      <w:rFonts w:ascii="Times New Roman" w:hAnsi="Times New Roman" w:cs="Times New Roman"/>
                    </w:rPr>
                  </w:pPr>
                </w:p>
              </w:tc>
            </w:tr>
            <w:tr w:rsidR="00580ADE" w:rsidRPr="0045372C" w14:paraId="3B4698C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7050F69"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65</w:t>
                  </w:r>
                </w:p>
              </w:tc>
              <w:tc>
                <w:tcPr>
                  <w:tcW w:w="993" w:type="dxa"/>
                  <w:tcBorders>
                    <w:top w:val="single" w:sz="4" w:space="0" w:color="auto"/>
                    <w:left w:val="single" w:sz="4" w:space="0" w:color="auto"/>
                    <w:bottom w:val="single" w:sz="4" w:space="0" w:color="auto"/>
                    <w:right w:val="single" w:sz="4" w:space="0" w:color="auto"/>
                  </w:tcBorders>
                  <w:hideMark/>
                </w:tcPr>
                <w:p w14:paraId="482D20B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340</w:t>
                  </w:r>
                </w:p>
              </w:tc>
              <w:tc>
                <w:tcPr>
                  <w:tcW w:w="850" w:type="dxa"/>
                  <w:tcBorders>
                    <w:top w:val="single" w:sz="4" w:space="0" w:color="auto"/>
                    <w:left w:val="single" w:sz="4" w:space="0" w:color="auto"/>
                    <w:bottom w:val="single" w:sz="4" w:space="0" w:color="auto"/>
                    <w:right w:val="single" w:sz="4" w:space="0" w:color="auto"/>
                  </w:tcBorders>
                  <w:hideMark/>
                </w:tcPr>
                <w:p w14:paraId="064DB43A"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324</w:t>
                  </w:r>
                </w:p>
              </w:tc>
              <w:tc>
                <w:tcPr>
                  <w:tcW w:w="851" w:type="dxa"/>
                  <w:tcBorders>
                    <w:top w:val="single" w:sz="4" w:space="0" w:color="auto"/>
                    <w:left w:val="single" w:sz="4" w:space="0" w:color="auto"/>
                    <w:bottom w:val="single" w:sz="4" w:space="0" w:color="auto"/>
                    <w:right w:val="single" w:sz="4" w:space="0" w:color="auto"/>
                  </w:tcBorders>
                </w:tcPr>
                <w:p w14:paraId="6E07C612" w14:textId="77777777" w:rsidR="00580ADE" w:rsidRPr="0045372C" w:rsidRDefault="00580ADE" w:rsidP="00580ADE">
                  <w:pPr>
                    <w:widowControl w:val="0"/>
                    <w:spacing w:line="240" w:lineRule="auto"/>
                    <w:ind w:left="9" w:right="33"/>
                    <w:rPr>
                      <w:rFonts w:ascii="Times New Roman" w:hAnsi="Times New Roman" w:cs="Times New Roman"/>
                    </w:rPr>
                  </w:pPr>
                </w:p>
              </w:tc>
            </w:tr>
            <w:tr w:rsidR="00580ADE" w:rsidRPr="0045372C" w14:paraId="273A501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60B87B"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70</w:t>
                  </w:r>
                </w:p>
              </w:tc>
              <w:tc>
                <w:tcPr>
                  <w:tcW w:w="993" w:type="dxa"/>
                  <w:tcBorders>
                    <w:top w:val="single" w:sz="4" w:space="0" w:color="auto"/>
                    <w:left w:val="single" w:sz="4" w:space="0" w:color="auto"/>
                    <w:bottom w:val="single" w:sz="4" w:space="0" w:color="auto"/>
                    <w:right w:val="single" w:sz="4" w:space="0" w:color="auto"/>
                  </w:tcBorders>
                  <w:hideMark/>
                </w:tcPr>
                <w:p w14:paraId="7F920F83"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360</w:t>
                  </w:r>
                </w:p>
              </w:tc>
              <w:tc>
                <w:tcPr>
                  <w:tcW w:w="850" w:type="dxa"/>
                  <w:tcBorders>
                    <w:top w:val="single" w:sz="4" w:space="0" w:color="auto"/>
                    <w:left w:val="single" w:sz="4" w:space="0" w:color="auto"/>
                    <w:bottom w:val="single" w:sz="4" w:space="0" w:color="auto"/>
                    <w:right w:val="single" w:sz="4" w:space="0" w:color="auto"/>
                  </w:tcBorders>
                  <w:hideMark/>
                </w:tcPr>
                <w:p w14:paraId="216A03B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340</w:t>
                  </w:r>
                </w:p>
              </w:tc>
              <w:tc>
                <w:tcPr>
                  <w:tcW w:w="851" w:type="dxa"/>
                  <w:tcBorders>
                    <w:top w:val="single" w:sz="4" w:space="0" w:color="auto"/>
                    <w:left w:val="single" w:sz="4" w:space="0" w:color="auto"/>
                    <w:bottom w:val="single" w:sz="4" w:space="0" w:color="auto"/>
                    <w:right w:val="single" w:sz="4" w:space="0" w:color="auto"/>
                  </w:tcBorders>
                </w:tcPr>
                <w:p w14:paraId="7B1D1EFA" w14:textId="77777777" w:rsidR="00580ADE" w:rsidRPr="0045372C"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6E616BC7"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031E3761"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75</w:t>
                  </w:r>
                </w:p>
              </w:tc>
              <w:tc>
                <w:tcPr>
                  <w:tcW w:w="993" w:type="dxa"/>
                  <w:tcBorders>
                    <w:top w:val="single" w:sz="4" w:space="0" w:color="auto"/>
                    <w:left w:val="single" w:sz="4" w:space="0" w:color="auto"/>
                    <w:bottom w:val="single" w:sz="4" w:space="0" w:color="auto"/>
                    <w:right w:val="single" w:sz="4" w:space="0" w:color="auto"/>
                  </w:tcBorders>
                  <w:hideMark/>
                </w:tcPr>
                <w:p w14:paraId="393F353E"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380</w:t>
                  </w:r>
                </w:p>
              </w:tc>
              <w:tc>
                <w:tcPr>
                  <w:tcW w:w="850" w:type="dxa"/>
                  <w:tcBorders>
                    <w:top w:val="single" w:sz="4" w:space="0" w:color="auto"/>
                    <w:left w:val="single" w:sz="4" w:space="0" w:color="auto"/>
                    <w:bottom w:val="single" w:sz="4" w:space="0" w:color="auto"/>
                    <w:right w:val="single" w:sz="4" w:space="0" w:color="auto"/>
                  </w:tcBorders>
                  <w:hideMark/>
                </w:tcPr>
                <w:p w14:paraId="48EA5D6C"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356</w:t>
                  </w:r>
                </w:p>
              </w:tc>
              <w:tc>
                <w:tcPr>
                  <w:tcW w:w="851" w:type="dxa"/>
                  <w:tcBorders>
                    <w:top w:val="single" w:sz="4" w:space="0" w:color="auto"/>
                    <w:left w:val="single" w:sz="4" w:space="0" w:color="auto"/>
                    <w:bottom w:val="single" w:sz="4" w:space="0" w:color="auto"/>
                    <w:right w:val="single" w:sz="4" w:space="0" w:color="auto"/>
                  </w:tcBorders>
                </w:tcPr>
                <w:p w14:paraId="620ED72B"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46A356E2"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2A70A55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80</w:t>
                  </w:r>
                </w:p>
              </w:tc>
              <w:tc>
                <w:tcPr>
                  <w:tcW w:w="993" w:type="dxa"/>
                  <w:tcBorders>
                    <w:top w:val="single" w:sz="4" w:space="0" w:color="auto"/>
                    <w:left w:val="single" w:sz="4" w:space="0" w:color="auto"/>
                    <w:bottom w:val="single" w:sz="4" w:space="0" w:color="auto"/>
                    <w:right w:val="single" w:sz="4" w:space="0" w:color="auto"/>
                  </w:tcBorders>
                  <w:hideMark/>
                </w:tcPr>
                <w:p w14:paraId="3E847BD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400</w:t>
                  </w:r>
                </w:p>
              </w:tc>
              <w:tc>
                <w:tcPr>
                  <w:tcW w:w="850" w:type="dxa"/>
                  <w:tcBorders>
                    <w:top w:val="single" w:sz="4" w:space="0" w:color="auto"/>
                    <w:left w:val="single" w:sz="4" w:space="0" w:color="auto"/>
                    <w:bottom w:val="single" w:sz="4" w:space="0" w:color="auto"/>
                    <w:right w:val="single" w:sz="4" w:space="0" w:color="auto"/>
                  </w:tcBorders>
                  <w:hideMark/>
                </w:tcPr>
                <w:p w14:paraId="7B8F8A2B"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372</w:t>
                  </w:r>
                </w:p>
              </w:tc>
              <w:tc>
                <w:tcPr>
                  <w:tcW w:w="851" w:type="dxa"/>
                  <w:tcBorders>
                    <w:top w:val="single" w:sz="4" w:space="0" w:color="auto"/>
                    <w:left w:val="single" w:sz="4" w:space="0" w:color="auto"/>
                    <w:bottom w:val="single" w:sz="4" w:space="0" w:color="auto"/>
                    <w:right w:val="single" w:sz="4" w:space="0" w:color="auto"/>
                  </w:tcBorders>
                </w:tcPr>
                <w:p w14:paraId="4CB4941F"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bl>
          <w:p w14:paraId="0348EBFB" w14:textId="77777777" w:rsidR="00580ADE" w:rsidRPr="002A5B2B" w:rsidRDefault="00580ADE" w:rsidP="00580ADE">
            <w:pPr>
              <w:widowControl w:val="0"/>
              <w:spacing w:line="240" w:lineRule="auto"/>
              <w:ind w:left="133" w:right="372" w:firstLine="567"/>
              <w:rPr>
                <w:rFonts w:ascii="Times New Roman" w:hAnsi="Times New Roman" w:cs="Times New Roman"/>
                <w:i/>
                <w:sz w:val="24"/>
                <w:szCs w:val="24"/>
              </w:rPr>
            </w:pPr>
          </w:p>
          <w:p w14:paraId="1F91A16D" w14:textId="77777777" w:rsidR="00580ADE" w:rsidRPr="00D458B7" w:rsidRDefault="00580ADE" w:rsidP="00580ADE">
            <w:pPr>
              <w:widowControl w:val="0"/>
              <w:spacing w:line="240" w:lineRule="auto"/>
              <w:ind w:left="133" w:right="372" w:firstLine="567"/>
              <w:jc w:val="center"/>
              <w:rPr>
                <w:rFonts w:ascii="Times New Roman" w:hAnsi="Times New Roman" w:cs="Times New Roman"/>
                <w:i/>
              </w:rPr>
            </w:pPr>
            <w:r w:rsidRPr="00D458B7">
              <w:rPr>
                <w:rFonts w:ascii="Times New Roman" w:hAnsi="Times New Roman" w:cs="Times New Roman"/>
                <w:i/>
              </w:rPr>
              <w:t>Задание 2</w:t>
            </w:r>
          </w:p>
          <w:p w14:paraId="30EA90A4" w14:textId="77777777" w:rsidR="00580ADE" w:rsidRDefault="00580ADE" w:rsidP="00580ADE">
            <w:pPr>
              <w:widowControl w:val="0"/>
              <w:tabs>
                <w:tab w:val="left" w:pos="736"/>
              </w:tabs>
              <w:spacing w:line="240" w:lineRule="auto"/>
              <w:ind w:left="133" w:right="142" w:firstLine="567"/>
              <w:jc w:val="both"/>
              <w:rPr>
                <w:rFonts w:ascii="Times New Roman" w:eastAsia="ETMXN+TimesNewRomanPSMT" w:hAnsi="Times New Roman" w:cs="Times New Roman"/>
                <w:i/>
                <w:iCs/>
                <w:color w:val="000000"/>
                <w:sz w:val="24"/>
                <w:szCs w:val="24"/>
              </w:rPr>
            </w:pPr>
            <w:r w:rsidRPr="00D458B7">
              <w:rPr>
                <w:rFonts w:ascii="Times New Roman" w:hAnsi="Times New Roman" w:cs="Times New Roman"/>
                <w:color w:val="000000"/>
              </w:rPr>
              <w:t xml:space="preserve">Используя информацию сайта Росстата сопоставьте средний уровень безработицы с уровнем безработицы для различных групп населения (различного возраста, мужчин и женщин, лиц с различным уровнем образования, проживающих в городе, сельской местности). </w:t>
            </w:r>
          </w:p>
        </w:tc>
      </w:tr>
      <w:tr w:rsidR="00580ADE" w14:paraId="15B3FA51" w14:textId="77777777" w:rsidTr="002D66B8">
        <w:tc>
          <w:tcPr>
            <w:tcW w:w="1966" w:type="dxa"/>
            <w:vMerge/>
            <w:vAlign w:val="center"/>
            <w:hideMark/>
          </w:tcPr>
          <w:p w14:paraId="0A5BA3AD"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8A2DAF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4. </w:t>
            </w:r>
            <w:r w:rsidRPr="008D47BB">
              <w:rPr>
                <w:rFonts w:ascii="Times New Roman" w:eastAsia="DWMSL+TimesNewRomanPSMT" w:hAnsi="Times New Roman" w:cs="Times New Roman"/>
                <w:color w:val="000000"/>
              </w:rPr>
              <w:t>Грамотно, логично, 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формирует собственные суждения и оценки. Отличает факты от мнений, интерпретаций</w:t>
            </w:r>
            <w:r>
              <w:rPr>
                <w:rFonts w:ascii="Times New Roman" w:eastAsia="DWMSL+TimesNewRomanPSMT" w:hAnsi="Times New Roman" w:cs="Times New Roman"/>
                <w:color w:val="000000"/>
              </w:rPr>
              <w:t>,</w:t>
            </w:r>
            <w:r w:rsidRPr="008D47BB">
              <w:rPr>
                <w:rFonts w:ascii="Times New Roman" w:eastAsia="DWMSL+TimesNewRomanPSMT" w:hAnsi="Times New Roman" w:cs="Times New Roman"/>
                <w:color w:val="000000"/>
              </w:rPr>
              <w:t xml:space="preserve"> оценок и т.д. в рассуждениях других участников деятельности</w:t>
            </w:r>
          </w:p>
        </w:tc>
        <w:tc>
          <w:tcPr>
            <w:tcW w:w="2126" w:type="dxa"/>
            <w:hideMark/>
          </w:tcPr>
          <w:p w14:paraId="1AB8367D" w14:textId="77777777" w:rsidR="00580ADE" w:rsidRPr="008D47BB" w:rsidRDefault="00580ADE" w:rsidP="00580ADE">
            <w:pPr>
              <w:widowControl w:val="0"/>
              <w:spacing w:line="240" w:lineRule="auto"/>
              <w:ind w:left="105" w:right="141"/>
              <w:rPr>
                <w:rFonts w:ascii="Times New Roman" w:eastAsia="ETMXN+TimesNewRomanPSMT" w:hAnsi="Times New Roman" w:cs="Times New Roman"/>
                <w:i/>
                <w:iCs/>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принципы использования источников экономической, социальной, управленческой информации,</w:t>
            </w:r>
            <w:r w:rsidRPr="008D47BB">
              <w:rPr>
                <w:rFonts w:ascii="Times New Roman" w:hAnsi="Times New Roman" w:cs="Times New Roman"/>
              </w:rPr>
              <w:t xml:space="preserve"> </w:t>
            </w:r>
            <w:r w:rsidRPr="008D47BB">
              <w:rPr>
                <w:rFonts w:ascii="Times New Roman" w:eastAsia="DWMSL+TimesNewRomanPSMT" w:hAnsi="Times New Roman" w:cs="Times New Roman"/>
                <w:color w:val="000000"/>
              </w:rPr>
              <w:t>для формирования собственных суждений и оценки, аргументы и логику ведения переговоров и</w:t>
            </w:r>
            <w:r w:rsidRPr="008D47BB">
              <w:rPr>
                <w:rFonts w:ascii="Times New Roman" w:eastAsia="TGCIK+TimesNewRomanPSMT" w:hAnsi="Times New Roman" w:cs="Times New Roman"/>
                <w:color w:val="000000"/>
              </w:rPr>
              <w:t xml:space="preserve"> диалога по экономическим вопросам</w:t>
            </w:r>
          </w:p>
          <w:p w14:paraId="280F28C3"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w:t>
            </w:r>
            <w:r w:rsidRPr="008D47BB">
              <w:rPr>
                <w:rFonts w:ascii="Times New Roman" w:hAnsi="Times New Roman" w:cs="Times New Roman"/>
                <w:color w:val="000000"/>
              </w:rPr>
              <w:t>делать выводы на основе информации, полученной из различных источников,</w:t>
            </w:r>
            <w:r w:rsidRPr="008D47BB">
              <w:rPr>
                <w:rFonts w:ascii="Times New Roman" w:eastAsia="TGCIK+TimesNewRomanPSMT" w:hAnsi="Times New Roman" w:cs="Times New Roman"/>
                <w:color w:val="000000"/>
              </w:rPr>
              <w:t xml:space="preserve"> анализировать мнения экспертов, исключать оценочные суждения от фактов, сосредоточиться на сути экономической проблемы,</w:t>
            </w:r>
            <w:r w:rsidRPr="008D47BB">
              <w:rPr>
                <w:rFonts w:ascii="Times New Roman" w:eastAsia="ETMXN+TimesNewRomanPSMT" w:hAnsi="Times New Roman" w:cs="Times New Roman"/>
                <w:i/>
                <w:iCs/>
                <w:color w:val="000000"/>
              </w:rPr>
              <w:t xml:space="preserve"> </w:t>
            </w:r>
            <w:r w:rsidRPr="008D47BB">
              <w:rPr>
                <w:rFonts w:ascii="Times New Roman" w:hAnsi="Times New Roman" w:cs="Times New Roman"/>
                <w:color w:val="000000"/>
              </w:rPr>
              <w:t xml:space="preserve">формировать собственные суждения </w:t>
            </w:r>
          </w:p>
        </w:tc>
        <w:tc>
          <w:tcPr>
            <w:tcW w:w="3686" w:type="dxa"/>
          </w:tcPr>
          <w:p w14:paraId="689B8206" w14:textId="77777777" w:rsidR="00580ADE" w:rsidRPr="00DA68B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DA68B6">
              <w:rPr>
                <w:rFonts w:ascii="Times New Roman" w:eastAsia="ETMXN+TimesNewRomanPSMT" w:hAnsi="Times New Roman" w:cs="Times New Roman"/>
                <w:i/>
                <w:iCs/>
                <w:color w:val="000000"/>
              </w:rPr>
              <w:t>Задание 1</w:t>
            </w:r>
          </w:p>
          <w:p w14:paraId="30D8216F"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В 1990–х гг. эксперты ООН разработали и впервые применили индекс развития человеческого потенциала (ИРЧП). Этот сводный показатель интегрирует следующие показатели: реальный ВВП на душу населения, средняя продолжительность жизни, уровень образования. В основе индекса лежит идея о том, что о развитии страны следует судить не только по показателю экономического роста, как это считалось долгие годы. В центре развития должен находиться человек.</w:t>
            </w:r>
          </w:p>
          <w:p w14:paraId="6E875F76"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Как вы считаете, отражает ли данный индекс рост экономического благосостояния в XXI веке? Свой ответ обоснуйте.</w:t>
            </w:r>
          </w:p>
          <w:p w14:paraId="5A661E4A" w14:textId="77777777" w:rsidR="00580ADE" w:rsidRPr="00DA68B6" w:rsidRDefault="00580ADE" w:rsidP="00580ADE">
            <w:pPr>
              <w:widowControl w:val="0"/>
              <w:spacing w:line="240" w:lineRule="auto"/>
              <w:ind w:left="133" w:right="372" w:firstLine="567"/>
              <w:rPr>
                <w:rFonts w:ascii="Times New Roman" w:hAnsi="Times New Roman" w:cs="Times New Roman"/>
                <w:iCs/>
                <w:color w:val="000000"/>
              </w:rPr>
            </w:pPr>
          </w:p>
          <w:p w14:paraId="1AA4D06E" w14:textId="77777777" w:rsidR="00580ADE" w:rsidRPr="00DA68B6" w:rsidRDefault="00580ADE" w:rsidP="00580ADE">
            <w:pPr>
              <w:pStyle w:val="a4"/>
              <w:widowControl w:val="0"/>
              <w:spacing w:line="240" w:lineRule="auto"/>
              <w:ind w:left="133" w:right="372" w:firstLine="567"/>
              <w:jc w:val="center"/>
              <w:rPr>
                <w:rFonts w:ascii="Times New Roman" w:eastAsia="KKXKA+TimesNewRomanPSMT" w:hAnsi="Times New Roman" w:cs="Times New Roman"/>
                <w:b/>
                <w:bCs/>
                <w:color w:val="000000"/>
              </w:rPr>
            </w:pPr>
            <w:r w:rsidRPr="00DA68B6">
              <w:rPr>
                <w:rFonts w:ascii="Times New Roman" w:eastAsia="ETMXN+TimesNewRomanPSMT" w:hAnsi="Times New Roman" w:cs="Times New Roman"/>
                <w:i/>
                <w:iCs/>
                <w:color w:val="000000"/>
              </w:rPr>
              <w:t>Задание 2</w:t>
            </w:r>
          </w:p>
          <w:p w14:paraId="3FDCD3BE" w14:textId="77777777" w:rsidR="00580ADE" w:rsidRDefault="00580ADE" w:rsidP="00580ADE">
            <w:pPr>
              <w:pStyle w:val="a4"/>
              <w:widowControl w:val="0"/>
              <w:spacing w:line="240" w:lineRule="auto"/>
              <w:ind w:left="133" w:right="372" w:firstLine="567"/>
              <w:jc w:val="both"/>
              <w:rPr>
                <w:rFonts w:ascii="Times New Roman" w:eastAsia="ETMXN+TimesNewRomanPSMT" w:hAnsi="Times New Roman" w:cs="Times New Roman"/>
                <w:i/>
                <w:iCs/>
                <w:color w:val="000000"/>
                <w:sz w:val="24"/>
                <w:szCs w:val="24"/>
              </w:rPr>
            </w:pPr>
            <w:r w:rsidRPr="00DA68B6">
              <w:rPr>
                <w:rFonts w:ascii="Times New Roman" w:hAnsi="Times New Roman" w:cs="Times New Roman"/>
              </w:rPr>
              <w:t xml:space="preserve">Для чего государство собирается сохранить свою роль как инвестора в области важнейших производств, социальной сфере, общественно значимых объектов? Какие, по Вашему мнению, российские объекты в первую очередь нуждаются в государственных инвестициях? Возможно ли здесь </w:t>
            </w:r>
            <w:r w:rsidRPr="00DA68B6">
              <w:rPr>
                <w:rStyle w:val="extended-textshort"/>
                <w:rFonts w:ascii="Times New Roman" w:hAnsi="Times New Roman" w:cs="Times New Roman"/>
              </w:rPr>
              <w:t xml:space="preserve">пересечение и взаимодействие экономики и частного бизнеса в виде государственно–частного </w:t>
            </w:r>
            <w:r w:rsidRPr="00DA68B6">
              <w:rPr>
                <w:rStyle w:val="extended-textshort"/>
                <w:rFonts w:ascii="Times New Roman" w:hAnsi="Times New Roman" w:cs="Times New Roman"/>
              </w:rPr>
              <w:lastRenderedPageBreak/>
              <w:t>партнерства? Приведите мнения экономистов и представьте собственную оценку этих высказываний</w:t>
            </w:r>
            <w:r w:rsidRPr="002A5B2B">
              <w:rPr>
                <w:rStyle w:val="extended-textshort"/>
                <w:rFonts w:ascii="Times New Roman" w:hAnsi="Times New Roman" w:cs="Times New Roman"/>
                <w:sz w:val="24"/>
                <w:szCs w:val="24"/>
              </w:rPr>
              <w:t>.</w:t>
            </w:r>
          </w:p>
        </w:tc>
      </w:tr>
      <w:tr w:rsidR="00580ADE" w14:paraId="3546EF32" w14:textId="77777777" w:rsidTr="002D66B8">
        <w:trPr>
          <w:trHeight w:val="3817"/>
        </w:trPr>
        <w:tc>
          <w:tcPr>
            <w:tcW w:w="1966" w:type="dxa"/>
            <w:vMerge/>
            <w:vAlign w:val="center"/>
            <w:hideMark/>
          </w:tcPr>
          <w:p w14:paraId="3496A42F"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12255FB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5. </w:t>
            </w:r>
            <w:r w:rsidRPr="008D47BB">
              <w:rPr>
                <w:rFonts w:ascii="Times New Roman" w:eastAsia="DWMSL+TimesNewRomanPSMT" w:hAnsi="Times New Roman" w:cs="Times New Roman"/>
                <w:color w:val="000000"/>
              </w:rPr>
              <w:t>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и логично представляет свою точку зрения посредством и на основе системного описания</w:t>
            </w:r>
          </w:p>
        </w:tc>
        <w:tc>
          <w:tcPr>
            <w:tcW w:w="2126" w:type="dxa"/>
            <w:hideMark/>
          </w:tcPr>
          <w:p w14:paraId="3ED6A622" w14:textId="77777777" w:rsidR="00580ADE" w:rsidRPr="008D47BB" w:rsidRDefault="00580ADE" w:rsidP="00580ADE">
            <w:pPr>
              <w:widowControl w:val="0"/>
              <w:spacing w:line="240" w:lineRule="auto"/>
              <w:ind w:left="142" w:right="141"/>
              <w:rPr>
                <w:rFonts w:ascii="Times New Roman" w:eastAsia="TGCIK+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современ</w:t>
            </w:r>
            <w:r>
              <w:rPr>
                <w:rFonts w:ascii="Times New Roman" w:eastAsia="TGCIK+TimesNewRomanPSMT" w:hAnsi="Times New Roman" w:cs="Times New Roman"/>
                <w:color w:val="000000"/>
              </w:rPr>
              <w:softHyphen/>
            </w:r>
            <w:r w:rsidRPr="008D47BB">
              <w:rPr>
                <w:rFonts w:ascii="Times New Roman" w:eastAsia="TGCIK+TimesNewRomanPSMT" w:hAnsi="Times New Roman" w:cs="Times New Roman"/>
                <w:color w:val="000000"/>
              </w:rPr>
              <w:t>ные методы экономического анализа закономерностей развития национальной экономики как системы</w:t>
            </w:r>
          </w:p>
          <w:p w14:paraId="4BB04356"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HBDKH+TimesNewRomanPSMT" w:hAnsi="Times New Roman" w:cs="Times New Roman"/>
                <w:color w:val="000000"/>
              </w:rPr>
              <w:t xml:space="preserve">системно анализировать и освещать основные проблемы современной экономической жизни, </w:t>
            </w:r>
            <w:r w:rsidRPr="008D47BB">
              <w:rPr>
                <w:rFonts w:ascii="Times New Roman" w:eastAsia="TGCIK+TimesNewRomanPSMT" w:hAnsi="Times New Roman" w:cs="Times New Roman"/>
                <w:color w:val="000000"/>
              </w:rPr>
              <w:t>обобщать и представлять свои суждения, грамотно и аргументированно излагать свою точку зрения</w:t>
            </w:r>
          </w:p>
        </w:tc>
        <w:tc>
          <w:tcPr>
            <w:tcW w:w="3686" w:type="dxa"/>
          </w:tcPr>
          <w:p w14:paraId="4414240A" w14:textId="77777777" w:rsidR="00580ADE" w:rsidRPr="002A5B2B"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Задание 1</w:t>
            </w:r>
          </w:p>
          <w:p w14:paraId="53B77FC1" w14:textId="7A2E4CA5"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Санкционная война России с США и рядом стран Европы нача</w:t>
            </w:r>
            <w:r>
              <w:rPr>
                <w:rFonts w:ascii="Times New Roman" w:hAnsi="Times New Roman" w:cs="Times New Roman"/>
              </w:rPr>
              <w:softHyphen/>
            </w:r>
            <w:r w:rsidRPr="00DA68B6">
              <w:rPr>
                <w:rFonts w:ascii="Times New Roman" w:hAnsi="Times New Roman" w:cs="Times New Roman"/>
              </w:rPr>
              <w:t>лась в середине 2014 года из–за политической ситуации на Украине. Страны Запада обвинили Россию в аннексии возвращенного Крыма и нерешении конфликта на Донбассе. Сначала санкции вводились против разных секторов экономики и известных российских деятелей, которым ограничили въезд на территорию этих стран и заблокировали там их счета, В ответ на это Россия запретила ввоз нескольких десятков видов мясной, молочной, колбасной, рыбной, плодоовощной продукции и морепродуктов из этих стран. Вскоре после этого санкции в отношении РФ коснулись и ввоза промышленных товаров. В следую</w:t>
            </w:r>
            <w:r>
              <w:rPr>
                <w:rFonts w:ascii="Times New Roman" w:hAnsi="Times New Roman" w:cs="Times New Roman"/>
              </w:rPr>
              <w:softHyphen/>
            </w:r>
            <w:r w:rsidRPr="00DA68B6">
              <w:rPr>
                <w:rFonts w:ascii="Times New Roman" w:hAnsi="Times New Roman" w:cs="Times New Roman"/>
              </w:rPr>
              <w:t>щем году к санкциям присоедини</w:t>
            </w:r>
            <w:r>
              <w:rPr>
                <w:rFonts w:ascii="Times New Roman" w:hAnsi="Times New Roman" w:cs="Times New Roman"/>
              </w:rPr>
              <w:softHyphen/>
            </w:r>
            <w:r w:rsidRPr="00DA68B6">
              <w:rPr>
                <w:rFonts w:ascii="Times New Roman" w:hAnsi="Times New Roman" w:cs="Times New Roman"/>
              </w:rPr>
              <w:t>лись Канада, Австралия, Норвегия, Исландия, Албания, Черногория и завершившая к тому времени евро</w:t>
            </w:r>
            <w:r>
              <w:rPr>
                <w:rFonts w:ascii="Times New Roman" w:hAnsi="Times New Roman" w:cs="Times New Roman"/>
              </w:rPr>
              <w:softHyphen/>
            </w:r>
            <w:r w:rsidRPr="00DA68B6">
              <w:rPr>
                <w:rFonts w:ascii="Times New Roman" w:hAnsi="Times New Roman" w:cs="Times New Roman"/>
              </w:rPr>
              <w:t>интеграцию Украина. Стороны четыре раза продлевали санкции друг против друга на год, накануне Правительство РФ заявило об оче</w:t>
            </w:r>
            <w:r>
              <w:rPr>
                <w:rFonts w:ascii="Times New Roman" w:hAnsi="Times New Roman" w:cs="Times New Roman"/>
              </w:rPr>
              <w:softHyphen/>
            </w:r>
            <w:r w:rsidRPr="00DA68B6">
              <w:rPr>
                <w:rFonts w:ascii="Times New Roman" w:hAnsi="Times New Roman" w:cs="Times New Roman"/>
              </w:rPr>
              <w:t>редном их продолжении.</w:t>
            </w:r>
            <w:r>
              <w:rPr>
                <w:rFonts w:ascii="Times New Roman" w:hAnsi="Times New Roman" w:cs="Times New Roman"/>
              </w:rPr>
              <w:t xml:space="preserve"> </w:t>
            </w:r>
            <w:r w:rsidRPr="00DA68B6">
              <w:rPr>
                <w:rFonts w:ascii="Times New Roman" w:hAnsi="Times New Roman" w:cs="Times New Roman"/>
              </w:rPr>
              <w:t>События на Украине и угроза экономических санкций со стороны США и стран ЕС показали, что основной страте</w:t>
            </w:r>
            <w:r>
              <w:rPr>
                <w:rFonts w:ascii="Times New Roman" w:hAnsi="Times New Roman" w:cs="Times New Roman"/>
              </w:rPr>
              <w:softHyphen/>
            </w:r>
            <w:r w:rsidRPr="00DA68B6">
              <w:rPr>
                <w:rFonts w:ascii="Times New Roman" w:hAnsi="Times New Roman" w:cs="Times New Roman"/>
              </w:rPr>
              <w:t>гический ресурс экономики любой страны – внутренний потребитель</w:t>
            </w:r>
            <w:r>
              <w:rPr>
                <w:rFonts w:ascii="Times New Roman" w:hAnsi="Times New Roman" w:cs="Times New Roman"/>
              </w:rPr>
              <w:softHyphen/>
            </w:r>
            <w:r w:rsidRPr="00DA68B6">
              <w:rPr>
                <w:rFonts w:ascii="Times New Roman" w:hAnsi="Times New Roman" w:cs="Times New Roman"/>
              </w:rPr>
              <w:t>ский рынок – оккупирован зарубеж</w:t>
            </w:r>
            <w:r>
              <w:rPr>
                <w:rFonts w:ascii="Times New Roman" w:hAnsi="Times New Roman" w:cs="Times New Roman"/>
              </w:rPr>
              <w:softHyphen/>
            </w:r>
            <w:r w:rsidRPr="00DA68B6">
              <w:rPr>
                <w:rFonts w:ascii="Times New Roman" w:hAnsi="Times New Roman" w:cs="Times New Roman"/>
              </w:rPr>
              <w:t xml:space="preserve">ными производителями. Сможет ли наша страна в случае необходимости обойтись без импортных товаров? </w:t>
            </w:r>
          </w:p>
          <w:p w14:paraId="41ACED13" w14:textId="77777777"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Для ответа на данный вопрос проанализируйте данные матери</w:t>
            </w:r>
            <w:r>
              <w:rPr>
                <w:rFonts w:ascii="Times New Roman" w:hAnsi="Times New Roman" w:cs="Times New Roman"/>
              </w:rPr>
              <w:softHyphen/>
            </w:r>
            <w:r w:rsidRPr="00DA68B6">
              <w:rPr>
                <w:rFonts w:ascii="Times New Roman" w:hAnsi="Times New Roman" w:cs="Times New Roman"/>
              </w:rPr>
              <w:t xml:space="preserve">алы: </w:t>
            </w:r>
            <w:hyperlink r:id="rId10" w:anchor="ixzz615M5iWEv" w:history="1">
              <w:r w:rsidRPr="00A7676C">
                <w:rPr>
                  <w:rStyle w:val="ad"/>
                  <w:rFonts w:ascii="Times New Roman" w:hAnsi="Times New Roman" w:cs="Times New Roman"/>
                  <w:color w:val="003399"/>
                  <w:sz w:val="20"/>
                </w:rPr>
                <w:t>https://www.kakprosto.ru/kak–888079–sposobna–li–rossiya–zamenit–importnye–tovary–otechestvennoy–produkciey#ixzz615M5iWEv</w:t>
              </w:r>
            </w:hyperlink>
            <w:r w:rsidRPr="00DA68B6">
              <w:rPr>
                <w:rFonts w:ascii="Times New Roman" w:hAnsi="Times New Roman" w:cs="Times New Roman"/>
              </w:rPr>
              <w:t xml:space="preserve"> и оцените возможность их использования в Вашей будущей профессиональной</w:t>
            </w:r>
            <w:r w:rsidRPr="002A5B2B">
              <w:rPr>
                <w:rFonts w:ascii="Times New Roman" w:hAnsi="Times New Roman" w:cs="Times New Roman"/>
                <w:sz w:val="24"/>
                <w:szCs w:val="24"/>
              </w:rPr>
              <w:t xml:space="preserve"> </w:t>
            </w:r>
            <w:r w:rsidRPr="00DA68B6">
              <w:rPr>
                <w:rFonts w:ascii="Times New Roman" w:hAnsi="Times New Roman" w:cs="Times New Roman"/>
              </w:rPr>
              <w:t xml:space="preserve">деятельности. </w:t>
            </w:r>
          </w:p>
          <w:p w14:paraId="220FC334"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p>
          <w:p w14:paraId="51C05870"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r w:rsidRPr="00DA68B6">
              <w:rPr>
                <w:rFonts w:ascii="Times New Roman" w:hAnsi="Times New Roman" w:cs="Times New Roman"/>
                <w:i/>
                <w:szCs w:val="24"/>
              </w:rPr>
              <w:t>Задание 2</w:t>
            </w:r>
          </w:p>
          <w:p w14:paraId="5B0DA384" w14:textId="78EF1A8E" w:rsidR="00580ADE" w:rsidRPr="00A7676C" w:rsidRDefault="00580ADE" w:rsidP="004118A1">
            <w:pPr>
              <w:widowControl w:val="0"/>
              <w:spacing w:line="240" w:lineRule="auto"/>
              <w:ind w:left="130" w:right="142" w:firstLine="567"/>
              <w:jc w:val="both"/>
              <w:rPr>
                <w:rFonts w:ascii="Times New Roman" w:eastAsia="ETMXN+TimesNewRomanPSMT" w:hAnsi="Times New Roman" w:cs="Times New Roman"/>
                <w:iCs/>
                <w:color w:val="000000"/>
                <w:sz w:val="24"/>
                <w:szCs w:val="24"/>
              </w:rPr>
            </w:pPr>
            <w:r w:rsidRPr="00A7676C">
              <w:rPr>
                <w:rFonts w:ascii="Times New Roman" w:hAnsi="Times New Roman" w:cs="Times New Roman"/>
              </w:rPr>
              <w:t>Чем обусловлена необходи</w:t>
            </w:r>
            <w:r>
              <w:rPr>
                <w:rFonts w:ascii="Times New Roman" w:hAnsi="Times New Roman" w:cs="Times New Roman"/>
              </w:rPr>
              <w:softHyphen/>
            </w:r>
            <w:r w:rsidRPr="00A7676C">
              <w:rPr>
                <w:rFonts w:ascii="Times New Roman" w:hAnsi="Times New Roman" w:cs="Times New Roman"/>
              </w:rPr>
              <w:lastRenderedPageBreak/>
              <w:t>мость государственного регулиро</w:t>
            </w:r>
            <w:r>
              <w:rPr>
                <w:rFonts w:ascii="Times New Roman" w:hAnsi="Times New Roman" w:cs="Times New Roman"/>
              </w:rPr>
              <w:softHyphen/>
            </w:r>
            <w:r w:rsidRPr="00A7676C">
              <w:rPr>
                <w:rFonts w:ascii="Times New Roman" w:hAnsi="Times New Roman" w:cs="Times New Roman"/>
              </w:rPr>
              <w:t>вания развития производственной инфраструктуры в РФ? Какие объ</w:t>
            </w:r>
            <w:r>
              <w:rPr>
                <w:rFonts w:ascii="Times New Roman" w:hAnsi="Times New Roman" w:cs="Times New Roman"/>
              </w:rPr>
              <w:softHyphen/>
            </w:r>
            <w:r w:rsidRPr="00A7676C">
              <w:rPr>
                <w:rFonts w:ascii="Times New Roman" w:hAnsi="Times New Roman" w:cs="Times New Roman"/>
              </w:rPr>
              <w:t>екты производственной инфра</w:t>
            </w:r>
            <w:r>
              <w:rPr>
                <w:rFonts w:ascii="Times New Roman" w:hAnsi="Times New Roman" w:cs="Times New Roman"/>
              </w:rPr>
              <w:softHyphen/>
            </w:r>
            <w:r w:rsidRPr="00A7676C">
              <w:rPr>
                <w:rFonts w:ascii="Times New Roman" w:hAnsi="Times New Roman" w:cs="Times New Roman"/>
              </w:rPr>
              <w:t xml:space="preserve">структуры сегодня особенно нуждаются в поддержке государства, (приведите примеры)? </w:t>
            </w:r>
          </w:p>
        </w:tc>
      </w:tr>
      <w:tr w:rsidR="00580ADE" w14:paraId="766BA8A2" w14:textId="77777777" w:rsidTr="002D66B8">
        <w:trPr>
          <w:trHeight w:val="4667"/>
        </w:trPr>
        <w:tc>
          <w:tcPr>
            <w:tcW w:w="1966" w:type="dxa"/>
            <w:vMerge w:val="restart"/>
          </w:tcPr>
          <w:p w14:paraId="20612C02" w14:textId="02D77BDD" w:rsidR="00A96431" w:rsidRPr="00A96431" w:rsidRDefault="00A96431" w:rsidP="00580ADE">
            <w:pPr>
              <w:widowControl w:val="0"/>
              <w:spacing w:line="240" w:lineRule="auto"/>
              <w:ind w:left="108" w:right="-19"/>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УК-13</w:t>
            </w:r>
          </w:p>
          <w:p w14:paraId="7D532EBF" w14:textId="75D5A67E" w:rsidR="00580ADE" w:rsidRPr="008D47BB" w:rsidRDefault="00580ADE" w:rsidP="00580ADE">
            <w:pPr>
              <w:widowControl w:val="0"/>
              <w:spacing w:line="240" w:lineRule="auto"/>
              <w:ind w:left="108" w:right="-19"/>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принимать обоснованные экономические решения в различных областях жизнедеятель</w:t>
            </w:r>
            <w:r>
              <w:rPr>
                <w:rFonts w:ascii="Times New Roman" w:eastAsia="DWMSL+TimesNewRomanPSMT" w:hAnsi="Times New Roman" w:cs="Times New Roman"/>
                <w:color w:val="000000"/>
              </w:rPr>
              <w:t>н</w:t>
            </w:r>
            <w:r w:rsidRPr="008D47BB">
              <w:rPr>
                <w:rFonts w:ascii="Times New Roman" w:eastAsia="DWMSL+TimesNewRomanPSMT" w:hAnsi="Times New Roman" w:cs="Times New Roman"/>
                <w:color w:val="000000"/>
              </w:rPr>
              <w:t>ости</w:t>
            </w:r>
          </w:p>
        </w:tc>
        <w:tc>
          <w:tcPr>
            <w:tcW w:w="1720" w:type="dxa"/>
            <w:hideMark/>
          </w:tcPr>
          <w:p w14:paraId="7B355091" w14:textId="77777777" w:rsidR="00580ADE" w:rsidRPr="008D47BB" w:rsidRDefault="00580ADE" w:rsidP="00580ADE">
            <w:pPr>
              <w:widowControl w:val="0"/>
              <w:spacing w:line="240" w:lineRule="auto"/>
              <w:ind w:left="141" w:hanging="33"/>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Понимает базовые принципы функционирова</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ния экономики и экономиче</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ского развития, цели и формы участия государства в экономике</w:t>
            </w:r>
          </w:p>
        </w:tc>
        <w:tc>
          <w:tcPr>
            <w:tcW w:w="2126" w:type="dxa"/>
            <w:hideMark/>
          </w:tcPr>
          <w:p w14:paraId="4760BC31" w14:textId="77777777" w:rsidR="00580ADE" w:rsidRPr="008D47BB" w:rsidRDefault="00580ADE" w:rsidP="00580ADE">
            <w:pPr>
              <w:widowControl w:val="0"/>
              <w:spacing w:line="240" w:lineRule="auto"/>
              <w:ind w:left="105" w:right="141"/>
              <w:rPr>
                <w:rFonts w:ascii="Times New Roman" w:eastAsia="DWMSL+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652084D5"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hAnsi="Times New Roman" w:cs="Times New Roman"/>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3686" w:type="dxa"/>
          </w:tcPr>
          <w:p w14:paraId="2B94C1D6" w14:textId="77777777" w:rsidR="00580ADE" w:rsidRPr="00291DD2"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91DD2">
              <w:rPr>
                <w:rFonts w:ascii="Times New Roman" w:eastAsia="ETMXN+TimesNewRomanPSMT" w:hAnsi="Times New Roman" w:cs="Times New Roman"/>
                <w:i/>
                <w:iCs/>
                <w:color w:val="000000"/>
              </w:rPr>
              <w:t>Задание 1</w:t>
            </w:r>
          </w:p>
          <w:p w14:paraId="04DCFC26" w14:textId="77777777" w:rsidR="00580ADE" w:rsidRPr="004118A1" w:rsidRDefault="00580ADE" w:rsidP="00580ADE">
            <w:pPr>
              <w:widowControl w:val="0"/>
              <w:spacing w:line="216" w:lineRule="auto"/>
              <w:ind w:left="130" w:right="142" w:firstLine="567"/>
              <w:jc w:val="both"/>
              <w:rPr>
                <w:rFonts w:ascii="Times New Roman" w:hAnsi="Times New Roman" w:cs="Times New Roman"/>
                <w:color w:val="000000"/>
                <w:sz w:val="24"/>
                <w:szCs w:val="24"/>
              </w:rPr>
            </w:pPr>
            <w:r w:rsidRPr="004118A1">
              <w:rPr>
                <w:rFonts w:ascii="Times New Roman" w:hAnsi="Times New Roman" w:cs="Times New Roman"/>
                <w:color w:val="000000"/>
                <w:szCs w:val="24"/>
              </w:rPr>
              <w:t>Установите соответствие между органами государственного регулирования РФ и их функциями</w:t>
            </w:r>
            <w:r w:rsidRPr="004118A1">
              <w:rPr>
                <w:rFonts w:ascii="Times New Roman" w:hAnsi="Times New Roman" w:cs="Times New Roman"/>
                <w:color w:val="000000"/>
                <w:sz w:val="24"/>
                <w:szCs w:val="24"/>
              </w:rPr>
              <w:t>:</w:t>
            </w:r>
          </w:p>
          <w:p w14:paraId="6067C71F" w14:textId="77777777" w:rsidR="004118A1" w:rsidRPr="000C5214" w:rsidRDefault="004118A1" w:rsidP="00580ADE">
            <w:pPr>
              <w:widowControl w:val="0"/>
              <w:spacing w:line="216" w:lineRule="auto"/>
              <w:ind w:left="130" w:right="142" w:firstLine="567"/>
              <w:jc w:val="both"/>
              <w:rPr>
                <w:rFonts w:ascii="Times New Roman" w:hAnsi="Times New Roman" w:cs="Times New Roman"/>
                <w:bCs/>
                <w:i/>
                <w:iCs/>
                <w:szCs w:val="24"/>
              </w:rPr>
            </w:pPr>
          </w:p>
          <w:tbl>
            <w:tblPr>
              <w:tblW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2268"/>
            </w:tblGrid>
            <w:tr w:rsidR="00580ADE" w:rsidRPr="000C5214" w14:paraId="10109C18"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2CC1E345"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2538A104"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color w:val="000000"/>
                      <w:sz w:val="20"/>
                      <w:szCs w:val="20"/>
                    </w:rPr>
                    <w:t>Министерство экономиче</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 xml:space="preserve">ского развития </w:t>
                  </w:r>
                  <w:r w:rsidRPr="000C5214">
                    <w:rPr>
                      <w:rFonts w:ascii="Times New Roman" w:hAnsi="Times New Roman" w:cs="Times New Roman"/>
                      <w:bCs/>
                      <w:color w:val="000000"/>
                      <w:sz w:val="20"/>
                      <w:szCs w:val="20"/>
                    </w:rPr>
                    <w:t>Российской Федерации</w:t>
                  </w:r>
                </w:p>
              </w:tc>
              <w:tc>
                <w:tcPr>
                  <w:tcW w:w="2268" w:type="dxa"/>
                  <w:tcBorders>
                    <w:top w:val="single" w:sz="4" w:space="0" w:color="000000"/>
                    <w:left w:val="single" w:sz="4" w:space="0" w:color="000000"/>
                    <w:bottom w:val="single" w:sz="4" w:space="0" w:color="000000"/>
                    <w:right w:val="single" w:sz="4" w:space="0" w:color="000000"/>
                  </w:tcBorders>
                  <w:hideMark/>
                </w:tcPr>
                <w:p w14:paraId="0885CCDB" w14:textId="77777777" w:rsidR="00580ADE" w:rsidRPr="000C5214" w:rsidRDefault="00580ADE" w:rsidP="00580ADE">
                  <w:pPr>
                    <w:pStyle w:val="ae"/>
                    <w:widowControl w:val="0"/>
                    <w:tabs>
                      <w:tab w:val="left" w:pos="522"/>
                    </w:tabs>
                    <w:spacing w:after="0" w:line="240" w:lineRule="auto"/>
                    <w:ind w:left="20" w:firstLine="14"/>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А.</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выработке и реализации государ</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ственной политики и нормативно–правовому регулированию в сфере демографии, уровня жизни и доходов, пен</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сионного обеспечения, условий и охраны труда, занятости и без</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работицы, трудовой миграции.</w:t>
                  </w:r>
                </w:p>
              </w:tc>
            </w:tr>
            <w:tr w:rsidR="00580ADE" w:rsidRPr="000C5214" w14:paraId="05C46697" w14:textId="77777777" w:rsidTr="00580ADE">
              <w:tc>
                <w:tcPr>
                  <w:tcW w:w="1413" w:type="dxa"/>
                  <w:tcBorders>
                    <w:top w:val="single" w:sz="4" w:space="0" w:color="000000"/>
                    <w:left w:val="single" w:sz="4" w:space="0" w:color="000000"/>
                    <w:bottom w:val="single" w:sz="4" w:space="0" w:color="000000"/>
                    <w:right w:val="single" w:sz="4" w:space="0" w:color="000000"/>
                  </w:tcBorders>
                </w:tcPr>
                <w:p w14:paraId="6840F07A"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bCs/>
                      <w:color w:val="000000"/>
                      <w:sz w:val="20"/>
                      <w:szCs w:val="20"/>
                      <w:lang w:eastAsia="en-US"/>
                    </w:rPr>
                  </w:pPr>
                </w:p>
                <w:p w14:paraId="1E565529"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bCs/>
                      <w:color w:val="000000"/>
                      <w:sz w:val="20"/>
                      <w:szCs w:val="20"/>
                      <w:lang w:eastAsia="en-US"/>
                    </w:rPr>
                  </w:pPr>
                  <w:r w:rsidRPr="000C5214">
                    <w:rPr>
                      <w:rFonts w:ascii="Times New Roman" w:hAnsi="Times New Roman" w:cs="Times New Roman"/>
                      <w:bCs/>
                      <w:color w:val="000000"/>
                      <w:sz w:val="20"/>
                      <w:szCs w:val="20"/>
                    </w:rPr>
                    <w:t>Министерство труда и социальной защиты Российской Федерации</w:t>
                  </w:r>
                </w:p>
                <w:p w14:paraId="710DBB64" w14:textId="77777777" w:rsidR="00580ADE" w:rsidRPr="000C5214" w:rsidRDefault="00580ADE" w:rsidP="00580ADE">
                  <w:pPr>
                    <w:widowControl w:val="0"/>
                    <w:tabs>
                      <w:tab w:val="left" w:pos="346"/>
                    </w:tabs>
                    <w:spacing w:line="240" w:lineRule="auto"/>
                    <w:ind w:left="20" w:right="-108" w:firstLine="9"/>
                    <w:rPr>
                      <w:rFonts w:ascii="Times New Roman" w:eastAsia="Times New Roman" w:hAnsi="Times New Roman" w:cs="Times New Roman"/>
                      <w:color w:val="000000"/>
                      <w:sz w:val="20"/>
                      <w:szCs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6DADFB1" w14:textId="22AD99B9" w:rsidR="00580ADE" w:rsidRPr="000C5214" w:rsidRDefault="00580ADE" w:rsidP="004118A1">
                  <w:pPr>
                    <w:widowControl w:val="0"/>
                    <w:tabs>
                      <w:tab w:val="left" w:pos="522"/>
                    </w:tabs>
                    <w:spacing w:line="240" w:lineRule="auto"/>
                    <w:ind w:left="20" w:hanging="20"/>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Б.</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контролю и надзору в сфере труда, занятости, альтернативной гражданской службы, специальной оценки условий труда и социальной защиты населения, оказанию государственных услуг в сфере содействия занятости населения и защиты от безработицы.</w:t>
                  </w:r>
                </w:p>
              </w:tc>
            </w:tr>
            <w:tr w:rsidR="00580ADE" w:rsidRPr="000C5214" w14:paraId="60F36E10"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5AA067CD"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56BAFF1C"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bCs/>
                      <w:color w:val="000000"/>
                      <w:sz w:val="20"/>
                      <w:szCs w:val="20"/>
                    </w:rPr>
                    <w:t>Федеральная служба по труду и заня</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 xml:space="preserve">тости </w:t>
                  </w:r>
                </w:p>
              </w:tc>
              <w:tc>
                <w:tcPr>
                  <w:tcW w:w="2268" w:type="dxa"/>
                  <w:tcBorders>
                    <w:top w:val="single" w:sz="4" w:space="0" w:color="000000"/>
                    <w:left w:val="single" w:sz="4" w:space="0" w:color="000000"/>
                    <w:bottom w:val="single" w:sz="4" w:space="0" w:color="000000"/>
                    <w:right w:val="single" w:sz="4" w:space="0" w:color="000000"/>
                  </w:tcBorders>
                  <w:hideMark/>
                </w:tcPr>
                <w:p w14:paraId="5ED9B4A1" w14:textId="54F93318" w:rsidR="00580ADE" w:rsidRPr="000C5214" w:rsidRDefault="00580ADE" w:rsidP="004118A1">
                  <w:pPr>
                    <w:widowControl w:val="0"/>
                    <w:tabs>
                      <w:tab w:val="left" w:pos="522"/>
                    </w:tabs>
                    <w:spacing w:line="240" w:lineRule="auto"/>
                    <w:ind w:left="20" w:firstLine="29"/>
                    <w:jc w:val="both"/>
                    <w:rPr>
                      <w:rFonts w:ascii="Times New Roman" w:eastAsia="Times New Roman" w:hAnsi="Times New Roman" w:cs="Times New Roman"/>
                      <w:color w:val="000000"/>
                      <w:sz w:val="20"/>
                      <w:szCs w:val="20"/>
                    </w:rPr>
                  </w:pPr>
                  <w:r w:rsidRPr="000C5214">
                    <w:rPr>
                      <w:rFonts w:ascii="Times New Roman" w:hAnsi="Times New Roman" w:cs="Times New Roman"/>
                      <w:b/>
                      <w:color w:val="000000"/>
                      <w:sz w:val="20"/>
                      <w:szCs w:val="20"/>
                    </w:rPr>
                    <w:t>В.</w:t>
                  </w:r>
                  <w:r w:rsidRPr="000C5214">
                    <w:rPr>
                      <w:rFonts w:ascii="Times New Roman" w:hAnsi="Times New Roman" w:cs="Times New Roman"/>
                      <w:color w:val="000000"/>
                      <w:sz w:val="20"/>
                      <w:szCs w:val="20"/>
                    </w:rPr>
                    <w:t xml:space="preserve"> </w:t>
                  </w:r>
                  <w:r w:rsidRPr="000C5214">
                    <w:rPr>
                      <w:rFonts w:ascii="Times New Roman" w:hAnsi="Times New Roman" w:cs="Times New Roman"/>
                      <w:bCs/>
                      <w:color w:val="000000"/>
                      <w:sz w:val="20"/>
                      <w:szCs w:val="20"/>
                    </w:rPr>
                    <w:t>Федеральный орган исполнительной вла</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сти, осуществляющий функции по выработке и реализации государ</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ственной экономиче</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ской политики и нормативно–правовому регулированию экономики РФ.</w:t>
                  </w:r>
                </w:p>
              </w:tc>
            </w:tr>
          </w:tbl>
          <w:p w14:paraId="1BFC7DDE" w14:textId="77777777" w:rsidR="00580ADE" w:rsidRPr="000C5214"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0C5214">
              <w:rPr>
                <w:rFonts w:ascii="Times New Roman" w:eastAsia="ETMXN+TimesNewRomanPSMT" w:hAnsi="Times New Roman" w:cs="Times New Roman"/>
                <w:i/>
                <w:iCs/>
                <w:color w:val="000000"/>
                <w:szCs w:val="24"/>
              </w:rPr>
              <w:lastRenderedPageBreak/>
              <w:t>Задание 2</w:t>
            </w:r>
          </w:p>
          <w:p w14:paraId="40757DE6" w14:textId="77777777" w:rsidR="00580ADE" w:rsidRDefault="00580ADE" w:rsidP="00580ADE">
            <w:pPr>
              <w:widowControl w:val="0"/>
              <w:spacing w:line="240" w:lineRule="auto"/>
              <w:ind w:left="133" w:right="142" w:firstLine="567"/>
              <w:jc w:val="both"/>
              <w:rPr>
                <w:rFonts w:ascii="Times New Roman" w:eastAsia="ETMXN+TimesNewRomanPSMT" w:hAnsi="Times New Roman" w:cs="Times New Roman"/>
                <w:i/>
                <w:iCs/>
                <w:color w:val="000000"/>
                <w:sz w:val="24"/>
                <w:szCs w:val="24"/>
              </w:rPr>
            </w:pPr>
            <w:r w:rsidRPr="00632707">
              <w:rPr>
                <w:rFonts w:ascii="Times New Roman" w:eastAsia="TGCIK+TimesNewRomanPSMT" w:hAnsi="Times New Roman" w:cs="Times New Roman"/>
                <w:color w:val="000000"/>
              </w:rPr>
              <w:t>Вас, как эксперта, попросили дать письменный комментарий следующего утверждения: «В условиях, при которых потребности социально–экономического развития страны ориентированы на ускорение роста, системную модернизацию экономики, важной является гармонизация различных направлений макроэкономической политики: взаимосвязь и взаимодействие денежно–кредитной, бюджетно–налоговой, валютной политики со структурной и промышленной политикой».</w:t>
            </w:r>
            <w:r>
              <w:rPr>
                <w:rFonts w:ascii="Times New Roman" w:eastAsia="TGCIK+TimesNewRomanPSMT" w:hAnsi="Times New Roman" w:cs="Times New Roman"/>
                <w:color w:val="000000"/>
              </w:rPr>
              <w:t xml:space="preserve"> </w:t>
            </w:r>
            <w:r w:rsidRPr="005E5543">
              <w:rPr>
                <w:rFonts w:ascii="Times New Roman" w:eastAsia="TGCIK+TimesNewRomanPSMT" w:hAnsi="Times New Roman" w:cs="Times New Roman"/>
                <w:color w:val="000000"/>
              </w:rPr>
              <w:t>Верно, или нет, это утверждение? Свой ответ обоснуйте</w:t>
            </w:r>
            <w:r w:rsidRPr="00C23F6F">
              <w:rPr>
                <w:rFonts w:ascii="Times New Roman" w:eastAsia="TGCIK+TimesNewRomanPSMT" w:hAnsi="Times New Roman" w:cs="Times New Roman"/>
                <w:color w:val="000000"/>
                <w:sz w:val="24"/>
                <w:szCs w:val="24"/>
              </w:rPr>
              <w:t>.</w:t>
            </w:r>
          </w:p>
        </w:tc>
      </w:tr>
      <w:tr w:rsidR="00580ADE" w14:paraId="69D30E99" w14:textId="77777777" w:rsidTr="002D66B8">
        <w:trPr>
          <w:trHeight w:val="8787"/>
        </w:trPr>
        <w:tc>
          <w:tcPr>
            <w:tcW w:w="1966" w:type="dxa"/>
            <w:vMerge/>
            <w:vAlign w:val="center"/>
            <w:hideMark/>
          </w:tcPr>
          <w:p w14:paraId="1B314504"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C316F29"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Применяет методы личного эко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126" w:type="dxa"/>
            <w:hideMark/>
          </w:tcPr>
          <w:p w14:paraId="1F826764" w14:textId="77777777" w:rsidR="00580ADE" w:rsidRPr="008D47BB" w:rsidRDefault="00580ADE" w:rsidP="00580ADE">
            <w:pPr>
              <w:pStyle w:val="6"/>
              <w:widowControl w:val="0"/>
              <w:spacing w:before="0" w:after="0" w:line="256" w:lineRule="auto"/>
              <w:ind w:left="108" w:right="141"/>
              <w:contextualSpacing/>
              <w:rPr>
                <w:sz w:val="22"/>
                <w:szCs w:val="22"/>
              </w:rPr>
            </w:pPr>
            <w:r w:rsidRPr="008D47BB">
              <w:rPr>
                <w:i/>
                <w:sz w:val="22"/>
                <w:szCs w:val="22"/>
              </w:rPr>
              <w:t>Знать:</w:t>
            </w:r>
            <w:r w:rsidRPr="008D47BB">
              <w:rPr>
                <w:sz w:val="22"/>
                <w:szCs w:val="22"/>
              </w:rPr>
              <w:t xml:space="preserve"> </w:t>
            </w:r>
            <w:r w:rsidRPr="008D47BB">
              <w:rPr>
                <w:color w:val="000000"/>
                <w:sz w:val="22"/>
                <w:szCs w:val="22"/>
              </w:rPr>
              <w:t>современ</w:t>
            </w:r>
            <w:r>
              <w:rPr>
                <w:color w:val="000000"/>
                <w:sz w:val="22"/>
                <w:szCs w:val="22"/>
              </w:rPr>
              <w:softHyphen/>
            </w:r>
            <w:r w:rsidRPr="008D47BB">
              <w:rPr>
                <w:color w:val="000000"/>
                <w:sz w:val="22"/>
                <w:szCs w:val="22"/>
              </w:rPr>
              <w:t>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8D47BB">
              <w:rPr>
                <w:sz w:val="22"/>
                <w:szCs w:val="22"/>
              </w:rPr>
              <w:t xml:space="preserve"> для планирования текущих и долгосрочных фи</w:t>
            </w:r>
            <w:r>
              <w:rPr>
                <w:sz w:val="22"/>
                <w:szCs w:val="22"/>
              </w:rPr>
              <w:softHyphen/>
            </w:r>
            <w:r w:rsidRPr="008D47BB">
              <w:rPr>
                <w:sz w:val="22"/>
                <w:szCs w:val="22"/>
              </w:rPr>
              <w:t>нансовых целей</w:t>
            </w:r>
          </w:p>
          <w:p w14:paraId="68C52597"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Times New Roman" w:hAnsi="Times New Roman" w:cs="Times New Roman"/>
                <w:i/>
                <w:color w:val="000000"/>
              </w:rPr>
              <w:t>Уметь:</w:t>
            </w:r>
            <w:r w:rsidRPr="008D47BB">
              <w:rPr>
                <w:rFonts w:ascii="Times New Roman" w:eastAsia="Times New Roman" w:hAnsi="Times New Roman" w:cs="Times New Roman"/>
                <w:color w:val="000000"/>
              </w:rPr>
              <w:t xml:space="preserve"> сформули</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мации</w:t>
            </w:r>
          </w:p>
        </w:tc>
        <w:tc>
          <w:tcPr>
            <w:tcW w:w="3686" w:type="dxa"/>
          </w:tcPr>
          <w:p w14:paraId="6E400FE2" w14:textId="77777777" w:rsidR="00580ADE" w:rsidRPr="00276991"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1</w:t>
            </w:r>
          </w:p>
          <w:p w14:paraId="2AAE3EE0" w14:textId="77777777" w:rsidR="00580ADE" w:rsidRPr="00276991" w:rsidRDefault="00580ADE" w:rsidP="00580ADE">
            <w:pPr>
              <w:widowControl w:val="0"/>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 Согласны ли Вы с данным утверждением? Если нет, то опровергните этот вывод.</w:t>
            </w:r>
          </w:p>
          <w:p w14:paraId="79AECEE5" w14:textId="77777777" w:rsidR="00580ADE" w:rsidRPr="00276991" w:rsidRDefault="00580ADE" w:rsidP="00580ADE">
            <w:pPr>
              <w:widowControl w:val="0"/>
              <w:tabs>
                <w:tab w:val="left" w:pos="3308"/>
              </w:tabs>
              <w:spacing w:line="240" w:lineRule="auto"/>
              <w:ind w:left="133" w:right="372" w:firstLine="567"/>
              <w:jc w:val="both"/>
              <w:rPr>
                <w:rFonts w:ascii="Times New Roman" w:eastAsia="TGCIK+TimesNewRomanPSMT" w:hAnsi="Times New Roman" w:cs="Times New Roman"/>
                <w:color w:val="000000"/>
              </w:rPr>
            </w:pPr>
          </w:p>
          <w:p w14:paraId="424417E2" w14:textId="77777777" w:rsidR="00580ADE" w:rsidRPr="00276991" w:rsidRDefault="00580ADE" w:rsidP="00580ADE">
            <w:pPr>
              <w:widowControl w:val="0"/>
              <w:tabs>
                <w:tab w:val="left" w:pos="3308"/>
              </w:tabs>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2</w:t>
            </w:r>
          </w:p>
          <w:p w14:paraId="49551A22" w14:textId="77777777" w:rsidR="00580ADE" w:rsidRPr="00276991" w:rsidRDefault="00580ADE" w:rsidP="00580ADE">
            <w:pPr>
              <w:widowControl w:val="0"/>
              <w:tabs>
                <w:tab w:val="left" w:pos="3119"/>
              </w:tabs>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При оценке экономической ситуации в стране эксперты пришли к выводу, что уровень сбережений устойчиво и значительно превышает инвестиционные намерения предпринимательского сектора. Какие меры могут быть приняты правительством, чтобы предотвратить возможные негатив</w:t>
            </w:r>
            <w:r>
              <w:rPr>
                <w:rFonts w:ascii="Times New Roman" w:eastAsia="TGCIK+TimesNewRomanPSMT" w:hAnsi="Times New Roman" w:cs="Times New Roman"/>
                <w:color w:val="000000"/>
              </w:rPr>
              <w:softHyphen/>
            </w:r>
            <w:r w:rsidRPr="00276991">
              <w:rPr>
                <w:rFonts w:ascii="Times New Roman" w:eastAsia="TGCIK+TimesNewRomanPSMT" w:hAnsi="Times New Roman" w:cs="Times New Roman"/>
                <w:color w:val="000000"/>
              </w:rPr>
              <w:t>ные последствия сложившейся ситуации?</w:t>
            </w:r>
          </w:p>
          <w:p w14:paraId="60D86CCE" w14:textId="77777777" w:rsidR="00580ADE" w:rsidRDefault="00580ADE" w:rsidP="00580ADE">
            <w:pPr>
              <w:pStyle w:val="6"/>
              <w:widowControl w:val="0"/>
              <w:spacing w:before="0" w:after="0" w:line="256" w:lineRule="auto"/>
              <w:ind w:left="108" w:right="141"/>
              <w:contextualSpacing/>
              <w:rPr>
                <w:i/>
                <w:szCs w:val="24"/>
              </w:rPr>
            </w:pPr>
          </w:p>
        </w:tc>
      </w:tr>
    </w:tbl>
    <w:p w14:paraId="60E3F5C5" w14:textId="77777777" w:rsidR="00580ADE" w:rsidRDefault="00580ADE" w:rsidP="00580ADE">
      <w:pPr>
        <w:spacing w:after="8" w:line="200" w:lineRule="exact"/>
        <w:ind w:right="141"/>
      </w:pPr>
    </w:p>
    <w:p w14:paraId="58AA0BCB" w14:textId="77777777" w:rsidR="00ED39F3" w:rsidRDefault="00ED39F3"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0AB50C97" w14:textId="77777777" w:rsidR="004118A1"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5EB0B786" w14:textId="77777777" w:rsidR="004118A1" w:rsidRPr="002A5B2B"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2FE57C6A" w14:textId="77777777" w:rsidR="004A39A2" w:rsidRPr="002A5B2B" w:rsidRDefault="004A39A2" w:rsidP="00132CB2">
      <w:pPr>
        <w:spacing w:line="240" w:lineRule="auto"/>
        <w:jc w:val="center"/>
        <w:rPr>
          <w:rFonts w:ascii="Times New Roman" w:hAnsi="Times New Roman" w:cs="Times New Roman"/>
          <w:b/>
          <w:i/>
          <w:iCs/>
          <w:sz w:val="28"/>
          <w:szCs w:val="28"/>
          <w:lang w:val="kk-KZ"/>
        </w:rPr>
      </w:pPr>
      <w:r w:rsidRPr="002A5B2B">
        <w:rPr>
          <w:rFonts w:ascii="Times New Roman" w:hAnsi="Times New Roman" w:cs="Times New Roman"/>
          <w:b/>
          <w:i/>
          <w:iCs/>
          <w:sz w:val="28"/>
          <w:szCs w:val="28"/>
          <w:lang w:val="kk-KZ"/>
        </w:rPr>
        <w:lastRenderedPageBreak/>
        <w:t>Примерный перечень  вопросов для подготовки</w:t>
      </w:r>
    </w:p>
    <w:p w14:paraId="11E2AB47" w14:textId="77777777" w:rsidR="004A39A2" w:rsidRPr="002A5B2B" w:rsidRDefault="004A39A2" w:rsidP="00132CB2">
      <w:pPr>
        <w:spacing w:line="240" w:lineRule="auto"/>
        <w:jc w:val="center"/>
        <w:rPr>
          <w:rFonts w:ascii="Times New Roman" w:hAnsi="Times New Roman" w:cs="Times New Roman"/>
          <w:b/>
          <w:i/>
          <w:iCs/>
          <w:color w:val="002060"/>
        </w:rPr>
      </w:pPr>
      <w:r w:rsidRPr="002A5B2B">
        <w:rPr>
          <w:rFonts w:ascii="Times New Roman" w:hAnsi="Times New Roman" w:cs="Times New Roman"/>
          <w:b/>
          <w:i/>
          <w:iCs/>
          <w:sz w:val="28"/>
          <w:szCs w:val="28"/>
          <w:lang w:val="kk-KZ"/>
        </w:rPr>
        <w:t>к сдаче</w:t>
      </w:r>
      <w:r w:rsidRPr="002A5B2B">
        <w:rPr>
          <w:rFonts w:ascii="Times New Roman" w:hAnsi="Times New Roman" w:cs="Times New Roman"/>
          <w:b/>
          <w:i/>
          <w:iCs/>
          <w:sz w:val="28"/>
          <w:szCs w:val="28"/>
        </w:rPr>
        <w:t xml:space="preserve"> экзамена</w:t>
      </w:r>
    </w:p>
    <w:p w14:paraId="1ADAC4BD" w14:textId="77777777" w:rsidR="00301C4E" w:rsidRPr="002A5B2B" w:rsidRDefault="00301C4E" w:rsidP="00132CB2">
      <w:pPr>
        <w:spacing w:line="240" w:lineRule="auto"/>
        <w:jc w:val="center"/>
        <w:rPr>
          <w:rFonts w:ascii="Times New Roman" w:eastAsia="Times New Roman" w:hAnsi="Times New Roman" w:cs="Times New Roman"/>
          <w:b/>
          <w:i/>
          <w:sz w:val="20"/>
          <w:szCs w:val="20"/>
        </w:rPr>
      </w:pPr>
    </w:p>
    <w:p w14:paraId="67DE99A6" w14:textId="32062DDA" w:rsidR="00B1021D" w:rsidRPr="002A5B2B" w:rsidRDefault="009B77E0" w:rsidP="00132CB2">
      <w:pPr>
        <w:pStyle w:val="a4"/>
        <w:widowControl w:val="0"/>
        <w:numPr>
          <w:ilvl w:val="3"/>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Этапы развития макроэкономики.</w:t>
      </w:r>
      <w:r w:rsidR="00EE23F6"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Оформление макроэкономики в самостоятельную науку. </w:t>
      </w:r>
    </w:p>
    <w:p w14:paraId="1DFB6628" w14:textId="48F92520"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предмета</w:t>
      </w:r>
      <w:r w:rsidR="00EE23F6" w:rsidRPr="002A5B2B">
        <w:rPr>
          <w:rFonts w:ascii="Times New Roman" w:eastAsia="Times New Roman" w:hAnsi="Times New Roman" w:cs="Times New Roman"/>
          <w:color w:val="000000"/>
          <w:sz w:val="28"/>
          <w:szCs w:val="28"/>
        </w:rPr>
        <w:t xml:space="preserve"> и метода </w:t>
      </w:r>
      <w:r w:rsidR="00B1021D" w:rsidRPr="002A5B2B">
        <w:rPr>
          <w:rFonts w:ascii="Times New Roman" w:eastAsia="Times New Roman" w:hAnsi="Times New Roman" w:cs="Times New Roman"/>
          <w:color w:val="000000"/>
          <w:sz w:val="28"/>
          <w:szCs w:val="28"/>
        </w:rPr>
        <w:t>м</w:t>
      </w:r>
      <w:r w:rsidRPr="002A5B2B">
        <w:rPr>
          <w:rFonts w:ascii="Times New Roman" w:eastAsia="Times New Roman" w:hAnsi="Times New Roman" w:cs="Times New Roman"/>
          <w:color w:val="000000"/>
          <w:sz w:val="28"/>
          <w:szCs w:val="28"/>
        </w:rPr>
        <w:t xml:space="preserve">акроэкономики. </w:t>
      </w:r>
    </w:p>
    <w:p w14:paraId="64F69651" w14:textId="77777777"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Макроэкономические модели: их виды и особенности.</w:t>
      </w:r>
    </w:p>
    <w:p w14:paraId="20C71986" w14:textId="77777777"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Марксистская теория простого и расширенного воспроизводства. </w:t>
      </w:r>
    </w:p>
    <w:p w14:paraId="38EE6A5A"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Народнохозяйственный кругооборот в закрытой и открытой экономике. </w:t>
      </w:r>
    </w:p>
    <w:p w14:paraId="689B0661" w14:textId="77777777" w:rsidR="00EE23F6"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«Инъекции» и «утечки» («изъятия») в модели кругооборота</w:t>
      </w:r>
      <w:r w:rsidR="00EE23F6" w:rsidRPr="002A5B2B">
        <w:rPr>
          <w:rFonts w:ascii="Times New Roman" w:eastAsia="TGCIK+TimesNewRomanPSMT" w:hAnsi="Times New Roman" w:cs="Times New Roman"/>
          <w:color w:val="000000"/>
          <w:sz w:val="28"/>
          <w:szCs w:val="28"/>
        </w:rPr>
        <w:t>.</w:t>
      </w:r>
    </w:p>
    <w:p w14:paraId="259A25A3" w14:textId="15C96971" w:rsidR="00367524"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Система национальных счетов: её содержание, история разработки. </w:t>
      </w:r>
      <w:r w:rsidR="004A2828" w:rsidRPr="002A5B2B">
        <w:rPr>
          <w:rFonts w:ascii="Times New Roman" w:eastAsia="TGCIK+TimesNewRomanPSMT" w:hAnsi="Times New Roman" w:cs="Times New Roman"/>
          <w:color w:val="000000"/>
          <w:sz w:val="28"/>
          <w:szCs w:val="28"/>
        </w:rPr>
        <w:t>Двойной счет в СНС. Решение проблемы двойного счета</w:t>
      </w:r>
      <w:r w:rsidR="004A2828" w:rsidRPr="002A5B2B">
        <w:rPr>
          <w:rFonts w:ascii="Times New Roman" w:hAnsi="Times New Roman" w:cs="Times New Roman"/>
          <w:color w:val="000000"/>
          <w:sz w:val="28"/>
          <w:szCs w:val="28"/>
        </w:rPr>
        <w:t>.</w:t>
      </w:r>
    </w:p>
    <w:p w14:paraId="350B725A" w14:textId="1DCFE5C3"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 и общественное благосостояние.</w:t>
      </w:r>
    </w:p>
    <w:p w14:paraId="1E86FF32" w14:textId="6ECF7BC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Методы расчета ВВП: по добавленной стоимости (производственный способ), по доходам, по расходам.</w:t>
      </w:r>
    </w:p>
    <w:p w14:paraId="7F8F6820" w14:textId="132A05D7" w:rsidR="00301C4E" w:rsidRPr="00132CB2"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132CB2">
        <w:rPr>
          <w:rFonts w:ascii="Times New Roman" w:eastAsia="Times New Roman" w:hAnsi="Times New Roman" w:cs="Times New Roman"/>
          <w:color w:val="000000"/>
          <w:sz w:val="28"/>
          <w:szCs w:val="28"/>
        </w:rPr>
        <w:t>Динамика ВВП в РФ (за последние 10 лет).</w:t>
      </w:r>
      <w:r w:rsidR="00132CB2" w:rsidRPr="00132CB2">
        <w:rPr>
          <w:rFonts w:ascii="Times New Roman" w:eastAsia="Times New Roman" w:hAnsi="Times New Roman" w:cs="Times New Roman"/>
          <w:color w:val="000000"/>
          <w:sz w:val="28"/>
          <w:szCs w:val="28"/>
        </w:rPr>
        <w:t xml:space="preserve"> </w:t>
      </w:r>
      <w:r w:rsidRPr="00132CB2">
        <w:rPr>
          <w:rFonts w:ascii="Times New Roman" w:eastAsia="Times New Roman" w:hAnsi="Times New Roman" w:cs="Times New Roman"/>
          <w:color w:val="000000"/>
          <w:sz w:val="28"/>
          <w:szCs w:val="28"/>
        </w:rPr>
        <w:t>Место России в мировом хозяйстве (на основе международных сравнений)</w:t>
      </w:r>
    </w:p>
    <w:p w14:paraId="7700FC68"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Номинальный и реальный ВВП. Индексы цен. Дефлятор ВВП. Индекс потребительских цен. Индекс Фишера.</w:t>
      </w:r>
    </w:p>
    <w:p w14:paraId="01D79EA6" w14:textId="014C25D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Сущность макроэкономического равновесия. Общее и частичное экономическое равновесие.</w:t>
      </w:r>
    </w:p>
    <w:p w14:paraId="61545A7B" w14:textId="77777777" w:rsidR="002912BC"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Совокупный спрос: понятие, элементы. Кривая совокупного спроса.</w:t>
      </w:r>
    </w:p>
    <w:p w14:paraId="10902B12" w14:textId="75E2B56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спроса.</w:t>
      </w:r>
    </w:p>
    <w:p w14:paraId="79F2C69A" w14:textId="4BAE2EB3" w:rsidR="00FD2954"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Совокупное предложение: понятие, краткосрочный и долгосрочный период. Кривая совокупного предложения. </w:t>
      </w:r>
    </w:p>
    <w:p w14:paraId="2AA1708C" w14:textId="71BA00A5" w:rsidR="004A2828"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предложения.</w:t>
      </w:r>
    </w:p>
    <w:p w14:paraId="16E787AF"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Эластичность кривой совокупного предложения в краткосрочном и долгосрочном периодах.</w:t>
      </w:r>
    </w:p>
    <w:p w14:paraId="4B4CFEB8"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Трактовка кривой совокупного предложения неоклассиками и кейнсианцами.</w:t>
      </w:r>
    </w:p>
    <w:p w14:paraId="63281A55" w14:textId="23F4703F"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Нар</w:t>
      </w:r>
      <w:r w:rsidR="00EE23F6" w:rsidRPr="002A5B2B">
        <w:rPr>
          <w:rFonts w:ascii="Times New Roman" w:eastAsia="Times New Roman" w:hAnsi="Times New Roman" w:cs="Times New Roman"/>
          <w:color w:val="000000"/>
          <w:sz w:val="28"/>
          <w:szCs w:val="28"/>
        </w:rPr>
        <w:t>у</w:t>
      </w:r>
      <w:r w:rsidRPr="002A5B2B">
        <w:rPr>
          <w:rFonts w:ascii="Times New Roman" w:eastAsia="Times New Roman" w:hAnsi="Times New Roman" w:cs="Times New Roman"/>
          <w:color w:val="000000"/>
          <w:sz w:val="28"/>
          <w:szCs w:val="28"/>
        </w:rPr>
        <w:t>шение равновесия между совокупным спросом и совокупным предложением в экономике России.</w:t>
      </w:r>
    </w:p>
    <w:p w14:paraId="0E676322" w14:textId="74681204"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Макроэкономическое равновесие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2F52D2A3" w14:textId="1D22F1E7"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Шоки спроса и шоки предложения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4C312C76" w14:textId="7777777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Предпосылки создания кейнсианской модели доходов и расходов.</w:t>
      </w:r>
    </w:p>
    <w:p w14:paraId="138AFF9D" w14:textId="7777777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«кейнсианской революции» для мировой экономической науки.</w:t>
      </w:r>
    </w:p>
    <w:p w14:paraId="17679567" w14:textId="762DE9E9" w:rsidR="004A2828" w:rsidRPr="002A5B2B" w:rsidRDefault="004A2828" w:rsidP="00132CB2">
      <w:pPr>
        <w:pStyle w:val="a4"/>
        <w:widowControl w:val="0"/>
        <w:numPr>
          <w:ilvl w:val="0"/>
          <w:numId w:val="19"/>
        </w:numPr>
        <w:tabs>
          <w:tab w:val="left" w:pos="709"/>
        </w:tabs>
        <w:spacing w:line="240" w:lineRule="auto"/>
        <w:ind w:left="567" w:right="-1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Потребление как составная часть совокупного спроса. </w:t>
      </w:r>
    </w:p>
    <w:p w14:paraId="7BDB5041" w14:textId="71C6C7C0" w:rsidR="004A2828" w:rsidRPr="002A5B2B" w:rsidRDefault="004A2828"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Сбережения как часть дохода после потребительских расходов. </w:t>
      </w:r>
    </w:p>
    <w:p w14:paraId="30223DC4" w14:textId="77777777"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Склонность к потреблению и сбережению. Предельная склонность к потреблению и к сбережению</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их взаимосвязь. </w:t>
      </w:r>
    </w:p>
    <w:p w14:paraId="0B207F3F" w14:textId="5069FF60"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Функция потребления и сбережения. Автономное потребление и сбережение.</w:t>
      </w:r>
    </w:p>
    <w:p w14:paraId="51CC93F5" w14:textId="4F1FCA4C" w:rsidR="00D53C53" w:rsidRPr="002A5B2B" w:rsidRDefault="00D53C53"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Инвестиции и их роль в совокупном выпуске. Автономные и производные инвестиции. Валовые и чистые инвестиции. Запланированные и </w:t>
      </w:r>
      <w:r w:rsidRPr="002A5B2B">
        <w:rPr>
          <w:rFonts w:ascii="Times New Roman" w:eastAsia="TGCIK+TimesNewRomanPSMT" w:hAnsi="Times New Roman" w:cs="Times New Roman"/>
          <w:color w:val="000000"/>
          <w:sz w:val="28"/>
          <w:szCs w:val="28"/>
        </w:rPr>
        <w:lastRenderedPageBreak/>
        <w:t xml:space="preserve">незапланированные инвестиции. Факторы, влияющие на инвестиции. </w:t>
      </w:r>
    </w:p>
    <w:p w14:paraId="728B54EC" w14:textId="6FFCD71F" w:rsidR="00D53C53" w:rsidRPr="002A5B2B" w:rsidRDefault="00D53C5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Кейнсианская модель «доходы – расходы» (Кейнсианский крест) макроэкономического равновесия. </w:t>
      </w:r>
    </w:p>
    <w:p w14:paraId="27A2C487" w14:textId="2FAA043D" w:rsidR="004A2828"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Модель «сбережения</w:t>
      </w:r>
      <w:r w:rsidR="00C23F6F">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инвестиции». </w:t>
      </w:r>
    </w:p>
    <w:p w14:paraId="2A5A2CB6" w14:textId="207D5AB6" w:rsidR="004A2828" w:rsidRPr="002A5B2B" w:rsidRDefault="004A2828" w:rsidP="00132CB2">
      <w:pPr>
        <w:pStyle w:val="a4"/>
        <w:widowControl w:val="0"/>
        <w:numPr>
          <w:ilvl w:val="0"/>
          <w:numId w:val="19"/>
        </w:numPr>
        <w:tabs>
          <w:tab w:val="left" w:pos="709"/>
        </w:tabs>
        <w:spacing w:line="240" w:lineRule="auto"/>
        <w:ind w:left="567" w:right="-6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Парадокс бережливости и его графическая интерпретация в модели </w:t>
      </w:r>
      <w:r w:rsidRPr="002A5B2B">
        <w:rPr>
          <w:rFonts w:ascii="Times New Roman" w:hAnsi="Times New Roman" w:cs="Times New Roman"/>
          <w:color w:val="000000"/>
          <w:sz w:val="28"/>
          <w:szCs w:val="28"/>
        </w:rPr>
        <w:t>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I.</w:t>
      </w:r>
    </w:p>
    <w:p w14:paraId="4AEE9E0E" w14:textId="77777777" w:rsidR="00C53083" w:rsidRPr="002A5B2B" w:rsidRDefault="00D53C53" w:rsidP="00132CB2">
      <w:pPr>
        <w:pStyle w:val="a4"/>
        <w:widowControl w:val="0"/>
        <w:numPr>
          <w:ilvl w:val="0"/>
          <w:numId w:val="19"/>
        </w:numPr>
        <w:tabs>
          <w:tab w:val="left" w:pos="709"/>
          <w:tab w:val="left" w:pos="3448"/>
          <w:tab w:val="left" w:pos="5335"/>
          <w:tab w:val="left" w:pos="6843"/>
          <w:tab w:val="left" w:pos="919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Понятие мультипликатора. </w:t>
      </w:r>
      <w:r w:rsidR="004A2828" w:rsidRPr="002A5B2B">
        <w:rPr>
          <w:rFonts w:ascii="Times New Roman" w:eastAsia="TGCIK+TimesNewRomanPSMT" w:hAnsi="Times New Roman" w:cs="Times New Roman"/>
          <w:color w:val="000000"/>
          <w:sz w:val="28"/>
          <w:szCs w:val="28"/>
        </w:rPr>
        <w:t xml:space="preserve">Мультипликатор автономных расходов (алгебраическая и графическая интерпретация). </w:t>
      </w:r>
      <w:r w:rsidR="00C53083" w:rsidRPr="002A5B2B">
        <w:rPr>
          <w:rFonts w:ascii="Times New Roman" w:eastAsia="TGCIK+TimesNewRomanPSMT" w:hAnsi="Times New Roman" w:cs="Times New Roman"/>
          <w:color w:val="000000"/>
          <w:sz w:val="28"/>
          <w:szCs w:val="28"/>
        </w:rPr>
        <w:t xml:space="preserve">Акселератор. </w:t>
      </w:r>
    </w:p>
    <w:p w14:paraId="08606A78" w14:textId="7FB0234C" w:rsidR="004A2828" w:rsidRPr="002A5B2B" w:rsidRDefault="004A2828"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Рецессионный и инфляционный разрыв в модели совокупных расходов и доходов.</w:t>
      </w:r>
    </w:p>
    <w:p w14:paraId="626C73AC" w14:textId="298A3F3F" w:rsidR="004A2828" w:rsidRPr="002A5B2B" w:rsidRDefault="00C53083"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рост: с</w:t>
      </w:r>
      <w:r w:rsidR="004A2828" w:rsidRPr="002A5B2B">
        <w:rPr>
          <w:rFonts w:ascii="Times New Roman" w:eastAsia="TGCIK+TimesNewRomanPSMT" w:hAnsi="Times New Roman" w:cs="Times New Roman"/>
          <w:color w:val="000000"/>
          <w:sz w:val="28"/>
          <w:szCs w:val="28"/>
        </w:rPr>
        <w:t>ущность, типы</w:t>
      </w:r>
      <w:r w:rsidRPr="002A5B2B">
        <w:rPr>
          <w:rFonts w:ascii="Times New Roman" w:eastAsia="TGCIK+TimesNewRomanPSMT" w:hAnsi="Times New Roman" w:cs="Times New Roman"/>
          <w:color w:val="000000"/>
          <w:sz w:val="28"/>
          <w:szCs w:val="28"/>
        </w:rPr>
        <w:t>, показатели,</w:t>
      </w:r>
      <w:r w:rsidR="005755A3" w:rsidRPr="002A5B2B">
        <w:rPr>
          <w:rFonts w:ascii="Times New Roman" w:eastAsia="TGCIK+TimesNewRomanPSMT" w:hAnsi="Times New Roman" w:cs="Times New Roman"/>
          <w:color w:val="000000"/>
          <w:sz w:val="28"/>
          <w:szCs w:val="28"/>
        </w:rPr>
        <w:t xml:space="preserve"> факторы </w:t>
      </w:r>
      <w:r w:rsidR="004A2828" w:rsidRPr="002A5B2B">
        <w:rPr>
          <w:rFonts w:ascii="Times New Roman" w:eastAsia="TGCIK+TimesNewRomanPSMT" w:hAnsi="Times New Roman" w:cs="Times New Roman"/>
          <w:color w:val="000000"/>
          <w:sz w:val="28"/>
          <w:szCs w:val="28"/>
        </w:rPr>
        <w:t>экономического роста.</w:t>
      </w:r>
    </w:p>
    <w:p w14:paraId="5EE7BFE8" w14:textId="77777777" w:rsidR="00C53083" w:rsidRPr="002A5B2B" w:rsidRDefault="00C53083" w:rsidP="00132CB2">
      <w:pPr>
        <w:pStyle w:val="a4"/>
        <w:widowControl w:val="0"/>
        <w:numPr>
          <w:ilvl w:val="0"/>
          <w:numId w:val="19"/>
        </w:numPr>
        <w:tabs>
          <w:tab w:val="left" w:pos="709"/>
        </w:tabs>
        <w:spacing w:line="240" w:lineRule="auto"/>
        <w:ind w:left="567" w:right="-6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качества экономического роста? Идентичны ли понятия «экономический рост» и «экономическое развитие»?</w:t>
      </w:r>
    </w:p>
    <w:p w14:paraId="4D8D67D3"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Эффективность экономического роста. Показатели капиталоемкости, производительности труда, материалоемкости, капиталоотдачи, трудоемкости и их влияние на экономический рост.</w:t>
      </w:r>
    </w:p>
    <w:p w14:paraId="1BE6CFBE" w14:textId="77777777"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Объясните, каким образом эффекты мультипликатора и акселератора раскрывают механизм экономического роста.</w:t>
      </w:r>
    </w:p>
    <w:p w14:paraId="759E769B" w14:textId="1FE944F0" w:rsidR="004A2828" w:rsidRPr="002A5B2B" w:rsidRDefault="004A2828" w:rsidP="00132CB2">
      <w:pPr>
        <w:pStyle w:val="a4"/>
        <w:widowControl w:val="0"/>
        <w:numPr>
          <w:ilvl w:val="0"/>
          <w:numId w:val="19"/>
        </w:numPr>
        <w:tabs>
          <w:tab w:val="left" w:pos="709"/>
        </w:tabs>
        <w:spacing w:line="240" w:lineRule="auto"/>
        <w:ind w:left="567" w:right="-63"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Производственная функция Кобба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Дугласа и ее возможности для анализа экономического роста.</w:t>
      </w:r>
    </w:p>
    <w:p w14:paraId="683FA629" w14:textId="21AA2B2C"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Концепция «человеческого капитала» Г. Беккера как фактор экономического роста. </w:t>
      </w:r>
    </w:p>
    <w:p w14:paraId="113CC155" w14:textId="3A3BC576" w:rsidR="004A2828" w:rsidRPr="002A5B2B" w:rsidRDefault="004A2828"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чем своеобразие кейнсианского анализа экономического роста в модели Харрода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Домара?</w:t>
      </w:r>
    </w:p>
    <w:p w14:paraId="62D18184" w14:textId="7F5FDF82" w:rsidR="004A2828" w:rsidRPr="002A5B2B" w:rsidRDefault="004A2828" w:rsidP="00132CB2">
      <w:pPr>
        <w:pStyle w:val="a4"/>
        <w:widowControl w:val="0"/>
        <w:numPr>
          <w:ilvl w:val="0"/>
          <w:numId w:val="19"/>
        </w:numPr>
        <w:tabs>
          <w:tab w:val="left" w:pos="709"/>
          <w:tab w:val="left" w:pos="2004"/>
          <w:tab w:val="left" w:pos="2966"/>
          <w:tab w:val="left" w:pos="3479"/>
          <w:tab w:val="left" w:pos="4518"/>
          <w:tab w:val="left" w:pos="5201"/>
          <w:tab w:val="left" w:pos="7214"/>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Вклад Р. Солоу как представителя</w:t>
      </w:r>
      <w:r w:rsidR="00C53083"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неоклассического направления в анализ проблем экономического роста?</w:t>
      </w:r>
    </w:p>
    <w:p w14:paraId="1A62822B" w14:textId="6DD3FD0D" w:rsidR="004A2828" w:rsidRPr="002A5B2B" w:rsidRDefault="004A2828"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Границы экономического роста. Негативные стороны высоких темпов роста экономики.</w:t>
      </w:r>
      <w:r w:rsidR="00C53083" w:rsidRPr="002A5B2B">
        <w:rPr>
          <w:rFonts w:ascii="Times New Roman" w:eastAsia="TGCIK+TimesNewRomanPSMT" w:hAnsi="Times New Roman" w:cs="Times New Roman"/>
          <w:color w:val="000000"/>
          <w:sz w:val="28"/>
          <w:szCs w:val="28"/>
        </w:rPr>
        <w:t xml:space="preserve"> «Золотое правило накопления» Фелпса. </w:t>
      </w:r>
    </w:p>
    <w:p w14:paraId="2ADCDEA4"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технического прогресса Д. Хикса. </w:t>
      </w:r>
    </w:p>
    <w:p w14:paraId="23470635" w14:textId="0049B353" w:rsidR="004A2828" w:rsidRPr="002A5B2B" w:rsidRDefault="00C5308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Инновационный тип экономического развития. </w:t>
      </w:r>
      <w:r w:rsidR="004A2828" w:rsidRPr="002A5B2B">
        <w:rPr>
          <w:rFonts w:ascii="Times New Roman" w:eastAsia="TGCIK+TimesNewRomanPSMT" w:hAnsi="Times New Roman" w:cs="Times New Roman"/>
          <w:color w:val="000000"/>
          <w:sz w:val="28"/>
          <w:szCs w:val="28"/>
        </w:rPr>
        <w:t>Как интерпретируются инновации в теории Й. Шумпетер</w:t>
      </w:r>
      <w:r w:rsidR="008F7BAC" w:rsidRPr="002A5B2B">
        <w:rPr>
          <w:rFonts w:ascii="Times New Roman" w:eastAsia="TGCIK+TimesNewRomanPSMT" w:hAnsi="Times New Roman" w:cs="Times New Roman"/>
          <w:color w:val="000000"/>
          <w:sz w:val="28"/>
          <w:szCs w:val="28"/>
        </w:rPr>
        <w:t>а?</w:t>
      </w:r>
    </w:p>
    <w:p w14:paraId="6352C6CA" w14:textId="43D7E897" w:rsidR="008F7BAC" w:rsidRPr="002A5B2B" w:rsidRDefault="008F7BAC" w:rsidP="00132CB2">
      <w:pPr>
        <w:pStyle w:val="a4"/>
        <w:widowControl w:val="0"/>
        <w:numPr>
          <w:ilvl w:val="0"/>
          <w:numId w:val="19"/>
        </w:numPr>
        <w:tabs>
          <w:tab w:val="left" w:pos="709"/>
          <w:tab w:val="left" w:pos="1465"/>
          <w:tab w:val="left" w:pos="2125"/>
          <w:tab w:val="left" w:pos="3291"/>
          <w:tab w:val="left" w:pos="4480"/>
          <w:tab w:val="left" w:pos="5914"/>
          <w:tab w:val="left" w:pos="7519"/>
        </w:tabs>
        <w:spacing w:line="240" w:lineRule="auto"/>
        <w:ind w:left="567" w:right="-1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экономическая динамика? Какие виды экономической динамики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знаете?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Каковы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показатели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динамики?</w:t>
      </w:r>
    </w:p>
    <w:p w14:paraId="79A12066" w14:textId="21B47DA7" w:rsidR="008F7BAC" w:rsidRPr="002A5B2B" w:rsidRDefault="008F7BA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цикл: понятие, графическая интерпретация, фазы и их характеристики. Виды циклов.</w:t>
      </w:r>
    </w:p>
    <w:p w14:paraId="3564F446" w14:textId="5C60702F" w:rsidR="008F7BAC" w:rsidRPr="002A5B2B" w:rsidRDefault="008F7BAC" w:rsidP="00132CB2">
      <w:pPr>
        <w:pStyle w:val="a4"/>
        <w:widowControl w:val="0"/>
        <w:numPr>
          <w:ilvl w:val="0"/>
          <w:numId w:val="19"/>
        </w:numPr>
        <w:tabs>
          <w:tab w:val="left" w:pos="709"/>
        </w:tabs>
        <w:spacing w:line="240" w:lineRule="auto"/>
        <w:ind w:left="567" w:right="-5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Структурные кризисы и кризисы трансформации: в чем их суть и особенности по сравнению с циклическими кризисами?</w:t>
      </w:r>
    </w:p>
    <w:p w14:paraId="7CFBE7C9" w14:textId="0F8A058B" w:rsidR="008F7BAC" w:rsidRPr="002A5B2B" w:rsidRDefault="00A9043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концепции экономических циклов.</w:t>
      </w:r>
      <w:r w:rsidR="00CE6CC5"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Длинные волны Н.Д. Кондратьева.</w:t>
      </w:r>
    </w:p>
    <w:p w14:paraId="04B0BE15"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История экономических кризисов 20–21 веков. </w:t>
      </w:r>
    </w:p>
    <w:p w14:paraId="66F7F95C" w14:textId="0168D754" w:rsidR="008F7BAC" w:rsidRPr="002A5B2B" w:rsidRDefault="008F7BAC"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Безработица: понятие, виды. Как рассчитывается показатель уровня безработицы в рыночной экономике?</w:t>
      </w:r>
    </w:p>
    <w:p w14:paraId="1FCA56F9" w14:textId="4D65AE0F" w:rsidR="008F7BAC" w:rsidRPr="002A5B2B" w:rsidRDefault="008F7BAC" w:rsidP="00132CB2">
      <w:pPr>
        <w:pStyle w:val="a4"/>
        <w:widowControl w:val="0"/>
        <w:numPr>
          <w:ilvl w:val="0"/>
          <w:numId w:val="19"/>
        </w:numPr>
        <w:tabs>
          <w:tab w:val="left" w:pos="709"/>
          <w:tab w:val="left" w:pos="2363"/>
          <w:tab w:val="left" w:pos="4404"/>
          <w:tab w:val="left" w:pos="5584"/>
          <w:tab w:val="left" w:pos="7546"/>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естественного уровня безработицы: экономическое значение, использование в экономической политике.</w:t>
      </w:r>
    </w:p>
    <w:p w14:paraId="6BCCEC9D" w14:textId="092DBE95" w:rsidR="008F7BAC" w:rsidRPr="002A5B2B" w:rsidRDefault="008F7BAC" w:rsidP="00132CB2">
      <w:pPr>
        <w:pStyle w:val="a4"/>
        <w:widowControl w:val="0"/>
        <w:numPr>
          <w:ilvl w:val="0"/>
          <w:numId w:val="19"/>
        </w:numPr>
        <w:tabs>
          <w:tab w:val="left" w:pos="709"/>
          <w:tab w:val="left" w:pos="3162"/>
          <w:tab w:val="left" w:pos="3601"/>
          <w:tab w:val="left" w:pos="5975"/>
          <w:tab w:val="left" w:pos="7743"/>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Экономические и неэкономические последствия безработицы. </w:t>
      </w:r>
      <w:r w:rsidR="00CE6CC5" w:rsidRPr="002A5B2B">
        <w:rPr>
          <w:rFonts w:ascii="Times New Roman" w:eastAsia="TGCIK+TimesNewRomanPSMT" w:hAnsi="Times New Roman" w:cs="Times New Roman"/>
          <w:color w:val="000000"/>
          <w:sz w:val="28"/>
          <w:szCs w:val="28"/>
        </w:rPr>
        <w:t>З</w:t>
      </w:r>
      <w:r w:rsidRPr="002A5B2B">
        <w:rPr>
          <w:rFonts w:ascii="Times New Roman" w:eastAsia="TGCIK+TimesNewRomanPSMT" w:hAnsi="Times New Roman" w:cs="Times New Roman"/>
          <w:color w:val="000000"/>
          <w:sz w:val="28"/>
          <w:szCs w:val="28"/>
        </w:rPr>
        <w:t>акон Оукена.</w:t>
      </w:r>
    </w:p>
    <w:p w14:paraId="3F79D31A" w14:textId="2C3FC0EF"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lastRenderedPageBreak/>
        <w:t xml:space="preserve">Роль государства на рынке труда. Биржа труда и её роль в регулировании занятости. </w:t>
      </w:r>
    </w:p>
    <w:p w14:paraId="2F9E2890" w14:textId="7DFA5B90" w:rsidR="008F7BAC" w:rsidRPr="002A5B2B" w:rsidRDefault="00B64D99" w:rsidP="00132CB2">
      <w:pPr>
        <w:pStyle w:val="a4"/>
        <w:widowControl w:val="0"/>
        <w:numPr>
          <w:ilvl w:val="0"/>
          <w:numId w:val="19"/>
        </w:numPr>
        <w:tabs>
          <w:tab w:val="left" w:pos="709"/>
          <w:tab w:val="left" w:pos="2544"/>
          <w:tab w:val="left" w:pos="4961"/>
          <w:tab w:val="left" w:pos="5443"/>
          <w:tab w:val="left" w:pos="7490"/>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Раскройте неоклассическую и кейнсианскую интерпретацию существования безработицы. </w:t>
      </w:r>
      <w:r w:rsidR="008F7BAC" w:rsidRPr="002A5B2B">
        <w:rPr>
          <w:rFonts w:ascii="Times New Roman" w:eastAsia="TGCIK+TimesNewRomanPSMT" w:hAnsi="Times New Roman" w:cs="Times New Roman"/>
          <w:color w:val="000000"/>
          <w:sz w:val="28"/>
          <w:szCs w:val="28"/>
        </w:rPr>
        <w:t>Каковы кейнсианские и неоклассические рецепты борьбы с безработицей?</w:t>
      </w:r>
    </w:p>
    <w:p w14:paraId="6186FAF2" w14:textId="5A7C0A36" w:rsidR="008F7BAC" w:rsidRPr="002A5B2B" w:rsidRDefault="00CE6CC5"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Инфляция и ее виды. </w:t>
      </w:r>
      <w:r w:rsidR="008F7BAC" w:rsidRPr="002A5B2B">
        <w:rPr>
          <w:rFonts w:ascii="Times New Roman" w:eastAsia="TGCIK+TimesNewRomanPSMT" w:hAnsi="Times New Roman" w:cs="Times New Roman"/>
          <w:color w:val="000000"/>
          <w:sz w:val="28"/>
          <w:szCs w:val="28"/>
        </w:rPr>
        <w:t>Каковы современные теоретические представления о сущности инфляции?</w:t>
      </w:r>
    </w:p>
    <w:p w14:paraId="1255FF91" w14:textId="7677D82F" w:rsidR="008F7BAC"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Виды инфляции. </w:t>
      </w:r>
      <w:r w:rsidR="008F7BAC" w:rsidRPr="002A5B2B">
        <w:rPr>
          <w:rFonts w:ascii="Times New Roman" w:eastAsia="TGCIK+TimesNewRomanPSMT" w:hAnsi="Times New Roman" w:cs="Times New Roman"/>
          <w:color w:val="000000"/>
          <w:sz w:val="28"/>
          <w:szCs w:val="28"/>
        </w:rPr>
        <w:t>По каким критериям классифицируют виды инфляции?</w:t>
      </w:r>
    </w:p>
    <w:p w14:paraId="083A1580" w14:textId="501C34F7"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Инфляция спроса и инфляция издержек, различия между ними.</w:t>
      </w:r>
    </w:p>
    <w:p w14:paraId="3522CD28" w14:textId="412504FF" w:rsidR="008F7BAC" w:rsidRPr="002A5B2B" w:rsidRDefault="008F7BAC"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адаптивные и рациональные ожидания? Какую роль они играют в развертывании инфляционных процессов?</w:t>
      </w:r>
    </w:p>
    <w:p w14:paraId="13253520" w14:textId="289CC3EF"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 понятие инфляционной спирали.</w:t>
      </w:r>
    </w:p>
    <w:p w14:paraId="26383A61" w14:textId="77777777" w:rsidR="00B64D99" w:rsidRPr="002A5B2B" w:rsidRDefault="00B64D99"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Взаимосвязь между безработицей и инфляцией. Кривая Филипса в краткосрочном и долгосрочном периодах</w:t>
      </w:r>
      <w:r w:rsidRPr="002A5B2B">
        <w:rPr>
          <w:rFonts w:ascii="Times New Roman" w:hAnsi="Times New Roman" w:cs="Times New Roman"/>
          <w:color w:val="000000"/>
          <w:sz w:val="28"/>
          <w:szCs w:val="28"/>
        </w:rPr>
        <w:t>.</w:t>
      </w:r>
    </w:p>
    <w:p w14:paraId="1561304C" w14:textId="4EBA69DC"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экономические последствия инфляции. </w:t>
      </w:r>
    </w:p>
    <w:p w14:paraId="23F1F486" w14:textId="5D12C661"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Формы и методы антиинфляционной политики государства. Борьба с инфляцией в Российской Федерации.</w:t>
      </w:r>
    </w:p>
    <w:p w14:paraId="32909589" w14:textId="76C8DFD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Необходимость вмешательства государства в рыночную экономику. Фиаско рынка.</w:t>
      </w:r>
      <w:r w:rsidR="00FD2954" w:rsidRPr="002A5B2B">
        <w:rPr>
          <w:rFonts w:ascii="Times New Roman" w:eastAsia="TGCIK+TimesNewRomanPSMT" w:hAnsi="Times New Roman" w:cs="Times New Roman"/>
          <w:color w:val="000000"/>
          <w:sz w:val="28"/>
          <w:szCs w:val="28"/>
        </w:rPr>
        <w:t xml:space="preserve"> </w:t>
      </w:r>
      <w:r w:rsidR="00A9043C" w:rsidRPr="002A5B2B">
        <w:rPr>
          <w:rFonts w:ascii="Times New Roman" w:eastAsia="TGCIK+TimesNewRomanPSMT" w:hAnsi="Times New Roman" w:cs="Times New Roman"/>
          <w:color w:val="000000"/>
          <w:sz w:val="28"/>
          <w:szCs w:val="28"/>
        </w:rPr>
        <w:t>Р</w:t>
      </w:r>
      <w:r w:rsidRPr="002A5B2B">
        <w:rPr>
          <w:rFonts w:ascii="Times New Roman" w:eastAsia="TGCIK+TimesNewRomanPSMT" w:hAnsi="Times New Roman" w:cs="Times New Roman"/>
          <w:color w:val="000000"/>
          <w:sz w:val="28"/>
          <w:szCs w:val="28"/>
        </w:rPr>
        <w:t>оль</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государства</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установлении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рамочных</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условий функционирования экономики.</w:t>
      </w:r>
    </w:p>
    <w:p w14:paraId="6FC568E8" w14:textId="134109D0" w:rsidR="008F7BAC" w:rsidRPr="002A5B2B" w:rsidRDefault="008F7BAC" w:rsidP="00132CB2">
      <w:pPr>
        <w:pStyle w:val="a4"/>
        <w:widowControl w:val="0"/>
        <w:numPr>
          <w:ilvl w:val="0"/>
          <w:numId w:val="19"/>
        </w:numPr>
        <w:tabs>
          <w:tab w:val="left" w:pos="709"/>
          <w:tab w:val="left" w:pos="2646"/>
          <w:tab w:val="left" w:pos="4602"/>
          <w:tab w:val="left" w:pos="5192"/>
          <w:tab w:val="left" w:pos="7223"/>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направления</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инструменты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государственного регулирования.</w:t>
      </w:r>
    </w:p>
    <w:p w14:paraId="035678B5" w14:textId="41223306"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Конфликт целей государственного регулирования. Пирамида целей.</w:t>
      </w:r>
    </w:p>
    <w:p w14:paraId="47711AB8" w14:textId="517A9D6A"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bookmarkStart w:id="7" w:name="_page_128_0"/>
      <w:r w:rsidRPr="002A5B2B">
        <w:rPr>
          <w:rFonts w:ascii="Times New Roman" w:eastAsia="TGCIK+TimesNewRomanPSMT" w:hAnsi="Times New Roman" w:cs="Times New Roman"/>
          <w:color w:val="000000"/>
          <w:sz w:val="28"/>
          <w:szCs w:val="28"/>
        </w:rPr>
        <w:t>Монетаристский и кейнсианский подходы к государственному регулированию.</w:t>
      </w:r>
    </w:p>
    <w:p w14:paraId="591AEBDE" w14:textId="7D792FA6" w:rsidR="008F7BAC" w:rsidRPr="002A5B2B" w:rsidRDefault="00CE6CC5"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Финансовая система государства и принципы её построения.</w:t>
      </w:r>
      <w:r w:rsidRPr="002A5B2B">
        <w:rPr>
          <w:rFonts w:ascii="Times New Roman" w:eastAsia="TGCIK+TimesNewRomanPSMT"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Функции финансов.</w:t>
      </w:r>
    </w:p>
    <w:p w14:paraId="1860BEF7" w14:textId="71395AFB" w:rsidR="00EE23F6" w:rsidRPr="002A5B2B" w:rsidRDefault="005755A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Налоги их роль и функции в экономике. </w:t>
      </w:r>
      <w:r w:rsidR="008F7BAC" w:rsidRPr="002A5B2B">
        <w:rPr>
          <w:rFonts w:ascii="Times New Roman" w:eastAsia="TGCIK+TimesNewRomanPSMT" w:hAnsi="Times New Roman" w:cs="Times New Roman"/>
          <w:color w:val="000000"/>
          <w:sz w:val="28"/>
          <w:szCs w:val="28"/>
        </w:rPr>
        <w:t>Сущность и принципы налогообложения</w:t>
      </w:r>
      <w:r w:rsidR="00CE6CC5" w:rsidRPr="002A5B2B">
        <w:rPr>
          <w:rFonts w:ascii="Times New Roman" w:eastAsia="TGCIK+TimesNewRomanPSMT" w:hAnsi="Times New Roman" w:cs="Times New Roman"/>
          <w:color w:val="000000"/>
          <w:sz w:val="28"/>
          <w:szCs w:val="28"/>
        </w:rPr>
        <w:t xml:space="preserve"> и</w:t>
      </w:r>
      <w:r w:rsidR="00CE6CC5" w:rsidRPr="002A5B2B">
        <w:rPr>
          <w:rFonts w:ascii="Times New Roman" w:eastAsia="Times New Roman" w:hAnsi="Times New Roman" w:cs="Times New Roman"/>
          <w:color w:val="000000"/>
          <w:sz w:val="28"/>
          <w:szCs w:val="28"/>
        </w:rPr>
        <w:t xml:space="preserve"> их реализация в России.</w:t>
      </w:r>
    </w:p>
    <w:p w14:paraId="4EB056F9" w14:textId="4E2EB743" w:rsidR="00CE6CC5"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Налоги: понятие, </w:t>
      </w:r>
      <w:r w:rsidR="00CE6CC5" w:rsidRPr="002A5B2B">
        <w:rPr>
          <w:rFonts w:ascii="Times New Roman" w:eastAsia="Times New Roman" w:hAnsi="Times New Roman" w:cs="Times New Roman"/>
          <w:color w:val="000000"/>
          <w:sz w:val="28"/>
          <w:szCs w:val="28"/>
        </w:rPr>
        <w:t>классификация налогов: по субъектам и по объектам налогообложения, по механизму взимания, по характеру налоговых ставок.</w:t>
      </w:r>
    </w:p>
    <w:p w14:paraId="226F0F10"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налоговой системы в Российской Федерации.</w:t>
      </w:r>
    </w:p>
    <w:p w14:paraId="228F6DFE"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Взаимосвязь величины налоговой ставки и размером налоговых поступлений в бюджет. Кривая А. Лаффера.</w:t>
      </w:r>
    </w:p>
    <w:p w14:paraId="146070C8" w14:textId="3F93AD33"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Государственный бюджет</w:t>
      </w:r>
      <w:r w:rsidR="00EE23F6" w:rsidRPr="002A5B2B">
        <w:rPr>
          <w:rFonts w:ascii="Times New Roman" w:eastAsia="Times New Roman" w:hAnsi="Times New Roman" w:cs="Times New Roman"/>
          <w:color w:val="000000"/>
          <w:sz w:val="28"/>
          <w:szCs w:val="28"/>
        </w:rPr>
        <w:t>, его основные задачи и функции.</w:t>
      </w:r>
      <w:r w:rsidRPr="002A5B2B">
        <w:rPr>
          <w:rFonts w:ascii="Times New Roman" w:eastAsia="TGCIK+TimesNewRomanPSMT" w:hAnsi="Times New Roman" w:cs="Times New Roman"/>
          <w:color w:val="000000"/>
          <w:sz w:val="28"/>
          <w:szCs w:val="28"/>
        </w:rPr>
        <w:t xml:space="preserve"> Структура государственного бюджета.</w:t>
      </w:r>
    </w:p>
    <w:p w14:paraId="7206528B" w14:textId="356FE8B5" w:rsidR="00EE23F6"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бюджетной системы РФ. </w:t>
      </w:r>
      <w:r w:rsidR="00EE23F6" w:rsidRPr="002A5B2B">
        <w:rPr>
          <w:rFonts w:ascii="Times New Roman" w:eastAsia="Times New Roman" w:hAnsi="Times New Roman" w:cs="Times New Roman"/>
          <w:color w:val="000000"/>
          <w:sz w:val="28"/>
          <w:szCs w:val="28"/>
        </w:rPr>
        <w:t>Основные статьи доходов и расходов бюджета РФ.</w:t>
      </w:r>
    </w:p>
    <w:p w14:paraId="5AE7B945" w14:textId="0BA60160" w:rsidR="005755A3" w:rsidRPr="002A5B2B" w:rsidRDefault="00EE23F6"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Основные инструменты и механизм фискальной политики государства.</w:t>
      </w:r>
      <w:r w:rsidR="005755A3" w:rsidRPr="002A5B2B">
        <w:rPr>
          <w:rFonts w:ascii="Times New Roman" w:eastAsia="TGCIK+TimesNewRomanPSMT" w:hAnsi="Times New Roman" w:cs="Times New Roman"/>
          <w:color w:val="000000"/>
          <w:sz w:val="28"/>
          <w:szCs w:val="28"/>
        </w:rPr>
        <w:t xml:space="preserve"> Фискальная политика: дискреционная и недискреционная. «Встроенные стабилизаторы»?</w:t>
      </w:r>
    </w:p>
    <w:p w14:paraId="5A533764"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Бюджетный дефицит и профицит. Способы регулирования бюджетного дефицита.</w:t>
      </w:r>
    </w:p>
    <w:p w14:paraId="5D7401FC" w14:textId="77777777" w:rsidR="00EE23F6" w:rsidRPr="002A5B2B" w:rsidRDefault="00EE23F6"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Государственные расходы и эффекты вытеснения и привлечения инвестиций.</w:t>
      </w:r>
    </w:p>
    <w:p w14:paraId="49C654D6"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Государственный долг и подходы к его регулированию.</w:t>
      </w:r>
    </w:p>
    <w:p w14:paraId="467CF5BE" w14:textId="5DBC9DA5" w:rsidR="00EE23F6" w:rsidRPr="002A5B2B" w:rsidRDefault="00B64D99" w:rsidP="00132CB2">
      <w:pPr>
        <w:pStyle w:val="a4"/>
        <w:widowControl w:val="0"/>
        <w:numPr>
          <w:ilvl w:val="0"/>
          <w:numId w:val="19"/>
        </w:numPr>
        <w:tabs>
          <w:tab w:val="left" w:pos="709"/>
          <w:tab w:val="left" w:pos="2021"/>
          <w:tab w:val="left" w:pos="2968"/>
          <w:tab w:val="left" w:pos="4662"/>
          <w:tab w:val="left" w:pos="5761"/>
          <w:tab w:val="left" w:pos="7536"/>
          <w:tab w:val="left" w:pos="9195"/>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w:t>
      </w:r>
      <w:r w:rsidR="00EE23F6" w:rsidRPr="002A5B2B">
        <w:rPr>
          <w:rFonts w:ascii="Times New Roman" w:eastAsia="TGCIK+TimesNewRomanPSMT" w:hAnsi="Times New Roman" w:cs="Times New Roman"/>
          <w:color w:val="000000"/>
          <w:sz w:val="28"/>
          <w:szCs w:val="28"/>
        </w:rPr>
        <w:t xml:space="preserve">вязь существует между бюджетным дефицитом и государственным </w:t>
      </w:r>
      <w:r w:rsidR="00EE23F6" w:rsidRPr="002A5B2B">
        <w:rPr>
          <w:rFonts w:ascii="Times New Roman" w:eastAsia="TGCIK+TimesNewRomanPSMT" w:hAnsi="Times New Roman" w:cs="Times New Roman"/>
          <w:color w:val="000000"/>
          <w:sz w:val="28"/>
          <w:szCs w:val="28"/>
        </w:rPr>
        <w:lastRenderedPageBreak/>
        <w:t>долгом? Опасны ли эти явления для экономики страны?</w:t>
      </w:r>
    </w:p>
    <w:p w14:paraId="7D858A01" w14:textId="3F1874F3" w:rsidR="00EE23F6" w:rsidRPr="002A5B2B" w:rsidRDefault="005755A3"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Фискальная политика </w:t>
      </w:r>
      <w:r w:rsidR="00EE23F6" w:rsidRPr="002A5B2B">
        <w:rPr>
          <w:rFonts w:ascii="Times New Roman" w:eastAsia="Times New Roman" w:hAnsi="Times New Roman" w:cs="Times New Roman"/>
          <w:color w:val="000000"/>
          <w:sz w:val="28"/>
          <w:szCs w:val="28"/>
        </w:rPr>
        <w:t>и мультипликаторы.</w:t>
      </w:r>
    </w:p>
    <w:p w14:paraId="6D5927C4" w14:textId="406440A0" w:rsidR="00EE23F6" w:rsidRPr="002A5B2B" w:rsidRDefault="00EE23F6"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Мультипликаторы </w:t>
      </w:r>
      <w:r w:rsidR="005755A3" w:rsidRPr="002A5B2B">
        <w:rPr>
          <w:rFonts w:ascii="Times New Roman" w:eastAsia="TGCIK+TimesNewRomanPSMT" w:hAnsi="Times New Roman" w:cs="Times New Roman"/>
          <w:color w:val="000000"/>
          <w:sz w:val="28"/>
          <w:szCs w:val="28"/>
        </w:rPr>
        <w:t xml:space="preserve">налоговый и государственных расходов. </w:t>
      </w:r>
      <w:r w:rsidRPr="002A5B2B">
        <w:rPr>
          <w:rFonts w:ascii="Times New Roman" w:eastAsia="TGCIK+TimesNewRomanPSMT" w:hAnsi="Times New Roman" w:cs="Times New Roman"/>
          <w:color w:val="000000"/>
          <w:sz w:val="28"/>
          <w:szCs w:val="28"/>
        </w:rPr>
        <w:t xml:space="preserve"> политики. Теорема Хаавельмо.</w:t>
      </w:r>
    </w:p>
    <w:p w14:paraId="04B5E071" w14:textId="77777777" w:rsidR="00A9043C"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 как один из центральных инструментов рыночной экономики. Сущность и функции денег.</w:t>
      </w:r>
    </w:p>
    <w:p w14:paraId="3AFA5DEE" w14:textId="0678337B"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денежных функций в современных условиях.</w:t>
      </w:r>
    </w:p>
    <w:p w14:paraId="3633642A" w14:textId="19C06F3D"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Концепции происхождения денег. Пути возникновения бумажных денег.</w:t>
      </w:r>
      <w:r w:rsidR="00A9043C"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Теории денег.</w:t>
      </w:r>
    </w:p>
    <w:p w14:paraId="3C73E60F" w14:textId="081B1DB9" w:rsidR="008F7BAC" w:rsidRPr="002A5B2B" w:rsidRDefault="005755A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Кредит: </w:t>
      </w:r>
      <w:r w:rsidR="008F7BAC" w:rsidRPr="002A5B2B">
        <w:rPr>
          <w:rFonts w:ascii="Times New Roman" w:eastAsia="TGCIK+TimesNewRomanPSMT" w:hAnsi="Times New Roman" w:cs="Times New Roman"/>
          <w:color w:val="000000"/>
          <w:sz w:val="28"/>
          <w:szCs w:val="28"/>
        </w:rPr>
        <w:t>сущност</w:t>
      </w:r>
      <w:r w:rsidRPr="002A5B2B">
        <w:rPr>
          <w:rFonts w:ascii="Times New Roman" w:eastAsia="TGCIK+TimesNewRomanPSMT" w:hAnsi="Times New Roman" w:cs="Times New Roman"/>
          <w:color w:val="000000"/>
          <w:sz w:val="28"/>
          <w:szCs w:val="28"/>
        </w:rPr>
        <w:t>ь, принципы и о</w:t>
      </w:r>
      <w:r w:rsidR="008F7BAC" w:rsidRPr="002A5B2B">
        <w:rPr>
          <w:rFonts w:ascii="Times New Roman" w:eastAsia="TGCIK+TimesNewRomanPSMT" w:hAnsi="Times New Roman" w:cs="Times New Roman"/>
          <w:color w:val="000000"/>
          <w:sz w:val="28"/>
          <w:szCs w:val="28"/>
        </w:rPr>
        <w:t>сновные формы кредита.</w:t>
      </w:r>
    </w:p>
    <w:p w14:paraId="132C64DA"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кредита в экономике. Виды кредитных денег. Особенности современных денег.</w:t>
      </w:r>
    </w:p>
    <w:p w14:paraId="4028E434"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Спрос на деньги и его факторы. Теории спроса на деньги.</w:t>
      </w:r>
    </w:p>
    <w:p w14:paraId="20365E4C" w14:textId="09133739"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Различие между классической и кейнсианской трактовкой спроса на деньги.</w:t>
      </w:r>
    </w:p>
    <w:p w14:paraId="6D3A64FD" w14:textId="7C54C108" w:rsidR="00591FF5" w:rsidRPr="002A5B2B" w:rsidRDefault="00A9043C" w:rsidP="00132CB2">
      <w:pPr>
        <w:pStyle w:val="a4"/>
        <w:widowControl w:val="0"/>
        <w:numPr>
          <w:ilvl w:val="0"/>
          <w:numId w:val="19"/>
        </w:numPr>
        <w:tabs>
          <w:tab w:val="left" w:pos="709"/>
        </w:tabs>
        <w:spacing w:line="240" w:lineRule="auto"/>
        <w:ind w:left="567" w:right="-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w:t>
      </w:r>
      <w:r w:rsidR="00FD2954" w:rsidRPr="002A5B2B">
        <w:rPr>
          <w:rFonts w:ascii="Times New Roman" w:eastAsia="TGCIK+TimesNewRomanPSMT" w:hAnsi="Times New Roman" w:cs="Times New Roman"/>
          <w:color w:val="000000"/>
          <w:sz w:val="28"/>
          <w:szCs w:val="28"/>
        </w:rPr>
        <w:t>редложение денег</w:t>
      </w:r>
      <w:r w:rsidRPr="002A5B2B">
        <w:rPr>
          <w:rFonts w:ascii="Times New Roman" w:eastAsia="TGCIK+TimesNewRomanPSMT" w:hAnsi="Times New Roman" w:cs="Times New Roman"/>
          <w:color w:val="000000"/>
          <w:sz w:val="28"/>
          <w:szCs w:val="28"/>
        </w:rPr>
        <w:t>.</w:t>
      </w:r>
      <w:r w:rsidR="00FD2954" w:rsidRPr="002A5B2B">
        <w:rPr>
          <w:rFonts w:ascii="Times New Roman" w:eastAsia="TGCIK+TimesNewRomanPSMT" w:hAnsi="Times New Roman" w:cs="Times New Roman"/>
          <w:color w:val="000000"/>
          <w:sz w:val="28"/>
          <w:szCs w:val="28"/>
        </w:rPr>
        <w:t xml:space="preserve"> Какими факторами оно определяется? </w:t>
      </w:r>
      <w:r w:rsidR="00591FF5" w:rsidRPr="002A5B2B">
        <w:rPr>
          <w:rFonts w:ascii="Times New Roman" w:eastAsia="Times New Roman" w:hAnsi="Times New Roman" w:cs="Times New Roman"/>
          <w:color w:val="000000"/>
          <w:sz w:val="28"/>
          <w:szCs w:val="28"/>
        </w:rPr>
        <w:t>График предложения денег.</w:t>
      </w:r>
    </w:p>
    <w:p w14:paraId="2DAED846"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Каков механизм установления равновесия на денежном рынке?</w:t>
      </w:r>
    </w:p>
    <w:p w14:paraId="357EC318" w14:textId="77777777" w:rsidR="00B64D99"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Классификация различных активов с точки зрения их ликвидности. </w:t>
      </w:r>
    </w:p>
    <w:p w14:paraId="2925C46E" w14:textId="335BB754" w:rsidR="00FD2954" w:rsidRPr="002A5B2B" w:rsidRDefault="00120F02"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Денежная масса и денежные агрегаты.</w:t>
      </w:r>
      <w:r w:rsidR="00FD2954" w:rsidRPr="002A5B2B">
        <w:rPr>
          <w:rFonts w:ascii="Times New Roman" w:eastAsia="Times New Roman" w:hAnsi="Times New Roman" w:cs="Times New Roman"/>
          <w:color w:val="000000"/>
          <w:sz w:val="28"/>
          <w:szCs w:val="28"/>
        </w:rPr>
        <w:t xml:space="preserve"> Агрегаты денежной массы в России.</w:t>
      </w:r>
    </w:p>
    <w:p w14:paraId="5C36C76F"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Причины возникновения центральных банков. Роль и функции центральных банков в экономике.</w:t>
      </w:r>
    </w:p>
    <w:p w14:paraId="454D923C" w14:textId="5A7E3941" w:rsidR="008F7BAC"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Банковская система государства. </w:t>
      </w:r>
    </w:p>
    <w:p w14:paraId="15837BA5" w14:textId="77BE54B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8"/>
          <w:szCs w:val="28"/>
        </w:rPr>
        <w:t>Основные операции коммерческих банков.</w:t>
      </w:r>
    </w:p>
    <w:p w14:paraId="712DAAE7"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Резервы банка: обязательные и избыточные.</w:t>
      </w:r>
    </w:p>
    <w:p w14:paraId="17DD9BD9" w14:textId="77777777" w:rsidR="00A9043C" w:rsidRPr="002A5B2B" w:rsidRDefault="00A9043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Роль коммерческих банков в создании кредитных денег в экономике. Банковский мультипликатор. Денежный мультипликатор.</w:t>
      </w:r>
    </w:p>
    <w:p w14:paraId="44BB5319"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Процесс «создания денег» банками. Влияние банковского мультипликатора на размер денежной массы в экономике.</w:t>
      </w:r>
    </w:p>
    <w:p w14:paraId="30F72BC2" w14:textId="11234C95" w:rsidR="00A9043C" w:rsidRPr="002A5B2B" w:rsidRDefault="00591FF5"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Денежно–кредитная политика государства.</w:t>
      </w:r>
      <w:r w:rsidR="00A9043C"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Основные инструменты кредитно</w:t>
      </w:r>
      <w:r w:rsidR="00C23F6F">
        <w:rPr>
          <w:rFonts w:ascii="Times New Roman" w:hAnsi="Times New Roman" w:cs="Times New Roman"/>
          <w:color w:val="000000"/>
          <w:sz w:val="28"/>
          <w:szCs w:val="28"/>
        </w:rPr>
        <w:t>–</w:t>
      </w:r>
      <w:r w:rsidR="008F7BAC" w:rsidRPr="002A5B2B">
        <w:rPr>
          <w:rFonts w:ascii="Times New Roman" w:eastAsia="TGCIK+TimesNewRomanPSMT" w:hAnsi="Times New Roman" w:cs="Times New Roman"/>
          <w:color w:val="000000"/>
          <w:sz w:val="28"/>
          <w:szCs w:val="28"/>
        </w:rPr>
        <w:t xml:space="preserve">денежной политики государства. </w:t>
      </w:r>
    </w:p>
    <w:p w14:paraId="5BC4F387" w14:textId="77777777" w:rsidR="00AB57DA"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Трансмиссионный механизм</w:t>
      </w:r>
      <w:r w:rsidR="00B64D99" w:rsidRPr="002A5B2B">
        <w:rPr>
          <w:rFonts w:ascii="Times New Roman" w:eastAsia="TGCIK+TimesNewRomanPSMT" w:hAnsi="Times New Roman" w:cs="Times New Roman"/>
          <w:color w:val="000000"/>
          <w:sz w:val="28"/>
          <w:szCs w:val="28"/>
        </w:rPr>
        <w:t xml:space="preserve"> денежно</w:t>
      </w:r>
      <w:r w:rsidR="00C23F6F">
        <w:rPr>
          <w:rFonts w:ascii="Times New Roman" w:eastAsia="TGCIK+TimesNewRomanPSMT" w:hAnsi="Times New Roman" w:cs="Times New Roman"/>
          <w:color w:val="000000"/>
          <w:sz w:val="28"/>
          <w:szCs w:val="28"/>
        </w:rPr>
        <w:t>–</w:t>
      </w:r>
      <w:r w:rsidR="00B64D99" w:rsidRPr="002A5B2B">
        <w:rPr>
          <w:rFonts w:ascii="Times New Roman" w:eastAsia="TGCIK+TimesNewRomanPSMT" w:hAnsi="Times New Roman" w:cs="Times New Roman"/>
          <w:color w:val="000000"/>
          <w:sz w:val="28"/>
          <w:szCs w:val="28"/>
        </w:rPr>
        <w:t>кредитной политики</w:t>
      </w:r>
      <w:r w:rsidRPr="002A5B2B">
        <w:rPr>
          <w:rFonts w:ascii="Times New Roman" w:eastAsia="TGCIK+TimesNewRomanPSMT" w:hAnsi="Times New Roman" w:cs="Times New Roman"/>
          <w:color w:val="000000"/>
          <w:sz w:val="28"/>
          <w:szCs w:val="28"/>
        </w:rPr>
        <w:t>.</w:t>
      </w:r>
      <w:r w:rsidR="00A9043C" w:rsidRPr="002A5B2B">
        <w:rPr>
          <w:rFonts w:ascii="Times New Roman" w:eastAsia="TGCIK+TimesNewRomanPSMT" w:hAnsi="Times New Roman" w:cs="Times New Roman"/>
          <w:color w:val="000000"/>
          <w:sz w:val="28"/>
          <w:szCs w:val="28"/>
        </w:rPr>
        <w:t xml:space="preserve"> </w:t>
      </w:r>
    </w:p>
    <w:p w14:paraId="37522FA8" w14:textId="2DBF7668"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Различия между кейнсианским и монетаристским трансмиссионным механизмом денежно–кредитной политики.</w:t>
      </w:r>
    </w:p>
    <w:p w14:paraId="4FFF9312" w14:textId="0E9EFD33"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 цели и важнейшие составляющие антиинфляционной политики.</w:t>
      </w:r>
      <w:r w:rsidR="00591FF5" w:rsidRPr="002A5B2B">
        <w:rPr>
          <w:rFonts w:ascii="Times New Roman" w:eastAsia="TGCIK+TimesNewRomanPSMT" w:hAnsi="Times New Roman" w:cs="Times New Roman"/>
          <w:color w:val="000000"/>
          <w:sz w:val="28"/>
          <w:szCs w:val="28"/>
        </w:rPr>
        <w:t xml:space="preserve"> Таргетирование инфляции.</w:t>
      </w:r>
    </w:p>
    <w:p w14:paraId="1AB9ED16" w14:textId="2634F0B3" w:rsidR="008F7BAC" w:rsidRPr="002A5B2B" w:rsidRDefault="008F7BAC"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Кривая </w:t>
      </w:r>
      <w:r w:rsidRPr="002A5B2B">
        <w:rPr>
          <w:rFonts w:ascii="Times New Roman" w:hAnsi="Times New Roman" w:cs="Times New Roman"/>
          <w:color w:val="000000"/>
          <w:sz w:val="28"/>
          <w:szCs w:val="28"/>
        </w:rPr>
        <w:t>LM</w:t>
      </w:r>
      <w:r w:rsidRPr="002A5B2B">
        <w:rPr>
          <w:rFonts w:ascii="Times New Roman" w:eastAsia="TGCIK+TimesNewRomanPSMT" w:hAnsi="Times New Roman" w:cs="Times New Roman"/>
          <w:color w:val="000000"/>
          <w:sz w:val="28"/>
          <w:szCs w:val="28"/>
        </w:rPr>
        <w:t xml:space="preserve">: графический вывод и ее неценовые факторы. </w:t>
      </w:r>
    </w:p>
    <w:p w14:paraId="69C92CC5" w14:textId="0B290F54" w:rsidR="008F7BAC" w:rsidRPr="002A5B2B" w:rsidRDefault="008F7BAC"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совместного равновесия на товарном и денежном рынках. Модель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65C78237" w14:textId="76FB7FCA" w:rsidR="008F7BAC" w:rsidRPr="002A5B2B" w:rsidRDefault="008F7BAC" w:rsidP="00132CB2">
      <w:pPr>
        <w:pStyle w:val="a4"/>
        <w:widowControl w:val="0"/>
        <w:numPr>
          <w:ilvl w:val="0"/>
          <w:numId w:val="19"/>
        </w:numPr>
        <w:tabs>
          <w:tab w:val="left" w:pos="709"/>
          <w:tab w:val="left" w:pos="106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Анализ эффективности фискальной и монетарной политики в модели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31DB7377" w14:textId="73C0B2CB" w:rsidR="008F7BAC" w:rsidRPr="002A5B2B" w:rsidRDefault="008F7BAC"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формы</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международных</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экономических отношений.</w:t>
      </w:r>
    </w:p>
    <w:p w14:paraId="105728CF" w14:textId="43B6EBEB" w:rsidR="00B64D99" w:rsidRPr="002A5B2B" w:rsidRDefault="00B64D99"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Теория областных преимуществ А.Смита и относительных преимуществ Д. Рикадро.</w:t>
      </w:r>
    </w:p>
    <w:bookmarkEnd w:id="7"/>
    <w:p w14:paraId="7F972547" w14:textId="198B5AAF" w:rsidR="008F7BAC" w:rsidRPr="002A5B2B" w:rsidRDefault="008F7BAC"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Сравните политику протекционизма с принципами свободной торговли. Приведите доводы в пользу свободной торговли и в пользу </w:t>
      </w:r>
      <w:r w:rsidRPr="002A5B2B">
        <w:rPr>
          <w:rFonts w:ascii="Times New Roman" w:eastAsia="TGCIK+TimesNewRomanPSMT" w:hAnsi="Times New Roman" w:cs="Times New Roman"/>
          <w:color w:val="000000"/>
          <w:sz w:val="28"/>
          <w:szCs w:val="28"/>
        </w:rPr>
        <w:lastRenderedPageBreak/>
        <w:t>протекционизма.</w:t>
      </w:r>
    </w:p>
    <w:p w14:paraId="647E14FE" w14:textId="27E9FA1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Платежный баланс: структура и проблема внешнеэкономического равновесия.</w:t>
      </w:r>
    </w:p>
    <w:p w14:paraId="53F84C62" w14:textId="562CF803" w:rsidR="008F7BAC" w:rsidRPr="002A5B2B" w:rsidRDefault="008F7BAC"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Валютный курс. Факторы, влияющие на валютный курс. Режимы валютных курсов.</w:t>
      </w:r>
    </w:p>
    <w:p w14:paraId="5802D8BF" w14:textId="70858653" w:rsidR="00120F02" w:rsidRPr="002A5B2B" w:rsidRDefault="00120F02"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Глобализация мировой экономики: основные направления и перспективы.</w:t>
      </w:r>
    </w:p>
    <w:p w14:paraId="2BD54388" w14:textId="77777777" w:rsidR="00301C4E" w:rsidRPr="002A5B2B" w:rsidRDefault="00301C4E" w:rsidP="00132CB2">
      <w:pPr>
        <w:spacing w:line="240" w:lineRule="auto"/>
        <w:rPr>
          <w:rFonts w:ascii="Times New Roman" w:eastAsia="Times New Roman" w:hAnsi="Times New Roman" w:cs="Times New Roman"/>
          <w:sz w:val="18"/>
          <w:szCs w:val="18"/>
        </w:rPr>
      </w:pPr>
    </w:p>
    <w:p w14:paraId="6210B66E" w14:textId="22991B74" w:rsidR="00C23F6F" w:rsidRDefault="00C23F6F">
      <w:pPr>
        <w:spacing w:line="259" w:lineRule="auto"/>
        <w:rPr>
          <w:rFonts w:ascii="Times New Roman" w:eastAsia="Times New Roman" w:hAnsi="Times New Roman" w:cs="Times New Roman"/>
          <w:sz w:val="18"/>
          <w:szCs w:val="18"/>
        </w:rPr>
      </w:pPr>
    </w:p>
    <w:p w14:paraId="0073C14D" w14:textId="7FD11438" w:rsidR="009D1996" w:rsidRPr="002A5B2B" w:rsidRDefault="009D1996" w:rsidP="009D1996">
      <w:pPr>
        <w:widowControl w:val="0"/>
        <w:spacing w:line="240" w:lineRule="auto"/>
        <w:ind w:left="2259" w:right="-20"/>
        <w:rPr>
          <w:rFonts w:ascii="Times New Roman" w:eastAsia="KKXKA+TimesNewRomanPSMT"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ОБРАЗЕЦ ЭКЗАМЕНАЦИОННОГО БИЛЕТА</w:t>
      </w:r>
    </w:p>
    <w:p w14:paraId="73CB4FBB" w14:textId="77777777" w:rsidR="009D1996" w:rsidRPr="002A5B2B" w:rsidRDefault="009D1996" w:rsidP="009D1996">
      <w:pPr>
        <w:widowControl w:val="0"/>
        <w:spacing w:line="240" w:lineRule="auto"/>
        <w:ind w:left="2259" w:right="-20"/>
        <w:rPr>
          <w:rFonts w:ascii="Times New Roman" w:hAnsi="Times New Roman" w:cs="Times New Roman"/>
          <w:b/>
          <w:bCs/>
          <w:color w:val="000000"/>
          <w:sz w:val="24"/>
          <w:szCs w:val="24"/>
        </w:rPr>
      </w:pPr>
    </w:p>
    <w:p w14:paraId="4A5CBB4E" w14:textId="128E843D" w:rsidR="00732AFC" w:rsidRPr="002A5B2B" w:rsidRDefault="00732AFC" w:rsidP="009D1996">
      <w:pPr>
        <w:jc w:val="center"/>
        <w:rPr>
          <w:rFonts w:ascii="Times New Roman" w:hAnsi="Times New Roman" w:cs="Times New Roman"/>
          <w:b/>
          <w:sz w:val="28"/>
          <w:szCs w:val="28"/>
        </w:rPr>
      </w:pPr>
      <w:r w:rsidRPr="002A5B2B">
        <w:rPr>
          <w:rFonts w:ascii="Times New Roman" w:hAnsi="Times New Roman" w:cs="Times New Roman"/>
          <w:b/>
          <w:sz w:val="28"/>
          <w:szCs w:val="28"/>
        </w:rPr>
        <w:t>Федеральное государственное образовательное бюджетное учреждение</w:t>
      </w:r>
    </w:p>
    <w:p w14:paraId="628A88AF" w14:textId="77777777" w:rsidR="00732AFC" w:rsidRPr="002A5B2B" w:rsidRDefault="00732AFC" w:rsidP="00732AFC">
      <w:pPr>
        <w:spacing w:line="240" w:lineRule="auto"/>
        <w:jc w:val="center"/>
        <w:rPr>
          <w:rFonts w:ascii="Times New Roman" w:hAnsi="Times New Roman" w:cs="Times New Roman"/>
          <w:b/>
          <w:sz w:val="28"/>
          <w:szCs w:val="28"/>
        </w:rPr>
      </w:pPr>
      <w:r w:rsidRPr="002A5B2B">
        <w:rPr>
          <w:rFonts w:ascii="Times New Roman" w:hAnsi="Times New Roman" w:cs="Times New Roman"/>
          <w:b/>
          <w:sz w:val="28"/>
          <w:szCs w:val="28"/>
        </w:rPr>
        <w:t>высшего образования</w:t>
      </w:r>
    </w:p>
    <w:p w14:paraId="77AA8A3F"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 ПРИ ПРАВИТЕЛЬСТВЕ РОССИЙСКОЙ ФЕДЕРАЦИИ»</w:t>
      </w:r>
    </w:p>
    <w:p w14:paraId="6486899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w:t>
      </w:r>
    </w:p>
    <w:p w14:paraId="18589B74" w14:textId="77777777" w:rsidR="00732AFC" w:rsidRPr="002A5B2B" w:rsidRDefault="00732AFC" w:rsidP="00732AFC">
      <w:pPr>
        <w:spacing w:line="240" w:lineRule="auto"/>
        <w:contextualSpacing/>
        <w:jc w:val="center"/>
        <w:rPr>
          <w:rFonts w:ascii="Times New Roman" w:hAnsi="Times New Roman" w:cs="Times New Roman"/>
          <w:b/>
          <w:sz w:val="28"/>
          <w:szCs w:val="28"/>
        </w:rPr>
      </w:pPr>
    </w:p>
    <w:p w14:paraId="1A507CD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Департамент экономической теории</w:t>
      </w:r>
    </w:p>
    <w:p w14:paraId="1CD1494D"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Дисциплина «Макроэкономика»</w:t>
      </w:r>
    </w:p>
    <w:p w14:paraId="23F5CD9D" w14:textId="1311C0F1"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Факультет «Высшая школа управления» Форма обучения очно</w:t>
      </w:r>
      <w:r w:rsidR="00C23F6F">
        <w:rPr>
          <w:rFonts w:ascii="Times New Roman" w:hAnsi="Times New Roman" w:cs="Times New Roman"/>
          <w:sz w:val="28"/>
          <w:szCs w:val="28"/>
        </w:rPr>
        <w:t>–</w:t>
      </w:r>
      <w:r w:rsidRPr="002A5B2B">
        <w:rPr>
          <w:rFonts w:ascii="Times New Roman" w:hAnsi="Times New Roman" w:cs="Times New Roman"/>
          <w:sz w:val="28"/>
          <w:szCs w:val="28"/>
        </w:rPr>
        <w:t>заочная</w:t>
      </w:r>
      <w:r w:rsidRPr="002A5B2B">
        <w:rPr>
          <w:rFonts w:ascii="Times New Roman" w:hAnsi="Times New Roman" w:cs="Times New Roman"/>
          <w:sz w:val="28"/>
          <w:szCs w:val="28"/>
          <w:u w:val="single"/>
        </w:rPr>
        <w:t xml:space="preserve">      </w:t>
      </w:r>
    </w:p>
    <w:p w14:paraId="27DDD42E"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 xml:space="preserve">Семестр 2                                                      Направление </w:t>
      </w:r>
      <w:r w:rsidRPr="002A5B2B">
        <w:rPr>
          <w:rFonts w:ascii="Times New Roman" w:hAnsi="Times New Roman" w:cs="Times New Roman"/>
          <w:b/>
          <w:sz w:val="28"/>
          <w:szCs w:val="28"/>
        </w:rPr>
        <w:t xml:space="preserve">МЕНЕДЖМЕНТ </w:t>
      </w:r>
    </w:p>
    <w:p w14:paraId="0421C1E1" w14:textId="77777777"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Профиль Менеджмент в спорте, Финансовый Менеджмент</w:t>
      </w:r>
      <w:r w:rsidRPr="002A5B2B">
        <w:rPr>
          <w:rFonts w:ascii="Times New Roman" w:hAnsi="Times New Roman" w:cs="Times New Roman"/>
          <w:sz w:val="28"/>
          <w:szCs w:val="28"/>
          <w:u w:val="single"/>
        </w:rPr>
        <w:t xml:space="preserve">                              </w:t>
      </w:r>
    </w:p>
    <w:p w14:paraId="1E178E10" w14:textId="59BEB1F1" w:rsidR="00732AFC" w:rsidRPr="002A5B2B" w:rsidRDefault="00732AFC" w:rsidP="00732AFC">
      <w:pPr>
        <w:rPr>
          <w:rFonts w:ascii="Times New Roman" w:hAnsi="Times New Roman" w:cs="Times New Roman"/>
          <w:b/>
          <w:sz w:val="28"/>
          <w:szCs w:val="28"/>
        </w:rPr>
      </w:pPr>
      <w:r w:rsidRPr="002A5B2B">
        <w:rPr>
          <w:rFonts w:ascii="Times New Roman" w:hAnsi="Times New Roman" w:cs="Times New Roman"/>
          <w:b/>
          <w:sz w:val="28"/>
          <w:szCs w:val="28"/>
        </w:rPr>
        <w:t xml:space="preserve">Группа </w:t>
      </w:r>
      <w:r w:rsidR="009D1996" w:rsidRPr="002A5B2B">
        <w:rPr>
          <w:rFonts w:ascii="Times New Roman" w:hAnsi="Times New Roman" w:cs="Times New Roman"/>
          <w:b/>
          <w:sz w:val="28"/>
          <w:szCs w:val="28"/>
        </w:rPr>
        <w:t>_____________</w:t>
      </w:r>
    </w:p>
    <w:p w14:paraId="6D8AF6AB" w14:textId="77777777" w:rsidR="00732AFC" w:rsidRPr="002A5B2B" w:rsidRDefault="00732AFC" w:rsidP="00732AFC">
      <w:pPr>
        <w:rPr>
          <w:rFonts w:ascii="Times New Roman" w:hAnsi="Times New Roman" w:cs="Times New Roman"/>
          <w:b/>
          <w:sz w:val="28"/>
          <w:szCs w:val="28"/>
        </w:rPr>
      </w:pPr>
    </w:p>
    <w:p w14:paraId="08B1AD92" w14:textId="314A8524" w:rsidR="00732AFC" w:rsidRPr="002A5B2B" w:rsidRDefault="00732AFC" w:rsidP="00732AFC">
      <w:pPr>
        <w:jc w:val="center"/>
        <w:rPr>
          <w:rFonts w:ascii="Times New Roman" w:hAnsi="Times New Roman" w:cs="Times New Roman"/>
          <w:b/>
          <w:sz w:val="28"/>
          <w:szCs w:val="28"/>
        </w:rPr>
      </w:pPr>
      <w:r w:rsidRPr="002A5B2B">
        <w:rPr>
          <w:rFonts w:ascii="Times New Roman" w:hAnsi="Times New Roman" w:cs="Times New Roman"/>
          <w:b/>
          <w:sz w:val="28"/>
          <w:szCs w:val="28"/>
        </w:rPr>
        <w:t>ЭКЗАМЕНАЦИОННЫЙ БИЛЕТ № 1</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7938"/>
        <w:gridCol w:w="993"/>
      </w:tblGrid>
      <w:tr w:rsidR="00732AFC" w:rsidRPr="002A5B2B" w14:paraId="1CB7D6A1" w14:textId="77777777" w:rsidTr="00EA5D63">
        <w:tc>
          <w:tcPr>
            <w:tcW w:w="851" w:type="dxa"/>
          </w:tcPr>
          <w:p w14:paraId="235C5E88"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w:t>
            </w:r>
          </w:p>
        </w:tc>
        <w:tc>
          <w:tcPr>
            <w:tcW w:w="7938" w:type="dxa"/>
          </w:tcPr>
          <w:p w14:paraId="29A34C7E"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Содержание вопроса</w:t>
            </w:r>
          </w:p>
        </w:tc>
        <w:tc>
          <w:tcPr>
            <w:tcW w:w="993" w:type="dxa"/>
          </w:tcPr>
          <w:p w14:paraId="78BA4361"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 xml:space="preserve">Баллы </w:t>
            </w:r>
          </w:p>
        </w:tc>
      </w:tr>
      <w:tr w:rsidR="00732AFC" w:rsidRPr="002A5B2B" w14:paraId="0811CC9E" w14:textId="77777777" w:rsidTr="00EA5D63">
        <w:trPr>
          <w:trHeight w:val="538"/>
        </w:trPr>
        <w:tc>
          <w:tcPr>
            <w:tcW w:w="851" w:type="dxa"/>
            <w:tcBorders>
              <w:bottom w:val="single" w:sz="4" w:space="0" w:color="auto"/>
            </w:tcBorders>
          </w:tcPr>
          <w:p w14:paraId="53B191AA"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1.</w:t>
            </w:r>
          </w:p>
        </w:tc>
        <w:tc>
          <w:tcPr>
            <w:tcW w:w="7938" w:type="dxa"/>
            <w:tcBorders>
              <w:bottom w:val="single" w:sz="4" w:space="0" w:color="auto"/>
            </w:tcBorders>
          </w:tcPr>
          <w:p w14:paraId="5E2E02EB" w14:textId="6B7964F3" w:rsidR="00732AFC" w:rsidRPr="002A5B2B" w:rsidRDefault="00732AFC" w:rsidP="00732AFC">
            <w:pPr>
              <w:pStyle w:val="a4"/>
              <w:tabs>
                <w:tab w:val="num" w:pos="34"/>
                <w:tab w:val="left" w:pos="567"/>
              </w:tabs>
              <w:spacing w:line="216" w:lineRule="auto"/>
              <w:ind w:left="34" w:firstLine="22"/>
              <w:rPr>
                <w:rFonts w:ascii="Times New Roman" w:hAnsi="Times New Roman" w:cs="Times New Roman"/>
                <w:sz w:val="28"/>
                <w:szCs w:val="28"/>
              </w:rPr>
            </w:pPr>
            <w:r w:rsidRPr="002A5B2B">
              <w:rPr>
                <w:rFonts w:ascii="Times New Roman" w:hAnsi="Times New Roman" w:cs="Times New Roman"/>
                <w:sz w:val="24"/>
                <w:szCs w:val="24"/>
              </w:rPr>
              <w:t xml:space="preserve">Определение совокупного спроса. Отрицательная зависимость спроса на реальный ВВП от уровня цен, ее графическое изображение и обоснование. </w:t>
            </w:r>
          </w:p>
        </w:tc>
        <w:tc>
          <w:tcPr>
            <w:tcW w:w="993" w:type="dxa"/>
            <w:tcBorders>
              <w:bottom w:val="single" w:sz="4" w:space="0" w:color="auto"/>
            </w:tcBorders>
          </w:tcPr>
          <w:p w14:paraId="2632DB3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61CDABF9" w14:textId="77777777" w:rsidTr="00EA5D63">
        <w:trPr>
          <w:trHeight w:val="425"/>
        </w:trPr>
        <w:tc>
          <w:tcPr>
            <w:tcW w:w="851" w:type="dxa"/>
            <w:tcBorders>
              <w:bottom w:val="single" w:sz="4" w:space="0" w:color="auto"/>
            </w:tcBorders>
          </w:tcPr>
          <w:p w14:paraId="2DE37CE0"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2.</w:t>
            </w:r>
          </w:p>
        </w:tc>
        <w:tc>
          <w:tcPr>
            <w:tcW w:w="7938" w:type="dxa"/>
            <w:tcBorders>
              <w:bottom w:val="single" w:sz="4" w:space="0" w:color="auto"/>
            </w:tcBorders>
          </w:tcPr>
          <w:p w14:paraId="0B3A6F0D" w14:textId="77777777" w:rsidR="00732AFC" w:rsidRPr="002A5B2B" w:rsidRDefault="00732AFC" w:rsidP="00EA5D63">
            <w:pPr>
              <w:spacing w:line="216" w:lineRule="auto"/>
              <w:rPr>
                <w:rFonts w:ascii="Times New Roman" w:hAnsi="Times New Roman" w:cs="Times New Roman"/>
                <w:sz w:val="28"/>
                <w:szCs w:val="28"/>
              </w:rPr>
            </w:pPr>
            <w:r w:rsidRPr="002A5B2B">
              <w:rPr>
                <w:rFonts w:ascii="Times New Roman" w:hAnsi="Times New Roman" w:cs="Times New Roman"/>
                <w:sz w:val="24"/>
                <w:szCs w:val="24"/>
              </w:rPr>
              <w:t xml:space="preserve">Определение экономического роста. Как изменялся темп роста реального ВВП России с начала века? Как можно объяснить основные фазы его динамики? </w:t>
            </w:r>
          </w:p>
        </w:tc>
        <w:tc>
          <w:tcPr>
            <w:tcW w:w="993" w:type="dxa"/>
            <w:tcBorders>
              <w:bottom w:val="single" w:sz="4" w:space="0" w:color="auto"/>
            </w:tcBorders>
          </w:tcPr>
          <w:p w14:paraId="5BC2F8B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5F927FB9" w14:textId="77777777" w:rsidTr="00EA5D63">
        <w:trPr>
          <w:trHeight w:val="785"/>
        </w:trPr>
        <w:tc>
          <w:tcPr>
            <w:tcW w:w="851" w:type="dxa"/>
          </w:tcPr>
          <w:p w14:paraId="2A4B6193"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3.</w:t>
            </w:r>
          </w:p>
        </w:tc>
        <w:tc>
          <w:tcPr>
            <w:tcW w:w="7938" w:type="dxa"/>
          </w:tcPr>
          <w:p w14:paraId="13B47DCF" w14:textId="77777777" w:rsidR="00496B90" w:rsidRPr="002A5B2B" w:rsidRDefault="00496B90"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eastAsia="Times New Roman" w:hAnsi="Times New Roman" w:cs="Times New Roman"/>
                <w:sz w:val="24"/>
                <w:szCs w:val="24"/>
              </w:rPr>
              <w:t>Ставка, по которой центральный банк выдает кредиты коммерческим банкам – ______________________________.</w:t>
            </w:r>
          </w:p>
          <w:p w14:paraId="5CE03A1E" w14:textId="77777777"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hAnsi="Times New Roman" w:cs="Times New Roman"/>
                <w:sz w:val="24"/>
                <w:szCs w:val="24"/>
              </w:rPr>
              <w:t>Усиление национальной валюты приводит к __________ чистого экспорта и реального ВВП.</w:t>
            </w:r>
          </w:p>
          <w:p w14:paraId="21228BC8" w14:textId="523B66D5"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 xml:space="preserve">Прогрессивный </w:t>
            </w:r>
            <w:r w:rsidR="00496B90" w:rsidRPr="002A5B2B">
              <w:rPr>
                <w:rFonts w:ascii="Times New Roman" w:hAnsi="Times New Roman" w:cs="Times New Roman"/>
                <w:sz w:val="24"/>
                <w:szCs w:val="24"/>
              </w:rPr>
              <w:t xml:space="preserve">подоходный налог </w:t>
            </w:r>
            <w:r w:rsidRPr="002A5B2B">
              <w:rPr>
                <w:rFonts w:ascii="Times New Roman" w:hAnsi="Times New Roman" w:cs="Times New Roman"/>
                <w:sz w:val="24"/>
                <w:szCs w:val="24"/>
              </w:rPr>
              <w:t xml:space="preserve">и пособия по безработице являются __________ стабилизаторами экономики. </w:t>
            </w:r>
          </w:p>
          <w:p w14:paraId="6B9E5684" w14:textId="601A2BAD" w:rsidR="00732AFC" w:rsidRPr="002A5B2B" w:rsidRDefault="00732AFC" w:rsidP="00D530DB">
            <w:pPr>
              <w:numPr>
                <w:ilvl w:val="0"/>
                <w:numId w:val="20"/>
              </w:numPr>
              <w:tabs>
                <w:tab w:val="left" w:pos="708"/>
                <w:tab w:val="center" w:pos="4677"/>
                <w:tab w:val="right" w:pos="9355"/>
              </w:tabs>
              <w:spacing w:line="216" w:lineRule="auto"/>
              <w:jc w:val="both"/>
              <w:rPr>
                <w:rFonts w:ascii="Times New Roman" w:eastAsia="Times New Roman" w:hAnsi="Times New Roman" w:cs="Times New Roman"/>
                <w:sz w:val="24"/>
                <w:szCs w:val="24"/>
              </w:rPr>
            </w:pPr>
            <w:r w:rsidRPr="002A5B2B">
              <w:rPr>
                <w:rFonts w:ascii="Times New Roman" w:hAnsi="Times New Roman" w:cs="Times New Roman"/>
                <w:sz w:val="24"/>
                <w:szCs w:val="24"/>
                <w:lang w:eastAsia="ja-JP"/>
              </w:rPr>
              <w:t>Подсчет ВВП в виде разницы между выпуском и промежуточным потреблением представляет собой метод подсчета ВВП по _________.</w:t>
            </w:r>
          </w:p>
          <w:p w14:paraId="0DF74E0E" w14:textId="2EAEB62C" w:rsidR="00732AFC" w:rsidRPr="002A5B2B" w:rsidRDefault="00732AFC" w:rsidP="00D530DB">
            <w:pPr>
              <w:numPr>
                <w:ilvl w:val="0"/>
                <w:numId w:val="20"/>
              </w:numPr>
              <w:tabs>
                <w:tab w:val="left" w:pos="708"/>
                <w:tab w:val="center" w:pos="4677"/>
                <w:tab w:val="right" w:pos="9355"/>
              </w:tabs>
              <w:spacing w:line="240" w:lineRule="auto"/>
              <w:jc w:val="both"/>
              <w:rPr>
                <w:rFonts w:ascii="Times New Roman" w:hAnsi="Times New Roman" w:cs="Times New Roman"/>
                <w:sz w:val="28"/>
                <w:szCs w:val="28"/>
                <w:lang w:eastAsia="ja-JP"/>
              </w:rPr>
            </w:pPr>
            <w:r w:rsidRPr="002A5B2B">
              <w:rPr>
                <w:rFonts w:ascii="Times New Roman" w:eastAsia="Times New Roman" w:hAnsi="Times New Roman" w:cs="Times New Roman"/>
                <w:sz w:val="24"/>
                <w:szCs w:val="24"/>
              </w:rPr>
              <w:t>Показатель, отражающий, в какой степени вырастет совокупный доход в ответ на увеличение государственных расходов – ______________.</w:t>
            </w:r>
          </w:p>
        </w:tc>
        <w:tc>
          <w:tcPr>
            <w:tcW w:w="993" w:type="dxa"/>
          </w:tcPr>
          <w:p w14:paraId="637A22B6"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331A1CC9" w14:textId="77777777" w:rsidTr="00132CB2">
        <w:trPr>
          <w:trHeight w:val="557"/>
        </w:trPr>
        <w:tc>
          <w:tcPr>
            <w:tcW w:w="851" w:type="dxa"/>
            <w:tcBorders>
              <w:bottom w:val="single" w:sz="4" w:space="0" w:color="auto"/>
            </w:tcBorders>
          </w:tcPr>
          <w:p w14:paraId="123AD3B9"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4.</w:t>
            </w:r>
          </w:p>
        </w:tc>
        <w:tc>
          <w:tcPr>
            <w:tcW w:w="7938" w:type="dxa"/>
            <w:tcBorders>
              <w:bottom w:val="single" w:sz="4" w:space="0" w:color="auto"/>
            </w:tcBorders>
          </w:tcPr>
          <w:p w14:paraId="75D908D1" w14:textId="670A6383" w:rsidR="00732AFC" w:rsidRPr="002A5B2B" w:rsidRDefault="00732AFC" w:rsidP="00EA5D63">
            <w:pPr>
              <w:pStyle w:val="a4"/>
              <w:spacing w:line="216" w:lineRule="auto"/>
              <w:ind w:left="0"/>
              <w:jc w:val="both"/>
              <w:rPr>
                <w:rFonts w:ascii="Times New Roman" w:hAnsi="Times New Roman" w:cs="Times New Roman"/>
                <w:sz w:val="24"/>
                <w:szCs w:val="24"/>
              </w:rPr>
            </w:pPr>
            <w:r w:rsidRPr="002A5B2B">
              <w:rPr>
                <w:rFonts w:ascii="Times New Roman" w:hAnsi="Times New Roman" w:cs="Times New Roman"/>
                <w:sz w:val="24"/>
                <w:szCs w:val="24"/>
              </w:rPr>
              <w:t>Имеются следующие данные об экономике: уровень фактической безработицы равен 11%, уровень естественной безработицы – 7%, фактический объем ВВП составляет 92 трлн руб. Коэффициент чувствительности ВВП к динамике циклической безработицы равен 2.</w:t>
            </w:r>
            <w:r w:rsidR="00132CB2">
              <w:rPr>
                <w:rFonts w:ascii="Times New Roman" w:hAnsi="Times New Roman" w:cs="Times New Roman"/>
                <w:sz w:val="24"/>
                <w:szCs w:val="24"/>
              </w:rPr>
              <w:t xml:space="preserve"> </w:t>
            </w:r>
          </w:p>
          <w:p w14:paraId="49D1C87D" w14:textId="6D346EFC" w:rsidR="00732AFC" w:rsidRPr="002A5B2B" w:rsidRDefault="00732AFC" w:rsidP="00132CB2">
            <w:pPr>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Определите:</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 xml:space="preserve">величину потенциального ВВП, </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абсолютную и относительную величину отставания фактического ВВП от потенциального.</w:t>
            </w:r>
          </w:p>
        </w:tc>
        <w:tc>
          <w:tcPr>
            <w:tcW w:w="993" w:type="dxa"/>
            <w:tcBorders>
              <w:bottom w:val="single" w:sz="4" w:space="0" w:color="auto"/>
            </w:tcBorders>
          </w:tcPr>
          <w:p w14:paraId="100536F5"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bl>
    <w:p w14:paraId="11E3F741"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DE2C327"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C154934"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6857D238" w14:textId="2856FC2E" w:rsidR="00301C4E"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 xml:space="preserve">7.3. </w:t>
      </w:r>
      <w:r w:rsidR="009B77E0" w:rsidRPr="002A5B2B">
        <w:rPr>
          <w:rFonts w:ascii="Times New Roman" w:eastAsia="Times New Roman" w:hAnsi="Times New Roman" w:cs="Times New Roman"/>
          <w:b/>
          <w:bCs/>
          <w:i/>
          <w:iCs/>
          <w:color w:val="000000"/>
          <w:sz w:val="28"/>
          <w:szCs w:val="28"/>
        </w:rPr>
        <w:t>Соответствующие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приказы,</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распоряжения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ректората</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контроле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уровня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освоения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дисциплин</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сформированности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компетенций</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студентов</w:t>
      </w:r>
    </w:p>
    <w:p w14:paraId="0C288F61" w14:textId="77777777" w:rsidR="001D41FC"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0B113856" w14:textId="77777777" w:rsidR="00301C4E" w:rsidRPr="002A5B2B" w:rsidRDefault="009B77E0">
      <w:pPr>
        <w:widowControl w:val="0"/>
        <w:spacing w:line="239" w:lineRule="auto"/>
        <w:ind w:left="108" w:right="26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9E51C44" w14:textId="77777777" w:rsidR="00132CB2" w:rsidRDefault="00132CB2" w:rsidP="001D41FC">
      <w:pPr>
        <w:widowControl w:val="0"/>
        <w:spacing w:line="275" w:lineRule="auto"/>
        <w:ind w:right="-1" w:firstLine="709"/>
        <w:jc w:val="center"/>
        <w:rPr>
          <w:rFonts w:ascii="Times New Roman" w:eastAsia="Times New Roman" w:hAnsi="Times New Roman" w:cs="Times New Roman"/>
          <w:b/>
          <w:bCs/>
          <w:i/>
          <w:iCs/>
          <w:color w:val="000000" w:themeColor="text1"/>
          <w:sz w:val="28"/>
          <w:szCs w:val="28"/>
        </w:rPr>
      </w:pPr>
    </w:p>
    <w:p w14:paraId="5DE7297E" w14:textId="0DBC539A" w:rsidR="00301C4E" w:rsidRPr="004C0CA2" w:rsidRDefault="009B77E0" w:rsidP="004C0CA2">
      <w:pPr>
        <w:pStyle w:val="a4"/>
        <w:widowControl w:val="0"/>
        <w:numPr>
          <w:ilvl w:val="0"/>
          <w:numId w:val="22"/>
        </w:numPr>
        <w:spacing w:line="275" w:lineRule="auto"/>
        <w:ind w:right="-1"/>
        <w:jc w:val="center"/>
        <w:rPr>
          <w:rFonts w:ascii="Times New Roman" w:eastAsia="Times New Roman" w:hAnsi="Times New Roman" w:cs="Times New Roman"/>
          <w:b/>
          <w:bCs/>
          <w:i/>
          <w:iCs/>
          <w:color w:val="000000" w:themeColor="text1"/>
          <w:sz w:val="28"/>
          <w:szCs w:val="28"/>
        </w:rPr>
      </w:pPr>
      <w:r w:rsidRPr="004C0CA2">
        <w:rPr>
          <w:rFonts w:ascii="Times New Roman" w:eastAsia="Times New Roman" w:hAnsi="Times New Roman" w:cs="Times New Roman"/>
          <w:b/>
          <w:bCs/>
          <w:i/>
          <w:iCs/>
          <w:color w:val="000000" w:themeColor="text1"/>
          <w:sz w:val="28"/>
          <w:szCs w:val="28"/>
        </w:rPr>
        <w:t>Перечень</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основной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и</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дополнительной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учебной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литературы,</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необходимой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для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освоения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дисциплины</w:t>
      </w:r>
    </w:p>
    <w:p w14:paraId="2103FC77" w14:textId="77777777" w:rsidR="004C0CA2" w:rsidRPr="004C0CA2" w:rsidRDefault="004C0CA2" w:rsidP="004C0CA2">
      <w:pPr>
        <w:pStyle w:val="a4"/>
        <w:widowControl w:val="0"/>
        <w:spacing w:line="275" w:lineRule="auto"/>
        <w:ind w:left="828" w:right="-1"/>
        <w:rPr>
          <w:rFonts w:ascii="Times New Roman" w:eastAsia="Times New Roman" w:hAnsi="Times New Roman" w:cs="Times New Roman"/>
          <w:b/>
          <w:bCs/>
          <w:i/>
          <w:iCs/>
          <w:color w:val="000000" w:themeColor="text1"/>
          <w:sz w:val="28"/>
          <w:szCs w:val="28"/>
        </w:rPr>
      </w:pPr>
    </w:p>
    <w:p w14:paraId="26A47389" w14:textId="1A611BBD" w:rsidR="00301C4E" w:rsidRPr="004C0CA2" w:rsidRDefault="004C0CA2" w:rsidP="004C0CA2">
      <w:pPr>
        <w:rPr>
          <w:rFonts w:ascii="Times New Roman" w:hAnsi="Times New Roman" w:cs="Times New Roman"/>
          <w:b/>
          <w:i/>
          <w:sz w:val="28"/>
          <w:szCs w:val="28"/>
        </w:rPr>
      </w:pPr>
      <w:r w:rsidRPr="004C0CA2">
        <w:rPr>
          <w:rFonts w:ascii="Times New Roman" w:hAnsi="Times New Roman" w:cs="Times New Roman"/>
          <w:b/>
          <w:i/>
          <w:sz w:val="28"/>
          <w:szCs w:val="28"/>
        </w:rPr>
        <w:t>Основная литература</w:t>
      </w:r>
    </w:p>
    <w:p w14:paraId="11FC3A71"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1. 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01.12.2021). — Текст : электронный. </w:t>
      </w:r>
    </w:p>
    <w:p w14:paraId="145AC7C9"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2. Макроэкономика: Практикум / кол. авт. под ред. Р.М. Нуреева. - М.: Норма, 2015, 2016, 2018. - 400 с. – Текст : непосредственный. - То же. - 2020. - ЭБС ZNANIUM.com. - URL: https://znanium.com/catalog/product/1042414 (дата обращения: 01.12.2020). - Текст : электронный.</w:t>
      </w:r>
    </w:p>
    <w:p w14:paraId="20178984" w14:textId="7BB7577D" w:rsidR="00E70B05" w:rsidRPr="00746A0B" w:rsidRDefault="00D11F2C"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3. </w:t>
      </w:r>
      <w:r w:rsidR="00E70B05" w:rsidRPr="00746A0B">
        <w:rPr>
          <w:rFonts w:ascii="Times New Roman" w:eastAsia="TGCIK+TimesNewRomanPSMT" w:hAnsi="Times New Roman" w:cs="Times New Roman"/>
          <w:color w:val="000000" w:themeColor="text1"/>
          <w:sz w:val="28"/>
          <w:szCs w:val="28"/>
        </w:rPr>
        <w:t xml:space="preserve">Макроэкономика: Учебник для вузов / С.Ф. Серегина  [и др].;  под ред. Серегиной С.Ф. - Москва: Юрайт, 2021. - 477 с. - Высшее образование. – Образовательная платформа Юрайт [сайт]. - URL: https://urait.ru/bcode/468469  (дата обращения: 01.12.2021). – Текст : электронный. </w:t>
      </w:r>
    </w:p>
    <w:p w14:paraId="3935D597" w14:textId="77777777" w:rsidR="00E70B05" w:rsidRPr="00700F0E" w:rsidRDefault="00E70B05" w:rsidP="00E70B05">
      <w:pPr>
        <w:widowControl w:val="0"/>
        <w:spacing w:line="240" w:lineRule="auto"/>
        <w:ind w:left="426" w:hanging="426"/>
        <w:jc w:val="both"/>
        <w:rPr>
          <w:rFonts w:ascii="Times New Roman" w:eastAsia="TGCIK+TimesNewRomanPSMT" w:hAnsi="Times New Roman" w:cs="Times New Roman"/>
          <w:color w:val="00B050"/>
          <w:sz w:val="28"/>
          <w:szCs w:val="28"/>
        </w:rPr>
      </w:pPr>
    </w:p>
    <w:p w14:paraId="697D952D" w14:textId="0ADA4505" w:rsidR="004F12D1" w:rsidRPr="00746A0B" w:rsidRDefault="004F12D1" w:rsidP="00E70B05">
      <w:pPr>
        <w:widowControl w:val="0"/>
        <w:spacing w:line="240" w:lineRule="auto"/>
        <w:ind w:left="426" w:hanging="426"/>
        <w:jc w:val="both"/>
        <w:rPr>
          <w:rFonts w:ascii="Times New Roman" w:eastAsia="GRGGH+TimesNewRomanPSMT" w:hAnsi="Times New Roman" w:cs="Times New Roman"/>
          <w:b/>
          <w:bCs/>
          <w:i/>
          <w:iCs/>
          <w:color w:val="000000" w:themeColor="text1"/>
          <w:sz w:val="28"/>
          <w:szCs w:val="28"/>
        </w:rPr>
      </w:pPr>
      <w:r w:rsidRPr="00746A0B">
        <w:rPr>
          <w:rFonts w:ascii="Times New Roman" w:eastAsia="GRGGH+TimesNewRomanPSMT" w:hAnsi="Times New Roman" w:cs="Times New Roman"/>
          <w:b/>
          <w:bCs/>
          <w:i/>
          <w:iCs/>
          <w:color w:val="000000" w:themeColor="text1"/>
          <w:sz w:val="28"/>
          <w:szCs w:val="28"/>
        </w:rPr>
        <w:t>Дополнительная литература</w:t>
      </w:r>
    </w:p>
    <w:p w14:paraId="7C02273E"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w:t>
      </w:r>
      <w:r w:rsidRPr="00E825EE">
        <w:rPr>
          <w:rFonts w:ascii="Times New Roman" w:hAnsi="Times New Roman" w:cs="Times New Roman"/>
          <w:sz w:val="28"/>
          <w:szCs w:val="28"/>
        </w:rPr>
        <w:tab/>
        <w:t>Макконнелл К.Р. Экономикс: Принципы, проблемы и политика: учеб.; Макконнелл, К. Р. Экономикс: принципы, проблемы и политика: учебник/ К.Р. Макконнелл, С.Л. Брю, Ш.М. Флинн ; пер. с англ. — 19-е изд.  - Москва: ООО "Научно-издательский центр ИНФРА-М", 2018.  - 1028 с. – ЭБС ZNANIUM.com. – URL: http://znanium.com/catalog/product/944318 (дата обращения: 01.12.2021). – Текст : электронный.</w:t>
      </w:r>
    </w:p>
    <w:p w14:paraId="79A86AA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w:t>
      </w:r>
      <w:r w:rsidRPr="00E825EE">
        <w:rPr>
          <w:rFonts w:ascii="Times New Roman" w:hAnsi="Times New Roman" w:cs="Times New Roman"/>
          <w:sz w:val="28"/>
          <w:szCs w:val="28"/>
        </w:rPr>
        <w:tab/>
        <w:t xml:space="preserve"> Макроэкономика. Сборник задач и упражнений: Учебное пособие /  С. Ф. Серегина, А.В. Аносова, И.А. Ким  [и др.НИУ ВШЭ ; под ред. С.Ф. Серегиной. - Москва: Юрайт, 2014, 2015, 2016. - 154 с. – Текст : непосредственный.  – То же. –  2021. —  Образовательная платформа Юрайт [сайт]. — URL: https://urait.ru/bcode/468673 (дата обращения: 01.12.2021). - Текст : электронный.</w:t>
      </w:r>
    </w:p>
    <w:p w14:paraId="4D0FC57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6.</w:t>
      </w:r>
      <w:r w:rsidRPr="00E825EE">
        <w:rPr>
          <w:rFonts w:ascii="Times New Roman" w:hAnsi="Times New Roman" w:cs="Times New Roman"/>
          <w:sz w:val="28"/>
          <w:szCs w:val="28"/>
        </w:rPr>
        <w:tab/>
        <w:t xml:space="preserve">Найденова, Е.М. Макроэкономика. Курс лекций : учебное пособие / Е.М. Найденова. — Москва : КноРус, 2021. — 335 с. — ЭБС BOOK.ru. - URL: </w:t>
      </w:r>
      <w:r w:rsidRPr="00E825EE">
        <w:rPr>
          <w:rFonts w:ascii="Times New Roman" w:hAnsi="Times New Roman" w:cs="Times New Roman"/>
          <w:sz w:val="28"/>
          <w:szCs w:val="28"/>
        </w:rPr>
        <w:lastRenderedPageBreak/>
        <w:t>https://book.ru/book/941529 (дата обращения: 01.12.2021) — Текст : электронный.</w:t>
      </w:r>
    </w:p>
    <w:p w14:paraId="7116F60A"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7.</w:t>
      </w:r>
      <w:r w:rsidRPr="00E825EE">
        <w:rPr>
          <w:rFonts w:ascii="Times New Roman" w:hAnsi="Times New Roman" w:cs="Times New Roman"/>
          <w:sz w:val="28"/>
          <w:szCs w:val="28"/>
        </w:rPr>
        <w:tab/>
        <w:t xml:space="preserve"> Орусова О.В. Макроэкономика. Деловые игры и кейсы: учебное пособие для напр. бакалавриата "Экономика" / О.В. Орусова, М.А. Екатериновская; Финуниверситет. - Москва: Кнорус, 2018. - 179 с. - Бакалавриат. - Текст : непосредственный. - То же. -  2020. - ЭБС BOOK.ru. - — URL: https://book.ru/book/932562 (дата обращения: 01.12.2021). — Текст : электронный.</w:t>
      </w:r>
    </w:p>
    <w:p w14:paraId="18E9C3FD" w14:textId="77777777" w:rsidR="00E83FB2" w:rsidRPr="00D51F9A"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8.1. 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https://book.ru/book/936833 (дата обращения: 01.12.2021). — Текст : электронный.</w:t>
      </w:r>
    </w:p>
    <w:p w14:paraId="5B10792E" w14:textId="77777777" w:rsidR="00E83FB2"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8.2. 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&lt;URL:http://elib.fa.ru/book/84843799exmo9672&gt;. — Устная речь: аудио.</w:t>
      </w:r>
    </w:p>
    <w:p w14:paraId="2205C35D" w14:textId="762AD7BC" w:rsidR="00E83FB2"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w:t>
      </w:r>
      <w:r w:rsidRPr="00E825EE">
        <w:rPr>
          <w:rFonts w:ascii="Times New Roman" w:hAnsi="Times New Roman" w:cs="Times New Roman"/>
          <w:sz w:val="28"/>
          <w:szCs w:val="28"/>
        </w:rPr>
        <w:tab/>
        <w:t xml:space="preserve"> 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2021. – ЭБС ZNANIUM.com. – URL: https://znanium.com/catalog/product/1167855 (дата обращения: 01.12.2021). – Текст : электронный.</w:t>
      </w:r>
    </w:p>
    <w:p w14:paraId="64A33AE9" w14:textId="429C7B5C" w:rsidR="00EC1AF1" w:rsidRDefault="00EC1AF1" w:rsidP="00E83FB2">
      <w:pPr>
        <w:rPr>
          <w:rFonts w:ascii="Times New Roman" w:hAnsi="Times New Roman" w:cs="Times New Roman"/>
          <w:sz w:val="28"/>
          <w:szCs w:val="28"/>
        </w:rPr>
      </w:pPr>
    </w:p>
    <w:p w14:paraId="2FF6F3E5" w14:textId="77777777" w:rsidR="00EC1AF1" w:rsidRPr="00EC1AF1" w:rsidRDefault="00EC1AF1" w:rsidP="00EC1AF1">
      <w:pPr>
        <w:rPr>
          <w:rFonts w:ascii="Times New Roman" w:hAnsi="Times New Roman" w:cs="Times New Roman"/>
          <w:sz w:val="28"/>
          <w:szCs w:val="28"/>
        </w:rPr>
      </w:pPr>
      <w:r w:rsidRPr="00EC1AF1">
        <w:rPr>
          <w:rFonts w:ascii="Times New Roman" w:hAnsi="Times New Roman" w:cs="Times New Roman"/>
          <w:sz w:val="28"/>
          <w:szCs w:val="28"/>
        </w:rPr>
        <w:t xml:space="preserve">Периодические издания: </w:t>
      </w:r>
    </w:p>
    <w:p w14:paraId="2FF75A21" w14:textId="48EE8E12" w:rsidR="00EC1AF1" w:rsidRPr="009A34E5" w:rsidRDefault="00EC1AF1" w:rsidP="00EC1AF1">
      <w:pPr>
        <w:rPr>
          <w:rFonts w:ascii="Times New Roman" w:hAnsi="Times New Roman" w:cs="Times New Roman"/>
          <w:sz w:val="28"/>
          <w:szCs w:val="28"/>
        </w:rPr>
      </w:pPr>
      <w:r w:rsidRPr="009A34E5">
        <w:rPr>
          <w:rFonts w:ascii="Times New Roman" w:hAnsi="Times New Roman" w:cs="Times New Roman"/>
          <w:sz w:val="28"/>
          <w:szCs w:val="28"/>
        </w:rPr>
        <w:t xml:space="preserve">1.  </w:t>
      </w:r>
      <w:r w:rsidRPr="00EC1AF1">
        <w:rPr>
          <w:rFonts w:ascii="Times New Roman" w:hAnsi="Times New Roman" w:cs="Times New Roman"/>
          <w:sz w:val="28"/>
          <w:szCs w:val="28"/>
        </w:rPr>
        <w:t>Финансы</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теория</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и</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практика</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Finance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Theory</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and</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Practice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http</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www</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fa</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ru</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org</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div</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edition</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vestnik</w:t>
      </w:r>
      <w:r w:rsidRPr="009A34E5">
        <w:rPr>
          <w:rFonts w:ascii="Times New Roman" w:hAnsi="Times New Roman" w:cs="Times New Roman"/>
          <w:sz w:val="28"/>
          <w:szCs w:val="28"/>
        </w:rPr>
        <w:t>)</w:t>
      </w:r>
    </w:p>
    <w:p w14:paraId="3F4977D5" w14:textId="2D3AFB9D"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2.  </w:t>
      </w:r>
      <w:r w:rsidRPr="00EC1AF1">
        <w:rPr>
          <w:rFonts w:ascii="Times New Roman" w:hAnsi="Times New Roman" w:cs="Times New Roman"/>
          <w:sz w:val="28"/>
          <w:szCs w:val="28"/>
        </w:rPr>
        <w:t>Вопросы экономики (http://vopreco.ru)</w:t>
      </w:r>
    </w:p>
    <w:p w14:paraId="00870A0A" w14:textId="7466C3C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3.  </w:t>
      </w:r>
      <w:r w:rsidRPr="00EC1AF1">
        <w:rPr>
          <w:rFonts w:ascii="Times New Roman" w:hAnsi="Times New Roman" w:cs="Times New Roman"/>
          <w:sz w:val="28"/>
          <w:szCs w:val="28"/>
        </w:rPr>
        <w:t>Банковское дело (http://www.bankdelo.ru)</w:t>
      </w:r>
    </w:p>
    <w:p w14:paraId="5798C513" w14:textId="4C2EA8BA"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4.  </w:t>
      </w:r>
      <w:r w:rsidRPr="00EC1AF1">
        <w:rPr>
          <w:rFonts w:ascii="Times New Roman" w:hAnsi="Times New Roman" w:cs="Times New Roman"/>
          <w:sz w:val="28"/>
          <w:szCs w:val="28"/>
        </w:rPr>
        <w:t>Деньги и кредит (https://rjmf.econs.online)</w:t>
      </w:r>
    </w:p>
    <w:p w14:paraId="1ACD4086" w14:textId="44D1054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5.  </w:t>
      </w:r>
      <w:r w:rsidRPr="00EC1AF1">
        <w:rPr>
          <w:rFonts w:ascii="Times New Roman" w:hAnsi="Times New Roman" w:cs="Times New Roman"/>
          <w:sz w:val="28"/>
          <w:szCs w:val="28"/>
        </w:rPr>
        <w:t xml:space="preserve">Коммерсант (http://www.kommersant.ru) </w:t>
      </w:r>
    </w:p>
    <w:p w14:paraId="4F3112B8" w14:textId="689540F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6.  </w:t>
      </w:r>
      <w:r w:rsidRPr="00EC1AF1">
        <w:rPr>
          <w:rFonts w:ascii="Times New Roman" w:hAnsi="Times New Roman" w:cs="Times New Roman"/>
          <w:sz w:val="28"/>
          <w:szCs w:val="28"/>
        </w:rPr>
        <w:t>Мир новой экономики (wne.fa.ru )</w:t>
      </w:r>
    </w:p>
    <w:p w14:paraId="28A805F8" w14:textId="3C0BBDA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7.  </w:t>
      </w:r>
      <w:r w:rsidRPr="00EC1AF1">
        <w:rPr>
          <w:rFonts w:ascii="Times New Roman" w:hAnsi="Times New Roman" w:cs="Times New Roman"/>
          <w:sz w:val="28"/>
          <w:szCs w:val="28"/>
        </w:rPr>
        <w:t>Мировая экономика и международные отношения (МЭиМО) (http://www.imemo.ru)</w:t>
      </w:r>
    </w:p>
    <w:p w14:paraId="50F9CEDD" w14:textId="516AA314"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8.  </w:t>
      </w:r>
      <w:r w:rsidRPr="00EC1AF1">
        <w:rPr>
          <w:rFonts w:ascii="Times New Roman" w:hAnsi="Times New Roman" w:cs="Times New Roman"/>
          <w:sz w:val="28"/>
          <w:szCs w:val="28"/>
        </w:rPr>
        <w:t>Российский экономический журнал (РЭЖ) (http://www.re-j.ru)</w:t>
      </w:r>
    </w:p>
    <w:p w14:paraId="1A81D0F9" w14:textId="67AFC1B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9.  </w:t>
      </w:r>
      <w:r w:rsidRPr="00EC1AF1">
        <w:rPr>
          <w:rFonts w:ascii="Times New Roman" w:hAnsi="Times New Roman" w:cs="Times New Roman"/>
          <w:sz w:val="28"/>
          <w:szCs w:val="28"/>
        </w:rPr>
        <w:t>Финансы и экономика (https://finanec.ru/)</w:t>
      </w:r>
    </w:p>
    <w:p w14:paraId="013AAE63" w14:textId="10D0ADF6" w:rsid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10.  </w:t>
      </w:r>
      <w:r w:rsidRPr="00EC1AF1">
        <w:rPr>
          <w:rFonts w:ascii="Times New Roman" w:hAnsi="Times New Roman" w:cs="Times New Roman"/>
          <w:sz w:val="28"/>
          <w:szCs w:val="28"/>
        </w:rPr>
        <w:t>Эксперт (</w:t>
      </w:r>
      <w:hyperlink r:id="rId11" w:history="1">
        <w:r w:rsidR="004C0CA2" w:rsidRPr="00B42E15">
          <w:rPr>
            <w:rStyle w:val="ad"/>
            <w:rFonts w:ascii="Times New Roman" w:hAnsi="Times New Roman" w:cs="Times New Roman"/>
            <w:sz w:val="28"/>
            <w:szCs w:val="28"/>
          </w:rPr>
          <w:t>http://www.expert.ru</w:t>
        </w:r>
      </w:hyperlink>
      <w:r w:rsidRPr="00EC1AF1">
        <w:rPr>
          <w:rFonts w:ascii="Times New Roman" w:hAnsi="Times New Roman" w:cs="Times New Roman"/>
          <w:sz w:val="28"/>
          <w:szCs w:val="28"/>
        </w:rPr>
        <w:t>)</w:t>
      </w:r>
    </w:p>
    <w:p w14:paraId="5C795AC5" w14:textId="75B25AA2" w:rsidR="004C0CA2" w:rsidRDefault="004C0CA2" w:rsidP="00EC1AF1">
      <w:pPr>
        <w:rPr>
          <w:rFonts w:ascii="Times New Roman" w:hAnsi="Times New Roman" w:cs="Times New Roman"/>
          <w:sz w:val="28"/>
          <w:szCs w:val="28"/>
        </w:rPr>
      </w:pPr>
    </w:p>
    <w:p w14:paraId="564BEE90" w14:textId="2B67F371" w:rsidR="004C0CA2" w:rsidRDefault="004C0CA2" w:rsidP="00EC1AF1">
      <w:pPr>
        <w:rPr>
          <w:rFonts w:ascii="Times New Roman" w:hAnsi="Times New Roman" w:cs="Times New Roman"/>
          <w:sz w:val="28"/>
          <w:szCs w:val="28"/>
        </w:rPr>
      </w:pPr>
    </w:p>
    <w:p w14:paraId="4DF31369" w14:textId="43DF0882" w:rsidR="004C0CA2" w:rsidRDefault="004C0CA2" w:rsidP="00EC1AF1">
      <w:pPr>
        <w:rPr>
          <w:rFonts w:ascii="Times New Roman" w:hAnsi="Times New Roman" w:cs="Times New Roman"/>
          <w:sz w:val="28"/>
          <w:szCs w:val="28"/>
        </w:rPr>
      </w:pPr>
    </w:p>
    <w:p w14:paraId="5E564B60" w14:textId="77777777" w:rsidR="004C0CA2" w:rsidRPr="00EC1AF1" w:rsidRDefault="004C0CA2" w:rsidP="00EC1AF1">
      <w:pPr>
        <w:rPr>
          <w:rFonts w:ascii="Times New Roman" w:hAnsi="Times New Roman" w:cs="Times New Roman"/>
          <w:sz w:val="28"/>
          <w:szCs w:val="28"/>
        </w:rPr>
      </w:pPr>
    </w:p>
    <w:p w14:paraId="6A696A73" w14:textId="251E28E3" w:rsidR="00301C4E" w:rsidRPr="00E83FB2" w:rsidRDefault="004C0CA2" w:rsidP="004C0CA2">
      <w:pPr>
        <w:pStyle w:val="a4"/>
        <w:widowControl w:val="0"/>
        <w:spacing w:line="234" w:lineRule="auto"/>
        <w:ind w:left="828" w:right="404"/>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lastRenderedPageBreak/>
        <w:t>9. </w:t>
      </w:r>
      <w:r w:rsidR="009B77E0" w:rsidRPr="00E83FB2">
        <w:rPr>
          <w:rFonts w:ascii="Times New Roman" w:eastAsia="Times New Roman" w:hAnsi="Times New Roman" w:cs="Times New Roman"/>
          <w:b/>
          <w:bCs/>
          <w:i/>
          <w:iCs/>
          <w:color w:val="000000"/>
          <w:sz w:val="28"/>
          <w:szCs w:val="28"/>
        </w:rPr>
        <w:t>Перечень</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ресурсов</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информационно–телекоммуникационной</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сети</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«Интернет»,</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необходимых</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для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освоения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дисциплины</w:t>
      </w:r>
      <w:r w:rsidR="009B77E0" w:rsidRPr="00E83FB2">
        <w:rPr>
          <w:rFonts w:ascii="Times New Roman" w:eastAsia="Times New Roman" w:hAnsi="Times New Roman" w:cs="Times New Roman"/>
          <w:color w:val="000000"/>
          <w:sz w:val="28"/>
          <w:szCs w:val="28"/>
        </w:rPr>
        <w:t>:</w:t>
      </w:r>
    </w:p>
    <w:p w14:paraId="14CC400F" w14:textId="77777777" w:rsidR="00E83FB2" w:rsidRPr="00E83FB2" w:rsidRDefault="00E83FB2" w:rsidP="00E83FB2">
      <w:pPr>
        <w:pStyle w:val="a4"/>
        <w:widowControl w:val="0"/>
        <w:spacing w:line="234" w:lineRule="auto"/>
        <w:ind w:left="828" w:right="404"/>
        <w:rPr>
          <w:rFonts w:ascii="Times New Roman" w:eastAsia="Times New Roman" w:hAnsi="Times New Roman" w:cs="Times New Roman"/>
          <w:color w:val="000000"/>
          <w:sz w:val="28"/>
          <w:szCs w:val="28"/>
        </w:rPr>
      </w:pPr>
    </w:p>
    <w:p w14:paraId="2C5684C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1. Материалы по социально–экономическому положению и развитию в России. URL: http://www.finansy.ru</w:t>
      </w:r>
    </w:p>
    <w:p w14:paraId="0E2FAA2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2. Галерея экономистов – URL: http://www.ise.openlab.spb.ru/cgi–ise/gallery</w:t>
      </w:r>
    </w:p>
    <w:p w14:paraId="559F1299"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3. Официальный сайт Центрального банка России (аналитические материалы) – URL: http://www.cbr.ru</w:t>
      </w:r>
    </w:p>
    <w:p w14:paraId="52996A8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 РосБизнесКонсалтинг (материалы аналитического и обзорного характера) – URL: http://www.rbc.ru</w:t>
      </w:r>
    </w:p>
    <w:p w14:paraId="6298629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 Официальный сайт Правительства Российской Федерации – URL: www.government.ru</w:t>
      </w:r>
    </w:p>
    <w:p w14:paraId="0B0AC80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6. Официальный сайт министерства экономического развития Российской Федерации – URL: http://www.economy.gov.ru </w:t>
      </w:r>
    </w:p>
    <w:p w14:paraId="37A926A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7. Официальный сайт Министерства финансов Российской Федерации – URL: http://www.minfin.ru </w:t>
      </w:r>
    </w:p>
    <w:p w14:paraId="6F3C107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8. Официальный сайт Федеральной службы государственной статистики Российской Федерации – URL: http://www.gks.ru</w:t>
      </w:r>
    </w:p>
    <w:p w14:paraId="6E5133A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 Электронные ресурсы БИК</w:t>
      </w:r>
    </w:p>
    <w:p w14:paraId="3C372F9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Финансового университета (ЭБ) http://elib.fa.ru/</w:t>
      </w:r>
    </w:p>
    <w:p w14:paraId="2C2A587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BOOK.RU http://www.book.ru</w:t>
      </w:r>
    </w:p>
    <w:p w14:paraId="6F90196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«Университетская библиотека ОНЛАЙН» http://biblioclub.ru/</w:t>
      </w:r>
    </w:p>
    <w:p w14:paraId="062A83C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Znanium http://www.znanium.com</w:t>
      </w:r>
    </w:p>
    <w:p w14:paraId="280DD4D7"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«ЮРАЙТ» https://urait.ru/</w:t>
      </w:r>
    </w:p>
    <w:p w14:paraId="35AAFF6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Проспект http://ebs.prospekt.org/books</w:t>
      </w:r>
    </w:p>
    <w:p w14:paraId="7C147D8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Лань https://e.lanbook.com/</w:t>
      </w:r>
    </w:p>
    <w:p w14:paraId="391FF0C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Деловая онлайн-библиотека Alpina Digital http://lib.alpinadigital.ru/</w:t>
      </w:r>
    </w:p>
    <w:p w14:paraId="19656C4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Издательского дома «Гребенников» https://grebennikon.ru/</w:t>
      </w:r>
    </w:p>
    <w:p w14:paraId="62F85D3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Научная электронная библиотека eLibrary.ru http://elibrary.ru  </w:t>
      </w:r>
    </w:p>
    <w:p w14:paraId="6D1C533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Национальная электронная библиотека http://нэб.рф/</w:t>
      </w:r>
    </w:p>
    <w:p w14:paraId="72B0DE6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(электронный читальный зал) Президентской библиотеки им. Б</w:t>
      </w:r>
      <w:r w:rsidRPr="00E825EE">
        <w:rPr>
          <w:rFonts w:ascii="Times New Roman" w:hAnsi="Times New Roman" w:cs="Times New Roman"/>
          <w:sz w:val="28"/>
          <w:szCs w:val="28"/>
          <w:lang w:val="en-US"/>
        </w:rPr>
        <w:t>.</w:t>
      </w:r>
      <w:r w:rsidRPr="00E825EE">
        <w:rPr>
          <w:rFonts w:ascii="Times New Roman" w:hAnsi="Times New Roman" w:cs="Times New Roman"/>
          <w:sz w:val="28"/>
          <w:szCs w:val="28"/>
        </w:rPr>
        <w:t>Н</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Ельцина</w:t>
      </w:r>
      <w:r w:rsidRPr="00E825EE">
        <w:rPr>
          <w:rFonts w:ascii="Times New Roman" w:hAnsi="Times New Roman" w:cs="Times New Roman"/>
          <w:sz w:val="28"/>
          <w:szCs w:val="28"/>
          <w:lang w:val="en-US"/>
        </w:rPr>
        <w:t xml:space="preserve"> https://www.prlib.ru/</w:t>
      </w:r>
    </w:p>
    <w:p w14:paraId="0650566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Academic Reference http://ar.cnki.net/ACADREF</w:t>
      </w:r>
    </w:p>
    <w:p w14:paraId="530F908C"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Bank Focus http://library.fa.ru/resource.asp?id=527</w:t>
      </w:r>
    </w:p>
    <w:p w14:paraId="1729309D"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223AC42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Электронные продукты издательства Elsevier http://www.sciencedirect.com</w:t>
      </w:r>
    </w:p>
    <w:p w14:paraId="4383490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lastRenderedPageBreak/>
        <w:t>•</w:t>
      </w:r>
      <w:r w:rsidRPr="00E825EE">
        <w:rPr>
          <w:rFonts w:ascii="Times New Roman" w:hAnsi="Times New Roman" w:cs="Times New Roman"/>
          <w:sz w:val="28"/>
          <w:szCs w:val="28"/>
          <w:lang w:val="en-US"/>
        </w:rPr>
        <w:tab/>
        <w:t>Emerald: Management eJournal Portfolio https://www.emerald.com/insight/</w:t>
      </w:r>
    </w:p>
    <w:p w14:paraId="1E959B57"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Oxford Scholarship Online https://oxford.universitypressscholarship.com/</w:t>
      </w:r>
    </w:p>
    <w:p w14:paraId="6C750D8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Коллекция научных журналов Oxford University Press https://academic.oup.com/journals/</w:t>
      </w:r>
    </w:p>
    <w:p w14:paraId="6193F0D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 xml:space="preserve">ProQuest: </w:t>
      </w:r>
      <w:r w:rsidRPr="00E825EE">
        <w:rPr>
          <w:rFonts w:ascii="Times New Roman" w:hAnsi="Times New Roman" w:cs="Times New Roman"/>
          <w:sz w:val="28"/>
          <w:szCs w:val="28"/>
        </w:rPr>
        <w:t>База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данных</w:t>
      </w:r>
      <w:r w:rsidRPr="00E825EE">
        <w:rPr>
          <w:rFonts w:ascii="Times New Roman" w:hAnsi="Times New Roman" w:cs="Times New Roman"/>
          <w:sz w:val="28"/>
          <w:szCs w:val="28"/>
          <w:lang w:val="en-US"/>
        </w:rPr>
        <w:t xml:space="preserve"> Business Ebook Subscription </w:t>
      </w:r>
      <w:r w:rsidRPr="00E825EE">
        <w:rPr>
          <w:rFonts w:ascii="Times New Roman" w:hAnsi="Times New Roman" w:cs="Times New Roman"/>
          <w:sz w:val="28"/>
          <w:szCs w:val="28"/>
        </w:rPr>
        <w:t>на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платформе</w:t>
      </w:r>
      <w:r w:rsidRPr="00E825EE">
        <w:rPr>
          <w:rFonts w:ascii="Times New Roman" w:hAnsi="Times New Roman" w:cs="Times New Roman"/>
          <w:sz w:val="28"/>
          <w:szCs w:val="28"/>
          <w:lang w:val="en-US"/>
        </w:rPr>
        <w:t xml:space="preserve"> Ebook Central‎ https://search.proquest.com/</w:t>
      </w:r>
    </w:p>
    <w:p w14:paraId="038B665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ProQuest Dissertations &amp; Theses A&amp;I https://search.proquest.com/</w:t>
      </w:r>
    </w:p>
    <w:p w14:paraId="15E2B3B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Scopus https://www.scopus.com</w:t>
      </w:r>
    </w:p>
    <w:p w14:paraId="351604B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r>
      <w:r w:rsidRPr="00E825EE">
        <w:rPr>
          <w:rFonts w:ascii="Times New Roman" w:hAnsi="Times New Roman" w:cs="Times New Roman"/>
          <w:sz w:val="28"/>
          <w:szCs w:val="28"/>
        </w:rPr>
        <w:t>Электронная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коллекция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книг</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издательства</w:t>
      </w:r>
      <w:r w:rsidRPr="00E825EE">
        <w:rPr>
          <w:rFonts w:ascii="Times New Roman" w:hAnsi="Times New Roman" w:cs="Times New Roman"/>
          <w:sz w:val="28"/>
          <w:szCs w:val="28"/>
          <w:lang w:val="en-US"/>
        </w:rPr>
        <w:t xml:space="preserve"> Springer:  Springer eBooks http://link.springer.com/</w:t>
      </w:r>
    </w:p>
    <w:p w14:paraId="28C0D7D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Web of Science http://apps.webofknowledge.com</w:t>
      </w:r>
    </w:p>
    <w:p w14:paraId="0926609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Цифровой архив научных журналов: http://arch.neicon.ru/xmlui/</w:t>
      </w:r>
    </w:p>
    <w:p w14:paraId="2054BE93"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Annual Reviews</w:t>
      </w:r>
    </w:p>
    <w:p w14:paraId="6E1FE3F1"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xml:space="preserve">- Cambridge </w:t>
      </w:r>
    </w:p>
    <w:p w14:paraId="58788CE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University Press</w:t>
      </w:r>
    </w:p>
    <w:p w14:paraId="23C1AF84"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The Institute of Physics (IOP) Publishing</w:t>
      </w:r>
    </w:p>
    <w:p w14:paraId="587726A1" w14:textId="059466E0" w:rsidR="00E83FB2" w:rsidRPr="009A34E5" w:rsidRDefault="00E83FB2" w:rsidP="00E83FB2">
      <w:pPr>
        <w:rPr>
          <w:rFonts w:ascii="Times New Roman" w:hAnsi="Times New Roman" w:cs="Times New Roman"/>
          <w:sz w:val="28"/>
          <w:szCs w:val="28"/>
        </w:rPr>
      </w:pPr>
      <w:r w:rsidRPr="009A34E5">
        <w:rPr>
          <w:rFonts w:ascii="Times New Roman" w:hAnsi="Times New Roman" w:cs="Times New Roman"/>
          <w:sz w:val="28"/>
          <w:szCs w:val="28"/>
        </w:rPr>
        <w:t xml:space="preserve">- </w:t>
      </w:r>
      <w:r w:rsidRPr="00E825EE">
        <w:rPr>
          <w:rFonts w:ascii="Times New Roman" w:hAnsi="Times New Roman" w:cs="Times New Roman"/>
          <w:sz w:val="28"/>
          <w:szCs w:val="28"/>
          <w:lang w:val="en-US"/>
        </w:rPr>
        <w:t>Nature</w:t>
      </w:r>
      <w:r w:rsidRPr="009A34E5">
        <w:rPr>
          <w:rFonts w:ascii="Times New Roman" w:hAnsi="Times New Roman" w:cs="Times New Roman"/>
          <w:sz w:val="28"/>
          <w:szCs w:val="28"/>
        </w:rPr>
        <w:t xml:space="preserve">  </w:t>
      </w:r>
    </w:p>
    <w:p w14:paraId="6B5E017D" w14:textId="3BC5616F" w:rsidR="00E83FB2" w:rsidRPr="009A34E5" w:rsidRDefault="00E83FB2" w:rsidP="00E83FB2">
      <w:pPr>
        <w:rPr>
          <w:rFonts w:ascii="Times New Roman" w:hAnsi="Times New Roman" w:cs="Times New Roman"/>
          <w:sz w:val="28"/>
          <w:szCs w:val="28"/>
        </w:rPr>
      </w:pPr>
    </w:p>
    <w:p w14:paraId="1E37BC3D" w14:textId="77777777" w:rsidR="00E83FB2" w:rsidRPr="009A34E5" w:rsidRDefault="00E83FB2" w:rsidP="00E83FB2">
      <w:pPr>
        <w:rPr>
          <w:rFonts w:ascii="Times New Roman" w:hAnsi="Times New Roman" w:cs="Times New Roman"/>
          <w:sz w:val="28"/>
          <w:szCs w:val="28"/>
        </w:rPr>
      </w:pPr>
    </w:p>
    <w:p w14:paraId="21C778D9" w14:textId="77777777" w:rsidR="00A125AA" w:rsidRPr="002A5B2B" w:rsidRDefault="00A125AA" w:rsidP="00A125AA">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Материалы,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размещенные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Информационно–образовательном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портале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Финансового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университета</w:t>
      </w:r>
    </w:p>
    <w:p w14:paraId="7C73D76C" w14:textId="77777777" w:rsidR="00A125AA" w:rsidRPr="002A5B2B" w:rsidRDefault="00A125AA" w:rsidP="00A125AA">
      <w:pPr>
        <w:spacing w:after="84" w:line="240" w:lineRule="exact"/>
        <w:rPr>
          <w:rFonts w:ascii="Times New Roman" w:eastAsia="Times New Roman" w:hAnsi="Times New Roman" w:cs="Times New Roman"/>
          <w:sz w:val="24"/>
          <w:szCs w:val="24"/>
        </w:rPr>
      </w:pPr>
    </w:p>
    <w:tbl>
      <w:tblPr>
        <w:tblW w:w="9219" w:type="dxa"/>
        <w:tblInd w:w="-143" w:type="dxa"/>
        <w:tblLayout w:type="fixed"/>
        <w:tblCellMar>
          <w:left w:w="0" w:type="dxa"/>
          <w:right w:w="0" w:type="dxa"/>
        </w:tblCellMar>
        <w:tblLook w:val="04A0" w:firstRow="1" w:lastRow="0" w:firstColumn="1" w:lastColumn="0" w:noHBand="0" w:noVBand="1"/>
      </w:tblPr>
      <w:tblGrid>
        <w:gridCol w:w="2699"/>
        <w:gridCol w:w="1559"/>
        <w:gridCol w:w="4961"/>
      </w:tblGrid>
      <w:tr w:rsidR="00A125AA" w:rsidRPr="002A5B2B" w14:paraId="2AEE8EE2" w14:textId="77777777" w:rsidTr="00BA66FE">
        <w:trPr>
          <w:cantSplit/>
          <w:trHeight w:hRule="exact" w:val="121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1C4C17" w14:textId="77777777" w:rsidR="00A125AA" w:rsidRPr="002A5B2B" w:rsidRDefault="00A125AA" w:rsidP="00BA66FE">
            <w:pPr>
              <w:widowControl w:val="0"/>
              <w:spacing w:before="1" w:line="240" w:lineRule="auto"/>
              <w:ind w:left="118" w:right="79"/>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методических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обучающихся</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9FB996" w14:textId="77777777" w:rsidR="00A125AA" w:rsidRPr="002A5B2B" w:rsidRDefault="00A125AA" w:rsidP="00BA66FE">
            <w:pPr>
              <w:widowControl w:val="0"/>
              <w:spacing w:before="1" w:line="240" w:lineRule="auto"/>
              <w:ind w:left="134" w:right="9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Год</w:t>
            </w:r>
          </w:p>
          <w:p w14:paraId="5D9FA847" w14:textId="77777777" w:rsidR="00A125AA" w:rsidRPr="002A5B2B" w:rsidRDefault="00A125AA" w:rsidP="00BA66FE">
            <w:pPr>
              <w:widowControl w:val="0"/>
              <w:spacing w:before="1" w:line="240" w:lineRule="auto"/>
              <w:ind w:left="134"/>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утверждения</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079511" w14:textId="77777777" w:rsidR="00A125AA" w:rsidRPr="002A5B2B" w:rsidRDefault="00A125AA" w:rsidP="00BA66FE">
            <w:pPr>
              <w:widowControl w:val="0"/>
              <w:spacing w:before="1" w:line="240" w:lineRule="auto"/>
              <w:ind w:left="384"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Местонахождение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(ссылка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ИОП)</w:t>
            </w:r>
          </w:p>
        </w:tc>
      </w:tr>
      <w:tr w:rsidR="00A125AA" w:rsidRPr="002A5B2B" w14:paraId="1FDB7AB6" w14:textId="77777777" w:rsidTr="00BA66FE">
        <w:trPr>
          <w:cantSplit/>
          <w:trHeight w:hRule="exact" w:val="1176"/>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EC488C" w14:textId="77777777" w:rsidR="00A125AA" w:rsidRPr="002A5B2B" w:rsidRDefault="00A125AA" w:rsidP="00BA66FE">
            <w:pPr>
              <w:widowControl w:val="0"/>
              <w:spacing w:before="1" w:line="240" w:lineRule="auto"/>
              <w:ind w:left="105" w:right="3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Курс лекций в виде презентаций</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A7F189"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E9E3F8" w14:textId="77777777" w:rsidR="00A125AA" w:rsidRPr="002A5B2B" w:rsidRDefault="00A125AA" w:rsidP="00BA66FE">
            <w:pPr>
              <w:widowControl w:val="0"/>
              <w:spacing w:before="1" w:line="240" w:lineRule="auto"/>
              <w:ind w:left="108" w:right="5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c7809a172eee/makroek_bak_lec.pdf?st=ODVn3ClThJBJc9SxxPvNJA&amp;e=1638018995</w:t>
            </w:r>
          </w:p>
        </w:tc>
      </w:tr>
      <w:tr w:rsidR="00A125AA" w:rsidRPr="002A5B2B" w14:paraId="127E4D86" w14:textId="77777777" w:rsidTr="00BA66FE">
        <w:trPr>
          <w:cantSplit/>
          <w:trHeight w:hRule="exact" w:val="119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FF54E2"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Кейсы (часть 2) </w:t>
            </w:r>
          </w:p>
          <w:p w14:paraId="7B6847DA"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бакалавриат</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9969A8"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p w14:paraId="1A774ECA" w14:textId="77777777" w:rsidR="00A125AA" w:rsidRPr="002A5B2B" w:rsidRDefault="00A125AA" w:rsidP="00BA66FE">
            <w:pPr>
              <w:spacing w:after="36" w:line="240" w:lineRule="exact"/>
              <w:jc w:val="center"/>
              <w:rPr>
                <w:rFonts w:ascii="Times New Roman" w:eastAsia="Times New Roman" w:hAnsi="Times New Roman" w:cs="Times New Roman"/>
                <w:sz w:val="24"/>
                <w:szCs w:val="24"/>
              </w:rPr>
            </w:pPr>
          </w:p>
          <w:p w14:paraId="6E165F6A" w14:textId="77777777" w:rsidR="00A125AA" w:rsidRPr="002A5B2B" w:rsidRDefault="00A125AA" w:rsidP="00BA66FE">
            <w:pPr>
              <w:widowControl w:val="0"/>
              <w:spacing w:line="240" w:lineRule="auto"/>
              <w:ind w:right="-20"/>
              <w:jc w:val="center"/>
              <w:rPr>
                <w:rFonts w:ascii="Times New Roman" w:eastAsia="Times New Roman" w:hAnsi="Times New Roman" w:cs="Times New Roman"/>
                <w:color w:val="000000"/>
                <w:sz w:val="24"/>
                <w:szCs w:val="24"/>
              </w:rPr>
            </w:pP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576303" w14:textId="77777777" w:rsidR="00A125AA" w:rsidRPr="002A5B2B" w:rsidRDefault="00A125AA" w:rsidP="00BA66FE">
            <w:pPr>
              <w:widowControl w:val="0"/>
              <w:spacing w:before="1" w:line="240" w:lineRule="auto"/>
              <w:ind w:left="108" w:right="1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https://docs.fa.ru/Data/476c3ebb</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cd0f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428c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9e1c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27480007a83e/ekon_teor_keis_2.pdf?st=Yn_u_9Mq67yajxeRUUqUHw&amp;e=1638019629</w:t>
            </w:r>
          </w:p>
        </w:tc>
      </w:tr>
      <w:tr w:rsidR="00A125AA" w:rsidRPr="002A5B2B" w14:paraId="1F368570" w14:textId="77777777" w:rsidTr="00BA66FE">
        <w:trPr>
          <w:cantSplit/>
          <w:trHeight w:hRule="exact" w:val="902"/>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70C2A8" w14:textId="77777777" w:rsidR="00A125AA" w:rsidRPr="002A5B2B" w:rsidRDefault="00A125AA" w:rsidP="00BA66FE">
            <w:pPr>
              <w:widowControl w:val="0"/>
              <w:spacing w:before="1" w:line="240" w:lineRule="auto"/>
              <w:ind w:left="105" w:right="512"/>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Видеолекции по курсу «Макроэкономика» </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E86A9F"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2014</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4F0319" w14:textId="77777777" w:rsidR="00A125AA" w:rsidRPr="002A5B2B" w:rsidRDefault="00A125AA" w:rsidP="00BA66FE">
            <w:pPr>
              <w:widowControl w:val="0"/>
              <w:spacing w:before="1" w:line="240" w:lineRule="auto"/>
              <w:ind w:left="108" w:right="4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https://org.fa.ru/app/umm/tree?documentId=%7BE4753E45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C7809A172EEE%7D</w:t>
            </w:r>
          </w:p>
        </w:tc>
      </w:tr>
    </w:tbl>
    <w:p w14:paraId="479818D2" w14:textId="77777777" w:rsidR="004952AF" w:rsidRPr="00A125AA" w:rsidRDefault="004952AF">
      <w:pPr>
        <w:widowControl w:val="0"/>
        <w:spacing w:before="9" w:line="240" w:lineRule="auto"/>
        <w:ind w:left="1" w:right="-20"/>
        <w:rPr>
          <w:rFonts w:ascii="Times New Roman" w:eastAsia="Times New Roman" w:hAnsi="Times New Roman" w:cs="Times New Roman"/>
          <w:b/>
          <w:bCs/>
          <w:i/>
          <w:iCs/>
          <w:color w:val="000000"/>
          <w:sz w:val="28"/>
          <w:szCs w:val="28"/>
        </w:rPr>
      </w:pPr>
    </w:p>
    <w:p w14:paraId="282FEBEF" w14:textId="77777777" w:rsidR="00301C4E" w:rsidRPr="002A5B2B" w:rsidRDefault="009B77E0" w:rsidP="008A7A0F">
      <w:pPr>
        <w:widowControl w:val="0"/>
        <w:spacing w:line="240" w:lineRule="auto"/>
        <w:ind w:left="49"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Методические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517AFA4D" w14:textId="77777777" w:rsidR="00301C4E" w:rsidRPr="002A5B2B" w:rsidRDefault="00301C4E">
      <w:pPr>
        <w:spacing w:line="240" w:lineRule="exact"/>
        <w:rPr>
          <w:rFonts w:ascii="Times New Roman" w:eastAsia="Times New Roman" w:hAnsi="Times New Roman" w:cs="Times New Roman"/>
          <w:sz w:val="24"/>
          <w:szCs w:val="24"/>
        </w:rPr>
      </w:pPr>
    </w:p>
    <w:p w14:paraId="5F04D9C3" w14:textId="77777777" w:rsidR="00301C4E" w:rsidRPr="002A5B2B"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по дисциплине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w:t>
      </w:r>
      <w:r w:rsidR="0099661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предполагает изучение курса на аудиторных занятиях (лекции и практические занятия) и самостоятельной</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работы.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Практические</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занятия</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по дисциплине предполагают их проведение в различных формах с целью выявления полученных знаний, умений, навыков и компетенций.</w:t>
      </w:r>
    </w:p>
    <w:p w14:paraId="5823025A" w14:textId="08156291"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lastRenderedPageBreak/>
        <w:t>Изучение дисциплины «</w:t>
      </w:r>
      <w:r w:rsidR="008103C1" w:rsidRPr="002A5B2B">
        <w:rPr>
          <w:rFonts w:ascii="Times New Roman" w:hAnsi="Times New Roman" w:cs="Times New Roman"/>
          <w:sz w:val="28"/>
          <w:szCs w:val="28"/>
        </w:rPr>
        <w:t>Макроэ</w:t>
      </w:r>
      <w:r w:rsidRPr="002A5B2B">
        <w:rPr>
          <w:rFonts w:ascii="Times New Roman" w:hAnsi="Times New Roman" w:cs="Times New Roman"/>
          <w:bCs/>
          <w:sz w:val="28"/>
          <w:szCs w:val="28"/>
        </w:rPr>
        <w:t xml:space="preserve">кономика» </w:t>
      </w:r>
      <w:r w:rsidRPr="002A5B2B">
        <w:rPr>
          <w:rFonts w:ascii="Times New Roman" w:hAnsi="Times New Roman" w:cs="Times New Roman"/>
          <w:sz w:val="28"/>
          <w:szCs w:val="28"/>
        </w:rPr>
        <w:t xml:space="preserve">необходимо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w:t>
      </w:r>
      <w:r w:rsidR="00AB57DA">
        <w:rPr>
          <w:rFonts w:ascii="Times New Roman" w:hAnsi="Times New Roman" w:cs="Times New Roman"/>
          <w:sz w:val="28"/>
          <w:szCs w:val="28"/>
        </w:rPr>
        <w:t xml:space="preserve">странице </w:t>
      </w:r>
      <w:r w:rsidRPr="002A5B2B">
        <w:rPr>
          <w:rFonts w:ascii="Times New Roman" w:hAnsi="Times New Roman" w:cs="Times New Roman"/>
          <w:sz w:val="28"/>
          <w:szCs w:val="28"/>
        </w:rPr>
        <w:t>Департамента</w:t>
      </w:r>
      <w:r w:rsidR="00AB57DA" w:rsidRPr="00AB57DA">
        <w:rPr>
          <w:rFonts w:ascii="Times New Roman" w:hAnsi="Times New Roman" w:cs="Times New Roman"/>
          <w:sz w:val="28"/>
          <w:szCs w:val="28"/>
        </w:rPr>
        <w:t xml:space="preserve"> </w:t>
      </w:r>
      <w:r w:rsidR="00AB57DA">
        <w:rPr>
          <w:rFonts w:ascii="Times New Roman" w:hAnsi="Times New Roman" w:cs="Times New Roman"/>
          <w:sz w:val="28"/>
          <w:szCs w:val="28"/>
        </w:rPr>
        <w:t xml:space="preserve">экономической теории на </w:t>
      </w:r>
      <w:r w:rsidR="00AB57DA" w:rsidRPr="002A5B2B">
        <w:rPr>
          <w:rFonts w:ascii="Times New Roman" w:hAnsi="Times New Roman" w:cs="Times New Roman"/>
          <w:sz w:val="28"/>
          <w:szCs w:val="28"/>
        </w:rPr>
        <w:t>сайте</w:t>
      </w:r>
      <w:r w:rsidR="00AB57DA">
        <w:rPr>
          <w:rFonts w:ascii="Times New Roman" w:hAnsi="Times New Roman" w:cs="Times New Roman"/>
          <w:sz w:val="28"/>
          <w:szCs w:val="28"/>
        </w:rPr>
        <w:t xml:space="preserve"> Финуниверитета.</w:t>
      </w:r>
    </w:p>
    <w:p w14:paraId="69052B91"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Рекомендации по подготовке к лекционным занятиям</w:t>
      </w:r>
    </w:p>
    <w:p w14:paraId="06653A30"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Изучение дисциплины «</w:t>
      </w:r>
      <w:r w:rsidR="00ED34A9"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475F51D" w14:textId="79C241B2"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sidR="009D1996" w:rsidRPr="002A5B2B">
        <w:rPr>
          <w:rFonts w:ascii="Times New Roman" w:hAnsi="Times New Roman" w:cs="Times New Roman"/>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опирается на знания, полученные по ранее рассмотренным темам. </w:t>
      </w:r>
    </w:p>
    <w:p w14:paraId="6C4943C8" w14:textId="31F15244"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 xml:space="preserve">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w:t>
      </w:r>
      <w:r w:rsidR="00AB57DA">
        <w:rPr>
          <w:rFonts w:ascii="Times New Roman" w:hAnsi="Times New Roman" w:cs="Times New Roman"/>
          <w:sz w:val="28"/>
          <w:szCs w:val="28"/>
        </w:rPr>
        <w:t xml:space="preserve">на </w:t>
      </w:r>
      <w:r w:rsidRPr="002A5B2B">
        <w:rPr>
          <w:rFonts w:ascii="Times New Roman" w:hAnsi="Times New Roman" w:cs="Times New Roman"/>
          <w:sz w:val="28"/>
          <w:szCs w:val="28"/>
        </w:rPr>
        <w:t>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14:paraId="6A96F154" w14:textId="77777777" w:rsidR="004C3B76" w:rsidRPr="002A5B2B" w:rsidRDefault="004C3B76" w:rsidP="00D13E63">
      <w:pPr>
        <w:widowControl w:val="0"/>
        <w:tabs>
          <w:tab w:val="num" w:pos="426"/>
          <w:tab w:val="left" w:pos="1323"/>
        </w:tabs>
        <w:spacing w:line="276" w:lineRule="auto"/>
        <w:ind w:firstLine="709"/>
        <w:jc w:val="both"/>
        <w:rPr>
          <w:rFonts w:ascii="Times New Roman" w:hAnsi="Times New Roman" w:cs="Times New Roman"/>
          <w:sz w:val="28"/>
          <w:szCs w:val="28"/>
        </w:rPr>
      </w:pPr>
    </w:p>
    <w:p w14:paraId="711E191E" w14:textId="77777777" w:rsidR="00D13E63" w:rsidRPr="002A5B2B" w:rsidRDefault="00D13E63" w:rsidP="00D13E63">
      <w:pPr>
        <w:widowControl w:val="0"/>
        <w:tabs>
          <w:tab w:val="num" w:pos="426"/>
          <w:tab w:val="left" w:pos="1323"/>
        </w:tabs>
        <w:spacing w:line="276" w:lineRule="auto"/>
        <w:rPr>
          <w:rFonts w:ascii="Times New Roman" w:hAnsi="Times New Roman" w:cs="Times New Roman"/>
          <w:i/>
          <w:sz w:val="28"/>
          <w:szCs w:val="28"/>
        </w:rPr>
      </w:pPr>
      <w:r w:rsidRPr="002A5B2B">
        <w:rPr>
          <w:rFonts w:ascii="Times New Roman" w:hAnsi="Times New Roman" w:cs="Times New Roman"/>
          <w:b/>
          <w:i/>
          <w:sz w:val="28"/>
          <w:szCs w:val="28"/>
        </w:rPr>
        <w:t>Рекомендации по подготовке к практическим (семинарским) занятиям</w:t>
      </w:r>
    </w:p>
    <w:p w14:paraId="2AB68C8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14:paraId="383A2854" w14:textId="4F544F5E" w:rsidR="00D13E63" w:rsidRPr="002A5B2B"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sidRPr="002A5B2B">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w:t>
      </w:r>
      <w:r w:rsidRPr="002A5B2B">
        <w:rPr>
          <w:rFonts w:ascii="Times New Roman" w:hAnsi="Times New Roman" w:cs="Times New Roman"/>
          <w:sz w:val="28"/>
          <w:szCs w:val="28"/>
        </w:rPr>
        <w:lastRenderedPageBreak/>
        <w:t xml:space="preserve">Интернет, </w:t>
      </w:r>
      <w:r w:rsidRPr="002A5B2B">
        <w:rPr>
          <w:rFonts w:ascii="Times New Roman" w:hAnsi="Times New Roman" w:cs="Times New Roman"/>
          <w:bCs/>
          <w:color w:val="000000"/>
          <w:sz w:val="28"/>
          <w:szCs w:val="28"/>
        </w:rPr>
        <w:t>баз</w:t>
      </w:r>
      <w:r w:rsidR="005F2D45">
        <w:rPr>
          <w:rFonts w:ascii="Times New Roman" w:hAnsi="Times New Roman" w:cs="Times New Roman"/>
          <w:bCs/>
          <w:color w:val="000000"/>
          <w:sz w:val="28"/>
          <w:szCs w:val="28"/>
        </w:rPr>
        <w:t>ы</w:t>
      </w:r>
      <w:r w:rsidRPr="002A5B2B">
        <w:rPr>
          <w:rFonts w:ascii="Times New Roman" w:hAnsi="Times New Roman" w:cs="Times New Roman"/>
          <w:bCs/>
          <w:color w:val="000000"/>
          <w:sz w:val="28"/>
          <w:szCs w:val="28"/>
        </w:rPr>
        <w:t xml:space="preserve"> данных, информационно</w:t>
      </w:r>
      <w:r w:rsidR="00C23F6F">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справочных и поисковых систем</w:t>
      </w:r>
      <w:r w:rsidR="005F2D45">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 xml:space="preserve"> для увязки </w:t>
      </w:r>
      <w:r w:rsidRPr="002A5B2B">
        <w:rPr>
          <w:rFonts w:ascii="Times New Roman" w:hAnsi="Times New Roman" w:cs="Times New Roman"/>
          <w:sz w:val="28"/>
          <w:szCs w:val="28"/>
        </w:rPr>
        <w:t>теоретического материала с действующими законодательными и нормативными актами, так как в них могут быть внесены изменения, дополнения, которые не всегда находят оперативное отражение в учебной литературе.</w:t>
      </w:r>
    </w:p>
    <w:p w14:paraId="2A2A0013" w14:textId="77777777"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14:paraId="28519F69" w14:textId="4020F724"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пропустившим занятия (по уважительным причинам) или не подготовившимся к данному практическому занятию, рекомендуется не позже чем в 2</w:t>
      </w:r>
      <w:r w:rsidR="00C23F6F">
        <w:rPr>
          <w:rFonts w:ascii="Times New Roman" w:hAnsi="Times New Roman" w:cs="Times New Roman"/>
          <w:sz w:val="28"/>
          <w:szCs w:val="28"/>
        </w:rPr>
        <w:t>–</w:t>
      </w:r>
      <w:r w:rsidRPr="002A5B2B">
        <w:rPr>
          <w:rFonts w:ascii="Times New Roman" w:hAnsi="Times New Roman" w:cs="Times New Roman"/>
          <w:sz w:val="28"/>
          <w:szCs w:val="28"/>
        </w:rPr>
        <w:t>недельный срок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14:paraId="5E5D560F"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3DBB7243" w14:textId="6AB6889E" w:rsidR="00D13E63" w:rsidRPr="002A5B2B" w:rsidRDefault="00D13E63" w:rsidP="008103C1">
      <w:pPr>
        <w:widowControl w:val="0"/>
        <w:tabs>
          <w:tab w:val="left" w:pos="1718"/>
          <w:tab w:val="left" w:pos="3598"/>
          <w:tab w:val="left" w:pos="5613"/>
          <w:tab w:val="left" w:pos="8127"/>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реализации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дисциплины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используются следующие </w:t>
      </w:r>
      <w:r w:rsidRPr="002A5B2B">
        <w:rPr>
          <w:rFonts w:ascii="Times New Roman" w:eastAsia="Times New Roman" w:hAnsi="Times New Roman" w:cs="Times New Roman"/>
          <w:i/>
          <w:iCs/>
          <w:color w:val="000000"/>
          <w:sz w:val="28"/>
          <w:szCs w:val="28"/>
        </w:rPr>
        <w:t>интерактивные</w:t>
      </w:r>
      <w:r w:rsidRPr="002A5B2B">
        <w:rPr>
          <w:rFonts w:ascii="Times New Roman" w:eastAsia="Times New Roman" w:hAnsi="Times New Roman" w:cs="Times New Roman"/>
          <w:color w:val="000000"/>
          <w:sz w:val="28"/>
          <w:szCs w:val="28"/>
        </w:rPr>
        <w:t xml:space="preserve"> формы проведения занятий:</w:t>
      </w:r>
    </w:p>
    <w:p w14:paraId="5B1B54FF" w14:textId="505A6A19" w:rsidR="00D13E63" w:rsidRPr="0005664C" w:rsidRDefault="00D13E63"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круглый стол (научная дискуссия);</w:t>
      </w:r>
    </w:p>
    <w:p w14:paraId="4298A09D" w14:textId="5326B1FE" w:rsidR="00D13E63" w:rsidRPr="0005664C" w:rsidRDefault="00AB57DA" w:rsidP="0005664C">
      <w:pPr>
        <w:pStyle w:val="a4"/>
        <w:widowControl w:val="0"/>
        <w:numPr>
          <w:ilvl w:val="1"/>
          <w:numId w:val="26"/>
        </w:numPr>
        <w:tabs>
          <w:tab w:val="left" w:pos="3016"/>
          <w:tab w:val="left" w:pos="4641"/>
          <w:tab w:val="left" w:pos="6805"/>
          <w:tab w:val="left" w:pos="8359"/>
        </w:tabs>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разбор проблемной ситуации</w:t>
      </w:r>
      <w:r w:rsidR="00D13E63" w:rsidRPr="0005664C">
        <w:rPr>
          <w:rFonts w:ascii="Times New Roman" w:eastAsia="Times New Roman" w:hAnsi="Times New Roman" w:cs="Times New Roman"/>
          <w:color w:val="000000"/>
          <w:sz w:val="28"/>
          <w:szCs w:val="28"/>
        </w:rPr>
        <w:t>;</w:t>
      </w:r>
    </w:p>
    <w:p w14:paraId="7456890A" w14:textId="6FC48CE4" w:rsidR="00D13E63" w:rsidRPr="0005664C" w:rsidRDefault="00AB57DA"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кейс-метод</w:t>
      </w:r>
      <w:r w:rsidR="00D13E63" w:rsidRPr="0005664C">
        <w:rPr>
          <w:rFonts w:ascii="Times New Roman" w:eastAsia="Times New Roman" w:hAnsi="Times New Roman" w:cs="Times New Roman"/>
          <w:color w:val="000000"/>
          <w:sz w:val="28"/>
          <w:szCs w:val="28"/>
        </w:rPr>
        <w:t>;</w:t>
      </w:r>
    </w:p>
    <w:p w14:paraId="36D434F4" w14:textId="583D42C2" w:rsidR="00D13E63" w:rsidRPr="0005664C" w:rsidRDefault="00AB57DA" w:rsidP="0005664C">
      <w:pPr>
        <w:pStyle w:val="a4"/>
        <w:widowControl w:val="0"/>
        <w:numPr>
          <w:ilvl w:val="1"/>
          <w:numId w:val="26"/>
        </w:numPr>
        <w:spacing w:line="276" w:lineRule="auto"/>
        <w:ind w:left="567" w:hanging="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деловая игра</w:t>
      </w:r>
      <w:r w:rsidR="00D13E63" w:rsidRPr="0005664C">
        <w:rPr>
          <w:rFonts w:ascii="Times New Roman" w:eastAsia="Times New Roman" w:hAnsi="Times New Roman" w:cs="Times New Roman"/>
          <w:color w:val="000000"/>
          <w:sz w:val="28"/>
          <w:szCs w:val="28"/>
        </w:rPr>
        <w:t>.</w:t>
      </w:r>
    </w:p>
    <w:p w14:paraId="060032E9" w14:textId="77777777" w:rsidR="00D13E63" w:rsidRPr="002A5B2B" w:rsidRDefault="00D13E63" w:rsidP="00D13E63">
      <w:pPr>
        <w:widowControl w:val="0"/>
        <w:spacing w:line="276" w:lineRule="auto"/>
        <w:ind w:left="778"/>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«Круглый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стол»</w:t>
      </w:r>
      <w:r w:rsidRPr="002A5B2B">
        <w:rPr>
          <w:rFonts w:ascii="Times New Roman" w:eastAsia="Times New Roman" w:hAnsi="Times New Roman" w:cs="Times New Roman"/>
          <w:color w:val="000000"/>
          <w:sz w:val="28"/>
          <w:szCs w:val="28"/>
        </w:rPr>
        <w:t xml:space="preserve"> организуется следующим образом:</w:t>
      </w:r>
    </w:p>
    <w:p w14:paraId="50ADC5F2"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 преподавателем формулируются вопросы, обсуждение которых позволит всесторонне рассмотреть проблему;</w:t>
      </w:r>
    </w:p>
    <w:p w14:paraId="358FC2AF" w14:textId="77777777" w:rsidR="00D13E63" w:rsidRPr="002A5B2B" w:rsidRDefault="00D13E63" w:rsidP="00D13E63">
      <w:pPr>
        <w:widowControl w:val="0"/>
        <w:spacing w:before="2"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2) вопросы распределяются по подгруппам и раздаются участникам для целенаправленной подготовки;</w:t>
      </w:r>
    </w:p>
    <w:p w14:paraId="672C9162" w14:textId="77777777" w:rsidR="00D13E63" w:rsidRPr="002A5B2B"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 в ходе занятия вопросы раскрываются в определенной последовательности;</w:t>
      </w:r>
    </w:p>
    <w:p w14:paraId="33D24654"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4) 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w:t>
      </w:r>
    </w:p>
    <w:p w14:paraId="24E0C34F" w14:textId="77777777"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«Научная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дискуссия»</w:t>
      </w:r>
      <w:r w:rsidRPr="002A5B2B">
        <w:rPr>
          <w:rFonts w:ascii="Times New Roman" w:eastAsia="Times New Roman" w:hAnsi="Times New Roman" w:cs="Times New Roman"/>
          <w:color w:val="000000"/>
          <w:sz w:val="28"/>
          <w:szCs w:val="28"/>
        </w:rPr>
        <w:t xml:space="preserve">,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w:t>
      </w:r>
      <w:r w:rsidRPr="002A5B2B">
        <w:rPr>
          <w:rFonts w:ascii="Times New Roman" w:eastAsia="Times New Roman" w:hAnsi="Times New Roman" w:cs="Times New Roman"/>
          <w:color w:val="000000"/>
          <w:sz w:val="28"/>
          <w:szCs w:val="28"/>
        </w:rPr>
        <w:lastRenderedPageBreak/>
        <w:t>дискуссии в этом случае является обучение, тренинг, изменение установок, стимулирование творчества и др.</w:t>
      </w:r>
    </w:p>
    <w:p w14:paraId="48D64BB4" w14:textId="77777777" w:rsidR="004C3B76" w:rsidRPr="002A5B2B" w:rsidRDefault="004C3B76" w:rsidP="004C3B76">
      <w:pPr>
        <w:widowControl w:val="0"/>
        <w:spacing w:before="8" w:line="272" w:lineRule="auto"/>
        <w:ind w:left="1"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проведении дискуссии используются различные организационные методики:</w:t>
      </w:r>
    </w:p>
    <w:p w14:paraId="602317D9" w14:textId="1F193FDB" w:rsidR="004C3B76" w:rsidRPr="002A5B2B" w:rsidRDefault="004C3B76" w:rsidP="004C3B76">
      <w:pPr>
        <w:widowControl w:val="0"/>
        <w:tabs>
          <w:tab w:val="left" w:pos="2716"/>
          <w:tab w:val="left" w:pos="3992"/>
          <w:tab w:val="left" w:pos="4463"/>
          <w:tab w:val="left" w:pos="5725"/>
          <w:tab w:val="left" w:pos="6194"/>
          <w:tab w:val="left" w:pos="8277"/>
        </w:tabs>
        <w:spacing w:before="5" w:line="271"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«вопрос – ответ» – </w:t>
      </w:r>
      <w:r w:rsidRPr="002A5B2B">
        <w:rPr>
          <w:rFonts w:ascii="Times New Roman" w:eastAsia="TGCIK+TimesNewRomanPSMT" w:hAnsi="Times New Roman" w:cs="Times New Roman"/>
          <w:color w:val="000000"/>
          <w:sz w:val="28"/>
          <w:szCs w:val="28"/>
        </w:rPr>
        <w:t>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диалога.</w:t>
      </w:r>
    </w:p>
    <w:p w14:paraId="3D56C968" w14:textId="02DEDB7A" w:rsidR="004C3B76" w:rsidRPr="002A5B2B" w:rsidRDefault="004C3B76" w:rsidP="004C3B76">
      <w:pPr>
        <w:widowControl w:val="0"/>
        <w:spacing w:line="271" w:lineRule="auto"/>
        <w:ind w:left="1" w:right="-19"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«лабиринта» </w:t>
      </w:r>
      <w:r w:rsidRPr="002A5B2B">
        <w:rPr>
          <w:rFonts w:ascii="Times New Roman" w:eastAsia="TGCIK+TimesNewRomanPSMT" w:hAnsi="Times New Roman" w:cs="Times New Roman"/>
          <w:color w:val="000000"/>
          <w:sz w:val="28"/>
          <w:szCs w:val="28"/>
        </w:rPr>
        <w:t xml:space="preserve">или метод последовательного обсуждения </w:t>
      </w:r>
      <w:r w:rsidRPr="002A5B2B">
        <w:rPr>
          <w:rFonts w:ascii="Times New Roman" w:eastAsia="SUERV+TimesNewRomanPSMT" w:hAnsi="Times New Roman" w:cs="Times New Roman"/>
          <w:i/>
          <w:iCs/>
          <w:color w:val="000000"/>
          <w:sz w:val="28"/>
          <w:szCs w:val="28"/>
        </w:rPr>
        <w:t>–</w:t>
      </w:r>
      <w:r w:rsidRPr="002A5B2B">
        <w:rPr>
          <w:rFonts w:ascii="Times New Roman" w:eastAsia="TGCIK+TimesNewRomanPSMT" w:hAnsi="Times New Roman" w:cs="Times New Roman"/>
          <w:color w:val="000000"/>
          <w:sz w:val="28"/>
          <w:szCs w:val="28"/>
        </w:rPr>
        <w:t>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457971FF" w14:textId="5EBB7B60" w:rsidR="004C3B76" w:rsidRPr="002A5B2B" w:rsidRDefault="004C3B76" w:rsidP="004C3B76">
      <w:pPr>
        <w:widowControl w:val="0"/>
        <w:spacing w:line="272" w:lineRule="auto"/>
        <w:ind w:left="1" w:right="-6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«эстафеты» – </w:t>
      </w:r>
      <w:r w:rsidRPr="002A5B2B">
        <w:rPr>
          <w:rFonts w:ascii="Times New Roman" w:eastAsia="TGCIK+TimesNewRomanPSMT" w:hAnsi="Times New Roman" w:cs="Times New Roman"/>
          <w:color w:val="000000"/>
          <w:sz w:val="28"/>
          <w:szCs w:val="28"/>
        </w:rPr>
        <w:t>каждый заканчивающий выступление участник передает слово тому, кому считает нужным.</w:t>
      </w:r>
    </w:p>
    <w:p w14:paraId="5F172DF5" w14:textId="6BF67FEF" w:rsidR="004C3B76" w:rsidRPr="002A5B2B" w:rsidRDefault="004C3B76" w:rsidP="004C3B76">
      <w:pPr>
        <w:widowControl w:val="0"/>
        <w:tabs>
          <w:tab w:val="left" w:pos="1691"/>
          <w:tab w:val="left" w:pos="2732"/>
          <w:tab w:val="left" w:pos="3324"/>
          <w:tab w:val="left" w:pos="4087"/>
          <w:tab w:val="left" w:pos="4559"/>
          <w:tab w:val="left" w:pos="5663"/>
          <w:tab w:val="left" w:pos="7047"/>
          <w:tab w:val="left" w:pos="7469"/>
          <w:tab w:val="left" w:pos="7908"/>
        </w:tabs>
        <w:spacing w:before="2" w:line="272" w:lineRule="auto"/>
        <w:ind w:left="1" w:right="-15"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Свободно плавающая дискуссия –</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3977ED45" w14:textId="41EE3F12" w:rsidR="004C3B76" w:rsidRPr="002A5B2B" w:rsidRDefault="004C3B76" w:rsidP="004C3B76">
      <w:pPr>
        <w:widowControl w:val="0"/>
        <w:spacing w:before="4" w:line="274" w:lineRule="auto"/>
        <w:ind w:left="1" w:right="-17" w:firstLine="70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основе «круглого стола» в форме «дебатов»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w:t>
      </w:r>
      <w:r w:rsidRPr="002A5B2B">
        <w:rPr>
          <w:rFonts w:ascii="Times New Roman" w:eastAsia="SUERV+TimesNewRomanPSMT" w:hAnsi="Times New Roman" w:cs="Times New Roman"/>
          <w:i/>
          <w:iCs/>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w:t>
      </w:r>
    </w:p>
    <w:p w14:paraId="5DB1696A" w14:textId="77A40A35"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Разбор</w:t>
      </w:r>
      <w:r w:rsidRPr="002A5B2B">
        <w:rPr>
          <w:rFonts w:ascii="Times New Roman" w:eastAsia="Times New Roman" w:hAnsi="Times New Roman" w:cs="Times New Roman"/>
          <w:color w:val="000000"/>
          <w:sz w:val="28"/>
          <w:szCs w:val="28"/>
        </w:rPr>
        <w:t xml:space="preserve"> </w:t>
      </w:r>
      <w:r w:rsidR="008103C1" w:rsidRPr="002A5B2B">
        <w:rPr>
          <w:rFonts w:ascii="Times New Roman" w:eastAsia="Times New Roman" w:hAnsi="Times New Roman" w:cs="Times New Roman"/>
          <w:b/>
          <w:color w:val="000000"/>
          <w:sz w:val="28"/>
          <w:szCs w:val="28"/>
        </w:rPr>
        <w:t>проблемной</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ситуации</w:t>
      </w:r>
      <w:r w:rsidRPr="002A5B2B">
        <w:rPr>
          <w:rFonts w:ascii="Times New Roman" w:eastAsia="Times New Roman" w:hAnsi="Times New Roman" w:cs="Times New Roman"/>
          <w:color w:val="000000"/>
          <w:sz w:val="28"/>
          <w:szCs w:val="28"/>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7A25FECA" w14:textId="77777777" w:rsidR="00D13E63" w:rsidRPr="002A5B2B"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Этапы процесса: описание конкретной ситуации, детальное ознакомление с ситуацией; формулирование проблемы, которую надо разрешить и вопросов </w:t>
      </w:r>
      <w:r w:rsidRPr="002A5B2B">
        <w:rPr>
          <w:rFonts w:ascii="Times New Roman" w:eastAsia="Times New Roman" w:hAnsi="Times New Roman" w:cs="Times New Roman"/>
          <w:color w:val="000000"/>
          <w:sz w:val="28"/>
          <w:szCs w:val="28"/>
        </w:rPr>
        <w:lastRenderedPageBreak/>
        <w:t>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1EAC922E"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 xml:space="preserve">Кейс–метод </w:t>
      </w:r>
      <w:r w:rsidRPr="002A5B2B">
        <w:rPr>
          <w:rFonts w:ascii="Times New Roman" w:eastAsia="Times New Roman" w:hAnsi="Times New Roman" w:cs="Times New Roman"/>
          <w:color w:val="000000"/>
          <w:sz w:val="28"/>
          <w:szCs w:val="28"/>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D70BFDB" w14:textId="307B233E" w:rsidR="00D13E63" w:rsidRPr="0005664C" w:rsidRDefault="00D13E63" w:rsidP="0005664C">
      <w:pPr>
        <w:pStyle w:val="a4"/>
        <w:widowControl w:val="0"/>
        <w:numPr>
          <w:ilvl w:val="0"/>
          <w:numId w:val="28"/>
        </w:numPr>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индивидуальную подготовку участников к обсуждению конкретной ситуации (сбор информации) по обсуждаемой проблеме;</w:t>
      </w:r>
    </w:p>
    <w:p w14:paraId="497D29E5" w14:textId="3C223202"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предварительное неформальное обсуждение кейс–ситуации в активной группе однокурсников;</w:t>
      </w:r>
    </w:p>
    <w:p w14:paraId="61BD2143" w14:textId="25410F89"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кейс–обсуждение под руководством преподавателя;</w:t>
      </w:r>
      <w:r w:rsidRPr="0005664C">
        <w:rPr>
          <w:rFonts w:ascii="Times New Roman" w:eastAsia="Symbol" w:hAnsi="Times New Roman" w:cs="Times New Roman"/>
          <w:color w:val="000000"/>
          <w:sz w:val="28"/>
          <w:szCs w:val="28"/>
        </w:rPr>
        <w:t></w:t>
      </w:r>
    </w:p>
    <w:p w14:paraId="2FB1F6D6" w14:textId="62BE42C2" w:rsidR="00D13E63" w:rsidRPr="002A5B2B" w:rsidRDefault="00D13E63" w:rsidP="0005664C">
      <w:pPr>
        <w:pStyle w:val="a4"/>
        <w:widowControl w:val="0"/>
        <w:numPr>
          <w:ilvl w:val="0"/>
          <w:numId w:val="28"/>
        </w:numPr>
        <w:tabs>
          <w:tab w:val="left" w:pos="709"/>
          <w:tab w:val="left" w:pos="851"/>
          <w:tab w:val="left" w:pos="4450"/>
          <w:tab w:val="left" w:pos="6222"/>
          <w:tab w:val="left" w:pos="7997"/>
          <w:tab w:val="left" w:pos="8549"/>
        </w:tabs>
        <w:spacing w:line="276" w:lineRule="auto"/>
        <w:jc w:val="both"/>
        <w:rPr>
          <w:rFonts w:ascii="Times New Roman" w:hAnsi="Times New Roman" w:cs="Times New Roman"/>
          <w:sz w:val="28"/>
          <w:szCs w:val="28"/>
        </w:rPr>
      </w:pPr>
      <w:r w:rsidRPr="002A5B2B">
        <w:rPr>
          <w:rFonts w:ascii="Times New Roman" w:hAnsi="Times New Roman" w:cs="Times New Roman"/>
          <w:sz w:val="28"/>
          <w:szCs w:val="28"/>
        </w:rPr>
        <w:t>письменная контрольная работа с использованием кейса.</w:t>
      </w:r>
    </w:p>
    <w:p w14:paraId="55AAF3B3" w14:textId="466C5B8E" w:rsidR="004C3B76" w:rsidRPr="002A5B2B" w:rsidRDefault="004C3B76" w:rsidP="008A7A0F">
      <w:pPr>
        <w:widowControl w:val="0"/>
        <w:tabs>
          <w:tab w:val="left" w:pos="2075"/>
          <w:tab w:val="left" w:pos="2956"/>
          <w:tab w:val="left" w:pos="4610"/>
          <w:tab w:val="left" w:pos="5867"/>
          <w:tab w:val="left" w:pos="7452"/>
        </w:tabs>
        <w:spacing w:line="276" w:lineRule="auto"/>
        <w:ind w:left="1" w:right="-14"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Деловая игра </w:t>
      </w:r>
      <w:r w:rsidRPr="002A5B2B">
        <w:rPr>
          <w:rFonts w:ascii="Times New Roman" w:eastAsia="TGCIK+TimesNewRomanPSMT" w:hAnsi="Times New Roman" w:cs="Times New Roman"/>
          <w:color w:val="000000"/>
          <w:sz w:val="28"/>
          <w:szCs w:val="28"/>
        </w:rPr>
        <w:t>достаточно реально имитирует существующую действительность, создает динамичные организационные модели, более интенсивно побуждает к решению намеченных целей.</w:t>
      </w:r>
    </w:p>
    <w:p w14:paraId="5295FD0B" w14:textId="77777777"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Работа в группе дает эффект взаимодействия, основанный на обмене знаниями, кооперации участников и опыте совместной выработки управленческих решений. При конструировании игры предполагается организация совместной деятельности игроков, имеющая характер ролевого взаимодействия в соответствии с правилами и нормами. Достижение цели происходит путем принятия групповых и индивидуальных решений. В основу разработки положена деятельность, отражающая согласование различных интересов.</w:t>
      </w:r>
    </w:p>
    <w:p w14:paraId="20EC16CA" w14:textId="6E8C97C1"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Содержанием выступает явление, к которому имеется множество подходов (теоретических и практических), обусловленных различными смысловыми позициями участников.</w:t>
      </w:r>
    </w:p>
    <w:p w14:paraId="1C331548" w14:textId="4FE6C73B" w:rsidR="004C3B76" w:rsidRPr="002A5B2B" w:rsidRDefault="004C3B76" w:rsidP="008A7A0F">
      <w:pPr>
        <w:widowControl w:val="0"/>
        <w:spacing w:line="276" w:lineRule="auto"/>
        <w:ind w:left="1" w:right="-10"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рамках существующей программы курса «Макроэкономика» для бакалавров имеется возможность проведения как аудиторных деловых игр (в рамках одной студенческой группы), так и групповых внеаудиторных деловых игр (между 2</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3 группами на факультете).</w:t>
      </w:r>
    </w:p>
    <w:p w14:paraId="095E332F" w14:textId="4524D138" w:rsidR="009D1996" w:rsidRPr="002A5B2B" w:rsidRDefault="009D1996" w:rsidP="005F2D45">
      <w:pPr>
        <w:widowControl w:val="0"/>
        <w:spacing w:line="276" w:lineRule="auto"/>
        <w:ind w:right="-20" w:firstLine="708"/>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Получение углубленных знаний по изучаемой дисциплине достигается</w:t>
      </w:r>
      <w:r w:rsidR="005F2D4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за </w:t>
      </w:r>
      <w:r w:rsidRPr="002A5B2B">
        <w:rPr>
          <w:rFonts w:ascii="Times New Roman" w:eastAsia="TGCIK+TimesNewRomanPSMT" w:hAnsi="Times New Roman" w:cs="Times New Roman"/>
          <w:color w:val="000000"/>
          <w:sz w:val="28"/>
          <w:szCs w:val="28"/>
        </w:rPr>
        <w:lastRenderedPageBreak/>
        <w:t>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изучаемым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темам.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Слушатели</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могут</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5BA7BBB0" w14:textId="77777777" w:rsidR="008A7A0F" w:rsidRPr="002A5B2B" w:rsidRDefault="008A7A0F" w:rsidP="008A7A0F">
      <w:pPr>
        <w:widowControl w:val="0"/>
        <w:tabs>
          <w:tab w:val="num" w:pos="426"/>
          <w:tab w:val="left" w:pos="1323"/>
          <w:tab w:val="left" w:pos="2856"/>
        </w:tabs>
        <w:spacing w:line="276" w:lineRule="auto"/>
        <w:rPr>
          <w:rFonts w:ascii="Times New Roman" w:hAnsi="Times New Roman" w:cs="Times New Roman"/>
          <w:b/>
          <w:i/>
          <w:sz w:val="28"/>
          <w:szCs w:val="28"/>
        </w:rPr>
      </w:pPr>
    </w:p>
    <w:p w14:paraId="008CDA66" w14:textId="460131B3" w:rsidR="00D13E63" w:rsidRPr="002A5B2B" w:rsidRDefault="008A7A0F" w:rsidP="008A7A0F">
      <w:pPr>
        <w:widowControl w:val="0"/>
        <w:tabs>
          <w:tab w:val="num" w:pos="426"/>
          <w:tab w:val="left" w:pos="1008"/>
          <w:tab w:val="left" w:pos="1323"/>
        </w:tabs>
        <w:spacing w:line="276" w:lineRule="auto"/>
        <w:jc w:val="center"/>
        <w:rPr>
          <w:rFonts w:ascii="Times New Roman" w:hAnsi="Times New Roman" w:cs="Times New Roman"/>
          <w:i/>
          <w:sz w:val="28"/>
          <w:szCs w:val="28"/>
        </w:rPr>
      </w:pPr>
      <w:r w:rsidRPr="002A5B2B">
        <w:rPr>
          <w:rFonts w:ascii="Times New Roman" w:hAnsi="Times New Roman" w:cs="Times New Roman"/>
          <w:b/>
          <w:i/>
          <w:sz w:val="28"/>
          <w:szCs w:val="28"/>
        </w:rPr>
        <w:t>М</w:t>
      </w:r>
      <w:r w:rsidR="00D13E63" w:rsidRPr="002A5B2B">
        <w:rPr>
          <w:rFonts w:ascii="Times New Roman" w:hAnsi="Times New Roman" w:cs="Times New Roman"/>
          <w:b/>
          <w:i/>
          <w:sz w:val="28"/>
          <w:szCs w:val="28"/>
        </w:rPr>
        <w:t>етодические рекомендации по работе с литературой</w:t>
      </w:r>
    </w:p>
    <w:p w14:paraId="36A31C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14:paraId="2A79C8E5" w14:textId="413703D6"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Рекомендации студенту: выбранный источник целесообразно внимательно просмотреть: в книгах следует ознакомиться с оглавлением и научно</w:t>
      </w:r>
      <w:r w:rsidR="00C23F6F">
        <w:rPr>
          <w:rFonts w:ascii="Times New Roman" w:hAnsi="Times New Roman" w:cs="Times New Roman"/>
          <w:sz w:val="28"/>
          <w:szCs w:val="28"/>
        </w:rPr>
        <w:t>–</w:t>
      </w:r>
      <w:r w:rsidRPr="002A5B2B">
        <w:rPr>
          <w:rFonts w:ascii="Times New Roman" w:hAnsi="Times New Roman" w:cs="Times New Roman"/>
          <w:sz w:val="28"/>
          <w:szCs w:val="28"/>
        </w:rPr>
        <w:t>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принадлежащие самому студенту, ключевые позиции можно выделять маркером или делать пометки на полях, в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источниках целесообразно также выделять важную информацию или текс</w:t>
      </w:r>
      <w:r w:rsidR="00AB57DA">
        <w:rPr>
          <w:rFonts w:ascii="Times New Roman" w:hAnsi="Times New Roman" w:cs="Times New Roman"/>
          <w:sz w:val="28"/>
          <w:szCs w:val="28"/>
        </w:rPr>
        <w:t>т</w:t>
      </w:r>
      <w:r w:rsidRPr="002A5B2B">
        <w:rPr>
          <w:rFonts w:ascii="Times New Roman" w:hAnsi="Times New Roman" w:cs="Times New Roman"/>
          <w:sz w:val="28"/>
          <w:szCs w:val="28"/>
        </w:rPr>
        <w:t xml:space="preserve"> цветом. Если книга или журнал 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14:paraId="61FAF0A8" w14:textId="77777777" w:rsidR="004C3B76" w:rsidRPr="002A5B2B" w:rsidRDefault="004C3B76" w:rsidP="00D13E63">
      <w:pPr>
        <w:widowControl w:val="0"/>
        <w:tabs>
          <w:tab w:val="num" w:pos="426"/>
          <w:tab w:val="left" w:pos="1323"/>
        </w:tabs>
        <w:spacing w:line="276" w:lineRule="auto"/>
        <w:jc w:val="center"/>
        <w:rPr>
          <w:rFonts w:ascii="Times New Roman" w:hAnsi="Times New Roman" w:cs="Times New Roman"/>
          <w:b/>
          <w:i/>
          <w:sz w:val="28"/>
          <w:szCs w:val="28"/>
        </w:rPr>
      </w:pPr>
    </w:p>
    <w:p w14:paraId="74321E96"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14:paraId="41CC583A" w14:textId="0325CF70"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Самостоятельная работа студентов по дисциплине «</w:t>
      </w:r>
      <w:r w:rsidR="004E45D8"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включает в себя выполнение следующих видов заданий: изучение основной и дополнительной литературы по вопросам </w:t>
      </w:r>
      <w:r w:rsidR="008A7A0F" w:rsidRPr="002A5B2B">
        <w:rPr>
          <w:rFonts w:ascii="Times New Roman" w:hAnsi="Times New Roman" w:cs="Times New Roman"/>
          <w:sz w:val="28"/>
          <w:szCs w:val="28"/>
        </w:rPr>
        <w:t>макроэкономики</w:t>
      </w:r>
      <w:r w:rsidRPr="002A5B2B">
        <w:rPr>
          <w:rFonts w:ascii="Times New Roman" w:hAnsi="Times New Roman" w:cs="Times New Roman"/>
          <w:sz w:val="28"/>
          <w:szCs w:val="28"/>
        </w:rPr>
        <w:t xml:space="preserve">, общим и частным её аспектам; подбор и анализ статистических данных; подготовка научных докладов по проблемным и дискуссионным вопросам, подготовку к </w:t>
      </w:r>
      <w:r w:rsidRPr="002A5B2B">
        <w:rPr>
          <w:rFonts w:ascii="Times New Roman" w:hAnsi="Times New Roman" w:cs="Times New Roman"/>
          <w:sz w:val="28"/>
          <w:szCs w:val="28"/>
        </w:rPr>
        <w:lastRenderedPageBreak/>
        <w:t xml:space="preserve">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 а также соответствовать установленным требованиям по оформлению. </w:t>
      </w:r>
    </w:p>
    <w:p w14:paraId="57618D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14:paraId="04A0089E" w14:textId="77777777" w:rsidR="00F14B25" w:rsidRDefault="00F14B25" w:rsidP="008A7A0F">
      <w:pPr>
        <w:widowControl w:val="0"/>
        <w:spacing w:before="6" w:line="236" w:lineRule="auto"/>
        <w:ind w:left="2761" w:right="-20"/>
        <w:rPr>
          <w:rFonts w:ascii="Times New Roman" w:eastAsia="KKXKA+TimesNewRomanPSMT" w:hAnsi="Times New Roman" w:cs="Times New Roman"/>
          <w:b/>
          <w:bCs/>
          <w:i/>
          <w:color w:val="000000"/>
          <w:sz w:val="28"/>
          <w:szCs w:val="28"/>
        </w:rPr>
      </w:pPr>
    </w:p>
    <w:p w14:paraId="0F7E421D" w14:textId="77777777" w:rsidR="008A7A0F" w:rsidRDefault="008A7A0F" w:rsidP="008A7A0F">
      <w:pPr>
        <w:widowControl w:val="0"/>
        <w:spacing w:before="6" w:line="236" w:lineRule="auto"/>
        <w:ind w:left="2761" w:right="-20"/>
        <w:rPr>
          <w:rFonts w:ascii="Times New Roman" w:eastAsia="KKXKA+TimesNewRomanPSMT" w:hAnsi="Times New Roman" w:cs="Times New Roman"/>
          <w:b/>
          <w:bCs/>
          <w:i/>
          <w:color w:val="000000"/>
          <w:sz w:val="28"/>
          <w:szCs w:val="28"/>
        </w:rPr>
      </w:pPr>
      <w:r w:rsidRPr="0005664C">
        <w:rPr>
          <w:rFonts w:ascii="Times New Roman" w:eastAsia="KKXKA+TimesNewRomanPSMT" w:hAnsi="Times New Roman" w:cs="Times New Roman"/>
          <w:b/>
          <w:bCs/>
          <w:i/>
          <w:color w:val="000000"/>
          <w:sz w:val="28"/>
          <w:szCs w:val="28"/>
        </w:rPr>
        <w:t>Подготовка научного доклада</w:t>
      </w:r>
    </w:p>
    <w:p w14:paraId="79BB002A"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выступает в качестве одной из важнейших форм самостоятельной работы студентов.</w:t>
      </w:r>
    </w:p>
    <w:p w14:paraId="16023CDA" w14:textId="255FCFC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w:t>
      </w:r>
    </w:p>
    <w:p w14:paraId="6EE538C1"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6ABF41D7" w14:textId="3D7AA3E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включает несколько этапов работы:</w:t>
      </w:r>
    </w:p>
    <w:p w14:paraId="6736CE85" w14:textId="0AB15DB1" w:rsidR="0005664C"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Выбор темы научного доклада</w:t>
      </w:r>
    </w:p>
    <w:p w14:paraId="464DCD84" w14:textId="00CFF5BD"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Подбор материалов</w:t>
      </w:r>
    </w:p>
    <w:p w14:paraId="0A773F49" w14:textId="77777777" w:rsidR="00F14B25"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 xml:space="preserve">Составление плана доклада. </w:t>
      </w:r>
    </w:p>
    <w:p w14:paraId="7E0EBDDD" w14:textId="1BC39B9A" w:rsid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Работа над текстом</w:t>
      </w:r>
    </w:p>
    <w:p w14:paraId="31D216D2" w14:textId="43F05241"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Оформление материалов выступления</w:t>
      </w:r>
    </w:p>
    <w:p w14:paraId="63C25645" w14:textId="6FB053C0" w:rsidR="008A7A0F"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Подготовка к выступлению</w:t>
      </w:r>
    </w:p>
    <w:p w14:paraId="2FC7D956" w14:textId="68D35FA1" w:rsidR="008A7A0F" w:rsidRDefault="008A7A0F"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08A412" w14:textId="78DD320D"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58D60758" w14:textId="58689336"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EE46AE4" w14:textId="1F207AC2"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C122956" w14:textId="699898A7"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E253163" w14:textId="77777777" w:rsidR="004C0CA2" w:rsidRPr="0005664C"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837012" w14:textId="25E88E06" w:rsidR="008A7A0F" w:rsidRPr="002A5B2B" w:rsidRDefault="008A7A0F" w:rsidP="00DA2B24">
      <w:pPr>
        <w:widowControl w:val="0"/>
        <w:spacing w:line="240" w:lineRule="auto"/>
        <w:ind w:right="-20"/>
        <w:jc w:val="center"/>
        <w:rPr>
          <w:rFonts w:ascii="Times New Roman" w:eastAsia="Times New Roman" w:hAnsi="Times New Roman" w:cs="Times New Roman"/>
          <w:b/>
          <w:bCs/>
          <w:i/>
          <w:color w:val="000000"/>
          <w:sz w:val="28"/>
          <w:szCs w:val="28"/>
        </w:rPr>
      </w:pPr>
      <w:r w:rsidRPr="002A5B2B">
        <w:rPr>
          <w:rFonts w:ascii="Times New Roman" w:eastAsia="Times New Roman" w:hAnsi="Times New Roman" w:cs="Times New Roman"/>
          <w:b/>
          <w:bCs/>
          <w:i/>
          <w:color w:val="000000"/>
          <w:sz w:val="28"/>
          <w:szCs w:val="28"/>
        </w:rPr>
        <w:lastRenderedPageBreak/>
        <w:t>Образцы проблемных и ситуационны</w:t>
      </w:r>
      <w:r w:rsidR="00DA2B24" w:rsidRPr="002A5B2B">
        <w:rPr>
          <w:rFonts w:ascii="Times New Roman" w:eastAsia="Times New Roman" w:hAnsi="Times New Roman" w:cs="Times New Roman"/>
          <w:b/>
          <w:bCs/>
          <w:i/>
          <w:color w:val="000000"/>
          <w:sz w:val="28"/>
          <w:szCs w:val="28"/>
        </w:rPr>
        <w:t>х</w:t>
      </w:r>
      <w:r w:rsidRPr="002A5B2B">
        <w:rPr>
          <w:rFonts w:ascii="Times New Roman" w:eastAsia="Times New Roman" w:hAnsi="Times New Roman" w:cs="Times New Roman"/>
          <w:b/>
          <w:bCs/>
          <w:i/>
          <w:color w:val="000000"/>
          <w:sz w:val="28"/>
          <w:szCs w:val="28"/>
        </w:rPr>
        <w:t xml:space="preserve"> (кейс</w:t>
      </w:r>
      <w:r w:rsidR="00DA2B24" w:rsidRPr="002A5B2B">
        <w:rPr>
          <w:rFonts w:ascii="Times New Roman" w:eastAsia="Times New Roman" w:hAnsi="Times New Roman" w:cs="Times New Roman"/>
          <w:b/>
          <w:bCs/>
          <w:i/>
          <w:color w:val="000000"/>
          <w:sz w:val="28"/>
          <w:szCs w:val="28"/>
        </w:rPr>
        <w:t>ов</w:t>
      </w:r>
      <w:r w:rsidRPr="002A5B2B">
        <w:rPr>
          <w:rFonts w:ascii="Times New Roman" w:eastAsia="Times New Roman" w:hAnsi="Times New Roman" w:cs="Times New Roman"/>
          <w:b/>
          <w:bCs/>
          <w:i/>
          <w:color w:val="000000"/>
          <w:sz w:val="28"/>
          <w:szCs w:val="28"/>
        </w:rPr>
        <w:t>)</w:t>
      </w:r>
      <w:r w:rsidRPr="002A5B2B">
        <w:rPr>
          <w:rFonts w:ascii="Times New Roman" w:eastAsia="Times New Roman" w:hAnsi="Times New Roman" w:cs="Times New Roman"/>
          <w:i/>
          <w:color w:val="000000"/>
          <w:sz w:val="28"/>
          <w:szCs w:val="28"/>
        </w:rPr>
        <w:t xml:space="preserve"> </w:t>
      </w:r>
      <w:r w:rsidRPr="002A5B2B">
        <w:rPr>
          <w:rFonts w:ascii="Times New Roman" w:eastAsia="Times New Roman" w:hAnsi="Times New Roman" w:cs="Times New Roman"/>
          <w:b/>
          <w:bCs/>
          <w:i/>
          <w:color w:val="000000"/>
          <w:sz w:val="28"/>
          <w:szCs w:val="28"/>
        </w:rPr>
        <w:t>задани</w:t>
      </w:r>
      <w:r w:rsidR="00F14B25">
        <w:rPr>
          <w:rFonts w:ascii="Times New Roman" w:eastAsia="Times New Roman" w:hAnsi="Times New Roman" w:cs="Times New Roman"/>
          <w:b/>
          <w:bCs/>
          <w:i/>
          <w:color w:val="000000"/>
          <w:sz w:val="28"/>
          <w:szCs w:val="28"/>
        </w:rPr>
        <w:t>й</w:t>
      </w:r>
    </w:p>
    <w:p w14:paraId="1D6F1245" w14:textId="77777777" w:rsidR="008A7A0F" w:rsidRPr="002A5B2B" w:rsidRDefault="008A7A0F" w:rsidP="008A7A0F">
      <w:pPr>
        <w:spacing w:line="240" w:lineRule="exact"/>
        <w:rPr>
          <w:rFonts w:ascii="Times New Roman" w:eastAsia="Times New Roman" w:hAnsi="Times New Roman" w:cs="Times New Roman"/>
          <w:sz w:val="24"/>
          <w:szCs w:val="24"/>
        </w:rPr>
      </w:pPr>
    </w:p>
    <w:p w14:paraId="6C891B7B" w14:textId="77777777" w:rsidR="008A7A0F" w:rsidRPr="002A5B2B" w:rsidRDefault="008A7A0F" w:rsidP="008A7A0F">
      <w:pPr>
        <w:widowControl w:val="0"/>
        <w:spacing w:line="240" w:lineRule="auto"/>
        <w:textAlignment w:val="baseline"/>
        <w:outlineLvl w:val="0"/>
        <w:rPr>
          <w:rFonts w:ascii="Times New Roman" w:eastAsia="Times New Roman" w:hAnsi="Times New Roman" w:cs="Times New Roman"/>
          <w:b/>
          <w:sz w:val="28"/>
          <w:szCs w:val="28"/>
        </w:rPr>
      </w:pPr>
      <w:r w:rsidRPr="002A5B2B">
        <w:rPr>
          <w:rFonts w:ascii="Times New Roman" w:eastAsia="Times New Roman" w:hAnsi="Times New Roman" w:cs="Times New Roman"/>
          <w:b/>
          <w:bCs/>
          <w:color w:val="000000"/>
          <w:sz w:val="28"/>
          <w:szCs w:val="28"/>
        </w:rPr>
        <w:t>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sz w:val="28"/>
          <w:szCs w:val="28"/>
        </w:rPr>
        <w:t>Интернет банкинг в России преимущества и безопасность</w:t>
      </w:r>
      <w:r w:rsidRPr="002A5B2B">
        <w:rPr>
          <w:rStyle w:val="af7"/>
          <w:rFonts w:ascii="Times New Roman" w:eastAsia="Times New Roman" w:hAnsi="Times New Roman" w:cs="Times New Roman"/>
          <w:b/>
          <w:sz w:val="28"/>
          <w:szCs w:val="28"/>
        </w:rPr>
        <w:footnoteReference w:id="3"/>
      </w:r>
    </w:p>
    <w:p w14:paraId="62F01F8A" w14:textId="77777777" w:rsidR="008A7A0F" w:rsidRPr="002A5B2B" w:rsidRDefault="008A7A0F" w:rsidP="008A7A0F">
      <w:pPr>
        <w:rPr>
          <w:rFonts w:ascii="Times New Roman" w:hAnsi="Times New Roman" w:cs="Times New Roman"/>
          <w:b/>
          <w:sz w:val="28"/>
          <w:szCs w:val="28"/>
        </w:rPr>
      </w:pPr>
      <w:r w:rsidRPr="002A5B2B">
        <w:rPr>
          <w:rFonts w:ascii="Times New Roman" w:hAnsi="Times New Roman" w:cs="Times New Roman"/>
          <w:b/>
          <w:sz w:val="28"/>
          <w:szCs w:val="28"/>
        </w:rPr>
        <w:t xml:space="preserve">ПРОБЛЕМНАЯ СИТУАЦИЯ </w:t>
      </w:r>
    </w:p>
    <w:p w14:paraId="30F6D3AA" w14:textId="65FDC0DF" w:rsidR="008A7A0F" w:rsidRPr="002A5B2B" w:rsidRDefault="008A7A0F" w:rsidP="004F12D1">
      <w:pPr>
        <w:shd w:val="clear" w:color="auto" w:fill="FFFFFF"/>
        <w:spacing w:line="276" w:lineRule="auto"/>
        <w:ind w:firstLine="709"/>
        <w:jc w:val="both"/>
        <w:rPr>
          <w:rFonts w:ascii="Times New Roman" w:hAnsi="Times New Roman" w:cs="Times New Roman"/>
          <w:iCs/>
          <w:color w:val="000000"/>
          <w:sz w:val="28"/>
          <w:szCs w:val="28"/>
        </w:rPr>
      </w:pPr>
      <w:r w:rsidRPr="002A5B2B">
        <w:rPr>
          <w:rFonts w:ascii="Times New Roman" w:hAnsi="Times New Roman" w:cs="Times New Roman"/>
          <w:iCs/>
          <w:color w:val="000000"/>
          <w:sz w:val="28"/>
          <w:szCs w:val="28"/>
        </w:rPr>
        <w:t>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 xml:space="preserve">банкинг </w:t>
      </w:r>
      <w:r w:rsidRPr="002A5B2B">
        <w:rPr>
          <w:rFonts w:ascii="Times New Roman" w:hAnsi="Times New Roman" w:cs="Times New Roman"/>
          <w:b/>
          <w:sz w:val="28"/>
          <w:szCs w:val="28"/>
        </w:rPr>
        <w:t>(</w:t>
      </w:r>
      <w:r w:rsidRPr="002A5B2B">
        <w:rPr>
          <w:rFonts w:ascii="Times New Roman" w:hAnsi="Times New Roman" w:cs="Times New Roman"/>
          <w:b/>
          <w:sz w:val="28"/>
          <w:szCs w:val="28"/>
          <w:lang w:val="en-US"/>
        </w:rPr>
        <w:t>E</w:t>
      </w:r>
      <w:r w:rsidR="00C23F6F">
        <w:rPr>
          <w:rFonts w:ascii="Times New Roman" w:hAnsi="Times New Roman" w:cs="Times New Roman"/>
          <w:b/>
          <w:sz w:val="28"/>
          <w:szCs w:val="28"/>
        </w:rPr>
        <w:t>–</w:t>
      </w:r>
      <w:r w:rsidRPr="002A5B2B">
        <w:rPr>
          <w:rFonts w:ascii="Times New Roman" w:hAnsi="Times New Roman" w:cs="Times New Roman"/>
          <w:b/>
          <w:sz w:val="28"/>
          <w:szCs w:val="28"/>
          <w:lang w:val="en-US"/>
        </w:rPr>
        <w:t>banking</w:t>
      </w:r>
      <w:r w:rsidRPr="002A5B2B">
        <w:rPr>
          <w:rFonts w:ascii="Times New Roman" w:hAnsi="Times New Roman" w:cs="Times New Roman"/>
          <w:b/>
          <w:sz w:val="28"/>
          <w:szCs w:val="28"/>
        </w:rPr>
        <w:t xml:space="preserve">) </w:t>
      </w:r>
      <w:r w:rsidRPr="002A5B2B">
        <w:rPr>
          <w:rFonts w:ascii="Times New Roman" w:hAnsi="Times New Roman" w:cs="Times New Roman"/>
          <w:iCs/>
          <w:color w:val="000000"/>
          <w:sz w:val="28"/>
          <w:szCs w:val="28"/>
        </w:rPr>
        <w:t>все больше входит в нашу жизнь. Оплачивать покупки, делать переводы, брать кредиты, пополнять вклады – все эти действия удобней и быстрей производить именно через свой личный кабинет в Интернете или с мобильного устройства. Однако пользователям 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банка не стоит забывать об опасностях, с которыми связано онлайн распоряжение своими деньгами. Возникает вопрос о том, как свести риски при проведении банковских операций через Интернет к минимуму?</w:t>
      </w:r>
    </w:p>
    <w:p w14:paraId="0822F521" w14:textId="5A4C4AD3" w:rsidR="008A7A0F" w:rsidRPr="002A5B2B" w:rsidRDefault="008A7A0F" w:rsidP="008A7A0F">
      <w:pPr>
        <w:pStyle w:val="3"/>
        <w:shd w:val="clear" w:color="auto" w:fill="FFFFFF"/>
        <w:spacing w:before="0" w:beforeAutospacing="0" w:after="0" w:afterAutospacing="0" w:line="276" w:lineRule="auto"/>
        <w:ind w:firstLine="709"/>
        <w:jc w:val="both"/>
        <w:rPr>
          <w:b w:val="0"/>
          <w:color w:val="000000"/>
          <w:sz w:val="28"/>
          <w:szCs w:val="28"/>
        </w:rPr>
      </w:pPr>
      <w:r w:rsidRPr="002A5B2B">
        <w:rPr>
          <w:b w:val="0"/>
          <w:sz w:val="28"/>
          <w:szCs w:val="28"/>
        </w:rPr>
        <w:t>Развитие современных Интернет</w:t>
      </w:r>
      <w:r w:rsidR="00C23F6F">
        <w:rPr>
          <w:b w:val="0"/>
          <w:sz w:val="28"/>
          <w:szCs w:val="28"/>
        </w:rPr>
        <w:t>–</w:t>
      </w:r>
      <w:r w:rsidRPr="002A5B2B">
        <w:rPr>
          <w:b w:val="0"/>
          <w:sz w:val="28"/>
          <w:szCs w:val="28"/>
        </w:rPr>
        <w:t>технологиий привело к тому, сегодня все больше кредитных организаций используют системы Интернет</w:t>
      </w:r>
      <w:r w:rsidR="00C23F6F">
        <w:rPr>
          <w:b w:val="0"/>
          <w:sz w:val="28"/>
          <w:szCs w:val="28"/>
        </w:rPr>
        <w:t>–</w:t>
      </w:r>
      <w:r w:rsidRPr="002A5B2B">
        <w:rPr>
          <w:b w:val="0"/>
          <w:sz w:val="28"/>
          <w:szCs w:val="28"/>
        </w:rPr>
        <w:t>банкинга в качестве эффективного механизма, который позволяет предоставлять клиентам услуги, в том числе и производить платежи вне зависимости от места нахождения банка, плательщика и получателя. Такие услуги востребованы как у бизнеса, так и у частных клиентов, что связано, прежде всего, с</w:t>
      </w:r>
      <w:r w:rsidRPr="002A5B2B">
        <w:rPr>
          <w:b w:val="0"/>
          <w:color w:val="000000"/>
          <w:sz w:val="28"/>
          <w:szCs w:val="28"/>
        </w:rPr>
        <w:t xml:space="preserve"> появлением культуры не только оплаты услуг и товаров онлайн, но переходом на онлайн оплату и автоплатежей услуг ЖКХ, штрафов и налогов, мобильной связи и интернета, на которые сегодня приходится около 78% всех банковских операций физлиц.</w:t>
      </w:r>
    </w:p>
    <w:p w14:paraId="4022BAB2" w14:textId="05850415"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Под Интернет</w:t>
      </w:r>
      <w:r w:rsidR="00C23F6F">
        <w:rPr>
          <w:sz w:val="28"/>
          <w:szCs w:val="28"/>
        </w:rPr>
        <w:t>–</w:t>
      </w:r>
      <w:r w:rsidRPr="002A5B2B">
        <w:rPr>
          <w:sz w:val="28"/>
          <w:szCs w:val="28"/>
        </w:rPr>
        <w:t xml:space="preserve">банкингом понимается предоставление потребителю банковских услуг (пользователю) доступа к дистанционным банковским сервисам (включая доступ к счетам пользователя и осуществление операций по ним) с любого компьютера, имеющего соединение с сетью Интернет, через браузер. </w:t>
      </w:r>
    </w:p>
    <w:p w14:paraId="0F6111FD" w14:textId="484AB184"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Сегодня большое распространение получает и такая разновидность Интернет</w:t>
      </w:r>
      <w:r w:rsidR="00C23F6F">
        <w:rPr>
          <w:sz w:val="28"/>
          <w:szCs w:val="28"/>
        </w:rPr>
        <w:t>–</w:t>
      </w:r>
      <w:r w:rsidRPr="002A5B2B">
        <w:rPr>
          <w:sz w:val="28"/>
          <w:szCs w:val="28"/>
        </w:rPr>
        <w:t>банкинга как Мобильный банкинг – предоставление доступа к дистанционным банковским сервисам через оператора мобильной связи, используя специальное приложение для какой</w:t>
      </w:r>
      <w:r w:rsidR="00C23F6F">
        <w:rPr>
          <w:sz w:val="28"/>
          <w:szCs w:val="28"/>
        </w:rPr>
        <w:t>–</w:t>
      </w:r>
      <w:r w:rsidRPr="002A5B2B">
        <w:rPr>
          <w:sz w:val="28"/>
          <w:szCs w:val="28"/>
        </w:rPr>
        <w:t>либо мобильной платформы (на базе iOS, Android OS, Windows Phone и др.) через.</w:t>
      </w:r>
    </w:p>
    <w:p w14:paraId="19FBC9CA" w14:textId="42FBC1E7" w:rsidR="008A7A0F" w:rsidRPr="002A5B2B" w:rsidRDefault="008A7A0F" w:rsidP="005F2D45">
      <w:pPr>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Что же нам дает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банкинг, и какие у него имеются преимущества:</w:t>
      </w:r>
    </w:p>
    <w:p w14:paraId="6B790AAB"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экономится время, т.к. отсутствует необходимость личного присутствия владельца счета или его доверенного лица в банке;</w:t>
      </w:r>
    </w:p>
    <w:p w14:paraId="1D9B3C7B" w14:textId="7B5C2698" w:rsidR="008A7A0F" w:rsidRPr="002A5B2B" w:rsidRDefault="008A7A0F" w:rsidP="00D530DB">
      <w:pPr>
        <w:pStyle w:val="a4"/>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любые онлайн</w:t>
      </w:r>
      <w:r w:rsidR="00C23F6F">
        <w:rPr>
          <w:rFonts w:ascii="Times New Roman" w:hAnsi="Times New Roman" w:cs="Times New Roman"/>
          <w:sz w:val="28"/>
          <w:szCs w:val="28"/>
        </w:rPr>
        <w:t>–</w:t>
      </w:r>
      <w:r w:rsidRPr="002A5B2B">
        <w:rPr>
          <w:rFonts w:ascii="Times New Roman" w:hAnsi="Times New Roman" w:cs="Times New Roman"/>
          <w:sz w:val="28"/>
          <w:szCs w:val="28"/>
        </w:rPr>
        <w:t xml:space="preserve">операции проходят без задержки; </w:t>
      </w:r>
    </w:p>
    <w:p w14:paraId="676C05FC"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возможно контролировать счета круглосуточно.</w:t>
      </w:r>
    </w:p>
    <w:p w14:paraId="362E8371" w14:textId="025375E7"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lastRenderedPageBreak/>
        <w:t>Для клиентов при выборе системы Интернет</w:t>
      </w:r>
      <w:r w:rsidR="00C23F6F">
        <w:rPr>
          <w:sz w:val="28"/>
          <w:szCs w:val="28"/>
        </w:rPr>
        <w:t>–</w:t>
      </w:r>
      <w:r w:rsidRPr="002A5B2B">
        <w:rPr>
          <w:sz w:val="28"/>
          <w:szCs w:val="28"/>
        </w:rPr>
        <w:t xml:space="preserve">банкинга в определенном банке важными являются его такие характеристики как: </w:t>
      </w:r>
    </w:p>
    <w:p w14:paraId="3175594C" w14:textId="77777777" w:rsidR="008A7A0F" w:rsidRPr="002A5B2B" w:rsidRDefault="008A7A0F" w:rsidP="00D530DB">
      <w:pPr>
        <w:pStyle w:val="af3"/>
        <w:numPr>
          <w:ilvl w:val="0"/>
          <w:numId w:val="7"/>
        </w:numPr>
        <w:tabs>
          <w:tab w:val="left" w:pos="284"/>
        </w:tabs>
        <w:spacing w:before="0" w:beforeAutospacing="0" w:after="0" w:afterAutospacing="0" w:line="276" w:lineRule="auto"/>
        <w:ind w:left="0" w:firstLine="0"/>
        <w:jc w:val="both"/>
        <w:rPr>
          <w:sz w:val="28"/>
          <w:szCs w:val="28"/>
          <w:u w:val="single"/>
        </w:rPr>
      </w:pPr>
      <w:r w:rsidRPr="002A5B2B">
        <w:rPr>
          <w:sz w:val="28"/>
          <w:szCs w:val="28"/>
          <w:u w:val="single"/>
        </w:rPr>
        <w:t>Функциональные возможности:</w:t>
      </w:r>
    </w:p>
    <w:p w14:paraId="7DEF8AE1" w14:textId="77777777" w:rsidR="008A7A0F" w:rsidRPr="002A5B2B" w:rsidRDefault="008A7A0F" w:rsidP="00D530DB">
      <w:pPr>
        <w:pStyle w:val="af3"/>
        <w:numPr>
          <w:ilvl w:val="0"/>
          <w:numId w:val="8"/>
        </w:numPr>
        <w:tabs>
          <w:tab w:val="left" w:pos="426"/>
        </w:tabs>
        <w:spacing w:before="0" w:beforeAutospacing="0" w:after="0" w:afterAutospacing="0" w:line="276" w:lineRule="auto"/>
        <w:ind w:left="284" w:hanging="284"/>
        <w:jc w:val="both"/>
        <w:rPr>
          <w:sz w:val="28"/>
          <w:szCs w:val="28"/>
        </w:rPr>
      </w:pPr>
      <w:r w:rsidRPr="002A5B2B">
        <w:rPr>
          <w:sz w:val="28"/>
          <w:szCs w:val="28"/>
        </w:rPr>
        <w:t>получение информации по счетам, вкладам и картам;</w:t>
      </w:r>
    </w:p>
    <w:p w14:paraId="69AFC482"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осуществление платежей и переводов;</w:t>
      </w:r>
    </w:p>
    <w:p w14:paraId="1712A94A"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изменение настроек карты;</w:t>
      </w:r>
    </w:p>
    <w:p w14:paraId="41F52B3D"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возможность заказа на получение новых продуктов (открытие счетов и вкладов, заказ карт, заявки на кредиты и т.д.);</w:t>
      </w:r>
    </w:p>
    <w:p w14:paraId="75889534"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получение справочной информации.</w:t>
      </w:r>
    </w:p>
    <w:p w14:paraId="13D0E820" w14:textId="77777777" w:rsidR="008A7A0F" w:rsidRPr="002A5B2B" w:rsidRDefault="008A7A0F" w:rsidP="008A7A0F">
      <w:pPr>
        <w:pStyle w:val="af3"/>
        <w:spacing w:before="0" w:beforeAutospacing="0" w:after="0" w:afterAutospacing="0" w:line="276" w:lineRule="auto"/>
        <w:jc w:val="both"/>
        <w:rPr>
          <w:sz w:val="28"/>
          <w:szCs w:val="28"/>
          <w:u w:val="single"/>
        </w:rPr>
      </w:pPr>
      <w:r w:rsidRPr="002A5B2B">
        <w:rPr>
          <w:sz w:val="28"/>
          <w:szCs w:val="28"/>
        </w:rPr>
        <w:t>2</w:t>
      </w:r>
      <w:r w:rsidRPr="002A5B2B">
        <w:rPr>
          <w:sz w:val="28"/>
          <w:szCs w:val="28"/>
          <w:u w:val="single"/>
        </w:rPr>
        <w:t>. Удобство пользования:</w:t>
      </w:r>
    </w:p>
    <w:p w14:paraId="5065CD65"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дружелюбность интерфейса; </w:t>
      </w:r>
    </w:p>
    <w:p w14:paraId="6C857740"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понятность и простота установки и настройки программного обеспечения; </w:t>
      </w:r>
    </w:p>
    <w:p w14:paraId="573CD11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входа и навигации (удобство и простота обычных приемов выполнения операций в системе для получения различных банковских услуг, особенно для неопытных пользователей);</w:t>
      </w:r>
    </w:p>
    <w:p w14:paraId="532EC037"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возможность дистанционной регистрации и восстановления потерянного доступа;</w:t>
      </w:r>
    </w:p>
    <w:p w14:paraId="4390DBC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экспорта данных;</w:t>
      </w:r>
    </w:p>
    <w:p w14:paraId="274CBE1C"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платежных форм и простота создания повторных операций.</w:t>
      </w:r>
    </w:p>
    <w:p w14:paraId="4625F6F6" w14:textId="3B93B161" w:rsidR="008A7A0F" w:rsidRPr="002A5B2B" w:rsidRDefault="008A7A0F" w:rsidP="008A7A0F">
      <w:pPr>
        <w:pStyle w:val="af3"/>
        <w:spacing w:before="0" w:beforeAutospacing="0" w:after="0" w:afterAutospacing="0" w:line="276" w:lineRule="auto"/>
        <w:jc w:val="both"/>
        <w:rPr>
          <w:sz w:val="28"/>
          <w:szCs w:val="28"/>
        </w:rPr>
      </w:pPr>
      <w:r w:rsidRPr="002A5B2B">
        <w:rPr>
          <w:sz w:val="28"/>
          <w:szCs w:val="28"/>
        </w:rPr>
        <w:t>3.</w:t>
      </w:r>
      <w:r w:rsidRPr="002A5B2B">
        <w:rPr>
          <w:b/>
          <w:bCs/>
          <w:sz w:val="28"/>
          <w:szCs w:val="28"/>
        </w:rPr>
        <w:t xml:space="preserve"> </w:t>
      </w:r>
      <w:r w:rsidRPr="002A5B2B">
        <w:rPr>
          <w:bCs/>
          <w:sz w:val="28"/>
          <w:szCs w:val="28"/>
          <w:u w:val="single"/>
        </w:rPr>
        <w:t>Защита системы Интернет</w:t>
      </w:r>
      <w:r w:rsidR="00C23F6F">
        <w:rPr>
          <w:bCs/>
          <w:sz w:val="28"/>
          <w:szCs w:val="28"/>
          <w:u w:val="single"/>
        </w:rPr>
        <w:t>–</w:t>
      </w:r>
      <w:r w:rsidRPr="002A5B2B">
        <w:rPr>
          <w:bCs/>
          <w:sz w:val="28"/>
          <w:szCs w:val="28"/>
          <w:u w:val="single"/>
        </w:rPr>
        <w:t>банкинга</w:t>
      </w:r>
      <w:r w:rsidRPr="002A5B2B">
        <w:rPr>
          <w:bCs/>
          <w:sz w:val="28"/>
          <w:szCs w:val="28"/>
        </w:rPr>
        <w:t xml:space="preserve">, которая </w:t>
      </w:r>
      <w:r w:rsidRPr="002A5B2B">
        <w:rPr>
          <w:sz w:val="28"/>
          <w:szCs w:val="28"/>
        </w:rPr>
        <w:t>должна обеспечивать:</w:t>
      </w:r>
    </w:p>
    <w:p w14:paraId="39801D73"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однозначную идентификацию взаимодействующих субъектов (клиента и банка);</w:t>
      </w:r>
    </w:p>
    <w:p w14:paraId="02F695B4"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шифрование передаваемой информации как финансовой, так нефинансовой;</w:t>
      </w:r>
    </w:p>
    <w:p w14:paraId="48D9D476"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безопасность каналов передачи и хранения информации;</w:t>
      </w:r>
    </w:p>
    <w:p w14:paraId="67B883F1"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техническую защиту носителей информации.</w:t>
      </w:r>
    </w:p>
    <w:p w14:paraId="2CAA9390" w14:textId="55468B59" w:rsidR="008A7A0F" w:rsidRPr="002A5B2B" w:rsidRDefault="008A7A0F" w:rsidP="008A7A0F">
      <w:pPr>
        <w:pStyle w:val="11"/>
        <w:spacing w:line="276" w:lineRule="auto"/>
        <w:ind w:firstLine="709"/>
        <w:jc w:val="both"/>
        <w:rPr>
          <w:color w:val="000000" w:themeColor="text1"/>
          <w:sz w:val="28"/>
          <w:szCs w:val="28"/>
          <w:lang w:val="ru-RU"/>
        </w:rPr>
      </w:pPr>
      <w:r w:rsidRPr="002A5B2B">
        <w:rPr>
          <w:color w:val="000000" w:themeColor="text1"/>
          <w:sz w:val="28"/>
          <w:szCs w:val="28"/>
          <w:lang w:val="ru-RU"/>
        </w:rPr>
        <w:t>Одной из главных проблем рынка Интернет</w:t>
      </w:r>
      <w:r w:rsidR="00C23F6F">
        <w:rPr>
          <w:color w:val="000000" w:themeColor="text1"/>
          <w:sz w:val="28"/>
          <w:szCs w:val="28"/>
          <w:lang w:val="ru-RU"/>
        </w:rPr>
        <w:t>–</w:t>
      </w:r>
      <w:r w:rsidRPr="002A5B2B">
        <w:rPr>
          <w:color w:val="000000" w:themeColor="text1"/>
          <w:sz w:val="28"/>
          <w:szCs w:val="28"/>
          <w:lang w:val="ru-RU"/>
        </w:rPr>
        <w:t xml:space="preserve">банкинга является обеспечение безопасности системы. При этом надо понимать, что </w:t>
      </w:r>
      <w:r w:rsidRPr="002A5B2B">
        <w:rPr>
          <w:color w:val="000000" w:themeColor="text1"/>
          <w:sz w:val="28"/>
          <w:szCs w:val="28"/>
          <w:shd w:val="clear" w:color="auto" w:fill="FFFFFF"/>
          <w:lang w:val="ru-RU"/>
        </w:rPr>
        <w:t>сделать</w:t>
      </w:r>
      <w:r w:rsidRPr="002A5B2B">
        <w:rPr>
          <w:color w:val="000000" w:themeColor="text1"/>
          <w:sz w:val="28"/>
          <w:szCs w:val="28"/>
          <w:lang w:val="ru-RU"/>
        </w:rPr>
        <w:t xml:space="preserve"> с</w:t>
      </w:r>
      <w:r w:rsidRPr="002A5B2B">
        <w:rPr>
          <w:color w:val="000000" w:themeColor="text1"/>
          <w:sz w:val="28"/>
          <w:szCs w:val="28"/>
          <w:shd w:val="clear" w:color="auto" w:fill="FFFFFF"/>
          <w:lang w:val="ru-RU"/>
        </w:rPr>
        <w:t>топроцентную защиту нереально, а возможно лишь снизить риски при пользовании системой и поднять уровень ее защиты на такую высоту, которую смогут преодолеть только единицы. При увеличении потоков операций в системе Интернет</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банкинга незаконное проникновение в системы дистанционного банковского становится самым привлекательным способом хищения у клиентов кредитно</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финансовых организаций</w:t>
      </w:r>
      <w:r w:rsidR="00026A17" w:rsidRPr="002A5B2B">
        <w:rPr>
          <w:color w:val="000000" w:themeColor="text1"/>
          <w:sz w:val="28"/>
          <w:szCs w:val="28"/>
          <w:shd w:val="clear" w:color="auto" w:fill="FFFFFF"/>
          <w:lang w:val="ru-RU"/>
        </w:rPr>
        <w:t xml:space="preserve"> </w:t>
      </w:r>
      <w:r w:rsidRPr="002A5B2B">
        <w:rPr>
          <w:color w:val="000000" w:themeColor="text1"/>
          <w:sz w:val="28"/>
          <w:szCs w:val="28"/>
          <w:shd w:val="clear" w:color="auto" w:fill="FFFFFF"/>
          <w:lang w:val="ru-RU"/>
        </w:rPr>
        <w:t>денежных средств.</w:t>
      </w:r>
    </w:p>
    <w:p w14:paraId="26EBBB14" w14:textId="13CA6765"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Основные угрозы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банкинга: </w:t>
      </w:r>
    </w:p>
    <w:p w14:paraId="3C74B7D9" w14:textId="77777777"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кардинг</w:t>
      </w:r>
      <w:r w:rsidRPr="002A5B2B">
        <w:rPr>
          <w:color w:val="000000" w:themeColor="text1"/>
          <w:sz w:val="28"/>
          <w:szCs w:val="28"/>
          <w:shd w:val="clear" w:color="auto" w:fill="FFFFFF"/>
        </w:rPr>
        <w:t xml:space="preserve"> – мошенничество при котором злоумышленники проводят операции по платежной карте без ведома ее держателя, используя украденные или полученные незаконным путем реквизиты банковской; </w:t>
      </w:r>
    </w:p>
    <w:p w14:paraId="64BDC18B" w14:textId="665D06A1"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 xml:space="preserve">фишинг </w:t>
      </w:r>
      <w:r w:rsidRPr="002A5B2B">
        <w:rPr>
          <w:color w:val="000000" w:themeColor="text1"/>
          <w:sz w:val="28"/>
          <w:szCs w:val="28"/>
          <w:shd w:val="clear" w:color="auto" w:fill="FFFFFF"/>
        </w:rPr>
        <w:t xml:space="preserve">(от английского «fishing» </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 рыбная ловля, ловить рыбу) – создание для «ловли» личных данных пользователей мошенниками сайта, похожего на </w:t>
      </w:r>
      <w:r w:rsidRPr="002A5B2B">
        <w:rPr>
          <w:color w:val="000000" w:themeColor="text1"/>
          <w:sz w:val="28"/>
          <w:szCs w:val="28"/>
          <w:shd w:val="clear" w:color="auto" w:fill="FFFFFF"/>
        </w:rPr>
        <w:lastRenderedPageBreak/>
        <w:t xml:space="preserve">сайт банка для получения реквизитов банковских счетов или кредитных карт для кражи реквизитов и паролей для снятия денег с чужих счетов. </w:t>
      </w:r>
    </w:p>
    <w:p w14:paraId="5EB6D6CC"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 xml:space="preserve">Поэтому на сегодня наибольшую угрозу представляют не хакерские атаки на ресурсы банка, которым банки уже научились противостоять, а работа мошенников, направленная на самих клиентов. Основная задача мошенников обманным путям получить информацию о счетах и паролях. </w:t>
      </w:r>
    </w:p>
    <w:p w14:paraId="275B4021"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Чтобы не попасть в лапы мошенников надо:</w:t>
      </w:r>
    </w:p>
    <w:p w14:paraId="72B7FAAA" w14:textId="7C8EBF80" w:rsidR="008A7A0F" w:rsidRPr="002A5B2B" w:rsidRDefault="008A7A0F" w:rsidP="00D530DB">
      <w:pPr>
        <w:pStyle w:val="af3"/>
        <w:numPr>
          <w:ilvl w:val="0"/>
          <w:numId w:val="11"/>
        </w:numPr>
        <w:spacing w:before="0" w:beforeAutospacing="0" w:after="0" w:afterAutospacing="0" w:line="276" w:lineRule="auto"/>
        <w:ind w:left="0" w:firstLine="284"/>
        <w:jc w:val="both"/>
        <w:rPr>
          <w:color w:val="000000" w:themeColor="text1"/>
          <w:sz w:val="28"/>
          <w:szCs w:val="28"/>
        </w:rPr>
      </w:pPr>
      <w:r w:rsidRPr="002A5B2B">
        <w:rPr>
          <w:color w:val="000000" w:themeColor="text1"/>
          <w:sz w:val="28"/>
          <w:szCs w:val="28"/>
          <w:shd w:val="clear" w:color="auto" w:fill="FFFFFF"/>
        </w:rPr>
        <w:t>максимально ответственно относится к информации по своей карте и паролям ответственно: не передавать карту в чужие руки, никому не сообщать ПИН</w:t>
      </w:r>
      <w:r w:rsidR="00C23F6F">
        <w:rPr>
          <w:color w:val="000000" w:themeColor="text1"/>
          <w:sz w:val="28"/>
          <w:szCs w:val="28"/>
          <w:shd w:val="clear" w:color="auto" w:fill="FFFFFF"/>
        </w:rPr>
        <w:t>–</w:t>
      </w:r>
      <w:r w:rsidRPr="002A5B2B">
        <w:rPr>
          <w:color w:val="000000" w:themeColor="text1"/>
          <w:sz w:val="28"/>
          <w:szCs w:val="28"/>
          <w:shd w:val="clear" w:color="auto" w:fill="FFFFFF"/>
        </w:rPr>
        <w:t>код (в том числе сотрудникам банка), не хранить пароль рядом с картой, а в случае ее утери незамедлительно заблокировать карту;</w:t>
      </w:r>
    </w:p>
    <w:p w14:paraId="1718534E" w14:textId="6D840F8C" w:rsidR="008A7A0F" w:rsidRPr="002A5B2B" w:rsidRDefault="008A7A0F" w:rsidP="00D530DB">
      <w:pPr>
        <w:pStyle w:val="af3"/>
        <w:numPr>
          <w:ilvl w:val="0"/>
          <w:numId w:val="11"/>
        </w:numPr>
        <w:tabs>
          <w:tab w:val="left" w:pos="567"/>
        </w:tabs>
        <w:spacing w:before="0" w:beforeAutospacing="0" w:after="0" w:afterAutospacing="0" w:line="276" w:lineRule="auto"/>
        <w:ind w:left="0" w:firstLine="284"/>
        <w:jc w:val="both"/>
        <w:rPr>
          <w:color w:val="000000" w:themeColor="text1"/>
          <w:sz w:val="28"/>
          <w:szCs w:val="28"/>
          <w:shd w:val="clear" w:color="auto" w:fill="FFFFFF"/>
        </w:rPr>
      </w:pPr>
      <w:r w:rsidRPr="002A5B2B">
        <w:rPr>
          <w:color w:val="000000" w:themeColor="text1"/>
          <w:sz w:val="28"/>
          <w:szCs w:val="28"/>
          <w:shd w:val="clear" w:color="auto" w:fill="FFFFFF"/>
        </w:rPr>
        <w:t>внимательно относиться к операциям, выполняемым через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банкинг: никогда не отключать дополнительные средства контроля и защиты, регулярно проверять свой компьютер на наличие вирусов, не посещать сайты сомнительного характера, использовать одноразовые пароли при проведении операций, внимательно читать присылаемые банком сообщения, при звонке из банка подтверждать свой платеж, при любом подозрении о мошенничестве немедленно обращаться в банк.</w:t>
      </w:r>
    </w:p>
    <w:p w14:paraId="1B40A171" w14:textId="5CB17D64" w:rsidR="008A7A0F" w:rsidRPr="002A5B2B" w:rsidRDefault="00B77FED" w:rsidP="00B77FED">
      <w:pPr>
        <w:widowControl w:val="0"/>
        <w:spacing w:line="276" w:lineRule="auto"/>
        <w:ind w:firstLine="709"/>
        <w:textAlignment w:val="baseline"/>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Вопросы:</w:t>
      </w:r>
    </w:p>
    <w:p w14:paraId="197E382E" w14:textId="298F85A2"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Какими конкурентным преимуществом должна обладать система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для привлечения клиентов?</w:t>
      </w:r>
    </w:p>
    <w:p w14:paraId="1A3E052B" w14:textId="4B80EDC4"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Кто является основным потребителем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в России?</w:t>
      </w:r>
    </w:p>
    <w:p w14:paraId="58590EE6"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 xml:space="preserve">Какие новые виды услуг могут быть предложены банками? </w:t>
      </w:r>
    </w:p>
    <w:p w14:paraId="6B9D63F2" w14:textId="09BD854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Какие основные преимущества и недостатки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w:t>
      </w:r>
    </w:p>
    <w:p w14:paraId="10102551" w14:textId="336668AA"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Поможет ли обеспечить безопасность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Банкинга введение системы аутентификации по отпечатку пальца (на платформе iOS) и внешний мониторинг устройств на наличие вредоносного программного обеспечения. </w:t>
      </w:r>
    </w:p>
    <w:p w14:paraId="56744534"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2A5B2B">
        <w:rPr>
          <w:rFonts w:ascii="Times New Roman" w:hAnsi="Times New Roman" w:cs="Times New Roman"/>
          <w:color w:val="000000" w:themeColor="text1"/>
          <w:sz w:val="28"/>
          <w:szCs w:val="28"/>
          <w:shd w:val="clear" w:color="auto" w:fill="FFFFFF"/>
        </w:rPr>
        <w:t>омнительной?</w:t>
      </w:r>
    </w:p>
    <w:p w14:paraId="458FBF3F" w14:textId="35C57770" w:rsidR="008A7A0F" w:rsidRPr="002A5B2B" w:rsidRDefault="008A7A0F" w:rsidP="00D530DB">
      <w:pPr>
        <w:pStyle w:val="a4"/>
        <w:widowControl w:val="0"/>
        <w:numPr>
          <w:ilvl w:val="0"/>
          <w:numId w:val="5"/>
        </w:numPr>
        <w:shd w:val="clear" w:color="auto" w:fill="FFFFFF"/>
        <w:tabs>
          <w:tab w:val="left" w:pos="1134"/>
        </w:tabs>
        <w:spacing w:line="276" w:lineRule="auto"/>
        <w:ind w:left="0" w:firstLine="709"/>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Какие существуют способы противостоять мошенникам, действующим в среде Интернет</w:t>
      </w:r>
      <w:r w:rsidR="00C23F6F">
        <w:rPr>
          <w:rFonts w:ascii="Times New Roman" w:eastAsia="Times New Roman" w:hAnsi="Times New Roman" w:cs="Times New Roman"/>
          <w:color w:val="000000" w:themeColor="text1"/>
          <w:sz w:val="28"/>
          <w:szCs w:val="28"/>
        </w:rPr>
        <w:t>–</w:t>
      </w:r>
      <w:r w:rsidRPr="002A5B2B">
        <w:rPr>
          <w:rFonts w:ascii="Times New Roman" w:eastAsia="Times New Roman" w:hAnsi="Times New Roman" w:cs="Times New Roman"/>
          <w:color w:val="000000" w:themeColor="text1"/>
          <w:sz w:val="28"/>
          <w:szCs w:val="28"/>
        </w:rPr>
        <w:t>банкинга?</w:t>
      </w:r>
    </w:p>
    <w:p w14:paraId="36A8A82F" w14:textId="77777777" w:rsidR="008A7A0F" w:rsidRPr="002A5B2B" w:rsidRDefault="008A7A0F" w:rsidP="008A7A0F">
      <w:pPr>
        <w:pStyle w:val="a4"/>
        <w:widowControl w:val="0"/>
        <w:shd w:val="clear" w:color="auto" w:fill="FFFFFF"/>
        <w:spacing w:line="276" w:lineRule="auto"/>
        <w:ind w:left="284"/>
        <w:textAlignment w:val="baseline"/>
        <w:rPr>
          <w:rFonts w:ascii="Times New Roman" w:eastAsia="Times New Roman" w:hAnsi="Times New Roman" w:cs="Times New Roman"/>
          <w:color w:val="000000" w:themeColor="text1"/>
          <w:sz w:val="28"/>
          <w:szCs w:val="28"/>
        </w:rPr>
      </w:pPr>
    </w:p>
    <w:p w14:paraId="7F48D3CF" w14:textId="22A2EF11" w:rsidR="008A7A0F" w:rsidRPr="002A5B2B" w:rsidRDefault="008A7A0F" w:rsidP="00D530DB">
      <w:pPr>
        <w:pStyle w:val="a4"/>
        <w:numPr>
          <w:ilvl w:val="0"/>
          <w:numId w:val="7"/>
        </w:numPr>
        <w:spacing w:line="240" w:lineRule="auto"/>
        <w:ind w:left="0" w:firstLine="0"/>
        <w:jc w:val="both"/>
        <w:rPr>
          <w:rFonts w:ascii="Times New Roman" w:eastAsia="Times New Roman" w:hAnsi="Times New Roman" w:cs="Times New Roman"/>
          <w:sz w:val="28"/>
          <w:szCs w:val="28"/>
        </w:rPr>
      </w:pPr>
      <w:r w:rsidRPr="002A5B2B">
        <w:rPr>
          <w:rFonts w:ascii="Times New Roman" w:eastAsia="Times New Roman" w:hAnsi="Times New Roman" w:cs="Times New Roman"/>
          <w:b/>
          <w:sz w:val="28"/>
          <w:szCs w:val="28"/>
        </w:rPr>
        <w:lastRenderedPageBreak/>
        <w:t>КЕЙНСИАНСКАЯ СТИМУЛИРУЮЩАЯ БЮДЖЕТНО</w:t>
      </w:r>
      <w:r w:rsidR="00C23F6F">
        <w:rPr>
          <w:rFonts w:ascii="Times New Roman" w:eastAsia="Times New Roman" w:hAnsi="Times New Roman" w:cs="Times New Roman"/>
          <w:b/>
          <w:sz w:val="28"/>
          <w:szCs w:val="28"/>
        </w:rPr>
        <w:t>–</w:t>
      </w:r>
      <w:r w:rsidRPr="002A5B2B">
        <w:rPr>
          <w:rFonts w:ascii="Times New Roman" w:eastAsia="Times New Roman" w:hAnsi="Times New Roman" w:cs="Times New Roman"/>
          <w:b/>
          <w:sz w:val="28"/>
          <w:szCs w:val="28"/>
        </w:rPr>
        <w:t>НАЛОГОВАЯ ПОЛИТИКА ЭФФЕКТИВНА, ПОТОМУ ЧТО ОНА НАУЧНА</w:t>
      </w:r>
      <w:r w:rsidRPr="002A5B2B">
        <w:rPr>
          <w:rStyle w:val="af7"/>
          <w:rFonts w:ascii="Times New Roman" w:eastAsia="Times New Roman" w:hAnsi="Times New Roman" w:cs="Times New Roman"/>
          <w:b/>
          <w:sz w:val="28"/>
          <w:szCs w:val="28"/>
        </w:rPr>
        <w:footnoteReference w:id="4"/>
      </w:r>
      <w:r w:rsidRPr="002A5B2B">
        <w:rPr>
          <w:rFonts w:ascii="Times New Roman" w:eastAsia="Times New Roman" w:hAnsi="Times New Roman" w:cs="Times New Roman"/>
          <w:sz w:val="28"/>
          <w:szCs w:val="28"/>
        </w:rPr>
        <w:t xml:space="preserve"> </w:t>
      </w:r>
    </w:p>
    <w:p w14:paraId="27F2AA01" w14:textId="77777777" w:rsidR="008A7A0F" w:rsidRPr="002A5B2B" w:rsidRDefault="008A7A0F" w:rsidP="006622DC">
      <w:pPr>
        <w:pStyle w:val="a4"/>
        <w:spacing w:line="240" w:lineRule="auto"/>
        <w:ind w:left="0"/>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КЕЙС</w:t>
      </w:r>
    </w:p>
    <w:p w14:paraId="2370C14E"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Американский президент Теодор Рузвельт изначально был сторонником сбалансированного бюджета. Такой подход был традиционным. Вместе с тем прозорливый политик оказался восприимчив к революционным идеям Кейнса, представителя так называемого неолиберального лагеря экономистов. Кейнс считал обоснованным активное бюджетное финансирование, сознательное допущение дефицита государственного бюджета во имя преодоления Великой депрессии и её последствий, выхода экономики на траекторию устойчивого роста. Под влиянием неолиберальных идей сформировался Новый курс Рузвельта. Идея бюджетного финансирования стала одной из его основ. С 1932 по 1940 год расходы бюджета США более, чем удвоились. Почти столь же масштабно вырос государственный долг страны. </w:t>
      </w:r>
    </w:p>
    <w:p w14:paraId="37B4981D"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Всё это вызывало резкую критику политики Рузвельта со стороны консерваторов. Под их давлением в 1937 году Рузвельт вернулся к политике сбалансированного бюджета. Кейнс осудил правительство Рузвельта за непоследовательность проводимой бюджетной политики. Результаты не заставили себя ждать. В 1938 году индекс промышленного производства заметно снизился. У Рузвельта хватило мужества признать ошибочность сокращения бюджетных расходов, и призвать к их увеличению.</w:t>
      </w:r>
    </w:p>
    <w:p w14:paraId="263C7504"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Успешная реализация Нового курса доказала научность новых идей. Это – очередное историческое подтверждение того, что эффективной может быть только научно обоснованная политика. </w:t>
      </w:r>
    </w:p>
    <w:p w14:paraId="7861E42E" w14:textId="0221EF95"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Десятилетия спустя, в начале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х годов к власти в США пришел не менее дальновидный политик Джон Ф. Кеннеди. В качестве советников он привлёк высокообразованных молодых экономистов, воспитанных на кейнсианских идеях. Они предложили сократить индивидуальные и корпоративные налоги в целях стимулирования потребительского и инвестиционного спроса, что должно было обеспечить быстрый экономический подъем. Кейнсианская идея налогового стимулирования была успешно реализована. Прогнозы подтвердились. Экономический подъем начала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х годов был впечатляющим. Он вошел в историю как подтверждение на практике возможности стимулирования роста экономики посредством воздействия на совокупный спрос. Данное воздействие находилось во главе угла стимулирующей кейнсианской политики. Отсюда можно заключить, что научность </w:t>
      </w:r>
      <w:r w:rsidRPr="002A5B2B">
        <w:rPr>
          <w:rFonts w:ascii="Times New Roman" w:hAnsi="Times New Roman" w:cs="Times New Roman"/>
          <w:color w:val="000000" w:themeColor="text1"/>
          <w:sz w:val="28"/>
          <w:szCs w:val="28"/>
        </w:rPr>
        <w:lastRenderedPageBreak/>
        <w:t>кейнсианской теории в сфере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налогового регулирования нашла широкомасштабное практическое подтверждение. </w:t>
      </w:r>
    </w:p>
    <w:p w14:paraId="5E7BAEB9" w14:textId="77777777" w:rsidR="008A7A0F" w:rsidRPr="002A5B2B" w:rsidRDefault="008A7A0F" w:rsidP="008A7A0F">
      <w:pPr>
        <w:spacing w:line="276" w:lineRule="auto"/>
        <w:ind w:firstLine="709"/>
        <w:rPr>
          <w:rFonts w:ascii="Times New Roman" w:hAnsi="Times New Roman" w:cs="Times New Roman"/>
          <w:b/>
          <w:color w:val="000000" w:themeColor="text1"/>
          <w:sz w:val="28"/>
          <w:szCs w:val="28"/>
        </w:rPr>
      </w:pPr>
      <w:r w:rsidRPr="002A5B2B">
        <w:rPr>
          <w:rFonts w:ascii="Times New Roman" w:hAnsi="Times New Roman" w:cs="Times New Roman"/>
          <w:b/>
          <w:color w:val="000000" w:themeColor="text1"/>
          <w:sz w:val="28"/>
          <w:szCs w:val="28"/>
        </w:rPr>
        <w:t>Вопросы:</w:t>
      </w:r>
    </w:p>
    <w:p w14:paraId="49EACC58"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1. Почему принцип ежегодной сбалансированности бюджета противоречит необходимости проведения антикризисной и, в целом, антициклической политики? </w:t>
      </w:r>
    </w:p>
    <w:p w14:paraId="4FAE1D57"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2. Каков экономический смысл политики дефицитного финансирования бюджета Дж. М. Кейнса? </w:t>
      </w:r>
    </w:p>
    <w:p w14:paraId="65A8767C"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3. Всегда ли кейнсианская политика дефицитного финансирования бюджета эффективна? </w:t>
      </w:r>
    </w:p>
    <w:p w14:paraId="0AD651C3"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4. В какой экономической ситуации дефицитное финансирование бюджета может привести к отрицательным последствиям? </w:t>
      </w:r>
    </w:p>
    <w:p w14:paraId="5B0B49BB" w14:textId="34896349"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5. Была ли антикризисная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налоговая политика Рузвельта последовательной? Почему Кейнс поверг её критике? </w:t>
      </w:r>
    </w:p>
    <w:p w14:paraId="5B1864FF"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6. Носит ли современная налоговая политика в России стимулирующий характер? </w:t>
      </w:r>
    </w:p>
    <w:p w14:paraId="46DE04EB" w14:textId="05A5389D" w:rsidR="00DA2B24"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7. Возможно ли эффективное использование идей Дж. М.Кейнса для стимулирования экономического роста современной отечественной экономике? 8. Какие формы адаптации кейнсианских идей в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налоговой сфере наиболее приемлемы применительно к России в настоящее время? </w:t>
      </w:r>
    </w:p>
    <w:p w14:paraId="2BCC5DD1" w14:textId="77777777" w:rsidR="00DA2B24" w:rsidRPr="002A5B2B" w:rsidRDefault="00DA2B24" w:rsidP="00DA2B24">
      <w:pPr>
        <w:spacing w:line="276" w:lineRule="auto"/>
        <w:ind w:firstLine="709"/>
        <w:jc w:val="both"/>
        <w:rPr>
          <w:rFonts w:ascii="Times New Roman" w:hAnsi="Times New Roman" w:cs="Times New Roman"/>
          <w:color w:val="000000" w:themeColor="text1"/>
          <w:sz w:val="28"/>
          <w:szCs w:val="28"/>
        </w:rPr>
      </w:pPr>
    </w:p>
    <w:p w14:paraId="0630E110" w14:textId="2CEA1514" w:rsidR="00DA2B24" w:rsidRPr="002A5B2B" w:rsidRDefault="00DA2B24" w:rsidP="00D530DB">
      <w:pPr>
        <w:pStyle w:val="a4"/>
        <w:numPr>
          <w:ilvl w:val="0"/>
          <w:numId w:val="7"/>
        </w:numPr>
        <w:ind w:left="0" w:firstLine="0"/>
        <w:rPr>
          <w:rFonts w:ascii="Times New Roman" w:hAnsi="Times New Roman" w:cs="Times New Roman"/>
          <w:b/>
          <w:sz w:val="28"/>
          <w:szCs w:val="28"/>
        </w:rPr>
      </w:pPr>
      <w:r w:rsidRPr="002A5B2B">
        <w:rPr>
          <w:rFonts w:ascii="Times New Roman" w:hAnsi="Times New Roman" w:cs="Times New Roman"/>
          <w:b/>
          <w:sz w:val="28"/>
          <w:szCs w:val="28"/>
        </w:rPr>
        <w:t>НЕОБХОДИМЫЙ ПРОТЕКЦИОНИЗМ</w:t>
      </w:r>
      <w:r w:rsidRPr="002A5B2B">
        <w:rPr>
          <w:rStyle w:val="af7"/>
          <w:rFonts w:ascii="Times New Roman" w:eastAsia="GRGGH+TimesNewRomanPSMT" w:hAnsi="Times New Roman" w:cs="Times New Roman"/>
          <w:b/>
          <w:bCs/>
          <w:i/>
          <w:iCs/>
          <w:color w:val="000000"/>
          <w:sz w:val="28"/>
          <w:szCs w:val="28"/>
        </w:rPr>
        <w:footnoteReference w:id="5"/>
      </w:r>
    </w:p>
    <w:p w14:paraId="5A37E21B" w14:textId="77C34A69" w:rsidR="00DA2B24" w:rsidRPr="002A5B2B" w:rsidRDefault="00DA2B24" w:rsidP="00DA2B24">
      <w:pPr>
        <w:rPr>
          <w:rFonts w:ascii="Times New Roman" w:hAnsi="Times New Roman" w:cs="Times New Roman"/>
          <w:b/>
          <w:sz w:val="28"/>
          <w:szCs w:val="28"/>
        </w:rPr>
      </w:pPr>
      <w:r w:rsidRPr="002A5B2B">
        <w:rPr>
          <w:rFonts w:ascii="Times New Roman" w:hAnsi="Times New Roman" w:cs="Times New Roman"/>
          <w:b/>
          <w:sz w:val="28"/>
          <w:szCs w:val="28"/>
        </w:rPr>
        <w:t>КЕЙС</w:t>
      </w:r>
    </w:p>
    <w:p w14:paraId="7D68F654" w14:textId="77777777" w:rsidR="00DA2B24" w:rsidRPr="002A5B2B" w:rsidRDefault="00DA2B24" w:rsidP="00050266">
      <w:pPr>
        <w:widowControl w:val="0"/>
        <w:spacing w:line="276" w:lineRule="auto"/>
        <w:ind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Одной из основных задач торговой политики любого государства является создание максимально благоприятных условий для доступа товаров, услуг и капиталов на внешние рынки, говорится в документе. Но либерализация условий </w:t>
      </w:r>
      <w:hyperlink r:id="rId12">
        <w:r w:rsidRPr="002A5B2B">
          <w:rPr>
            <w:rFonts w:ascii="Times New Roman" w:eastAsia="TGCIK+TimesNewRomanPSMT" w:hAnsi="Times New Roman" w:cs="Times New Roman"/>
            <w:color w:val="000000"/>
            <w:sz w:val="28"/>
            <w:szCs w:val="28"/>
          </w:rPr>
          <w:t xml:space="preserve">международной торговли </w:t>
        </w:r>
      </w:hyperlink>
      <w:r w:rsidRPr="002A5B2B">
        <w:rPr>
          <w:rFonts w:ascii="Times New Roman" w:eastAsia="TGCIK+TimesNewRomanPSMT" w:hAnsi="Times New Roman" w:cs="Times New Roman"/>
          <w:color w:val="000000"/>
          <w:sz w:val="28"/>
          <w:szCs w:val="28"/>
        </w:rPr>
        <w:t>привела к расширению спектра нетарифных ограничений, используемых государствами с целью защиты национальных производителей.</w:t>
      </w:r>
    </w:p>
    <w:p w14:paraId="3EBEF851" w14:textId="0B5DA197" w:rsidR="00DA2B24" w:rsidRPr="002A5B2B" w:rsidRDefault="00DA2B24" w:rsidP="00050266">
      <w:pPr>
        <w:widowControl w:val="0"/>
        <w:tabs>
          <w:tab w:val="left" w:pos="984"/>
          <w:tab w:val="left" w:pos="1982"/>
          <w:tab w:val="left" w:pos="2754"/>
          <w:tab w:val="left" w:pos="3486"/>
          <w:tab w:val="left" w:pos="4006"/>
          <w:tab w:val="left" w:pos="6340"/>
          <w:tab w:val="left" w:pos="8203"/>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Анализ</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использованием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нетарифных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барьеров, проведенный ЮНКТАД, показывает, что с 1995 года </w:t>
      </w:r>
      <w:hyperlink r:id="rId13">
        <w:r w:rsidRPr="002A5B2B">
          <w:rPr>
            <w:rFonts w:ascii="Times New Roman" w:eastAsia="TGCIK+TimesNewRomanPSMT" w:hAnsi="Times New Roman" w:cs="Times New Roman"/>
            <w:color w:val="000000"/>
            <w:sz w:val="28"/>
            <w:szCs w:val="28"/>
          </w:rPr>
          <w:t>(создание ВТО</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произошло практически 30</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процентное увеличение масштабов использования мер технического регулирования. Озабоченность вызывают также таможенные и административные процедуры ввоза,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 правила обращения товаров на рынке.</w:t>
      </w:r>
    </w:p>
    <w:p w14:paraId="3F490262" w14:textId="60C77B8D" w:rsidR="00DA2B24" w:rsidRPr="002A5B2B" w:rsidRDefault="00DA2B24" w:rsidP="00050266">
      <w:pPr>
        <w:widowControl w:val="0"/>
        <w:spacing w:line="276" w:lineRule="auto"/>
        <w:ind w:right="-14"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данным МЭР, ущерб от ограничительных мер на российские товары за рубежом составляет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в год. По состоянию на 1 сентября 2013 г. 17 стран применяют 74 ограничительные меры в отношении российских </w:t>
      </w:r>
      <w:r w:rsidRPr="002A5B2B">
        <w:rPr>
          <w:rFonts w:ascii="Times New Roman" w:eastAsia="TGCIK+TimesNewRomanPSMT" w:hAnsi="Times New Roman" w:cs="Times New Roman"/>
          <w:color w:val="000000"/>
          <w:sz w:val="28"/>
          <w:szCs w:val="28"/>
        </w:rPr>
        <w:lastRenderedPageBreak/>
        <w:t>товаров (среди них 40 антидемпинговых пошлин). В их числе Бразилия, Индия, Индонезия, Китай, Мексика, США, Украина и ЕС как единая таможенная территория.</w:t>
      </w:r>
    </w:p>
    <w:p w14:paraId="41B186BB" w14:textId="0906BA44" w:rsidR="00DA2B24" w:rsidRPr="002A5B2B" w:rsidRDefault="00DA2B24" w:rsidP="00050266">
      <w:pPr>
        <w:widowControl w:val="0"/>
        <w:tabs>
          <w:tab w:val="left" w:pos="1706"/>
          <w:tab w:val="left" w:pos="2785"/>
          <w:tab w:val="left" w:pos="5362"/>
          <w:tab w:val="left" w:pos="6295"/>
          <w:tab w:val="left" w:pos="7861"/>
        </w:tabs>
        <w:spacing w:line="276" w:lineRule="auto"/>
        <w:ind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На сегодняшний день проводятся 7 новых расследований, из них 3 антидемпинговых и 4 специальных защитных, а также 10 пересмотров введенных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ранее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антидемпинговых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мер.</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топливно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энергетический и металлургический сектора, а также сектор удобрений, отмечает председатель президиума Ассоциации молодых предпринимателей России Роман Терехин. Пока российская экономика не может предложить зарубежным покупателям ничего, кроме нефти, газа, металлов и минеральных удобрений, и конкурировать с другими поставщиками Россия может только по цене. Поэтому присутствие российских игроков на рынке вызывает недовольство других поставщиков. Формально антидемпинговые меры выражаются в виде</w:t>
      </w:r>
      <w:bookmarkStart w:id="8" w:name="_page_178_0"/>
      <w:r w:rsidRPr="002A5B2B">
        <w:rPr>
          <w:rFonts w:ascii="Times New Roman" w:hAnsi="Times New Roman" w:cs="Times New Roman"/>
          <w:noProof/>
        </w:rPr>
        <mc:AlternateContent>
          <mc:Choice Requires="wpg">
            <w:drawing>
              <wp:anchor distT="0" distB="0" distL="114300" distR="114300" simplePos="0" relativeHeight="251674112" behindDoc="1" locked="0" layoutInCell="0" allowOverlap="1" wp14:anchorId="092E8B89" wp14:editId="59ABC110">
                <wp:simplePos x="0" y="0"/>
                <wp:positionH relativeFrom="page">
                  <wp:posOffset>1062532</wp:posOffset>
                </wp:positionH>
                <wp:positionV relativeFrom="paragraph">
                  <wp:posOffset>507</wp:posOffset>
                </wp:positionV>
                <wp:extent cx="5973826" cy="8997696"/>
                <wp:effectExtent l="0" t="0" r="0" b="0"/>
                <wp:wrapNone/>
                <wp:docPr id="377" name="drawingObject377"/>
                <wp:cNvGraphicFramePr/>
                <a:graphic xmlns:a="http://schemas.openxmlformats.org/drawingml/2006/main">
                  <a:graphicData uri="http://schemas.microsoft.com/office/word/2010/wordprocessingGroup">
                    <wpg:wgp>
                      <wpg:cNvGrpSpPr/>
                      <wpg:grpSpPr>
                        <a:xfrm>
                          <a:off x="0" y="0"/>
                          <a:ext cx="5973826" cy="8997696"/>
                          <a:chOff x="0" y="0"/>
                          <a:chExt cx="5973826" cy="8997696"/>
                        </a:xfrm>
                        <a:noFill/>
                      </wpg:grpSpPr>
                      <wps:wsp>
                        <wps:cNvPr id="378" name="Shape 378"/>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79" name="Shape 379"/>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0" name="Shape 380"/>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1" name="Shape 381"/>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2" name="Shape 382"/>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3" name="Shape 383"/>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4" name="Shape 384"/>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85" name="Shape 385"/>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6" name="Shape 386"/>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7" name="Shape 387"/>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388" name="Shape 388"/>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9" name="Shape 389"/>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0" name="Shape 390"/>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91" name="Shape 391"/>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2" name="Shape 392"/>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3" name="Shape 393"/>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4" name="Shape 394"/>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395" name="Shape 395"/>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6" name="Shape 396"/>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7" name="Shape 397"/>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98" name="Shape 398"/>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99" name="Shape 399"/>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00" name="Shape 400"/>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1" name="Shape 401"/>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2" name="Shape 402"/>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03" name="Shape 403"/>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04" name="Shape 404"/>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5" name="Shape 405"/>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6" name="Shape 406"/>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7" name="Shape 407"/>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08" name="Shape 408"/>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09" name="Shape 409"/>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10" name="Shape 410"/>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11" name="Shape 411"/>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2" name="Shape 412"/>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3" name="Shape 413"/>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4" name="Shape 414"/>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5" name="Shape 415"/>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16" name="Shape 416"/>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17" name="Shape 417"/>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18" name="Shape 418"/>
                        <wps:cNvSpPr/>
                        <wps:spPr>
                          <a:xfrm>
                            <a:off x="0" y="818083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9" name="Shape 419"/>
                        <wps:cNvSpPr/>
                        <wps:spPr>
                          <a:xfrm>
                            <a:off x="0" y="8385047"/>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0" name="Shape 420"/>
                        <wps:cNvSpPr/>
                        <wps:spPr>
                          <a:xfrm>
                            <a:off x="0" y="858926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1" name="Shape 421"/>
                        <wps:cNvSpPr/>
                        <wps:spPr>
                          <a:xfrm>
                            <a:off x="0" y="8793480"/>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2F8E7B22" id="drawingObject377" o:spid="_x0000_s1026" style="position:absolute;margin-left:83.65pt;margin-top:.05pt;width:470.4pt;height:708.5pt;z-index:-251642368;mso-position-horizontal-relative:page" coordsize="59738,89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" o:allowincell="f">
                <v:shape id="Shape 378"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" path="m,205689l,,5973826,r,205689l,205689xe" stroked="f">
                  <v:path arrowok="t" textboxrect="0,0,5973826,205689"/>
                </v:shape>
                <v:shape id="Shape 379"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" path="m,204520l,,5973826,r,204520l,204520xe" stroked="f">
                  <v:path arrowok="t" textboxrect="0,0,5973826,204520"/>
                </v:shape>
                <v:shape id="Shape 380"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" path="m,204215l,,5973826,r,204215l,204215xe" stroked="f">
                  <v:path arrowok="t" textboxrect="0,0,5973826,204215"/>
                </v:shape>
                <v:shape id="Shape 381"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" path="m,204216l,,5973826,r,204216l,204216xe" stroked="f">
                  <v:path arrowok="t" textboxrect="0,0,5973826,204216"/>
                </v:shape>
                <v:shape id="Shape 382"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" path="m,204216l,,5973826,r,204216l,204216xe" stroked="f">
                  <v:path arrowok="t" textboxrect="0,0,5973826,204216"/>
                </v:shape>
                <v:shape id="Shape 383"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" path="m,204215l,,5973826,r,204215l,204215xe" stroked="f">
                  <v:path arrowok="t" textboxrect="0,0,5973826,204215"/>
                </v:shape>
                <v:shape id="Shape 384"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" path="m,205740l,,5973826,r,205740l,205740xe" stroked="f">
                  <v:path arrowok="t" textboxrect="0,0,5973826,205740"/>
                </v:shape>
                <v:shape id="Shape 385"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" path="m,204216l,,5973826,r,204216l,204216xe" stroked="f">
                  <v:path arrowok="t" textboxrect="0,0,5973826,204216"/>
                </v:shape>
                <v:shape id="Shape 386"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" path="m,204216l,,5973826,r,204216l,204216xe" stroked="f">
                  <v:path arrowok="t" textboxrect="0,0,5973826,204216"/>
                </v:shape>
                <v:shape id="Shape 387"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" path="m,l,204215r5973826,l5973826,,,xe" stroked="f">
                  <v:path arrowok="t" textboxrect="0,0,5973826,204215"/>
                </v:shape>
                <v:shape id="Shape 388"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" path="m,204520l,,5973826,r,204520l,204520xe" stroked="f">
                  <v:path arrowok="t" textboxrect="0,0,5973826,204520"/>
                </v:shape>
                <v:shape id="Shape 389"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" path="m,204215l,,5973826,r,204215l,204215xe" stroked="f">
                  <v:path arrowok="t" textboxrect="0,0,5973826,204215"/>
                </v:shape>
                <v:shape id="Shape 390"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" path="m,205740l,,5973826,r,205740l,205740xe" stroked="f">
                  <v:path arrowok="t" textboxrect="0,0,5973826,205740"/>
                </v:shape>
                <v:shape id="Shape 391"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" path="m,204216l,,5973826,r,204216l,204216xe" stroked="f">
                  <v:path arrowok="t" textboxrect="0,0,5973826,204216"/>
                </v:shape>
                <v:shape id="Shape 392"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" path="m,204216l,,5973826,r,204216l,204216xe" stroked="f">
                  <v:path arrowok="t" textboxrect="0,0,5973826,204216"/>
                </v:shape>
                <v:shape id="Shape 393"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" path="m,204215l,,5973826,r,204215l,204215xe" stroked="f">
                  <v:path arrowok="t" textboxrect="0,0,5973826,204215"/>
                </v:shape>
                <v:shape id="Shape 394"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" path="m,l,204216r5973826,l5973826,,,xe" stroked="f">
                  <v:path arrowok="t" textboxrect="0,0,5973826,204216"/>
                </v:shape>
                <v:shape id="Shape 395"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" path="m,204215l,,5973826,r,204215l,204215xe" stroked="f">
                  <v:path arrowok="t" textboxrect="0,0,5973826,204215"/>
                </v:shape>
                <v:shape id="Shape 396"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" path="m,204215l,,5973826,r,204215l,204215xe" stroked="f">
                  <v:path arrowok="t" textboxrect="0,0,5973826,204215"/>
                </v:shape>
                <v:shape id="Shape 397"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" path="m,205689l,,5973826,r,205689l,205689xe" stroked="f">
                  <v:path arrowok="t" textboxrect="0,0,5973826,205689"/>
                </v:shape>
                <v:shape id="Shape 398"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" path="m,204520l,,5973826,r,204520l,204520xe" stroked="f">
                  <v:path arrowok="t" textboxrect="0,0,5973826,204520"/>
                </v:shape>
                <v:shape id="Shape 399"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" path="m,204216l,,5973826,r,204216l,204216xe" stroked="f">
                  <v:path arrowok="t" textboxrect="0,0,5973826,204216"/>
                </v:shape>
                <v:shape id="Shape 400"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" path="m,l,204215r5973826,l5973826,,,xe" stroked="f">
                  <v:path arrowok="t" textboxrect="0,0,5973826,204215"/>
                </v:shape>
                <v:shape id="Shape 401"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" path="m,204214l,,5973826,r,204214l,204214xe" stroked="f">
                  <v:path arrowok="t" textboxrect="0,0,5973826,204214"/>
                </v:shape>
                <v:shape id="Shape 402"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" path="m,204215l,,5973826,r,204215l,204215xe" stroked="f">
                  <v:path arrowok="t" textboxrect="0,0,5973826,204215"/>
                </v:shape>
                <v:shape id="Shape 403"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" path="m,205740l,,5973826,r,205740l,205740xe" stroked="f">
                  <v:path arrowok="t" textboxrect="0,0,5973826,205740"/>
                </v:shape>
                <v:shape id="Shape 404"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" path="m,l,204215r5973826,l5973826,,,xe" stroked="f">
                  <v:path arrowok="t" textboxrect="0,0,5973826,204215"/>
                </v:shape>
                <v:shape id="Shape 405"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" path="m,204214l,,5973826,r,204214l,204214xe" stroked="f">
                  <v:path arrowok="t" textboxrect="0,0,5973826,204214"/>
                </v:shape>
                <v:shape id="Shape 406"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" path="m,l,204215r5973826,l5973826,,,xe" stroked="f">
                  <v:path arrowok="t" textboxrect="0,0,5973826,204215"/>
                </v:shape>
                <v:shape id="Shape 407"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" path="m,l,204216r5973826,l5973826,,,xe" stroked="f">
                  <v:path arrowok="t" textboxrect="0,0,5973826,204216"/>
                </v:shape>
                <v:shape id="Shape 408"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" path="m,204520l,,5973826,r,204520l,204520xe" stroked="f">
                  <v:path arrowok="t" textboxrect="0,0,5973826,204520"/>
                </v:shape>
                <v:shape id="Shape 409"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" path="m,204215l,,5973826,r,204215l,204215xe" stroked="f">
                  <v:path arrowok="t" textboxrect="0,0,5973826,204215"/>
                </v:shape>
                <v:shape id="Shape 410"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" path="m,205740l,,5973826,r,205740l,205740xe" stroked="f">
                  <v:path arrowok="t" textboxrect="0,0,5973826,205740"/>
                </v:shape>
                <v:shape id="Shape 411"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" path="m,204216l,,5973826,r,204216l,204216xe" stroked="f">
                  <v:path arrowok="t" textboxrect="0,0,5973826,204216"/>
                </v:shape>
                <v:shape id="Shape 412"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" path="m,204216l,,5973826,r,204216l,204216xe" stroked="f">
                  <v:path arrowok="t" textboxrect="0,0,5973826,204216"/>
                </v:shape>
                <v:shape id="Shape 413"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Lf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" path="m,204216l,,5973826,r,204216l,204216xe" stroked="f">
                  <v:path arrowok="t" textboxrect="0,0,5973826,204216"/>
                </v:shape>
                <v:shape id="Shape 414"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" path="m,204216l,,5973826,r,204216l,204216xe" stroked="f">
                  <v:path arrowok="t" textboxrect="0,0,5973826,204216"/>
                </v:shape>
                <v:shape id="Shape 415"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" path="m,204217l,,5973826,r,204217l,204217xe" stroked="f">
                  <v:path arrowok="t" textboxrect="0,0,5973826,204217"/>
                </v:shape>
                <v:shape id="Shape 416"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" path="m,205688l,,5973826,r,205688l,205688xe" stroked="f">
                  <v:path arrowok="t" textboxrect="0,0,5973826,205688"/>
                </v:shape>
                <v:shape id="Shape 417"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" path="m,204520l,,5973826,r,204520l,204520xe" stroked="f">
                  <v:path arrowok="t" textboxrect="0,0,5973826,204520"/>
                </v:shape>
                <v:shape id="Shape 418"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" path="m,204216l,,5973826,r,204216l,204216xe" stroked="f">
                  <v:path arrowok="t" textboxrect="0,0,5973826,204216"/>
                </v:shape>
                <v:shape id="Shape 419" o:spid="_x0000_s1068" style="position:absolute;top:8385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" path="m,204216l,,5973826,r,204216l,204216xe" stroked="f">
                  <v:path arrowok="t" textboxrect="0,0,5973826,204216"/>
                </v:shape>
                <v:shape id="Shape 420" o:spid="_x0000_s1069" style="position:absolute;top:8589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" path="m,204216l,,5973826,r,204216l,204216xe" stroked="f">
                  <v:path arrowok="t" textboxrect="0,0,5973826,204216"/>
                </v:shape>
                <v:shape id="Shape 421" o:spid="_x0000_s1070" style="position:absolute;top:8793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" path="m,l,204216r5973826,l5973826,,,xe" stroked="f">
                  <v:path arrowok="t" textboxrect="0,0,5973826,204216"/>
                </v:shape>
                <w10:wrap anchorx="page"/>
              </v:group>
            </w:pict>
          </mc:Fallback>
        </mc:AlternateConten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дополнительных пошлин, накладываемых на ввозимые товары. Эти пошлины заставляют российскую сторону либо нести убытки, либо повышать цену на товар. Последнее полностью противоречит стратегии поведения России на внешних рынках и внутри ВТО и не позволяет получать приемлемую прибыль. Ответные меры, как правило, порождают шквал критики в адрес России, в связи с чем вместо введения пошлин власти вводят санитарные ограничения по зарубежным товарам.</w:t>
      </w:r>
    </w:p>
    <w:p w14:paraId="528A9D82" w14:textId="29BA2CB3" w:rsidR="00DA2B24" w:rsidRPr="002A5B2B" w:rsidRDefault="00DA2B24" w:rsidP="00050266">
      <w:pPr>
        <w:widowControl w:val="0"/>
        <w:tabs>
          <w:tab w:val="left" w:pos="830"/>
          <w:tab w:val="left" w:pos="2627"/>
          <w:tab w:val="left" w:pos="4179"/>
          <w:tab w:val="left" w:pos="6175"/>
          <w:tab w:val="left" w:pos="7192"/>
          <w:tab w:val="left" w:pos="7705"/>
        </w:tabs>
        <w:spacing w:line="276" w:lineRule="auto"/>
        <w:ind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 Россия логично защищает своих производителей, иначе бы западные концерны до сих пор поставляли нам машины из</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за рубежа, тогда как сейчас они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вынуждены</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запускать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производства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здесь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локализацией комплектующих, считает управляющий активами ФК Aforex Сергей Ковжаров. Та же ситуация и с допуском к разработке недр. В России действует закон о приватизации стратегических предприятий, согласно которому участие иностранных компаний в них сильно ограничено. Можно также заметить, что ведущие американские компании, например, такие как Apple и Google, выводят свои новинки на российский рынок в числе последних, так что каждая страна защищает свою экономику доступными средствами, так что полностью открытых границ не будет никогда. А нашим металлургам можно только посочувствовать, в условиях низкого спроса на их продукцию им ничего не остается, кроме как снижать цену, чтобы не останавливать производства.</w:t>
      </w:r>
    </w:p>
    <w:p w14:paraId="2AC95B72" w14:textId="5612032E" w:rsidR="00DA2B24" w:rsidRPr="002A5B2B" w:rsidRDefault="00C32018" w:rsidP="00D91772">
      <w:pPr>
        <w:widowControl w:val="0"/>
        <w:spacing w:line="276" w:lineRule="auto"/>
        <w:ind w:right="-69" w:firstLine="707"/>
        <w:jc w:val="both"/>
        <w:rPr>
          <w:rFonts w:ascii="Times New Roman" w:hAnsi="Times New Roman" w:cs="Times New Roman"/>
          <w:color w:val="000000"/>
          <w:sz w:val="28"/>
          <w:szCs w:val="28"/>
        </w:rPr>
      </w:pPr>
      <w:hyperlink r:id="rId14">
        <w:r w:rsidR="00DA2B24" w:rsidRPr="002A5B2B">
          <w:rPr>
            <w:rFonts w:ascii="Times New Roman" w:eastAsia="TGCIK+TimesNewRomanPSMT" w:hAnsi="Times New Roman" w:cs="Times New Roman"/>
            <w:color w:val="000000"/>
            <w:sz w:val="28"/>
            <w:szCs w:val="28"/>
          </w:rPr>
          <w:t xml:space="preserve">За последние два десятилетия в международной торговле </w:t>
        </w:r>
      </w:hyperlink>
      <w:r w:rsidR="00DA2B24" w:rsidRPr="002A5B2B">
        <w:rPr>
          <w:rFonts w:ascii="Times New Roman" w:eastAsia="TGCIK+TimesNewRomanPSMT" w:hAnsi="Times New Roman" w:cs="Times New Roman"/>
          <w:color w:val="000000"/>
          <w:sz w:val="28"/>
          <w:szCs w:val="28"/>
        </w:rPr>
        <w:t xml:space="preserve">и в самом деле можно проследить тенденцию роста случаев применения иностранными государствами ограничительных мер с целью защиты уязвимых отраслей национальных экономик, отмечает д.ю.н., заслуженный юрист РФ Иван Соловьев. Во многом это связано с либерализацией тарифной защиты в рамках присоединения или членства стран к ВТО. Так, по различным оценкам, только </w:t>
      </w:r>
      <w:r w:rsidR="00DA2B24" w:rsidRPr="002A5B2B">
        <w:rPr>
          <w:rFonts w:ascii="Times New Roman" w:eastAsia="TGCIK+TimesNewRomanPSMT" w:hAnsi="Times New Roman" w:cs="Times New Roman"/>
          <w:color w:val="000000"/>
          <w:sz w:val="28"/>
          <w:szCs w:val="28"/>
        </w:rPr>
        <w:lastRenderedPageBreak/>
        <w:t>нетарифные меры, начиная со второй половины 80</w:t>
      </w:r>
      <w:r w:rsidR="00C23F6F">
        <w:rPr>
          <w:rFonts w:ascii="Times New Roman" w:hAnsi="Times New Roman" w:cs="Times New Roman"/>
          <w:color w:val="000000"/>
          <w:sz w:val="28"/>
          <w:szCs w:val="28"/>
        </w:rPr>
        <w:t>–</w:t>
      </w:r>
      <w:r w:rsidR="00DA2B24" w:rsidRPr="002A5B2B">
        <w:rPr>
          <w:rFonts w:ascii="Times New Roman" w:eastAsia="TGCIK+TimesNewRomanPSMT" w:hAnsi="Times New Roman" w:cs="Times New Roman"/>
          <w:color w:val="000000"/>
          <w:sz w:val="28"/>
          <w:szCs w:val="28"/>
        </w:rPr>
        <w:t xml:space="preserve">х годов, охватывают от 18 до 30% объемов мировой торговли. При этом развитые страны используют такого рода ограничения в отношении 17% импорта, в том числе в отношении 50% металлопродукции, 25% текстильных изделий, 44% продукции сельского хозяйства. В последнее время нетарифные меры все более активно применяются развивающимися странами </w:t>
      </w:r>
      <w:r w:rsidR="00C23F6F">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до 40% всего импорта, в том числе 50% импорта продовольствия.</w:t>
      </w:r>
    </w:p>
    <w:p w14:paraId="09C5E861" w14:textId="7CE313A2" w:rsidR="00DA2B24" w:rsidRPr="002A5B2B" w:rsidRDefault="00DA2B24" w:rsidP="00D91772">
      <w:pPr>
        <w:widowControl w:val="0"/>
        <w:tabs>
          <w:tab w:val="left" w:pos="1672"/>
          <w:tab w:val="left" w:pos="2274"/>
          <w:tab w:val="left" w:pos="4316"/>
          <w:tab w:val="left" w:pos="4853"/>
          <w:tab w:val="left" w:pos="6131"/>
          <w:tab w:val="left" w:pos="7201"/>
          <w:tab w:val="left" w:pos="9070"/>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Россия традиционно попадает в первую десятку стран, в отношении которых чаще всего инициируются и антидемпинговые расследования. И до вступления в ВТО наша страна занимала в данном списке 1 место среди стран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членов ВТО. В числе причин применения ограничительных мер несовершенные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двусторонние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многосторонние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соглашения,</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обеспечивающие в полной мере благоприятные условия для доступа российских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предпринимателей на внешние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 осознанное или неосознанное нарушение нашими экспортерами конкуренции на зарубежных ранках, невозможность предъявить документальное обоснование данных, в частности, по внутренним ценам при антидемпинговых расследованиях.</w:t>
      </w:r>
    </w:p>
    <w:bookmarkStart w:id="9" w:name="_page_181_0"/>
    <w:bookmarkEnd w:id="8"/>
    <w:p w14:paraId="0E357FAA" w14:textId="77777777" w:rsidR="00DA2B24" w:rsidRPr="002A5B2B" w:rsidRDefault="00DA2B24" w:rsidP="00050266">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hAnsi="Times New Roman" w:cs="Times New Roman"/>
          <w:noProof/>
        </w:rPr>
        <mc:AlternateContent>
          <mc:Choice Requires="wpg">
            <w:drawing>
              <wp:anchor distT="0" distB="0" distL="114300" distR="114300" simplePos="0" relativeHeight="251673088" behindDoc="1" locked="0" layoutInCell="0" allowOverlap="1" wp14:anchorId="2D1A68CB" wp14:editId="6932EF63">
                <wp:simplePos x="0" y="0"/>
                <wp:positionH relativeFrom="page">
                  <wp:posOffset>1062532</wp:posOffset>
                </wp:positionH>
                <wp:positionV relativeFrom="paragraph">
                  <wp:posOffset>507</wp:posOffset>
                </wp:positionV>
                <wp:extent cx="5973826" cy="8385047"/>
                <wp:effectExtent l="0" t="0" r="0" b="0"/>
                <wp:wrapNone/>
                <wp:docPr id="422" name="drawingObject422"/>
                <wp:cNvGraphicFramePr/>
                <a:graphic xmlns:a="http://schemas.openxmlformats.org/drawingml/2006/main">
                  <a:graphicData uri="http://schemas.microsoft.com/office/word/2010/wordprocessingGroup">
                    <wpg:wgp>
                      <wpg:cNvGrpSpPr/>
                      <wpg:grpSpPr>
                        <a:xfrm>
                          <a:off x="0" y="0"/>
                          <a:ext cx="5973826" cy="8385047"/>
                          <a:chOff x="0" y="0"/>
                          <a:chExt cx="5973826" cy="8385047"/>
                        </a:xfrm>
                        <a:noFill/>
                      </wpg:grpSpPr>
                      <wps:wsp>
                        <wps:cNvPr id="423" name="Shape 423"/>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24" name="Shape 424"/>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25" name="Shape 425"/>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6" name="Shape 426"/>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7" name="Shape 427"/>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8" name="Shape 428"/>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9" name="Shape 429"/>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0" name="Shape 430"/>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1" name="Shape 431"/>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2" name="Shape 432"/>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33" name="Shape 433"/>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34" name="Shape 434"/>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5" name="Shape 435"/>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6" name="Shape 436"/>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7" name="Shape 437"/>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8" name="Shape 438"/>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9" name="Shape 439"/>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40" name="Shape 440"/>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1" name="Shape 441"/>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2" name="Shape 442"/>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43" name="Shape 443"/>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44" name="Shape 444"/>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45" name="Shape 445"/>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46" name="Shape 446"/>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47" name="Shape 447"/>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8" name="Shape 448"/>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49" name="Shape 449"/>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0" name="Shape 450"/>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51" name="Shape 451"/>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2" name="Shape 452"/>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53" name="Shape 453"/>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54" name="Shape 454"/>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55" name="Shape 455"/>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56" name="Shape 456"/>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7" name="Shape 457"/>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8" name="Shape 458"/>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9" name="Shape 459"/>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60" name="Shape 460"/>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61" name="Shape 461"/>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62" name="Shape 462"/>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63" name="Shape 463"/>
                        <wps:cNvSpPr/>
                        <wps:spPr>
                          <a:xfrm>
                            <a:off x="0" y="8180832"/>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3C29FA48" id="drawingObject422" o:spid="_x0000_s1026" style="position:absolute;margin-left:83.65pt;margin-top:.05pt;width:470.4pt;height:660.25pt;z-index:-251643392;mso-position-horizontal-relative:page" coordsize="59738,83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" o:allowincell="f">
                <v:shape id="Shape 423"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" path="m,205689l,,5973826,r,205689l,205689xe" stroked="f">
                  <v:path arrowok="t" textboxrect="0,0,5973826,205689"/>
                </v:shape>
                <v:shape id="Shape 424"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" path="m,204520l,,5973826,r,204520l,204520xe" stroked="f">
                  <v:path arrowok="t" textboxrect="0,0,5973826,204520"/>
                </v:shape>
                <v:shape id="Shape 425"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" path="m,204215l,,5973826,r,204215l,204215xe" stroked="f">
                  <v:path arrowok="t" textboxrect="0,0,5973826,204215"/>
                </v:shape>
                <v:shape id="Shape 426"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" path="m,204216l,,5973826,r,204216l,204216xe" stroked="f">
                  <v:path arrowok="t" textboxrect="0,0,5973826,204216"/>
                </v:shape>
                <v:shape id="Shape 427"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" path="m,204216l,,5973826,r,204216l,204216xe" stroked="f">
                  <v:path arrowok="t" textboxrect="0,0,5973826,204216"/>
                </v:shape>
                <v:shape id="Shape 428"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" path="m,204215l,,5973826,r,204215l,204215xe" stroked="f">
                  <v:path arrowok="t" textboxrect="0,0,5973826,204215"/>
                </v:shape>
                <v:shape id="Shape 429"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" path="m,205740l,,5973826,r,205740l,205740xe" stroked="f">
                  <v:path arrowok="t" textboxrect="0,0,5973826,205740"/>
                </v:shape>
                <v:shape id="Shape 430"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" path="m,204216l,,5973826,r,204216l,204216xe" stroked="f">
                  <v:path arrowok="t" textboxrect="0,0,5973826,204216"/>
                </v:shape>
                <v:shape id="Shape 431"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hVT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" path="m,204216l,,5973826,r,204216l,204216xe" stroked="f">
                  <v:path arrowok="t" textboxrect="0,0,5973826,204216"/>
                </v:shape>
                <v:shape id="Shape 432"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" path="m,l,204215r5973826,l5973826,,,xe" stroked="f">
                  <v:path arrowok="t" textboxrect="0,0,5973826,204215"/>
                </v:shape>
                <v:shape id="Shape 433"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" path="m,204520l,,5973826,r,204520l,204520xe" stroked="f">
                  <v:path arrowok="t" textboxrect="0,0,5973826,204520"/>
                </v:shape>
                <v:shape id="Shape 434"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" path="m,204215l,,5973826,r,204215l,204215xe" stroked="f">
                  <v:path arrowok="t" textboxrect="0,0,5973826,204215"/>
                </v:shape>
                <v:shape id="Shape 435"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" path="m,205740l,,5973826,r,205740l,205740xe" stroked="f">
                  <v:path arrowok="t" textboxrect="0,0,5973826,205740"/>
                </v:shape>
                <v:shape id="Shape 436"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40n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nDP7PpCMgV1cAAAD//wMAUEsBAi0AFAAGAAgAAAAhANvh9svuAAAAhQEAABMAAAAAAAAA&#10;AAAAAAAAAAAAAFtDb250ZW50X1R5cGVzXS54bWxQSwECLQAUAAYACAAAACEAWvQsW78AAAAVAQAA&#10;CwAAAAAAAAAAAAAAAAAfAQAAX3JlbHMvLnJlbHNQSwECLQAUAAYACAAAACEA0IONJ8YAAADcAAAA&#10;DwAAAAAAAAAAAAAAAAAHAgAAZHJzL2Rvd25yZXYueG1sUEsFBgAAAAADAAMAtwAAAPoCAAAAAA==&#10;" path="m,204216l,,5973826,r,204216l,204216xe" stroked="f">
                  <v:path arrowok="t" textboxrect="0,0,5973826,204216"/>
                </v:shape>
                <v:shape id="Shape 437"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" path="m,204216l,,5973826,r,204216l,204216xe" stroked="f">
                  <v:path arrowok="t" textboxrect="0,0,5973826,204216"/>
                </v:shape>
                <v:shape id="Shape 438"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" path="m,204215l,,5973826,r,204215l,204215xe" stroked="f">
                  <v:path arrowok="t" textboxrect="0,0,5973826,204215"/>
                </v:shape>
                <v:shape id="Shape 439"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" path="m,l,204216r5973826,l5973826,,,xe" stroked="f">
                  <v:path arrowok="t" textboxrect="0,0,5973826,204216"/>
                </v:shape>
                <v:shape id="Shape 440"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" path="m,204215l,,5973826,r,204215l,204215xe" stroked="f">
                  <v:path arrowok="t" textboxrect="0,0,5973826,204215"/>
                </v:shape>
                <v:shape id="Shape 441"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" path="m,204215l,,5973826,r,204215l,204215xe" stroked="f">
                  <v:path arrowok="t" textboxrect="0,0,5973826,204215"/>
                </v:shape>
                <v:shape id="Shape 442"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" path="m,205689l,,5973826,r,205689l,205689xe" stroked="f">
                  <v:path arrowok="t" textboxrect="0,0,5973826,205689"/>
                </v:shape>
                <v:shape id="Shape 443"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" path="m,204520l,,5973826,r,204520l,204520xe" stroked="f">
                  <v:path arrowok="t" textboxrect="0,0,5973826,204520"/>
                </v:shape>
                <v:shape id="Shape 444"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" path="m,204216l,,5973826,r,204216l,204216xe" stroked="f">
                  <v:path arrowok="t" textboxrect="0,0,5973826,204216"/>
                </v:shape>
                <v:shape id="Shape 445"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" path="m,l,204215r5973826,l5973826,,,xe" stroked="f">
                  <v:path arrowok="t" textboxrect="0,0,5973826,204215"/>
                </v:shape>
                <v:shape id="Shape 446"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" path="m,204214l,,5973826,r,204214l,204214xe" stroked="f">
                  <v:path arrowok="t" textboxrect="0,0,5973826,204214"/>
                </v:shape>
                <v:shape id="Shape 447"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" path="m,204215l,,5973826,r,204215l,204215xe" stroked="f">
                  <v:path arrowok="t" textboxrect="0,0,5973826,204215"/>
                </v:shape>
                <v:shape id="Shape 448"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" path="m,205740l,,5973826,r,205740l,205740xe" stroked="f">
                  <v:path arrowok="t" textboxrect="0,0,5973826,205740"/>
                </v:shape>
                <v:shape id="Shape 449"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" path="m,l,204215r5973826,l5973826,,,xe" stroked="f">
                  <v:path arrowok="t" textboxrect="0,0,5973826,204215"/>
                </v:shape>
                <v:shape id="Shape 450"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" path="m,204214l,,5973826,r,204214l,204214xe" stroked="f">
                  <v:path arrowok="t" textboxrect="0,0,5973826,204214"/>
                </v:shape>
                <v:shape id="Shape 451"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" path="m,l,204215r5973826,l5973826,,,xe" stroked="f">
                  <v:path arrowok="t" textboxrect="0,0,5973826,204215"/>
                </v:shape>
                <v:shape id="Shape 452"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" path="m,l,204216r5973826,l5973826,,,xe" stroked="f">
                  <v:path arrowok="t" textboxrect="0,0,5973826,204216"/>
                </v:shape>
                <v:shape id="Shape 453"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" path="m,204520l,,5973826,r,204520l,204520xe" stroked="f">
                  <v:path arrowok="t" textboxrect="0,0,5973826,204520"/>
                </v:shape>
                <v:shape id="Shape 454"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" path="m,204215l,,5973826,r,204215l,204215xe" stroked="f">
                  <v:path arrowok="t" textboxrect="0,0,5973826,204215"/>
                </v:shape>
                <v:shape id="Shape 455"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" path="m,205740l,,5973826,r,205740l,205740xe" stroked="f">
                  <v:path arrowok="t" textboxrect="0,0,5973826,205740"/>
                </v:shape>
                <v:shape id="Shape 456"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" path="m,204216l,,5973826,r,204216l,204216xe" stroked="f">
                  <v:path arrowok="t" textboxrect="0,0,5973826,204216"/>
                </v:shape>
                <v:shape id="Shape 457"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" path="m,204216l,,5973826,r,204216l,204216xe" stroked="f">
                  <v:path arrowok="t" textboxrect="0,0,5973826,204216"/>
                </v:shape>
                <v:shape id="Shape 458"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" path="m,204216l,,5973826,r,204216l,204216xe" stroked="f">
                  <v:path arrowok="t" textboxrect="0,0,5973826,204216"/>
                </v:shape>
                <v:shape id="Shape 459"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" path="m,204216l,,5973826,r,204216l,204216xe" stroked="f">
                  <v:path arrowok="t" textboxrect="0,0,5973826,204216"/>
                </v:shape>
                <v:shape id="Shape 460"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" path="m,204217l,,5973826,r,204217l,204217xe" stroked="f">
                  <v:path arrowok="t" textboxrect="0,0,5973826,204217"/>
                </v:shape>
                <v:shape id="Shape 461"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" path="m,205688l,,5973826,r,205688l,205688xe" stroked="f">
                  <v:path arrowok="t" textboxrect="0,0,5973826,205688"/>
                </v:shape>
                <v:shape id="Shape 462"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" path="m,204520l,,5973826,r,204520l,204520xe" stroked="f">
                  <v:path arrowok="t" textboxrect="0,0,5973826,204520"/>
                </v:shape>
                <v:shape id="Shape 463"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Gi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sGf7PpCMgV1cAAAD//wMAUEsBAi0AFAAGAAgAAAAhANvh9svuAAAAhQEAABMAAAAAAAAA&#10;AAAAAAAAAAAAAFtDb250ZW50X1R5cGVzXS54bWxQSwECLQAUAAYACAAAACEAWvQsW78AAAAVAQAA&#10;CwAAAAAAAAAAAAAAAAAfAQAAX3JlbHMvLnJlbHNQSwECLQAUAAYACAAAACEA00cBosYAAADcAAAA&#10;DwAAAAAAAAAAAAAAAAAHAgAAZHJzL2Rvd25yZXYueG1sUEsFBgAAAAADAAMAtwAAAPoCAAAAAA==&#10;" path="m,l,204216r5973826,l5973826,,,xe" stroked="f">
                  <v:path arrowok="t" textboxrect="0,0,5973826,204216"/>
                </v:shape>
                <w10:wrap anchorx="page"/>
              </v:group>
            </w:pict>
          </mc:Fallback>
        </mc:AlternateContent>
      </w:r>
      <w:r w:rsidRPr="002A5B2B">
        <w:rPr>
          <w:rFonts w:ascii="Times New Roman" w:eastAsia="TGCIK+TimesNewRomanPSMT" w:hAnsi="Times New Roman" w:cs="Times New Roman"/>
          <w:color w:val="000000"/>
          <w:sz w:val="28"/>
          <w:szCs w:val="28"/>
        </w:rPr>
        <w:t>Применение мер торговой защиты превратилось в механизм, с помощью которого правительства могут проводить протекционистскую политику в интересах отдельных секторов промышленности, не меняя курса своей политики. Тем не менее, считает эксперт, способы противодействовать дискриминации со стороны торговых партнеров есть. И не последнюю роль здесь играют сами экспортеры. Речь идет не об участии предприятия в антидемпинговом расследовании, а о недопущении самого факта демпинга. Кроме того, в силу господства различных непрозрачных схем ведения бизнеса российские производители зачастую не самостоятельно выходят на внешние рынки, а прибегают к услугам сомнительных посредников, проводящих несогласованную сбытовую политику.</w:t>
      </w:r>
    </w:p>
    <w:p w14:paraId="356F6105" w14:textId="017B4610" w:rsidR="00DA2B24" w:rsidRPr="002A5B2B" w:rsidRDefault="00DA2B24" w:rsidP="00050266">
      <w:pPr>
        <w:widowControl w:val="0"/>
        <w:spacing w:line="276" w:lineRule="auto"/>
        <w:ind w:left="1"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Между тем, на текущий момент вступление России в ВТО не принесло ощутимого результата, считает заместитель директора аналитического департамента компании Альпари Дарья Желаннова, хотя и подводить итоги пока рано, о значимых результатах имеет смысл говорить через 3</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5 лет. При этом потери в размере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1,5 млрд. долларов при ВВП в 2 трлн. долларов вряд ли стоит считать существенными. ВТО, по сути, предоставляет странам механизм, с помощью которого можно воздействовать на отмену тех или иных ограничительных мер и остановить потери. В течение ближайших 2</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лет Россия будет бороться за урегулирование вопросов с пошлинами с основными торговыми партнерами. В этой перспективе можно говорить о том, что страна начнет, наконец, получать выгоду от участия в ВТО.</w:t>
      </w:r>
    </w:p>
    <w:p w14:paraId="0CE9C281" w14:textId="36AD4F27" w:rsidR="00DA2B24" w:rsidRPr="002A5B2B" w:rsidRDefault="00DA2B24" w:rsidP="00050266">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это чуть менее одной тысячной российского ВВП, </w:t>
      </w:r>
      <w:r w:rsidRPr="002A5B2B">
        <w:rPr>
          <w:rFonts w:ascii="Times New Roman" w:eastAsia="TGCIK+TimesNewRomanPSMT" w:hAnsi="Times New Roman" w:cs="Times New Roman"/>
          <w:color w:val="000000"/>
          <w:sz w:val="28"/>
          <w:szCs w:val="28"/>
        </w:rPr>
        <w:lastRenderedPageBreak/>
        <w:t>напоминает начальник отдела доверительного управления Абсолют Банка Иван Фоменко, хотя в условиях снижения темпов роста ВВП даже такая прибавка была бы полезна. Нужно помнить, что процесс решения вопросов с ограничительными барьерами занимает значительное время и весьма затратный, так что нужно очень внимательно оценить ожидаемый результат и уровень затрат на споры. Кроме того, снятие ограничительных барьеров может заставить РФ отменить свои пошлины, что в чистом остатке может увеличить импорт значительнее, чем вырастет экспорт. Такая ситуация будет иметь негативный эффект для роста российского ВВП.</w:t>
      </w:r>
    </w:p>
    <w:p w14:paraId="7ED77F7D" w14:textId="6291AA42" w:rsidR="00DA2B24" w:rsidRPr="002A5B2B" w:rsidRDefault="00DA2B24" w:rsidP="00050266">
      <w:pPr>
        <w:widowControl w:val="0"/>
        <w:tabs>
          <w:tab w:val="left" w:pos="1264"/>
          <w:tab w:val="left" w:pos="1873"/>
          <w:tab w:val="left" w:pos="3643"/>
          <w:tab w:val="left" w:pos="4809"/>
          <w:tab w:val="left" w:pos="5434"/>
          <w:tab w:val="left" w:pos="7197"/>
          <w:tab w:val="left" w:pos="8602"/>
        </w:tabs>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Действительно, отмечают в МЭР, выявление и пресечение таких мер является весьма сложным процессом, зависящим от слаженности совместной работы с бизнесом. По итогам работы Минэкономразвития в 2012 году прекратили свое действие 16 мер, препятствующих доступу российских товаров</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зарубежные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экспертным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оценкам,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сумма предотвращенного ущерба составила более 1 млрд. долларов. За первое полугодие 2013 года – 5 мер и более 155 млн. долларов соответственно. Так что работа эта нужная и в перспективе, хотя и не самой близкой </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прибыльная.</w:t>
      </w:r>
    </w:p>
    <w:p w14:paraId="2C42DA31" w14:textId="77777777" w:rsidR="00DA2B24" w:rsidRPr="002A5B2B" w:rsidRDefault="00DA2B24" w:rsidP="00B77FED">
      <w:pPr>
        <w:widowControl w:val="0"/>
        <w:spacing w:line="276" w:lineRule="auto"/>
        <w:ind w:right="-20" w:firstLine="709"/>
        <w:rPr>
          <w:rFonts w:ascii="Times New Roman" w:hAnsi="Times New Roman" w:cs="Times New Roman"/>
          <w:b/>
          <w:bCs/>
          <w:color w:val="000000"/>
          <w:sz w:val="28"/>
          <w:szCs w:val="28"/>
        </w:rPr>
      </w:pPr>
      <w:r w:rsidRPr="002A5B2B">
        <w:rPr>
          <w:rFonts w:ascii="Times New Roman" w:eastAsia="BENBD+TimesNewRomanPSMT" w:hAnsi="Times New Roman" w:cs="Times New Roman"/>
          <w:b/>
          <w:bCs/>
          <w:color w:val="000000"/>
          <w:sz w:val="28"/>
          <w:szCs w:val="28"/>
        </w:rPr>
        <w:t>Вопросы</w:t>
      </w:r>
    </w:p>
    <w:p w14:paraId="3297D798" w14:textId="77777777"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1. </w:t>
      </w:r>
      <w:r w:rsidRPr="002A5B2B">
        <w:rPr>
          <w:rFonts w:ascii="Times New Roman" w:eastAsia="TGCIK+TimesNewRomanPSMT" w:hAnsi="Times New Roman" w:cs="Times New Roman"/>
          <w:color w:val="000000"/>
          <w:sz w:val="28"/>
          <w:szCs w:val="28"/>
        </w:rPr>
        <w:t>Что такое демпинг? Какие антидемпинговые меры Вы знаете?</w:t>
      </w:r>
    </w:p>
    <w:bookmarkEnd w:id="9"/>
    <w:p w14:paraId="6EE3ECDF" w14:textId="721F2A33"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2. </w:t>
      </w:r>
      <w:r w:rsidRPr="002A5B2B">
        <w:rPr>
          <w:rFonts w:ascii="Times New Roman" w:eastAsia="TGCIK+TimesNewRomanPSMT" w:hAnsi="Times New Roman" w:cs="Times New Roman"/>
          <w:color w:val="000000"/>
          <w:sz w:val="28"/>
          <w:szCs w:val="28"/>
        </w:rPr>
        <w:t>В чем разница между тарифными и нетарифными ограничениями во внешней торговле?</w:t>
      </w:r>
    </w:p>
    <w:p w14:paraId="30FD14EB" w14:textId="77777777" w:rsidR="004952AF" w:rsidRDefault="00DA2B24" w:rsidP="004952AF">
      <w:pPr>
        <w:widowControl w:val="0"/>
        <w:spacing w:line="276" w:lineRule="auto"/>
        <w:ind w:left="708" w:right="-20"/>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 xml:space="preserve">Каким образом Россия защищает своих производителей? </w:t>
      </w:r>
    </w:p>
    <w:p w14:paraId="39030C8A" w14:textId="78185309"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4. </w:t>
      </w:r>
      <w:r w:rsidRPr="002A5B2B">
        <w:rPr>
          <w:rFonts w:ascii="Times New Roman" w:eastAsia="TGCIK+TimesNewRomanPSMT" w:hAnsi="Times New Roman" w:cs="Times New Roman"/>
          <w:color w:val="000000"/>
          <w:sz w:val="28"/>
          <w:szCs w:val="28"/>
        </w:rPr>
        <w:t>Что такое ВТО? Каковы основные цели этой организации?</w:t>
      </w:r>
    </w:p>
    <w:p w14:paraId="4504E8C4"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5. </w:t>
      </w:r>
      <w:r w:rsidRPr="002A5B2B">
        <w:rPr>
          <w:rFonts w:ascii="Times New Roman" w:eastAsia="TGCIK+TimesNewRomanPSMT" w:hAnsi="Times New Roman" w:cs="Times New Roman"/>
          <w:color w:val="000000"/>
          <w:sz w:val="28"/>
          <w:szCs w:val="28"/>
        </w:rPr>
        <w:t>Какие последствия вступления в ВТО для России Вы можете выделить исходя из информации, содержащейся в данной статье?</w:t>
      </w:r>
    </w:p>
    <w:p w14:paraId="686290DA" w14:textId="77777777" w:rsidR="00DA2B24" w:rsidRPr="002A5B2B" w:rsidRDefault="00DA2B24" w:rsidP="004952AF">
      <w:pPr>
        <w:widowControl w:val="0"/>
        <w:spacing w:line="276" w:lineRule="auto"/>
        <w:ind w:left="1" w:right="-20"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6. </w:t>
      </w:r>
      <w:r w:rsidRPr="002A5B2B">
        <w:rPr>
          <w:rFonts w:ascii="Times New Roman" w:eastAsia="TGCIK+TimesNewRomanPSMT" w:hAnsi="Times New Roman" w:cs="Times New Roman"/>
          <w:color w:val="000000"/>
          <w:sz w:val="28"/>
          <w:szCs w:val="28"/>
        </w:rPr>
        <w:t>Рассмотрите основные этапы вступления России в ВТО. На какой стадии переговоров сейчас находится наша страна? Какие результаты мы уже можем видеть?</w:t>
      </w:r>
    </w:p>
    <w:p w14:paraId="285BD962" w14:textId="30A2E11C" w:rsidR="00DA2B24" w:rsidRPr="002A5B2B" w:rsidRDefault="00050266"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7</w:t>
      </w:r>
      <w:r w:rsidR="00DA2B24" w:rsidRPr="002A5B2B">
        <w:rPr>
          <w:rFonts w:ascii="Times New Roman"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Почему иностранные партнеры вводят ограничительные меры на российскую продукцию?</w:t>
      </w:r>
    </w:p>
    <w:p w14:paraId="66AF4470"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8. </w:t>
      </w:r>
      <w:r w:rsidRPr="002A5B2B">
        <w:rPr>
          <w:rFonts w:ascii="Times New Roman" w:eastAsia="TGCIK+TimesNewRomanPSMT" w:hAnsi="Times New Roman" w:cs="Times New Roman"/>
          <w:color w:val="000000"/>
          <w:sz w:val="28"/>
          <w:szCs w:val="28"/>
        </w:rPr>
        <w:t>К чему привело бы снятие ограничительных барьеров, как на российскую продукцию, так и на иностранную?</w:t>
      </w:r>
    </w:p>
    <w:p w14:paraId="123D26A8" w14:textId="77777777" w:rsidR="00830DB1" w:rsidRDefault="00DA2B24" w:rsidP="00050266">
      <w:pPr>
        <w:widowControl w:val="0"/>
        <w:tabs>
          <w:tab w:val="left" w:pos="2011"/>
          <w:tab w:val="left" w:pos="3213"/>
          <w:tab w:val="left" w:pos="4884"/>
          <w:tab w:val="left" w:pos="6474"/>
          <w:tab w:val="left" w:pos="7862"/>
        </w:tabs>
        <w:spacing w:line="276" w:lineRule="auto"/>
        <w:ind w:left="1" w:right="-61"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9. </w:t>
      </w:r>
      <w:r w:rsidRPr="002A5B2B">
        <w:rPr>
          <w:rFonts w:ascii="Times New Roman" w:eastAsia="TGCIK+TimesNewRomanPSMT" w:hAnsi="Times New Roman" w:cs="Times New Roman"/>
          <w:color w:val="000000"/>
          <w:sz w:val="28"/>
          <w:szCs w:val="28"/>
        </w:rPr>
        <w:t>Какие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сектора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российской</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Почему?</w:t>
      </w:r>
    </w:p>
    <w:p w14:paraId="2ABE1DB4" w14:textId="70C65F62" w:rsidR="00A125AA" w:rsidRDefault="00A125AA"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54632BC" w14:textId="09F592B3"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2D09A27D" w14:textId="0BE986FF"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18EC8EAD" w14:textId="77777777"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A73D4BC" w14:textId="1C31F987" w:rsidR="00050266" w:rsidRPr="002A5B2B" w:rsidRDefault="00830DB1" w:rsidP="00830DB1">
      <w:pPr>
        <w:widowControl w:val="0"/>
        <w:spacing w:line="240" w:lineRule="auto"/>
        <w:ind w:right="-20"/>
        <w:jc w:val="center"/>
        <w:rPr>
          <w:rFonts w:ascii="Times New Roman" w:eastAsia="GRGGH+TimesNewRomanPSMT" w:hAnsi="Times New Roman" w:cs="Times New Roman"/>
          <w:b/>
          <w:bCs/>
          <w:iCs/>
          <w:color w:val="000000" w:themeColor="text1"/>
          <w:sz w:val="28"/>
          <w:szCs w:val="28"/>
        </w:rPr>
      </w:pPr>
      <w:r>
        <w:rPr>
          <w:rFonts w:ascii="Times New Roman" w:eastAsia="GRGGH+TimesNewRomanPSMT" w:hAnsi="Times New Roman" w:cs="Times New Roman"/>
          <w:b/>
          <w:bCs/>
          <w:i/>
          <w:iCs/>
          <w:color w:val="000000" w:themeColor="text1"/>
          <w:sz w:val="28"/>
          <w:szCs w:val="28"/>
        </w:rPr>
        <w:lastRenderedPageBreak/>
        <w:t>Примеры с</w:t>
      </w:r>
      <w:r w:rsidR="00B9560B" w:rsidRPr="00D91772">
        <w:rPr>
          <w:rFonts w:ascii="Times New Roman" w:eastAsia="GRGGH+TimesNewRomanPSMT" w:hAnsi="Times New Roman" w:cs="Times New Roman"/>
          <w:b/>
          <w:bCs/>
          <w:i/>
          <w:iCs/>
          <w:color w:val="000000" w:themeColor="text1"/>
          <w:sz w:val="28"/>
          <w:szCs w:val="28"/>
        </w:rPr>
        <w:t>ценари</w:t>
      </w:r>
      <w:r>
        <w:rPr>
          <w:rFonts w:ascii="Times New Roman" w:eastAsia="GRGGH+TimesNewRomanPSMT" w:hAnsi="Times New Roman" w:cs="Times New Roman"/>
          <w:b/>
          <w:bCs/>
          <w:i/>
          <w:iCs/>
          <w:color w:val="000000" w:themeColor="text1"/>
          <w:sz w:val="28"/>
          <w:szCs w:val="28"/>
        </w:rPr>
        <w:t>ев</w:t>
      </w:r>
      <w:r w:rsidR="00B9560B" w:rsidRPr="00D91772">
        <w:rPr>
          <w:rFonts w:ascii="Times New Roman" w:eastAsia="GRGGH+TimesNewRomanPSMT" w:hAnsi="Times New Roman" w:cs="Times New Roman"/>
          <w:b/>
          <w:bCs/>
          <w:i/>
          <w:iCs/>
          <w:color w:val="000000" w:themeColor="text1"/>
          <w:sz w:val="28"/>
          <w:szCs w:val="28"/>
        </w:rPr>
        <w:t xml:space="preserve"> деловых игр</w:t>
      </w:r>
      <w:r w:rsidR="00050266" w:rsidRPr="002A5B2B">
        <w:rPr>
          <w:rStyle w:val="af7"/>
          <w:rFonts w:ascii="Times New Roman" w:eastAsia="GRGGH+TimesNewRomanPSMT" w:hAnsi="Times New Roman" w:cs="Times New Roman"/>
          <w:b/>
          <w:bCs/>
          <w:iCs/>
          <w:color w:val="000000" w:themeColor="text1"/>
          <w:sz w:val="28"/>
          <w:szCs w:val="28"/>
        </w:rPr>
        <w:footnoteReference w:id="6"/>
      </w:r>
    </w:p>
    <w:p w14:paraId="7FDEEDCD" w14:textId="77777777" w:rsidR="00B9560B" w:rsidRPr="002A5B2B" w:rsidRDefault="00B9560B" w:rsidP="00050266">
      <w:pPr>
        <w:widowControl w:val="0"/>
        <w:spacing w:line="240" w:lineRule="auto"/>
        <w:ind w:left="3080" w:right="-20"/>
        <w:rPr>
          <w:rFonts w:ascii="Times New Roman" w:hAnsi="Times New Roman" w:cs="Times New Roman"/>
          <w:b/>
          <w:bCs/>
          <w:iCs/>
          <w:color w:val="000000" w:themeColor="text1"/>
          <w:sz w:val="18"/>
          <w:szCs w:val="18"/>
        </w:rPr>
      </w:pPr>
    </w:p>
    <w:p w14:paraId="7C7AB9CA" w14:textId="6AAC7A67" w:rsidR="00D91772" w:rsidRP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«МЕЖДУНАРОДНЫЙ САММИТ»</w:t>
      </w:r>
      <w:r w:rsidR="00D91772" w:rsidRPr="00D91772">
        <w:rPr>
          <w:rFonts w:ascii="Times New Roman" w:eastAsia="GRGGH+TimesNewRomanPSMT" w:hAnsi="Times New Roman" w:cs="Times New Roman"/>
          <w:b/>
          <w:bCs/>
          <w:iCs/>
          <w:color w:val="000000"/>
          <w:sz w:val="28"/>
          <w:szCs w:val="28"/>
        </w:rPr>
        <w:t xml:space="preserve"> </w:t>
      </w:r>
    </w:p>
    <w:p w14:paraId="5B281A10" w14:textId="0B367040" w:rsid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2A5B2B">
        <w:rPr>
          <w:rFonts w:ascii="Times New Roman" w:eastAsia="GRGGH+TimesNewRomanPSMT" w:hAnsi="Times New Roman" w:cs="Times New Roman"/>
          <w:b/>
          <w:bCs/>
          <w:iCs/>
          <w:color w:val="000000"/>
          <w:sz w:val="28"/>
          <w:szCs w:val="28"/>
        </w:rPr>
        <w:t>ДЕЛОВАЯ ИГРА</w:t>
      </w:r>
    </w:p>
    <w:p w14:paraId="4293CDB6" w14:textId="3EE62BEA" w:rsidR="00050266" w:rsidRPr="002A5B2B" w:rsidRDefault="00050266" w:rsidP="00D91772">
      <w:pPr>
        <w:widowControl w:val="0"/>
        <w:spacing w:line="276" w:lineRule="auto"/>
        <w:ind w:left="1" w:right="-63" w:firstLine="707"/>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вырабатывать конструктивные предложения для взаимного сотрудничества, исходя из заданных условий хозяйствования (потенциала страны).</w:t>
      </w:r>
    </w:p>
    <w:p w14:paraId="3B47936A" w14:textId="77777777"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Деловую игру «Международный саммит» можно проводить по теме «Макроэкономическое равновесие в открытой экономике» по курсу «Макроэкономика».</w:t>
      </w:r>
    </w:p>
    <w:p w14:paraId="43EF0A3F" w14:textId="77777777"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Темой игры может быть любое актуальное событие, например, «Кризис Еврозоны: настоящее и будущее».</w:t>
      </w:r>
    </w:p>
    <w:p w14:paraId="51C954CF" w14:textId="7D831E9B"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Группа делится на подгруппы численностью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w:t>
      </w:r>
    </w:p>
    <w:p w14:paraId="043B95E3" w14:textId="33406A43"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u w:val="single"/>
        </w:rPr>
      </w:pPr>
      <w:r w:rsidRPr="002A5B2B">
        <w:rPr>
          <w:rFonts w:ascii="Times New Roman" w:eastAsia="TGCIK+TimesNewRomanPSMT" w:hAnsi="Times New Roman" w:cs="Times New Roman"/>
          <w:color w:val="000000"/>
          <w:sz w:val="28"/>
          <w:szCs w:val="28"/>
        </w:rPr>
        <w:t>Каждая подгруппа представляет одну из стран, входящих в Еврозону</w:t>
      </w:r>
      <w:r w:rsidRPr="002A5B2B">
        <w:rPr>
          <w:rFonts w:ascii="Times New Roman" w:eastAsia="TGCIK+TimesNewRomanPSMT" w:hAnsi="Times New Roman" w:cs="Times New Roman"/>
          <w:color w:val="000000"/>
          <w:sz w:val="28"/>
          <w:szCs w:val="28"/>
        </w:rPr>
        <w:tab/>
        <w:t>и испытывающих 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экономические затруднения.</w:t>
      </w:r>
    </w:p>
    <w:p w14:paraId="07F27162" w14:textId="7CF1CE72" w:rsidR="00050266" w:rsidRPr="002A5B2B" w:rsidRDefault="00050266" w:rsidP="00D91772">
      <w:pPr>
        <w:widowControl w:val="0"/>
        <w:tabs>
          <w:tab w:val="left" w:pos="1547"/>
          <w:tab w:val="left" w:pos="3416"/>
          <w:tab w:val="left" w:pos="4284"/>
          <w:tab w:val="left" w:pos="4838"/>
          <w:tab w:val="left" w:pos="5866"/>
          <w:tab w:val="left" w:pos="7349"/>
          <w:tab w:val="left" w:pos="7775"/>
          <w:tab w:val="left" w:pos="9194"/>
        </w:tabs>
        <w:spacing w:line="276" w:lineRule="auto"/>
        <w:ind w:left="1" w:right="-15" w:firstLine="707"/>
        <w:jc w:val="both"/>
        <w:rPr>
          <w:rFonts w:ascii="Times New Roman" w:hAnsi="Times New Roman" w:cs="Times New Roman"/>
          <w:color w:val="000000"/>
          <w:sz w:val="28"/>
          <w:szCs w:val="28"/>
          <w:u w:val="single"/>
        </w:rPr>
      </w:pPr>
      <w:r w:rsidRPr="002A5B2B">
        <w:rPr>
          <w:rFonts w:ascii="Times New Roman" w:eastAsia="TGCIK+TimesNewRomanPSMT" w:hAnsi="Times New Roman" w:cs="Times New Roman"/>
          <w:color w:val="000000"/>
          <w:sz w:val="28"/>
          <w:szCs w:val="28"/>
          <w:u w:val="single"/>
        </w:rPr>
        <w:t>Представляются:</w:t>
      </w:r>
    </w:p>
    <w:p w14:paraId="7AF48069" w14:textId="107FF00D" w:rsidR="00050266" w:rsidRPr="002A5B2B" w:rsidRDefault="0005664C" w:rsidP="005F2D45">
      <w:pPr>
        <w:widowControl w:val="0"/>
        <w:tabs>
          <w:tab w:val="left" w:pos="1418"/>
        </w:tabs>
        <w:spacing w:line="276" w:lineRule="auto"/>
        <w:ind w:left="851"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экономика страны;</w:t>
      </w:r>
    </w:p>
    <w:p w14:paraId="1C96722C" w14:textId="77777777" w:rsidR="005F2D45" w:rsidRDefault="0005664C" w:rsidP="005F2D45">
      <w:pPr>
        <w:widowControl w:val="0"/>
        <w:tabs>
          <w:tab w:val="left" w:pos="1418"/>
        </w:tabs>
        <w:spacing w:line="276" w:lineRule="auto"/>
        <w:ind w:left="851" w:right="1632"/>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масштаб и особенности финансового кризиса; </w:t>
      </w:r>
    </w:p>
    <w:p w14:paraId="10EF24BF" w14:textId="52A6C2F2" w:rsidR="00050266" w:rsidRPr="002A5B2B" w:rsidRDefault="0005664C" w:rsidP="005F2D45">
      <w:pPr>
        <w:widowControl w:val="0"/>
        <w:tabs>
          <w:tab w:val="left" w:pos="1418"/>
        </w:tabs>
        <w:spacing w:line="276" w:lineRule="auto"/>
        <w:ind w:left="851" w:right="1632"/>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пути выхода из кризиса.</w:t>
      </w:r>
    </w:p>
    <w:p w14:paraId="41617CBE" w14:textId="77777777" w:rsidR="00050266" w:rsidRPr="002A5B2B" w:rsidRDefault="00050266" w:rsidP="00D91772">
      <w:pPr>
        <w:widowControl w:val="0"/>
        <w:spacing w:line="276" w:lineRule="auto"/>
        <w:ind w:left="1" w:right="-60"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окончании докладов подгрупп начинается совместный диалог и поиск возможных сценариев развития ситуации.</w:t>
      </w:r>
    </w:p>
    <w:p w14:paraId="53FB5831" w14:textId="77777777" w:rsidR="00050266" w:rsidRPr="002A5B2B" w:rsidRDefault="00050266" w:rsidP="00D91772">
      <w:pPr>
        <w:widowControl w:val="0"/>
        <w:spacing w:line="276" w:lineRule="auto"/>
        <w:ind w:left="1068" w:right="-20"/>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Эксперты оценивают:</w:t>
      </w:r>
    </w:p>
    <w:p w14:paraId="6C734177" w14:textId="60BA106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отраженность характеристики экономики;</w:t>
      </w:r>
    </w:p>
    <w:p w14:paraId="083AFFCE" w14:textId="427090E6" w:rsidR="00B9560B" w:rsidRPr="002A5B2B" w:rsidRDefault="0005664C" w:rsidP="00D91772">
      <w:pPr>
        <w:widowControl w:val="0"/>
        <w:tabs>
          <w:tab w:val="left" w:pos="426"/>
        </w:tabs>
        <w:spacing w:line="276" w:lineRule="auto"/>
        <w:ind w:right="94"/>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отраженность характеристики кризиса и его особенностей; </w:t>
      </w:r>
    </w:p>
    <w:p w14:paraId="1CA36120" w14:textId="346863DC" w:rsidR="00050266" w:rsidRPr="002A5B2B" w:rsidRDefault="0005664C" w:rsidP="00D91772">
      <w:pPr>
        <w:widowControl w:val="0"/>
        <w:tabs>
          <w:tab w:val="left" w:pos="426"/>
        </w:tabs>
        <w:spacing w:line="276" w:lineRule="auto"/>
        <w:ind w:right="94"/>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результативность предложенных мероприятий;</w:t>
      </w:r>
    </w:p>
    <w:p w14:paraId="1CB50169" w14:textId="63D07ED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bookmarkStart w:id="10" w:name="_page_185_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конструктивность диалога;</w:t>
      </w:r>
    </w:p>
    <w:p w14:paraId="6703C846" w14:textId="13C17C18"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степень воздействия мер на мировую экономику.</w:t>
      </w:r>
    </w:p>
    <w:p w14:paraId="172708F0"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Итогом игры должна стать выработанная совместными усилиями возможная программа действий Европарламента и Правительств отдельных стран и скоординированная стратегия выхода из кризиса.</w:t>
      </w:r>
    </w:p>
    <w:p w14:paraId="4F8E9B0E" w14:textId="77777777" w:rsidR="00050266" w:rsidRPr="002A5B2B" w:rsidRDefault="00050266" w:rsidP="00D91772">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7A74899E" w14:textId="6D577DB4" w:rsidR="00D91772" w:rsidRDefault="00D91772" w:rsidP="00D91772">
      <w:pPr>
        <w:spacing w:line="276" w:lineRule="auto"/>
        <w:rPr>
          <w:rFonts w:ascii="Times New Roman" w:hAnsi="Times New Roman" w:cs="Times New Roman"/>
          <w:sz w:val="24"/>
          <w:szCs w:val="24"/>
        </w:rPr>
      </w:pPr>
    </w:p>
    <w:p w14:paraId="507E5627" w14:textId="61858DE6" w:rsidR="004C0CA2" w:rsidRDefault="004C0CA2" w:rsidP="00D91772">
      <w:pPr>
        <w:spacing w:line="276" w:lineRule="auto"/>
        <w:rPr>
          <w:rFonts w:ascii="Times New Roman" w:hAnsi="Times New Roman" w:cs="Times New Roman"/>
          <w:sz w:val="24"/>
          <w:szCs w:val="24"/>
        </w:rPr>
      </w:pPr>
    </w:p>
    <w:p w14:paraId="5BA191BC" w14:textId="31070338" w:rsidR="004C0CA2" w:rsidRDefault="004C0CA2" w:rsidP="00D91772">
      <w:pPr>
        <w:spacing w:line="276" w:lineRule="auto"/>
        <w:rPr>
          <w:rFonts w:ascii="Times New Roman" w:hAnsi="Times New Roman" w:cs="Times New Roman"/>
          <w:sz w:val="24"/>
          <w:szCs w:val="24"/>
        </w:rPr>
      </w:pPr>
    </w:p>
    <w:p w14:paraId="7513431F" w14:textId="1D92E090" w:rsidR="004C0CA2" w:rsidRDefault="004C0CA2" w:rsidP="00D91772">
      <w:pPr>
        <w:spacing w:line="276" w:lineRule="auto"/>
        <w:rPr>
          <w:rFonts w:ascii="Times New Roman" w:hAnsi="Times New Roman" w:cs="Times New Roman"/>
          <w:sz w:val="24"/>
          <w:szCs w:val="24"/>
        </w:rPr>
      </w:pPr>
    </w:p>
    <w:p w14:paraId="26BDC277" w14:textId="77777777" w:rsidR="004C0CA2" w:rsidRDefault="004C0CA2" w:rsidP="00D91772">
      <w:pPr>
        <w:spacing w:line="276" w:lineRule="auto"/>
        <w:rPr>
          <w:rFonts w:ascii="Times New Roman" w:hAnsi="Times New Roman" w:cs="Times New Roman"/>
          <w:sz w:val="24"/>
          <w:szCs w:val="24"/>
        </w:rPr>
      </w:pPr>
    </w:p>
    <w:p w14:paraId="3B4C6A9C" w14:textId="77777777" w:rsidR="00D91772" w:rsidRPr="00D91772" w:rsidRDefault="00050266" w:rsidP="00D91772">
      <w:pPr>
        <w:pStyle w:val="a4"/>
        <w:widowControl w:val="0"/>
        <w:numPr>
          <w:ilvl w:val="3"/>
          <w:numId w:val="13"/>
        </w:numPr>
        <w:tabs>
          <w:tab w:val="left" w:pos="426"/>
        </w:tabs>
        <w:spacing w:line="276" w:lineRule="auto"/>
        <w:ind w:left="0" w:right="-3" w:firstLine="0"/>
        <w:jc w:val="both"/>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lastRenderedPageBreak/>
        <w:t xml:space="preserve"> «СУДЕБНОЕ ЗАСЕДАНИЕ: АНТИИНФЛЯЦИОННАЯ ПОЛИТИКА»</w:t>
      </w:r>
      <w:r w:rsidR="00D91772" w:rsidRPr="00D91772">
        <w:rPr>
          <w:rFonts w:ascii="Times New Roman" w:eastAsia="GRGGH+TimesNewRomanPSMT" w:hAnsi="Times New Roman" w:cs="Times New Roman"/>
          <w:b/>
          <w:bCs/>
          <w:iCs/>
          <w:color w:val="000000"/>
          <w:sz w:val="28"/>
          <w:szCs w:val="28"/>
        </w:rPr>
        <w:t xml:space="preserve"> </w:t>
      </w:r>
    </w:p>
    <w:p w14:paraId="120BFFA2" w14:textId="7DA2C93F" w:rsidR="00050266" w:rsidRPr="00D91772" w:rsidRDefault="00D91772" w:rsidP="00D91772">
      <w:pPr>
        <w:pStyle w:val="a4"/>
        <w:widowControl w:val="0"/>
        <w:tabs>
          <w:tab w:val="left" w:pos="426"/>
        </w:tabs>
        <w:spacing w:line="276" w:lineRule="auto"/>
        <w:ind w:left="0" w:right="-3"/>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t>ДЕЛОВАЯ ИГРА</w:t>
      </w:r>
    </w:p>
    <w:p w14:paraId="39558DAB" w14:textId="77777777" w:rsidR="005F2D45" w:rsidRDefault="005F2D45"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eastAsia="BENBD+TimesNewRomanPSMT" w:hAnsi="Times New Roman" w:cs="Times New Roman"/>
          <w:b/>
          <w:bCs/>
          <w:color w:val="000000"/>
          <w:sz w:val="28"/>
          <w:szCs w:val="28"/>
        </w:rPr>
      </w:pPr>
      <w:r>
        <w:rPr>
          <w:rFonts w:ascii="Times New Roman" w:eastAsia="BENBD+TimesNewRomanPSMT" w:hAnsi="Times New Roman" w:cs="Times New Roman"/>
          <w:b/>
          <w:bCs/>
          <w:color w:val="000000"/>
          <w:sz w:val="28"/>
          <w:szCs w:val="28"/>
        </w:rPr>
        <w:t>Цели игры:</w:t>
      </w:r>
    </w:p>
    <w:p w14:paraId="715AAAD0" w14:textId="0FFBA6CF" w:rsidR="00050266" w:rsidRPr="002A5B2B" w:rsidRDefault="00050266"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обучающая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повторить и систематизировать учебный материал</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Взаимосвязь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 безработицы», расширив при этом знания учащихся по формам и мерам антиинфляционной политики;</w:t>
      </w:r>
    </w:p>
    <w:p w14:paraId="3E57D9E9" w14:textId="704F2D9E" w:rsidR="00050266" w:rsidRPr="002A5B2B" w:rsidRDefault="00050266" w:rsidP="00D91772">
      <w:pPr>
        <w:widowControl w:val="0"/>
        <w:tabs>
          <w:tab w:val="left" w:pos="1874"/>
          <w:tab w:val="left" w:pos="3958"/>
          <w:tab w:val="left" w:pos="5909"/>
          <w:tab w:val="left" w:pos="8106"/>
        </w:tabs>
        <w:spacing w:line="276" w:lineRule="auto"/>
        <w:ind w:left="1" w:right="-12"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развивающая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развить у учащихся монологическую речь, умение публичного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выступления,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способность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анализировать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ситуацию, предложенную выступлениями участников судебного процесса и решением суда, умение высказывать и отстаивать свою позицию.</w:t>
      </w:r>
    </w:p>
    <w:p w14:paraId="4B4F8C4C" w14:textId="70C79B65" w:rsidR="00050266" w:rsidRPr="002A5B2B" w:rsidRDefault="00050266" w:rsidP="00D91772">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Макет игры. Подготовительный этап</w:t>
      </w:r>
      <w:r w:rsidRPr="002A5B2B">
        <w:rPr>
          <w:rFonts w:ascii="Times New Roman" w:eastAsia="TGCIK+TimesNewRomanPSMT" w:hAnsi="Times New Roman" w:cs="Times New Roman"/>
          <w:color w:val="000000"/>
          <w:sz w:val="28"/>
          <w:szCs w:val="28"/>
        </w:rPr>
        <w:t>: среди студентов группы выбираются судьи (3 человека), присяжные заседатели (5 человек), инфляция и антиинфляционная шоковая терапия (1 человек), прокурор и свидетели со стороны обвинения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адвокат и свидетели со стороны защиты </w:t>
      </w:r>
      <w:r w:rsidRPr="002A5B2B">
        <w:rPr>
          <w:rFonts w:ascii="Times New Roman" w:hAnsi="Times New Roman" w:cs="Times New Roman"/>
          <w:color w:val="000000"/>
          <w:sz w:val="28"/>
          <w:szCs w:val="28"/>
        </w:rPr>
        <w:t>(4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5 человек), секретарь судебного заседания (1 человек), представители прессы (2 человек), публика в зале заседания.</w:t>
      </w:r>
    </w:p>
    <w:p w14:paraId="45C6127B" w14:textId="050AB4ED"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Ход игры: </w:t>
      </w:r>
      <w:r w:rsidRPr="002A5B2B">
        <w:rPr>
          <w:rFonts w:ascii="Times New Roman" w:eastAsia="TGCIK+TimesNewRomanPSMT" w:hAnsi="Times New Roman" w:cs="Times New Roman"/>
          <w:color w:val="000000"/>
          <w:sz w:val="28"/>
          <w:szCs w:val="28"/>
        </w:rPr>
        <w:t xml:space="preserve">разыгрывается заседание арбитражного суда, где слушается дело об инфляции и одной из форм антиинфляционных мер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шоковой терапии, являющейся подсудимой, и судьям совместно с присяжными заседателями нужно выбрать альтернативные меры антиинфляционной политики.</w:t>
      </w:r>
    </w:p>
    <w:p w14:paraId="5ABFCE7A" w14:textId="77777777"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Прокурор обвиняет примененную правительством шоковую терапию как метод борьбы с инфляцией, поскольку она состояла в резком сокращении денежной массы и привела к катастрофическим последствиям (падение производства, обнищание население, бартеризация). Прокурор вызывает свидетелей обвинения (это могут быть, например, пенсионер, врач и учитель как представители бюджетной сферы, неработающая многодетная мать, предприниматель, производящий товары длительного пользования, и др.). Каждый из свидетелей высказывает свои доводы в обвинении шоковой терапии и предлагает альтернативные методы борьбы с инфляцией, такие как:</w:t>
      </w:r>
    </w:p>
    <w:p w14:paraId="170E261D" w14:textId="5FA762A8" w:rsidR="00050266" w:rsidRPr="002A5B2B" w:rsidRDefault="0005664C" w:rsidP="00D91772">
      <w:pPr>
        <w:widowControl w:val="0"/>
        <w:tabs>
          <w:tab w:val="left" w:pos="1064"/>
          <w:tab w:val="left" w:pos="2251"/>
          <w:tab w:val="left" w:pos="3268"/>
          <w:tab w:val="left" w:pos="4171"/>
          <w:tab w:val="left" w:pos="5082"/>
          <w:tab w:val="left" w:pos="6063"/>
          <w:tab w:val="left" w:pos="6667"/>
          <w:tab w:val="left" w:pos="7272"/>
          <w:tab w:val="left" w:pos="7773"/>
          <w:tab w:val="left" w:pos="8450"/>
        </w:tabs>
        <w:spacing w:line="276" w:lineRule="auto"/>
        <w:ind w:left="1" w:right="-15" w:firstLine="566"/>
        <w:jc w:val="both"/>
        <w:rPr>
          <w:rFonts w:ascii="Times New Roman" w:hAnsi="Times New Roman" w:cs="Times New Roman"/>
          <w:color w:val="000000"/>
          <w:sz w:val="28"/>
          <w:szCs w:val="28"/>
        </w:rPr>
      </w:pPr>
      <w:bookmarkStart w:id="11" w:name="_page_187_0"/>
      <w:bookmarkEnd w:id="1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дефляционная денежно</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кредитная политика (регулирование спроса), осуществляемая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путем</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ограничения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денежного</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спроса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следующими методами: повышением налогообложения в целях роста дохода бюджета и сокращением покупательной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способности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населения;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сокращением государственных расходов, повышением учетной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ставки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банков, сокращением спроса на кредит и рост сбережений; повышением нормы обязательных резервов; реализацией ЦБ государственных ценных бумаг, приносящих фиксированный доход;</w:t>
      </w:r>
    </w:p>
    <w:p w14:paraId="14D8EEFE" w14:textId="0EB6A22B" w:rsidR="00050266" w:rsidRPr="002A5B2B" w:rsidRDefault="0005664C" w:rsidP="00D91772">
      <w:pPr>
        <w:widowControl w:val="0"/>
        <w:tabs>
          <w:tab w:val="left" w:pos="1064"/>
          <w:tab w:val="left" w:pos="2497"/>
          <w:tab w:val="left" w:pos="3865"/>
          <w:tab w:val="left" w:pos="5655"/>
          <w:tab w:val="left" w:pos="7596"/>
        </w:tabs>
        <w:spacing w:line="276" w:lineRule="auto"/>
        <w:ind w:left="1" w:right="-12"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доходов,</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установление</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параллельного контроля за ростом цен и заработной платы</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путем полного их замораживания или установления пределов их роста;</w:t>
      </w:r>
    </w:p>
    <w:p w14:paraId="6155528C" w14:textId="6EA9A29A" w:rsidR="00050266" w:rsidRPr="002A5B2B" w:rsidRDefault="0005664C" w:rsidP="00D91772">
      <w:pPr>
        <w:widowControl w:val="0"/>
        <w:tabs>
          <w:tab w:val="left" w:pos="1064"/>
          <w:tab w:val="left" w:pos="2667"/>
          <w:tab w:val="left" w:pos="4631"/>
          <w:tab w:val="left" w:pos="6597"/>
          <w:tab w:val="left" w:pos="8546"/>
        </w:tabs>
        <w:spacing w:line="276" w:lineRule="auto"/>
        <w:ind w:left="1" w:right="-18"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индексацию</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 xml:space="preserve">потерь экономических </w:t>
      </w:r>
      <w:r w:rsidR="00050266" w:rsidRPr="002A5B2B">
        <w:rPr>
          <w:rFonts w:ascii="Times New Roman" w:eastAsia="TGCIK+TimesNewRomanPSMT" w:hAnsi="Times New Roman" w:cs="Times New Roman"/>
          <w:color w:val="000000"/>
          <w:sz w:val="28"/>
          <w:szCs w:val="28"/>
        </w:rPr>
        <w:lastRenderedPageBreak/>
        <w:t>субъектов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обесценивания денег. Правительство РФ периодически индексирует пенсии, стипендии, пособия, заработную плату, однако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отсутствия средств это осуществляется без необходимой увязки с ростом цен</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как по времени, так и по величине возмещаемых потерь. Поэтому проводимая индексация не всегда оказывает существенное влияние на уровень жизни;</w:t>
      </w:r>
    </w:p>
    <w:p w14:paraId="214CC19E" w14:textId="220FC705" w:rsidR="00050266" w:rsidRPr="002A5B2B" w:rsidRDefault="0005664C" w:rsidP="00D91772">
      <w:pPr>
        <w:widowControl w:val="0"/>
        <w:tabs>
          <w:tab w:val="left" w:pos="1064"/>
        </w:tabs>
        <w:spacing w:line="276" w:lineRule="auto"/>
        <w:ind w:left="1" w:right="-58" w:firstLine="566"/>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 стимулирования расширения производства и роста сбережений населения</w:t>
      </w:r>
      <w:r w:rsidR="00050266" w:rsidRPr="002A5B2B">
        <w:rPr>
          <w:rFonts w:ascii="Times New Roman" w:hAnsi="Times New Roman" w:cs="Times New Roman"/>
          <w:color w:val="000000"/>
          <w:sz w:val="28"/>
          <w:szCs w:val="28"/>
        </w:rPr>
        <w:t>.</w:t>
      </w:r>
    </w:p>
    <w:p w14:paraId="18AC8E70" w14:textId="77777777" w:rsidR="00050266" w:rsidRPr="002A5B2B" w:rsidRDefault="00050266" w:rsidP="00D91772">
      <w:pPr>
        <w:widowControl w:val="0"/>
        <w:spacing w:line="276" w:lineRule="auto"/>
        <w:ind w:left="1" w:right="-11"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этого выступает адвокат и вызывает своих свидетелей (например, крупного заемщика, бизнесмена, производящего продукты питания, владельца недвижимости), которые предлагают воспользоваться классическими рецептами борьбы с инфляцией.</w:t>
      </w:r>
    </w:p>
    <w:p w14:paraId="2EE10F78" w14:textId="6E32593D"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Кейнсианский подход базируется на предпосылке о дефиците благ на рынке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вследствие уменьшившегося предложения при неполной загрузке мощностей. Решение проблемы заключается в том, чтобы стимулировать инвестиционный спрос, вследствие чего, учитывая </w:t>
      </w:r>
      <w:hyperlink r:id="rId15">
        <w:r w:rsidRPr="002A5B2B">
          <w:rPr>
            <w:rFonts w:ascii="Times New Roman" w:eastAsia="TGCIK+TimesNewRomanPSMT" w:hAnsi="Times New Roman" w:cs="Times New Roman"/>
            <w:color w:val="000000"/>
            <w:sz w:val="28"/>
            <w:szCs w:val="28"/>
          </w:rPr>
          <w:t>эффект мультипликатора</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увеличится </w:t>
      </w:r>
      <w:hyperlink r:id="rId16">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Рост национального производства</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 конечном счете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приведет к снижению цен, т.е. к снижению инфляции.</w:t>
      </w:r>
    </w:p>
    <w:p w14:paraId="5004BFB4" w14:textId="1E9BE752" w:rsidR="00050266" w:rsidRPr="002A5B2B" w:rsidRDefault="00050266" w:rsidP="00D91772">
      <w:pPr>
        <w:widowControl w:val="0"/>
        <w:tabs>
          <w:tab w:val="left" w:pos="1006"/>
          <w:tab w:val="left" w:pos="1437"/>
          <w:tab w:val="left" w:pos="2380"/>
          <w:tab w:val="left" w:pos="2809"/>
          <w:tab w:val="left" w:pos="3356"/>
          <w:tab w:val="left" w:pos="4338"/>
          <w:tab w:val="left" w:pos="4941"/>
          <w:tab w:val="left" w:pos="6134"/>
          <w:tab w:val="left" w:pos="6775"/>
          <w:tab w:val="left" w:pos="7633"/>
          <w:tab w:val="left" w:pos="8049"/>
          <w:tab w:val="left" w:pos="9221"/>
        </w:tabs>
        <w:spacing w:line="276" w:lineRule="auto"/>
        <w:ind w:left="1"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Монетаризм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новое экономическое течение, пришедшее на смену кейнсианству, использовало основные идеи неоклассиков. Монетаристы считали, что государственное вмешательство в экономику должно быть сведено к минимуму и ограничиться в основном денежной сферой. Инфляция также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провозглашалась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чисто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явлением,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связанным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 увеличением </w:t>
      </w:r>
      <w:hyperlink r:id="rId17">
        <w:r w:rsidRPr="002A5B2B">
          <w:rPr>
            <w:rFonts w:ascii="Times New Roman" w:eastAsia="TGCIK+TimesNewRomanPSMT" w:hAnsi="Times New Roman" w:cs="Times New Roman"/>
            <w:color w:val="000000"/>
            <w:sz w:val="28"/>
            <w:szCs w:val="28"/>
          </w:rPr>
          <w:t xml:space="preserve">денежной массы </w:t>
        </w:r>
      </w:hyperlink>
      <w:r w:rsidRPr="002A5B2B">
        <w:rPr>
          <w:rFonts w:ascii="Times New Roman" w:eastAsia="TGCIK+TimesNewRomanPSMT" w:hAnsi="Times New Roman" w:cs="Times New Roman"/>
          <w:color w:val="000000"/>
          <w:sz w:val="28"/>
          <w:szCs w:val="28"/>
        </w:rPr>
        <w:t>в экономике. Метод борьбы с инфляцией, по мнению монетаристов, заключается в ограничении денежной массы</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правительство должно повысить </w:t>
      </w:r>
      <w:hyperlink r:id="rId18">
        <w:r w:rsidRPr="002A5B2B">
          <w:rPr>
            <w:rFonts w:ascii="Times New Roman" w:eastAsia="TGCIK+TimesNewRomanPSMT" w:hAnsi="Times New Roman" w:cs="Times New Roman"/>
            <w:color w:val="000000"/>
            <w:sz w:val="28"/>
            <w:szCs w:val="28"/>
          </w:rPr>
          <w:t xml:space="preserve">процентные ставки </w:t>
        </w:r>
      </w:hyperlink>
      <w:r w:rsidRPr="002A5B2B">
        <w:rPr>
          <w:rFonts w:ascii="Times New Roman" w:eastAsia="TGCIK+TimesNewRomanPSMT" w:hAnsi="Times New Roman" w:cs="Times New Roman"/>
          <w:color w:val="000000"/>
          <w:sz w:val="28"/>
          <w:szCs w:val="28"/>
        </w:rPr>
        <w:t xml:space="preserve">и уменьшить количество денег на руках у населения. В этом случае </w:t>
      </w:r>
      <w:hyperlink r:id="rId19">
        <w:r w:rsidRPr="002A5B2B">
          <w:rPr>
            <w:rFonts w:ascii="Times New Roman" w:eastAsia="TGCIK+TimesNewRomanPSMT" w:hAnsi="Times New Roman" w:cs="Times New Roman"/>
            <w:color w:val="000000"/>
            <w:sz w:val="28"/>
            <w:szCs w:val="28"/>
          </w:rPr>
          <w:t xml:space="preserve">совокупный спрос </w:t>
        </w:r>
      </w:hyperlink>
      <w:r w:rsidRPr="002A5B2B">
        <w:rPr>
          <w:rFonts w:ascii="Times New Roman" w:eastAsia="TGCIK+TimesNewRomanPSMT" w:hAnsi="Times New Roman" w:cs="Times New Roman"/>
          <w:color w:val="000000"/>
          <w:sz w:val="28"/>
          <w:szCs w:val="28"/>
        </w:rPr>
        <w:t xml:space="preserve">сократится, и инфляция уменьшится. Одновременно с ограничением спроса нужно стремиться увеличить </w:t>
      </w:r>
      <w:hyperlink r:id="rId20">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Это можно осуществить за счет продажи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части государственной собственности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(частичная приватизация), усиления </w:t>
      </w:r>
      <w:hyperlink r:id="rId21">
        <w:r w:rsidRPr="002A5B2B">
          <w:rPr>
            <w:rFonts w:ascii="Times New Roman" w:eastAsia="TGCIK+TimesNewRomanPSMT" w:hAnsi="Times New Roman" w:cs="Times New Roman"/>
            <w:color w:val="000000"/>
            <w:sz w:val="28"/>
            <w:szCs w:val="28"/>
          </w:rPr>
          <w:t xml:space="preserve">антимонопольной политики, </w:t>
        </w:r>
      </w:hyperlink>
      <w:r w:rsidRPr="002A5B2B">
        <w:rPr>
          <w:rFonts w:ascii="Times New Roman" w:eastAsia="TGCIK+TimesNewRomanPSMT" w:hAnsi="Times New Roman" w:cs="Times New Roman"/>
          <w:color w:val="000000"/>
          <w:sz w:val="28"/>
          <w:szCs w:val="28"/>
        </w:rPr>
        <w:t>поддержки мелкого и среднего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бизнеса.</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Особенностью</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монетарных</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программ является</w:t>
      </w:r>
      <w:bookmarkStart w:id="12" w:name="_page_196_0"/>
      <w:bookmarkEnd w:id="11"/>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приверженность концепции открытой экономики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страна должна быть интегрирована в </w:t>
      </w:r>
      <w:hyperlink r:id="rId22">
        <w:r w:rsidRPr="002A5B2B">
          <w:rPr>
            <w:rFonts w:ascii="Times New Roman" w:eastAsia="TGCIK+TimesNewRomanPSMT" w:hAnsi="Times New Roman" w:cs="Times New Roman"/>
            <w:color w:val="000000"/>
            <w:sz w:val="28"/>
            <w:szCs w:val="28"/>
          </w:rPr>
          <w:t xml:space="preserve">мировое хозяйство </w:t>
        </w:r>
      </w:hyperlink>
      <w:r w:rsidRPr="002A5B2B">
        <w:rPr>
          <w:rFonts w:ascii="Times New Roman" w:eastAsia="TGCIK+TimesNewRomanPSMT" w:hAnsi="Times New Roman" w:cs="Times New Roman"/>
          <w:color w:val="000000"/>
          <w:sz w:val="28"/>
          <w:szCs w:val="28"/>
        </w:rPr>
        <w:t>и открыта для притока иностранных капиталов.</w:t>
      </w:r>
    </w:p>
    <w:p w14:paraId="613B3541"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прений сторон суд удаляется для вынесения приговора. В то время, когда суд совещается, в аудитории работают «репортеры». Они задают всем вопрос: какие меры борьбы с инфляцией показались вам наиболее действенными в России, и почему. Учащиеся высказывают свое мнение, стараясь аргументировать его.</w:t>
      </w:r>
    </w:p>
    <w:p w14:paraId="3776E8CA" w14:textId="77777777"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Суд выносит свой приговор, исходя из убедительности высказываний адвоката или прокурора, а также принимая во внимание вердикт присяжных </w:t>
      </w:r>
      <w:r w:rsidRPr="002A5B2B">
        <w:rPr>
          <w:rFonts w:ascii="Times New Roman" w:eastAsia="TGCIK+TimesNewRomanPSMT" w:hAnsi="Times New Roman" w:cs="Times New Roman"/>
          <w:color w:val="000000"/>
          <w:sz w:val="28"/>
          <w:szCs w:val="28"/>
        </w:rPr>
        <w:lastRenderedPageBreak/>
        <w:t>заседателей, а все студенты (слушатели судебного заседания) отвечают письменно на вопрос</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как вы считаете, справедливое решение вынес суд, и почему?</w:t>
      </w:r>
    </w:p>
    <w:p w14:paraId="67CD4F9E" w14:textId="6F90D245" w:rsidR="00050266" w:rsidRPr="002A5B2B" w:rsidRDefault="00050266" w:rsidP="00D91772">
      <w:pPr>
        <w:widowControl w:val="0"/>
        <w:tabs>
          <w:tab w:val="left" w:pos="1720"/>
          <w:tab w:val="left" w:pos="2622"/>
          <w:tab w:val="left" w:pos="3963"/>
          <w:tab w:val="left" w:pos="4651"/>
          <w:tab w:val="left" w:pos="5268"/>
          <w:tab w:val="left" w:pos="5716"/>
          <w:tab w:val="left" w:pos="7167"/>
          <w:tab w:val="left" w:pos="7515"/>
          <w:tab w:val="left" w:pos="8605"/>
        </w:tabs>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Рассмотренные методы борьбы с инфляцией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противоречивы</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природе.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Поэтому</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выбор антиинфляционной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политики зависит</w:t>
      </w:r>
      <w:r w:rsidR="00B9560B" w:rsidRPr="002A5B2B">
        <w:rPr>
          <w:rFonts w:ascii="Times New Roman" w:eastAsia="TGCIK+TimesNewRomanPSMT" w:hAnsi="Times New Roman" w:cs="Times New Roman"/>
          <w:color w:val="000000"/>
          <w:sz w:val="28"/>
          <w:szCs w:val="28"/>
        </w:rPr>
        <w:t xml:space="preserve"> </w:t>
      </w:r>
      <w:r w:rsidR="00B77FED" w:rsidRPr="002A5B2B">
        <w:rPr>
          <w:rFonts w:ascii="Times New Roman" w:eastAsia="TGCIK+TimesNewRomanPSMT" w:hAnsi="Times New Roman" w:cs="Times New Roman"/>
          <w:color w:val="000000"/>
          <w:sz w:val="28"/>
          <w:szCs w:val="28"/>
        </w:rPr>
        <w:t>от конкретной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ситуации в стране. Следует помнить, что монетаристские программы по сравнению с кейнсианскими более жесткие и гораздо сильнее влияют на социально незащищенные слои населения, поэтому срок их реализации должен быть гораздо меньше.</w:t>
      </w:r>
    </w:p>
    <w:p w14:paraId="4A74501E" w14:textId="77777777" w:rsidR="00050266" w:rsidRPr="002A5B2B" w:rsidRDefault="00050266" w:rsidP="00D91772">
      <w:pPr>
        <w:widowControl w:val="0"/>
        <w:spacing w:line="276" w:lineRule="auto"/>
        <w:ind w:left="1" w:right="-16"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6B326211" w14:textId="7DAECC6B" w:rsidR="00050266" w:rsidRPr="002A5B2B" w:rsidRDefault="00050266" w:rsidP="00D91772">
      <w:pPr>
        <w:widowControl w:val="0"/>
        <w:spacing w:line="276" w:lineRule="auto"/>
        <w:ind w:left="1" w:right="-13" w:firstLine="707"/>
        <w:jc w:val="both"/>
        <w:rPr>
          <w:rFonts w:ascii="Times New Roman" w:eastAsia="TGCIK+TimesNewRomanPSMT"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Варианты игры. </w:t>
      </w:r>
      <w:r w:rsidRPr="002A5B2B">
        <w:rPr>
          <w:rFonts w:ascii="Times New Roman" w:eastAsia="TGCIK+TimesNewRomanPSMT" w:hAnsi="Times New Roman" w:cs="Times New Roman"/>
          <w:color w:val="000000"/>
          <w:sz w:val="28"/>
          <w:szCs w:val="28"/>
        </w:rPr>
        <w:t xml:space="preserve">В процессе моделирования деловой игры «Судебное заседание» можно менять </w:t>
      </w:r>
      <w:r w:rsidR="005F2D45">
        <w:rPr>
          <w:rFonts w:ascii="Times New Roman" w:eastAsia="TGCIK+TimesNewRomanPSMT" w:hAnsi="Times New Roman" w:cs="Times New Roman"/>
          <w:color w:val="000000"/>
          <w:sz w:val="28"/>
          <w:szCs w:val="28"/>
        </w:rPr>
        <w:t>обвинение</w:t>
      </w:r>
      <w:r w:rsidRPr="002A5B2B">
        <w:rPr>
          <w:rFonts w:ascii="Times New Roman" w:eastAsia="TGCIK+TimesNewRomanPSMT" w:hAnsi="Times New Roman" w:cs="Times New Roman"/>
          <w:color w:val="000000"/>
          <w:sz w:val="28"/>
          <w:szCs w:val="28"/>
        </w:rPr>
        <w:t xml:space="preserve">, это может быть, например, безработица, кризис, дефляция, стагфляция, государственное вмешательство в экономику, свободная рыночная экономика, основной макроэкономический показатель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ВВП (сложности его подсчета), протекционизм, свобода торговли и др.</w:t>
      </w:r>
    </w:p>
    <w:p w14:paraId="44BBD702" w14:textId="77777777" w:rsidR="00B77FED" w:rsidRPr="002A5B2B" w:rsidRDefault="00B77FED" w:rsidP="00D91772">
      <w:pPr>
        <w:widowControl w:val="0"/>
        <w:spacing w:line="276" w:lineRule="auto"/>
        <w:ind w:left="1" w:right="-13" w:firstLine="707"/>
        <w:jc w:val="both"/>
        <w:rPr>
          <w:rFonts w:ascii="Times New Roman" w:hAnsi="Times New Roman" w:cs="Times New Roman"/>
          <w:color w:val="000000"/>
          <w:sz w:val="28"/>
          <w:szCs w:val="28"/>
        </w:rPr>
      </w:pPr>
    </w:p>
    <w:p w14:paraId="5373DBB6" w14:textId="348F6745" w:rsid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«К БАРЬЕРУ</w:t>
      </w:r>
      <w:r w:rsidRPr="00D91772">
        <w:rPr>
          <w:rFonts w:ascii="Times New Roman" w:hAnsi="Times New Roman" w:cs="Times New Roman"/>
          <w:b/>
          <w:bCs/>
          <w:iCs/>
          <w:color w:val="000000"/>
          <w:sz w:val="28"/>
          <w:szCs w:val="28"/>
        </w:rPr>
        <w:t xml:space="preserve">: </w:t>
      </w:r>
      <w:r w:rsidRPr="00D91772">
        <w:rPr>
          <w:rFonts w:ascii="Times New Roman" w:eastAsia="GRGGH+TimesNewRomanPSMT" w:hAnsi="Times New Roman" w:cs="Times New Roman"/>
          <w:b/>
          <w:bCs/>
          <w:iCs/>
          <w:color w:val="000000"/>
          <w:sz w:val="28"/>
          <w:szCs w:val="28"/>
        </w:rPr>
        <w:t>ГОСУДАРСТВО ИЛИ РЫНОК?»</w:t>
      </w:r>
    </w:p>
    <w:p w14:paraId="5A3EED1D" w14:textId="1EC0B7CD" w:rsidR="00050266" w:rsidRP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ДЕЛОВАЯ ИГРА</w:t>
      </w:r>
    </w:p>
    <w:p w14:paraId="3B1B660D" w14:textId="4297351F"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обоснованно и аргументированно доказывать точку зрения команды, действовать в соответствии с заранее определенным группой сценарием, работать в команде, использовать знания в области экономической теории (макроэкономики) в повседневной жизни.</w:t>
      </w:r>
    </w:p>
    <w:p w14:paraId="2526C582" w14:textId="77777777" w:rsidR="00050266" w:rsidRPr="002A5B2B" w:rsidRDefault="00050266" w:rsidP="00D91772">
      <w:pPr>
        <w:widowControl w:val="0"/>
        <w:spacing w:line="276" w:lineRule="auto"/>
        <w:ind w:left="1" w:right="-11" w:firstLine="851"/>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Игра проходит по типу телевизионной передачи «К барьеру». Студенты создают две команды, выбирая себе капитанов. Одна команда защищает точку зрения о необходимости активного вмешательства</w:t>
      </w:r>
    </w:p>
    <w:bookmarkEnd w:id="12"/>
    <w:p w14:paraId="41FB7BCC" w14:textId="0A1D9CB6" w:rsidR="00050266" w:rsidRPr="002A5B2B" w:rsidRDefault="00F14B25" w:rsidP="00D91772">
      <w:pPr>
        <w:widowControl w:val="0"/>
        <w:tabs>
          <w:tab w:val="left" w:pos="1850"/>
          <w:tab w:val="left" w:pos="2404"/>
          <w:tab w:val="left" w:pos="4183"/>
          <w:tab w:val="left" w:pos="5443"/>
          <w:tab w:val="left" w:pos="6864"/>
          <w:tab w:val="left" w:pos="7565"/>
          <w:tab w:val="left" w:pos="8126"/>
        </w:tabs>
        <w:spacing w:line="276" w:lineRule="auto"/>
        <w:ind w:left="1" w:right="-6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w:t>
      </w:r>
      <w:r w:rsidR="00050266" w:rsidRPr="002A5B2B">
        <w:rPr>
          <w:rFonts w:ascii="Times New Roman" w:eastAsia="TGCIK+TimesNewRomanPSMT" w:hAnsi="Times New Roman" w:cs="Times New Roman"/>
          <w:color w:val="000000"/>
          <w:sz w:val="28"/>
          <w:szCs w:val="28"/>
        </w:rPr>
        <w:t>осударства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в</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экономику.</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Другая</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команда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рыночном саморегулировании.</w:t>
      </w:r>
    </w:p>
    <w:p w14:paraId="67C91B65" w14:textId="70F1D2F5" w:rsidR="00050266" w:rsidRPr="002A5B2B" w:rsidRDefault="00050266" w:rsidP="00D91772">
      <w:pPr>
        <w:widowControl w:val="0"/>
        <w:tabs>
          <w:tab w:val="left" w:pos="984"/>
          <w:tab w:val="left" w:pos="2867"/>
          <w:tab w:val="left" w:pos="4165"/>
          <w:tab w:val="left" w:pos="5529"/>
          <w:tab w:val="left" w:pos="6738"/>
          <w:tab w:val="left" w:pos="7819"/>
          <w:tab w:val="left" w:pos="9207"/>
        </w:tabs>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Используя знания в области экономической теории (кейнсианство, институционализм, неоинституционализм, классическая, неоклассическая, новая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классическая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теории),</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команды</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готовят</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своего</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капитана</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 выступлению в первом раунде.</w:t>
      </w:r>
    </w:p>
    <w:p w14:paraId="292CED2D" w14:textId="77777777" w:rsidR="00050266" w:rsidRPr="002A5B2B" w:rsidRDefault="00050266" w:rsidP="00D91772">
      <w:pPr>
        <w:widowControl w:val="0"/>
        <w:spacing w:line="276" w:lineRule="auto"/>
        <w:ind w:left="1" w:right="-11"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Ведущий игры (студент) приглашает капитанов к участию в первом раунде, в котором капитаны сначала по очереди высказываются, потом задают друг другу вопросы.</w:t>
      </w:r>
    </w:p>
    <w:p w14:paraId="3B939803" w14:textId="3774D2A3"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Второй раунд «вопрос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ответ» заключается в диспуте между остальными членами команд.</w:t>
      </w:r>
    </w:p>
    <w:p w14:paraId="0D00204D" w14:textId="17D14EFC" w:rsidR="00050266" w:rsidRPr="002A5B2B" w:rsidRDefault="00050266" w:rsidP="00F14B25">
      <w:pPr>
        <w:widowControl w:val="0"/>
        <w:spacing w:line="276" w:lineRule="auto"/>
        <w:ind w:right="-58"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третьем раунде команды должны ответить на вопросы ведущего. </w:t>
      </w:r>
      <w:r w:rsidRPr="002A5B2B">
        <w:rPr>
          <w:rFonts w:ascii="Times New Roman" w:eastAsia="TGCIK+TimesNewRomanPSMT" w:hAnsi="Times New Roman" w:cs="Times New Roman"/>
          <w:color w:val="000000"/>
          <w:sz w:val="28"/>
          <w:szCs w:val="28"/>
        </w:rPr>
        <w:lastRenderedPageBreak/>
        <w:t>Преподаватель оценивает команды и капитанов, выбирая более</w:t>
      </w:r>
      <w:r w:rsidR="00F14B2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тщательно подготовленную, слаженную команду, сумевшую не только правильно применить макроэкономические знания, но и отстоять свою точку зрения более убедительно.</w:t>
      </w:r>
    </w:p>
    <w:p w14:paraId="58E3ED68" w14:textId="77777777" w:rsidR="00050266" w:rsidRPr="002A5B2B" w:rsidRDefault="00050266" w:rsidP="00D91772">
      <w:pPr>
        <w:widowControl w:val="0"/>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Предложенная деловая игра может быть проведена и на другие актуальные дискуссионные темы, такие как, например, «Введение в России налога на роскошь: за и против», «Эффективность инструментов финансовой и монетарной политики», «Вступление России в ВТО: плюсы и минусы» и др.</w:t>
      </w:r>
    </w:p>
    <w:p w14:paraId="313B020E" w14:textId="77777777" w:rsidR="00301C4E" w:rsidRPr="002A5B2B" w:rsidRDefault="00301C4E">
      <w:pPr>
        <w:spacing w:after="22" w:line="240" w:lineRule="exact"/>
        <w:rPr>
          <w:rFonts w:ascii="Times New Roman" w:hAnsi="Times New Roman" w:cs="Times New Roman"/>
          <w:sz w:val="24"/>
          <w:szCs w:val="24"/>
        </w:rPr>
      </w:pPr>
    </w:p>
    <w:p w14:paraId="3FCA94E0" w14:textId="77777777" w:rsidR="00301C4E" w:rsidRPr="002A5B2B" w:rsidRDefault="009B77E0" w:rsidP="00996617">
      <w:pPr>
        <w:widowControl w:val="0"/>
        <w:spacing w:line="239" w:lineRule="auto"/>
        <w:ind w:right="-1" w:firstLine="709"/>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технологий,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используемых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включая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обеспечения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справочных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систем</w:t>
      </w:r>
    </w:p>
    <w:p w14:paraId="59BE1B48" w14:textId="77777777" w:rsidR="00301C4E" w:rsidRPr="002A5B2B" w:rsidRDefault="00301C4E" w:rsidP="00996617">
      <w:pPr>
        <w:spacing w:after="77" w:line="240" w:lineRule="exact"/>
        <w:ind w:firstLine="709"/>
        <w:rPr>
          <w:rFonts w:ascii="Times New Roman" w:eastAsia="Times New Roman" w:hAnsi="Times New Roman" w:cs="Times New Roman"/>
          <w:sz w:val="24"/>
          <w:szCs w:val="24"/>
        </w:rPr>
      </w:pPr>
    </w:p>
    <w:p w14:paraId="6D29850D"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11.1. Комплект лицензионного программного обеспечения: Windows Microsoft Office,</w:t>
      </w:r>
      <w:r w:rsidR="00CE60C2"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Антивирус ESET Endpoint Security</w:t>
      </w:r>
    </w:p>
    <w:p w14:paraId="6CE23323" w14:textId="77777777" w:rsidR="00301C4E" w:rsidRPr="002A5B2B" w:rsidRDefault="009B77E0" w:rsidP="004E45D8">
      <w:pPr>
        <w:widowControl w:val="0"/>
        <w:spacing w:before="51"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11.2. Современные профессиональные базы данных и информационные справочные системы:</w:t>
      </w:r>
    </w:p>
    <w:p w14:paraId="3CD0C9D0" w14:textId="6DA1E12C"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«Гарант»</w:t>
      </w:r>
    </w:p>
    <w:p w14:paraId="30DB1365" w14:textId="76483A82"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«Консультант Плюс»</w:t>
      </w:r>
    </w:p>
    <w:p w14:paraId="5F83D392" w14:textId="6113FCCE" w:rsidR="00B76DC2" w:rsidRPr="002A5B2B" w:rsidRDefault="00B76DC2" w:rsidP="004E45D8">
      <w:pPr>
        <w:widowControl w:val="0"/>
        <w:tabs>
          <w:tab w:val="left" w:pos="993"/>
        </w:tabs>
        <w:spacing w:line="360" w:lineRule="auto"/>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w:t>
      </w:r>
      <w:r w:rsidR="00C23F6F">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образовательный портал Финансового университета</w:t>
      </w:r>
      <w:r w:rsidR="004E45D8" w:rsidRPr="002A5B2B">
        <w:rPr>
          <w:rFonts w:ascii="Times New Roman" w:eastAsia="Times New Roman" w:hAnsi="Times New Roman" w:cs="Times New Roman"/>
          <w:color w:val="000000"/>
          <w:sz w:val="28"/>
          <w:szCs w:val="28"/>
        </w:rPr>
        <w:t xml:space="preserve"> – личные кабинет</w:t>
      </w:r>
      <w:r w:rsidR="005F2D45">
        <w:rPr>
          <w:rFonts w:ascii="Times New Roman" w:eastAsia="Times New Roman" w:hAnsi="Times New Roman" w:cs="Times New Roman"/>
          <w:color w:val="000000"/>
          <w:sz w:val="28"/>
          <w:szCs w:val="28"/>
        </w:rPr>
        <w:t>ы</w:t>
      </w:r>
      <w:r w:rsidR="004E45D8" w:rsidRPr="002A5B2B">
        <w:rPr>
          <w:rFonts w:ascii="Times New Roman" w:eastAsia="Times New Roman" w:hAnsi="Times New Roman" w:cs="Times New Roman"/>
          <w:color w:val="000000"/>
          <w:sz w:val="28"/>
          <w:szCs w:val="28"/>
        </w:rPr>
        <w:t xml:space="preserve"> https://org.fa.ru</w:t>
      </w:r>
    </w:p>
    <w:p w14:paraId="5F58659F" w14:textId="76DE271C" w:rsidR="00301C4E" w:rsidRPr="002A5B2B" w:rsidRDefault="009B77E0" w:rsidP="004E45D8">
      <w:pPr>
        <w:widowControl w:val="0"/>
        <w:tabs>
          <w:tab w:val="left" w:pos="1558"/>
          <w:tab w:val="left" w:pos="2918"/>
          <w:tab w:val="left" w:pos="4942"/>
          <w:tab w:val="left" w:pos="6547"/>
          <w:tab w:val="left" w:pos="8408"/>
          <w:tab w:val="left" w:pos="9976"/>
        </w:tabs>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Система</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комплексного</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раскрытия</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«СКРИН»</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–http://www.skrin.ru/</w:t>
      </w:r>
    </w:p>
    <w:p w14:paraId="5D3F7FF1"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11.3. Сертифицированные программные и аппаратные средства защиты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 – не предусмотрено.</w:t>
      </w:r>
    </w:p>
    <w:p w14:paraId="16E7CED8" w14:textId="77777777" w:rsidR="00301C4E" w:rsidRPr="002A5B2B" w:rsidRDefault="009B77E0" w:rsidP="00996617">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Описание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материально–технической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базы,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5F6DFA0" w14:textId="77777777" w:rsidR="00301C4E" w:rsidRPr="002A5B2B" w:rsidRDefault="00301C4E" w:rsidP="00996617">
      <w:pPr>
        <w:spacing w:line="240" w:lineRule="exact"/>
        <w:ind w:firstLine="709"/>
        <w:rPr>
          <w:rFonts w:ascii="Times New Roman" w:eastAsia="Times New Roman" w:hAnsi="Times New Roman" w:cs="Times New Roman"/>
          <w:sz w:val="24"/>
          <w:szCs w:val="24"/>
        </w:rPr>
      </w:pPr>
    </w:p>
    <w:p w14:paraId="7AEDEEF0" w14:textId="77777777" w:rsidR="00301C4E" w:rsidRPr="002A5B2B" w:rsidRDefault="00301C4E" w:rsidP="00996617">
      <w:pPr>
        <w:spacing w:after="18" w:line="160" w:lineRule="exact"/>
        <w:ind w:firstLine="709"/>
        <w:rPr>
          <w:rFonts w:ascii="Times New Roman" w:eastAsia="Times New Roman" w:hAnsi="Times New Roman" w:cs="Times New Roman"/>
          <w:sz w:val="16"/>
          <w:szCs w:val="16"/>
        </w:rPr>
      </w:pPr>
    </w:p>
    <w:p w14:paraId="14F46A05" w14:textId="765D23C6" w:rsidR="00301C4E" w:rsidRPr="002A5B2B" w:rsidRDefault="009B77E0" w:rsidP="00681D3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обеспечения обучения по дисциплине необходима следующая материально–техническая база:</w:t>
      </w:r>
    </w:p>
    <w:p w14:paraId="7F940CF7" w14:textId="77777777" w:rsidR="00301C4E" w:rsidRPr="002A5B2B" w:rsidRDefault="009B77E0" w:rsidP="00F14B25">
      <w:pPr>
        <w:widowControl w:val="0"/>
        <w:tabs>
          <w:tab w:val="left" w:pos="8931"/>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6DC2670C" w14:textId="77777777" w:rsidR="00301C4E" w:rsidRPr="002A5B2B" w:rsidRDefault="009B77E0" w:rsidP="00F14B2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библиотеку, имеющую рабочие места для студентов, оснащенные компьютерами с доступом к базам данных и сети Интернет.</w:t>
      </w:r>
    </w:p>
    <w:p w14:paraId="55F8395C" w14:textId="77777777" w:rsidR="00301C4E" w:rsidRPr="002A5B2B" w:rsidRDefault="00301C4E">
      <w:pPr>
        <w:spacing w:line="240" w:lineRule="exact"/>
        <w:rPr>
          <w:rFonts w:ascii="Times New Roman" w:eastAsia="Times New Roman" w:hAnsi="Times New Roman" w:cs="Times New Roman"/>
          <w:sz w:val="24"/>
          <w:szCs w:val="24"/>
        </w:rPr>
      </w:pPr>
    </w:p>
    <w:p w14:paraId="2EBD5DF5" w14:textId="77777777" w:rsidR="00A80897" w:rsidRPr="002A5B2B" w:rsidRDefault="00A80897">
      <w:pPr>
        <w:rPr>
          <w:rFonts w:ascii="Times New Roman" w:eastAsia="Times New Roman" w:hAnsi="Times New Roman" w:cs="Times New Roman"/>
          <w:sz w:val="24"/>
          <w:szCs w:val="24"/>
        </w:rPr>
      </w:pPr>
      <w:r w:rsidRPr="002A5B2B">
        <w:rPr>
          <w:rFonts w:ascii="Times New Roman" w:eastAsia="Times New Roman" w:hAnsi="Times New Roman" w:cs="Times New Roman"/>
          <w:sz w:val="24"/>
          <w:szCs w:val="24"/>
        </w:rPr>
        <w:br w:type="page"/>
      </w:r>
    </w:p>
    <w:p w14:paraId="31CA4A2F" w14:textId="77777777" w:rsidR="00301C4E" w:rsidRPr="002A5B2B" w:rsidRDefault="009B77E0">
      <w:pPr>
        <w:widowControl w:val="0"/>
        <w:spacing w:line="240" w:lineRule="auto"/>
        <w:ind w:left="2768"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lastRenderedPageBreak/>
        <w:t>Аннотация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388CC02C" w14:textId="77777777" w:rsidR="00301C4E" w:rsidRPr="002A5B2B" w:rsidRDefault="00301C4E">
      <w:pPr>
        <w:spacing w:line="240" w:lineRule="exact"/>
        <w:rPr>
          <w:rFonts w:ascii="Times New Roman" w:eastAsia="Times New Roman" w:hAnsi="Times New Roman" w:cs="Times New Roman"/>
          <w:sz w:val="24"/>
          <w:szCs w:val="24"/>
        </w:rPr>
      </w:pPr>
    </w:p>
    <w:p w14:paraId="0AB51C53" w14:textId="77777777" w:rsidR="00301C4E" w:rsidRPr="002A5B2B" w:rsidRDefault="00301C4E">
      <w:pPr>
        <w:spacing w:after="17" w:line="220" w:lineRule="exact"/>
        <w:rPr>
          <w:rFonts w:ascii="Times New Roman" w:eastAsia="Times New Roman" w:hAnsi="Times New Roman" w:cs="Times New Roman"/>
        </w:rPr>
      </w:pPr>
    </w:p>
    <w:p w14:paraId="610C4270" w14:textId="77777777" w:rsidR="00301C4E" w:rsidRPr="002A5B2B" w:rsidRDefault="00ED34A9">
      <w:pPr>
        <w:widowControl w:val="0"/>
        <w:spacing w:line="240" w:lineRule="auto"/>
        <w:ind w:left="2260"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МАКРОЭКОНОМИКА</w:t>
      </w:r>
    </w:p>
    <w:p w14:paraId="2E5DBBEC" w14:textId="77777777" w:rsidR="00301C4E" w:rsidRPr="002A5B2B" w:rsidRDefault="00301C4E">
      <w:pPr>
        <w:spacing w:line="240" w:lineRule="exact"/>
        <w:rPr>
          <w:rFonts w:ascii="Times New Roman" w:eastAsia="Times New Roman" w:hAnsi="Times New Roman" w:cs="Times New Roman"/>
          <w:sz w:val="24"/>
          <w:szCs w:val="24"/>
        </w:rPr>
      </w:pPr>
    </w:p>
    <w:p w14:paraId="5CFF2287" w14:textId="77777777" w:rsidR="00301C4E" w:rsidRPr="002A5B2B" w:rsidRDefault="00301C4E">
      <w:pPr>
        <w:spacing w:after="18" w:line="220" w:lineRule="exact"/>
        <w:rPr>
          <w:rFonts w:ascii="Times New Roman" w:eastAsia="Times New Roman" w:hAnsi="Times New Roman" w:cs="Times New Roman"/>
        </w:rPr>
      </w:pPr>
    </w:p>
    <w:p w14:paraId="42DC6E0F" w14:textId="77777777" w:rsidR="00301C4E" w:rsidRPr="002A5B2B" w:rsidRDefault="009B77E0" w:rsidP="00F14B25">
      <w:pPr>
        <w:widowControl w:val="0"/>
        <w:spacing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Цель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p>
    <w:p w14:paraId="1D770733" w14:textId="77777777" w:rsidR="00301C4E" w:rsidRPr="002A5B2B" w:rsidRDefault="009B77E0" w:rsidP="00F14B25">
      <w:pPr>
        <w:widowControl w:val="0"/>
        <w:spacing w:before="43"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формирование научного экономического мировоззрения, умения анализировать экономические ситуации и закономерности поведения хозяйственных субъектов в условиях рыночной экономики;</w:t>
      </w:r>
    </w:p>
    <w:p w14:paraId="7A5BE985" w14:textId="77777777" w:rsidR="00301C4E" w:rsidRPr="002A5B2B" w:rsidRDefault="009B77E0" w:rsidP="00F14B25">
      <w:pPr>
        <w:widowControl w:val="0"/>
        <w:spacing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овладение понятийным аппаратом современной экономической науки, позволяющее самостоятельно ориентироваться в сложных проблемах функционирования национальной экономики.</w:t>
      </w:r>
    </w:p>
    <w:p w14:paraId="331A83C9" w14:textId="77777777" w:rsidR="00301C4E" w:rsidRPr="002A5B2B" w:rsidRDefault="009B77E0" w:rsidP="00F14B25">
      <w:pPr>
        <w:widowControl w:val="0"/>
        <w:spacing w:before="3"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Краткое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содержание:</w:t>
      </w:r>
    </w:p>
    <w:p w14:paraId="408C8B3E" w14:textId="77777777" w:rsidR="00F14B25"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Введение в макроэкономику. Основные макроэкономические показатели Совокупный спрос и совокупное предложение (модель AD – AS). </w:t>
      </w:r>
    </w:p>
    <w:p w14:paraId="2143BE9D" w14:textId="77777777" w:rsidR="00F14B25" w:rsidRDefault="00F14B25" w:rsidP="00F14B25">
      <w:pPr>
        <w:widowControl w:val="0"/>
        <w:spacing w:before="47"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Кейнсианская модель макроэкономического равновесия.</w:t>
      </w:r>
    </w:p>
    <w:p w14:paraId="32C122B5" w14:textId="29FC214E" w:rsidR="00301C4E" w:rsidRPr="002A5B2B"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Экономический рост, эффективность и научно–технический прогресс. Макроэкономическая нестабильность: экономические циклы и кризисы, инфляция, безработица.</w:t>
      </w:r>
    </w:p>
    <w:p w14:paraId="27CC8C37" w14:textId="77777777" w:rsidR="00F14B25"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Государственная макроэкономическая политика</w:t>
      </w:r>
      <w:r w:rsidR="00F14B25">
        <w:rPr>
          <w:rFonts w:ascii="Times New Roman" w:eastAsia="Times New Roman" w:hAnsi="Times New Roman" w:cs="Times New Roman"/>
          <w:color w:val="000000"/>
          <w:sz w:val="28"/>
          <w:szCs w:val="28"/>
        </w:rPr>
        <w:t>: бюджетно-налоговая и денежно-кредитная</w:t>
      </w:r>
      <w:r w:rsidRPr="002A5B2B">
        <w:rPr>
          <w:rFonts w:ascii="Times New Roman" w:eastAsia="Times New Roman" w:hAnsi="Times New Roman" w:cs="Times New Roman"/>
          <w:color w:val="000000"/>
          <w:sz w:val="28"/>
          <w:szCs w:val="28"/>
        </w:rPr>
        <w:t xml:space="preserve">. </w:t>
      </w:r>
    </w:p>
    <w:p w14:paraId="365D389F" w14:textId="6D2BF038" w:rsidR="00301C4E" w:rsidRPr="002A5B2B"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проблемы международной экономики.</w:t>
      </w:r>
    </w:p>
    <w:p w14:paraId="3151EE73" w14:textId="77777777" w:rsidR="00CE60C2" w:rsidRPr="002A5B2B" w:rsidRDefault="00CE60C2">
      <w:pPr>
        <w:widowControl w:val="0"/>
        <w:spacing w:before="1" w:line="276" w:lineRule="auto"/>
        <w:ind w:left="1" w:right="2814"/>
        <w:rPr>
          <w:rFonts w:ascii="Times New Roman" w:eastAsia="Times New Roman" w:hAnsi="Times New Roman" w:cs="Times New Roman"/>
          <w:color w:val="000000"/>
          <w:sz w:val="28"/>
          <w:szCs w:val="28"/>
        </w:rPr>
      </w:pPr>
    </w:p>
    <w:sectPr w:rsidR="00CE60C2" w:rsidRPr="002A5B2B" w:rsidSect="00704C4C">
      <w:pgSz w:w="11906" w:h="16838"/>
      <w:pgMar w:top="1134" w:right="707"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2934A" w14:textId="77777777" w:rsidR="00C32018" w:rsidRDefault="00C32018" w:rsidP="00570209">
      <w:pPr>
        <w:spacing w:line="240" w:lineRule="auto"/>
      </w:pPr>
      <w:r>
        <w:separator/>
      </w:r>
    </w:p>
  </w:endnote>
  <w:endnote w:type="continuationSeparator" w:id="0">
    <w:p w14:paraId="7B9FBF69" w14:textId="77777777" w:rsidR="00C32018" w:rsidRDefault="00C32018"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nux Libertine G">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charset w:val="CC"/>
    <w:family w:val="auto"/>
    <w:pitch w:val="variable"/>
  </w:font>
  <w:font w:name="DWMSL+TimesNewRomanPSMT">
    <w:altName w:val="Times New Roman"/>
    <w:charset w:val="01"/>
    <w:family w:val="auto"/>
    <w:pitch w:val="variable"/>
    <w:sig w:usb0="00000000" w:usb1="C0007843" w:usb2="00000009" w:usb3="00000000" w:csb0="400001FF" w:csb1="FFFF0000"/>
  </w:font>
  <w:font w:name="KKXKA+TimesNewRomanPSMT">
    <w:altName w:val="Times New Roman"/>
    <w:charset w:val="01"/>
    <w:family w:val="auto"/>
    <w:pitch w:val="variable"/>
    <w:sig w:usb0="00000000" w:usb1="C0007843" w:usb2="00000009" w:usb3="00000000" w:csb0="400001FF" w:csb1="FFFF0000"/>
  </w:font>
  <w:font w:name="ETMXN+TimesNewRomanPSMT">
    <w:altName w:val="Times New Roman"/>
    <w:charset w:val="01"/>
    <w:family w:val="auto"/>
    <w:pitch w:val="variable"/>
    <w:sig w:usb0="00000000" w:usb1="40007843" w:usb2="00000001" w:usb3="00000000" w:csb0="400001BF" w:csb1="DFF70000"/>
  </w:font>
  <w:font w:name="TGCIK+TimesNewRomanPSMT">
    <w:altName w:val="Times New Roman"/>
    <w:charset w:val="01"/>
    <w:family w:val="auto"/>
    <w:pitch w:val="variable"/>
    <w:sig w:usb0="00000000" w:usb1="C0007843" w:usb2="00000009" w:usb3="00000000" w:csb0="400001FF" w:csb1="FFFF0000"/>
  </w:font>
  <w:font w:name="HBDKH+TimesNewRomanPSMT">
    <w:altName w:val="Times New Roman"/>
    <w:charset w:val="01"/>
    <w:family w:val="auto"/>
    <w:pitch w:val="variable"/>
    <w:sig w:usb0="00000000" w:usb1="C0007843" w:usb2="00000009" w:usb3="00000000" w:csb0="400001FF" w:csb1="FFFF0000"/>
  </w:font>
  <w:font w:name="XAKAS+TimesNewRomanPSMT">
    <w:altName w:val="Times New Roman"/>
    <w:charset w:val="01"/>
    <w:family w:val="auto"/>
    <w:pitch w:val="variable"/>
    <w:sig w:usb0="00000000" w:usb1="40007843" w:usb2="00000001" w:usb3="00000000" w:csb0="400001BF" w:csb1="DFF70000"/>
  </w:font>
  <w:font w:name="GRGGH+TimesNewRomanPSMT">
    <w:altName w:val="Times New Roman"/>
    <w:charset w:val="01"/>
    <w:family w:val="auto"/>
    <w:pitch w:val="variable"/>
    <w:sig w:usb0="00000000" w:usb1="40007843" w:usb2="00000001" w:usb3="00000000" w:csb0="400001BF" w:csb1="DFF7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SUERV+TimesNewRomanPSMT">
    <w:altName w:val="Times New Roman"/>
    <w:charset w:val="01"/>
    <w:family w:val="auto"/>
    <w:pitch w:val="variable"/>
    <w:sig w:usb0="00000000" w:usb1="40007843" w:usb2="00000001" w:usb3="00000000" w:csb0="400001BF" w:csb1="DFF70000"/>
  </w:font>
  <w:font w:name="BENBD+TimesNewRomanPSMT">
    <w:altName w:val="Times New Roman"/>
    <w:charset w:val="01"/>
    <w:family w:val="auto"/>
    <w:pitch w:val="variable"/>
    <w:sig w:usb0="00000000"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59785"/>
      <w:docPartObj>
        <w:docPartGallery w:val="Page Numbers (Bottom of Page)"/>
        <w:docPartUnique/>
      </w:docPartObj>
    </w:sdtPr>
    <w:sdtEndPr>
      <w:rPr>
        <w:rFonts w:ascii="Times New Roman" w:hAnsi="Times New Roman" w:cs="Times New Roman"/>
        <w:sz w:val="24"/>
        <w:szCs w:val="24"/>
      </w:rPr>
    </w:sdtEndPr>
    <w:sdtContent>
      <w:p w14:paraId="516581C7" w14:textId="014F0282" w:rsidR="002F0AB2" w:rsidRPr="003D593A" w:rsidRDefault="002F0AB2">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7B0C6F">
          <w:rPr>
            <w:rFonts w:ascii="Times New Roman" w:hAnsi="Times New Roman" w:cs="Times New Roman"/>
            <w:noProof/>
            <w:sz w:val="24"/>
            <w:szCs w:val="24"/>
          </w:rPr>
          <w:t>25</w:t>
        </w:r>
        <w:r w:rsidRPr="003D593A">
          <w:rPr>
            <w:rFonts w:ascii="Times New Roman" w:hAnsi="Times New Roman" w:cs="Times New Roman"/>
            <w:sz w:val="24"/>
            <w:szCs w:val="24"/>
          </w:rPr>
          <w:fldChar w:fldCharType="end"/>
        </w:r>
      </w:p>
    </w:sdtContent>
  </w:sdt>
  <w:p w14:paraId="3E309DAA" w14:textId="77777777" w:rsidR="002F0AB2" w:rsidRDefault="002F0AB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80756" w14:textId="77777777" w:rsidR="00C32018" w:rsidRDefault="00C32018" w:rsidP="00570209">
      <w:pPr>
        <w:spacing w:line="240" w:lineRule="auto"/>
      </w:pPr>
      <w:r>
        <w:separator/>
      </w:r>
    </w:p>
  </w:footnote>
  <w:footnote w:type="continuationSeparator" w:id="0">
    <w:p w14:paraId="087484DE" w14:textId="77777777" w:rsidR="00C32018" w:rsidRDefault="00C32018" w:rsidP="00570209">
      <w:pPr>
        <w:spacing w:line="240" w:lineRule="auto"/>
      </w:pPr>
      <w:r>
        <w:continuationSeparator/>
      </w:r>
    </w:p>
  </w:footnote>
  <w:footnote w:id="1">
    <w:p w14:paraId="3F160853" w14:textId="77777777" w:rsidR="002F0AB2" w:rsidRDefault="002F0AB2" w:rsidP="00226652">
      <w:pPr>
        <w:widowControl w:val="0"/>
        <w:spacing w:line="233" w:lineRule="auto"/>
        <w:ind w:left="108" w:right="-20"/>
        <w:rPr>
          <w:color w:val="000000"/>
          <w:sz w:val="24"/>
          <w:szCs w:val="24"/>
        </w:rPr>
      </w:pPr>
      <w:r>
        <w:rPr>
          <w:rStyle w:val="af7"/>
        </w:rPr>
        <w:footnoteRef/>
      </w:r>
      <w:r>
        <w:t xml:space="preserve"> </w:t>
      </w:r>
      <w:r>
        <w:rPr>
          <w:rFonts w:ascii="DWMSL+TimesNewRomanPSMT" w:eastAsia="DWMSL+TimesNewRomanPSMT" w:hAnsi="DWMSL+TimesNewRomanPSMT" w:cs="DWMSL+TimesNewRomanPSMT"/>
          <w:color w:val="000000"/>
          <w:w w:val="99"/>
          <w:sz w:val="24"/>
          <w:szCs w:val="24"/>
        </w:rPr>
        <w:t>Дл</w:t>
      </w:r>
      <w:r>
        <w:rPr>
          <w:rFonts w:ascii="DWMSL+TimesNewRomanPSMT" w:eastAsia="DWMSL+TimesNewRomanPSMT" w:hAnsi="DWMSL+TimesNewRomanPSMT" w:cs="DWMSL+TimesNewRomanPSMT"/>
          <w:color w:val="000000"/>
          <w:sz w:val="24"/>
          <w:szCs w:val="24"/>
        </w:rPr>
        <w:t>я обра</w:t>
      </w:r>
      <w:r>
        <w:rPr>
          <w:rFonts w:ascii="DWMSL+TimesNewRomanPSMT" w:eastAsia="DWMSL+TimesNewRomanPSMT" w:hAnsi="DWMSL+TimesNewRomanPSMT" w:cs="DWMSL+TimesNewRomanPSMT"/>
          <w:color w:val="000000"/>
          <w:spacing w:val="1"/>
          <w:sz w:val="24"/>
          <w:szCs w:val="24"/>
        </w:rPr>
        <w:t>з</w:t>
      </w:r>
      <w:r>
        <w:rPr>
          <w:rFonts w:ascii="DWMSL+TimesNewRomanPSMT" w:eastAsia="DWMSL+TimesNewRomanPSMT" w:hAnsi="DWMSL+TimesNewRomanPSMT" w:cs="DWMSL+TimesNewRomanPSMT"/>
          <w:color w:val="000000"/>
          <w:sz w:val="24"/>
          <w:szCs w:val="24"/>
        </w:rPr>
        <w:t>ов</w:t>
      </w:r>
      <w:r>
        <w:rPr>
          <w:rFonts w:ascii="DWMSL+TimesNewRomanPSMT" w:eastAsia="DWMSL+TimesNewRomanPSMT" w:hAnsi="DWMSL+TimesNewRomanPSMT" w:cs="DWMSL+TimesNewRomanPSMT"/>
          <w:color w:val="000000"/>
          <w:spacing w:val="-1"/>
          <w:sz w:val="24"/>
          <w:szCs w:val="24"/>
        </w:rPr>
        <w:t>а</w:t>
      </w:r>
      <w:r>
        <w:rPr>
          <w:rFonts w:ascii="DWMSL+TimesNewRomanPSMT" w:eastAsia="DWMSL+TimesNewRomanPSMT" w:hAnsi="DWMSL+TimesNewRomanPSMT" w:cs="DWMSL+TimesNewRomanPSMT"/>
          <w:color w:val="000000"/>
          <w:sz w:val="24"/>
          <w:szCs w:val="24"/>
        </w:rPr>
        <w:t>тель</w:t>
      </w:r>
      <w:r>
        <w:rPr>
          <w:rFonts w:ascii="DWMSL+TimesNewRomanPSMT" w:eastAsia="DWMSL+TimesNewRomanPSMT" w:hAnsi="DWMSL+TimesNewRomanPSMT" w:cs="DWMSL+TimesNewRomanPSMT"/>
          <w:color w:val="000000"/>
          <w:spacing w:val="1"/>
          <w:w w:val="99"/>
          <w:sz w:val="24"/>
          <w:szCs w:val="24"/>
        </w:rPr>
        <w:t>н</w:t>
      </w:r>
      <w:r>
        <w:rPr>
          <w:rFonts w:ascii="DWMSL+TimesNewRomanPSMT" w:eastAsia="DWMSL+TimesNewRomanPSMT" w:hAnsi="DWMSL+TimesNewRomanPSMT" w:cs="DWMSL+TimesNewRomanPSMT"/>
          <w:color w:val="000000"/>
          <w:sz w:val="24"/>
          <w:szCs w:val="24"/>
        </w:rPr>
        <w:t xml:space="preserve">ых </w:t>
      </w:r>
      <w:r>
        <w:rPr>
          <w:rFonts w:ascii="DWMSL+TimesNewRomanPSMT" w:eastAsia="DWMSL+TimesNewRomanPSMT" w:hAnsi="DWMSL+TimesNewRomanPSMT" w:cs="DWMSL+TimesNewRomanPSMT"/>
          <w:color w:val="000000"/>
          <w:w w:val="99"/>
          <w:sz w:val="24"/>
          <w:szCs w:val="24"/>
        </w:rPr>
        <w:t>п</w:t>
      </w:r>
      <w:r>
        <w:rPr>
          <w:rFonts w:ascii="DWMSL+TimesNewRomanPSMT" w:eastAsia="DWMSL+TimesNewRomanPSMT" w:hAnsi="DWMSL+TimesNewRomanPSMT" w:cs="DWMSL+TimesNewRomanPSMT"/>
          <w:color w:val="000000"/>
          <w:sz w:val="24"/>
          <w:szCs w:val="24"/>
        </w:rPr>
        <w:t>ро</w:t>
      </w:r>
      <w:r>
        <w:rPr>
          <w:rFonts w:ascii="DWMSL+TimesNewRomanPSMT" w:eastAsia="DWMSL+TimesNewRomanPSMT" w:hAnsi="DWMSL+TimesNewRomanPSMT" w:cs="DWMSL+TimesNewRomanPSMT"/>
          <w:color w:val="000000"/>
          <w:w w:val="99"/>
          <w:sz w:val="24"/>
          <w:szCs w:val="24"/>
        </w:rPr>
        <w:t>г</w:t>
      </w:r>
      <w:r>
        <w:rPr>
          <w:rFonts w:ascii="DWMSL+TimesNewRomanPSMT" w:eastAsia="DWMSL+TimesNewRomanPSMT" w:hAnsi="DWMSL+TimesNewRomanPSMT" w:cs="DWMSL+TimesNewRomanPSMT"/>
          <w:color w:val="000000"/>
          <w:sz w:val="24"/>
          <w:szCs w:val="24"/>
        </w:rPr>
        <w:t>р</w:t>
      </w:r>
      <w:r>
        <w:rPr>
          <w:rFonts w:ascii="DWMSL+TimesNewRomanPSMT" w:eastAsia="DWMSL+TimesNewRomanPSMT" w:hAnsi="DWMSL+TimesNewRomanPSMT" w:cs="DWMSL+TimesNewRomanPSMT"/>
          <w:color w:val="000000"/>
          <w:spacing w:val="-1"/>
          <w:sz w:val="24"/>
          <w:szCs w:val="24"/>
        </w:rPr>
        <w:t>ам</w:t>
      </w:r>
      <w:r>
        <w:rPr>
          <w:rFonts w:ascii="DWMSL+TimesNewRomanPSMT" w:eastAsia="DWMSL+TimesNewRomanPSMT" w:hAnsi="DWMSL+TimesNewRomanPSMT" w:cs="DWMSL+TimesNewRomanPSMT"/>
          <w:color w:val="000000"/>
          <w:sz w:val="24"/>
          <w:szCs w:val="24"/>
        </w:rPr>
        <w:t>м:</w:t>
      </w:r>
      <w:r>
        <w:rPr>
          <w:rFonts w:ascii="DWMSL+TimesNewRomanPSMT" w:eastAsia="DWMSL+TimesNewRomanPSMT" w:hAnsi="DWMSL+TimesNewRomanPSMT" w:cs="DWMSL+TimesNewRomanPSMT"/>
          <w:color w:val="000000"/>
          <w:spacing w:val="4"/>
          <w:sz w:val="24"/>
          <w:szCs w:val="24"/>
        </w:rPr>
        <w:t xml:space="preserve"> </w:t>
      </w:r>
      <w:r>
        <w:rPr>
          <w:rFonts w:ascii="DWMSL+TimesNewRomanPSMT" w:eastAsia="DWMSL+TimesNewRomanPSMT" w:hAnsi="DWMSL+TimesNewRomanPSMT" w:cs="DWMSL+TimesNewRomanPSMT"/>
          <w:color w:val="000000"/>
          <w:spacing w:val="-6"/>
          <w:sz w:val="24"/>
          <w:szCs w:val="24"/>
        </w:rPr>
        <w:t>«</w:t>
      </w:r>
      <w:r>
        <w:rPr>
          <w:rFonts w:ascii="DWMSL+TimesNewRomanPSMT" w:eastAsia="DWMSL+TimesNewRomanPSMT" w:hAnsi="DWMSL+TimesNewRomanPSMT" w:cs="DWMSL+TimesNewRomanPSMT"/>
          <w:color w:val="000000"/>
          <w:spacing w:val="2"/>
          <w:w w:val="99"/>
          <w:sz w:val="24"/>
          <w:szCs w:val="24"/>
        </w:rPr>
        <w:t>Л</w:t>
      </w:r>
      <w:r>
        <w:rPr>
          <w:rFonts w:ascii="DWMSL+TimesNewRomanPSMT" w:eastAsia="DWMSL+TimesNewRomanPSMT" w:hAnsi="DWMSL+TimesNewRomanPSMT" w:cs="DWMSL+TimesNewRomanPSMT"/>
          <w:color w:val="000000"/>
          <w:sz w:val="24"/>
          <w:szCs w:val="24"/>
        </w:rPr>
        <w:t>ог</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с</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к</w:t>
      </w:r>
      <w:r>
        <w:rPr>
          <w:rFonts w:ascii="DWMSL+TimesNewRomanPSMT" w:eastAsia="DWMSL+TimesNewRomanPSMT" w:hAnsi="DWMSL+TimesNewRomanPSMT" w:cs="DWMSL+TimesNewRomanPSMT"/>
          <w:color w:val="000000"/>
          <w:spacing w:val="4"/>
          <w:sz w:val="24"/>
          <w:szCs w:val="24"/>
        </w:rPr>
        <w:t>а</w:t>
      </w:r>
      <w:r>
        <w:rPr>
          <w:rFonts w:ascii="DWMSL+TimesNewRomanPSMT" w:eastAsia="DWMSL+TimesNewRomanPSMT" w:hAnsi="DWMSL+TimesNewRomanPSMT" w:cs="DWMSL+TimesNewRomanPSMT"/>
          <w:color w:val="000000"/>
          <w:spacing w:val="-3"/>
          <w:sz w:val="24"/>
          <w:szCs w:val="24"/>
        </w:rPr>
        <w:t>»</w:t>
      </w:r>
      <w:r>
        <w:rPr>
          <w:color w:val="000000"/>
          <w:sz w:val="24"/>
          <w:szCs w:val="24"/>
        </w:rPr>
        <w:t>,</w:t>
      </w:r>
      <w:r>
        <w:rPr>
          <w:color w:val="000000"/>
          <w:spacing w:val="8"/>
          <w:sz w:val="24"/>
          <w:szCs w:val="24"/>
        </w:rPr>
        <w:t xml:space="preserve"> </w:t>
      </w:r>
      <w:r>
        <w:rPr>
          <w:rFonts w:ascii="DWMSL+TimesNewRomanPSMT" w:eastAsia="DWMSL+TimesNewRomanPSMT" w:hAnsi="DWMSL+TimesNewRomanPSMT" w:cs="DWMSL+TimesNewRomanPSMT"/>
          <w:color w:val="000000"/>
          <w:spacing w:val="-3"/>
          <w:sz w:val="24"/>
          <w:szCs w:val="24"/>
        </w:rPr>
        <w:t>«</w:t>
      </w:r>
      <w:r>
        <w:rPr>
          <w:rFonts w:ascii="DWMSL+TimesNewRomanPSMT" w:eastAsia="DWMSL+TimesNewRomanPSMT" w:hAnsi="DWMSL+TimesNewRomanPSMT" w:cs="DWMSL+TimesNewRomanPSMT"/>
          <w:color w:val="000000"/>
          <w:w w:val="99"/>
          <w:sz w:val="24"/>
          <w:szCs w:val="24"/>
        </w:rPr>
        <w:t>М</w:t>
      </w:r>
      <w:r>
        <w:rPr>
          <w:rFonts w:ascii="DWMSL+TimesNewRomanPSMT" w:eastAsia="DWMSL+TimesNewRomanPSMT" w:hAnsi="DWMSL+TimesNewRomanPSMT" w:cs="DWMSL+TimesNewRomanPSMT"/>
          <w:color w:val="000000"/>
          <w:sz w:val="24"/>
          <w:szCs w:val="24"/>
        </w:rPr>
        <w:t>арке</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ин</w:t>
      </w:r>
      <w:r>
        <w:rPr>
          <w:rFonts w:ascii="DWMSL+TimesNewRomanPSMT" w:eastAsia="DWMSL+TimesNewRomanPSMT" w:hAnsi="DWMSL+TimesNewRomanPSMT" w:cs="DWMSL+TimesNewRomanPSMT"/>
          <w:color w:val="000000"/>
          <w:spacing w:val="4"/>
          <w:sz w:val="24"/>
          <w:szCs w:val="24"/>
        </w:rPr>
        <w:t>г</w:t>
      </w:r>
      <w:r>
        <w:rPr>
          <w:rFonts w:ascii="DWMSL+TimesNewRomanPSMT" w:eastAsia="DWMSL+TimesNewRomanPSMT" w:hAnsi="DWMSL+TimesNewRomanPSMT" w:cs="DWMSL+TimesNewRomanPSMT"/>
          <w:color w:val="000000"/>
          <w:sz w:val="24"/>
          <w:szCs w:val="24"/>
        </w:rPr>
        <w:t>»</w:t>
      </w:r>
    </w:p>
    <w:p w14:paraId="3BA891C0" w14:textId="77777777" w:rsidR="002F0AB2" w:rsidRDefault="002F0AB2">
      <w:pPr>
        <w:pStyle w:val="af5"/>
      </w:pPr>
    </w:p>
  </w:footnote>
  <w:footnote w:id="2">
    <w:p w14:paraId="08183435" w14:textId="6363A50E" w:rsidR="002F0AB2" w:rsidRDefault="002F0AB2">
      <w:pPr>
        <w:pStyle w:val="af5"/>
      </w:pPr>
      <w:r>
        <w:rPr>
          <w:rStyle w:val="af7"/>
        </w:rPr>
        <w:footnoteRef/>
      </w:r>
      <w:r>
        <w:t xml:space="preserve"> </w:t>
      </w:r>
      <w:r>
        <w:rPr>
          <w:rFonts w:ascii="DWMSL+TimesNewRomanPSMT" w:eastAsia="DWMSL+TimesNewRomanPSMT" w:hAnsi="DWMSL+TimesNewRomanPSMT" w:cs="DWMSL+TimesNewRomanPSMT" w:hint="cs"/>
          <w:color w:val="000000"/>
          <w:w w:val="99"/>
          <w:sz w:val="24"/>
          <w:szCs w:val="24"/>
        </w:rPr>
        <w:t>Дл</w:t>
      </w:r>
      <w:r>
        <w:rPr>
          <w:rFonts w:ascii="DWMSL+TimesNewRomanPSMT" w:eastAsia="DWMSL+TimesNewRomanPSMT" w:hAnsi="DWMSL+TimesNewRomanPSMT" w:cs="DWMSL+TimesNewRomanPSMT" w:hint="cs"/>
          <w:color w:val="000000"/>
          <w:sz w:val="24"/>
          <w:szCs w:val="24"/>
        </w:rPr>
        <w:t>я обра</w:t>
      </w:r>
      <w:r>
        <w:rPr>
          <w:rFonts w:ascii="DWMSL+TimesNewRomanPSMT" w:eastAsia="DWMSL+TimesNewRomanPSMT" w:hAnsi="DWMSL+TimesNewRomanPSMT" w:cs="DWMSL+TimesNewRomanPSMT" w:hint="cs"/>
          <w:color w:val="000000"/>
          <w:spacing w:val="1"/>
          <w:sz w:val="24"/>
          <w:szCs w:val="24"/>
        </w:rPr>
        <w:t>з</w:t>
      </w:r>
      <w:r>
        <w:rPr>
          <w:rFonts w:ascii="DWMSL+TimesNewRomanPSMT" w:eastAsia="DWMSL+TimesNewRomanPSMT" w:hAnsi="DWMSL+TimesNewRomanPSMT" w:cs="DWMSL+TimesNewRomanPSMT" w:hint="cs"/>
          <w:color w:val="000000"/>
          <w:sz w:val="24"/>
          <w:szCs w:val="24"/>
        </w:rPr>
        <w:t>ов</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тель</w:t>
      </w:r>
      <w:r>
        <w:rPr>
          <w:rFonts w:ascii="DWMSL+TimesNewRomanPSMT" w:eastAsia="DWMSL+TimesNewRomanPSMT" w:hAnsi="DWMSL+TimesNewRomanPSMT" w:cs="DWMSL+TimesNewRomanPSMT" w:hint="cs"/>
          <w:color w:val="000000"/>
          <w:spacing w:val="2"/>
          <w:w w:val="99"/>
          <w:sz w:val="24"/>
          <w:szCs w:val="24"/>
        </w:rPr>
        <w:t>н</w:t>
      </w:r>
      <w:r>
        <w:rPr>
          <w:rFonts w:ascii="DWMSL+TimesNewRomanPSMT" w:eastAsia="DWMSL+TimesNewRomanPSMT" w:hAnsi="DWMSL+TimesNewRomanPSMT" w:cs="DWMSL+TimesNewRomanPSMT" w:hint="cs"/>
          <w:color w:val="000000"/>
          <w:sz w:val="24"/>
          <w:szCs w:val="24"/>
        </w:rPr>
        <w:t xml:space="preserve">ых </w:t>
      </w:r>
      <w:r>
        <w:rPr>
          <w:rFonts w:ascii="DWMSL+TimesNewRomanPSMT" w:eastAsia="DWMSL+TimesNewRomanPSMT" w:hAnsi="DWMSL+TimesNewRomanPSMT" w:cs="DWMSL+TimesNewRomanPSMT" w:hint="cs"/>
          <w:color w:val="000000"/>
          <w:w w:val="99"/>
          <w:sz w:val="24"/>
          <w:szCs w:val="24"/>
        </w:rPr>
        <w:t>п</w:t>
      </w:r>
      <w:r>
        <w:rPr>
          <w:rFonts w:ascii="DWMSL+TimesNewRomanPSMT" w:eastAsia="DWMSL+TimesNewRomanPSMT" w:hAnsi="DWMSL+TimesNewRomanPSMT" w:cs="DWMSL+TimesNewRomanPSMT" w:hint="cs"/>
          <w:color w:val="000000"/>
          <w:sz w:val="24"/>
          <w:szCs w:val="24"/>
        </w:rPr>
        <w:t>ро</w:t>
      </w:r>
      <w:r>
        <w:rPr>
          <w:rFonts w:ascii="DWMSL+TimesNewRomanPSMT" w:eastAsia="DWMSL+TimesNewRomanPSMT" w:hAnsi="DWMSL+TimesNewRomanPSMT" w:cs="DWMSL+TimesNewRomanPSMT" w:hint="cs"/>
          <w:color w:val="000000"/>
          <w:w w:val="99"/>
          <w:sz w:val="24"/>
          <w:szCs w:val="24"/>
        </w:rPr>
        <w:t>г</w:t>
      </w:r>
      <w:r>
        <w:rPr>
          <w:rFonts w:ascii="DWMSL+TimesNewRomanPSMT" w:eastAsia="DWMSL+TimesNewRomanPSMT" w:hAnsi="DWMSL+TimesNewRomanPSMT" w:cs="DWMSL+TimesNewRomanPSMT" w:hint="cs"/>
          <w:color w:val="000000"/>
          <w:sz w:val="24"/>
          <w:szCs w:val="24"/>
        </w:rPr>
        <w:t>р</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мм</w:t>
      </w:r>
      <w:r>
        <w:rPr>
          <w:rFonts w:ascii="DWMSL+TimesNewRomanPSMT" w:eastAsia="DWMSL+TimesNewRomanPSMT" w:hAnsi="DWMSL+TimesNewRomanPSMT" w:cs="DWMSL+TimesNewRomanPSMT" w:hint="cs"/>
          <w:color w:val="000000"/>
          <w:spacing w:val="3"/>
          <w:sz w:val="24"/>
          <w:szCs w:val="24"/>
        </w:rPr>
        <w:t xml:space="preserve"> </w:t>
      </w:r>
      <w:r>
        <w:rPr>
          <w:rFonts w:ascii="DWMSL+TimesNewRomanPSMT" w:eastAsia="DWMSL+TimesNewRomanPSMT" w:hAnsi="DWMSL+TimesNewRomanPSMT" w:cs="DWMSL+TimesNewRomanPSMT" w:hint="cs"/>
          <w:color w:val="000000"/>
          <w:spacing w:val="-6"/>
          <w:sz w:val="24"/>
          <w:szCs w:val="24"/>
        </w:rPr>
        <w:t>«</w:t>
      </w:r>
      <w:r>
        <w:rPr>
          <w:rFonts w:ascii="DWMSL+TimesNewRomanPSMT" w:eastAsia="DWMSL+TimesNewRomanPSMT" w:hAnsi="DWMSL+TimesNewRomanPSMT" w:cs="DWMSL+TimesNewRomanPSMT" w:hint="cs"/>
          <w:color w:val="000000"/>
          <w:sz w:val="24"/>
          <w:szCs w:val="24"/>
        </w:rPr>
        <w:t>Уп</w:t>
      </w:r>
      <w:r>
        <w:rPr>
          <w:rFonts w:ascii="DWMSL+TimesNewRomanPSMT" w:eastAsia="DWMSL+TimesNewRomanPSMT" w:hAnsi="DWMSL+TimesNewRomanPSMT" w:cs="DWMSL+TimesNewRomanPSMT" w:hint="cs"/>
          <w:color w:val="000000"/>
          <w:spacing w:val="2"/>
          <w:sz w:val="24"/>
          <w:szCs w:val="24"/>
        </w:rPr>
        <w:t>р</w:t>
      </w:r>
      <w:r>
        <w:rPr>
          <w:rFonts w:ascii="DWMSL+TimesNewRomanPSMT" w:eastAsia="DWMSL+TimesNewRomanPSMT" w:hAnsi="DWMSL+TimesNewRomanPSMT" w:cs="DWMSL+TimesNewRomanPSMT" w:hint="cs"/>
          <w:color w:val="000000"/>
          <w:sz w:val="24"/>
          <w:szCs w:val="24"/>
        </w:rPr>
        <w:t>авл</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spacing w:val="1"/>
          <w:sz w:val="24"/>
          <w:szCs w:val="24"/>
        </w:rPr>
        <w:t>ни</w:t>
      </w:r>
      <w:r>
        <w:rPr>
          <w:rFonts w:ascii="DWMSL+TimesNewRomanPSMT" w:eastAsia="DWMSL+TimesNewRomanPSMT" w:hAnsi="DWMSL+TimesNewRomanPSMT" w:cs="DWMSL+TimesNewRomanPSMT" w:hint="cs"/>
          <w:color w:val="000000"/>
          <w:sz w:val="24"/>
          <w:szCs w:val="24"/>
        </w:rPr>
        <w:t>е</w:t>
      </w:r>
      <w:r>
        <w:rPr>
          <w:rFonts w:ascii="DWMSL+TimesNewRomanPSMT" w:eastAsia="DWMSL+TimesNewRomanPSMT" w:hAnsi="DWMSL+TimesNewRomanPSMT" w:cs="DWMSL+TimesNewRomanPSMT" w:hint="cs"/>
          <w:color w:val="000000"/>
          <w:spacing w:val="1"/>
          <w:sz w:val="24"/>
          <w:szCs w:val="24"/>
        </w:rPr>
        <w:t xml:space="preserve"> </w:t>
      </w:r>
      <w:r>
        <w:rPr>
          <w:rFonts w:ascii="DWMSL+TimesNewRomanPSMT" w:eastAsia="DWMSL+TimesNewRomanPSMT" w:hAnsi="DWMSL+TimesNewRomanPSMT" w:cs="DWMSL+TimesNewRomanPSMT" w:hint="cs"/>
          <w:color w:val="000000"/>
          <w:sz w:val="24"/>
          <w:szCs w:val="24"/>
        </w:rPr>
        <w:t>б</w:t>
      </w:r>
      <w:r>
        <w:rPr>
          <w:rFonts w:ascii="DWMSL+TimesNewRomanPSMT" w:eastAsia="DWMSL+TimesNewRomanPSMT" w:hAnsi="DWMSL+TimesNewRomanPSMT" w:cs="DWMSL+TimesNewRomanPSMT" w:hint="cs"/>
          <w:color w:val="000000"/>
          <w:spacing w:val="1"/>
          <w:sz w:val="24"/>
          <w:szCs w:val="24"/>
        </w:rPr>
        <w:t>и</w:t>
      </w:r>
      <w:r>
        <w:rPr>
          <w:rFonts w:ascii="DWMSL+TimesNewRomanPSMT" w:eastAsia="DWMSL+TimesNewRomanPSMT" w:hAnsi="DWMSL+TimesNewRomanPSMT" w:cs="DWMSL+TimesNewRomanPSMT" w:hint="cs"/>
          <w:color w:val="000000"/>
          <w:w w:val="99"/>
          <w:sz w:val="24"/>
          <w:szCs w:val="24"/>
        </w:rPr>
        <w:t>з</w:t>
      </w:r>
      <w:r>
        <w:rPr>
          <w:rFonts w:ascii="DWMSL+TimesNewRomanPSMT" w:eastAsia="DWMSL+TimesNewRomanPSMT" w:hAnsi="DWMSL+TimesNewRomanPSMT" w:cs="DWMSL+TimesNewRomanPSMT" w:hint="cs"/>
          <w:color w:val="000000"/>
          <w:sz w:val="24"/>
          <w:szCs w:val="24"/>
        </w:rPr>
        <w:t>несо</w:t>
      </w:r>
      <w:r>
        <w:rPr>
          <w:rFonts w:ascii="DWMSL+TimesNewRomanPSMT" w:eastAsia="DWMSL+TimesNewRomanPSMT" w:hAnsi="DWMSL+TimesNewRomanPSMT" w:cs="DWMSL+TimesNewRomanPSMT" w:hint="cs"/>
          <w:color w:val="000000"/>
          <w:spacing w:val="3"/>
          <w:sz w:val="24"/>
          <w:szCs w:val="24"/>
        </w:rPr>
        <w:t>м</w:t>
      </w:r>
      <w:r>
        <w:rPr>
          <w:rFonts w:ascii="DWMSL+TimesNewRomanPSMT" w:eastAsia="DWMSL+TimesNewRomanPSMT" w:hAnsi="DWMSL+TimesNewRomanPSMT" w:cs="DWMSL+TimesNewRomanPSMT" w:hint="cs"/>
          <w:color w:val="000000"/>
          <w:spacing w:val="-4"/>
          <w:sz w:val="24"/>
          <w:szCs w:val="24"/>
        </w:rPr>
        <w:t>»</w:t>
      </w:r>
      <w:r>
        <w:rPr>
          <w:color w:val="000000"/>
          <w:sz w:val="24"/>
          <w:szCs w:val="24"/>
        </w:rPr>
        <w:t>,</w:t>
      </w:r>
      <w:r>
        <w:rPr>
          <w:color w:val="000000"/>
          <w:spacing w:val="12"/>
          <w:sz w:val="24"/>
          <w:szCs w:val="24"/>
        </w:rPr>
        <w:t xml:space="preserve"> </w:t>
      </w:r>
      <w:r>
        <w:rPr>
          <w:rFonts w:ascii="DWMSL+TimesNewRomanPSMT" w:eastAsia="DWMSL+TimesNewRomanPSMT" w:hAnsi="DWMSL+TimesNewRomanPSMT" w:cs="DWMSL+TimesNewRomanPSMT" w:hint="cs"/>
          <w:color w:val="000000"/>
          <w:spacing w:val="-5"/>
          <w:sz w:val="24"/>
          <w:szCs w:val="24"/>
        </w:rPr>
        <w:t>«</w:t>
      </w:r>
      <w:r>
        <w:rPr>
          <w:rFonts w:ascii="DWMSL+TimesNewRomanPSMT" w:eastAsia="DWMSL+TimesNewRomanPSMT" w:hAnsi="DWMSL+TimesNewRomanPSMT" w:cs="DWMSL+TimesNewRomanPSMT" w:hint="cs"/>
          <w:color w:val="000000"/>
          <w:sz w:val="24"/>
          <w:szCs w:val="24"/>
        </w:rPr>
        <w:t>Финансо</w:t>
      </w:r>
      <w:r>
        <w:rPr>
          <w:rFonts w:ascii="DWMSL+TimesNewRomanPSMT" w:eastAsia="DWMSL+TimesNewRomanPSMT" w:hAnsi="DWMSL+TimesNewRomanPSMT" w:cs="DWMSL+TimesNewRomanPSMT" w:hint="cs"/>
          <w:color w:val="000000"/>
          <w:spacing w:val="1"/>
          <w:sz w:val="24"/>
          <w:szCs w:val="24"/>
        </w:rPr>
        <w:t>в</w:t>
      </w:r>
      <w:r>
        <w:rPr>
          <w:rFonts w:ascii="DWMSL+TimesNewRomanPSMT" w:eastAsia="DWMSL+TimesNewRomanPSMT" w:hAnsi="DWMSL+TimesNewRomanPSMT" w:cs="DWMSL+TimesNewRomanPSMT" w:hint="cs"/>
          <w:color w:val="000000"/>
          <w:sz w:val="24"/>
          <w:szCs w:val="24"/>
        </w:rPr>
        <w:t>ый менеджм</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w w:val="99"/>
          <w:sz w:val="24"/>
          <w:szCs w:val="24"/>
        </w:rPr>
        <w:t>н</w:t>
      </w:r>
      <w:r>
        <w:rPr>
          <w:rFonts w:ascii="DWMSL+TimesNewRomanPSMT" w:eastAsia="DWMSL+TimesNewRomanPSMT" w:hAnsi="DWMSL+TimesNewRomanPSMT" w:cs="DWMSL+TimesNewRomanPSMT" w:hint="cs"/>
          <w:color w:val="000000"/>
          <w:spacing w:val="6"/>
          <w:sz w:val="24"/>
          <w:szCs w:val="24"/>
        </w:rPr>
        <w:t>т</w:t>
      </w:r>
      <w:r>
        <w:rPr>
          <w:rFonts w:ascii="DWMSL+TimesNewRomanPSMT" w:eastAsia="DWMSL+TimesNewRomanPSMT" w:hAnsi="DWMSL+TimesNewRomanPSMT" w:cs="DWMSL+TimesNewRomanPSMT" w:hint="cs"/>
          <w:color w:val="000000"/>
          <w:sz w:val="24"/>
          <w:szCs w:val="24"/>
        </w:rPr>
        <w:t>»</w:t>
      </w:r>
    </w:p>
  </w:footnote>
  <w:footnote w:id="3">
    <w:p w14:paraId="0D78D414" w14:textId="3C7FFC4C" w:rsidR="002F0AB2" w:rsidRPr="004A39A2" w:rsidRDefault="002F0AB2" w:rsidP="008A7A0F">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Эскиндаров М.А., под ред., Варвус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КноРус, 20</w:t>
      </w:r>
      <w:r>
        <w:rPr>
          <w:rFonts w:ascii="Times New Roman" w:hAnsi="Times New Roman" w:cs="Times New Roman"/>
          <w:color w:val="000000"/>
          <w:spacing w:val="-1"/>
        </w:rPr>
        <w:t>21</w:t>
      </w:r>
      <w:r w:rsidRPr="004A39A2">
        <w:rPr>
          <w:rFonts w:ascii="Times New Roman" w:hAnsi="Times New Roman" w:cs="Times New Roman"/>
          <w:color w:val="000000"/>
          <w:spacing w:val="-1"/>
        </w:rPr>
        <w:t xml:space="preserve">.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F14B25">
        <w:rPr>
          <w:rFonts w:ascii="Times New Roman" w:hAnsi="Times New Roman" w:cs="Times New Roman"/>
          <w:color w:val="000000"/>
          <w:spacing w:val="-1"/>
        </w:rPr>
        <w:t>–</w:t>
      </w:r>
      <w:r w:rsidRPr="004A39A2">
        <w:rPr>
          <w:rFonts w:ascii="Times New Roman" w:hAnsi="Times New Roman" w:cs="Times New Roman"/>
          <w:color w:val="000000"/>
        </w:rPr>
        <w:t xml:space="preserve">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w:t>
      </w:r>
      <w:r>
        <w:rPr>
          <w:rFonts w:ascii="Times New Roman" w:hAnsi="Times New Roman" w:cs="Times New Roman"/>
          <w:color w:val="000000"/>
          <w:spacing w:val="-1"/>
        </w:rPr>
        <w:t>6833</w:t>
      </w:r>
      <w:r w:rsidRPr="004A39A2">
        <w:rPr>
          <w:rFonts w:ascii="Times New Roman" w:hAnsi="Times New Roman" w:cs="Times New Roman"/>
          <w:color w:val="000000"/>
          <w:spacing w:val="-1"/>
        </w:rPr>
        <w:t xml:space="preserve"> (дата обращения: 10.04.2021). </w:t>
      </w:r>
      <w:r>
        <w:rPr>
          <w:rFonts w:ascii="Times New Roman" w:hAnsi="Times New Roman" w:cs="Times New Roman"/>
          <w:color w:val="000000"/>
          <w:spacing w:val="-1"/>
        </w:rPr>
        <w:t>–</w:t>
      </w:r>
      <w:r w:rsidRPr="004A39A2">
        <w:rPr>
          <w:rFonts w:ascii="Times New Roman" w:hAnsi="Times New Roman" w:cs="Times New Roman"/>
          <w:color w:val="000000"/>
          <w:spacing w:val="-1"/>
        </w:rPr>
        <w:t xml:space="preserve"> Текст электронный.</w:t>
      </w:r>
    </w:p>
  </w:footnote>
  <w:footnote w:id="4">
    <w:p w14:paraId="6F6CC473" w14:textId="50028E95" w:rsidR="002F0AB2" w:rsidRPr="000C1A2E" w:rsidRDefault="002F0AB2" w:rsidP="008A7A0F">
      <w:pPr>
        <w:pStyle w:val="af5"/>
        <w:jc w:val="both"/>
        <w:rPr>
          <w:rFonts w:ascii="Times New Roman" w:hAnsi="Times New Roman" w:cs="Times New Roman"/>
        </w:rPr>
      </w:pPr>
      <w:r>
        <w:rPr>
          <w:rStyle w:val="af7"/>
        </w:rPr>
        <w:footnoteRef/>
      </w:r>
      <w:r>
        <w:t xml:space="preserve"> </w:t>
      </w:r>
      <w:r w:rsidRPr="000C1A2E">
        <w:rPr>
          <w:rStyle w:val="markedcontent"/>
          <w:rFonts w:ascii="Times New Roman" w:hAnsi="Times New Roman" w:cs="Times New Roman"/>
        </w:rPr>
        <w:t>Экономическая теория: Кейсы по дисциплине для направления 38.00.03 – «Экономика» (программы подготовки бакалавров) в двух частях. Часть 2. Макроэкономика / под ред. О.В. Орусовой. – М.: Финансовый университет, Департамент экономической теории, 2017. – 442 с. С. 230</w:t>
      </w:r>
      <w:r>
        <w:rPr>
          <w:rStyle w:val="markedcontent"/>
          <w:rFonts w:ascii="Times New Roman" w:hAnsi="Times New Roman" w:cs="Times New Roman"/>
        </w:rPr>
        <w:t>–</w:t>
      </w:r>
      <w:r w:rsidRPr="000C1A2E">
        <w:rPr>
          <w:rStyle w:val="markedcontent"/>
          <w:rFonts w:ascii="Times New Roman" w:hAnsi="Times New Roman" w:cs="Times New Roman"/>
        </w:rPr>
        <w:t>232</w:t>
      </w:r>
    </w:p>
  </w:footnote>
  <w:footnote w:id="5">
    <w:p w14:paraId="0DB421E3" w14:textId="030FA669" w:rsidR="002F0AB2" w:rsidRPr="00DA2B24" w:rsidRDefault="002F0AB2" w:rsidP="00DA2B24">
      <w:pPr>
        <w:widowControl w:val="0"/>
        <w:spacing w:line="235" w:lineRule="auto"/>
        <w:ind w:left="1" w:right="118"/>
        <w:jc w:val="both"/>
        <w:rPr>
          <w:rFonts w:ascii="Times New Roman" w:hAnsi="Times New Roman" w:cs="Times New Roman"/>
          <w:sz w:val="20"/>
          <w:szCs w:val="20"/>
        </w:rPr>
      </w:pPr>
      <w:r>
        <w:rPr>
          <w:rStyle w:val="af7"/>
        </w:rPr>
        <w:footnoteRef/>
      </w:r>
      <w:r>
        <w:t xml:space="preserve"> </w:t>
      </w:r>
      <w:r w:rsidRPr="00DA2B24">
        <w:rPr>
          <w:rFonts w:ascii="TGCIK+TimesNewRomanPSMT" w:eastAsia="TGCIK+TimesNewRomanPSMT" w:hAnsi="TGCIK+TimesNewRomanPSMT" w:cs="TGCIK+TimesNewRomanPSMT"/>
          <w:color w:val="000000"/>
          <w:sz w:val="20"/>
          <w:szCs w:val="20"/>
        </w:rPr>
        <w:t xml:space="preserve"> </w:t>
      </w:r>
      <w:r w:rsidRPr="00DA2B24">
        <w:rPr>
          <w:rFonts w:ascii="Times New Roman" w:eastAsia="TGCIK+TimesNewRomanPSMT" w:hAnsi="Times New Roman" w:cs="Times New Roman"/>
          <w:color w:val="000000"/>
          <w:sz w:val="20"/>
          <w:szCs w:val="20"/>
        </w:rPr>
        <w:t>Орусова О.В., Екатериновская М.А. Макроэкономика. Деловые игры и кейсы</w:t>
      </w:r>
      <w:r>
        <w:rPr>
          <w:rFonts w:ascii="Times New Roman" w:eastAsia="TGCIK+TimesNewRomanPSMT" w:hAnsi="Times New Roman" w:cs="Times New Roman"/>
          <w:color w:val="000000"/>
          <w:sz w:val="20"/>
          <w:szCs w:val="20"/>
        </w:rPr>
        <w:t>, кроссворды</w:t>
      </w:r>
      <w:r w:rsidRPr="00DA2B24">
        <w:rPr>
          <w:rFonts w:ascii="Times New Roman" w:eastAsia="TGCIK+TimesNewRomanPSMT" w:hAnsi="Times New Roman" w:cs="Times New Roman"/>
          <w:color w:val="000000"/>
          <w:sz w:val="20"/>
          <w:szCs w:val="20"/>
        </w:rPr>
        <w:t>: учебное пособие. – М.: КНОРУС</w:t>
      </w:r>
      <w:r w:rsidRPr="00DA2B24">
        <w:rPr>
          <w:rFonts w:ascii="Times New Roman" w:hAnsi="Times New Roman" w:cs="Times New Roman"/>
          <w:color w:val="000000"/>
          <w:sz w:val="20"/>
          <w:szCs w:val="20"/>
        </w:rPr>
        <w:t>, 20</w:t>
      </w:r>
      <w:r>
        <w:rPr>
          <w:rFonts w:ascii="Times New Roman" w:hAnsi="Times New Roman" w:cs="Times New Roman"/>
          <w:color w:val="000000"/>
          <w:sz w:val="20"/>
          <w:szCs w:val="20"/>
        </w:rPr>
        <w:t>21</w:t>
      </w:r>
      <w:r w:rsidRPr="00DA2B24">
        <w:rPr>
          <w:rFonts w:ascii="Times New Roman" w:hAnsi="Times New Roman" w:cs="Times New Roman"/>
          <w:color w:val="000000"/>
          <w:sz w:val="20"/>
          <w:szCs w:val="20"/>
        </w:rPr>
        <w:t>.</w:t>
      </w:r>
      <w:r>
        <w:rPr>
          <w:rFonts w:ascii="Times New Roman" w:hAnsi="Times New Roman" w:cs="Times New Roman"/>
          <w:color w:val="000000"/>
          <w:sz w:val="20"/>
          <w:szCs w:val="20"/>
        </w:rPr>
        <w:t xml:space="preserve"> – </w:t>
      </w:r>
      <w:r w:rsidRPr="00DA2B24">
        <w:rPr>
          <w:rFonts w:ascii="Times New Roman" w:eastAsia="TGCIK+TimesNewRomanPSMT" w:hAnsi="Times New Roman" w:cs="Times New Roman"/>
          <w:color w:val="000000"/>
          <w:sz w:val="20"/>
          <w:szCs w:val="20"/>
        </w:rPr>
        <w:t xml:space="preserve">С. </w:t>
      </w:r>
      <w:r w:rsidRPr="00DA2B24">
        <w:rPr>
          <w:rFonts w:ascii="Times New Roman" w:hAnsi="Times New Roman" w:cs="Times New Roman"/>
          <w:color w:val="000000"/>
          <w:sz w:val="20"/>
          <w:szCs w:val="20"/>
        </w:rPr>
        <w:t>17.</w:t>
      </w:r>
    </w:p>
  </w:footnote>
  <w:footnote w:id="6">
    <w:p w14:paraId="42F811BD" w14:textId="0FC466DB" w:rsidR="002F0AB2" w:rsidRPr="00050266" w:rsidRDefault="002F0AB2" w:rsidP="00050266">
      <w:pPr>
        <w:pStyle w:val="af5"/>
        <w:jc w:val="both"/>
        <w:rPr>
          <w:rFonts w:ascii="Times New Roman" w:hAnsi="Times New Roman" w:cs="Times New Roman"/>
        </w:rPr>
      </w:pPr>
      <w:r>
        <w:rPr>
          <w:rStyle w:val="af7"/>
        </w:rPr>
        <w:footnoteRef/>
      </w:r>
      <w: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р</w:t>
      </w:r>
      <w:r w:rsidRPr="00050266">
        <w:rPr>
          <w:rFonts w:ascii="Times New Roman" w:eastAsia="TGCIK+TimesNewRomanPSMT" w:hAnsi="Times New Roman" w:cs="Times New Roman"/>
          <w:color w:val="000000"/>
          <w:w w:val="99"/>
        </w:rPr>
        <w:t>ус</w:t>
      </w:r>
      <w:r w:rsidRPr="00050266">
        <w:rPr>
          <w:rFonts w:ascii="Times New Roman" w:eastAsia="TGCIK+TimesNewRomanPSMT" w:hAnsi="Times New Roman" w:cs="Times New Roman"/>
          <w:color w:val="000000"/>
          <w:spacing w:val="1"/>
          <w:w w:val="99"/>
        </w:rPr>
        <w:t>о</w:t>
      </w:r>
      <w:r w:rsidRPr="00050266">
        <w:rPr>
          <w:rFonts w:ascii="Times New Roman" w:eastAsia="TGCIK+TimesNewRomanPSMT" w:hAnsi="Times New Roman" w:cs="Times New Roman"/>
          <w:color w:val="000000"/>
          <w:w w:val="99"/>
        </w:rPr>
        <w:t>ва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В</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Екатериновская</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М.А.</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Макроэкономика.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Деловые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игры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кейсы: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spacing w:val="3"/>
          <w:w w:val="99"/>
        </w:rPr>
        <w:t>у</w:t>
      </w:r>
      <w:r w:rsidRPr="00050266">
        <w:rPr>
          <w:rFonts w:ascii="Times New Roman" w:eastAsia="TGCIK+TimesNewRomanPSMT" w:hAnsi="Times New Roman" w:cs="Times New Roman"/>
          <w:color w:val="000000"/>
          <w:w w:val="99"/>
        </w:rPr>
        <w:t>чеб</w:t>
      </w:r>
      <w:r w:rsidRPr="00050266">
        <w:rPr>
          <w:rFonts w:ascii="Times New Roman" w:eastAsia="TGCIK+TimesNewRomanPSMT" w:hAnsi="Times New Roman" w:cs="Times New Roman"/>
          <w:color w:val="000000"/>
          <w:spacing w:val="-1"/>
          <w:w w:val="99"/>
        </w:rPr>
        <w:t>н</w:t>
      </w:r>
      <w:r w:rsidRPr="00050266">
        <w:rPr>
          <w:rFonts w:ascii="Times New Roman" w:eastAsia="TGCIK+TimesNewRomanPSMT" w:hAnsi="Times New Roman" w:cs="Times New Roman"/>
          <w:color w:val="000000"/>
          <w:w w:val="99"/>
        </w:rPr>
        <w:t>ое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посо</w:t>
      </w:r>
      <w:r w:rsidRPr="00050266">
        <w:rPr>
          <w:rFonts w:ascii="Times New Roman" w:eastAsia="TGCIK+TimesNewRomanPSMT" w:hAnsi="Times New Roman" w:cs="Times New Roman"/>
          <w:color w:val="000000"/>
          <w:spacing w:val="5"/>
          <w:w w:val="99"/>
        </w:rPr>
        <w:t>б</w:t>
      </w:r>
      <w:r w:rsidRPr="00050266">
        <w:rPr>
          <w:rFonts w:ascii="Times New Roman" w:eastAsia="TGCIK+TimesNewRomanPSMT" w:hAnsi="Times New Roman" w:cs="Times New Roman"/>
          <w:color w:val="000000"/>
          <w:w w:val="99"/>
        </w:rPr>
        <w:t>ие.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КНОР</w:t>
      </w:r>
      <w:r w:rsidRPr="00050266">
        <w:rPr>
          <w:rFonts w:ascii="Times New Roman" w:eastAsia="TGCIK+TimesNewRomanPSMT" w:hAnsi="Times New Roman" w:cs="Times New Roman"/>
          <w:color w:val="000000"/>
          <w:spacing w:val="1"/>
          <w:w w:val="99"/>
        </w:rPr>
        <w:t>У</w:t>
      </w:r>
      <w:r w:rsidRPr="00050266">
        <w:rPr>
          <w:rFonts w:ascii="Times New Roman" w:eastAsia="TGCIK+TimesNewRomanPSMT" w:hAnsi="Times New Roman" w:cs="Times New Roman"/>
          <w:color w:val="000000"/>
          <w:w w:val="99"/>
        </w:rPr>
        <w:t>С</w:t>
      </w:r>
      <w:r w:rsidRPr="00050266">
        <w:rPr>
          <w:rFonts w:ascii="Times New Roman" w:hAnsi="Times New Roman" w:cs="Times New Roman"/>
          <w:color w:val="000000"/>
          <w:spacing w:val="-1"/>
          <w:w w:val="99"/>
        </w:rPr>
        <w:t>,</w:t>
      </w:r>
      <w:r w:rsidRPr="00050266">
        <w:rPr>
          <w:rFonts w:ascii="Times New Roman" w:hAnsi="Times New Roman" w:cs="Times New Roman"/>
          <w:color w:val="000000"/>
          <w:spacing w:val="4"/>
        </w:rPr>
        <w:t xml:space="preserve"> </w:t>
      </w:r>
      <w:r w:rsidRPr="00050266">
        <w:rPr>
          <w:rFonts w:ascii="Times New Roman" w:hAnsi="Times New Roman" w:cs="Times New Roman"/>
          <w:color w:val="000000"/>
          <w:spacing w:val="1"/>
          <w:w w:val="98"/>
        </w:rPr>
        <w:t>2018</w:t>
      </w:r>
      <w:r>
        <w:rPr>
          <w:rFonts w:ascii="Times New Roman" w:hAnsi="Times New Roman" w:cs="Times New Roman"/>
          <w:color w:val="000000"/>
          <w:spacing w:val="1"/>
          <w:w w:val="9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2C207A"/>
    <w:multiLevelType w:val="hybridMultilevel"/>
    <w:tmpl w:val="1BA6FA64"/>
    <w:lvl w:ilvl="0" w:tplc="67C6A1C4">
      <w:start w:val="1"/>
      <w:numFmt w:val="decimal"/>
      <w:lvlText w:val="%1."/>
      <w:lvlJc w:val="left"/>
      <w:pPr>
        <w:ind w:left="1069" w:hanging="360"/>
      </w:pPr>
      <w:rPr>
        <w:rFonts w:hint="default"/>
        <w:b w:val="0"/>
        <w:sz w:val="28"/>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F017D"/>
    <w:multiLevelType w:val="hybridMultilevel"/>
    <w:tmpl w:val="3BB27BEE"/>
    <w:lvl w:ilvl="0" w:tplc="E036F8A8">
      <w:start w:val="1"/>
      <w:numFmt w:val="decimal"/>
      <w:lvlText w:val="%1."/>
      <w:lvlJc w:val="left"/>
      <w:pPr>
        <w:ind w:left="36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233DF"/>
    <w:multiLevelType w:val="hybridMultilevel"/>
    <w:tmpl w:val="69601554"/>
    <w:lvl w:ilvl="0" w:tplc="89E24C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F343B50"/>
    <w:multiLevelType w:val="hybridMultilevel"/>
    <w:tmpl w:val="E89E8260"/>
    <w:lvl w:ilvl="0" w:tplc="6E74F5A8">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FB052AF"/>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0D825C4"/>
    <w:multiLevelType w:val="hybridMultilevel"/>
    <w:tmpl w:val="0C1CDCFE"/>
    <w:lvl w:ilvl="0" w:tplc="679E91EC">
      <w:start w:val="1"/>
      <w:numFmt w:val="decimal"/>
      <w:lvlText w:val="%1."/>
      <w:lvlJc w:val="left"/>
      <w:pPr>
        <w:ind w:left="721" w:hanging="360"/>
      </w:pPr>
      <w:rPr>
        <w:rFonts w:ascii="Times New Roman" w:hAnsi="Times New Roman" w:cs="Times New Roman"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CE4CC7"/>
    <w:multiLevelType w:val="hybridMultilevel"/>
    <w:tmpl w:val="E2FC597C"/>
    <w:lvl w:ilvl="0" w:tplc="F0EE5CD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635C72"/>
    <w:multiLevelType w:val="hybridMultilevel"/>
    <w:tmpl w:val="7460FFA8"/>
    <w:lvl w:ilvl="0" w:tplc="679E91EC">
      <w:start w:val="1"/>
      <w:numFmt w:val="decimal"/>
      <w:lvlText w:val="%1."/>
      <w:lvlJc w:val="left"/>
      <w:pPr>
        <w:ind w:left="828" w:hanging="360"/>
      </w:pPr>
      <w:rPr>
        <w:rFonts w:ascii="Times New Roman" w:hAnsi="Times New Roman" w:cs="Times New Roman" w:hint="default"/>
        <w:spacing w:val="0"/>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2" w15:restartNumberingAfterBreak="0">
    <w:nsid w:val="2AB8138A"/>
    <w:multiLevelType w:val="hybridMultilevel"/>
    <w:tmpl w:val="788E748A"/>
    <w:lvl w:ilvl="0" w:tplc="0B8A015C">
      <w:start w:val="1"/>
      <w:numFmt w:val="bullet"/>
      <w:lvlText w:val=""/>
      <w:lvlJc w:val="left"/>
      <w:pPr>
        <w:ind w:left="720" w:hanging="360"/>
      </w:pPr>
      <w:rPr>
        <w:rFonts w:ascii="Symbol" w:hAnsi="Symbol"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10018"/>
    <w:multiLevelType w:val="hybridMultilevel"/>
    <w:tmpl w:val="05701618"/>
    <w:lvl w:ilvl="0" w:tplc="09125F8E">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14" w15:restartNumberingAfterBreak="0">
    <w:nsid w:val="2FCC5A5F"/>
    <w:multiLevelType w:val="hybridMultilevel"/>
    <w:tmpl w:val="A13AA5B4"/>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BB295BE">
      <w:start w:val="1"/>
      <w:numFmt w:val="decimal"/>
      <w:lvlText w:val="%4."/>
      <w:lvlJc w:val="left"/>
      <w:pPr>
        <w:ind w:left="2880" w:hanging="360"/>
      </w:pPr>
      <w:rPr>
        <w:b/>
        <w:sz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137031"/>
    <w:multiLevelType w:val="hybridMultilevel"/>
    <w:tmpl w:val="A0902E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5148CC"/>
    <w:multiLevelType w:val="hybridMultilevel"/>
    <w:tmpl w:val="0CF67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163050D"/>
    <w:multiLevelType w:val="hybridMultilevel"/>
    <w:tmpl w:val="C6C2ACF4"/>
    <w:lvl w:ilvl="0" w:tplc="99D628E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2304CE"/>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C7243E8"/>
    <w:multiLevelType w:val="hybridMultilevel"/>
    <w:tmpl w:val="B0623C7A"/>
    <w:lvl w:ilvl="0" w:tplc="B73C229A">
      <w:start w:val="2"/>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564FF8"/>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D9F3D81"/>
    <w:multiLevelType w:val="hybridMultilevel"/>
    <w:tmpl w:val="98B8305E"/>
    <w:lvl w:ilvl="0" w:tplc="0B8A015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6920537"/>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7176FC4"/>
    <w:multiLevelType w:val="hybridMultilevel"/>
    <w:tmpl w:val="B43AB26E"/>
    <w:lvl w:ilvl="0" w:tplc="22624E7E">
      <w:start w:val="1"/>
      <w:numFmt w:val="decimal"/>
      <w:lvlText w:val="%1."/>
      <w:lvlJc w:val="left"/>
      <w:pPr>
        <w:ind w:left="679" w:hanging="420"/>
      </w:pPr>
      <w:rPr>
        <w:rFonts w:ascii="Calibri" w:eastAsia="Calibri" w:hAnsi="Calibri" w:cs="Calibri"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0" w15:restartNumberingAfterBreak="0">
    <w:nsid w:val="7A52017E"/>
    <w:multiLevelType w:val="hybridMultilevel"/>
    <w:tmpl w:val="E7727F9E"/>
    <w:lvl w:ilvl="0" w:tplc="E676DFF0">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1" w15:restartNumberingAfterBreak="0">
    <w:nsid w:val="7E6D5F89"/>
    <w:multiLevelType w:val="hybridMultilevel"/>
    <w:tmpl w:val="C8109616"/>
    <w:lvl w:ilvl="0" w:tplc="0B8A015C">
      <w:start w:val="1"/>
      <w:numFmt w:val="bullet"/>
      <w:lvlText w:val=""/>
      <w:lvlJc w:val="left"/>
      <w:pPr>
        <w:ind w:left="1572" w:hanging="360"/>
      </w:pPr>
      <w:rPr>
        <w:rFonts w:ascii="Symbol" w:hAnsi="Symbol" w:hint="default"/>
        <w:color w:val="auto"/>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num w:numId="1">
    <w:abstractNumId w:val="15"/>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7"/>
  </w:num>
  <w:num w:numId="6">
    <w:abstractNumId w:val="0"/>
  </w:num>
  <w:num w:numId="7">
    <w:abstractNumId w:val="1"/>
  </w:num>
  <w:num w:numId="8">
    <w:abstractNumId w:val="2"/>
  </w:num>
  <w:num w:numId="9">
    <w:abstractNumId w:val="8"/>
  </w:num>
  <w:num w:numId="10">
    <w:abstractNumId w:val="10"/>
  </w:num>
  <w:num w:numId="11">
    <w:abstractNumId w:val="18"/>
  </w:num>
  <w:num w:numId="12">
    <w:abstractNumId w:val="20"/>
  </w:num>
  <w:num w:numId="13">
    <w:abstractNumId w:val="14"/>
  </w:num>
  <w:num w:numId="14">
    <w:abstractNumId w:val="9"/>
  </w:num>
  <w:num w:numId="15">
    <w:abstractNumId w:val="30"/>
  </w:num>
  <w:num w:numId="16">
    <w:abstractNumId w:val="13"/>
  </w:num>
  <w:num w:numId="17">
    <w:abstractNumId w:val="22"/>
  </w:num>
  <w:num w:numId="18">
    <w:abstractNumId w:val="29"/>
  </w:num>
  <w:num w:numId="19">
    <w:abstractNumId w:val="7"/>
  </w:num>
  <w:num w:numId="20">
    <w:abstractNumId w:val="3"/>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1"/>
  </w:num>
  <w:num w:numId="25">
    <w:abstractNumId w:val="25"/>
  </w:num>
  <w:num w:numId="26">
    <w:abstractNumId w:val="12"/>
  </w:num>
  <w:num w:numId="27">
    <w:abstractNumId w:val="17"/>
  </w:num>
  <w:num w:numId="28">
    <w:abstractNumId w:val="16"/>
  </w:num>
  <w:num w:numId="29">
    <w:abstractNumId w:val="1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4E"/>
    <w:rsid w:val="00006590"/>
    <w:rsid w:val="00006DA6"/>
    <w:rsid w:val="000162F4"/>
    <w:rsid w:val="000174B2"/>
    <w:rsid w:val="00026A17"/>
    <w:rsid w:val="00030AD7"/>
    <w:rsid w:val="00032D01"/>
    <w:rsid w:val="000342B8"/>
    <w:rsid w:val="00040EE9"/>
    <w:rsid w:val="00042CCC"/>
    <w:rsid w:val="00046ACB"/>
    <w:rsid w:val="00050266"/>
    <w:rsid w:val="0005061C"/>
    <w:rsid w:val="00052927"/>
    <w:rsid w:val="00054352"/>
    <w:rsid w:val="0005664C"/>
    <w:rsid w:val="000617AE"/>
    <w:rsid w:val="00072F1D"/>
    <w:rsid w:val="00080CD3"/>
    <w:rsid w:val="00085598"/>
    <w:rsid w:val="00095168"/>
    <w:rsid w:val="000967D5"/>
    <w:rsid w:val="0009727B"/>
    <w:rsid w:val="000A283C"/>
    <w:rsid w:val="000B2350"/>
    <w:rsid w:val="000C1A2E"/>
    <w:rsid w:val="000C48C8"/>
    <w:rsid w:val="000F1686"/>
    <w:rsid w:val="000F1931"/>
    <w:rsid w:val="000F77DB"/>
    <w:rsid w:val="00102A2A"/>
    <w:rsid w:val="00105C5E"/>
    <w:rsid w:val="00107436"/>
    <w:rsid w:val="00120F02"/>
    <w:rsid w:val="00132CB2"/>
    <w:rsid w:val="001447E8"/>
    <w:rsid w:val="00145629"/>
    <w:rsid w:val="00151352"/>
    <w:rsid w:val="001516C4"/>
    <w:rsid w:val="001529CF"/>
    <w:rsid w:val="00155800"/>
    <w:rsid w:val="00160546"/>
    <w:rsid w:val="00183D6B"/>
    <w:rsid w:val="00185444"/>
    <w:rsid w:val="001913AF"/>
    <w:rsid w:val="00197160"/>
    <w:rsid w:val="001A74D6"/>
    <w:rsid w:val="001B5CF2"/>
    <w:rsid w:val="001D41FC"/>
    <w:rsid w:val="001E16DB"/>
    <w:rsid w:val="002020D0"/>
    <w:rsid w:val="0020638D"/>
    <w:rsid w:val="00221EF0"/>
    <w:rsid w:val="00221F14"/>
    <w:rsid w:val="00226652"/>
    <w:rsid w:val="00226751"/>
    <w:rsid w:val="00236E7D"/>
    <w:rsid w:val="002505E1"/>
    <w:rsid w:val="002529FF"/>
    <w:rsid w:val="002537A0"/>
    <w:rsid w:val="002564A2"/>
    <w:rsid w:val="0026000E"/>
    <w:rsid w:val="002912BC"/>
    <w:rsid w:val="002A5B2B"/>
    <w:rsid w:val="002B3129"/>
    <w:rsid w:val="002C4EC2"/>
    <w:rsid w:val="002D2A15"/>
    <w:rsid w:val="002D393D"/>
    <w:rsid w:val="002D66B8"/>
    <w:rsid w:val="002D7CEF"/>
    <w:rsid w:val="002E07C4"/>
    <w:rsid w:val="002E2995"/>
    <w:rsid w:val="002E3C23"/>
    <w:rsid w:val="002E6FC6"/>
    <w:rsid w:val="002F0AB2"/>
    <w:rsid w:val="00301C4E"/>
    <w:rsid w:val="00307C30"/>
    <w:rsid w:val="0031044D"/>
    <w:rsid w:val="00321D23"/>
    <w:rsid w:val="003240CD"/>
    <w:rsid w:val="00325492"/>
    <w:rsid w:val="00332575"/>
    <w:rsid w:val="0033287E"/>
    <w:rsid w:val="00346802"/>
    <w:rsid w:val="0035718A"/>
    <w:rsid w:val="00362CDE"/>
    <w:rsid w:val="00365623"/>
    <w:rsid w:val="00367524"/>
    <w:rsid w:val="0037426B"/>
    <w:rsid w:val="00376065"/>
    <w:rsid w:val="003807C3"/>
    <w:rsid w:val="003A2BB2"/>
    <w:rsid w:val="003C4E66"/>
    <w:rsid w:val="003D593A"/>
    <w:rsid w:val="003E5955"/>
    <w:rsid w:val="003E750B"/>
    <w:rsid w:val="004013EB"/>
    <w:rsid w:val="00404C36"/>
    <w:rsid w:val="004110EB"/>
    <w:rsid w:val="004118A1"/>
    <w:rsid w:val="0041296E"/>
    <w:rsid w:val="0041645B"/>
    <w:rsid w:val="00425F83"/>
    <w:rsid w:val="00435A56"/>
    <w:rsid w:val="0043784F"/>
    <w:rsid w:val="0044760A"/>
    <w:rsid w:val="00451AAD"/>
    <w:rsid w:val="004952AF"/>
    <w:rsid w:val="00496B90"/>
    <w:rsid w:val="004A0E77"/>
    <w:rsid w:val="004A25B9"/>
    <w:rsid w:val="004A2828"/>
    <w:rsid w:val="004A39A2"/>
    <w:rsid w:val="004B4431"/>
    <w:rsid w:val="004B5D49"/>
    <w:rsid w:val="004B613E"/>
    <w:rsid w:val="004C0CA2"/>
    <w:rsid w:val="004C292A"/>
    <w:rsid w:val="004C3B76"/>
    <w:rsid w:val="004C3BA6"/>
    <w:rsid w:val="004C66E3"/>
    <w:rsid w:val="004C6AF8"/>
    <w:rsid w:val="004C7254"/>
    <w:rsid w:val="004E0D81"/>
    <w:rsid w:val="004E3715"/>
    <w:rsid w:val="004E3BD0"/>
    <w:rsid w:val="004E45D8"/>
    <w:rsid w:val="004F12D1"/>
    <w:rsid w:val="00501CFB"/>
    <w:rsid w:val="00517248"/>
    <w:rsid w:val="00526CE6"/>
    <w:rsid w:val="005419FC"/>
    <w:rsid w:val="00541F01"/>
    <w:rsid w:val="005433D1"/>
    <w:rsid w:val="0054772D"/>
    <w:rsid w:val="00552F0C"/>
    <w:rsid w:val="0055648C"/>
    <w:rsid w:val="00570209"/>
    <w:rsid w:val="00571FE0"/>
    <w:rsid w:val="00574E48"/>
    <w:rsid w:val="005755A3"/>
    <w:rsid w:val="005777C8"/>
    <w:rsid w:val="00580ADE"/>
    <w:rsid w:val="00591FF5"/>
    <w:rsid w:val="005A02C0"/>
    <w:rsid w:val="005A2EB0"/>
    <w:rsid w:val="005B51B8"/>
    <w:rsid w:val="005C09D9"/>
    <w:rsid w:val="005C6132"/>
    <w:rsid w:val="005D669E"/>
    <w:rsid w:val="005F014A"/>
    <w:rsid w:val="005F14EA"/>
    <w:rsid w:val="005F2D45"/>
    <w:rsid w:val="00603D52"/>
    <w:rsid w:val="0060418E"/>
    <w:rsid w:val="00624557"/>
    <w:rsid w:val="006256B6"/>
    <w:rsid w:val="006359C4"/>
    <w:rsid w:val="006622DC"/>
    <w:rsid w:val="00681D35"/>
    <w:rsid w:val="00694D6C"/>
    <w:rsid w:val="006955DE"/>
    <w:rsid w:val="006B23E8"/>
    <w:rsid w:val="006B3E2A"/>
    <w:rsid w:val="006C643C"/>
    <w:rsid w:val="006D4610"/>
    <w:rsid w:val="006D7A76"/>
    <w:rsid w:val="00700F0E"/>
    <w:rsid w:val="00701149"/>
    <w:rsid w:val="00704C4C"/>
    <w:rsid w:val="00720E89"/>
    <w:rsid w:val="00732AFC"/>
    <w:rsid w:val="00736076"/>
    <w:rsid w:val="0074289D"/>
    <w:rsid w:val="00746A0B"/>
    <w:rsid w:val="00760E97"/>
    <w:rsid w:val="00774727"/>
    <w:rsid w:val="00774FCD"/>
    <w:rsid w:val="0078292C"/>
    <w:rsid w:val="00784A8B"/>
    <w:rsid w:val="007869BC"/>
    <w:rsid w:val="00787B6B"/>
    <w:rsid w:val="00793E9A"/>
    <w:rsid w:val="0079400E"/>
    <w:rsid w:val="007A4BB6"/>
    <w:rsid w:val="007B0C6F"/>
    <w:rsid w:val="007B0CBD"/>
    <w:rsid w:val="007C70F7"/>
    <w:rsid w:val="007D6319"/>
    <w:rsid w:val="007E7E1E"/>
    <w:rsid w:val="008001F2"/>
    <w:rsid w:val="00800DB8"/>
    <w:rsid w:val="0080127B"/>
    <w:rsid w:val="00801A9F"/>
    <w:rsid w:val="008103C1"/>
    <w:rsid w:val="00811CE5"/>
    <w:rsid w:val="00821A32"/>
    <w:rsid w:val="00830DB1"/>
    <w:rsid w:val="00843CF6"/>
    <w:rsid w:val="00853A0E"/>
    <w:rsid w:val="00866A3A"/>
    <w:rsid w:val="00866A3C"/>
    <w:rsid w:val="00877117"/>
    <w:rsid w:val="0088496B"/>
    <w:rsid w:val="00894743"/>
    <w:rsid w:val="008A4E1D"/>
    <w:rsid w:val="008A4E96"/>
    <w:rsid w:val="008A7A0F"/>
    <w:rsid w:val="008C4E93"/>
    <w:rsid w:val="008C656F"/>
    <w:rsid w:val="008D4A71"/>
    <w:rsid w:val="008E2049"/>
    <w:rsid w:val="008E7C36"/>
    <w:rsid w:val="008F52C5"/>
    <w:rsid w:val="008F7BAC"/>
    <w:rsid w:val="00913BC9"/>
    <w:rsid w:val="009212E0"/>
    <w:rsid w:val="00937DC6"/>
    <w:rsid w:val="009566F2"/>
    <w:rsid w:val="00960E68"/>
    <w:rsid w:val="00962520"/>
    <w:rsid w:val="00964A38"/>
    <w:rsid w:val="00977BA9"/>
    <w:rsid w:val="00990227"/>
    <w:rsid w:val="009961AB"/>
    <w:rsid w:val="00996617"/>
    <w:rsid w:val="009A34E5"/>
    <w:rsid w:val="009B1755"/>
    <w:rsid w:val="009B268E"/>
    <w:rsid w:val="009B56B0"/>
    <w:rsid w:val="009B77E0"/>
    <w:rsid w:val="009D1996"/>
    <w:rsid w:val="009D7607"/>
    <w:rsid w:val="009D795D"/>
    <w:rsid w:val="009E17F5"/>
    <w:rsid w:val="009E6964"/>
    <w:rsid w:val="009F3A33"/>
    <w:rsid w:val="009F4439"/>
    <w:rsid w:val="009F5D63"/>
    <w:rsid w:val="00A125AA"/>
    <w:rsid w:val="00A13B01"/>
    <w:rsid w:val="00A3749B"/>
    <w:rsid w:val="00A43C83"/>
    <w:rsid w:val="00A67B04"/>
    <w:rsid w:val="00A7342D"/>
    <w:rsid w:val="00A74CBF"/>
    <w:rsid w:val="00A80897"/>
    <w:rsid w:val="00A809D1"/>
    <w:rsid w:val="00A8456D"/>
    <w:rsid w:val="00A9043C"/>
    <w:rsid w:val="00A96431"/>
    <w:rsid w:val="00A96820"/>
    <w:rsid w:val="00AA3E92"/>
    <w:rsid w:val="00AA4956"/>
    <w:rsid w:val="00AB57DA"/>
    <w:rsid w:val="00AB7247"/>
    <w:rsid w:val="00AC79FE"/>
    <w:rsid w:val="00AE2D1A"/>
    <w:rsid w:val="00AF2A16"/>
    <w:rsid w:val="00B00239"/>
    <w:rsid w:val="00B07B0B"/>
    <w:rsid w:val="00B1021D"/>
    <w:rsid w:val="00B132F5"/>
    <w:rsid w:val="00B1416B"/>
    <w:rsid w:val="00B2338C"/>
    <w:rsid w:val="00B33640"/>
    <w:rsid w:val="00B4583B"/>
    <w:rsid w:val="00B50C7D"/>
    <w:rsid w:val="00B579DE"/>
    <w:rsid w:val="00B61DF6"/>
    <w:rsid w:val="00B62126"/>
    <w:rsid w:val="00B62FD6"/>
    <w:rsid w:val="00B64D99"/>
    <w:rsid w:val="00B65719"/>
    <w:rsid w:val="00B7250A"/>
    <w:rsid w:val="00B75D03"/>
    <w:rsid w:val="00B76DC2"/>
    <w:rsid w:val="00B77FED"/>
    <w:rsid w:val="00B80736"/>
    <w:rsid w:val="00B93A0E"/>
    <w:rsid w:val="00B9560B"/>
    <w:rsid w:val="00BA4457"/>
    <w:rsid w:val="00BA6E42"/>
    <w:rsid w:val="00BB19B7"/>
    <w:rsid w:val="00BB1CF3"/>
    <w:rsid w:val="00BB6E49"/>
    <w:rsid w:val="00BD5078"/>
    <w:rsid w:val="00BD6C60"/>
    <w:rsid w:val="00BD7F7C"/>
    <w:rsid w:val="00BE01C2"/>
    <w:rsid w:val="00BF19BD"/>
    <w:rsid w:val="00BF405A"/>
    <w:rsid w:val="00BF6F2E"/>
    <w:rsid w:val="00BF7772"/>
    <w:rsid w:val="00C04CF1"/>
    <w:rsid w:val="00C124B9"/>
    <w:rsid w:val="00C12739"/>
    <w:rsid w:val="00C16AAB"/>
    <w:rsid w:val="00C17453"/>
    <w:rsid w:val="00C23E0B"/>
    <w:rsid w:val="00C23F6F"/>
    <w:rsid w:val="00C32018"/>
    <w:rsid w:val="00C35EB7"/>
    <w:rsid w:val="00C53083"/>
    <w:rsid w:val="00C55078"/>
    <w:rsid w:val="00C5690C"/>
    <w:rsid w:val="00C60F6E"/>
    <w:rsid w:val="00C63E93"/>
    <w:rsid w:val="00C665F9"/>
    <w:rsid w:val="00C829D3"/>
    <w:rsid w:val="00C82AE4"/>
    <w:rsid w:val="00C835FE"/>
    <w:rsid w:val="00C848DC"/>
    <w:rsid w:val="00CA67DB"/>
    <w:rsid w:val="00CB5694"/>
    <w:rsid w:val="00CC220B"/>
    <w:rsid w:val="00CD46CF"/>
    <w:rsid w:val="00CD6B17"/>
    <w:rsid w:val="00CD779C"/>
    <w:rsid w:val="00CE0D10"/>
    <w:rsid w:val="00CE1119"/>
    <w:rsid w:val="00CE60C2"/>
    <w:rsid w:val="00CE6CC5"/>
    <w:rsid w:val="00D02590"/>
    <w:rsid w:val="00D11536"/>
    <w:rsid w:val="00D11F2C"/>
    <w:rsid w:val="00D125E2"/>
    <w:rsid w:val="00D1324C"/>
    <w:rsid w:val="00D13E63"/>
    <w:rsid w:val="00D140EA"/>
    <w:rsid w:val="00D3138E"/>
    <w:rsid w:val="00D31C87"/>
    <w:rsid w:val="00D40F5C"/>
    <w:rsid w:val="00D530DB"/>
    <w:rsid w:val="00D53C53"/>
    <w:rsid w:val="00D67E92"/>
    <w:rsid w:val="00D70D18"/>
    <w:rsid w:val="00D9169F"/>
    <w:rsid w:val="00D91772"/>
    <w:rsid w:val="00DA2B24"/>
    <w:rsid w:val="00DA2CEA"/>
    <w:rsid w:val="00DA311E"/>
    <w:rsid w:val="00DB7BD3"/>
    <w:rsid w:val="00DC08E3"/>
    <w:rsid w:val="00DC40DC"/>
    <w:rsid w:val="00DD147B"/>
    <w:rsid w:val="00DD49DB"/>
    <w:rsid w:val="00DE1232"/>
    <w:rsid w:val="00DE7558"/>
    <w:rsid w:val="00DF4329"/>
    <w:rsid w:val="00DF6BF5"/>
    <w:rsid w:val="00E0052E"/>
    <w:rsid w:val="00E12F04"/>
    <w:rsid w:val="00E20F15"/>
    <w:rsid w:val="00E400CB"/>
    <w:rsid w:val="00E47121"/>
    <w:rsid w:val="00E52CA4"/>
    <w:rsid w:val="00E70B05"/>
    <w:rsid w:val="00E7591B"/>
    <w:rsid w:val="00E81CC6"/>
    <w:rsid w:val="00E833AD"/>
    <w:rsid w:val="00E83FB2"/>
    <w:rsid w:val="00E85B8D"/>
    <w:rsid w:val="00E963AB"/>
    <w:rsid w:val="00EA20A3"/>
    <w:rsid w:val="00EA5D63"/>
    <w:rsid w:val="00EA7402"/>
    <w:rsid w:val="00EB747B"/>
    <w:rsid w:val="00EC1AF1"/>
    <w:rsid w:val="00EC6B3D"/>
    <w:rsid w:val="00ED2FA5"/>
    <w:rsid w:val="00ED34A9"/>
    <w:rsid w:val="00ED39F3"/>
    <w:rsid w:val="00EE2230"/>
    <w:rsid w:val="00EE23F6"/>
    <w:rsid w:val="00EE28C9"/>
    <w:rsid w:val="00EF24A7"/>
    <w:rsid w:val="00EF3D92"/>
    <w:rsid w:val="00F025B5"/>
    <w:rsid w:val="00F14B25"/>
    <w:rsid w:val="00F17CC4"/>
    <w:rsid w:val="00F55CC7"/>
    <w:rsid w:val="00F55F63"/>
    <w:rsid w:val="00F61425"/>
    <w:rsid w:val="00F6166C"/>
    <w:rsid w:val="00F74EDF"/>
    <w:rsid w:val="00F86E09"/>
    <w:rsid w:val="00F96AA5"/>
    <w:rsid w:val="00FA111D"/>
    <w:rsid w:val="00FA1E00"/>
    <w:rsid w:val="00FB35EF"/>
    <w:rsid w:val="00FB4268"/>
    <w:rsid w:val="00FC6F6A"/>
    <w:rsid w:val="00FD2954"/>
    <w:rsid w:val="00FE3787"/>
    <w:rsid w:val="00FE7979"/>
    <w:rsid w:val="00FF015C"/>
    <w:rsid w:val="00FF3CFA"/>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7E3DF"/>
  <w15:docId w15:val="{F9DA97F2-6E32-41A1-A0FF-71451036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5AA"/>
    <w:pPr>
      <w:spacing w:line="254" w:lineRule="auto"/>
    </w:pPr>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rsid w:val="00435A5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3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nhideWhenUsed/>
    <w:rsid w:val="00570209"/>
    <w:pPr>
      <w:tabs>
        <w:tab w:val="center" w:pos="4677"/>
        <w:tab w:val="right" w:pos="9355"/>
      </w:tabs>
      <w:spacing w:line="240" w:lineRule="auto"/>
    </w:pPr>
  </w:style>
  <w:style w:type="character" w:customStyle="1" w:styleId="a8">
    <w:name w:val="Верхний колонтитул Знак"/>
    <w:basedOn w:val="a1"/>
    <w:link w:val="a7"/>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uiPriority w:val="99"/>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1">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2">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unhideWhenUsed/>
    <w:rsid w:val="0043784F"/>
    <w:pPr>
      <w:spacing w:after="120"/>
    </w:pPr>
  </w:style>
  <w:style w:type="character" w:customStyle="1" w:styleId="af">
    <w:name w:val="Основной текст Знак"/>
    <w:basedOn w:val="a1"/>
    <w:link w:val="ae"/>
    <w:uiPriority w:val="99"/>
    <w:rsid w:val="0043784F"/>
  </w:style>
  <w:style w:type="paragraph" w:customStyle="1" w:styleId="a">
    <w:name w:val="ТекстДок"/>
    <w:basedOn w:val="ae"/>
    <w:autoRedefine/>
    <w:uiPriority w:val="99"/>
    <w:qFormat/>
    <w:rsid w:val="003E750B"/>
    <w:pPr>
      <w:numPr>
        <w:numId w:val="4"/>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99"/>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Indent 2"/>
    <w:basedOn w:val="a0"/>
    <w:link w:val="24"/>
    <w:uiPriority w:val="99"/>
    <w:semiHidden/>
    <w:unhideWhenUsed/>
    <w:rsid w:val="00D3138E"/>
    <w:pPr>
      <w:spacing w:after="120" w:line="480" w:lineRule="auto"/>
      <w:ind w:left="283"/>
    </w:pPr>
    <w:rPr>
      <w:rFonts w:cs="Times New Roman"/>
      <w:lang w:eastAsia="en-US"/>
    </w:rPr>
  </w:style>
  <w:style w:type="character" w:customStyle="1" w:styleId="24">
    <w:name w:val="Основной текст с отступом 2 Знак"/>
    <w:basedOn w:val="a1"/>
    <w:link w:val="23"/>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 w:type="character" w:styleId="af8">
    <w:name w:val="annotation reference"/>
    <w:basedOn w:val="a1"/>
    <w:uiPriority w:val="99"/>
    <w:semiHidden/>
    <w:unhideWhenUsed/>
    <w:rsid w:val="002529FF"/>
    <w:rPr>
      <w:sz w:val="16"/>
      <w:szCs w:val="16"/>
    </w:rPr>
  </w:style>
  <w:style w:type="paragraph" w:styleId="af9">
    <w:name w:val="annotation text"/>
    <w:basedOn w:val="a0"/>
    <w:link w:val="afa"/>
    <w:uiPriority w:val="99"/>
    <w:semiHidden/>
    <w:unhideWhenUsed/>
    <w:rsid w:val="002529FF"/>
    <w:pPr>
      <w:spacing w:line="240" w:lineRule="auto"/>
    </w:pPr>
    <w:rPr>
      <w:sz w:val="20"/>
      <w:szCs w:val="20"/>
    </w:rPr>
  </w:style>
  <w:style w:type="character" w:customStyle="1" w:styleId="afa">
    <w:name w:val="Текст примечания Знак"/>
    <w:basedOn w:val="a1"/>
    <w:link w:val="af9"/>
    <w:uiPriority w:val="99"/>
    <w:semiHidden/>
    <w:rsid w:val="002529FF"/>
    <w:rPr>
      <w:sz w:val="20"/>
      <w:szCs w:val="20"/>
    </w:rPr>
  </w:style>
  <w:style w:type="paragraph" w:styleId="afb">
    <w:name w:val="annotation subject"/>
    <w:basedOn w:val="af9"/>
    <w:next w:val="af9"/>
    <w:link w:val="afc"/>
    <w:uiPriority w:val="99"/>
    <w:semiHidden/>
    <w:unhideWhenUsed/>
    <w:rsid w:val="002529FF"/>
    <w:rPr>
      <w:b/>
      <w:bCs/>
    </w:rPr>
  </w:style>
  <w:style w:type="character" w:customStyle="1" w:styleId="afc">
    <w:name w:val="Тема примечания Знак"/>
    <w:basedOn w:val="afa"/>
    <w:link w:val="afb"/>
    <w:uiPriority w:val="99"/>
    <w:semiHidden/>
    <w:rsid w:val="002529FF"/>
    <w:rPr>
      <w:b/>
      <w:bCs/>
      <w:sz w:val="20"/>
      <w:szCs w:val="20"/>
    </w:rPr>
  </w:style>
  <w:style w:type="paragraph" w:styleId="afd">
    <w:name w:val="Revision"/>
    <w:hidden/>
    <w:uiPriority w:val="99"/>
    <w:semiHidden/>
    <w:rsid w:val="00937DC6"/>
    <w:pPr>
      <w:spacing w:line="240" w:lineRule="auto"/>
    </w:pPr>
  </w:style>
  <w:style w:type="character" w:customStyle="1" w:styleId="extended-textshort">
    <w:name w:val="extended-text__short"/>
    <w:rsid w:val="006D4610"/>
  </w:style>
  <w:style w:type="character" w:customStyle="1" w:styleId="markedcontent">
    <w:name w:val="markedcontent"/>
    <w:basedOn w:val="a1"/>
    <w:rsid w:val="009212E0"/>
  </w:style>
  <w:style w:type="character" w:customStyle="1" w:styleId="20">
    <w:name w:val="Заголовок 2 Знак"/>
    <w:basedOn w:val="a1"/>
    <w:link w:val="2"/>
    <w:uiPriority w:val="9"/>
    <w:semiHidden/>
    <w:rsid w:val="00435A56"/>
    <w:rPr>
      <w:rFonts w:asciiTheme="majorHAnsi" w:eastAsiaTheme="majorEastAsia" w:hAnsiTheme="majorHAnsi" w:cstheme="majorBidi"/>
      <w:b/>
      <w:bCs/>
      <w:color w:val="5B9BD5" w:themeColor="accent1"/>
      <w:sz w:val="26"/>
      <w:szCs w:val="26"/>
    </w:rPr>
  </w:style>
  <w:style w:type="paragraph" w:customStyle="1" w:styleId="MacroStudyGuideMultipleNL">
    <w:name w:val="MacroStudyGuide Multiple(NL)"/>
    <w:basedOn w:val="a0"/>
    <w:rsid w:val="00435A56"/>
    <w:pPr>
      <w:tabs>
        <w:tab w:val="left" w:pos="1418"/>
      </w:tabs>
      <w:spacing w:line="240" w:lineRule="auto"/>
      <w:ind w:left="1418" w:hanging="567"/>
      <w:jc w:val="both"/>
    </w:pPr>
    <w:rPr>
      <w:rFonts w:ascii="Times New Roman" w:eastAsia="Times New Roman" w:hAnsi="Times New Roman" w:cs="Times New Roman"/>
      <w:sz w:val="28"/>
      <w:szCs w:val="28"/>
      <w:lang w:eastAsia="ja-JP"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0486">
      <w:bodyDiv w:val="1"/>
      <w:marLeft w:val="0"/>
      <w:marRight w:val="0"/>
      <w:marTop w:val="0"/>
      <w:marBottom w:val="0"/>
      <w:divBdr>
        <w:top w:val="none" w:sz="0" w:space="0" w:color="auto"/>
        <w:left w:val="none" w:sz="0" w:space="0" w:color="auto"/>
        <w:bottom w:val="none" w:sz="0" w:space="0" w:color="auto"/>
        <w:right w:val="none" w:sz="0" w:space="0" w:color="auto"/>
      </w:divBdr>
    </w:div>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40448977">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73358378">
      <w:bodyDiv w:val="1"/>
      <w:marLeft w:val="0"/>
      <w:marRight w:val="0"/>
      <w:marTop w:val="0"/>
      <w:marBottom w:val="0"/>
      <w:divBdr>
        <w:top w:val="none" w:sz="0" w:space="0" w:color="auto"/>
        <w:left w:val="none" w:sz="0" w:space="0" w:color="auto"/>
        <w:bottom w:val="none" w:sz="0" w:space="0" w:color="auto"/>
        <w:right w:val="none" w:sz="0" w:space="0" w:color="auto"/>
      </w:divBdr>
    </w:div>
    <w:div w:id="138427038">
      <w:bodyDiv w:val="1"/>
      <w:marLeft w:val="0"/>
      <w:marRight w:val="0"/>
      <w:marTop w:val="0"/>
      <w:marBottom w:val="0"/>
      <w:divBdr>
        <w:top w:val="none" w:sz="0" w:space="0" w:color="auto"/>
        <w:left w:val="none" w:sz="0" w:space="0" w:color="auto"/>
        <w:bottom w:val="none" w:sz="0" w:space="0" w:color="auto"/>
        <w:right w:val="none" w:sz="0" w:space="0" w:color="auto"/>
      </w:divBdr>
    </w:div>
    <w:div w:id="189531881">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35171915">
      <w:bodyDiv w:val="1"/>
      <w:marLeft w:val="0"/>
      <w:marRight w:val="0"/>
      <w:marTop w:val="0"/>
      <w:marBottom w:val="0"/>
      <w:divBdr>
        <w:top w:val="none" w:sz="0" w:space="0" w:color="auto"/>
        <w:left w:val="none" w:sz="0" w:space="0" w:color="auto"/>
        <w:bottom w:val="none" w:sz="0" w:space="0" w:color="auto"/>
        <w:right w:val="none" w:sz="0" w:space="0" w:color="auto"/>
      </w:divBdr>
    </w:div>
    <w:div w:id="253517946">
      <w:bodyDiv w:val="1"/>
      <w:marLeft w:val="0"/>
      <w:marRight w:val="0"/>
      <w:marTop w:val="0"/>
      <w:marBottom w:val="0"/>
      <w:divBdr>
        <w:top w:val="none" w:sz="0" w:space="0" w:color="auto"/>
        <w:left w:val="none" w:sz="0" w:space="0" w:color="auto"/>
        <w:bottom w:val="none" w:sz="0" w:space="0" w:color="auto"/>
        <w:right w:val="none" w:sz="0" w:space="0" w:color="auto"/>
      </w:divBdr>
    </w:div>
    <w:div w:id="259872273">
      <w:bodyDiv w:val="1"/>
      <w:marLeft w:val="0"/>
      <w:marRight w:val="0"/>
      <w:marTop w:val="0"/>
      <w:marBottom w:val="0"/>
      <w:divBdr>
        <w:top w:val="none" w:sz="0" w:space="0" w:color="auto"/>
        <w:left w:val="none" w:sz="0" w:space="0" w:color="auto"/>
        <w:bottom w:val="none" w:sz="0" w:space="0" w:color="auto"/>
        <w:right w:val="none" w:sz="0" w:space="0" w:color="auto"/>
      </w:divBdr>
    </w:div>
    <w:div w:id="259917969">
      <w:bodyDiv w:val="1"/>
      <w:marLeft w:val="0"/>
      <w:marRight w:val="0"/>
      <w:marTop w:val="0"/>
      <w:marBottom w:val="0"/>
      <w:divBdr>
        <w:top w:val="none" w:sz="0" w:space="0" w:color="auto"/>
        <w:left w:val="none" w:sz="0" w:space="0" w:color="auto"/>
        <w:bottom w:val="none" w:sz="0" w:space="0" w:color="auto"/>
        <w:right w:val="none" w:sz="0" w:space="0" w:color="auto"/>
      </w:divBdr>
    </w:div>
    <w:div w:id="267927534">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19116977">
      <w:bodyDiv w:val="1"/>
      <w:marLeft w:val="0"/>
      <w:marRight w:val="0"/>
      <w:marTop w:val="0"/>
      <w:marBottom w:val="0"/>
      <w:divBdr>
        <w:top w:val="none" w:sz="0" w:space="0" w:color="auto"/>
        <w:left w:val="none" w:sz="0" w:space="0" w:color="auto"/>
        <w:bottom w:val="none" w:sz="0" w:space="0" w:color="auto"/>
        <w:right w:val="none" w:sz="0" w:space="0" w:color="auto"/>
      </w:divBdr>
    </w:div>
    <w:div w:id="340936793">
      <w:bodyDiv w:val="1"/>
      <w:marLeft w:val="0"/>
      <w:marRight w:val="0"/>
      <w:marTop w:val="0"/>
      <w:marBottom w:val="0"/>
      <w:divBdr>
        <w:top w:val="none" w:sz="0" w:space="0" w:color="auto"/>
        <w:left w:val="none" w:sz="0" w:space="0" w:color="auto"/>
        <w:bottom w:val="none" w:sz="0" w:space="0" w:color="auto"/>
        <w:right w:val="none" w:sz="0" w:space="0" w:color="auto"/>
      </w:divBdr>
    </w:div>
    <w:div w:id="369455328">
      <w:bodyDiv w:val="1"/>
      <w:marLeft w:val="0"/>
      <w:marRight w:val="0"/>
      <w:marTop w:val="0"/>
      <w:marBottom w:val="0"/>
      <w:divBdr>
        <w:top w:val="none" w:sz="0" w:space="0" w:color="auto"/>
        <w:left w:val="none" w:sz="0" w:space="0" w:color="auto"/>
        <w:bottom w:val="none" w:sz="0" w:space="0" w:color="auto"/>
        <w:right w:val="none" w:sz="0" w:space="0" w:color="auto"/>
      </w:divBdr>
    </w:div>
    <w:div w:id="384986910">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60878277">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86895471">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45531511">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1892314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62851728">
      <w:bodyDiv w:val="1"/>
      <w:marLeft w:val="0"/>
      <w:marRight w:val="0"/>
      <w:marTop w:val="0"/>
      <w:marBottom w:val="0"/>
      <w:divBdr>
        <w:top w:val="none" w:sz="0" w:space="0" w:color="auto"/>
        <w:left w:val="none" w:sz="0" w:space="0" w:color="auto"/>
        <w:bottom w:val="none" w:sz="0" w:space="0" w:color="auto"/>
        <w:right w:val="none" w:sz="0" w:space="0" w:color="auto"/>
      </w:divBdr>
    </w:div>
    <w:div w:id="680592448">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698775921">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67695730">
      <w:bodyDiv w:val="1"/>
      <w:marLeft w:val="0"/>
      <w:marRight w:val="0"/>
      <w:marTop w:val="0"/>
      <w:marBottom w:val="0"/>
      <w:divBdr>
        <w:top w:val="none" w:sz="0" w:space="0" w:color="auto"/>
        <w:left w:val="none" w:sz="0" w:space="0" w:color="auto"/>
        <w:bottom w:val="none" w:sz="0" w:space="0" w:color="auto"/>
        <w:right w:val="none" w:sz="0" w:space="0" w:color="auto"/>
      </w:divBdr>
    </w:div>
    <w:div w:id="777332542">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911503234">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39415965">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1908248">
      <w:bodyDiv w:val="1"/>
      <w:marLeft w:val="0"/>
      <w:marRight w:val="0"/>
      <w:marTop w:val="0"/>
      <w:marBottom w:val="0"/>
      <w:divBdr>
        <w:top w:val="none" w:sz="0" w:space="0" w:color="auto"/>
        <w:left w:val="none" w:sz="0" w:space="0" w:color="auto"/>
        <w:bottom w:val="none" w:sz="0" w:space="0" w:color="auto"/>
        <w:right w:val="none" w:sz="0" w:space="0" w:color="auto"/>
      </w:divBdr>
    </w:div>
    <w:div w:id="975257049">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996031699">
      <w:bodyDiv w:val="1"/>
      <w:marLeft w:val="0"/>
      <w:marRight w:val="0"/>
      <w:marTop w:val="0"/>
      <w:marBottom w:val="0"/>
      <w:divBdr>
        <w:top w:val="none" w:sz="0" w:space="0" w:color="auto"/>
        <w:left w:val="none" w:sz="0" w:space="0" w:color="auto"/>
        <w:bottom w:val="none" w:sz="0" w:space="0" w:color="auto"/>
        <w:right w:val="none" w:sz="0" w:space="0" w:color="auto"/>
      </w:divBdr>
    </w:div>
    <w:div w:id="1018194076">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26059145">
      <w:bodyDiv w:val="1"/>
      <w:marLeft w:val="0"/>
      <w:marRight w:val="0"/>
      <w:marTop w:val="0"/>
      <w:marBottom w:val="0"/>
      <w:divBdr>
        <w:top w:val="none" w:sz="0" w:space="0" w:color="auto"/>
        <w:left w:val="none" w:sz="0" w:space="0" w:color="auto"/>
        <w:bottom w:val="none" w:sz="0" w:space="0" w:color="auto"/>
        <w:right w:val="none" w:sz="0" w:space="0" w:color="auto"/>
      </w:divBdr>
    </w:div>
    <w:div w:id="1026753052">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096632881">
      <w:bodyDiv w:val="1"/>
      <w:marLeft w:val="0"/>
      <w:marRight w:val="0"/>
      <w:marTop w:val="0"/>
      <w:marBottom w:val="0"/>
      <w:divBdr>
        <w:top w:val="none" w:sz="0" w:space="0" w:color="auto"/>
        <w:left w:val="none" w:sz="0" w:space="0" w:color="auto"/>
        <w:bottom w:val="none" w:sz="0" w:space="0" w:color="auto"/>
        <w:right w:val="none" w:sz="0" w:space="0" w:color="auto"/>
      </w:divBdr>
    </w:div>
    <w:div w:id="1099713930">
      <w:bodyDiv w:val="1"/>
      <w:marLeft w:val="0"/>
      <w:marRight w:val="0"/>
      <w:marTop w:val="0"/>
      <w:marBottom w:val="0"/>
      <w:divBdr>
        <w:top w:val="none" w:sz="0" w:space="0" w:color="auto"/>
        <w:left w:val="none" w:sz="0" w:space="0" w:color="auto"/>
        <w:bottom w:val="none" w:sz="0" w:space="0" w:color="auto"/>
        <w:right w:val="none" w:sz="0" w:space="0" w:color="auto"/>
      </w:divBdr>
    </w:div>
    <w:div w:id="1106922511">
      <w:bodyDiv w:val="1"/>
      <w:marLeft w:val="0"/>
      <w:marRight w:val="0"/>
      <w:marTop w:val="0"/>
      <w:marBottom w:val="0"/>
      <w:divBdr>
        <w:top w:val="none" w:sz="0" w:space="0" w:color="auto"/>
        <w:left w:val="none" w:sz="0" w:space="0" w:color="auto"/>
        <w:bottom w:val="none" w:sz="0" w:space="0" w:color="auto"/>
        <w:right w:val="none" w:sz="0" w:space="0" w:color="auto"/>
      </w:divBdr>
    </w:div>
    <w:div w:id="1108503868">
      <w:bodyDiv w:val="1"/>
      <w:marLeft w:val="0"/>
      <w:marRight w:val="0"/>
      <w:marTop w:val="0"/>
      <w:marBottom w:val="0"/>
      <w:divBdr>
        <w:top w:val="none" w:sz="0" w:space="0" w:color="auto"/>
        <w:left w:val="none" w:sz="0" w:space="0" w:color="auto"/>
        <w:bottom w:val="none" w:sz="0" w:space="0" w:color="auto"/>
        <w:right w:val="none" w:sz="0" w:space="0" w:color="auto"/>
      </w:divBdr>
    </w:div>
    <w:div w:id="1110201988">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192186055">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08302859">
      <w:bodyDiv w:val="1"/>
      <w:marLeft w:val="0"/>
      <w:marRight w:val="0"/>
      <w:marTop w:val="0"/>
      <w:marBottom w:val="0"/>
      <w:divBdr>
        <w:top w:val="none" w:sz="0" w:space="0" w:color="auto"/>
        <w:left w:val="none" w:sz="0" w:space="0" w:color="auto"/>
        <w:bottom w:val="none" w:sz="0" w:space="0" w:color="auto"/>
        <w:right w:val="none" w:sz="0" w:space="0" w:color="auto"/>
      </w:divBdr>
    </w:div>
    <w:div w:id="1254434113">
      <w:bodyDiv w:val="1"/>
      <w:marLeft w:val="0"/>
      <w:marRight w:val="0"/>
      <w:marTop w:val="0"/>
      <w:marBottom w:val="0"/>
      <w:divBdr>
        <w:top w:val="none" w:sz="0" w:space="0" w:color="auto"/>
        <w:left w:val="none" w:sz="0" w:space="0" w:color="auto"/>
        <w:bottom w:val="none" w:sz="0" w:space="0" w:color="auto"/>
        <w:right w:val="none" w:sz="0" w:space="0" w:color="auto"/>
      </w:divBdr>
    </w:div>
    <w:div w:id="1263106850">
      <w:bodyDiv w:val="1"/>
      <w:marLeft w:val="0"/>
      <w:marRight w:val="0"/>
      <w:marTop w:val="0"/>
      <w:marBottom w:val="0"/>
      <w:divBdr>
        <w:top w:val="none" w:sz="0" w:space="0" w:color="auto"/>
        <w:left w:val="none" w:sz="0" w:space="0" w:color="auto"/>
        <w:bottom w:val="none" w:sz="0" w:space="0" w:color="auto"/>
        <w:right w:val="none" w:sz="0" w:space="0" w:color="auto"/>
      </w:divBdr>
    </w:div>
    <w:div w:id="1266427876">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07013019">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35691138">
      <w:bodyDiv w:val="1"/>
      <w:marLeft w:val="0"/>
      <w:marRight w:val="0"/>
      <w:marTop w:val="0"/>
      <w:marBottom w:val="0"/>
      <w:divBdr>
        <w:top w:val="none" w:sz="0" w:space="0" w:color="auto"/>
        <w:left w:val="none" w:sz="0" w:space="0" w:color="auto"/>
        <w:bottom w:val="none" w:sz="0" w:space="0" w:color="auto"/>
        <w:right w:val="none" w:sz="0" w:space="0" w:color="auto"/>
      </w:divBdr>
    </w:div>
    <w:div w:id="1344166349">
      <w:bodyDiv w:val="1"/>
      <w:marLeft w:val="0"/>
      <w:marRight w:val="0"/>
      <w:marTop w:val="0"/>
      <w:marBottom w:val="0"/>
      <w:divBdr>
        <w:top w:val="none" w:sz="0" w:space="0" w:color="auto"/>
        <w:left w:val="none" w:sz="0" w:space="0" w:color="auto"/>
        <w:bottom w:val="none" w:sz="0" w:space="0" w:color="auto"/>
        <w:right w:val="none" w:sz="0" w:space="0" w:color="auto"/>
      </w:divBdr>
    </w:div>
    <w:div w:id="1345666899">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8636656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10805886">
      <w:bodyDiv w:val="1"/>
      <w:marLeft w:val="0"/>
      <w:marRight w:val="0"/>
      <w:marTop w:val="0"/>
      <w:marBottom w:val="0"/>
      <w:divBdr>
        <w:top w:val="none" w:sz="0" w:space="0" w:color="auto"/>
        <w:left w:val="none" w:sz="0" w:space="0" w:color="auto"/>
        <w:bottom w:val="none" w:sz="0" w:space="0" w:color="auto"/>
        <w:right w:val="none" w:sz="0" w:space="0" w:color="auto"/>
      </w:divBdr>
    </w:div>
    <w:div w:id="1419641161">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6507415">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79030555">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3739328">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580481845">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3076200">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33754403">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692804840">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86734572">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799646400">
      <w:bodyDiv w:val="1"/>
      <w:marLeft w:val="0"/>
      <w:marRight w:val="0"/>
      <w:marTop w:val="0"/>
      <w:marBottom w:val="0"/>
      <w:divBdr>
        <w:top w:val="none" w:sz="0" w:space="0" w:color="auto"/>
        <w:left w:val="none" w:sz="0" w:space="0" w:color="auto"/>
        <w:bottom w:val="none" w:sz="0" w:space="0" w:color="auto"/>
        <w:right w:val="none" w:sz="0" w:space="0" w:color="auto"/>
      </w:divBdr>
    </w:div>
    <w:div w:id="1804694185">
      <w:bodyDiv w:val="1"/>
      <w:marLeft w:val="0"/>
      <w:marRight w:val="0"/>
      <w:marTop w:val="0"/>
      <w:marBottom w:val="0"/>
      <w:divBdr>
        <w:top w:val="none" w:sz="0" w:space="0" w:color="auto"/>
        <w:left w:val="none" w:sz="0" w:space="0" w:color="auto"/>
        <w:bottom w:val="none" w:sz="0" w:space="0" w:color="auto"/>
        <w:right w:val="none" w:sz="0" w:space="0" w:color="auto"/>
      </w:divBdr>
    </w:div>
    <w:div w:id="1857185494">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88292525">
      <w:bodyDiv w:val="1"/>
      <w:marLeft w:val="0"/>
      <w:marRight w:val="0"/>
      <w:marTop w:val="0"/>
      <w:marBottom w:val="0"/>
      <w:divBdr>
        <w:top w:val="none" w:sz="0" w:space="0" w:color="auto"/>
        <w:left w:val="none" w:sz="0" w:space="0" w:color="auto"/>
        <w:bottom w:val="none" w:sz="0" w:space="0" w:color="auto"/>
        <w:right w:val="none" w:sz="0" w:space="0" w:color="auto"/>
      </w:divBdr>
    </w:div>
    <w:div w:id="1889756855">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45842332">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15766401">
      <w:bodyDiv w:val="1"/>
      <w:marLeft w:val="0"/>
      <w:marRight w:val="0"/>
      <w:marTop w:val="0"/>
      <w:marBottom w:val="0"/>
      <w:divBdr>
        <w:top w:val="none" w:sz="0" w:space="0" w:color="auto"/>
        <w:left w:val="none" w:sz="0" w:space="0" w:color="auto"/>
        <w:bottom w:val="none" w:sz="0" w:space="0" w:color="auto"/>
        <w:right w:val="none" w:sz="0" w:space="0" w:color="auto"/>
      </w:divBdr>
    </w:div>
    <w:div w:id="2017031140">
      <w:bodyDiv w:val="1"/>
      <w:marLeft w:val="0"/>
      <w:marRight w:val="0"/>
      <w:marTop w:val="0"/>
      <w:marBottom w:val="0"/>
      <w:divBdr>
        <w:top w:val="none" w:sz="0" w:space="0" w:color="auto"/>
        <w:left w:val="none" w:sz="0" w:space="0" w:color="auto"/>
        <w:bottom w:val="none" w:sz="0" w:space="0" w:color="auto"/>
        <w:right w:val="none" w:sz="0" w:space="0" w:color="auto"/>
      </w:divBdr>
    </w:div>
    <w:div w:id="2026705503">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30791360">
      <w:bodyDiv w:val="1"/>
      <w:marLeft w:val="0"/>
      <w:marRight w:val="0"/>
      <w:marTop w:val="0"/>
      <w:marBottom w:val="0"/>
      <w:divBdr>
        <w:top w:val="none" w:sz="0" w:space="0" w:color="auto"/>
        <w:left w:val="none" w:sz="0" w:space="0" w:color="auto"/>
        <w:bottom w:val="none" w:sz="0" w:space="0" w:color="auto"/>
        <w:right w:val="none" w:sz="0" w:space="0" w:color="auto"/>
      </w:divBdr>
    </w:div>
    <w:div w:id="2039039896">
      <w:bodyDiv w:val="1"/>
      <w:marLeft w:val="0"/>
      <w:marRight w:val="0"/>
      <w:marTop w:val="0"/>
      <w:marBottom w:val="0"/>
      <w:divBdr>
        <w:top w:val="none" w:sz="0" w:space="0" w:color="auto"/>
        <w:left w:val="none" w:sz="0" w:space="0" w:color="auto"/>
        <w:bottom w:val="none" w:sz="0" w:space="0" w:color="auto"/>
        <w:right w:val="none" w:sz="0" w:space="0" w:color="auto"/>
      </w:divBdr>
    </w:div>
    <w:div w:id="2049599217">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56488">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7460657">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 w:id="213524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xpert.ru/2013/08/26/kontrataka/" TargetMode="External"/><Relationship Id="rId18" Type="http://schemas.openxmlformats.org/officeDocument/2006/relationships/hyperlink" Target="http://www.grandars.ru/student/finansy/procentnaya-stavka.html" TargetMode="External"/><Relationship Id="rId3" Type="http://schemas.openxmlformats.org/officeDocument/2006/relationships/styles" Target="styles.xml"/><Relationship Id="rId21" Type="http://schemas.openxmlformats.org/officeDocument/2006/relationships/hyperlink" Target="http://www.grandars.ru/student/ekonomicheskaya-teoriya/antimonopolnaya-politika.html" TargetMode="External"/><Relationship Id="rId7" Type="http://schemas.openxmlformats.org/officeDocument/2006/relationships/endnotes" Target="endnotes.xml"/><Relationship Id="rId12" Type="http://schemas.openxmlformats.org/officeDocument/2006/relationships/hyperlink" Target="http://expert.ru/2013/08/22/pochuvstvovat-vto/" TargetMode="External"/><Relationship Id="rId17" Type="http://schemas.openxmlformats.org/officeDocument/2006/relationships/hyperlink" Target="http://www.grandars.ru/student/finansy/denezhnaya-massa.html" TargetMode="External"/><Relationship Id="rId2" Type="http://schemas.openxmlformats.org/officeDocument/2006/relationships/numbering" Target="numbering.xml"/><Relationship Id="rId16" Type="http://schemas.openxmlformats.org/officeDocument/2006/relationships/hyperlink" Target="http://www.grandars.ru/student/ekonomicheskaya-teoriya/sovokupnyy-spros-i-predlozhenie.html" TargetMode="External"/><Relationship Id="rId20" Type="http://schemas.openxmlformats.org/officeDocument/2006/relationships/hyperlink" Target="http://www.grandars.ru/student/ekonomicheskaya-teoriya/sovokupnyy-spros-i-predlozheni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randars.ru/student/ekonomicheskaya-teoriya/multiplikativnyy-effekt.html" TargetMode="External"/><Relationship Id="rId23" Type="http://schemas.openxmlformats.org/officeDocument/2006/relationships/fontTable" Target="fontTable.xml"/><Relationship Id="rId10" Type="http://schemas.openxmlformats.org/officeDocument/2006/relationships/hyperlink" Target="https://www.kakprosto.ru/kak-888079-sposobna-li-rossiya-zamenit-importnye-tovary-otechestvennoy-produkciey" TargetMode="External"/><Relationship Id="rId19" Type="http://schemas.openxmlformats.org/officeDocument/2006/relationships/hyperlink" Target="http://www.grandars.ru/student/ekonomicheskaya-teoriya/sovokupnyy-spros-i-predlozheni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xpert.ru/south/2008/04/otlozhennyi_export/?n=87778" TargetMode="External"/><Relationship Id="rId22" Type="http://schemas.openxmlformats.org/officeDocument/2006/relationships/hyperlink" Target="http://www.grandars.ru/student/mirovaya-ekonomika/mirovaya-ekonomi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71075-8340-4C6F-B278-2B5B734D2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67</Pages>
  <Words>20416</Words>
  <Characters>116373</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Клопот Светлана Анатольевна</cp:lastModifiedBy>
  <cp:revision>33</cp:revision>
  <cp:lastPrinted>2021-12-09T08:14:00Z</cp:lastPrinted>
  <dcterms:created xsi:type="dcterms:W3CDTF">2021-12-09T07:45:00Z</dcterms:created>
  <dcterms:modified xsi:type="dcterms:W3CDTF">2024-05-07T12:22:00Z</dcterms:modified>
</cp:coreProperties>
</file>