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611" w:rsidRPr="00540E78" w:rsidRDefault="009F4611" w:rsidP="00253975">
      <w:pPr>
        <w:pageBreakBefore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9F4611" w:rsidRPr="00540E78" w:rsidRDefault="009F4611" w:rsidP="009F461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:rsidR="009F4611" w:rsidRPr="00540E78" w:rsidRDefault="009F4611" w:rsidP="009F4611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:rsidR="009F4611" w:rsidRPr="00540E78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540E78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:rsidR="009F4611" w:rsidRPr="00540E78" w:rsidRDefault="00B43E85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</w:t>
      </w:r>
      <w:r w:rsidR="009F4611" w:rsidRPr="00540E78">
        <w:rPr>
          <w:rFonts w:ascii="Times New Roman" w:hAnsi="Times New Roman"/>
          <w:i w:val="0"/>
          <w:sz w:val="28"/>
          <w:szCs w:val="28"/>
        </w:rPr>
        <w:t>акультет</w:t>
      </w:r>
      <w:r w:rsidR="002F2A9D">
        <w:rPr>
          <w:rFonts w:ascii="Times New Roman" w:hAnsi="Times New Roman"/>
          <w:i w:val="0"/>
          <w:sz w:val="28"/>
          <w:szCs w:val="28"/>
        </w:rPr>
        <w:t>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:rsidR="009F4611" w:rsidRPr="00540E78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:rsidRPr="00540E78" w:rsidTr="00A04802">
        <w:tc>
          <w:tcPr>
            <w:tcW w:w="4548" w:type="dxa"/>
          </w:tcPr>
          <w:p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Проректор по учебной</w:t>
            </w:r>
          </w:p>
          <w:p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и методической работе</w:t>
            </w:r>
          </w:p>
          <w:p w:rsidR="00327A05" w:rsidRPr="00540E78" w:rsidRDefault="00192B76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________________</w:t>
            </w:r>
            <w:r w:rsidR="00327A05" w:rsidRPr="00540E78">
              <w:rPr>
                <w:sz w:val="28"/>
                <w:szCs w:val="28"/>
              </w:rPr>
              <w:t xml:space="preserve"> Е.А.</w:t>
            </w:r>
            <w:r w:rsidR="002F2A9D"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Каменева</w:t>
            </w:r>
          </w:p>
          <w:p w:rsidR="00327A05" w:rsidRPr="00540E78" w:rsidRDefault="00711433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2F2A9D">
              <w:rPr>
                <w:sz w:val="28"/>
                <w:szCs w:val="28"/>
              </w:rPr>
              <w:t>28</w:t>
            </w:r>
            <w:r w:rsidRPr="00540E78">
              <w:rPr>
                <w:sz w:val="28"/>
                <w:szCs w:val="28"/>
              </w:rPr>
              <w:t xml:space="preserve">» </w:t>
            </w:r>
            <w:r w:rsidR="002F2A9D">
              <w:rPr>
                <w:sz w:val="28"/>
                <w:szCs w:val="28"/>
              </w:rPr>
              <w:t>ноября</w:t>
            </w:r>
            <w:r w:rsidRPr="00540E78">
              <w:rPr>
                <w:sz w:val="28"/>
                <w:szCs w:val="28"/>
              </w:rPr>
              <w:t xml:space="preserve"> </w:t>
            </w:r>
            <w:r w:rsidR="009D0F4F" w:rsidRPr="00540E78">
              <w:rPr>
                <w:sz w:val="28"/>
                <w:szCs w:val="28"/>
              </w:rPr>
              <w:t>2022</w:t>
            </w:r>
            <w:r w:rsidR="00327A05" w:rsidRPr="00540E78">
              <w:rPr>
                <w:sz w:val="28"/>
                <w:szCs w:val="28"/>
              </w:rPr>
              <w:t xml:space="preserve"> г.</w:t>
            </w:r>
          </w:p>
          <w:p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:rsidR="00A04802" w:rsidRPr="00540E78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0C150D" w:rsidRPr="00540E78" w:rsidRDefault="0077321F" w:rsidP="000C150D">
      <w:pPr>
        <w:jc w:val="center"/>
        <w:rPr>
          <w:b/>
          <w:sz w:val="32"/>
          <w:szCs w:val="32"/>
        </w:rPr>
      </w:pPr>
      <w:r w:rsidRPr="00540E78">
        <w:rPr>
          <w:b/>
          <w:sz w:val="32"/>
          <w:szCs w:val="32"/>
        </w:rPr>
        <w:t>У</w:t>
      </w:r>
      <w:r w:rsidR="000C150D" w:rsidRPr="00540E78">
        <w:rPr>
          <w:b/>
          <w:sz w:val="32"/>
          <w:szCs w:val="32"/>
        </w:rPr>
        <w:t>санов А.Ю., Гавель О.Ю., Иззука Т.Б.</w:t>
      </w:r>
    </w:p>
    <w:p w:rsidR="000C150D" w:rsidRPr="00540E78" w:rsidRDefault="000C150D" w:rsidP="000C150D">
      <w:pPr>
        <w:jc w:val="center"/>
        <w:rPr>
          <w:b/>
          <w:sz w:val="32"/>
          <w:szCs w:val="32"/>
        </w:rPr>
      </w:pPr>
    </w:p>
    <w:p w:rsidR="000C150D" w:rsidRPr="00540E78" w:rsidRDefault="000C150D" w:rsidP="000C150D">
      <w:pPr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 w:rsidRPr="00540E78">
        <w:rPr>
          <w:b/>
          <w:sz w:val="32"/>
          <w:szCs w:val="32"/>
        </w:rPr>
        <w:t>Бизнес-анализ</w:t>
      </w:r>
    </w:p>
    <w:p w:rsidR="000C150D" w:rsidRPr="00540E78" w:rsidRDefault="000C150D" w:rsidP="000C150D">
      <w:pPr>
        <w:rPr>
          <w:b/>
          <w:sz w:val="32"/>
          <w:szCs w:val="32"/>
        </w:rPr>
      </w:pPr>
    </w:p>
    <w:p w:rsidR="000C150D" w:rsidRPr="00540E78" w:rsidRDefault="000C150D" w:rsidP="000C150D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:rsidR="000C150D" w:rsidRPr="00540E78" w:rsidRDefault="000C150D" w:rsidP="000C150D">
      <w:pPr>
        <w:jc w:val="center"/>
        <w:rPr>
          <w:b/>
          <w:sz w:val="28"/>
          <w:szCs w:val="28"/>
        </w:rPr>
      </w:pPr>
    </w:p>
    <w:p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по направлению подготовки </w:t>
      </w:r>
    </w:p>
    <w:p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38.03.01 - Экономи</w:t>
      </w:r>
      <w:r w:rsidR="00EF4E82">
        <w:rPr>
          <w:sz w:val="28"/>
          <w:szCs w:val="28"/>
        </w:rPr>
        <w:t>ка</w:t>
      </w:r>
    </w:p>
    <w:p w:rsidR="00EF4E82" w:rsidRPr="00D94F1E" w:rsidRDefault="00755306" w:rsidP="00EF4E82">
      <w:pPr>
        <w:pStyle w:val="Style1"/>
        <w:widowControl/>
        <w:ind w:firstLine="720"/>
        <w:contextualSpacing/>
        <w:jc w:val="center"/>
        <w:rPr>
          <w:sz w:val="28"/>
          <w:szCs w:val="28"/>
          <w:lang w:eastAsia="zh-CN"/>
        </w:rPr>
      </w:pPr>
      <w:r w:rsidRPr="00D94F1E">
        <w:rPr>
          <w:sz w:val="28"/>
          <w:szCs w:val="28"/>
        </w:rPr>
        <w:t>профили:</w:t>
      </w:r>
      <w:r w:rsidR="00EB2A93" w:rsidRPr="00D94F1E">
        <w:rPr>
          <w:sz w:val="28"/>
          <w:szCs w:val="28"/>
        </w:rPr>
        <w:t xml:space="preserve"> </w:t>
      </w:r>
      <w:r w:rsidR="000C150D" w:rsidRPr="00D94F1E">
        <w:rPr>
          <w:sz w:val="28"/>
          <w:szCs w:val="28"/>
        </w:rPr>
        <w:t xml:space="preserve">«Налоги и налогообложение», </w:t>
      </w:r>
      <w:r w:rsidR="00EF4E82" w:rsidRPr="00D94F1E">
        <w:rPr>
          <w:sz w:val="28"/>
          <w:szCs w:val="28"/>
        </w:rPr>
        <w:t xml:space="preserve">«Учет, анализ и аудит», </w:t>
      </w:r>
      <w:r w:rsidR="001A2BD8" w:rsidRPr="00D94F1E">
        <w:rPr>
          <w:sz w:val="28"/>
          <w:szCs w:val="28"/>
          <w:lang w:eastAsia="zh-CN"/>
        </w:rPr>
        <w:t>«Международное налогообложение и таможенное регулирование»,</w:t>
      </w:r>
    </w:p>
    <w:p w:rsidR="000C150D" w:rsidRPr="00D94F1E" w:rsidRDefault="00755306" w:rsidP="00EF4E82">
      <w:pPr>
        <w:pStyle w:val="Style1"/>
        <w:widowControl/>
        <w:ind w:firstLine="720"/>
        <w:contextualSpacing/>
        <w:jc w:val="center"/>
        <w:rPr>
          <w:sz w:val="28"/>
          <w:szCs w:val="28"/>
        </w:rPr>
      </w:pPr>
      <w:r w:rsidRPr="00D94F1E">
        <w:rPr>
          <w:sz w:val="28"/>
          <w:szCs w:val="28"/>
          <w:lang w:eastAsia="zh-CN"/>
        </w:rPr>
        <w:t xml:space="preserve"> </w:t>
      </w:r>
      <w:r w:rsidR="000C150D" w:rsidRPr="00D94F1E">
        <w:rPr>
          <w:sz w:val="28"/>
          <w:szCs w:val="28"/>
        </w:rPr>
        <w:t>«Аудит и внутренний контроль»</w:t>
      </w:r>
      <w:r w:rsidR="00EF4E82" w:rsidRPr="00D94F1E">
        <w:rPr>
          <w:sz w:val="28"/>
          <w:szCs w:val="28"/>
        </w:rPr>
        <w:t>, «Налоги и бизнес»</w:t>
      </w:r>
      <w:r w:rsidRPr="00D94F1E">
        <w:rPr>
          <w:sz w:val="28"/>
          <w:szCs w:val="28"/>
        </w:rPr>
        <w:t xml:space="preserve"> </w:t>
      </w:r>
    </w:p>
    <w:p w:rsidR="009D0F4F" w:rsidRPr="00540E78" w:rsidRDefault="009D0F4F" w:rsidP="009F4611">
      <w:pPr>
        <w:tabs>
          <w:tab w:val="left" w:pos="567"/>
        </w:tabs>
        <w:jc w:val="center"/>
        <w:rPr>
          <w:sz w:val="28"/>
          <w:szCs w:val="28"/>
        </w:rPr>
      </w:pPr>
    </w:p>
    <w:p w:rsidR="009F4611" w:rsidRPr="00540E78" w:rsidRDefault="009F4611" w:rsidP="009F4611">
      <w:pPr>
        <w:shd w:val="clear" w:color="auto" w:fill="FFFFFF"/>
        <w:rPr>
          <w:sz w:val="28"/>
          <w:szCs w:val="28"/>
        </w:rPr>
      </w:pP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>Рекомендовано Ученым советом Факультета налогов, аудита</w:t>
      </w: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 xml:space="preserve"> и бизнес-анализа</w:t>
      </w: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>(протокол № 24 от 22 ноября 2022 г.)</w:t>
      </w: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>Одобрено Советом учебно-научного Департамента бизнес-аналитики</w:t>
      </w:r>
    </w:p>
    <w:p w:rsidR="00FF6C1E" w:rsidRPr="00FF6C1E" w:rsidRDefault="00FF6C1E" w:rsidP="00FF6C1E">
      <w:pPr>
        <w:shd w:val="clear" w:color="auto" w:fill="FFFFFF"/>
        <w:jc w:val="center"/>
        <w:rPr>
          <w:i/>
          <w:sz w:val="28"/>
          <w:szCs w:val="28"/>
        </w:rPr>
      </w:pPr>
      <w:r w:rsidRPr="00FF6C1E">
        <w:rPr>
          <w:i/>
          <w:sz w:val="28"/>
          <w:szCs w:val="28"/>
        </w:rPr>
        <w:t>(протокол № 4 от 20 октября 2022 г.)</w:t>
      </w:r>
    </w:p>
    <w:p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2926A7" w:rsidRDefault="002926A7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EF4E82" w:rsidRPr="00540E78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:rsidR="00AB7797" w:rsidRPr="00540E78" w:rsidRDefault="00AB7797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 w:rsidR="009D0F4F" w:rsidRPr="00540E78">
        <w:rPr>
          <w:b/>
          <w:caps/>
          <w:sz w:val="28"/>
          <w:szCs w:val="28"/>
        </w:rPr>
        <w:t>2</w:t>
      </w:r>
    </w:p>
    <w:p w:rsidR="00EE3643" w:rsidRPr="00540E78" w:rsidRDefault="00EE3643" w:rsidP="00EE3643">
      <w:pPr>
        <w:rPr>
          <w:b/>
          <w:sz w:val="28"/>
          <w:szCs w:val="28"/>
        </w:rPr>
        <w:sectPr w:rsidR="00EE3643" w:rsidRPr="00540E78" w:rsidSect="00DE6875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8"/>
          <w:szCs w:val="28"/>
          <w:lang w:eastAsia="ru-RU"/>
        </w:rPr>
      </w:sdtEndPr>
      <w:sdtContent>
        <w:p w:rsidR="00F2001F" w:rsidRPr="00540E78" w:rsidRDefault="004212E5" w:rsidP="004212E5">
          <w:pPr>
            <w:pStyle w:val="af6"/>
            <w:spacing w:before="0" w:line="276" w:lineRule="auto"/>
            <w:contextualSpacing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>
            <w:rPr>
              <w:rFonts w:ascii="Times New Roman" w:hAnsi="Times New Roman"/>
              <w:b/>
              <w:color w:val="auto"/>
              <w:sz w:val="28"/>
              <w:szCs w:val="28"/>
            </w:rPr>
            <w:t>Содержание</w:t>
          </w:r>
        </w:p>
        <w:p w:rsidR="004212E5" w:rsidRPr="004212E5" w:rsidRDefault="005C510F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4212E5">
            <w:rPr>
              <w:sz w:val="28"/>
              <w:szCs w:val="28"/>
            </w:rPr>
            <w:fldChar w:fldCharType="begin"/>
          </w:r>
          <w:r w:rsidR="00F2001F" w:rsidRPr="004212E5">
            <w:rPr>
              <w:sz w:val="28"/>
              <w:szCs w:val="28"/>
            </w:rPr>
            <w:instrText xml:space="preserve"> TOC \o "1-3" \h \z \u </w:instrText>
          </w:r>
          <w:r w:rsidRPr="004212E5">
            <w:rPr>
              <w:sz w:val="28"/>
              <w:szCs w:val="28"/>
            </w:rPr>
            <w:fldChar w:fldCharType="separate"/>
          </w:r>
          <w:hyperlink w:anchor="_Toc117508545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1.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_Toc117508545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3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46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2.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_Toc117508546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3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47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3.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Место дисциплины в структуре образовательной программы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_Toc117508547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10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48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4.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Объем дисциплины (модуля) в зачетных единицах и в академических часах с выд</w:t>
            </w:r>
            <w:bookmarkStart w:id="1" w:name="_GoBack"/>
            <w:bookmarkEnd w:id="1"/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елением объема аудиторной (лекции, семинары) и самостоятельной работы обучающихся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_Toc117508548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10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49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5.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_Toc117508549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12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25"/>
            <w:tabs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0" w:history="1">
            <w:r w:rsidR="004212E5" w:rsidRPr="004212E5">
              <w:rPr>
                <w:rStyle w:val="a9"/>
                <w:bCs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_Toc117508550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12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25"/>
            <w:tabs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1" w:history="1">
            <w:r w:rsidR="004212E5" w:rsidRPr="004212E5">
              <w:rPr>
                <w:rStyle w:val="a9"/>
                <w:noProof/>
                <w:sz w:val="28"/>
                <w:szCs w:val="28"/>
                <w:u w:val="none"/>
              </w:rPr>
              <w:t>5.2. Учебно-тематический план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_Toc117508551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16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25"/>
            <w:tabs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2" w:history="1">
            <w:r w:rsidR="004212E5" w:rsidRPr="004212E5">
              <w:rPr>
                <w:rStyle w:val="a9"/>
                <w:noProof/>
                <w:sz w:val="28"/>
                <w:szCs w:val="28"/>
                <w:u w:val="none"/>
              </w:rPr>
              <w:t>5.3 Содержание семинаров, практических занятий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_Toc117508552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20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3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6.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_Toc117508553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24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25"/>
            <w:tabs>
              <w:tab w:val="left" w:pos="880"/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4" w:history="1">
            <w:r w:rsidR="004212E5" w:rsidRPr="004212E5">
              <w:rPr>
                <w:rStyle w:val="a9"/>
                <w:bCs/>
                <w:noProof/>
                <w:sz w:val="28"/>
                <w:szCs w:val="28"/>
                <w:u w:val="none"/>
              </w:rPr>
              <w:t>6.1.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4212E5" w:rsidRPr="004212E5">
              <w:rPr>
                <w:rStyle w:val="a9"/>
                <w:bCs/>
                <w:noProof/>
                <w:sz w:val="28"/>
                <w:szCs w:val="28"/>
                <w:u w:val="none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_Toc117508554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24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25"/>
            <w:tabs>
              <w:tab w:val="left" w:pos="9639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17508555" w:history="1">
            <w:r w:rsidR="004212E5" w:rsidRPr="004212E5">
              <w:rPr>
                <w:rStyle w:val="a9"/>
                <w:noProof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 (согласно таблице 2)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_Toc117508555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26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6" w:history="1">
            <w:r w:rsidR="004212E5" w:rsidRPr="004212E5">
              <w:rPr>
                <w:rStyle w:val="a9"/>
                <w:b/>
                <w:bCs/>
                <w:noProof/>
                <w:sz w:val="28"/>
                <w:szCs w:val="28"/>
                <w:u w:val="none"/>
              </w:rPr>
              <w:t>7.Фонд оценочных средств для проведения промежуточной аттестации обучающихся по дисциплине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_Toc117508556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32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7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8.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_Toc117508557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50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8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9.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_Toc117508558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51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59" w:history="1"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10.</w:t>
            </w:r>
            <w:r w:rsidR="004212E5" w:rsidRPr="004212E5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4212E5" w:rsidRPr="004212E5">
              <w:rPr>
                <w:rStyle w:val="a9"/>
                <w:b/>
                <w:noProof/>
                <w:sz w:val="28"/>
                <w:szCs w:val="28"/>
                <w:u w:val="none"/>
              </w:rPr>
              <w:t>Методические указания для обучающихся по освоению дисциплины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_Toc117508559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52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60" w:history="1">
            <w:r w:rsidR="004212E5" w:rsidRPr="004212E5">
              <w:rPr>
                <w:rStyle w:val="a9"/>
                <w:b/>
                <w:bCs/>
                <w:noProof/>
                <w:kern w:val="32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_Toc117508560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55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212E5" w:rsidRPr="004212E5" w:rsidRDefault="007006CB" w:rsidP="004212E5">
          <w:pPr>
            <w:pStyle w:val="1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7508561" w:history="1">
            <w:r w:rsidR="004212E5" w:rsidRPr="004212E5">
              <w:rPr>
                <w:rStyle w:val="a9"/>
                <w:b/>
                <w:bCs/>
                <w:noProof/>
                <w:kern w:val="32"/>
                <w:sz w:val="28"/>
                <w:szCs w:val="28"/>
                <w:u w:val="none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212E5" w:rsidRPr="004212E5">
              <w:rPr>
                <w:noProof/>
                <w:webHidden/>
                <w:sz w:val="28"/>
                <w:szCs w:val="28"/>
              </w:rPr>
              <w:tab/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begin"/>
            </w:r>
            <w:r w:rsidR="004212E5" w:rsidRPr="004212E5">
              <w:rPr>
                <w:noProof/>
                <w:webHidden/>
                <w:sz w:val="28"/>
                <w:szCs w:val="28"/>
              </w:rPr>
              <w:instrText xml:space="preserve"> PAGEREF _Toc117508561 \h </w:instrText>
            </w:r>
            <w:r w:rsidR="004212E5" w:rsidRPr="004212E5">
              <w:rPr>
                <w:noProof/>
                <w:webHidden/>
                <w:sz w:val="28"/>
                <w:szCs w:val="28"/>
              </w:rPr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62084">
              <w:rPr>
                <w:noProof/>
                <w:webHidden/>
                <w:sz w:val="28"/>
                <w:szCs w:val="28"/>
              </w:rPr>
              <w:t>56</w:t>
            </w:r>
            <w:r w:rsidR="004212E5" w:rsidRPr="004212E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001F" w:rsidRPr="004212E5" w:rsidRDefault="005C510F" w:rsidP="004212E5">
          <w:pPr>
            <w:pStyle w:val="10"/>
            <w:rPr>
              <w:sz w:val="28"/>
              <w:szCs w:val="28"/>
            </w:rPr>
          </w:pPr>
          <w:r w:rsidRPr="004212E5">
            <w:rPr>
              <w:sz w:val="28"/>
              <w:szCs w:val="28"/>
            </w:rPr>
            <w:fldChar w:fldCharType="end"/>
          </w:r>
        </w:p>
      </w:sdtContent>
    </w:sdt>
    <w:p w:rsidR="00F845D1" w:rsidRPr="004212E5" w:rsidRDefault="00F845D1">
      <w:pPr>
        <w:rPr>
          <w:sz w:val="28"/>
          <w:szCs w:val="28"/>
        </w:rPr>
      </w:pPr>
    </w:p>
    <w:p w:rsidR="00B63F48" w:rsidRPr="004212E5" w:rsidRDefault="00B63F48">
      <w:pPr>
        <w:rPr>
          <w:rStyle w:val="FontStyle17"/>
          <w:sz w:val="28"/>
          <w:szCs w:val="28"/>
        </w:rPr>
      </w:pPr>
      <w:bookmarkStart w:id="2" w:name="_Toc466310748"/>
      <w:r w:rsidRPr="004212E5">
        <w:rPr>
          <w:rStyle w:val="FontStyle17"/>
          <w:sz w:val="28"/>
          <w:szCs w:val="28"/>
        </w:rPr>
        <w:br w:type="page"/>
      </w:r>
    </w:p>
    <w:p w:rsidR="0002764B" w:rsidRPr="00540E78" w:rsidRDefault="0002764B" w:rsidP="00CF296C">
      <w:pPr>
        <w:pStyle w:val="1"/>
        <w:numPr>
          <w:ilvl w:val="0"/>
          <w:numId w:val="59"/>
        </w:numPr>
        <w:rPr>
          <w:rStyle w:val="FontStyle17"/>
          <w:sz w:val="28"/>
          <w:szCs w:val="28"/>
        </w:rPr>
      </w:pPr>
      <w:bookmarkStart w:id="3" w:name="_Toc117508545"/>
      <w:r w:rsidRPr="00540E78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:rsidR="00DE6875" w:rsidRPr="00540E78" w:rsidRDefault="00DE6875" w:rsidP="00DE6875"/>
    <w:p w:rsidR="0002764B" w:rsidRPr="00540E78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7424A" w:rsidRPr="00540E78">
        <w:rPr>
          <w:rStyle w:val="FontStyle17"/>
          <w:b w:val="0"/>
          <w:sz w:val="28"/>
          <w:szCs w:val="28"/>
          <w:lang w:eastAsia="zh-CN"/>
        </w:rPr>
        <w:t>Бизнес-анализ</w:t>
      </w:r>
      <w:r w:rsidRPr="00540E78">
        <w:rPr>
          <w:rStyle w:val="FontStyle17"/>
          <w:b w:val="0"/>
          <w:sz w:val="28"/>
          <w:szCs w:val="28"/>
          <w:lang w:eastAsia="zh-CN"/>
        </w:rPr>
        <w:t>»</w:t>
      </w:r>
    </w:p>
    <w:p w:rsidR="00615277" w:rsidRPr="00540E78" w:rsidRDefault="00615277" w:rsidP="00CF296C">
      <w:pPr>
        <w:pStyle w:val="1"/>
        <w:numPr>
          <w:ilvl w:val="0"/>
          <w:numId w:val="59"/>
        </w:numPr>
        <w:jc w:val="both"/>
        <w:rPr>
          <w:rStyle w:val="FontStyle17"/>
          <w:bCs w:val="0"/>
          <w:sz w:val="28"/>
          <w:szCs w:val="28"/>
        </w:rPr>
      </w:pPr>
      <w:bookmarkStart w:id="4" w:name="_Toc117508546"/>
      <w:r w:rsidRPr="00540E78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 w:rsidRPr="00540E78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40E78">
        <w:rPr>
          <w:rStyle w:val="FontStyle17"/>
          <w:bCs w:val="0"/>
          <w:sz w:val="28"/>
          <w:szCs w:val="28"/>
        </w:rPr>
        <w:t xml:space="preserve"> </w:t>
      </w:r>
      <w:r w:rsidR="00236961" w:rsidRPr="00540E78">
        <w:rPr>
          <w:rStyle w:val="FontStyle17"/>
          <w:bCs w:val="0"/>
          <w:sz w:val="28"/>
          <w:szCs w:val="28"/>
        </w:rPr>
        <w:t>и</w:t>
      </w:r>
      <w:r w:rsidRPr="00540E78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40E78">
        <w:rPr>
          <w:rStyle w:val="FontStyle17"/>
          <w:bCs w:val="0"/>
          <w:sz w:val="28"/>
          <w:szCs w:val="28"/>
        </w:rPr>
        <w:t>х</w:t>
      </w:r>
      <w:r w:rsidRPr="00540E78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40E78">
        <w:rPr>
          <w:rStyle w:val="FontStyle17"/>
          <w:bCs w:val="0"/>
          <w:sz w:val="28"/>
          <w:szCs w:val="28"/>
        </w:rPr>
        <w:t>ов</w:t>
      </w:r>
      <w:r w:rsidRPr="00540E78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:rsidR="004E6C9E" w:rsidRPr="00540E78" w:rsidRDefault="004E6C9E" w:rsidP="004E6C9E"/>
    <w:p w:rsidR="004E6C9E" w:rsidRPr="00540E78" w:rsidRDefault="004E6C9E" w:rsidP="004E6C9E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0E78">
        <w:rPr>
          <w:rFonts w:ascii="Times New Roman" w:hAnsi="Times New Roman"/>
          <w:sz w:val="28"/>
          <w:szCs w:val="28"/>
        </w:rPr>
        <w:t xml:space="preserve">Дисциплина «Бизнес-анализ» обеспечивает формирование компетенций: </w:t>
      </w:r>
    </w:p>
    <w:p w:rsidR="009D0F4F" w:rsidRPr="00641B79" w:rsidRDefault="00641B79" w:rsidP="001B0881">
      <w:pPr>
        <w:jc w:val="right"/>
        <w:rPr>
          <w:sz w:val="28"/>
        </w:rPr>
      </w:pPr>
      <w:r w:rsidRPr="00641B79">
        <w:rPr>
          <w:sz w:val="28"/>
        </w:rPr>
        <w:t>Таблица 1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2344"/>
        <w:gridCol w:w="2483"/>
        <w:gridCol w:w="3366"/>
      </w:tblGrid>
      <w:tr w:rsidR="00615277" w:rsidRPr="00540E78" w:rsidTr="00CF3C63">
        <w:tc>
          <w:tcPr>
            <w:tcW w:w="843" w:type="pct"/>
            <w:shd w:val="clear" w:color="auto" w:fill="auto"/>
            <w:vAlign w:val="center"/>
          </w:tcPr>
          <w:p w:rsidR="00615277" w:rsidRPr="00540E78" w:rsidRDefault="00615277" w:rsidP="00CF3C63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89" w:type="pct"/>
            <w:shd w:val="clear" w:color="auto" w:fill="auto"/>
            <w:vAlign w:val="center"/>
          </w:tcPr>
          <w:p w:rsidR="00615277" w:rsidRPr="00540E78" w:rsidRDefault="00615277" w:rsidP="00CF3C63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260" w:type="pct"/>
            <w:shd w:val="clear" w:color="auto" w:fill="auto"/>
            <w:vAlign w:val="center"/>
          </w:tcPr>
          <w:p w:rsidR="00615277" w:rsidRPr="00540E78" w:rsidRDefault="00615277" w:rsidP="00CF3C63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708" w:type="pct"/>
            <w:shd w:val="clear" w:color="auto" w:fill="auto"/>
            <w:vAlign w:val="center"/>
          </w:tcPr>
          <w:p w:rsidR="00615277" w:rsidRPr="00540E78" w:rsidRDefault="00615277" w:rsidP="00CF3C63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922E8" w:rsidRPr="00540E78" w:rsidTr="00CF3C63">
        <w:tc>
          <w:tcPr>
            <w:tcW w:w="843" w:type="pct"/>
            <w:shd w:val="clear" w:color="auto" w:fill="auto"/>
          </w:tcPr>
          <w:p w:rsidR="00B922E8" w:rsidRPr="00540E78" w:rsidRDefault="00B922E8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t>ПКН-2</w:t>
            </w:r>
          </w:p>
        </w:tc>
        <w:tc>
          <w:tcPr>
            <w:tcW w:w="1189" w:type="pct"/>
            <w:shd w:val="clear" w:color="auto" w:fill="auto"/>
          </w:tcPr>
          <w:p w:rsidR="00B922E8" w:rsidRPr="00540E78" w:rsidRDefault="00966492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66492">
              <w:rPr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</w:t>
            </w:r>
            <w:r>
              <w:rPr>
                <w:sz w:val="24"/>
                <w:szCs w:val="24"/>
              </w:rPr>
              <w:t>оцессов на микро и макро уровне.</w:t>
            </w:r>
          </w:p>
        </w:tc>
        <w:tc>
          <w:tcPr>
            <w:tcW w:w="1260" w:type="pct"/>
            <w:shd w:val="clear" w:color="auto" w:fill="auto"/>
          </w:tcPr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1.</w:t>
            </w:r>
            <w:r w:rsidR="004E6C9E"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  <w:r w:rsidRPr="00540E78">
              <w:rPr>
                <w:sz w:val="24"/>
                <w:szCs w:val="24"/>
              </w:rPr>
              <w:t>.</w:t>
            </w: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2. </w:t>
            </w:r>
            <w:r w:rsidR="00966492" w:rsidRPr="00966492">
              <w:rPr>
                <w:sz w:val="24"/>
                <w:szCs w:val="24"/>
              </w:rPr>
              <w:t xml:space="preserve">Производит расчет финансово-экономических </w:t>
            </w:r>
            <w:r w:rsidR="00966492" w:rsidRPr="00966492">
              <w:rPr>
                <w:sz w:val="24"/>
                <w:szCs w:val="24"/>
              </w:rPr>
              <w:lastRenderedPageBreak/>
              <w:t>показателей на макро-, мезо- и микроуровнях</w:t>
            </w:r>
            <w:r w:rsidRPr="00540E78">
              <w:rPr>
                <w:sz w:val="24"/>
                <w:szCs w:val="24"/>
              </w:rPr>
              <w:t>.</w:t>
            </w: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723F57" w:rsidRPr="00540E78" w:rsidRDefault="00723F57" w:rsidP="007B7D90">
            <w:pPr>
              <w:rPr>
                <w:sz w:val="24"/>
                <w:szCs w:val="24"/>
              </w:rPr>
            </w:pPr>
          </w:p>
          <w:p w:rsidR="00723F57" w:rsidRPr="00540E78" w:rsidRDefault="00723F57" w:rsidP="007B7D90">
            <w:pPr>
              <w:rPr>
                <w:sz w:val="24"/>
                <w:szCs w:val="24"/>
              </w:rPr>
            </w:pPr>
          </w:p>
          <w:p w:rsidR="00723F57" w:rsidRPr="00540E78" w:rsidRDefault="00723F57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592254" w:rsidRPr="00540E78" w:rsidRDefault="00592254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7B7D90" w:rsidRPr="00540E78" w:rsidRDefault="007B7D90" w:rsidP="007B7D90">
            <w:pPr>
              <w:rPr>
                <w:sz w:val="24"/>
                <w:szCs w:val="24"/>
              </w:rPr>
            </w:pPr>
          </w:p>
          <w:p w:rsidR="00B922E8" w:rsidRPr="00540E78" w:rsidRDefault="00C77F6B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1708" w:type="pct"/>
            <w:shd w:val="clear" w:color="auto" w:fill="auto"/>
          </w:tcPr>
          <w:p w:rsidR="004E6C9E" w:rsidRPr="00540E78" w:rsidRDefault="004E6C9E" w:rsidP="007B7D90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содержание нормативно-правовых актов по регламентации деятельности экономических субъектов; подходы и требования к формированию информационной базы для проведения бизнес-анализа в организации, </w:t>
            </w:r>
            <w:r w:rsidRPr="00540E78">
              <w:rPr>
                <w:bCs/>
                <w:sz w:val="24"/>
                <w:szCs w:val="24"/>
                <w:lang w:eastAsia="ru-RU"/>
              </w:rPr>
              <w:t>современные информационные технологии, применяемые в бизнес-анализе</w:t>
            </w:r>
          </w:p>
          <w:p w:rsidR="004E6C9E" w:rsidRPr="00540E78" w:rsidRDefault="004E6C9E" w:rsidP="007B7D90">
            <w:pPr>
              <w:spacing w:before="240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требований стейкхолдеров организации, изменения системы целей её развития, правовой и нормативной базы российского законодательства. </w:t>
            </w:r>
          </w:p>
          <w:p w:rsidR="004E6C9E" w:rsidRPr="00540E78" w:rsidRDefault="004E6C9E" w:rsidP="007B7D90">
            <w:pPr>
              <w:rPr>
                <w:sz w:val="24"/>
                <w:szCs w:val="24"/>
              </w:rPr>
            </w:pPr>
          </w:p>
          <w:p w:rsidR="004E6C9E" w:rsidRPr="00540E78" w:rsidRDefault="004E6C9E" w:rsidP="007B7D90">
            <w:pPr>
              <w:tabs>
                <w:tab w:val="left" w:pos="540"/>
              </w:tabs>
              <w:spacing w:after="240"/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 Знать: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4E6C9E" w:rsidRPr="00540E78" w:rsidRDefault="004E6C9E" w:rsidP="007B7D90">
            <w:pPr>
              <w:tabs>
                <w:tab w:val="left" w:pos="540"/>
              </w:tabs>
              <w:spacing w:after="240"/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основные методики бизнес-анализа; принципы и подходы </w:t>
            </w:r>
            <w:r w:rsidRPr="00540E78">
              <w:rPr>
                <w:sz w:val="24"/>
                <w:szCs w:val="24"/>
              </w:rPr>
              <w:lastRenderedPageBreak/>
              <w:t>разработки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:rsidR="004E6C9E" w:rsidRPr="00540E78" w:rsidRDefault="004E6C9E" w:rsidP="007B7D90">
            <w:pPr>
              <w:tabs>
                <w:tab w:val="left" w:pos="540"/>
              </w:tabs>
              <w:spacing w:after="240"/>
              <w:contextualSpacing/>
              <w:rPr>
                <w:b/>
                <w:sz w:val="24"/>
                <w:szCs w:val="24"/>
              </w:rPr>
            </w:pPr>
          </w:p>
          <w:p w:rsidR="004E6C9E" w:rsidRPr="00540E78" w:rsidRDefault="004E6C9E" w:rsidP="007B7D90">
            <w:pPr>
              <w:tabs>
                <w:tab w:val="left" w:pos="540"/>
              </w:tabs>
              <w:spacing w:before="240"/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</w:t>
            </w:r>
            <w:r w:rsidRPr="00540E78">
              <w:rPr>
                <w:sz w:val="24"/>
                <w:szCs w:val="24"/>
              </w:rPr>
              <w:t xml:space="preserve">: </w:t>
            </w:r>
          </w:p>
          <w:p w:rsidR="004E6C9E" w:rsidRPr="00540E78" w:rsidRDefault="004E6C9E" w:rsidP="007B7D90">
            <w:pPr>
              <w:tabs>
                <w:tab w:val="left" w:pos="540"/>
              </w:tabs>
              <w:spacing w:before="240"/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идентифицировать </w:t>
            </w:r>
            <w:r w:rsidR="00723F57" w:rsidRPr="00540E78">
              <w:rPr>
                <w:sz w:val="24"/>
                <w:szCs w:val="24"/>
              </w:rPr>
              <w:t>бизнес-проблемы и требования стейкхолдеров,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>осуществлять на практике</w:t>
            </w:r>
            <w:r w:rsidR="00723F57" w:rsidRPr="00540E78">
              <w:rPr>
                <w:sz w:val="24"/>
                <w:szCs w:val="24"/>
              </w:rPr>
              <w:t xml:space="preserve"> их</w:t>
            </w:r>
            <w:r w:rsidRPr="00540E78">
              <w:rPr>
                <w:sz w:val="24"/>
                <w:szCs w:val="24"/>
              </w:rPr>
              <w:t xml:space="preserve"> </w:t>
            </w:r>
            <w:r w:rsidR="007B7D90" w:rsidRPr="00540E78">
              <w:rPr>
                <w:sz w:val="24"/>
                <w:szCs w:val="24"/>
              </w:rPr>
              <w:t>анализ</w:t>
            </w:r>
            <w:r w:rsidR="00723F57" w:rsidRPr="00540E78">
              <w:rPr>
                <w:sz w:val="24"/>
                <w:szCs w:val="24"/>
              </w:rPr>
              <w:t xml:space="preserve"> и генерировать решения (бизнес-планирование, маркетинговая деятельность, производство</w:t>
            </w:r>
            <w:r w:rsidRPr="00540E78">
              <w:rPr>
                <w:sz w:val="24"/>
                <w:szCs w:val="24"/>
              </w:rPr>
              <w:t xml:space="preserve"> </w:t>
            </w:r>
            <w:r w:rsidR="00723F57" w:rsidRPr="00540E78">
              <w:rPr>
                <w:sz w:val="24"/>
                <w:szCs w:val="24"/>
              </w:rPr>
              <w:t>и реализация продукции, основные и оборотные активы, капиталы организации</w:t>
            </w:r>
            <w:r w:rsidRPr="00540E78">
              <w:rPr>
                <w:sz w:val="24"/>
                <w:szCs w:val="24"/>
              </w:rPr>
              <w:t>, затрат</w:t>
            </w:r>
            <w:r w:rsidR="00723F57" w:rsidRPr="00540E78">
              <w:rPr>
                <w:sz w:val="24"/>
                <w:szCs w:val="24"/>
              </w:rPr>
              <w:t>ы</w:t>
            </w:r>
            <w:r w:rsidRPr="00540E78">
              <w:rPr>
                <w:sz w:val="24"/>
                <w:szCs w:val="24"/>
              </w:rPr>
              <w:t xml:space="preserve"> и себ</w:t>
            </w:r>
            <w:r w:rsidR="00723F57" w:rsidRPr="00540E78">
              <w:rPr>
                <w:sz w:val="24"/>
                <w:szCs w:val="24"/>
              </w:rPr>
              <w:t>естоимости продукции, финансовые результаты, обеспеченность</w:t>
            </w:r>
            <w:r w:rsidRPr="00540E78">
              <w:rPr>
                <w:sz w:val="24"/>
                <w:szCs w:val="24"/>
              </w:rPr>
              <w:t xml:space="preserve"> и эффективности использования </w:t>
            </w:r>
            <w:r w:rsidR="00723F57" w:rsidRPr="00540E78">
              <w:rPr>
                <w:sz w:val="24"/>
                <w:szCs w:val="24"/>
              </w:rPr>
              <w:t xml:space="preserve">ресурсного потенциала и </w:t>
            </w:r>
            <w:r w:rsidRPr="00540E78">
              <w:rPr>
                <w:sz w:val="24"/>
                <w:szCs w:val="24"/>
              </w:rPr>
              <w:t>пр</w:t>
            </w:r>
            <w:r w:rsidR="00723F57" w:rsidRPr="00540E78">
              <w:rPr>
                <w:sz w:val="24"/>
                <w:szCs w:val="24"/>
              </w:rPr>
              <w:t>.</w:t>
            </w:r>
            <w:r w:rsidRPr="00540E78">
              <w:rPr>
                <w:sz w:val="24"/>
                <w:szCs w:val="24"/>
              </w:rPr>
              <w:t>) на макро-,  мезо- и микроуровнях организации экономики.</w:t>
            </w:r>
          </w:p>
          <w:p w:rsidR="007B7D90" w:rsidRPr="00540E78" w:rsidRDefault="007B7D90" w:rsidP="007B7D90">
            <w:pPr>
              <w:tabs>
                <w:tab w:val="left" w:pos="540"/>
              </w:tabs>
              <w:spacing w:before="240"/>
              <w:contextualSpacing/>
              <w:rPr>
                <w:b/>
                <w:sz w:val="24"/>
                <w:szCs w:val="24"/>
              </w:rPr>
            </w:pPr>
          </w:p>
          <w:p w:rsidR="007B7D90" w:rsidRPr="00540E78" w:rsidRDefault="007B7D90" w:rsidP="007B7D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3.Знать: </w:t>
            </w:r>
          </w:p>
          <w:p w:rsidR="007B7D90" w:rsidRPr="00540E78" w:rsidRDefault="007B7D90" w:rsidP="007B7D9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основные принципы и направления исследований процессов и явлений на микро-, мезо- и макороуровнях их организации; современные приемы и методы бизнес-анализа</w:t>
            </w:r>
            <w:r w:rsidR="007A4825" w:rsidRPr="00540E78">
              <w:rPr>
                <w:sz w:val="24"/>
                <w:szCs w:val="24"/>
              </w:rPr>
              <w:t>,</w:t>
            </w:r>
            <w:r w:rsidRPr="00540E78">
              <w:rPr>
                <w:sz w:val="24"/>
                <w:szCs w:val="24"/>
              </w:rPr>
              <w:t xml:space="preserve"> результаты научных исследований и возможности их использования для решения различных задач управления экономическими </w:t>
            </w:r>
            <w:r w:rsidR="007A4825" w:rsidRPr="00540E78">
              <w:rPr>
                <w:sz w:val="24"/>
                <w:szCs w:val="24"/>
              </w:rPr>
              <w:t xml:space="preserve">процессами в организации, </w:t>
            </w:r>
            <w:r w:rsidR="007A4825" w:rsidRPr="00540E78">
              <w:rPr>
                <w:bCs/>
                <w:sz w:val="24"/>
                <w:szCs w:val="24"/>
                <w:lang w:eastAsia="ru-RU"/>
              </w:rPr>
              <w:t>оптимизации финансового плана, бизнес-планирования и прогнозирования в соответствии с требованиями стейкхолдеров.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</w:p>
          <w:p w:rsidR="007A4825" w:rsidRPr="00540E78" w:rsidRDefault="007B7D90" w:rsidP="007A4825">
            <w:pPr>
              <w:spacing w:before="240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Уметь: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B922E8" w:rsidRPr="00540E78" w:rsidRDefault="007B7D90" w:rsidP="007A4825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применять современный аналитический инструментарий для проведения </w:t>
            </w:r>
            <w:r w:rsidR="007A4825" w:rsidRPr="00540E78">
              <w:rPr>
                <w:sz w:val="24"/>
                <w:szCs w:val="24"/>
                <w:lang w:eastAsia="ru-RU"/>
              </w:rPr>
              <w:t>бизнес-</w:t>
            </w:r>
            <w:r w:rsidRPr="00540E78">
              <w:rPr>
                <w:sz w:val="24"/>
                <w:szCs w:val="24"/>
                <w:lang w:eastAsia="ru-RU"/>
              </w:rPr>
              <w:t xml:space="preserve">анализа деятельности организации и ее </w:t>
            </w:r>
            <w:r w:rsidR="007A4825" w:rsidRPr="00540E78">
              <w:rPr>
                <w:sz w:val="24"/>
                <w:szCs w:val="24"/>
                <w:lang w:eastAsia="ru-RU"/>
              </w:rPr>
              <w:t>бизнес-процессов</w:t>
            </w:r>
            <w:r w:rsidRPr="00540E78">
              <w:rPr>
                <w:sz w:val="24"/>
                <w:szCs w:val="24"/>
                <w:lang w:eastAsia="ru-RU"/>
              </w:rPr>
              <w:t>, осуществлять диагностику и прогнозировать основные параметры финансовой, инновационно-инвестиционной и операционной деятельности; определять направления применения результатов анализа</w:t>
            </w:r>
            <w:r w:rsidR="007A4825" w:rsidRPr="00540E78">
              <w:rPr>
                <w:sz w:val="24"/>
                <w:szCs w:val="24"/>
                <w:lang w:eastAsia="ru-RU"/>
              </w:rPr>
              <w:t xml:space="preserve">, </w:t>
            </w:r>
            <w:r w:rsidR="00592254" w:rsidRPr="00540E78">
              <w:rPr>
                <w:bCs/>
                <w:sz w:val="24"/>
                <w:szCs w:val="24"/>
                <w:lang w:eastAsia="ru-RU"/>
              </w:rPr>
              <w:t>птимизировать финансовые планы, бизнес-планы и прогнозы в соответствии с требованиями стейкхолдеров и решениями выявляемых проблем бизнеса.</w:t>
            </w:r>
          </w:p>
        </w:tc>
      </w:tr>
      <w:tr w:rsidR="00B922E8" w:rsidRPr="00540E78" w:rsidTr="00CF3C63">
        <w:tc>
          <w:tcPr>
            <w:tcW w:w="843" w:type="pct"/>
            <w:shd w:val="clear" w:color="auto" w:fill="auto"/>
          </w:tcPr>
          <w:p w:rsidR="00B922E8" w:rsidRPr="00540E78" w:rsidRDefault="00B922E8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1189" w:type="pct"/>
            <w:shd w:val="clear" w:color="auto" w:fill="auto"/>
          </w:tcPr>
          <w:p w:rsidR="00B922E8" w:rsidRPr="00540E78" w:rsidRDefault="00966492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66492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pct"/>
            <w:shd w:val="clear" w:color="auto" w:fill="auto"/>
          </w:tcPr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1.</w:t>
            </w:r>
            <w:r w:rsidR="00966492" w:rsidRPr="00966492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</w:t>
            </w:r>
            <w:r w:rsidRPr="00540E78">
              <w:rPr>
                <w:sz w:val="24"/>
                <w:szCs w:val="24"/>
              </w:rPr>
              <w:t>.</w:t>
            </w: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  <w:r w:rsidRPr="00540E78">
              <w:rPr>
                <w:sz w:val="24"/>
                <w:szCs w:val="24"/>
              </w:rPr>
              <w:t>.</w:t>
            </w: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</w:p>
          <w:p w:rsidR="006C2B7E" w:rsidRPr="00540E78" w:rsidRDefault="006C2B7E" w:rsidP="007B7D90">
            <w:pPr>
              <w:rPr>
                <w:sz w:val="24"/>
                <w:szCs w:val="24"/>
              </w:rPr>
            </w:pPr>
          </w:p>
          <w:p w:rsidR="00C77F6B" w:rsidRPr="00540E78" w:rsidRDefault="00C77F6B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 xml:space="preserve">Системно подходит к выбору математических методов и </w:t>
            </w:r>
            <w:r w:rsidR="00966492" w:rsidRPr="00966492">
              <w:rPr>
                <w:sz w:val="24"/>
                <w:szCs w:val="24"/>
              </w:rPr>
              <w:lastRenderedPageBreak/>
              <w:t>информационных технологий для решения конкретных финансово-экономических задач в профессиональной области</w:t>
            </w:r>
            <w:r w:rsidRPr="00540E78">
              <w:rPr>
                <w:sz w:val="24"/>
                <w:szCs w:val="24"/>
              </w:rPr>
              <w:t>.</w:t>
            </w:r>
          </w:p>
          <w:p w:rsidR="00B922E8" w:rsidRPr="00540E78" w:rsidRDefault="00B922E8" w:rsidP="007B7D90">
            <w:pPr>
              <w:pStyle w:val="Style2"/>
            </w:pPr>
          </w:p>
          <w:p w:rsidR="00C77F6B" w:rsidRPr="00540E78" w:rsidRDefault="00C77F6B" w:rsidP="007B7D90">
            <w:pPr>
              <w:pStyle w:val="Style2"/>
            </w:pPr>
          </w:p>
          <w:p w:rsidR="00C77F6B" w:rsidRPr="00540E78" w:rsidRDefault="00C77F6B" w:rsidP="007B7D90">
            <w:pPr>
              <w:pStyle w:val="Style2"/>
              <w:ind w:firstLine="720"/>
            </w:pPr>
          </w:p>
          <w:p w:rsidR="00C77F6B" w:rsidRPr="00540E78" w:rsidRDefault="00C77F6B" w:rsidP="007B7D90">
            <w:pPr>
              <w:pStyle w:val="Style2"/>
            </w:pPr>
          </w:p>
          <w:p w:rsidR="00C77F6B" w:rsidRPr="00540E78" w:rsidRDefault="00C77F6B" w:rsidP="007B7D90">
            <w:pPr>
              <w:pStyle w:val="Style2"/>
            </w:pPr>
            <w:r w:rsidRPr="00540E78">
              <w:rPr>
                <w:b/>
              </w:rPr>
              <w:t>4.</w:t>
            </w:r>
            <w:r w:rsidRPr="00540E78">
              <w:t xml:space="preserve"> </w:t>
            </w:r>
            <w:r w:rsidR="00966492" w:rsidRPr="00966492"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  <w:r w:rsidRPr="00540E78">
              <w:t>.</w:t>
            </w:r>
          </w:p>
        </w:tc>
        <w:tc>
          <w:tcPr>
            <w:tcW w:w="1708" w:type="pct"/>
            <w:shd w:val="clear" w:color="auto" w:fill="auto"/>
          </w:tcPr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lastRenderedPageBreak/>
              <w:t>1. Знать</w:t>
            </w:r>
            <w:r w:rsidRPr="00540E78">
              <w:rPr>
                <w:bCs/>
                <w:sz w:val="24"/>
                <w:szCs w:val="24"/>
                <w:lang w:eastAsia="ru-RU"/>
              </w:rPr>
              <w:t>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современные информационные технологии, применяемые в бизнес-анализе.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использовать современные информационные технологии для решения задач бизнес-анализа.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2. Знать: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современные программные продукты, применяемые в бизнес-анализе.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использовать современные программные продукты для решения задач бизнес-анализа.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3. Знать: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 xml:space="preserve">задачи и принципы разработки методических и нормативных документов на </w:t>
            </w:r>
            <w:r w:rsidRPr="00540E78">
              <w:rPr>
                <w:bCs/>
                <w:sz w:val="24"/>
                <w:szCs w:val="24"/>
                <w:lang w:eastAsia="ru-RU"/>
              </w:rPr>
              <w:lastRenderedPageBreak/>
              <w:t>основе результатов проведенных аналитических исследований.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540E78">
              <w:rPr>
                <w:b/>
                <w:bCs/>
                <w:sz w:val="24"/>
                <w:szCs w:val="24"/>
                <w:lang w:eastAsia="ru-RU"/>
              </w:rPr>
              <w:t>Уметь:</w:t>
            </w:r>
          </w:p>
          <w:p w:rsidR="00B922E8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разрабатывать методические и нормативные документы на основе результатов проведенных аналитических исследований</w:t>
            </w:r>
          </w:p>
          <w:p w:rsidR="00FA6C6E" w:rsidRPr="00540E78" w:rsidRDefault="00FA6C6E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4. Знать: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формы, методы и инструменты реализации исследовательских и прикладных задач для обоснования изменений бизнеса.</w:t>
            </w:r>
          </w:p>
          <w:p w:rsidR="00DE76B9" w:rsidRPr="00540E78" w:rsidRDefault="00DE76B9" w:rsidP="007B7D90">
            <w:pPr>
              <w:rPr>
                <w:bCs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DE76B9" w:rsidRPr="00540E78" w:rsidRDefault="00DE76B9" w:rsidP="00FA6C6E">
            <w:pPr>
              <w:rPr>
                <w:bCs/>
                <w:sz w:val="24"/>
                <w:szCs w:val="24"/>
                <w:lang w:eastAsia="ru-RU"/>
              </w:rPr>
            </w:pPr>
            <w:r w:rsidRPr="00540E78">
              <w:rPr>
                <w:bCs/>
                <w:sz w:val="24"/>
                <w:szCs w:val="24"/>
                <w:lang w:eastAsia="ru-RU"/>
              </w:rPr>
              <w:t>выбирать формы, методы и инструменты реализации исследовательских и прикладных задач для обоснования изменений бизнеса.</w:t>
            </w:r>
          </w:p>
        </w:tc>
      </w:tr>
      <w:tr w:rsidR="000C141A" w:rsidRPr="00540E78" w:rsidTr="00CF3C63">
        <w:tc>
          <w:tcPr>
            <w:tcW w:w="843" w:type="pct"/>
            <w:shd w:val="clear" w:color="auto" w:fill="auto"/>
          </w:tcPr>
          <w:p w:rsidR="000C141A" w:rsidRPr="00540E78" w:rsidRDefault="000C141A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189" w:type="pct"/>
            <w:shd w:val="clear" w:color="auto" w:fill="auto"/>
          </w:tcPr>
          <w:p w:rsidR="000C141A" w:rsidRPr="00540E78" w:rsidRDefault="00966492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66492">
              <w:rPr>
                <w:sz w:val="24"/>
                <w:szCs w:val="24"/>
              </w:rPr>
              <w:t>Способность оценивать показатели деятельности экономических  субъектов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pct"/>
            <w:shd w:val="clear" w:color="auto" w:fill="auto"/>
          </w:tcPr>
          <w:p w:rsidR="000C141A" w:rsidRPr="00540E78" w:rsidRDefault="000C141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1.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 w:rsidRPr="00540E78">
              <w:rPr>
                <w:sz w:val="24"/>
                <w:szCs w:val="24"/>
              </w:rPr>
              <w:t>.</w:t>
            </w:r>
          </w:p>
          <w:p w:rsidR="000C141A" w:rsidRPr="00540E78" w:rsidRDefault="000C141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2E78CA" w:rsidRPr="00540E78" w:rsidRDefault="002E78CA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F1542F" w:rsidRPr="00540E78" w:rsidRDefault="00F1542F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Рассчитывает и интерпретирует показатели деятельности экономических субъектов</w:t>
            </w:r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1708" w:type="pct"/>
            <w:shd w:val="clear" w:color="auto" w:fill="auto"/>
          </w:tcPr>
          <w:p w:rsidR="00F1542F" w:rsidRPr="00540E78" w:rsidRDefault="00D1591B" w:rsidP="00D1591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D1591B" w:rsidRPr="00540E78" w:rsidRDefault="00D1591B" w:rsidP="00D1591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классические и современные методы информационно-аналитического обеспечения </w:t>
            </w:r>
            <w:r w:rsidR="004D170F" w:rsidRPr="00540E78">
              <w:rPr>
                <w:sz w:val="24"/>
                <w:szCs w:val="24"/>
              </w:rPr>
              <w:t>бизнес-</w:t>
            </w:r>
            <w:r w:rsidRPr="00540E78">
              <w:rPr>
                <w:sz w:val="24"/>
                <w:szCs w:val="24"/>
              </w:rPr>
              <w:t xml:space="preserve">деятельности, необходимые для оценки тенденций функционирования </w:t>
            </w:r>
            <w:r w:rsidR="004D170F" w:rsidRPr="00540E78">
              <w:rPr>
                <w:sz w:val="24"/>
                <w:szCs w:val="24"/>
              </w:rPr>
              <w:t xml:space="preserve">организации </w:t>
            </w:r>
            <w:r w:rsidRPr="00540E78">
              <w:rPr>
                <w:sz w:val="24"/>
                <w:szCs w:val="24"/>
              </w:rPr>
              <w:t xml:space="preserve">и </w:t>
            </w:r>
            <w:r w:rsidR="004D170F" w:rsidRPr="00540E78">
              <w:rPr>
                <w:sz w:val="24"/>
                <w:szCs w:val="24"/>
              </w:rPr>
              <w:t xml:space="preserve">её </w:t>
            </w:r>
            <w:r w:rsidRPr="00540E78">
              <w:rPr>
                <w:sz w:val="24"/>
                <w:szCs w:val="24"/>
              </w:rPr>
              <w:t xml:space="preserve">развитии с целью </w:t>
            </w:r>
            <w:r w:rsidR="004D170F" w:rsidRPr="00540E78">
              <w:rPr>
                <w:sz w:val="24"/>
                <w:szCs w:val="24"/>
              </w:rPr>
              <w:t xml:space="preserve">эффективного </w:t>
            </w:r>
            <w:r w:rsidRPr="00540E78">
              <w:rPr>
                <w:sz w:val="24"/>
                <w:szCs w:val="24"/>
              </w:rPr>
              <w:t>управления бизнес-процессами, инвестициями, финансовыми потоками и рисками; приемы выявления и обоснования бизнес-требований и нахождения направлений совершенствования бизнес-процессов и построения конкурентоспособной бизнес-модели.</w:t>
            </w:r>
          </w:p>
          <w:p w:rsidR="00D1591B" w:rsidRPr="00540E78" w:rsidRDefault="00D1591B" w:rsidP="00D1591B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F1542F" w:rsidRPr="00540E78" w:rsidRDefault="00D1591B" w:rsidP="00D1591B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</w:rPr>
              <w:t xml:space="preserve">Уметь: </w:t>
            </w:r>
          </w:p>
          <w:p w:rsidR="00D1591B" w:rsidRPr="00540E78" w:rsidRDefault="00F1542F" w:rsidP="00D1591B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проводить </w:t>
            </w:r>
            <w:r w:rsidR="00D1591B" w:rsidRPr="00540E78">
              <w:rPr>
                <w:sz w:val="24"/>
                <w:szCs w:val="24"/>
                <w:lang w:eastAsia="ru-RU"/>
              </w:rPr>
              <w:t>анализ внешне</w:t>
            </w:r>
            <w:r w:rsidR="00926ECF" w:rsidRPr="00540E78">
              <w:rPr>
                <w:sz w:val="24"/>
                <w:szCs w:val="24"/>
                <w:lang w:eastAsia="ru-RU"/>
              </w:rPr>
              <w:t>го</w:t>
            </w:r>
            <w:r w:rsidR="00D1591B" w:rsidRPr="00540E78">
              <w:rPr>
                <w:sz w:val="24"/>
                <w:szCs w:val="24"/>
                <w:lang w:eastAsia="ru-RU"/>
              </w:rPr>
              <w:t xml:space="preserve"> и в</w:t>
            </w:r>
            <w:r w:rsidR="00926ECF" w:rsidRPr="00540E78">
              <w:rPr>
                <w:sz w:val="24"/>
                <w:szCs w:val="24"/>
                <w:lang w:eastAsia="ru-RU"/>
              </w:rPr>
              <w:t>нутреннего бизнес-</w:t>
            </w:r>
            <w:r w:rsidR="00926ECF" w:rsidRPr="00540E78">
              <w:rPr>
                <w:sz w:val="24"/>
                <w:szCs w:val="24"/>
                <w:lang w:eastAsia="ru-RU"/>
              </w:rPr>
              <w:lastRenderedPageBreak/>
              <w:t>окружения организации</w:t>
            </w:r>
            <w:r w:rsidR="00D1591B" w:rsidRPr="00540E78">
              <w:rPr>
                <w:sz w:val="24"/>
                <w:szCs w:val="24"/>
                <w:lang w:eastAsia="ru-RU"/>
              </w:rPr>
              <w:t xml:space="preserve">; выявлять основные факторы экономического роста; оценивать эффективность формирования и использования </w:t>
            </w:r>
            <w:r w:rsidR="004D170F" w:rsidRPr="00540E78">
              <w:rPr>
                <w:sz w:val="24"/>
                <w:szCs w:val="24"/>
                <w:lang w:eastAsia="ru-RU"/>
              </w:rPr>
              <w:t xml:space="preserve">финансового, </w:t>
            </w:r>
            <w:r w:rsidR="00D1591B" w:rsidRPr="00540E78">
              <w:rPr>
                <w:sz w:val="24"/>
                <w:szCs w:val="24"/>
                <w:lang w:eastAsia="ru-RU"/>
              </w:rPr>
              <w:t>производственного, человеческого, интеллектуального и пр. капиталов организации</w:t>
            </w:r>
            <w:r w:rsidR="004D170F" w:rsidRPr="00540E78">
              <w:rPr>
                <w:sz w:val="24"/>
                <w:szCs w:val="24"/>
                <w:lang w:eastAsia="ru-RU"/>
              </w:rPr>
              <w:t xml:space="preserve">; </w:t>
            </w:r>
            <w:r w:rsidR="00D1591B" w:rsidRPr="00540E78">
              <w:rPr>
                <w:sz w:val="24"/>
                <w:szCs w:val="24"/>
                <w:lang w:eastAsia="ru-RU"/>
              </w:rPr>
              <w:t>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разрабатывать предложения по</w:t>
            </w:r>
            <w:r w:rsidR="002E78CA" w:rsidRPr="00540E78">
              <w:rPr>
                <w:sz w:val="24"/>
                <w:szCs w:val="24"/>
                <w:lang w:eastAsia="ru-RU"/>
              </w:rPr>
              <w:t xml:space="preserve"> реализации изменений бизнеса</w:t>
            </w:r>
            <w:r w:rsidR="00D1591B" w:rsidRPr="00540E78">
              <w:rPr>
                <w:sz w:val="24"/>
                <w:szCs w:val="24"/>
                <w:lang w:eastAsia="ru-RU"/>
              </w:rPr>
              <w:t xml:space="preserve"> </w:t>
            </w:r>
            <w:r w:rsidR="002E78CA" w:rsidRPr="00540E78">
              <w:rPr>
                <w:sz w:val="24"/>
                <w:szCs w:val="24"/>
                <w:lang w:eastAsia="ru-RU"/>
              </w:rPr>
              <w:t xml:space="preserve">в целях </w:t>
            </w:r>
            <w:r w:rsidR="00D1591B" w:rsidRPr="00540E78">
              <w:rPr>
                <w:sz w:val="24"/>
                <w:szCs w:val="24"/>
                <w:lang w:eastAsia="ru-RU"/>
              </w:rPr>
              <w:t xml:space="preserve">улучшению </w:t>
            </w:r>
            <w:r w:rsidR="002E78CA" w:rsidRPr="00540E78">
              <w:rPr>
                <w:sz w:val="24"/>
                <w:szCs w:val="24"/>
                <w:lang w:eastAsia="ru-RU"/>
              </w:rPr>
              <w:t xml:space="preserve">его </w:t>
            </w:r>
            <w:r w:rsidR="00D1591B" w:rsidRPr="00540E78">
              <w:rPr>
                <w:sz w:val="24"/>
                <w:szCs w:val="24"/>
                <w:lang w:eastAsia="ru-RU"/>
              </w:rPr>
              <w:t>устойчивости</w:t>
            </w:r>
            <w:r w:rsidR="002E78CA" w:rsidRPr="00540E78">
              <w:rPr>
                <w:sz w:val="24"/>
                <w:szCs w:val="24"/>
                <w:lang w:eastAsia="ru-RU"/>
              </w:rPr>
              <w:t>.</w:t>
            </w:r>
          </w:p>
          <w:p w:rsidR="00D1591B" w:rsidRPr="00540E78" w:rsidRDefault="00D1591B" w:rsidP="007B7D90">
            <w:pPr>
              <w:rPr>
                <w:b/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2.Знать:</w:t>
            </w:r>
          </w:p>
          <w:p w:rsidR="00405069" w:rsidRPr="00540E78" w:rsidRDefault="00F1542F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с</w:t>
            </w:r>
            <w:r w:rsidR="00405069" w:rsidRPr="00540E78">
              <w:rPr>
                <w:sz w:val="24"/>
                <w:szCs w:val="24"/>
                <w:lang w:eastAsia="ru-RU"/>
              </w:rPr>
              <w:t>овременные системы оценки эффективности деятельности организации и основы их формирования; принципы формирования метрик, показателей и ключевых показателей эффективности бизнес-процессов; подходы к анализу как отдельных бизнес-процессов, так и их систем, а также бизнес-модели организации.</w:t>
            </w:r>
          </w:p>
          <w:p w:rsidR="00DE76B9" w:rsidRPr="00540E78" w:rsidRDefault="00405069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 </w:t>
            </w:r>
          </w:p>
          <w:p w:rsidR="00DE76B9" w:rsidRPr="00540E78" w:rsidRDefault="00DE76B9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</w:t>
            </w:r>
            <w:r w:rsidRPr="00540E78">
              <w:rPr>
                <w:sz w:val="24"/>
                <w:szCs w:val="24"/>
                <w:lang w:eastAsia="ru-RU"/>
              </w:rPr>
              <w:t xml:space="preserve">: </w:t>
            </w:r>
          </w:p>
          <w:p w:rsidR="00DE76B9" w:rsidRPr="00540E78" w:rsidRDefault="00DE76B9" w:rsidP="00D1591B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применять методы </w:t>
            </w:r>
            <w:r w:rsidR="00405069" w:rsidRPr="00540E78">
              <w:rPr>
                <w:sz w:val="24"/>
                <w:szCs w:val="24"/>
                <w:lang w:eastAsia="ru-RU"/>
              </w:rPr>
              <w:t>бизнес-анализа для оценки эффективности деятельности организации, её б</w:t>
            </w:r>
            <w:r w:rsidR="00966492">
              <w:rPr>
                <w:sz w:val="24"/>
                <w:szCs w:val="24"/>
                <w:lang w:eastAsia="ru-RU"/>
              </w:rPr>
              <w:t>и</w:t>
            </w:r>
            <w:r w:rsidR="00405069" w:rsidRPr="00540E78">
              <w:rPr>
                <w:sz w:val="24"/>
                <w:szCs w:val="24"/>
                <w:lang w:eastAsia="ru-RU"/>
              </w:rPr>
              <w:t xml:space="preserve">знес-процессов, </w:t>
            </w:r>
            <w:r w:rsidR="00D1591B" w:rsidRPr="00540E78">
              <w:rPr>
                <w:sz w:val="24"/>
                <w:szCs w:val="24"/>
                <w:lang w:eastAsia="ru-RU"/>
              </w:rPr>
              <w:t>требований стейкхолдеров</w:t>
            </w:r>
            <w:r w:rsidR="002E78CA" w:rsidRPr="00540E78">
              <w:rPr>
                <w:sz w:val="24"/>
                <w:szCs w:val="24"/>
                <w:lang w:eastAsia="ru-RU"/>
              </w:rPr>
              <w:t>, конкурентоспособности бизнес-модели</w:t>
            </w:r>
          </w:p>
        </w:tc>
      </w:tr>
      <w:tr w:rsidR="000C141A" w:rsidRPr="00540E78" w:rsidTr="00CF3C63">
        <w:tc>
          <w:tcPr>
            <w:tcW w:w="843" w:type="pct"/>
            <w:shd w:val="clear" w:color="auto" w:fill="auto"/>
          </w:tcPr>
          <w:p w:rsidR="000C141A" w:rsidRPr="00540E78" w:rsidRDefault="000C141A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1189" w:type="pct"/>
            <w:shd w:val="clear" w:color="auto" w:fill="auto"/>
          </w:tcPr>
          <w:p w:rsidR="000C141A" w:rsidRPr="00540E78" w:rsidRDefault="00966492" w:rsidP="007B7D9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966492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</w:t>
            </w:r>
            <w:r w:rsidRPr="00966492">
              <w:rPr>
                <w:sz w:val="24"/>
                <w:szCs w:val="24"/>
              </w:rPr>
              <w:lastRenderedPageBreak/>
              <w:t>систематизировать информацию, использовать системный подход для решения поставленных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pct"/>
            <w:shd w:val="clear" w:color="auto" w:fill="auto"/>
          </w:tcPr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>1.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 xml:space="preserve">Четко описывает состав и структуру требуемых данных и информации, грамотно реализует </w:t>
            </w:r>
            <w:r w:rsidR="00966492" w:rsidRPr="00966492">
              <w:rPr>
                <w:sz w:val="24"/>
                <w:szCs w:val="24"/>
              </w:rPr>
              <w:lastRenderedPageBreak/>
              <w:t>процессы их сбора, обработки и интерпретации</w:t>
            </w:r>
            <w:r w:rsidR="00966492">
              <w:rPr>
                <w:sz w:val="24"/>
                <w:szCs w:val="24"/>
              </w:rPr>
              <w:t>.</w:t>
            </w: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6F4430" w:rsidRPr="00540E78" w:rsidRDefault="006F4430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2.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 w:rsidR="00966492">
              <w:rPr>
                <w:sz w:val="24"/>
                <w:szCs w:val="24"/>
              </w:rPr>
              <w:t>.</w:t>
            </w: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jc w:val="right"/>
              <w:rPr>
                <w:sz w:val="24"/>
                <w:szCs w:val="24"/>
              </w:rPr>
            </w:pPr>
          </w:p>
          <w:p w:rsidR="006C2B7E" w:rsidRPr="00540E78" w:rsidRDefault="006C2B7E" w:rsidP="007B7D90">
            <w:pPr>
              <w:jc w:val="right"/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CF3C63" w:rsidRPr="00540E78" w:rsidRDefault="00CF3C63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540E78">
              <w:rPr>
                <w:sz w:val="24"/>
                <w:szCs w:val="24"/>
              </w:rPr>
              <w:t>.</w:t>
            </w:r>
          </w:p>
          <w:p w:rsidR="000C141A" w:rsidRPr="00540E78" w:rsidRDefault="000C141A" w:rsidP="006F4430">
            <w:pPr>
              <w:jc w:val="right"/>
              <w:rPr>
                <w:sz w:val="24"/>
                <w:szCs w:val="24"/>
              </w:rPr>
            </w:pPr>
          </w:p>
          <w:p w:rsidR="006F4430" w:rsidRPr="00540E78" w:rsidRDefault="006F4430" w:rsidP="006F4430">
            <w:pPr>
              <w:jc w:val="right"/>
              <w:rPr>
                <w:sz w:val="24"/>
                <w:szCs w:val="24"/>
              </w:rPr>
            </w:pP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4.</w:t>
            </w:r>
            <w:r w:rsidRPr="00540E78">
              <w:rPr>
                <w:sz w:val="24"/>
                <w:szCs w:val="24"/>
              </w:rPr>
              <w:t xml:space="preserve"> </w:t>
            </w:r>
            <w:r w:rsidR="00966492" w:rsidRPr="00966492">
              <w:rPr>
                <w:sz w:val="24"/>
                <w:szCs w:val="24"/>
              </w:rPr>
              <w:t xml:space="preserve">Грамотно, логично, аргументировано формирует собственные суждения и оценки. </w:t>
            </w:r>
            <w:r w:rsidR="00966492" w:rsidRPr="00966492">
              <w:rPr>
                <w:sz w:val="24"/>
                <w:szCs w:val="24"/>
              </w:rPr>
              <w:lastRenderedPageBreak/>
              <w:t>Отличает факты от мнений, интерпретаций, оценок и т.д. в рассуждениях других участников деятельности</w:t>
            </w:r>
            <w:r w:rsidRPr="00540E78">
              <w:rPr>
                <w:sz w:val="24"/>
                <w:szCs w:val="24"/>
              </w:rPr>
              <w:t>.</w:t>
            </w: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C4284A" w:rsidRPr="00540E78" w:rsidRDefault="00C4284A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pStyle w:val="Style2"/>
            </w:pPr>
          </w:p>
          <w:p w:rsidR="00CF3C63" w:rsidRPr="00540E78" w:rsidRDefault="00CF3C63" w:rsidP="007B7D90">
            <w:pPr>
              <w:pStyle w:val="Style2"/>
            </w:pPr>
          </w:p>
          <w:p w:rsidR="00CF3C63" w:rsidRPr="00540E78" w:rsidRDefault="00CF3C63" w:rsidP="007B7D90">
            <w:pPr>
              <w:pStyle w:val="Style2"/>
            </w:pPr>
          </w:p>
          <w:p w:rsidR="00CF3C63" w:rsidRPr="00540E78" w:rsidRDefault="00CF3C63" w:rsidP="007B7D90">
            <w:pPr>
              <w:pStyle w:val="Style2"/>
            </w:pPr>
          </w:p>
          <w:p w:rsidR="00C4284A" w:rsidRPr="00540E78" w:rsidRDefault="00C4284A" w:rsidP="007B7D90">
            <w:pPr>
              <w:pStyle w:val="Style2"/>
            </w:pPr>
          </w:p>
          <w:p w:rsidR="00C4284A" w:rsidRPr="00540E78" w:rsidRDefault="00C4284A" w:rsidP="007B7D90">
            <w:pPr>
              <w:pStyle w:val="Style2"/>
            </w:pPr>
          </w:p>
          <w:p w:rsidR="006F4430" w:rsidRPr="00540E78" w:rsidRDefault="006F4430" w:rsidP="007B7D90">
            <w:pPr>
              <w:pStyle w:val="Style2"/>
            </w:pPr>
          </w:p>
          <w:p w:rsidR="000C141A" w:rsidRPr="00540E78" w:rsidRDefault="000C141A" w:rsidP="007B7D90">
            <w:pPr>
              <w:pStyle w:val="Style2"/>
            </w:pPr>
            <w:r w:rsidRPr="00540E78">
              <w:rPr>
                <w:b/>
              </w:rPr>
              <w:t>5.</w:t>
            </w:r>
            <w:r w:rsidRPr="00540E78">
              <w:t xml:space="preserve"> </w:t>
            </w:r>
            <w:r w:rsidR="00966492" w:rsidRPr="00966492">
              <w:t>Аргументированно и логично представляет свою точку зрения посредством и на основе системного описания</w:t>
            </w:r>
            <w:r w:rsidRPr="00540E78">
              <w:t>.</w:t>
            </w:r>
          </w:p>
          <w:p w:rsidR="000C141A" w:rsidRPr="00540E78" w:rsidRDefault="000C141A" w:rsidP="007B7D90">
            <w:pPr>
              <w:rPr>
                <w:sz w:val="24"/>
                <w:szCs w:val="24"/>
              </w:rPr>
            </w:pPr>
          </w:p>
        </w:tc>
        <w:tc>
          <w:tcPr>
            <w:tcW w:w="1708" w:type="pct"/>
            <w:shd w:val="clear" w:color="auto" w:fill="auto"/>
          </w:tcPr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lastRenderedPageBreak/>
              <w:t>1. Знать:</w:t>
            </w:r>
          </w:p>
          <w:p w:rsidR="00DE76B9" w:rsidRPr="00540E78" w:rsidRDefault="00DE76B9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методики аналитического обоснования и моделирования бизнес-процессов </w:t>
            </w:r>
          </w:p>
          <w:p w:rsidR="00DE76B9" w:rsidRPr="00540E78" w:rsidRDefault="00DE76B9" w:rsidP="007B7D90">
            <w:pPr>
              <w:rPr>
                <w:sz w:val="24"/>
                <w:szCs w:val="24"/>
                <w:lang w:eastAsia="ru-RU"/>
              </w:rPr>
            </w:pPr>
          </w:p>
          <w:p w:rsidR="00DE76B9" w:rsidRPr="00540E78" w:rsidRDefault="00DE76B9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lastRenderedPageBreak/>
              <w:t>Уметь:</w:t>
            </w:r>
          </w:p>
          <w:p w:rsidR="000C141A" w:rsidRPr="00540E78" w:rsidRDefault="00DE76B9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доказательно строить обобщения и формулировать предложения в связи с направлениями изменения структуры бизнес-процессов объекта аудита.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</w:p>
          <w:p w:rsidR="0022386E" w:rsidRPr="00540E78" w:rsidRDefault="0022386E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2. Знать: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принципы аналитического обоснования и выработки решений в области управления бизнес-процессами.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</w:p>
          <w:p w:rsidR="0022386E" w:rsidRPr="00540E78" w:rsidRDefault="0022386E" w:rsidP="007B7D90">
            <w:pPr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Уметь: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обосновывать и разрабатывать управленческие решения в области управления бизнес-процессами на основе анализа результатов моделирования сценариев развития экономической ситуации.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</w:p>
          <w:p w:rsidR="00863B93" w:rsidRPr="00540E78" w:rsidRDefault="0022386E" w:rsidP="007B7D9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3.Знать:</w:t>
            </w:r>
          </w:p>
          <w:p w:rsidR="0022386E" w:rsidRPr="00540E78" w:rsidRDefault="0022386E" w:rsidP="007B7D9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 </w:t>
            </w:r>
            <w:r w:rsidR="00863B93" w:rsidRPr="00540E78">
              <w:rPr>
                <w:sz w:val="24"/>
                <w:szCs w:val="24"/>
              </w:rPr>
              <w:t xml:space="preserve">классификацию бизнес-требований, стейкхолдеров, бизнес-процессов организации; </w:t>
            </w:r>
            <w:r w:rsidRPr="00540E78">
              <w:rPr>
                <w:sz w:val="24"/>
                <w:szCs w:val="24"/>
              </w:rPr>
              <w:t xml:space="preserve">систему критериев оценки эффективности принимаемых управленческих решений в </w:t>
            </w:r>
            <w:r w:rsidR="006F4430" w:rsidRPr="00540E78">
              <w:rPr>
                <w:sz w:val="24"/>
                <w:szCs w:val="24"/>
              </w:rPr>
              <w:t xml:space="preserve">соответствии с концепцией устойчивого развития организации </w:t>
            </w:r>
          </w:p>
          <w:p w:rsidR="006F4430" w:rsidRPr="00540E78" w:rsidRDefault="006F4430" w:rsidP="007B7D90">
            <w:pPr>
              <w:rPr>
                <w:sz w:val="24"/>
                <w:szCs w:val="24"/>
              </w:rPr>
            </w:pPr>
          </w:p>
          <w:p w:rsidR="0022386E" w:rsidRPr="00540E78" w:rsidRDefault="0022386E" w:rsidP="007B7D90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</w:p>
          <w:p w:rsidR="006F4430" w:rsidRPr="00540E78" w:rsidRDefault="0022386E" w:rsidP="006F4430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разрабатывать управленческие решения в финансово-экономической </w:t>
            </w:r>
            <w:r w:rsidR="006F4430" w:rsidRPr="00540E78">
              <w:rPr>
                <w:sz w:val="24"/>
                <w:szCs w:val="24"/>
              </w:rPr>
              <w:t xml:space="preserve">в соответствии с концепцией устойчивого развития организации </w:t>
            </w:r>
          </w:p>
          <w:p w:rsidR="0022386E" w:rsidRPr="00540E78" w:rsidRDefault="0022386E" w:rsidP="007B7D90">
            <w:pPr>
              <w:rPr>
                <w:sz w:val="24"/>
                <w:szCs w:val="24"/>
                <w:lang w:eastAsia="ru-RU"/>
              </w:rPr>
            </w:pPr>
          </w:p>
          <w:p w:rsidR="00C4284A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4. Знать: 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содержание и логику проведения бизнес-анализа, подходы и аналитические приемы обоснования </w:t>
            </w:r>
            <w:r w:rsidRPr="00540E78">
              <w:rPr>
                <w:sz w:val="24"/>
                <w:szCs w:val="24"/>
              </w:rPr>
              <w:lastRenderedPageBreak/>
              <w:t>оперативных, тактических и стратегических управленческих решений; современные методы бизнес-анализа, помогающие обобщать результаты научного исследования на основе современных междисциплинарных подходов.</w:t>
            </w:r>
            <w:r w:rsidRPr="00540E78">
              <w:rPr>
                <w:b/>
                <w:sz w:val="24"/>
                <w:szCs w:val="24"/>
              </w:rPr>
              <w:t xml:space="preserve"> 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C4284A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Уметь: 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применять количественные и качественные методы анализа при принятии управленческих решений; по результатам выполненных аналитических исследований доказательно строить обобщения и формулировать предложения, направленные на повышение эффективности и результативности деятельности организации, оценивать риски, доходность и эффективность принимаемых управленческих решений.</w:t>
            </w:r>
          </w:p>
          <w:p w:rsidR="00C4284A" w:rsidRPr="00540E78" w:rsidRDefault="00C4284A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5. Знать: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методические подходы и алгоритмы формирования требований и технических заданий для различных уровней управления; теорию и методологию проведения аналитических исследований; методику подготовки аналитических материалов для управления бизнес-процессами и оценки их эффективности, составления мотивированных заключений, аналитических, объяснительных записок по направлениям деятельности организации, обеспечивающих её эффективное и устойчивое развитие, приемы </w:t>
            </w:r>
            <w:r w:rsidRPr="00540E78">
              <w:rPr>
                <w:sz w:val="24"/>
                <w:szCs w:val="24"/>
              </w:rPr>
              <w:lastRenderedPageBreak/>
              <w:t>формирования программно-ориентированных баз данных.</w:t>
            </w:r>
          </w:p>
          <w:p w:rsidR="006F4430" w:rsidRPr="00540E78" w:rsidRDefault="006F4430" w:rsidP="006F443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</w:p>
          <w:p w:rsidR="006F4430" w:rsidRPr="00540E78" w:rsidRDefault="006F4430" w:rsidP="006F4430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Уметь: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22386E" w:rsidRPr="00540E78" w:rsidRDefault="006F4430" w:rsidP="006F4430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</w:rPr>
              <w:t>обоснованно формулировать цели и задачи проведения аналитических исследований, оформлять расчеты и его результаты, обосновывать выбор стандартов презентации информации финансового и нефинансового характера при подготовке отчетов и проектных решений; последовательно и доказательно аргументировать целесообразность принятия того или иного управленческого решения.</w:t>
            </w:r>
          </w:p>
        </w:tc>
      </w:tr>
    </w:tbl>
    <w:p w:rsidR="009D0F4F" w:rsidRPr="00540E78" w:rsidRDefault="009D0F4F" w:rsidP="00615277">
      <w:pPr>
        <w:jc w:val="both"/>
        <w:rPr>
          <w:b/>
          <w:sz w:val="28"/>
          <w:szCs w:val="28"/>
          <w:lang w:eastAsia="ru-RU"/>
        </w:rPr>
      </w:pPr>
    </w:p>
    <w:p w:rsidR="002238BD" w:rsidRPr="00540E78" w:rsidRDefault="009C7687" w:rsidP="00CF296C">
      <w:pPr>
        <w:pStyle w:val="1"/>
        <w:numPr>
          <w:ilvl w:val="0"/>
          <w:numId w:val="59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5" w:name="_Toc117508547"/>
      <w:bookmarkStart w:id="6" w:name="_Toc466310750"/>
      <w:r w:rsidRPr="00540E78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540E78">
        <w:rPr>
          <w:rStyle w:val="FontStyle17"/>
          <w:sz w:val="28"/>
          <w:szCs w:val="28"/>
        </w:rPr>
        <w:t xml:space="preserve"> </w:t>
      </w:r>
      <w:bookmarkEnd w:id="6"/>
    </w:p>
    <w:p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0C4F75">
        <w:rPr>
          <w:sz w:val="28"/>
          <w:szCs w:val="28"/>
        </w:rPr>
        <w:t xml:space="preserve">Дисциплина «Бизнес-анализ» </w:t>
      </w:r>
      <w:r w:rsidR="003A1BA9" w:rsidRPr="000C4F75">
        <w:rPr>
          <w:sz w:val="28"/>
          <w:szCs w:val="28"/>
        </w:rPr>
        <w:t xml:space="preserve">для 2021 года приема </w:t>
      </w:r>
      <w:r w:rsidRPr="000C4F75">
        <w:rPr>
          <w:sz w:val="28"/>
          <w:szCs w:val="28"/>
        </w:rPr>
        <w:t xml:space="preserve">входит в </w:t>
      </w:r>
      <w:r w:rsidR="008769F3" w:rsidRPr="000C4F75">
        <w:rPr>
          <w:sz w:val="28"/>
          <w:szCs w:val="28"/>
        </w:rPr>
        <w:t>общефакультетский цикл</w:t>
      </w:r>
      <w:r w:rsidR="00A10BD0" w:rsidRPr="000C4F75">
        <w:rPr>
          <w:sz w:val="28"/>
          <w:szCs w:val="28"/>
        </w:rPr>
        <w:t xml:space="preserve">, </w:t>
      </w:r>
      <w:r w:rsidR="003A1BA9" w:rsidRPr="000C4F75">
        <w:rPr>
          <w:sz w:val="28"/>
          <w:szCs w:val="28"/>
        </w:rPr>
        <w:t>для 2022 и далее год</w:t>
      </w:r>
      <w:r w:rsidR="00A10BD0" w:rsidRPr="000C4F75">
        <w:rPr>
          <w:sz w:val="28"/>
          <w:szCs w:val="28"/>
        </w:rPr>
        <w:t>ов</w:t>
      </w:r>
      <w:r w:rsidR="003A1BA9" w:rsidRPr="000C4F75">
        <w:rPr>
          <w:sz w:val="28"/>
          <w:szCs w:val="28"/>
        </w:rPr>
        <w:t xml:space="preserve"> приема в </w:t>
      </w:r>
      <w:r w:rsidR="00641B79" w:rsidRPr="000C4F75">
        <w:rPr>
          <w:sz w:val="28"/>
          <w:szCs w:val="28"/>
        </w:rPr>
        <w:t>предпрофильный профессиональный цикл</w:t>
      </w:r>
      <w:r w:rsidR="008769F3" w:rsidRPr="000C4F75">
        <w:rPr>
          <w:sz w:val="28"/>
          <w:szCs w:val="28"/>
        </w:rPr>
        <w:t>.</w:t>
      </w:r>
      <w:r w:rsidR="008769F3">
        <w:rPr>
          <w:sz w:val="28"/>
          <w:szCs w:val="28"/>
        </w:rPr>
        <w:t xml:space="preserve"> </w:t>
      </w:r>
      <w:r w:rsidR="00641B79">
        <w:rPr>
          <w:sz w:val="28"/>
          <w:szCs w:val="28"/>
        </w:rPr>
        <w:t xml:space="preserve"> </w:t>
      </w:r>
      <w:bookmarkStart w:id="7" w:name="_Toc89619175"/>
      <w:bookmarkStart w:id="8" w:name="_Toc117508548"/>
    </w:p>
    <w:p w:rsidR="00264D5C" w:rsidRDefault="00264D5C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  <w:r w:rsidRPr="00540E7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8769F3" w:rsidRPr="00540E78" w:rsidRDefault="008769F3" w:rsidP="008769F3">
      <w:pPr>
        <w:spacing w:before="240" w:line="360" w:lineRule="auto"/>
        <w:ind w:firstLine="708"/>
        <w:jc w:val="both"/>
        <w:rPr>
          <w:rStyle w:val="FontStyle17"/>
          <w:bCs w:val="0"/>
          <w:sz w:val="28"/>
          <w:szCs w:val="28"/>
        </w:rPr>
      </w:pPr>
    </w:p>
    <w:p w:rsidR="00CF3C63" w:rsidRPr="00540E78" w:rsidRDefault="009949DC" w:rsidP="00F1631E">
      <w:pPr>
        <w:pStyle w:val="ac"/>
        <w:ind w:left="1069"/>
        <w:jc w:val="right"/>
        <w:rPr>
          <w:iCs/>
          <w:sz w:val="28"/>
          <w:szCs w:val="28"/>
        </w:rPr>
      </w:pPr>
      <w:r w:rsidRPr="009949DC">
        <w:rPr>
          <w:iCs/>
          <w:sz w:val="28"/>
          <w:szCs w:val="28"/>
        </w:rPr>
        <w:lastRenderedPageBreak/>
        <w:t xml:space="preserve">Таблица </w:t>
      </w:r>
      <w:r w:rsidR="00641B79">
        <w:rPr>
          <w:iCs/>
          <w:sz w:val="28"/>
          <w:szCs w:val="28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7"/>
        <w:gridCol w:w="1895"/>
        <w:gridCol w:w="1895"/>
        <w:gridCol w:w="1893"/>
        <w:gridCol w:w="1893"/>
      </w:tblGrid>
      <w:tr w:rsidR="00540E78" w:rsidRPr="00540E78" w:rsidTr="00E1624B">
        <w:tc>
          <w:tcPr>
            <w:tcW w:w="0" w:type="auto"/>
            <w:vMerge w:val="restart"/>
            <w:shd w:val="clear" w:color="auto" w:fill="auto"/>
            <w:vAlign w:val="center"/>
          </w:tcPr>
          <w:p w:rsidR="00B364C2" w:rsidRPr="00540E78" w:rsidRDefault="00B364C2" w:rsidP="00E1624B">
            <w:pPr>
              <w:keepNext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B364C2" w:rsidRPr="00540E78" w:rsidRDefault="00B364C2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Направление подготовки:</w:t>
            </w:r>
            <w:r w:rsidR="00755306" w:rsidRPr="00540E78">
              <w:rPr>
                <w:sz w:val="24"/>
                <w:szCs w:val="24"/>
              </w:rPr>
              <w:t xml:space="preserve"> 38.03.01 «Экономика»</w:t>
            </w:r>
          </w:p>
        </w:tc>
      </w:tr>
      <w:tr w:rsidR="00540E78" w:rsidRPr="00540E78" w:rsidTr="00A65E6C">
        <w:tc>
          <w:tcPr>
            <w:tcW w:w="0" w:type="auto"/>
            <w:vMerge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B364C2" w:rsidRPr="00540E78" w:rsidRDefault="00755306" w:rsidP="00A65E6C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профили:</w:t>
            </w:r>
            <w:r w:rsidR="00B364C2" w:rsidRPr="00540E78">
              <w:rPr>
                <w:sz w:val="24"/>
                <w:szCs w:val="24"/>
              </w:rPr>
              <w:t xml:space="preserve"> «Аудит и внутренний контроль», «Налоги и налогообложение», </w:t>
            </w:r>
            <w:r w:rsidR="003958DC" w:rsidRPr="00540E78">
              <w:rPr>
                <w:sz w:val="24"/>
                <w:szCs w:val="24"/>
              </w:rPr>
              <w:t xml:space="preserve">«Международное налогообложение и таможенное регулирование»,  «Учет, анализ и аудит», </w:t>
            </w:r>
            <w:r w:rsidR="003958DC" w:rsidRPr="00A65E6C">
              <w:rPr>
                <w:sz w:val="24"/>
                <w:szCs w:val="24"/>
              </w:rPr>
              <w:t>очная форма обучения,</w:t>
            </w:r>
            <w:r w:rsidR="003958DC" w:rsidRPr="00540E78">
              <w:rPr>
                <w:sz w:val="24"/>
                <w:szCs w:val="24"/>
              </w:rPr>
              <w:t xml:space="preserve"> 2021 год приема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364C2" w:rsidRPr="00540E78" w:rsidRDefault="003958DC" w:rsidP="00A65E6C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профили: «Аудит и внутренний контроль», «Налоги и бизнес», </w:t>
            </w:r>
            <w:r w:rsidR="00B364C2" w:rsidRPr="00540E78">
              <w:rPr>
                <w:sz w:val="24"/>
                <w:szCs w:val="24"/>
              </w:rPr>
              <w:t xml:space="preserve"> «Международное налогообложение и таможенное регулирование»</w:t>
            </w:r>
            <w:r w:rsidRPr="00540E78">
              <w:rPr>
                <w:sz w:val="24"/>
                <w:szCs w:val="24"/>
              </w:rPr>
              <w:t xml:space="preserve">, «Учет, анализ и аудит», </w:t>
            </w:r>
            <w:r w:rsidRPr="00A65E6C">
              <w:rPr>
                <w:sz w:val="24"/>
                <w:szCs w:val="24"/>
              </w:rPr>
              <w:t>очная форма обучения,</w:t>
            </w:r>
            <w:r w:rsidRPr="00540E78">
              <w:rPr>
                <w:sz w:val="24"/>
                <w:szCs w:val="24"/>
              </w:rPr>
              <w:t xml:space="preserve"> 2022</w:t>
            </w:r>
            <w:r w:rsidR="00A65E6C">
              <w:rPr>
                <w:sz w:val="24"/>
                <w:szCs w:val="24"/>
              </w:rPr>
              <w:t xml:space="preserve"> и далее</w:t>
            </w:r>
            <w:r w:rsidRPr="00540E78">
              <w:rPr>
                <w:sz w:val="24"/>
                <w:szCs w:val="24"/>
              </w:rPr>
              <w:t xml:space="preserve"> год</w:t>
            </w:r>
            <w:r w:rsidR="00A65E6C">
              <w:rPr>
                <w:sz w:val="24"/>
                <w:szCs w:val="24"/>
              </w:rPr>
              <w:t>а</w:t>
            </w:r>
            <w:r w:rsidRPr="00540E78">
              <w:rPr>
                <w:sz w:val="24"/>
                <w:szCs w:val="24"/>
              </w:rPr>
              <w:t xml:space="preserve"> приема</w:t>
            </w:r>
          </w:p>
        </w:tc>
      </w:tr>
      <w:tr w:rsidR="00540E78" w:rsidRPr="00540E78" w:rsidTr="00B364C2">
        <w:tc>
          <w:tcPr>
            <w:tcW w:w="0" w:type="auto"/>
            <w:vMerge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Часы: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Часы:</w:t>
            </w:r>
          </w:p>
        </w:tc>
      </w:tr>
      <w:tr w:rsidR="00540E78" w:rsidRPr="00540E78" w:rsidTr="00B364C2">
        <w:tc>
          <w:tcPr>
            <w:tcW w:w="0" w:type="auto"/>
            <w:vMerge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Сем. 5</w:t>
            </w:r>
          </w:p>
        </w:tc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Сем. 5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B364C2" w:rsidRPr="00540E78" w:rsidRDefault="00B364C2" w:rsidP="00B364C2">
            <w:pPr>
              <w:pStyle w:val="ac"/>
              <w:keepNext/>
              <w:ind w:left="0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64C2" w:rsidRPr="00540E78" w:rsidRDefault="00AC09E5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5/</w:t>
            </w:r>
            <w:r w:rsidR="00B364C2" w:rsidRPr="00540E78">
              <w:rPr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64C2" w:rsidRPr="00540E78" w:rsidRDefault="00AC09E5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5/</w:t>
            </w:r>
            <w:r w:rsidR="00B364C2" w:rsidRPr="00540E78">
              <w:rPr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64C2" w:rsidRPr="00540E78" w:rsidRDefault="00AC09E5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="00F1631E" w:rsidRPr="00540E78">
              <w:rPr>
                <w:sz w:val="24"/>
                <w:szCs w:val="24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364C2" w:rsidRPr="00540E78" w:rsidRDefault="00AC09E5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="00F1631E" w:rsidRPr="00540E78">
              <w:rPr>
                <w:sz w:val="24"/>
                <w:szCs w:val="24"/>
              </w:rPr>
              <w:t>144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68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</w:tr>
      <w:tr w:rsidR="00540E78" w:rsidRPr="00540E78" w:rsidTr="00E1624B">
        <w:tc>
          <w:tcPr>
            <w:tcW w:w="0" w:type="auto"/>
            <w:shd w:val="clear" w:color="auto" w:fill="auto"/>
          </w:tcPr>
          <w:p w:rsidR="00F1631E" w:rsidRPr="00540E78" w:rsidRDefault="00F1631E" w:rsidP="00B364C2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E1624B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1631E" w:rsidRPr="00540E78" w:rsidRDefault="00F1631E" w:rsidP="00CD28C5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CF7D9F" w:rsidRDefault="00CF7D9F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Default="00641B79" w:rsidP="00264D5C">
      <w:pPr>
        <w:jc w:val="right"/>
        <w:rPr>
          <w:iCs/>
          <w:sz w:val="28"/>
          <w:szCs w:val="28"/>
        </w:rPr>
      </w:pPr>
    </w:p>
    <w:p w:rsidR="00641B79" w:rsidRPr="00540E78" w:rsidRDefault="00641B79" w:rsidP="00264D5C">
      <w:pPr>
        <w:jc w:val="right"/>
        <w:rPr>
          <w:iCs/>
          <w:sz w:val="28"/>
          <w:szCs w:val="28"/>
        </w:rPr>
      </w:pPr>
    </w:p>
    <w:p w:rsidR="00C84E94" w:rsidRPr="00540E78" w:rsidRDefault="00C84E94" w:rsidP="00C84E94">
      <w:pPr>
        <w:pStyle w:val="ac"/>
        <w:ind w:left="1069"/>
        <w:jc w:val="right"/>
        <w:rPr>
          <w:iCs/>
          <w:sz w:val="28"/>
          <w:szCs w:val="28"/>
        </w:rPr>
      </w:pPr>
    </w:p>
    <w:p w:rsidR="009949DC" w:rsidRPr="009949DC" w:rsidRDefault="009949DC" w:rsidP="009949DC">
      <w:pPr>
        <w:pStyle w:val="ac"/>
        <w:ind w:left="1069"/>
        <w:jc w:val="right"/>
        <w:rPr>
          <w:iCs/>
          <w:sz w:val="28"/>
          <w:szCs w:val="28"/>
        </w:rPr>
      </w:pPr>
      <w:r w:rsidRPr="00641B79">
        <w:rPr>
          <w:iCs/>
          <w:sz w:val="28"/>
          <w:szCs w:val="28"/>
        </w:rPr>
        <w:t>Таблица 3</w:t>
      </w:r>
    </w:p>
    <w:p w:rsidR="00C84E94" w:rsidRPr="00540E78" w:rsidRDefault="00C84E94" w:rsidP="00C84E94">
      <w:pPr>
        <w:pStyle w:val="ac"/>
        <w:ind w:left="1069"/>
        <w:jc w:val="right"/>
        <w:rPr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1856"/>
        <w:gridCol w:w="1856"/>
        <w:gridCol w:w="1882"/>
        <w:gridCol w:w="1882"/>
      </w:tblGrid>
      <w:tr w:rsidR="00540E78" w:rsidRPr="00540E78" w:rsidTr="00312AFD">
        <w:tc>
          <w:tcPr>
            <w:tcW w:w="0" w:type="auto"/>
            <w:vMerge w:val="restart"/>
            <w:shd w:val="clear" w:color="auto" w:fill="auto"/>
            <w:vAlign w:val="center"/>
          </w:tcPr>
          <w:p w:rsidR="00C84E94" w:rsidRPr="00540E78" w:rsidRDefault="00C84E94" w:rsidP="00640C2F">
            <w:pPr>
              <w:keepNext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ид учебной работы по дисциплине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Направление подготовки: 38.03.01 «Экономика»</w:t>
            </w:r>
          </w:p>
        </w:tc>
      </w:tr>
      <w:tr w:rsidR="00540E78" w:rsidRPr="00540E78" w:rsidTr="00312AFD">
        <w:tc>
          <w:tcPr>
            <w:tcW w:w="0" w:type="auto"/>
            <w:vMerge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84E94" w:rsidRPr="00540E78" w:rsidRDefault="00C84E94" w:rsidP="00902DF5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профиль: «Учет, анализ и аудит», </w:t>
            </w:r>
            <w:r w:rsidRPr="00902DF5">
              <w:rPr>
                <w:sz w:val="24"/>
                <w:szCs w:val="24"/>
              </w:rPr>
              <w:t>очно-заочная форма обучения,</w:t>
            </w:r>
            <w:r w:rsidRPr="00540E78">
              <w:rPr>
                <w:sz w:val="24"/>
                <w:szCs w:val="24"/>
              </w:rPr>
              <w:t xml:space="preserve"> 2021 год приема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84E94" w:rsidRPr="00540E78" w:rsidRDefault="0077321F" w:rsidP="00902DF5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профиль</w:t>
            </w:r>
            <w:r w:rsidR="00C84E94" w:rsidRPr="00540E78">
              <w:rPr>
                <w:sz w:val="24"/>
                <w:szCs w:val="24"/>
              </w:rPr>
              <w:t xml:space="preserve">: </w:t>
            </w:r>
            <w:r w:rsidR="00902DF5">
              <w:rPr>
                <w:sz w:val="24"/>
                <w:szCs w:val="24"/>
              </w:rPr>
              <w:t>«</w:t>
            </w:r>
            <w:r w:rsidR="00C84E94" w:rsidRPr="00540E78">
              <w:rPr>
                <w:sz w:val="24"/>
                <w:szCs w:val="24"/>
              </w:rPr>
              <w:t>Учет, а</w:t>
            </w:r>
            <w:r w:rsidRPr="00540E78">
              <w:rPr>
                <w:sz w:val="24"/>
                <w:szCs w:val="24"/>
              </w:rPr>
              <w:t xml:space="preserve">нализ и аудит», </w:t>
            </w:r>
            <w:r w:rsidRPr="00902DF5">
              <w:rPr>
                <w:sz w:val="24"/>
                <w:szCs w:val="24"/>
              </w:rPr>
              <w:t xml:space="preserve">очно-заочная </w:t>
            </w:r>
            <w:r w:rsidR="00C84E94" w:rsidRPr="00902DF5">
              <w:rPr>
                <w:sz w:val="24"/>
                <w:szCs w:val="24"/>
              </w:rPr>
              <w:t>форма обучения,</w:t>
            </w:r>
            <w:r w:rsidR="00C84E94" w:rsidRPr="00540E78">
              <w:rPr>
                <w:sz w:val="24"/>
                <w:szCs w:val="24"/>
              </w:rPr>
              <w:t xml:space="preserve"> 2022</w:t>
            </w:r>
            <w:r w:rsidR="00902DF5">
              <w:rPr>
                <w:sz w:val="24"/>
                <w:szCs w:val="24"/>
              </w:rPr>
              <w:t xml:space="preserve"> и далее</w:t>
            </w:r>
            <w:r w:rsidR="00C84E94" w:rsidRPr="00540E78">
              <w:rPr>
                <w:sz w:val="24"/>
                <w:szCs w:val="24"/>
              </w:rPr>
              <w:t xml:space="preserve"> год</w:t>
            </w:r>
            <w:r w:rsidR="00902DF5">
              <w:rPr>
                <w:sz w:val="24"/>
                <w:szCs w:val="24"/>
              </w:rPr>
              <w:t>а</w:t>
            </w:r>
            <w:r w:rsidR="00C84E94" w:rsidRPr="00540E78">
              <w:rPr>
                <w:sz w:val="24"/>
                <w:szCs w:val="24"/>
              </w:rPr>
              <w:t xml:space="preserve"> приема</w:t>
            </w:r>
          </w:p>
        </w:tc>
      </w:tr>
      <w:tr w:rsidR="00540E78" w:rsidRPr="00540E78" w:rsidTr="00312AFD">
        <w:tc>
          <w:tcPr>
            <w:tcW w:w="0" w:type="auto"/>
            <w:vMerge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Часы: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Часы:</w:t>
            </w:r>
          </w:p>
        </w:tc>
      </w:tr>
      <w:tr w:rsidR="00540E78" w:rsidRPr="00540E78" w:rsidTr="00312AFD">
        <w:tc>
          <w:tcPr>
            <w:tcW w:w="0" w:type="auto"/>
            <w:vMerge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Сем. 5</w:t>
            </w:r>
          </w:p>
        </w:tc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C84E94" w:rsidRPr="00540E78" w:rsidRDefault="00C84E94" w:rsidP="00382FBA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Сем. </w:t>
            </w:r>
            <w:r w:rsidR="00382FBA">
              <w:rPr>
                <w:sz w:val="24"/>
                <w:szCs w:val="24"/>
              </w:rPr>
              <w:t>5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7E13AE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5/</w:t>
            </w:r>
            <w:r w:rsidR="00C84E94" w:rsidRPr="00540E78">
              <w:rPr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7E13AE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5/</w:t>
            </w:r>
            <w:r w:rsidR="00C84E94" w:rsidRPr="00540E78">
              <w:rPr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7E13AE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="00C84E94" w:rsidRPr="00540E78">
              <w:rPr>
                <w:sz w:val="24"/>
                <w:szCs w:val="24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7E13AE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</w:t>
            </w:r>
            <w:r w:rsidR="00C84E94" w:rsidRPr="00540E78">
              <w:rPr>
                <w:sz w:val="24"/>
                <w:szCs w:val="24"/>
              </w:rPr>
              <w:t>144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50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val="en-US" w:eastAsia="ru-RU"/>
              </w:rPr>
            </w:pPr>
            <w:r w:rsidRPr="00540E78">
              <w:rPr>
                <w:sz w:val="24"/>
                <w:szCs w:val="24"/>
                <w:lang w:val="en-US" w:eastAsia="ru-RU"/>
              </w:rPr>
              <w:t>34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40E78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94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pStyle w:val="ac"/>
              <w:keepNext/>
              <w:ind w:left="0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94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Расчетно-аналитическая работа</w:t>
            </w:r>
          </w:p>
        </w:tc>
      </w:tr>
      <w:tr w:rsidR="00540E78" w:rsidRPr="00540E78" w:rsidTr="00312AFD">
        <w:tc>
          <w:tcPr>
            <w:tcW w:w="0" w:type="auto"/>
            <w:shd w:val="clear" w:color="auto" w:fill="auto"/>
          </w:tcPr>
          <w:p w:rsidR="00C84E94" w:rsidRPr="00540E78" w:rsidRDefault="00C84E94" w:rsidP="00640C2F">
            <w:pPr>
              <w:pStyle w:val="ac"/>
              <w:keepNext/>
              <w:ind w:left="0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84E94" w:rsidRPr="00540E78" w:rsidRDefault="00C84E94" w:rsidP="00640C2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C84E94" w:rsidRPr="00540E78" w:rsidRDefault="00C84E94" w:rsidP="00264D5C">
      <w:pPr>
        <w:jc w:val="right"/>
        <w:rPr>
          <w:iCs/>
          <w:sz w:val="28"/>
          <w:szCs w:val="28"/>
        </w:rPr>
      </w:pPr>
    </w:p>
    <w:p w:rsidR="00FA408C" w:rsidRPr="00540E78" w:rsidRDefault="00FA408C" w:rsidP="00CF296C">
      <w:pPr>
        <w:pStyle w:val="1"/>
        <w:numPr>
          <w:ilvl w:val="0"/>
          <w:numId w:val="59"/>
        </w:numPr>
        <w:spacing w:before="240"/>
        <w:rPr>
          <w:rStyle w:val="FontStyle17"/>
          <w:sz w:val="28"/>
          <w:szCs w:val="28"/>
        </w:rPr>
      </w:pPr>
      <w:bookmarkStart w:id="9" w:name="_Toc466310752"/>
      <w:bookmarkStart w:id="10" w:name="_Toc117508549"/>
      <w:r w:rsidRPr="00540E78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40E78">
        <w:rPr>
          <w:rStyle w:val="FontStyle17"/>
          <w:sz w:val="28"/>
          <w:szCs w:val="28"/>
        </w:rPr>
        <w:t>м) дисциплины</w:t>
      </w:r>
      <w:r w:rsidRPr="00540E7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:rsidR="007702DC" w:rsidRPr="00EB2A93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17508550"/>
      <w:r w:rsidRPr="00EB2A93">
        <w:rPr>
          <w:rStyle w:val="FontStyle17"/>
          <w:b/>
          <w:sz w:val="28"/>
          <w:szCs w:val="28"/>
        </w:rPr>
        <w:t>5.1. Содержание дисциплины</w:t>
      </w:r>
      <w:bookmarkEnd w:id="11"/>
      <w:bookmarkEnd w:id="12"/>
      <w:r w:rsidR="0049418A" w:rsidRPr="00EB2A93">
        <w:rPr>
          <w:rStyle w:val="FontStyle17"/>
          <w:b/>
          <w:sz w:val="28"/>
          <w:szCs w:val="28"/>
        </w:rPr>
        <w:t xml:space="preserve">  </w:t>
      </w:r>
    </w:p>
    <w:p w:rsidR="00EB2A93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3" w:name="_Toc384404354"/>
      <w:bookmarkStart w:id="14" w:name="_Toc466310754"/>
    </w:p>
    <w:p w:rsidR="0003301A" w:rsidRPr="00540E78" w:rsidRDefault="0000125F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ab/>
      </w:r>
      <w:r w:rsidR="0003301A" w:rsidRPr="00540E78">
        <w:rPr>
          <w:b/>
          <w:sz w:val="28"/>
          <w:szCs w:val="28"/>
        </w:rPr>
        <w:t>Тема 1. Теоретические основы бизнес-анализа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Возникновение и становление бизнес-анализа. Теория стейкхолдеров как </w:t>
      </w:r>
      <w:r w:rsidR="00BA5256" w:rsidRPr="00540E78">
        <w:rPr>
          <w:sz w:val="28"/>
          <w:szCs w:val="28"/>
        </w:rPr>
        <w:t xml:space="preserve">его </w:t>
      </w:r>
      <w:r w:rsidRPr="00540E78">
        <w:rPr>
          <w:sz w:val="28"/>
          <w:szCs w:val="28"/>
        </w:rPr>
        <w:t xml:space="preserve">методологическая база, направление стратегического менеджмента и универсальный подход к ведению современного бизнеса. Бизнес-анализ </w:t>
      </w:r>
      <w:r w:rsidR="00CE0D4D" w:rsidRPr="00540E78">
        <w:rPr>
          <w:sz w:val="28"/>
          <w:szCs w:val="28"/>
        </w:rPr>
        <w:t xml:space="preserve">- </w:t>
      </w:r>
      <w:r w:rsidRPr="00540E78">
        <w:rPr>
          <w:sz w:val="28"/>
          <w:szCs w:val="28"/>
        </w:rPr>
        <w:t xml:space="preserve">закономерный этап эволюции отечественного экономического анализа в условиях ориентации на инновационное и устойчивое развитие. 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Роль бизнес-аналитика в современной организации. Функции бизнес-аналитика, его профессионал</w:t>
      </w:r>
      <w:r w:rsidR="00CE0D4D" w:rsidRPr="00540E78">
        <w:rPr>
          <w:sz w:val="28"/>
          <w:szCs w:val="28"/>
        </w:rPr>
        <w:t>ьные компетенции и</w:t>
      </w:r>
      <w:r w:rsidRPr="00540E78">
        <w:rPr>
          <w:sz w:val="28"/>
          <w:szCs w:val="28"/>
        </w:rPr>
        <w:t xml:space="preserve"> навыки. Отличия бизнес-аналитика от системного и аналитика данных, менеджера проектов (обязанности, рабочие задачи, результаты деятельности и компетенции).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Международный свод знаний по бизнес-анализу (Business Analysis Body of Knowledge – «BABOK»). Структура и ключевые понятия BABOK®Guide: модель BACCM™, основные термины, области знаний и их задачи, классификация требований, стейкхолдеры. Отечественный профессиональный стандарт «Бизнес-аналитик». 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Сущность</w:t>
      </w:r>
      <w:r w:rsidR="00BA5256" w:rsidRPr="00540E78">
        <w:rPr>
          <w:sz w:val="28"/>
          <w:szCs w:val="28"/>
        </w:rPr>
        <w:t xml:space="preserve">, предмет и объекты бизнес-анализа. </w:t>
      </w:r>
      <w:r w:rsidRPr="00540E78">
        <w:rPr>
          <w:sz w:val="28"/>
          <w:szCs w:val="28"/>
        </w:rPr>
        <w:t xml:space="preserve">Отличия «экономического» бизнес-анализа от </w:t>
      </w:r>
      <w:r w:rsidR="00474931" w:rsidRPr="00540E78">
        <w:rPr>
          <w:sz w:val="28"/>
          <w:szCs w:val="28"/>
        </w:rPr>
        <w:t>«системного»</w:t>
      </w:r>
      <w:r w:rsidRPr="00540E78">
        <w:rPr>
          <w:sz w:val="28"/>
          <w:szCs w:val="28"/>
        </w:rPr>
        <w:t xml:space="preserve">. Задачи бизнес-анализа деятельности организации. </w:t>
      </w:r>
    </w:p>
    <w:p w:rsidR="0003301A" w:rsidRPr="00540E78" w:rsidRDefault="0003301A" w:rsidP="00640C2F">
      <w:pPr>
        <w:pStyle w:val="ab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0E78">
        <w:rPr>
          <w:rFonts w:ascii="Times New Roman" w:hAnsi="Times New Roman" w:cs="Times New Roman"/>
          <w:color w:val="auto"/>
          <w:sz w:val="28"/>
        </w:rPr>
        <w:t>Особенности формирования информационной базы бизнес-анализа.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Традиционные источники информации. </w:t>
      </w:r>
      <w:r w:rsidR="00C271EF" w:rsidRPr="00540E78">
        <w:rPr>
          <w:rFonts w:ascii="Times New Roman" w:hAnsi="Times New Roman" w:cs="Times New Roman"/>
          <w:color w:val="auto"/>
          <w:sz w:val="28"/>
          <w:szCs w:val="28"/>
        </w:rPr>
        <w:t>Формирование информации о товарных и финансовых рынках, стейкхолдерах,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внешних условиях осущ</w:t>
      </w:r>
      <w:r w:rsidR="00BA5256"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ествления деятельности, 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>бизнес-процессах. Интегрированная отчетность как</w:t>
      </w:r>
      <w:r w:rsidR="0014292D"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источник информации о бизнес-</w:t>
      </w:r>
      <w:r w:rsidR="00BA5256"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модели организации и 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>выполнении требований стейкхолдеров в экономической, социальной и экологической сферах.</w:t>
      </w:r>
    </w:p>
    <w:p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Информационные системы обеспечения бизнес-анализа на основе современных цифровых технологий и BI (Business Intelligence) решений. </w:t>
      </w:r>
    </w:p>
    <w:p w:rsidR="0014292D" w:rsidRPr="00540E78" w:rsidRDefault="0014292D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 бизнес-анализа и его характерные особенности. Специфика методики и организации бизнес-анализа в зависимости от характера и масштабов бизнеса. Классификация </w:t>
      </w:r>
      <w:r w:rsidR="003865C8" w:rsidRPr="00540E78">
        <w:rPr>
          <w:sz w:val="28"/>
          <w:szCs w:val="28"/>
        </w:rPr>
        <w:t xml:space="preserve">и характеристика </w:t>
      </w:r>
      <w:r w:rsidRPr="00540E78">
        <w:rPr>
          <w:sz w:val="28"/>
          <w:szCs w:val="28"/>
        </w:rPr>
        <w:t xml:space="preserve">методов бизнес-анализа. </w:t>
      </w:r>
    </w:p>
    <w:p w:rsidR="0014292D" w:rsidRPr="00540E78" w:rsidRDefault="0014292D" w:rsidP="00640C2F">
      <w:pPr>
        <w:ind w:firstLine="709"/>
        <w:jc w:val="both"/>
        <w:rPr>
          <w:sz w:val="28"/>
          <w:szCs w:val="28"/>
        </w:rPr>
      </w:pPr>
    </w:p>
    <w:p w:rsidR="00CD28C5" w:rsidRPr="00540E78" w:rsidRDefault="00CD28C5" w:rsidP="00640C2F">
      <w:pPr>
        <w:ind w:right="43" w:firstLine="709"/>
        <w:jc w:val="both"/>
        <w:rPr>
          <w:b/>
          <w:sz w:val="28"/>
          <w:szCs w:val="28"/>
          <w:shd w:val="clear" w:color="auto" w:fill="FFFFFF"/>
        </w:rPr>
      </w:pPr>
      <w:r w:rsidRPr="00540E78">
        <w:rPr>
          <w:b/>
          <w:sz w:val="28"/>
          <w:szCs w:val="28"/>
        </w:rPr>
        <w:t>Тема 2.</w:t>
      </w:r>
      <w:r w:rsidRPr="00540E78">
        <w:rPr>
          <w:sz w:val="28"/>
          <w:szCs w:val="28"/>
        </w:rPr>
        <w:t xml:space="preserve"> </w:t>
      </w:r>
      <w:r w:rsidRPr="00540E78">
        <w:rPr>
          <w:b/>
          <w:sz w:val="28"/>
          <w:szCs w:val="28"/>
          <w:shd w:val="clear" w:color="auto" w:fill="FFFFFF"/>
        </w:rPr>
        <w:t xml:space="preserve">Методический инструментарий </w:t>
      </w:r>
      <w:r w:rsidR="00375F60" w:rsidRPr="00540E78">
        <w:rPr>
          <w:b/>
          <w:sz w:val="28"/>
          <w:szCs w:val="28"/>
          <w:shd w:val="clear" w:color="auto" w:fill="FFFFFF"/>
        </w:rPr>
        <w:t xml:space="preserve">стратегического </w:t>
      </w:r>
      <w:r w:rsidRPr="00540E78">
        <w:rPr>
          <w:b/>
          <w:sz w:val="28"/>
          <w:szCs w:val="28"/>
          <w:shd w:val="clear" w:color="auto" w:fill="FFFFFF"/>
        </w:rPr>
        <w:t xml:space="preserve">анализа </w:t>
      </w:r>
    </w:p>
    <w:p w:rsidR="00CD28C5" w:rsidRPr="00540E78" w:rsidRDefault="00CD28C5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540E78">
        <w:rPr>
          <w:rStyle w:val="FontStyle363"/>
          <w:sz w:val="28"/>
          <w:szCs w:val="28"/>
          <w:lang w:val="ru-RU" w:eastAsia="ru-RU"/>
        </w:rPr>
        <w:t xml:space="preserve">Основные особенности и составляющие процесса стратегического управления. </w:t>
      </w:r>
      <w:r w:rsidRPr="00540E78">
        <w:rPr>
          <w:sz w:val="28"/>
          <w:szCs w:val="28"/>
          <w:lang w:val="ru-RU"/>
        </w:rPr>
        <w:t>Характеристика этапов анализа стратегии, их назначение и интстументарий: анализ текущего состояния организации, определение будущего состояния, оценка рисков реализации стратегии, обоснование стратегии изменений.</w:t>
      </w:r>
    </w:p>
    <w:p w:rsidR="00CD28C5" w:rsidRPr="00540E78" w:rsidRDefault="00CD28C5" w:rsidP="00640C2F">
      <w:pPr>
        <w:ind w:right="43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Бизнес-модели и стратегии компании. Канва бизнес-модели как инструмент диагностики и планирования стратегии и инициатив. Цепочка создания ценности. </w:t>
      </w:r>
      <w:r w:rsidR="00100796" w:rsidRPr="00540E78">
        <w:rPr>
          <w:spacing w:val="-6"/>
          <w:sz w:val="28"/>
          <w:szCs w:val="28"/>
        </w:rPr>
        <w:t xml:space="preserve">Ключевые факторы стоимости в разрезе элементов бизнес-модели. </w:t>
      </w:r>
      <w:r w:rsidR="006E6439" w:rsidRPr="00540E78">
        <w:rPr>
          <w:sz w:val="28"/>
          <w:szCs w:val="28"/>
        </w:rPr>
        <w:t>Анали</w:t>
      </w:r>
      <w:r w:rsidR="00474931" w:rsidRPr="00540E78">
        <w:rPr>
          <w:sz w:val="28"/>
          <w:szCs w:val="28"/>
        </w:rPr>
        <w:t>з процесса создания, сохранения/</w:t>
      </w:r>
      <w:r w:rsidR="006E6439" w:rsidRPr="00540E78">
        <w:rPr>
          <w:sz w:val="28"/>
          <w:szCs w:val="28"/>
        </w:rPr>
        <w:t xml:space="preserve">утраты стоимости. </w:t>
      </w:r>
      <w:r w:rsidRPr="00540E78">
        <w:rPr>
          <w:spacing w:val="-6"/>
          <w:sz w:val="28"/>
          <w:szCs w:val="28"/>
        </w:rPr>
        <w:t>Аналитическая оценка текущей эффективности и стратегической конкурентоспособности бизнес-модели</w:t>
      </w:r>
      <w:r w:rsidR="00C271EF" w:rsidRPr="00540E78">
        <w:rPr>
          <w:spacing w:val="-6"/>
          <w:sz w:val="28"/>
          <w:szCs w:val="28"/>
        </w:rPr>
        <w:t>.</w:t>
      </w:r>
      <w:r w:rsidRPr="00540E78">
        <w:rPr>
          <w:spacing w:val="-6"/>
          <w:sz w:val="28"/>
          <w:szCs w:val="28"/>
        </w:rPr>
        <w:t xml:space="preserve"> </w:t>
      </w:r>
    </w:p>
    <w:p w:rsidR="00CD28C5" w:rsidRPr="00540E78" w:rsidRDefault="00CD28C5" w:rsidP="00640C2F">
      <w:pPr>
        <w:ind w:right="43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Методы анализа рынка: PEST, анализ пяти сил Портера, </w:t>
      </w:r>
      <w:r w:rsidR="00375F60" w:rsidRPr="00540E78">
        <w:rPr>
          <w:sz w:val="28"/>
          <w:szCs w:val="28"/>
          <w:lang w:val="en-US"/>
        </w:rPr>
        <w:t>KFS</w:t>
      </w:r>
      <w:r w:rsidR="00375F60" w:rsidRPr="00540E78">
        <w:rPr>
          <w:sz w:val="28"/>
          <w:szCs w:val="28"/>
        </w:rPr>
        <w:t xml:space="preserve">, </w:t>
      </w:r>
      <w:r w:rsidRPr="00540E78">
        <w:rPr>
          <w:sz w:val="28"/>
          <w:szCs w:val="28"/>
        </w:rPr>
        <w:t xml:space="preserve">SWOT, анализ емкости рынка по методу PAM-TAM-SAM-SOM. </w:t>
      </w:r>
      <w:r w:rsidRPr="00540E78">
        <w:rPr>
          <w:sz w:val="28"/>
          <w:szCs w:val="28"/>
          <w:lang w:val="en-US"/>
        </w:rPr>
        <w:t>HEPTALYSIS</w:t>
      </w:r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VMOST</w:t>
      </w:r>
      <w:r w:rsidRPr="00540E78">
        <w:rPr>
          <w:sz w:val="28"/>
          <w:szCs w:val="28"/>
        </w:rPr>
        <w:t xml:space="preserve">-анализ. Стратегический </w:t>
      </w:r>
      <w:r w:rsidRPr="00540E78">
        <w:rPr>
          <w:sz w:val="28"/>
          <w:szCs w:val="28"/>
          <w:lang w:val="en-US"/>
        </w:rPr>
        <w:t>SNV</w:t>
      </w:r>
      <w:r w:rsidRPr="00540E78">
        <w:rPr>
          <w:sz w:val="28"/>
          <w:szCs w:val="28"/>
        </w:rPr>
        <w:t xml:space="preserve">-анализ внутренней среды. Матрица BCG. </w:t>
      </w:r>
      <w:r w:rsidRPr="00540E78">
        <w:rPr>
          <w:sz w:val="28"/>
          <w:szCs w:val="28"/>
          <w:shd w:val="clear" w:color="auto" w:fill="FFFFFF"/>
        </w:rPr>
        <w:t xml:space="preserve">Матрица </w:t>
      </w:r>
      <w:r w:rsidRPr="00540E78">
        <w:rPr>
          <w:sz w:val="28"/>
          <w:szCs w:val="28"/>
          <w:shd w:val="clear" w:color="auto" w:fill="FFFFFF"/>
          <w:lang w:val="en-US"/>
        </w:rPr>
        <w:t>GE</w:t>
      </w:r>
      <w:r w:rsidRPr="00540E78">
        <w:rPr>
          <w:sz w:val="28"/>
          <w:szCs w:val="28"/>
          <w:shd w:val="clear" w:color="auto" w:fill="FFFFFF"/>
        </w:rPr>
        <w:t xml:space="preserve">. </w:t>
      </w:r>
      <w:r w:rsidRPr="00540E78">
        <w:rPr>
          <w:rStyle w:val="FontStyle360"/>
          <w:sz w:val="28"/>
          <w:szCs w:val="28"/>
          <w:lang w:eastAsia="ru-RU"/>
        </w:rPr>
        <w:t>LITL-матрица.</w:t>
      </w:r>
      <w:r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ABC</w:t>
      </w:r>
      <w:r w:rsidRPr="00540E78">
        <w:rPr>
          <w:sz w:val="28"/>
          <w:szCs w:val="28"/>
        </w:rPr>
        <w:t xml:space="preserve">- и </w:t>
      </w:r>
      <w:r w:rsidRPr="00540E78">
        <w:rPr>
          <w:sz w:val="28"/>
          <w:szCs w:val="28"/>
          <w:lang w:val="en-US"/>
        </w:rPr>
        <w:t>XYZ</w:t>
      </w:r>
      <w:r w:rsidRPr="00540E78">
        <w:rPr>
          <w:sz w:val="28"/>
          <w:szCs w:val="28"/>
        </w:rPr>
        <w:t xml:space="preserve">-анализ. </w:t>
      </w:r>
    </w:p>
    <w:p w:rsidR="00CD28C5" w:rsidRPr="00540E78" w:rsidRDefault="00CD28C5" w:rsidP="00640C2F">
      <w:pPr>
        <w:ind w:right="43" w:firstLine="709"/>
        <w:jc w:val="both"/>
        <w:rPr>
          <w:sz w:val="28"/>
          <w:szCs w:val="28"/>
        </w:rPr>
      </w:pPr>
      <w:r w:rsidRPr="00540E78">
        <w:rPr>
          <w:bCs/>
          <w:sz w:val="28"/>
          <w:szCs w:val="28"/>
        </w:rPr>
        <w:t xml:space="preserve">Модель </w:t>
      </w:r>
      <w:r w:rsidRPr="00540E78">
        <w:rPr>
          <w:bCs/>
          <w:sz w:val="28"/>
          <w:szCs w:val="28"/>
          <w:lang w:val="en-US"/>
        </w:rPr>
        <w:t>McKinsey</w:t>
      </w:r>
      <w:r w:rsidRPr="00540E78">
        <w:rPr>
          <w:bCs/>
          <w:sz w:val="28"/>
          <w:szCs w:val="28"/>
        </w:rPr>
        <w:t xml:space="preserve"> 7</w:t>
      </w:r>
      <w:r w:rsidRPr="00540E78">
        <w:rPr>
          <w:bCs/>
          <w:sz w:val="28"/>
          <w:szCs w:val="28"/>
          <w:lang w:val="en-US"/>
        </w:rPr>
        <w:t>S</w:t>
      </w:r>
      <w:r w:rsidRPr="00540E78">
        <w:rPr>
          <w:bCs/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Blue</w:t>
      </w:r>
      <w:r w:rsidRPr="002F2A9D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Ocean</w:t>
      </w:r>
      <w:r w:rsidRPr="002F2A9D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Strategy</w:t>
      </w:r>
      <w:r w:rsidRPr="002F2A9D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Toyota A3 Report. GAP</w:t>
      </w:r>
      <w:r w:rsidRPr="002F2A9D">
        <w:rPr>
          <w:sz w:val="28"/>
          <w:szCs w:val="28"/>
          <w:lang w:val="en-US"/>
        </w:rPr>
        <w:t>-</w:t>
      </w:r>
      <w:r w:rsidRPr="00540E78">
        <w:rPr>
          <w:sz w:val="28"/>
          <w:szCs w:val="28"/>
        </w:rPr>
        <w:t>анализ</w:t>
      </w:r>
      <w:r w:rsidRPr="002F2A9D">
        <w:rPr>
          <w:sz w:val="28"/>
          <w:szCs w:val="28"/>
          <w:lang w:val="en-US"/>
        </w:rPr>
        <w:t xml:space="preserve">. </w:t>
      </w:r>
      <w:r w:rsidRPr="00540E78">
        <w:rPr>
          <w:sz w:val="28"/>
          <w:szCs w:val="28"/>
        </w:rPr>
        <w:t xml:space="preserve">Анализ корневых причин: диаграмма Исикавы, метод 5W. Метод SMART. Реестр рисков, стратегии работы с рисками, матрица NASA. Метод CATWOE. 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Эвристические методы качественного анализа. Экспертные методы и методы активизации творческого мышления. Six Thinking Hats. Методический подход Agile.</w:t>
      </w:r>
    </w:p>
    <w:p w:rsidR="00CD28C5" w:rsidRPr="00540E78" w:rsidRDefault="00CD28C5" w:rsidP="00640C2F">
      <w:pPr>
        <w:spacing w:after="240"/>
        <w:ind w:right="43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Основные показатели финансовой модели проекта: доходы, расходы, виды прибыли, ROI, учетная ставка, IRR, маржинальность, период окупаемости и пр.</w:t>
      </w:r>
    </w:p>
    <w:p w:rsidR="00A97413" w:rsidRPr="00540E78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3. Анализ и управление стейкхолдерами 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Классификация заинтересованных сторон организации. Специфика стейкхолдеров инвестиционного проекта. Теория управления стейкхолдерами. Управление заинтересованными сторонами в жизненном цикле проекта.  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Определение круга ключевых стейкхолдеров на основе оценки степени и характера их влияния на организацию. Модели определения заинтересованных сторон организаций: О. Менделоу, Митчелла-Эгле-Вуда и Г. Саважа, м</w:t>
      </w:r>
      <w:r w:rsidRPr="00540E78">
        <w:rPr>
          <w:bCs/>
          <w:sz w:val="28"/>
          <w:szCs w:val="28"/>
          <w:lang w:eastAsia="ru-RU"/>
        </w:rPr>
        <w:t>одель Stakeholders CIRCLETM</w:t>
      </w:r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shd w:val="clear" w:color="auto" w:fill="FFFFFF"/>
        </w:rPr>
        <w:t>Анализ стейкхолдеров и техники их описания: список, карта, луковичная диаграмма, архетипы.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Стратегии взаимодействия с  заинтересованными сторонами. Техники взаимодействия с ними: интервью, семинар, фокус-группа, ревью. Типология стратегий по Джонсону.  Матрица «поддержка — сила влияния». Матрица стейкхолдеров Э. Фрумана. Модель Гарднера. Шаблон реестра заинтересованных сторон. Матрица определения ответственности </w:t>
      </w:r>
      <w:r w:rsidRPr="00540E78">
        <w:rPr>
          <w:sz w:val="28"/>
          <w:szCs w:val="28"/>
          <w:lang w:val="en-US"/>
        </w:rPr>
        <w:t>RACI</w:t>
      </w:r>
      <w:r w:rsidRPr="00540E78">
        <w:rPr>
          <w:sz w:val="28"/>
          <w:szCs w:val="28"/>
        </w:rPr>
        <w:t xml:space="preserve">. 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требований стейкхолдеров и отношений организации с заинтересованными сторонами. Информационное обеспечение выявления и анализа требований различных групп стейкхолдеров. Классификация требований стейкхолдеров, их документирование, систематизация, периодическая актуализация. </w:t>
      </w:r>
      <w:r w:rsidRPr="00540E78">
        <w:rPr>
          <w:sz w:val="28"/>
          <w:szCs w:val="28"/>
          <w:lang w:eastAsia="ru-RU"/>
        </w:rPr>
        <w:t xml:space="preserve">Шаблоны текстовой формулировки требований. User Story и Use Case как схемы представления требований. </w:t>
      </w:r>
    </w:p>
    <w:p w:rsidR="00A97413" w:rsidRPr="00540E78" w:rsidRDefault="00A97413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Модели приоритизации требований:  модель Кано, метод </w:t>
      </w:r>
      <w:r w:rsidRPr="00540E78">
        <w:rPr>
          <w:sz w:val="28"/>
          <w:szCs w:val="28"/>
          <w:lang w:val="en-US"/>
        </w:rPr>
        <w:t>MoSCoW</w:t>
      </w:r>
      <w:r w:rsidRPr="00540E78">
        <w:rPr>
          <w:sz w:val="28"/>
          <w:szCs w:val="28"/>
        </w:rPr>
        <w:t xml:space="preserve">, подход </w:t>
      </w:r>
      <w:r w:rsidRPr="00540E78">
        <w:rPr>
          <w:sz w:val="28"/>
          <w:szCs w:val="28"/>
          <w:lang w:val="en-US"/>
        </w:rPr>
        <w:t>RICE</w:t>
      </w:r>
      <w:r w:rsidRPr="00540E78">
        <w:rPr>
          <w:sz w:val="28"/>
          <w:szCs w:val="28"/>
        </w:rPr>
        <w:t xml:space="preserve">, метод Вигерса и пр. </w:t>
      </w:r>
      <w:r w:rsidRPr="00540E78">
        <w:rPr>
          <w:sz w:val="28"/>
          <w:szCs w:val="28"/>
          <w:shd w:val="clear" w:color="auto" w:fill="FFFFFF"/>
        </w:rPr>
        <w:t xml:space="preserve">CATWOE как экспресс-анализ текущих бизнес-потребностей и оценки влияния потенциального решения на заинтересованные стороны. </w:t>
      </w:r>
      <w:r w:rsidRPr="00540E78">
        <w:rPr>
          <w:sz w:val="28"/>
          <w:szCs w:val="28"/>
        </w:rPr>
        <w:t>Концепция управления стоимостью в интересах всех стейкхолдеров бизнеса.</w:t>
      </w:r>
    </w:p>
    <w:p w:rsidR="00A97413" w:rsidRPr="00540E78" w:rsidRDefault="00A97413" w:rsidP="00640C2F">
      <w:pPr>
        <w:pStyle w:val="21"/>
        <w:ind w:right="43" w:firstLine="709"/>
        <w:rPr>
          <w:b/>
        </w:rPr>
      </w:pPr>
    </w:p>
    <w:p w:rsidR="00CD28C5" w:rsidRPr="00540E78" w:rsidRDefault="00CD28C5" w:rsidP="00640C2F">
      <w:pPr>
        <w:pStyle w:val="21"/>
        <w:ind w:right="43" w:firstLine="709"/>
        <w:rPr>
          <w:b/>
        </w:rPr>
      </w:pPr>
      <w:r w:rsidRPr="00540E78">
        <w:rPr>
          <w:b/>
        </w:rPr>
        <w:t xml:space="preserve">Тема </w:t>
      </w:r>
      <w:r w:rsidR="00A97413" w:rsidRPr="00540E78">
        <w:rPr>
          <w:b/>
        </w:rPr>
        <w:t>4</w:t>
      </w:r>
      <w:r w:rsidRPr="00540E78">
        <w:rPr>
          <w:b/>
        </w:rPr>
        <w:t>. Описание</w:t>
      </w:r>
      <w:r w:rsidR="00375F60" w:rsidRPr="00540E78">
        <w:rPr>
          <w:b/>
        </w:rPr>
        <w:t>, моделирование, анализ и</w:t>
      </w:r>
      <w:r w:rsidRPr="00540E78">
        <w:rPr>
          <w:b/>
        </w:rPr>
        <w:t xml:space="preserve"> технологии совершенствования</w:t>
      </w:r>
      <w:r w:rsidR="00100796" w:rsidRPr="00540E78">
        <w:rPr>
          <w:b/>
        </w:rPr>
        <w:t xml:space="preserve"> бизнес-проце</w:t>
      </w:r>
      <w:r w:rsidR="009F5555" w:rsidRPr="00540E78">
        <w:rPr>
          <w:b/>
        </w:rPr>
        <w:t>с</w:t>
      </w:r>
      <w:r w:rsidR="00100796" w:rsidRPr="00540E78">
        <w:rPr>
          <w:b/>
        </w:rPr>
        <w:t>сов</w:t>
      </w:r>
      <w:r w:rsidRPr="00540E78">
        <w:rPr>
          <w:b/>
        </w:rPr>
        <w:t xml:space="preserve"> </w:t>
      </w:r>
    </w:p>
    <w:p w:rsidR="00CD28C5" w:rsidRPr="00540E78" w:rsidRDefault="00100796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Процессно-стоимостный подход к оценке эффективности бизнеса. </w:t>
      </w:r>
      <w:r w:rsidR="00CD28C5" w:rsidRPr="00540E78">
        <w:rPr>
          <w:sz w:val="28"/>
          <w:szCs w:val="28"/>
        </w:rPr>
        <w:t xml:space="preserve">Бизнес-процесс: определение, ключевые характеристики и классификация. </w:t>
      </w:r>
      <w:r w:rsidR="00CD28C5" w:rsidRPr="00540E78">
        <w:rPr>
          <w:sz w:val="28"/>
          <w:szCs w:val="28"/>
          <w:lang w:eastAsia="ru-RU"/>
        </w:rPr>
        <w:t xml:space="preserve">Отличия процесса от проекта. Деятельность как система бизнес-процессов. </w:t>
      </w:r>
      <w:r w:rsidR="00CD28C5" w:rsidRPr="00540E78">
        <w:rPr>
          <w:sz w:val="28"/>
          <w:szCs w:val="28"/>
        </w:rPr>
        <w:t xml:space="preserve">Понятие методологии и нотации моделирования бизнес-процессов. </w:t>
      </w:r>
    </w:p>
    <w:p w:rsidR="00CD28C5" w:rsidRPr="00540E78" w:rsidRDefault="00CD28C5" w:rsidP="00640C2F">
      <w:pPr>
        <w:ind w:firstLine="709"/>
        <w:jc w:val="both"/>
        <w:textAlignment w:val="baseline"/>
        <w:rPr>
          <w:sz w:val="28"/>
          <w:szCs w:val="28"/>
        </w:rPr>
      </w:pPr>
      <w:r w:rsidRPr="00540E78">
        <w:rPr>
          <w:sz w:val="28"/>
          <w:szCs w:val="28"/>
        </w:rPr>
        <w:t xml:space="preserve">Структурный анализ и SADT-моделирование. Понятия модели, их виды и моделирование. Классификация методологий моделирования бизнеса. Структурные методологии моделирования.  </w:t>
      </w:r>
      <w:r w:rsidRPr="00540E78">
        <w:rPr>
          <w:sz w:val="28"/>
          <w:szCs w:val="28"/>
          <w:lang w:eastAsia="ru-RU"/>
        </w:rPr>
        <w:t>Методология и нотация функционального моделирования IDEF0. IDEF1X - диаграммы данных «сущность-связь» (ERD); IDEF3 - диаграммы потоков работ; DFD - диаграммы потоков данных.</w:t>
      </w:r>
      <w:r w:rsidR="00BA5256" w:rsidRPr="00540E78">
        <w:rPr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</w:rPr>
        <w:t xml:space="preserve">Объектно-ориентированное моделирование UML. </w:t>
      </w:r>
      <w:r w:rsidRPr="00540E78">
        <w:rPr>
          <w:sz w:val="28"/>
          <w:szCs w:val="28"/>
        </w:rPr>
        <w:lastRenderedPageBreak/>
        <w:t xml:space="preserve">Прецедентная модель бизнеса. Объектная модель бизнеса.  </w:t>
      </w:r>
      <w:r w:rsidRPr="00540E78">
        <w:rPr>
          <w:rStyle w:val="ae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Интегрированные методы моделирования - </w:t>
      </w:r>
      <w:r w:rsidRPr="00540E78">
        <w:rPr>
          <w:rStyle w:val="ae"/>
          <w:b w:val="0"/>
          <w:sz w:val="28"/>
          <w:szCs w:val="28"/>
          <w:bdr w:val="none" w:sz="0" w:space="0" w:color="auto" w:frame="1"/>
          <w:shd w:val="clear" w:color="auto" w:fill="FFFFFF"/>
          <w:lang w:val="en-US"/>
        </w:rPr>
        <w:t>ARIS</w:t>
      </w:r>
      <w:r w:rsidRPr="00540E78">
        <w:rPr>
          <w:rStyle w:val="ae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540E78">
        <w:rPr>
          <w:sz w:val="28"/>
          <w:szCs w:val="28"/>
        </w:rPr>
        <w:t xml:space="preserve"> 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Методы детального описания логики выполнения бизнес-процессов. Нотация BPMN 2.0: ключевые элементы и описание. Основные графические элементы </w:t>
      </w:r>
      <w:r w:rsidRPr="00540E78">
        <w:rPr>
          <w:sz w:val="28"/>
          <w:szCs w:val="28"/>
          <w:lang w:val="en-US"/>
        </w:rPr>
        <w:t>BPMN</w:t>
      </w:r>
      <w:r w:rsidRPr="00540E78">
        <w:rPr>
          <w:sz w:val="28"/>
          <w:szCs w:val="28"/>
        </w:rPr>
        <w:t xml:space="preserve">: «пул», «дорожка», «действие» и пр. Нотация EPC (Event-Driven Process Chain - событийная цепочка процессов). </w:t>
      </w:r>
    </w:p>
    <w:p w:rsidR="00CD28C5" w:rsidRPr="00540E78" w:rsidRDefault="00CD28C5" w:rsidP="00640C2F">
      <w:pPr>
        <w:tabs>
          <w:tab w:val="left" w:pos="1668"/>
        </w:tabs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 xml:space="preserve">Программные инструменты описания бизнес-процессов, организационных структур и информационных систем: Business Studio, Ramus, ARIS, Visio, Archi, онлайн-редакторы, системы класса BPMS. </w:t>
      </w:r>
      <w:r w:rsidR="003865C8" w:rsidRPr="00540E78">
        <w:rPr>
          <w:sz w:val="28"/>
          <w:szCs w:val="28"/>
        </w:rPr>
        <w:t xml:space="preserve">Достоинства и недостатки российской системы Business Studio. </w:t>
      </w:r>
      <w:r w:rsidRPr="00540E78">
        <w:rPr>
          <w:sz w:val="28"/>
          <w:szCs w:val="28"/>
        </w:rPr>
        <w:t xml:space="preserve">Сбор и обработка данных:  анкетирование, интервью, опрос и пр. 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Инструменты анализа бизнес-процессов (ВРА). Качественный анализ. Анализ добавленной ценности. Анализ потерь. Выявление и анализ проблем. Анализ причин. Количественный анализ. Метрики, показатели и ключевые показатели эффективности. Анализ потока. Стоимость бизнес-процесса. Функционально-стоимостной анализ. Эвристический метод. 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Классификация методов совершенствования бизнес-процессов. Методы непрерывного совершенствования бизнес-процессов. </w:t>
      </w:r>
      <w:r w:rsidRPr="00540E78">
        <w:rPr>
          <w:sz w:val="28"/>
          <w:szCs w:val="28"/>
        </w:rPr>
        <w:t>Концепция «Шесть сигм».</w:t>
      </w:r>
      <w:r w:rsidRPr="00540E78">
        <w:rPr>
          <w:sz w:val="28"/>
          <w:szCs w:val="28"/>
          <w:lang w:eastAsia="ru-RU"/>
        </w:rPr>
        <w:t xml:space="preserve"> Теория ограничений систем (ТОС). Теория решений изобретательских задач (ТРИЗ). Концепция бережливого производства. Креативные методы постепенного улучшения. Трансформационные методы совершенствования бизнес-процессов.</w:t>
      </w:r>
    </w:p>
    <w:p w:rsidR="00CD28C5" w:rsidRPr="00540E78" w:rsidRDefault="00CD28C5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Понятие технического задания, </w:t>
      </w:r>
      <w:r w:rsidR="00CE0D4D" w:rsidRPr="00540E78">
        <w:rPr>
          <w:sz w:val="28"/>
          <w:szCs w:val="28"/>
        </w:rPr>
        <w:t xml:space="preserve">принципов и подходов </w:t>
      </w:r>
      <w:r w:rsidRPr="00540E78">
        <w:rPr>
          <w:sz w:val="28"/>
          <w:szCs w:val="28"/>
        </w:rPr>
        <w:t xml:space="preserve">разработки требований.  Бизнес-требование, бизнес-правило, виды бизнес-правил.  Разделы технического задания на создание автоматизированной системы и программы.   ГОСТ 34.602-2020, ГОСТ 19.201-78, стандарт </w:t>
      </w:r>
      <w:r w:rsidRPr="00540E78">
        <w:rPr>
          <w:sz w:val="28"/>
          <w:szCs w:val="28"/>
          <w:lang w:val="en-US"/>
        </w:rPr>
        <w:t>ISE</w:t>
      </w:r>
      <w:r w:rsidRPr="00540E78">
        <w:rPr>
          <w:sz w:val="28"/>
          <w:szCs w:val="28"/>
        </w:rPr>
        <w:t>/</w:t>
      </w:r>
      <w:r w:rsidRPr="00540E78">
        <w:rPr>
          <w:sz w:val="28"/>
          <w:szCs w:val="28"/>
          <w:lang w:val="en-US"/>
        </w:rPr>
        <w:t>IEC</w:t>
      </w:r>
      <w:r w:rsidRPr="00540E78">
        <w:rPr>
          <w:sz w:val="28"/>
          <w:szCs w:val="28"/>
        </w:rPr>
        <w:t>/</w:t>
      </w:r>
      <w:r w:rsidRPr="00540E78">
        <w:rPr>
          <w:sz w:val="28"/>
          <w:szCs w:val="28"/>
          <w:lang w:val="en-US"/>
        </w:rPr>
        <w:t>IEEE</w:t>
      </w:r>
      <w:r w:rsidRPr="00540E78">
        <w:rPr>
          <w:sz w:val="28"/>
          <w:szCs w:val="28"/>
        </w:rPr>
        <w:t xml:space="preserve"> 29148:2018. </w:t>
      </w:r>
    </w:p>
    <w:p w:rsidR="00C2417B" w:rsidRPr="00540E78" w:rsidRDefault="0030084A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5. </w:t>
      </w:r>
      <w:r w:rsidR="00C2417B" w:rsidRPr="00540E78">
        <w:rPr>
          <w:b/>
          <w:sz w:val="28"/>
          <w:szCs w:val="28"/>
        </w:rPr>
        <w:t>Применение методик и моделей операционного анализа в б</w:t>
      </w:r>
      <w:r w:rsidR="00E82DE8" w:rsidRPr="00540E78">
        <w:rPr>
          <w:b/>
          <w:sz w:val="28"/>
          <w:szCs w:val="28"/>
        </w:rPr>
        <w:t>изнес-анализ</w:t>
      </w:r>
      <w:r w:rsidR="00C2417B" w:rsidRPr="00540E78">
        <w:rPr>
          <w:b/>
          <w:sz w:val="28"/>
          <w:szCs w:val="28"/>
        </w:rPr>
        <w:t>е</w:t>
      </w:r>
      <w:r w:rsidR="00E82DE8" w:rsidRPr="00540E78">
        <w:rPr>
          <w:b/>
          <w:sz w:val="28"/>
          <w:szCs w:val="28"/>
        </w:rPr>
        <w:t xml:space="preserve"> </w:t>
      </w:r>
    </w:p>
    <w:p w:rsidR="00E82DE8" w:rsidRPr="00540E78" w:rsidRDefault="00E82DE8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условий производства. Анализ выпуска и продажи продукции. Анализ качества продукции. Анализ и управление производственным потенциалом организации: основные аналитические </w:t>
      </w:r>
      <w:r w:rsidR="00474931" w:rsidRPr="00540E78">
        <w:rPr>
          <w:sz w:val="28"/>
          <w:szCs w:val="28"/>
        </w:rPr>
        <w:t xml:space="preserve">системы </w:t>
      </w:r>
      <w:r w:rsidRPr="00540E78">
        <w:rPr>
          <w:sz w:val="28"/>
          <w:szCs w:val="28"/>
        </w:rPr>
        <w:t>показат</w:t>
      </w:r>
      <w:r w:rsidR="00474931" w:rsidRPr="00540E78">
        <w:rPr>
          <w:sz w:val="28"/>
          <w:szCs w:val="28"/>
        </w:rPr>
        <w:t>елей</w:t>
      </w:r>
      <w:r w:rsidRPr="00540E78">
        <w:rPr>
          <w:sz w:val="28"/>
          <w:szCs w:val="28"/>
        </w:rPr>
        <w:t xml:space="preserve"> и модели. </w:t>
      </w:r>
    </w:p>
    <w:p w:rsidR="00E82DE8" w:rsidRPr="00540E78" w:rsidRDefault="00E82DE8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расходов экономического субъекта. Анализ факторов, влияющих на расходы и финансовые результаты организации. </w:t>
      </w:r>
    </w:p>
    <w:p w:rsidR="00E82DE8" w:rsidRPr="00540E78" w:rsidRDefault="00E82DE8" w:rsidP="00640C2F">
      <w:pPr>
        <w:ind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Цели, задачи и информационная база операционного анализа. Показатели, приемы и методы операционного анализа. Запас прочности как показатель риска структуры затрат и потери прибыли при снижении продаж. </w:t>
      </w:r>
      <w:r w:rsidR="00392765" w:rsidRPr="00540E78">
        <w:rPr>
          <w:sz w:val="28"/>
          <w:szCs w:val="28"/>
        </w:rPr>
        <w:t xml:space="preserve">Бухгалтерская и аналитическая концепции </w:t>
      </w:r>
      <w:r w:rsidR="00392765" w:rsidRPr="00540E78">
        <w:rPr>
          <w:sz w:val="28"/>
          <w:szCs w:val="28"/>
          <w:lang w:val="en-US"/>
        </w:rPr>
        <w:t>CVP</w:t>
      </w:r>
      <w:r w:rsidR="00392765" w:rsidRPr="00540E78">
        <w:rPr>
          <w:sz w:val="28"/>
          <w:szCs w:val="28"/>
        </w:rPr>
        <w:t xml:space="preserve">-анализа. </w:t>
      </w:r>
      <w:r w:rsidRPr="00540E78">
        <w:rPr>
          <w:sz w:val="28"/>
          <w:szCs w:val="28"/>
        </w:rPr>
        <w:t xml:space="preserve">Использование </w:t>
      </w:r>
      <w:r w:rsidRPr="00540E78">
        <w:rPr>
          <w:sz w:val="28"/>
          <w:szCs w:val="28"/>
          <w:lang w:val="en-US"/>
        </w:rPr>
        <w:t>CVP</w:t>
      </w:r>
      <w:r w:rsidRPr="00540E78">
        <w:rPr>
          <w:sz w:val="28"/>
          <w:szCs w:val="28"/>
        </w:rPr>
        <w:t xml:space="preserve">-анализа для обоснования </w:t>
      </w:r>
      <w:r w:rsidR="00392765" w:rsidRPr="00540E78">
        <w:rPr>
          <w:sz w:val="28"/>
          <w:szCs w:val="28"/>
        </w:rPr>
        <w:t xml:space="preserve">краткосрочных </w:t>
      </w:r>
      <w:r w:rsidRPr="00540E78">
        <w:rPr>
          <w:sz w:val="28"/>
          <w:szCs w:val="28"/>
        </w:rPr>
        <w:t>управленческих решений</w:t>
      </w:r>
      <w:r w:rsidR="00942706" w:rsidRPr="00540E78">
        <w:rPr>
          <w:sz w:val="28"/>
          <w:szCs w:val="28"/>
        </w:rPr>
        <w:t>.</w:t>
      </w:r>
    </w:p>
    <w:p w:rsidR="006D71BF" w:rsidRPr="00540E78" w:rsidRDefault="0030084A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Тема 6. </w:t>
      </w:r>
      <w:r w:rsidR="006D71BF" w:rsidRPr="00540E78">
        <w:rPr>
          <w:b/>
          <w:sz w:val="28"/>
          <w:szCs w:val="28"/>
        </w:rPr>
        <w:t xml:space="preserve">Современные системы оценки эффективности деятельности  </w:t>
      </w:r>
    </w:p>
    <w:p w:rsidR="006D71BF" w:rsidRPr="00540E78" w:rsidRDefault="006D71BF" w:rsidP="00640C2F">
      <w:pPr>
        <w:widowControl w:val="0"/>
        <w:autoSpaceDE w:val="0"/>
        <w:autoSpaceDN w:val="0"/>
        <w:adjustRightInd w:val="0"/>
        <w:ind w:left="33" w:right="19" w:firstLine="676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Концепция управления эффективной деятельностью. Сбалансированная </w:t>
      </w:r>
      <w:r w:rsidRPr="00540E78">
        <w:rPr>
          <w:sz w:val="28"/>
          <w:szCs w:val="28"/>
        </w:rPr>
        <w:lastRenderedPageBreak/>
        <w:t xml:space="preserve">система показателей (BSC). Универсальная система показателей (TPS). </w:t>
      </w:r>
      <w:r w:rsidRPr="00540E78">
        <w:rPr>
          <w:spacing w:val="-4"/>
          <w:sz w:val="28"/>
          <w:szCs w:val="28"/>
        </w:rPr>
        <w:t>Модель процессно-ориентированного анализа рентабельности (</w:t>
      </w:r>
      <w:r w:rsidRPr="00540E78">
        <w:rPr>
          <w:spacing w:val="-8"/>
          <w:sz w:val="28"/>
          <w:szCs w:val="28"/>
        </w:rPr>
        <w:t>АВРА</w:t>
      </w:r>
      <w:r w:rsidRPr="00540E78">
        <w:rPr>
          <w:sz w:val="28"/>
          <w:szCs w:val="28"/>
        </w:rPr>
        <w:t>). Призма результатов деятельности (</w:t>
      </w:r>
      <w:r w:rsidRPr="00540E78">
        <w:rPr>
          <w:sz w:val="28"/>
          <w:szCs w:val="28"/>
          <w:lang w:val="en-US"/>
        </w:rPr>
        <w:t>PPS</w:t>
      </w:r>
      <w:r w:rsidRPr="00540E78">
        <w:rPr>
          <w:sz w:val="28"/>
          <w:szCs w:val="28"/>
        </w:rPr>
        <w:t>). Сравнительный анализ моделей многоуровневой оценки эффективности.</w:t>
      </w:r>
    </w:p>
    <w:p w:rsidR="006D71BF" w:rsidRPr="00540E78" w:rsidRDefault="00522315" w:rsidP="00640C2F">
      <w:pPr>
        <w:ind w:firstLine="709"/>
        <w:jc w:val="both"/>
        <w:rPr>
          <w:bCs/>
          <w:sz w:val="28"/>
          <w:szCs w:val="28"/>
        </w:rPr>
      </w:pPr>
      <w:r w:rsidRPr="00540E78">
        <w:rPr>
          <w:sz w:val="28"/>
          <w:szCs w:val="28"/>
        </w:rPr>
        <w:t>Основные требования к системе ключевых показателей</w:t>
      </w:r>
      <w:r w:rsidR="006D71BF" w:rsidRPr="00540E78">
        <w:rPr>
          <w:sz w:val="28"/>
          <w:szCs w:val="28"/>
        </w:rPr>
        <w:t xml:space="preserve"> эффективности</w:t>
      </w:r>
      <w:r w:rsidRPr="00540E78">
        <w:rPr>
          <w:sz w:val="28"/>
          <w:szCs w:val="28"/>
        </w:rPr>
        <w:t xml:space="preserve"> (</w:t>
      </w:r>
      <w:r w:rsidRPr="00540E78">
        <w:rPr>
          <w:sz w:val="28"/>
          <w:szCs w:val="28"/>
          <w:lang w:val="en-US"/>
        </w:rPr>
        <w:t>KPI</w:t>
      </w:r>
      <w:r w:rsidRPr="00540E78">
        <w:rPr>
          <w:sz w:val="28"/>
          <w:szCs w:val="28"/>
        </w:rPr>
        <w:t>)</w:t>
      </w:r>
      <w:r w:rsidR="006D71BF" w:rsidRPr="00540E78">
        <w:rPr>
          <w:sz w:val="28"/>
          <w:szCs w:val="28"/>
        </w:rPr>
        <w:t xml:space="preserve"> и </w:t>
      </w:r>
      <w:r w:rsidRPr="00540E78">
        <w:rPr>
          <w:sz w:val="28"/>
          <w:szCs w:val="28"/>
        </w:rPr>
        <w:t>методика их разработки.</w:t>
      </w:r>
      <w:r w:rsidR="00DF5045" w:rsidRPr="00540E78">
        <w:rPr>
          <w:sz w:val="28"/>
          <w:szCs w:val="28"/>
        </w:rPr>
        <w:t xml:space="preserve"> Критерии отбора индикаторов, включаемых в системы показателей измерения эффективности бизнеса. Практический аспект действий для обеспечения эффективности бизнеса: </w:t>
      </w:r>
      <w:r w:rsidR="00DF5045" w:rsidRPr="00540E78">
        <w:rPr>
          <w:spacing w:val="-7"/>
          <w:sz w:val="28"/>
          <w:szCs w:val="28"/>
        </w:rPr>
        <w:t>карта стратегических задач,</w:t>
      </w:r>
      <w:r w:rsidR="00DF5045" w:rsidRPr="00540E78">
        <w:rPr>
          <w:spacing w:val="-9"/>
          <w:sz w:val="28"/>
          <w:szCs w:val="28"/>
        </w:rPr>
        <w:t xml:space="preserve"> </w:t>
      </w:r>
      <w:r w:rsidR="00DF5045" w:rsidRPr="00540E78">
        <w:rPr>
          <w:spacing w:val="-8"/>
          <w:sz w:val="28"/>
          <w:szCs w:val="28"/>
        </w:rPr>
        <w:t>карта сбалансированных показателей</w:t>
      </w:r>
      <w:r w:rsidR="00DF5045" w:rsidRPr="00540E78">
        <w:rPr>
          <w:spacing w:val="-4"/>
          <w:sz w:val="28"/>
          <w:szCs w:val="28"/>
        </w:rPr>
        <w:t xml:space="preserve">, целевые проекты, </w:t>
      </w:r>
      <w:r w:rsidR="00DF5045" w:rsidRPr="00540E78">
        <w:rPr>
          <w:sz w:val="28"/>
          <w:szCs w:val="28"/>
        </w:rPr>
        <w:t>панели управления</w:t>
      </w:r>
      <w:r w:rsidR="00DF5045" w:rsidRPr="00540E78">
        <w:rPr>
          <w:spacing w:val="-4"/>
          <w:sz w:val="28"/>
          <w:szCs w:val="28"/>
        </w:rPr>
        <w:t xml:space="preserve">. </w:t>
      </w:r>
      <w:r w:rsidR="00DF5045" w:rsidRPr="00540E78">
        <w:rPr>
          <w:spacing w:val="-9"/>
          <w:sz w:val="28"/>
          <w:szCs w:val="28"/>
        </w:rPr>
        <w:t xml:space="preserve">Принципиальная схема </w:t>
      </w:r>
      <w:r w:rsidR="00E80C6A" w:rsidRPr="00540E78">
        <w:rPr>
          <w:spacing w:val="-9"/>
          <w:sz w:val="28"/>
          <w:szCs w:val="28"/>
        </w:rPr>
        <w:t>технологии</w:t>
      </w:r>
      <w:r w:rsidR="00DF5045" w:rsidRPr="00540E78">
        <w:rPr>
          <w:spacing w:val="-9"/>
          <w:sz w:val="28"/>
          <w:szCs w:val="28"/>
        </w:rPr>
        <w:t xml:space="preserve"> разработки стратегических карт на основе карты ключевых показателей более высокого уровня. </w:t>
      </w:r>
      <w:r w:rsidR="006D71BF" w:rsidRPr="00540E78">
        <w:rPr>
          <w:sz w:val="28"/>
          <w:szCs w:val="28"/>
        </w:rPr>
        <w:t xml:space="preserve">Принципы разработки и условия использования панелей индикаторов </w:t>
      </w:r>
      <w:r w:rsidR="00E80C6A" w:rsidRPr="00540E78">
        <w:rPr>
          <w:sz w:val="28"/>
          <w:szCs w:val="28"/>
        </w:rPr>
        <w:t>для планирования и контроля</w:t>
      </w:r>
      <w:r w:rsidR="006D71BF" w:rsidRPr="00540E78">
        <w:rPr>
          <w:sz w:val="28"/>
          <w:szCs w:val="28"/>
        </w:rPr>
        <w:t xml:space="preserve"> эффективности рабочих мест специалистов.</w:t>
      </w:r>
    </w:p>
    <w:p w:rsidR="006D71BF" w:rsidRPr="00540E78" w:rsidRDefault="006D71BF" w:rsidP="00AC0B41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E3B02" w:rsidRPr="00EB2A93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5" w:name="_Toc117508551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3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4"/>
      <w:bookmarkEnd w:id="15"/>
    </w:p>
    <w:p w:rsidR="0071485A" w:rsidRPr="00540E78" w:rsidRDefault="0071485A" w:rsidP="00AC0B41">
      <w:pPr>
        <w:pStyle w:val="Style1"/>
        <w:widowControl/>
        <w:spacing w:line="360" w:lineRule="auto"/>
        <w:contextualSpacing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очн</w:t>
      </w:r>
      <w:r w:rsidR="00AC0B41">
        <w:rPr>
          <w:rStyle w:val="FontStyle17"/>
          <w:b w:val="0"/>
          <w:sz w:val="28"/>
          <w:szCs w:val="28"/>
          <w:lang w:eastAsia="zh-CN"/>
        </w:rPr>
        <w:t>ая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AC0B41"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</w:t>
      </w:r>
      <w:r w:rsidR="00312AFD" w:rsidRPr="00540E78">
        <w:rPr>
          <w:rStyle w:val="FontStyle17"/>
          <w:b w:val="0"/>
          <w:sz w:val="28"/>
          <w:szCs w:val="28"/>
          <w:lang w:eastAsia="zh-CN"/>
        </w:rPr>
        <w:t>учения, 2021 года приема</w:t>
      </w:r>
    </w:p>
    <w:p w:rsidR="0071485A" w:rsidRPr="00540E78" w:rsidRDefault="00C84E94" w:rsidP="00AC0B41">
      <w:pPr>
        <w:spacing w:line="360" w:lineRule="auto"/>
        <w:contextualSpacing/>
        <w:jc w:val="right"/>
        <w:rPr>
          <w:sz w:val="28"/>
          <w:szCs w:val="28"/>
        </w:rPr>
      </w:pPr>
      <w:r w:rsidRPr="00641B79">
        <w:rPr>
          <w:sz w:val="28"/>
          <w:szCs w:val="28"/>
        </w:rPr>
        <w:t xml:space="preserve">Таблица </w:t>
      </w:r>
      <w:r w:rsidR="00641B79" w:rsidRPr="00641B79">
        <w:rPr>
          <w:sz w:val="28"/>
          <w:szCs w:val="28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994"/>
        <w:gridCol w:w="796"/>
        <w:gridCol w:w="952"/>
        <w:gridCol w:w="989"/>
        <w:gridCol w:w="1551"/>
        <w:gridCol w:w="1610"/>
        <w:gridCol w:w="1423"/>
      </w:tblGrid>
      <w:tr w:rsidR="0071485A" w:rsidRPr="00540E78" w:rsidTr="000613D4">
        <w:trPr>
          <w:trHeight w:val="357"/>
        </w:trPr>
        <w:tc>
          <w:tcPr>
            <w:tcW w:w="273" w:type="pct"/>
            <w:vMerge w:val="restart"/>
            <w:vAlign w:val="center"/>
          </w:tcPr>
          <w:p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успевае-мости</w:t>
            </w:r>
          </w:p>
        </w:tc>
      </w:tr>
      <w:tr w:rsidR="0071485A" w:rsidRPr="00540E78" w:rsidTr="000613D4">
        <w:trPr>
          <w:trHeight w:val="440"/>
        </w:trPr>
        <w:tc>
          <w:tcPr>
            <w:tcW w:w="273" w:type="pct"/>
            <w:vMerge/>
          </w:tcPr>
          <w:p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722" w:type="pct"/>
            <w:vMerge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1485A" w:rsidRPr="00540E78" w:rsidTr="000613D4">
        <w:trPr>
          <w:trHeight w:val="143"/>
        </w:trPr>
        <w:tc>
          <w:tcPr>
            <w:tcW w:w="273" w:type="pct"/>
            <w:vMerge/>
          </w:tcPr>
          <w:p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71485A" w:rsidRPr="00540E78" w:rsidRDefault="0071485A" w:rsidP="000613D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540E78" w:rsidRPr="00540E78" w:rsidTr="00261775">
        <w:trPr>
          <w:trHeight w:val="567"/>
        </w:trPr>
        <w:tc>
          <w:tcPr>
            <w:tcW w:w="273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71485A" w:rsidRPr="00540E78" w:rsidRDefault="0071485A" w:rsidP="00261775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404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  <w:r w:rsidR="00CE41C8" w:rsidRPr="00540E78">
              <w:rPr>
                <w:sz w:val="24"/>
                <w:szCs w:val="24"/>
              </w:rPr>
              <w:t>6</w:t>
            </w:r>
          </w:p>
        </w:tc>
        <w:tc>
          <w:tcPr>
            <w:tcW w:w="483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CE41C8" w:rsidRPr="00540E78">
              <w:rPr>
                <w:sz w:val="24"/>
                <w:szCs w:val="24"/>
              </w:rPr>
              <w:t>8</w:t>
            </w:r>
          </w:p>
        </w:tc>
        <w:tc>
          <w:tcPr>
            <w:tcW w:w="722" w:type="pct"/>
            <w:vMerge w:val="restart"/>
            <w:vAlign w:val="center"/>
          </w:tcPr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640C2F" w:rsidRPr="00540E78" w:rsidRDefault="00640C2F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групповая дискуссия, разбор практичес-ких ситуаций, устный опрос, промежу-точное тестирова-ние</w:t>
            </w:r>
          </w:p>
        </w:tc>
      </w:tr>
      <w:tr w:rsidR="0071485A" w:rsidRPr="00540E78" w:rsidTr="00261775">
        <w:trPr>
          <w:trHeight w:val="567"/>
        </w:trPr>
        <w:tc>
          <w:tcPr>
            <w:tcW w:w="273" w:type="pct"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71485A" w:rsidRPr="00540E78" w:rsidRDefault="00261775" w:rsidP="00261775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404" w:type="pct"/>
            <w:vAlign w:val="center"/>
          </w:tcPr>
          <w:p w:rsidR="0071485A" w:rsidRPr="00540E78" w:rsidRDefault="00261775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</w:t>
            </w:r>
            <w:r w:rsidR="004C1F32" w:rsidRPr="00540E78">
              <w:rPr>
                <w:sz w:val="24"/>
                <w:szCs w:val="24"/>
              </w:rPr>
              <w:t>8</w:t>
            </w:r>
          </w:p>
        </w:tc>
        <w:tc>
          <w:tcPr>
            <w:tcW w:w="483" w:type="pct"/>
            <w:vAlign w:val="center"/>
          </w:tcPr>
          <w:p w:rsidR="0071485A" w:rsidRPr="00540E78" w:rsidRDefault="00CE41C8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502" w:type="pct"/>
            <w:vAlign w:val="center"/>
          </w:tcPr>
          <w:p w:rsidR="0071485A" w:rsidRPr="00540E78" w:rsidRDefault="00454EBE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787" w:type="pct"/>
            <w:vAlign w:val="center"/>
          </w:tcPr>
          <w:p w:rsidR="0071485A" w:rsidRPr="00540E78" w:rsidRDefault="00454EBE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817" w:type="pct"/>
            <w:vAlign w:val="center"/>
          </w:tcPr>
          <w:p w:rsidR="0071485A" w:rsidRPr="00540E78" w:rsidRDefault="000344B2" w:rsidP="0071485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71485A" w:rsidRPr="00540E78" w:rsidRDefault="0071485A" w:rsidP="0071485A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261775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26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261775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бизнес-процесов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36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261775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Применение методик и моделей операционного </w:t>
            </w:r>
            <w:r w:rsidRPr="00540E78">
              <w:rPr>
                <w:sz w:val="24"/>
                <w:szCs w:val="24"/>
              </w:rPr>
              <w:lastRenderedPageBreak/>
              <w:t>анализа в бизнес-анализе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CE41C8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Современные системы оценки эффективности деятельности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28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CE41C8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112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  расчетно-аналитическая работа</w:t>
            </w:r>
          </w:p>
        </w:tc>
      </w:tr>
      <w:tr w:rsidR="00A97413" w:rsidRPr="00540E78" w:rsidTr="00CE41C8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19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19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62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312AFD" w:rsidRPr="00540E78" w:rsidRDefault="00312AFD" w:rsidP="00312AFD">
      <w:pPr>
        <w:jc w:val="right"/>
        <w:rPr>
          <w:sz w:val="28"/>
          <w:szCs w:val="28"/>
        </w:rPr>
      </w:pPr>
    </w:p>
    <w:p w:rsidR="00312AFD" w:rsidRPr="00540E78" w:rsidRDefault="00312AFD" w:rsidP="00DB7F15">
      <w:pPr>
        <w:pStyle w:val="Style1"/>
        <w:widowControl/>
        <w:ind w:hanging="142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очн</w:t>
      </w:r>
      <w:r w:rsidR="00DB7F15">
        <w:rPr>
          <w:rStyle w:val="FontStyle17"/>
          <w:b w:val="0"/>
          <w:sz w:val="28"/>
          <w:szCs w:val="28"/>
          <w:lang w:eastAsia="zh-CN"/>
        </w:rPr>
        <w:t>ая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DB7F15"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обучения, 2022</w:t>
      </w:r>
      <w:r w:rsidR="00DB7F15">
        <w:rPr>
          <w:rStyle w:val="FontStyle17"/>
          <w:b w:val="0"/>
          <w:sz w:val="28"/>
          <w:szCs w:val="28"/>
          <w:lang w:eastAsia="zh-CN"/>
        </w:rPr>
        <w:t xml:space="preserve"> и далее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года приема</w:t>
      </w:r>
    </w:p>
    <w:p w:rsidR="00312AFD" w:rsidRPr="00540E78" w:rsidRDefault="00312AFD" w:rsidP="00312AFD">
      <w:pPr>
        <w:jc w:val="right"/>
        <w:rPr>
          <w:sz w:val="28"/>
          <w:szCs w:val="28"/>
        </w:rPr>
      </w:pPr>
      <w:r w:rsidRPr="001C3C9E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994"/>
        <w:gridCol w:w="796"/>
        <w:gridCol w:w="952"/>
        <w:gridCol w:w="989"/>
        <w:gridCol w:w="1551"/>
        <w:gridCol w:w="1610"/>
        <w:gridCol w:w="1423"/>
      </w:tblGrid>
      <w:tr w:rsidR="00312AFD" w:rsidRPr="00540E78" w:rsidTr="00312AFD">
        <w:trPr>
          <w:trHeight w:val="357"/>
        </w:trPr>
        <w:tc>
          <w:tcPr>
            <w:tcW w:w="273" w:type="pct"/>
            <w:vMerge w:val="restart"/>
            <w:vAlign w:val="center"/>
          </w:tcPr>
          <w:p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успевае-мости</w:t>
            </w:r>
          </w:p>
        </w:tc>
      </w:tr>
      <w:tr w:rsidR="00312AFD" w:rsidRPr="00540E78" w:rsidTr="00312AFD">
        <w:trPr>
          <w:trHeight w:val="440"/>
        </w:trPr>
        <w:tc>
          <w:tcPr>
            <w:tcW w:w="273" w:type="pct"/>
            <w:vMerge/>
          </w:tcPr>
          <w:p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722" w:type="pct"/>
            <w:vMerge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12AFD" w:rsidRPr="00540E78" w:rsidTr="00312AFD">
        <w:trPr>
          <w:trHeight w:val="143"/>
        </w:trPr>
        <w:tc>
          <w:tcPr>
            <w:tcW w:w="273" w:type="pct"/>
            <w:vMerge/>
          </w:tcPr>
          <w:p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312AFD" w:rsidRPr="00540E78" w:rsidRDefault="00312AFD" w:rsidP="00312AFD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312AFD" w:rsidRPr="00540E78" w:rsidRDefault="00312AFD" w:rsidP="00312AFD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12AFD" w:rsidRPr="00540E78" w:rsidTr="00312AFD">
        <w:trPr>
          <w:trHeight w:val="567"/>
        </w:trPr>
        <w:tc>
          <w:tcPr>
            <w:tcW w:w="273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404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  <w:r w:rsidR="00A257E4" w:rsidRPr="00540E78">
              <w:rPr>
                <w:sz w:val="24"/>
                <w:szCs w:val="24"/>
              </w:rPr>
              <w:t>0</w:t>
            </w:r>
          </w:p>
        </w:tc>
        <w:tc>
          <w:tcPr>
            <w:tcW w:w="483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A257E4" w:rsidRPr="00540E78">
              <w:rPr>
                <w:sz w:val="24"/>
                <w:szCs w:val="24"/>
              </w:rPr>
              <w:t>2</w:t>
            </w:r>
          </w:p>
        </w:tc>
        <w:tc>
          <w:tcPr>
            <w:tcW w:w="722" w:type="pct"/>
            <w:vMerge w:val="restart"/>
            <w:vAlign w:val="center"/>
          </w:tcPr>
          <w:p w:rsidR="00A97413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практичес-ких </w:t>
            </w:r>
          </w:p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ситуаций, устный опрос, промежу-точное тестирова-ние</w:t>
            </w:r>
          </w:p>
        </w:tc>
      </w:tr>
      <w:tr w:rsidR="00312AFD" w:rsidRPr="00540E78" w:rsidTr="00312AFD">
        <w:trPr>
          <w:trHeight w:val="567"/>
        </w:trPr>
        <w:tc>
          <w:tcPr>
            <w:tcW w:w="273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312AFD" w:rsidRPr="00540E78" w:rsidRDefault="00312AFD" w:rsidP="00312AF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404" w:type="pct"/>
            <w:vAlign w:val="center"/>
          </w:tcPr>
          <w:p w:rsidR="00312AFD" w:rsidRPr="00540E78" w:rsidRDefault="00A257E4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  <w:r w:rsidR="00312AFD" w:rsidRPr="00540E78">
              <w:rPr>
                <w:sz w:val="24"/>
                <w:szCs w:val="24"/>
              </w:rPr>
              <w:t>8</w:t>
            </w:r>
          </w:p>
        </w:tc>
        <w:tc>
          <w:tcPr>
            <w:tcW w:w="483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502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787" w:type="pct"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817" w:type="pct"/>
            <w:vAlign w:val="center"/>
          </w:tcPr>
          <w:p w:rsidR="00312AFD" w:rsidRPr="00540E78" w:rsidRDefault="00A257E4" w:rsidP="00312AFD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312AFD" w:rsidRPr="00540E78">
              <w:rPr>
                <w:sz w:val="24"/>
                <w:szCs w:val="24"/>
              </w:rPr>
              <w:t>0</w:t>
            </w:r>
          </w:p>
        </w:tc>
        <w:tc>
          <w:tcPr>
            <w:tcW w:w="722" w:type="pct"/>
            <w:vMerge/>
            <w:vAlign w:val="center"/>
          </w:tcPr>
          <w:p w:rsidR="00312AFD" w:rsidRPr="00540E78" w:rsidRDefault="00312AFD" w:rsidP="00312AF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22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бизнес-процесов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26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Современные системы оценки эффективности </w:t>
            </w:r>
            <w:r w:rsidRPr="00540E78">
              <w:rPr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76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  расчетно-аналитическая работа</w:t>
            </w:r>
          </w:p>
        </w:tc>
      </w:tr>
      <w:tr w:rsidR="00A97413" w:rsidRPr="00540E78" w:rsidTr="00312AFD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47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23,5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23,5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53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640C2F" w:rsidRPr="00540E78" w:rsidRDefault="00640C2F" w:rsidP="00AC1C8C">
      <w:pPr>
        <w:pStyle w:val="Style1"/>
        <w:widowControl/>
        <w:ind w:firstLine="708"/>
        <w:jc w:val="both"/>
        <w:rPr>
          <w:sz w:val="28"/>
          <w:szCs w:val="28"/>
        </w:rPr>
      </w:pPr>
    </w:p>
    <w:p w:rsidR="00AC1C8C" w:rsidRPr="00540E78" w:rsidRDefault="00AC1C8C" w:rsidP="00325437">
      <w:pPr>
        <w:pStyle w:val="Style1"/>
        <w:widowControl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очно-заочн</w:t>
      </w:r>
      <w:r w:rsidR="00325437">
        <w:rPr>
          <w:rStyle w:val="FontStyle17"/>
          <w:b w:val="0"/>
          <w:sz w:val="28"/>
          <w:szCs w:val="28"/>
          <w:lang w:eastAsia="zh-CN"/>
        </w:rPr>
        <w:t>ая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325437"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обучения, 2021 года приема</w:t>
      </w:r>
    </w:p>
    <w:p w:rsidR="00AC1C8C" w:rsidRPr="00540E78" w:rsidRDefault="00AC1C8C" w:rsidP="00AC1C8C">
      <w:pPr>
        <w:jc w:val="right"/>
        <w:rPr>
          <w:sz w:val="28"/>
          <w:szCs w:val="28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994"/>
        <w:gridCol w:w="796"/>
        <w:gridCol w:w="952"/>
        <w:gridCol w:w="989"/>
        <w:gridCol w:w="1551"/>
        <w:gridCol w:w="1610"/>
        <w:gridCol w:w="1423"/>
      </w:tblGrid>
      <w:tr w:rsidR="00AC1C8C" w:rsidRPr="00540E78" w:rsidTr="00A97413">
        <w:trPr>
          <w:trHeight w:val="357"/>
        </w:trPr>
        <w:tc>
          <w:tcPr>
            <w:tcW w:w="273" w:type="pct"/>
            <w:vMerge w:val="restart"/>
            <w:vAlign w:val="center"/>
          </w:tcPr>
          <w:p w:rsidR="00AC1C8C" w:rsidRPr="00540E78" w:rsidRDefault="00AC1C8C" w:rsidP="00A97413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успевае-мости</w:t>
            </w:r>
          </w:p>
        </w:tc>
      </w:tr>
      <w:tr w:rsidR="00AC1C8C" w:rsidRPr="00540E78" w:rsidTr="00A97413">
        <w:trPr>
          <w:trHeight w:val="440"/>
        </w:trPr>
        <w:tc>
          <w:tcPr>
            <w:tcW w:w="273" w:type="pct"/>
            <w:vMerge/>
          </w:tcPr>
          <w:p w:rsidR="00AC1C8C" w:rsidRPr="00540E78" w:rsidRDefault="00AC1C8C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AC1C8C" w:rsidRPr="00540E78" w:rsidRDefault="00AC1C8C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722" w:type="pct"/>
            <w:vMerge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1C8C" w:rsidRPr="00540E78" w:rsidTr="00A97413">
        <w:trPr>
          <w:trHeight w:val="143"/>
        </w:trPr>
        <w:tc>
          <w:tcPr>
            <w:tcW w:w="273" w:type="pct"/>
            <w:vMerge/>
          </w:tcPr>
          <w:p w:rsidR="00AC1C8C" w:rsidRPr="00540E78" w:rsidRDefault="00AC1C8C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AC1C8C" w:rsidRPr="00540E78" w:rsidRDefault="00AC1C8C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AC1C8C" w:rsidRPr="00540E78" w:rsidRDefault="00AC1C8C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AC1C8C" w:rsidRPr="00540E78" w:rsidRDefault="00AC1C8C" w:rsidP="00A9741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AC1C8C" w:rsidRPr="00540E78" w:rsidRDefault="00AC1C8C" w:rsidP="00A9741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1C8C" w:rsidRPr="00540E78" w:rsidTr="00A97413">
        <w:trPr>
          <w:trHeight w:val="567"/>
        </w:trPr>
        <w:tc>
          <w:tcPr>
            <w:tcW w:w="273" w:type="pc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AC1C8C" w:rsidRPr="00540E78" w:rsidRDefault="00AC1C8C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404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483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26</w:t>
            </w:r>
          </w:p>
        </w:tc>
        <w:tc>
          <w:tcPr>
            <w:tcW w:w="722" w:type="pct"/>
            <w:vMerge w:val="restar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групповая дискуссия, разбор практичес-ких ситуаций, устный опрос, промежу-точное тестирова-ние</w:t>
            </w:r>
          </w:p>
        </w:tc>
      </w:tr>
      <w:tr w:rsidR="00AC1C8C" w:rsidRPr="00540E78" w:rsidTr="00A97413">
        <w:trPr>
          <w:trHeight w:val="567"/>
        </w:trPr>
        <w:tc>
          <w:tcPr>
            <w:tcW w:w="273" w:type="pc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AC1C8C" w:rsidRPr="00540E78" w:rsidRDefault="00AC1C8C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404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40</w:t>
            </w:r>
          </w:p>
        </w:tc>
        <w:tc>
          <w:tcPr>
            <w:tcW w:w="483" w:type="pct"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2541F0" w:rsidRPr="00540E78">
              <w:rPr>
                <w:sz w:val="24"/>
                <w:szCs w:val="24"/>
              </w:rPr>
              <w:t>0</w:t>
            </w:r>
          </w:p>
        </w:tc>
        <w:tc>
          <w:tcPr>
            <w:tcW w:w="502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817" w:type="pct"/>
            <w:vAlign w:val="center"/>
          </w:tcPr>
          <w:p w:rsidR="00AC1C8C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722" w:type="pct"/>
            <w:vMerge/>
            <w:vAlign w:val="center"/>
          </w:tcPr>
          <w:p w:rsidR="00AC1C8C" w:rsidRPr="00540E78" w:rsidRDefault="00AC1C8C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бизнес-процесов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38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Современные системы оценки эффективности деятельности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146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Согласно учебному плану:  </w:t>
            </w:r>
            <w:r w:rsidRPr="00540E78">
              <w:rPr>
                <w:spacing w:val="-2"/>
                <w:sz w:val="24"/>
                <w:szCs w:val="24"/>
              </w:rPr>
              <w:lastRenderedPageBreak/>
              <w:t>расчетно-аналитическая работа</w:t>
            </w: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19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9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81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2541F0" w:rsidRPr="00540E78" w:rsidRDefault="002541F0" w:rsidP="004E6C22">
      <w:pPr>
        <w:jc w:val="right"/>
        <w:rPr>
          <w:sz w:val="24"/>
          <w:szCs w:val="24"/>
        </w:rPr>
      </w:pPr>
    </w:p>
    <w:p w:rsidR="002541F0" w:rsidRPr="00540E78" w:rsidRDefault="002541F0" w:rsidP="00B30252">
      <w:pPr>
        <w:pStyle w:val="Style1"/>
        <w:widowControl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очно-заочн</w:t>
      </w:r>
      <w:r w:rsidR="00B30252">
        <w:rPr>
          <w:rStyle w:val="FontStyle17"/>
          <w:b w:val="0"/>
          <w:sz w:val="28"/>
          <w:szCs w:val="28"/>
          <w:lang w:eastAsia="zh-CN"/>
        </w:rPr>
        <w:t>ая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B30252"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обучения, 2022</w:t>
      </w:r>
      <w:r w:rsidR="00B30252">
        <w:rPr>
          <w:rStyle w:val="FontStyle17"/>
          <w:b w:val="0"/>
          <w:sz w:val="28"/>
          <w:szCs w:val="28"/>
          <w:lang w:eastAsia="zh-CN"/>
        </w:rPr>
        <w:t xml:space="preserve"> и далее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года приема</w:t>
      </w:r>
    </w:p>
    <w:p w:rsidR="002541F0" w:rsidRPr="00540E78" w:rsidRDefault="002541F0" w:rsidP="002541F0">
      <w:pPr>
        <w:jc w:val="right"/>
        <w:rPr>
          <w:sz w:val="28"/>
          <w:szCs w:val="28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1994"/>
        <w:gridCol w:w="796"/>
        <w:gridCol w:w="952"/>
        <w:gridCol w:w="989"/>
        <w:gridCol w:w="1551"/>
        <w:gridCol w:w="1610"/>
        <w:gridCol w:w="1423"/>
      </w:tblGrid>
      <w:tr w:rsidR="002541F0" w:rsidRPr="00540E78" w:rsidTr="00A97413">
        <w:trPr>
          <w:trHeight w:val="357"/>
        </w:trPr>
        <w:tc>
          <w:tcPr>
            <w:tcW w:w="273" w:type="pct"/>
            <w:vMerge w:val="restart"/>
            <w:vAlign w:val="center"/>
          </w:tcPr>
          <w:p w:rsidR="002541F0" w:rsidRPr="00540E78" w:rsidRDefault="002541F0" w:rsidP="00A97413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текущего контроля успевае-мости</w:t>
            </w:r>
          </w:p>
        </w:tc>
      </w:tr>
      <w:tr w:rsidR="002541F0" w:rsidRPr="00540E78" w:rsidTr="00A97413">
        <w:trPr>
          <w:trHeight w:val="440"/>
        </w:trPr>
        <w:tc>
          <w:tcPr>
            <w:tcW w:w="273" w:type="pct"/>
            <w:vMerge/>
          </w:tcPr>
          <w:p w:rsidR="002541F0" w:rsidRPr="00540E78" w:rsidRDefault="002541F0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2541F0" w:rsidRPr="00540E78" w:rsidRDefault="002541F0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Самосто-ятельная работа</w:t>
            </w:r>
          </w:p>
        </w:tc>
        <w:tc>
          <w:tcPr>
            <w:tcW w:w="722" w:type="pct"/>
            <w:vMerge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2541F0" w:rsidRPr="00540E78" w:rsidTr="00A97413">
        <w:trPr>
          <w:trHeight w:val="143"/>
        </w:trPr>
        <w:tc>
          <w:tcPr>
            <w:tcW w:w="273" w:type="pct"/>
            <w:vMerge/>
          </w:tcPr>
          <w:p w:rsidR="002541F0" w:rsidRPr="00540E78" w:rsidRDefault="002541F0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:rsidR="002541F0" w:rsidRPr="00540E78" w:rsidRDefault="002541F0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:rsidR="002541F0" w:rsidRPr="00540E78" w:rsidRDefault="002541F0" w:rsidP="00A97413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:rsidR="002541F0" w:rsidRPr="00540E78" w:rsidRDefault="002541F0" w:rsidP="00A9741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Общая, в т.ч.</w:t>
            </w:r>
          </w:p>
        </w:tc>
        <w:tc>
          <w:tcPr>
            <w:tcW w:w="502" w:type="pct"/>
            <w:vAlign w:val="center"/>
          </w:tcPr>
          <w:p w:rsidR="002541F0" w:rsidRPr="00540E78" w:rsidRDefault="002541F0" w:rsidP="00A97413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2541F0" w:rsidRPr="00540E78" w:rsidTr="00A97413">
        <w:trPr>
          <w:trHeight w:val="567"/>
        </w:trPr>
        <w:tc>
          <w:tcPr>
            <w:tcW w:w="273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:rsidR="002541F0" w:rsidRPr="00540E78" w:rsidRDefault="002541F0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404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483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 w:val="restar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групповая дискуссия, разбор практичес-ких ситуаций, устный опрос, промежу-точное тестирова-ние</w:t>
            </w:r>
          </w:p>
        </w:tc>
      </w:tr>
      <w:tr w:rsidR="002541F0" w:rsidRPr="00540E78" w:rsidTr="00A97413">
        <w:trPr>
          <w:trHeight w:val="567"/>
        </w:trPr>
        <w:tc>
          <w:tcPr>
            <w:tcW w:w="273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:rsidR="002541F0" w:rsidRPr="00540E78" w:rsidRDefault="002541F0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404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483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</w:t>
            </w:r>
            <w:r w:rsidR="000F7AD2" w:rsidRPr="00540E78"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817" w:type="pct"/>
            <w:vAlign w:val="center"/>
          </w:tcPr>
          <w:p w:rsidR="002541F0" w:rsidRPr="00540E78" w:rsidRDefault="000F7AD2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</w:t>
            </w:r>
          </w:p>
        </w:tc>
        <w:tc>
          <w:tcPr>
            <w:tcW w:w="722" w:type="pct"/>
            <w:vMerge/>
            <w:vAlign w:val="center"/>
          </w:tcPr>
          <w:p w:rsidR="002541F0" w:rsidRPr="00540E78" w:rsidRDefault="002541F0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бизнес-процесов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32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12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8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22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Современные системы оценки эффективности деятельности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</w:t>
            </w:r>
          </w:p>
        </w:tc>
        <w:tc>
          <w:tcPr>
            <w:tcW w:w="722" w:type="pct"/>
            <w:vMerge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144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50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94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  расчетно-аналитическая работа</w:t>
            </w:r>
          </w:p>
        </w:tc>
      </w:tr>
      <w:tr w:rsidR="00A97413" w:rsidRPr="00540E78" w:rsidTr="00A97413">
        <w:trPr>
          <w:trHeight w:val="567"/>
        </w:trPr>
        <w:tc>
          <w:tcPr>
            <w:tcW w:w="27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:rsidR="00A97413" w:rsidRPr="00540E78" w:rsidRDefault="00A97413" w:rsidP="00A97413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100</w:t>
            </w:r>
          </w:p>
        </w:tc>
        <w:tc>
          <w:tcPr>
            <w:tcW w:w="483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35</w:t>
            </w:r>
          </w:p>
        </w:tc>
        <w:tc>
          <w:tcPr>
            <w:tcW w:w="50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11</w:t>
            </w:r>
          </w:p>
        </w:tc>
        <w:tc>
          <w:tcPr>
            <w:tcW w:w="78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24</w:t>
            </w:r>
          </w:p>
        </w:tc>
        <w:tc>
          <w:tcPr>
            <w:tcW w:w="817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65</w:t>
            </w:r>
          </w:p>
        </w:tc>
        <w:tc>
          <w:tcPr>
            <w:tcW w:w="722" w:type="pct"/>
            <w:vAlign w:val="center"/>
          </w:tcPr>
          <w:p w:rsidR="00A97413" w:rsidRPr="00540E78" w:rsidRDefault="00A97413" w:rsidP="00A97413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2541F0" w:rsidRDefault="002541F0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F95B9E" w:rsidRDefault="00F95B9E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F95B9E" w:rsidRDefault="00F95B9E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F95B9E" w:rsidRDefault="00F95B9E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F95B9E" w:rsidRPr="00540E78" w:rsidRDefault="00F95B9E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:rsidR="009446A7" w:rsidRPr="00540E78" w:rsidRDefault="004212E5" w:rsidP="004212E5">
      <w:pPr>
        <w:pStyle w:val="2"/>
        <w:rPr>
          <w:rStyle w:val="FontStyle17"/>
          <w:b/>
          <w:bCs w:val="0"/>
          <w:sz w:val="28"/>
          <w:szCs w:val="28"/>
        </w:rPr>
      </w:pPr>
      <w:bookmarkStart w:id="16" w:name="_Toc89619179"/>
      <w:bookmarkStart w:id="17" w:name="_Toc117508552"/>
      <w:bookmarkStart w:id="18" w:name="_Toc466310755"/>
      <w:r>
        <w:rPr>
          <w:rStyle w:val="FontStyle17"/>
          <w:b/>
          <w:bCs w:val="0"/>
          <w:sz w:val="28"/>
          <w:szCs w:val="28"/>
        </w:rPr>
        <w:t xml:space="preserve">5.3 </w:t>
      </w:r>
      <w:r w:rsidR="009446A7" w:rsidRPr="00540E78">
        <w:rPr>
          <w:rStyle w:val="FontStyle17"/>
          <w:b/>
          <w:bCs w:val="0"/>
          <w:sz w:val="28"/>
          <w:szCs w:val="28"/>
        </w:rPr>
        <w:t>Содержание семинаров, практических занятий</w:t>
      </w:r>
      <w:bookmarkEnd w:id="16"/>
      <w:bookmarkEnd w:id="17"/>
    </w:p>
    <w:p w:rsidR="00F076C5" w:rsidRPr="00540E78" w:rsidRDefault="00F076C5" w:rsidP="00F076C5">
      <w:pPr>
        <w:jc w:val="right"/>
        <w:rPr>
          <w:rFonts w:eastAsia="+mj-ea"/>
          <w:b/>
          <w:bCs/>
          <w:kern w:val="24"/>
          <w:sz w:val="24"/>
          <w:szCs w:val="24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4854"/>
        <w:gridCol w:w="2668"/>
      </w:tblGrid>
      <w:tr w:rsidR="009975C8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6C5" w:rsidRPr="00540E78" w:rsidRDefault="00F076C5" w:rsidP="000613D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0613D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6C5" w:rsidRPr="00540E78" w:rsidRDefault="00F076C5" w:rsidP="000613D4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975C8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0613D4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Сущность, цели и задачи </w:t>
            </w:r>
            <w:r w:rsidR="00235FBB" w:rsidRPr="00540E78">
              <w:rPr>
                <w:sz w:val="24"/>
                <w:szCs w:val="24"/>
              </w:rPr>
              <w:t>бизнес-анализа</w:t>
            </w:r>
            <w:r w:rsidRPr="00540E78">
              <w:rPr>
                <w:sz w:val="24"/>
                <w:szCs w:val="24"/>
              </w:rPr>
              <w:t>, его предмет и объект</w:t>
            </w:r>
          </w:p>
          <w:p w:rsidR="00F076C5" w:rsidRPr="00540E78" w:rsidRDefault="00235FBB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Функции бизнес-аналитика, его профессиональные компетенции и навыки</w:t>
            </w:r>
          </w:p>
          <w:p w:rsidR="00F076C5" w:rsidRPr="00540E78" w:rsidRDefault="008A3A9F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Структура и ключевые понятия BABOK®Guide: области знаний и их задачи, классификация требований, стейкхолдеры</w:t>
            </w:r>
          </w:p>
          <w:p w:rsidR="008A3A9F" w:rsidRPr="00540E78" w:rsidRDefault="00F076C5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Характеристика информационной базы для проведения </w:t>
            </w:r>
            <w:r w:rsidR="008A3A9F" w:rsidRPr="00540E78">
              <w:rPr>
                <w:sz w:val="24"/>
                <w:szCs w:val="24"/>
              </w:rPr>
              <w:t xml:space="preserve">бизнес-анализа </w:t>
            </w:r>
          </w:p>
          <w:p w:rsidR="008A3A9F" w:rsidRPr="00540E78" w:rsidRDefault="008A3A9F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Метод бизнес-анализа и его характерные особенности </w:t>
            </w:r>
          </w:p>
          <w:p w:rsidR="008A3A9F" w:rsidRPr="00540E78" w:rsidRDefault="00F076C5" w:rsidP="00CF296C">
            <w:pPr>
              <w:pStyle w:val="ac"/>
              <w:numPr>
                <w:ilvl w:val="0"/>
                <w:numId w:val="13"/>
              </w:num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540E78">
              <w:rPr>
                <w:bCs/>
                <w:sz w:val="24"/>
                <w:szCs w:val="24"/>
              </w:rPr>
              <w:t xml:space="preserve">Характеристика </w:t>
            </w:r>
            <w:r w:rsidRPr="00540E78">
              <w:rPr>
                <w:sz w:val="24"/>
                <w:szCs w:val="24"/>
              </w:rPr>
              <w:t>мет</w:t>
            </w:r>
            <w:r w:rsidR="008A3A9F" w:rsidRPr="00540E78">
              <w:rPr>
                <w:sz w:val="24"/>
                <w:szCs w:val="24"/>
              </w:rPr>
              <w:t>одов аналитических исследований: традиционные и экономико-математические методы экономического анализа, методы инновационно-инвестиционного анализа, методы маркетингового и конкурентного анализа, логистический анализ, бенчмаркинг, прогнозирование и форсайт-анализ, стратегический анализ, техни</w:t>
            </w:r>
            <w:r w:rsidR="004155EC" w:rsidRPr="00540E78">
              <w:rPr>
                <w:sz w:val="24"/>
                <w:szCs w:val="24"/>
              </w:rPr>
              <w:t>ческий анализ финансовых рынков</w:t>
            </w:r>
            <w:r w:rsidR="0051653D" w:rsidRPr="00540E78">
              <w:rPr>
                <w:sz w:val="24"/>
                <w:szCs w:val="24"/>
              </w:rPr>
              <w:t>, специфические методы и приемы бизнес-анализа</w:t>
            </w:r>
          </w:p>
          <w:p w:rsidR="004155EC" w:rsidRPr="00540E78" w:rsidRDefault="004155EC" w:rsidP="004155EC">
            <w:pPr>
              <w:pStyle w:val="ac"/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F076C5" w:rsidRPr="00540E78" w:rsidRDefault="00F076C5" w:rsidP="001C0706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(1-</w:t>
            </w:r>
            <w:r w:rsidR="001C0706">
              <w:rPr>
                <w:b/>
                <w:sz w:val="24"/>
                <w:szCs w:val="24"/>
              </w:rPr>
              <w:t>6, 8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0613D4">
            <w:pPr>
              <w:pStyle w:val="Default"/>
              <w:rPr>
                <w:color w:val="auto"/>
              </w:rPr>
            </w:pPr>
            <w:r w:rsidRPr="00540E78">
              <w:rPr>
                <w:color w:val="auto"/>
              </w:rPr>
              <w:t xml:space="preserve">Дискуссия по вопросам темы. Обсуждение проблемы информационной базы бизнес-анализа и подходов к ее пониманию. Обсуждение мнений </w:t>
            </w:r>
            <w:r w:rsidR="008A3A9F" w:rsidRPr="00540E78">
              <w:rPr>
                <w:color w:val="auto"/>
              </w:rPr>
              <w:t>о</w:t>
            </w:r>
            <w:r w:rsidRPr="00540E78">
              <w:rPr>
                <w:color w:val="auto"/>
              </w:rPr>
              <w:t xml:space="preserve"> р</w:t>
            </w:r>
            <w:r w:rsidR="008A3A9F" w:rsidRPr="00540E78">
              <w:rPr>
                <w:color w:val="auto"/>
              </w:rPr>
              <w:t>оли и функциях</w:t>
            </w:r>
            <w:r w:rsidRPr="00540E78">
              <w:rPr>
                <w:color w:val="auto"/>
              </w:rPr>
              <w:t xml:space="preserve"> бизнес-аналитика в организации. </w:t>
            </w:r>
          </w:p>
          <w:p w:rsidR="00F076C5" w:rsidRPr="00540E78" w:rsidRDefault="004155EC" w:rsidP="004155EC">
            <w:pPr>
              <w:rPr>
                <w:spacing w:val="-2"/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Кейс-</w:t>
            </w:r>
            <w:r w:rsidR="00F076C5" w:rsidRPr="00540E78">
              <w:rPr>
                <w:spacing w:val="-2"/>
                <w:sz w:val="24"/>
                <w:szCs w:val="24"/>
              </w:rPr>
              <w:t>метод «</w:t>
            </w:r>
            <w:r w:rsidRPr="00540E78">
              <w:rPr>
                <w:spacing w:val="-2"/>
                <w:sz w:val="24"/>
                <w:szCs w:val="24"/>
              </w:rPr>
              <w:t xml:space="preserve"> Рабочие задачи и их исполнители» </w:t>
            </w:r>
          </w:p>
          <w:p w:rsidR="004155EC" w:rsidRPr="00540E78" w:rsidRDefault="00F076C5" w:rsidP="004155EC">
            <w:pPr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Кейс-метод «</w:t>
            </w:r>
            <w:r w:rsidR="004155EC" w:rsidRPr="00540E78">
              <w:rPr>
                <w:sz w:val="24"/>
                <w:szCs w:val="24"/>
              </w:rPr>
              <w:t>Финансовая отчетность как источник информации бизнес-анализа»</w:t>
            </w:r>
          </w:p>
          <w:p w:rsidR="004155EC" w:rsidRPr="00540E78" w:rsidRDefault="004155EC" w:rsidP="004155EC">
            <w:pPr>
              <w:jc w:val="both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Кейс-метод</w:t>
            </w:r>
          </w:p>
          <w:p w:rsidR="004155EC" w:rsidRPr="00540E78" w:rsidRDefault="004155EC" w:rsidP="004155EC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«Формирование интегрированной отчетности организации»</w:t>
            </w:r>
          </w:p>
          <w:p w:rsidR="00F076C5" w:rsidRPr="00540E78" w:rsidRDefault="0051653D" w:rsidP="000613D4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Решение практических задач (70</w:t>
            </w:r>
            <w:r w:rsidR="00F076C5" w:rsidRPr="00540E78">
              <w:rPr>
                <w:spacing w:val="-2"/>
                <w:sz w:val="24"/>
                <w:szCs w:val="24"/>
              </w:rPr>
              <w:t xml:space="preserve">%) </w:t>
            </w:r>
          </w:p>
          <w:p w:rsidR="00F076C5" w:rsidRPr="00540E78" w:rsidRDefault="00F076C5" w:rsidP="000613D4">
            <w:pPr>
              <w:keepNext/>
              <w:rPr>
                <w:sz w:val="24"/>
                <w:szCs w:val="24"/>
              </w:rPr>
            </w:pPr>
          </w:p>
        </w:tc>
      </w:tr>
      <w:tr w:rsidR="009975C8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6C5" w:rsidRPr="00540E78" w:rsidRDefault="00F076C5" w:rsidP="0071485A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="0071485A"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53D" w:rsidRPr="00540E78" w:rsidRDefault="0051653D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Характеристика этапо</w:t>
            </w:r>
            <w:r w:rsidR="00296184" w:rsidRPr="00540E78">
              <w:rPr>
                <w:b w:val="0"/>
                <w:i w:val="0"/>
                <w:sz w:val="24"/>
                <w:szCs w:val="24"/>
              </w:rPr>
              <w:t>в анализа стратегии, их задачи</w:t>
            </w:r>
            <w:r w:rsidRPr="00540E78">
              <w:rPr>
                <w:b w:val="0"/>
                <w:i w:val="0"/>
                <w:sz w:val="24"/>
                <w:szCs w:val="24"/>
              </w:rPr>
              <w:t xml:space="preserve"> и инструментарий</w:t>
            </w:r>
          </w:p>
          <w:p w:rsidR="0051653D" w:rsidRPr="00540E78" w:rsidRDefault="0051653D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Канва бизнес-модели как инструмент диагностики и пла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t>нирования стратегии и инициатив</w:t>
            </w:r>
            <w:r w:rsidRPr="00540E78">
              <w:rPr>
                <w:b w:val="0"/>
                <w:i w:val="0"/>
                <w:sz w:val="24"/>
                <w:szCs w:val="24"/>
              </w:rPr>
              <w:t xml:space="preserve"> </w:t>
            </w:r>
          </w:p>
          <w:p w:rsidR="00444255" w:rsidRPr="00540E78" w:rsidRDefault="003F1822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pacing w:val="-6"/>
                <w:sz w:val="24"/>
                <w:szCs w:val="24"/>
              </w:rPr>
              <w:t>Ключевые факторы стоимости в разрезе элементов бизнес-модели</w:t>
            </w:r>
          </w:p>
          <w:p w:rsidR="0051653D" w:rsidRPr="00540E78" w:rsidRDefault="003F1822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pacing w:val="-6"/>
                <w:sz w:val="24"/>
                <w:szCs w:val="24"/>
              </w:rPr>
              <w:t xml:space="preserve"> </w:t>
            </w:r>
            <w:r w:rsidRPr="00540E78">
              <w:rPr>
                <w:b w:val="0"/>
                <w:i w:val="0"/>
                <w:sz w:val="24"/>
                <w:szCs w:val="24"/>
              </w:rPr>
              <w:t>Анализ процесса создания, сохранения/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t>утраты стоимости</w:t>
            </w:r>
          </w:p>
          <w:p w:rsidR="0051653D" w:rsidRPr="00540E78" w:rsidRDefault="00AF4D88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Методы анализа внешнего окружения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lastRenderedPageBreak/>
              <w:t>организации</w:t>
            </w:r>
          </w:p>
          <w:p w:rsidR="00444255" w:rsidRPr="00540E78" w:rsidRDefault="00444255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Методы анализа внутреннего бизнес-окружения</w:t>
            </w:r>
          </w:p>
          <w:p w:rsidR="003F1822" w:rsidRPr="00540E78" w:rsidRDefault="003F1822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  <w:lang w:val="en-US"/>
              </w:rPr>
              <w:t>GAP</w:t>
            </w:r>
            <w:r w:rsidR="00444255" w:rsidRPr="00540E78">
              <w:rPr>
                <w:b w:val="0"/>
                <w:i w:val="0"/>
                <w:sz w:val="24"/>
                <w:szCs w:val="24"/>
              </w:rPr>
              <w:t>-анализ</w:t>
            </w:r>
            <w:r w:rsidRPr="00540E78">
              <w:rPr>
                <w:b w:val="0"/>
                <w:i w:val="0"/>
                <w:sz w:val="24"/>
                <w:szCs w:val="24"/>
              </w:rPr>
              <w:t xml:space="preserve"> </w:t>
            </w:r>
          </w:p>
          <w:p w:rsidR="00444255" w:rsidRPr="00540E78" w:rsidRDefault="003F1822" w:rsidP="00CF296C">
            <w:pPr>
              <w:pStyle w:val="310"/>
              <w:numPr>
                <w:ilvl w:val="0"/>
                <w:numId w:val="12"/>
              </w:numPr>
              <w:ind w:right="43"/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Анализ корневых причин</w:t>
            </w:r>
          </w:p>
          <w:p w:rsidR="00444255" w:rsidRPr="00540E78" w:rsidRDefault="003F1822" w:rsidP="00CF296C">
            <w:pPr>
              <w:pStyle w:val="310"/>
              <w:numPr>
                <w:ilvl w:val="0"/>
                <w:numId w:val="12"/>
              </w:numPr>
              <w:ind w:right="43"/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 xml:space="preserve">Реестр рисков, матрица NASA. </w:t>
            </w:r>
          </w:p>
          <w:p w:rsidR="00444255" w:rsidRPr="00540E78" w:rsidRDefault="003F1822" w:rsidP="00CF296C">
            <w:pPr>
              <w:pStyle w:val="310"/>
              <w:numPr>
                <w:ilvl w:val="0"/>
                <w:numId w:val="12"/>
              </w:numPr>
              <w:ind w:right="43"/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Методы обоснования стратегии изменений</w:t>
            </w:r>
          </w:p>
          <w:p w:rsidR="003F1822" w:rsidRPr="00540E78" w:rsidRDefault="00444255" w:rsidP="00CF296C">
            <w:pPr>
              <w:pStyle w:val="310"/>
              <w:numPr>
                <w:ilvl w:val="0"/>
                <w:numId w:val="12"/>
              </w:numPr>
              <w:ind w:right="43"/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z w:val="24"/>
                <w:szCs w:val="24"/>
              </w:rPr>
              <w:t>Метод CATWOE</w:t>
            </w:r>
          </w:p>
          <w:p w:rsidR="003F1822" w:rsidRPr="00540E78" w:rsidRDefault="00444255" w:rsidP="00CF296C">
            <w:pPr>
              <w:pStyle w:val="310"/>
              <w:numPr>
                <w:ilvl w:val="0"/>
                <w:numId w:val="12"/>
              </w:numPr>
              <w:jc w:val="left"/>
              <w:rPr>
                <w:b w:val="0"/>
                <w:i w:val="0"/>
                <w:sz w:val="24"/>
                <w:szCs w:val="24"/>
              </w:rPr>
            </w:pPr>
            <w:r w:rsidRPr="00540E78">
              <w:rPr>
                <w:b w:val="0"/>
                <w:i w:val="0"/>
                <w:spacing w:val="-4"/>
                <w:sz w:val="24"/>
                <w:szCs w:val="24"/>
              </w:rPr>
              <w:t>Использование в бизнес-анализе инструментария финансового анализа</w:t>
            </w:r>
          </w:p>
          <w:p w:rsidR="00444255" w:rsidRPr="00540E78" w:rsidRDefault="00444255" w:rsidP="00444255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</w:p>
          <w:p w:rsidR="00F076C5" w:rsidRPr="00540E78" w:rsidRDefault="00F076C5" w:rsidP="00444255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</w:t>
            </w:r>
            <w:r w:rsidR="0062525D">
              <w:rPr>
                <w:b/>
                <w:sz w:val="24"/>
                <w:szCs w:val="24"/>
              </w:rPr>
              <w:t>ые источники: Раздел 8 (1, 2, 5-11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255" w:rsidRPr="00540E78" w:rsidRDefault="00F076C5" w:rsidP="00444255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Дискуссия по вопросам темы. </w:t>
            </w:r>
          </w:p>
          <w:p w:rsidR="0051653D" w:rsidRPr="00540E78" w:rsidRDefault="00F076C5" w:rsidP="00444255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Обсуждение </w:t>
            </w:r>
            <w:r w:rsidR="0051653D" w:rsidRPr="00540E78">
              <w:rPr>
                <w:sz w:val="24"/>
                <w:szCs w:val="24"/>
              </w:rPr>
              <w:t xml:space="preserve">взаимосвязи бизнес- модели и стратегии. </w:t>
            </w:r>
          </w:p>
          <w:p w:rsidR="002568F3" w:rsidRPr="00540E78" w:rsidRDefault="003A064D" w:rsidP="002568F3">
            <w:pPr>
              <w:jc w:val="both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Кейс-метод «Анализ </w:t>
            </w:r>
            <w:r w:rsidR="006412AA" w:rsidRPr="00540E78">
              <w:rPr>
                <w:sz w:val="24"/>
                <w:szCs w:val="24"/>
              </w:rPr>
              <w:t xml:space="preserve">реальной организации </w:t>
            </w:r>
            <w:r w:rsidR="0051653D" w:rsidRPr="00540E78">
              <w:rPr>
                <w:sz w:val="24"/>
                <w:szCs w:val="24"/>
              </w:rPr>
              <w:t>по методам SWOT, PEST, 5 сил Портера, рас</w:t>
            </w:r>
            <w:r w:rsidR="006412AA" w:rsidRPr="00540E78">
              <w:rPr>
                <w:sz w:val="24"/>
                <w:szCs w:val="24"/>
              </w:rPr>
              <w:t>чет емкости</w:t>
            </w:r>
            <w:r w:rsidR="0051653D" w:rsidRPr="00540E78">
              <w:rPr>
                <w:sz w:val="24"/>
                <w:szCs w:val="24"/>
              </w:rPr>
              <w:t xml:space="preserve"> рынка </w:t>
            </w:r>
            <w:r w:rsidR="006412AA" w:rsidRPr="00540E78">
              <w:rPr>
                <w:sz w:val="24"/>
                <w:szCs w:val="24"/>
              </w:rPr>
              <w:lastRenderedPageBreak/>
              <w:t>методом</w:t>
            </w:r>
            <w:r w:rsidR="0051653D" w:rsidRPr="00540E78">
              <w:rPr>
                <w:sz w:val="24"/>
                <w:szCs w:val="24"/>
              </w:rPr>
              <w:t xml:space="preserve"> PAM-TAM-SAM-SOM</w:t>
            </w:r>
            <w:r w:rsidR="006412AA" w:rsidRPr="00540E78">
              <w:rPr>
                <w:sz w:val="24"/>
                <w:szCs w:val="24"/>
              </w:rPr>
              <w:t>»</w:t>
            </w:r>
            <w:r w:rsidR="00AF4D88" w:rsidRPr="00540E78">
              <w:rPr>
                <w:sz w:val="24"/>
                <w:szCs w:val="24"/>
              </w:rPr>
              <w:t>.</w:t>
            </w:r>
            <w:r w:rsidR="006412AA" w:rsidRPr="00540E78">
              <w:rPr>
                <w:sz w:val="24"/>
                <w:szCs w:val="24"/>
              </w:rPr>
              <w:t xml:space="preserve"> </w:t>
            </w:r>
            <w:r w:rsidR="002568F3" w:rsidRPr="00540E78">
              <w:rPr>
                <w:sz w:val="24"/>
                <w:szCs w:val="24"/>
              </w:rPr>
              <w:t>Кейс-метод</w:t>
            </w:r>
          </w:p>
          <w:p w:rsidR="006412AA" w:rsidRPr="00540E78" w:rsidRDefault="002568F3" w:rsidP="002568F3">
            <w:pPr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«Определение приоритетов бизнеса».  </w:t>
            </w:r>
            <w:r w:rsidR="006412AA" w:rsidRPr="00540E78">
              <w:rPr>
                <w:sz w:val="24"/>
                <w:szCs w:val="24"/>
              </w:rPr>
              <w:t>Кейс-метод «Диаграмма Исикавы</w:t>
            </w:r>
            <w:r w:rsidRPr="00540E78">
              <w:rPr>
                <w:sz w:val="24"/>
                <w:szCs w:val="24"/>
              </w:rPr>
              <w:t>:</w:t>
            </w:r>
            <w:r w:rsidR="006412AA" w:rsidRPr="00540E78">
              <w:rPr>
                <w:sz w:val="24"/>
                <w:szCs w:val="24"/>
              </w:rPr>
              <w:t xml:space="preserve"> определение </w:t>
            </w:r>
            <w:r w:rsidR="00AF4D88" w:rsidRPr="00540E78">
              <w:rPr>
                <w:sz w:val="24"/>
                <w:szCs w:val="24"/>
              </w:rPr>
              <w:t>основных причин бизнес-проблемы</w:t>
            </w:r>
            <w:r w:rsidR="006412AA" w:rsidRPr="00540E78">
              <w:rPr>
                <w:sz w:val="24"/>
                <w:szCs w:val="24"/>
              </w:rPr>
              <w:t>»</w:t>
            </w:r>
            <w:r w:rsidR="00AF4D88" w:rsidRPr="00540E78">
              <w:rPr>
                <w:sz w:val="24"/>
                <w:szCs w:val="24"/>
              </w:rPr>
              <w:t>.</w:t>
            </w:r>
            <w:r w:rsidR="006412AA" w:rsidRPr="00540E78">
              <w:rPr>
                <w:sz w:val="24"/>
                <w:szCs w:val="24"/>
              </w:rPr>
              <w:t xml:space="preserve"> Кейс-метод «Составление реестра рисков». </w:t>
            </w:r>
            <w:r w:rsidR="0051653D" w:rsidRPr="00540E78">
              <w:rPr>
                <w:sz w:val="24"/>
                <w:szCs w:val="24"/>
              </w:rPr>
              <w:t xml:space="preserve"> </w:t>
            </w:r>
            <w:r w:rsidR="006412AA" w:rsidRPr="00540E78">
              <w:rPr>
                <w:sz w:val="24"/>
                <w:szCs w:val="24"/>
              </w:rPr>
              <w:t>Кейс-метод  «Основные показатели финансовой модели».</w:t>
            </w:r>
          </w:p>
          <w:p w:rsidR="0051653D" w:rsidRPr="00540E78" w:rsidRDefault="00AF4D88" w:rsidP="00444255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Кейс-метод «</w:t>
            </w:r>
            <w:r w:rsidRPr="00540E78">
              <w:rPr>
                <w:spacing w:val="-6"/>
                <w:sz w:val="24"/>
                <w:szCs w:val="24"/>
              </w:rPr>
              <w:t>Аналитическая оценка текущей эффективности и стратегической конкурентоспособности бизнес-модели»</w:t>
            </w:r>
            <w:r w:rsidR="006412AA" w:rsidRPr="00540E78">
              <w:rPr>
                <w:spacing w:val="-6"/>
                <w:sz w:val="24"/>
                <w:szCs w:val="24"/>
              </w:rPr>
              <w:t>.</w:t>
            </w:r>
          </w:p>
          <w:p w:rsidR="00F076C5" w:rsidRPr="00540E78" w:rsidRDefault="0051653D" w:rsidP="00444255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</w:t>
            </w:r>
            <w:r w:rsidR="003F1822" w:rsidRPr="00540E78">
              <w:rPr>
                <w:spacing w:val="-2"/>
                <w:sz w:val="24"/>
                <w:szCs w:val="24"/>
              </w:rPr>
              <w:t xml:space="preserve">Промежуточное </w:t>
            </w:r>
            <w:r w:rsidR="0071485A" w:rsidRPr="00540E78">
              <w:rPr>
                <w:spacing w:val="-2"/>
                <w:sz w:val="24"/>
                <w:szCs w:val="24"/>
              </w:rPr>
              <w:t xml:space="preserve">контрольное </w:t>
            </w:r>
            <w:r w:rsidR="003F1822" w:rsidRPr="00540E78">
              <w:rPr>
                <w:spacing w:val="-2"/>
                <w:sz w:val="24"/>
                <w:szCs w:val="24"/>
              </w:rPr>
              <w:t xml:space="preserve">тестирование и устный опрос. </w:t>
            </w:r>
            <w:r w:rsidR="00F076C5" w:rsidRPr="00540E78">
              <w:rPr>
                <w:spacing w:val="-2"/>
                <w:sz w:val="24"/>
                <w:szCs w:val="24"/>
              </w:rPr>
              <w:t xml:space="preserve">Решение ситуационных и практических задач (80%) </w:t>
            </w:r>
          </w:p>
        </w:tc>
      </w:tr>
      <w:tr w:rsidR="00A97413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Классификация заинтересованных сторон организации.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Теория управления стейкхолдерами.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Модели определения заинтересованных сторон организаций: О. Менделоу, Митчелла-Эгле-Вуда, Г. Саважа, </w:t>
            </w:r>
            <w:r w:rsidRPr="00540E78">
              <w:rPr>
                <w:bCs/>
                <w:sz w:val="24"/>
                <w:szCs w:val="24"/>
                <w:lang w:eastAsia="ru-RU"/>
              </w:rPr>
              <w:t>Stakeholders CIRCLETM</w:t>
            </w:r>
            <w:r w:rsidRPr="00540E78">
              <w:rPr>
                <w:sz w:val="24"/>
                <w:szCs w:val="24"/>
              </w:rPr>
              <w:t xml:space="preserve">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Техники описания стейкхолдеров: список, карта, луковичная диаграмма, архетипы.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Типология стратегий взаимодействия с  заинтересованными сторонами по Джонсону.  Матрица «поддержка-сила влияния». Матрица стейкхолдеров Э. Фрумана. Модель Гарднера.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Шаблон реестра заинтересованных сторон.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Матрица определения ответственности </w:t>
            </w:r>
            <w:r w:rsidRPr="00540E78">
              <w:rPr>
                <w:sz w:val="24"/>
                <w:szCs w:val="24"/>
                <w:lang w:val="en-US"/>
              </w:rPr>
              <w:t>RACI</w:t>
            </w:r>
            <w:r w:rsidRPr="00540E78">
              <w:rPr>
                <w:sz w:val="24"/>
                <w:szCs w:val="24"/>
              </w:rPr>
              <w:t xml:space="preserve">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требований стейкхолдеров и отношений организации с заинтересованными сторонами.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Информационное обеспечение выявления и анализа требований различных групп стейкхолдеров.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Классификация требований стейкхолдеров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User Story и Use Case как схемы представления требований стейкхолдеров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Модели приоритизации требований:  модель Кано, метод </w:t>
            </w:r>
            <w:r w:rsidRPr="00540E78">
              <w:rPr>
                <w:sz w:val="24"/>
                <w:szCs w:val="24"/>
                <w:lang w:val="en-US"/>
              </w:rPr>
              <w:t>MoSCoW</w:t>
            </w:r>
            <w:r w:rsidRPr="00540E78">
              <w:rPr>
                <w:sz w:val="24"/>
                <w:szCs w:val="24"/>
              </w:rPr>
              <w:t xml:space="preserve">, подход </w:t>
            </w:r>
            <w:r w:rsidRPr="00540E78">
              <w:rPr>
                <w:sz w:val="24"/>
                <w:szCs w:val="24"/>
                <w:lang w:val="en-US"/>
              </w:rPr>
              <w:t>RICE</w:t>
            </w:r>
            <w:r w:rsidRPr="00540E78">
              <w:rPr>
                <w:sz w:val="24"/>
                <w:szCs w:val="24"/>
              </w:rPr>
              <w:t>, метод Вигерса и пр.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1"/>
              </w:numPr>
              <w:rPr>
                <w:b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 xml:space="preserve">CATWOE как экспресс-анализ текущих бизнес-потребностей и оценки влияния потенциального решения на заинтересованные стороны. </w:t>
            </w:r>
          </w:p>
          <w:p w:rsidR="00A97413" w:rsidRPr="00540E78" w:rsidRDefault="00A97413" w:rsidP="00A97413">
            <w:pPr>
              <w:pStyle w:val="Default"/>
              <w:spacing w:before="240"/>
              <w:rPr>
                <w:color w:val="auto"/>
              </w:rPr>
            </w:pPr>
            <w:r w:rsidRPr="00540E78">
              <w:rPr>
                <w:b/>
                <w:color w:val="auto"/>
              </w:rPr>
              <w:t>Рекомендуемые источники: Раздел 8 (1</w:t>
            </w:r>
            <w:r w:rsidR="00C028E6">
              <w:rPr>
                <w:b/>
                <w:color w:val="auto"/>
              </w:rPr>
              <w:t>,2, 5-8</w:t>
            </w:r>
            <w:r w:rsidRPr="00540E78">
              <w:rPr>
                <w:b/>
                <w:color w:val="auto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shd w:val="clear" w:color="auto" w:fill="FFFFFF"/>
              <w:rPr>
                <w:rStyle w:val="af"/>
                <w:i w:val="0"/>
                <w:sz w:val="24"/>
                <w:szCs w:val="24"/>
                <w:shd w:val="clear" w:color="auto" w:fill="FFFFFF"/>
              </w:rPr>
            </w:pPr>
            <w:r w:rsidRPr="00540E78">
              <w:rPr>
                <w:sz w:val="24"/>
                <w:szCs w:val="24"/>
              </w:rPr>
              <w:lastRenderedPageBreak/>
              <w:t>Дискуссия по вопросам темы. Обсуждение особенностей выявления стейкхолдеров инвестиционного проекта и управления ими в жизненном цикле проекта. Кейс-метод  «Построение матрицы стейкхолдеров»</w:t>
            </w:r>
            <w:r w:rsidRPr="00540E78">
              <w:rPr>
                <w:rStyle w:val="af"/>
                <w:sz w:val="24"/>
                <w:szCs w:val="24"/>
                <w:shd w:val="clear" w:color="auto" w:fill="FFFFFF"/>
              </w:rPr>
              <w:t xml:space="preserve">. </w:t>
            </w:r>
            <w:r w:rsidRPr="00540E78">
              <w:rPr>
                <w:rStyle w:val="af"/>
                <w:i w:val="0"/>
                <w:sz w:val="24"/>
                <w:szCs w:val="24"/>
                <w:shd w:val="clear" w:color="auto" w:fill="FFFFFF"/>
              </w:rPr>
              <w:t>Кейс-метод «Определение стратегии взаимодействия с стейкхолдерами».</w:t>
            </w:r>
            <w:r w:rsidRPr="00540E78">
              <w:rPr>
                <w:rStyle w:val="af"/>
                <w:sz w:val="24"/>
                <w:szCs w:val="24"/>
                <w:shd w:val="clear" w:color="auto" w:fill="FFFFFF"/>
              </w:rPr>
              <w:t xml:space="preserve"> </w:t>
            </w:r>
            <w:r w:rsidRPr="00540E78">
              <w:rPr>
                <w:rStyle w:val="af"/>
                <w:i w:val="0"/>
                <w:sz w:val="24"/>
                <w:szCs w:val="24"/>
                <w:shd w:val="clear" w:color="auto" w:fill="FFFFFF"/>
              </w:rPr>
              <w:t xml:space="preserve">Кейс-метод «Приоритизация требований стейкхолдеров». Кейс-метод «Детализация функциональных и не </w:t>
            </w:r>
            <w:r w:rsidRPr="00540E78">
              <w:rPr>
                <w:rStyle w:val="af"/>
                <w:i w:val="0"/>
                <w:sz w:val="24"/>
                <w:szCs w:val="24"/>
                <w:shd w:val="clear" w:color="auto" w:fill="FFFFFF"/>
              </w:rPr>
              <w:lastRenderedPageBreak/>
              <w:t xml:space="preserve">функциональных требований к решению: User Story и Use Case». </w:t>
            </w:r>
          </w:p>
          <w:p w:rsidR="00A97413" w:rsidRPr="00540E78" w:rsidRDefault="00A97413" w:rsidP="00A97413">
            <w:pPr>
              <w:shd w:val="clear" w:color="auto" w:fill="FFFFFF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Устный опрос. </w:t>
            </w:r>
            <w:r w:rsidRPr="00540E78">
              <w:rPr>
                <w:spacing w:val="-2"/>
                <w:sz w:val="24"/>
                <w:szCs w:val="24"/>
              </w:rPr>
              <w:t xml:space="preserve">Работа с интегрированной отчетностью. </w:t>
            </w: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 </w:t>
            </w:r>
          </w:p>
        </w:tc>
      </w:tr>
      <w:tr w:rsidR="00A97413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бизнес-процессов </w:t>
            </w:r>
          </w:p>
          <w:p w:rsidR="00A97413" w:rsidRPr="00540E78" w:rsidRDefault="00A97413" w:rsidP="00A97413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Бизнес-процесс: ключевые характеристики и классификация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Деятельность как система бизнес-процессов.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Понятие методологии и нотации моделирования бизнес-процессов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Классификация методологий моделирования бизнеса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Методология и нотация функционального моделирования IDEF0.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Диаграммы данных «сущность-связь»;  диаграммы потоков работ; диаграммы потоков данных.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Объектно-ориентированное моделирование UML.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540E78">
              <w:rPr>
                <w:rStyle w:val="ae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Интегрированные методы моделирования - </w:t>
            </w:r>
            <w:r w:rsidRPr="00540E78">
              <w:rPr>
                <w:rStyle w:val="ae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ARIS</w:t>
            </w:r>
            <w:r w:rsidRPr="00540E78">
              <w:rPr>
                <w:rStyle w:val="ae"/>
                <w:b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  <w:r w:rsidRPr="00540E78">
              <w:rPr>
                <w:sz w:val="24"/>
                <w:szCs w:val="24"/>
              </w:rPr>
              <w:t xml:space="preserve">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Нотация BPMN 2.0: ключевые элементы и описание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Нотация EPC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Программные инструменты описания бизнес-процессов, организационных структур и информационных систем.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>Инструменты анализа бизнес-процессов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>Метрики, показатели и ключевые показатели эффективности для бизнес-процессов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lang w:eastAsia="ru-RU"/>
              </w:rPr>
              <w:t>Методы совершенствования бизнес-процессов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8"/>
              </w:numPr>
              <w:tabs>
                <w:tab w:val="left" w:pos="166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Принципы и подходы разработки требований технического задания.  </w:t>
            </w:r>
          </w:p>
          <w:p w:rsidR="00A97413" w:rsidRPr="00540E78" w:rsidRDefault="00A97413" w:rsidP="00C028E6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lastRenderedPageBreak/>
              <w:t xml:space="preserve">Рекомендуемые источники: Раздел 8 (1, 2, </w:t>
            </w:r>
            <w:r w:rsidR="00C028E6">
              <w:rPr>
                <w:b/>
                <w:sz w:val="24"/>
                <w:szCs w:val="24"/>
              </w:rPr>
              <w:t>5-9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Дискуссия по вопросам темы. Обсуждение отличий проекта от процесса. Обсуждение принципов и методик проведения сбора и обработки данных. Обсуждение достоинств и недостатков системы Business Studio. 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Кейс – метод «Определение входов и выходов бизнес-процесса». Кейс-метод  «Информационная модель процесса управления закупками в нотации  </w:t>
            </w:r>
            <w:r w:rsidRPr="00540E78">
              <w:rPr>
                <w:sz w:val="24"/>
                <w:szCs w:val="24"/>
                <w:lang w:val="en-US"/>
              </w:rPr>
              <w:t>IDEF</w:t>
            </w:r>
            <w:r w:rsidRPr="00540E78">
              <w:rPr>
                <w:sz w:val="24"/>
                <w:szCs w:val="24"/>
              </w:rPr>
              <w:t xml:space="preserve">0». </w:t>
            </w:r>
            <w:r w:rsidRPr="00540E78">
              <w:rPr>
                <w:sz w:val="24"/>
                <w:szCs w:val="24"/>
                <w:lang w:eastAsia="ru-RU"/>
              </w:rPr>
              <w:t xml:space="preserve">Кейс-метод «Описание </w:t>
            </w:r>
            <w:r w:rsidRPr="00540E78">
              <w:rPr>
                <w:iCs/>
                <w:sz w:val="24"/>
                <w:szCs w:val="24"/>
                <w:lang w:eastAsia="ru-RU"/>
              </w:rPr>
              <w:t>движение потоков данных в рамках выбранного бизнес-процесса:</w:t>
            </w:r>
            <w:r w:rsidRPr="00540E78">
              <w:rPr>
                <w:sz w:val="24"/>
                <w:szCs w:val="24"/>
                <w:lang w:eastAsia="ru-RU"/>
              </w:rPr>
              <w:t xml:space="preserve"> диаграмма потоков данных DFD». Кейс-метод «Описание </w:t>
            </w:r>
            <w:r w:rsidRPr="00540E78">
              <w:rPr>
                <w:iCs/>
                <w:sz w:val="24"/>
                <w:szCs w:val="24"/>
                <w:lang w:eastAsia="ru-RU"/>
              </w:rPr>
              <w:t>алгоритма выполнения выбранного процесса в IDEF3-нотации».</w:t>
            </w:r>
            <w:r w:rsidRPr="00540E78">
              <w:rPr>
                <w:sz w:val="24"/>
                <w:szCs w:val="24"/>
                <w:lang w:eastAsia="ru-RU"/>
              </w:rPr>
              <w:t xml:space="preserve"> Кейс-метод  «Описание </w:t>
            </w:r>
            <w:r w:rsidRPr="00540E78">
              <w:rPr>
                <w:iCs/>
                <w:sz w:val="24"/>
                <w:szCs w:val="24"/>
                <w:lang w:eastAsia="ru-RU"/>
              </w:rPr>
              <w:t xml:space="preserve"> логики выполнения бизнес-процессов в </w:t>
            </w:r>
            <w:r w:rsidRPr="00540E78">
              <w:rPr>
                <w:iCs/>
                <w:sz w:val="24"/>
                <w:szCs w:val="24"/>
                <w:lang w:eastAsia="ru-RU"/>
              </w:rPr>
              <w:lastRenderedPageBreak/>
              <w:t xml:space="preserve">нотации EPC». 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 </w:t>
            </w: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</w:t>
            </w:r>
          </w:p>
        </w:tc>
      </w:tr>
      <w:tr w:rsidR="00A97413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5.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выпуска и продажи продукции. 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качества продукции.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и управление производственным потенциалом организации: основные аналитические системы показателей и модели.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факторов, влияющих на расходы и финансовые результаты организации.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Операционный анализ: ограничения, показатели, приемы и методы операционного анализа.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Запас прочности как показатель риска структуры затрат и потери прибыли при снижении продаж.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Использование </w:t>
            </w:r>
            <w:r w:rsidRPr="00540E78">
              <w:rPr>
                <w:sz w:val="24"/>
                <w:szCs w:val="24"/>
                <w:lang w:val="en-US"/>
              </w:rPr>
              <w:t>CVP</w:t>
            </w:r>
            <w:r w:rsidRPr="00540E78">
              <w:rPr>
                <w:sz w:val="24"/>
                <w:szCs w:val="24"/>
              </w:rPr>
              <w:t>-анализа для обоснования краткосрочных управленческих решений.</w:t>
            </w:r>
          </w:p>
          <w:p w:rsidR="00A97413" w:rsidRPr="00540E78" w:rsidRDefault="00A97413" w:rsidP="00C028E6">
            <w:pPr>
              <w:keepNext/>
              <w:spacing w:before="240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 w:rsidR="00C028E6">
              <w:rPr>
                <w:b/>
                <w:sz w:val="24"/>
                <w:szCs w:val="24"/>
              </w:rPr>
              <w:t>6-8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Дискуссия по вопросам темы. Обсуждение подходов к анализу условий производства. Обсуждение возможных экономических и финансовых последствий  снижения отдачи от производственных ресурсов организации. Обсуждение современных методик управления затратами органи</w:t>
            </w:r>
            <w:r w:rsidRPr="00540E78">
              <w:rPr>
                <w:sz w:val="24"/>
                <w:szCs w:val="24"/>
              </w:rPr>
              <w:softHyphen/>
              <w:t xml:space="preserve">зации. 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Обсуждение особенностей экономической концепции </w:t>
            </w:r>
            <w:r w:rsidRPr="00540E78">
              <w:rPr>
                <w:sz w:val="24"/>
                <w:szCs w:val="24"/>
                <w:lang w:val="en-US"/>
              </w:rPr>
              <w:t>CVP</w:t>
            </w:r>
            <w:r w:rsidRPr="00540E78">
              <w:rPr>
                <w:sz w:val="24"/>
                <w:szCs w:val="24"/>
              </w:rPr>
              <w:t>-анализа.  Кейс-метод «Определение аналитической базы для формулирования и оценок проблем в операционной деятельности и нахождения путей их решения».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Устный опрос. Решение практических и ситуационных задач </w:t>
            </w:r>
            <w:r w:rsidRPr="00540E78">
              <w:rPr>
                <w:spacing w:val="-2"/>
                <w:sz w:val="24"/>
                <w:szCs w:val="24"/>
              </w:rPr>
              <w:t>(80%)</w:t>
            </w:r>
          </w:p>
        </w:tc>
      </w:tr>
      <w:tr w:rsidR="00A97413" w:rsidRPr="00540E78" w:rsidTr="00A97413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6. </w:t>
            </w:r>
          </w:p>
          <w:p w:rsidR="00A97413" w:rsidRPr="00540E78" w:rsidRDefault="00A97413" w:rsidP="00A97413">
            <w:pPr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Современные системы оценки эффективности деятельности</w:t>
            </w:r>
            <w:r w:rsidRPr="00540E78">
              <w:rPr>
                <w:b/>
                <w:sz w:val="24"/>
                <w:szCs w:val="24"/>
              </w:rPr>
              <w:t xml:space="preserve">  </w:t>
            </w:r>
          </w:p>
          <w:p w:rsidR="00A97413" w:rsidRPr="00540E78" w:rsidRDefault="00A97413" w:rsidP="00A97413">
            <w:pPr>
              <w:ind w:left="-57" w:right="-5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Сбалансированная система показателей (BSC). 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5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Призма результатов деятельности (</w:t>
            </w:r>
            <w:r w:rsidRPr="00540E78">
              <w:rPr>
                <w:sz w:val="24"/>
                <w:szCs w:val="24"/>
                <w:lang w:val="en-US"/>
              </w:rPr>
              <w:t>PPS</w:t>
            </w:r>
            <w:r w:rsidRPr="00540E78">
              <w:rPr>
                <w:sz w:val="24"/>
                <w:szCs w:val="24"/>
              </w:rPr>
              <w:t xml:space="preserve">).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Основные требования к системе ключевых показателей эффективности (</w:t>
            </w:r>
            <w:r w:rsidRPr="00540E78">
              <w:rPr>
                <w:sz w:val="24"/>
                <w:szCs w:val="24"/>
                <w:lang w:val="en-US"/>
              </w:rPr>
              <w:t>KPI</w:t>
            </w:r>
            <w:r w:rsidRPr="00540E78">
              <w:rPr>
                <w:sz w:val="24"/>
                <w:szCs w:val="24"/>
              </w:rPr>
              <w:t xml:space="preserve">) и методика их разработки.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Критерии отбора индикаторов, включаемых в системы показателей измерения эффективности бизнеса.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5"/>
              </w:numPr>
              <w:rPr>
                <w:spacing w:val="-7"/>
                <w:sz w:val="24"/>
                <w:szCs w:val="24"/>
              </w:rPr>
            </w:pPr>
            <w:r w:rsidRPr="00540E78">
              <w:rPr>
                <w:spacing w:val="-7"/>
                <w:sz w:val="24"/>
                <w:szCs w:val="24"/>
              </w:rPr>
              <w:lastRenderedPageBreak/>
              <w:t>Карты стратегических задач.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Стратегические карты показателей для планирования и контроля результативности и стратегической эффективности организаций. </w:t>
            </w:r>
          </w:p>
          <w:p w:rsidR="00A97413" w:rsidRPr="00C028E6" w:rsidRDefault="00A97413" w:rsidP="00CF296C">
            <w:pPr>
              <w:pStyle w:val="ac"/>
              <w:numPr>
                <w:ilvl w:val="0"/>
                <w:numId w:val="25"/>
              </w:numPr>
            </w:pPr>
            <w:r w:rsidRPr="00540E78">
              <w:rPr>
                <w:sz w:val="24"/>
                <w:szCs w:val="24"/>
              </w:rPr>
              <w:t>Принципы формирования панелей управления</w:t>
            </w:r>
            <w:r w:rsidRPr="00540E78">
              <w:rPr>
                <w:spacing w:val="-4"/>
                <w:sz w:val="24"/>
                <w:szCs w:val="24"/>
              </w:rPr>
              <w:t xml:space="preserve">. </w:t>
            </w:r>
          </w:p>
          <w:p w:rsidR="00C028E6" w:rsidRDefault="00C028E6" w:rsidP="00C028E6"/>
          <w:p w:rsidR="00C028E6" w:rsidRPr="00540E78" w:rsidRDefault="00C028E6" w:rsidP="00C028E6"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>
              <w:rPr>
                <w:b/>
                <w:sz w:val="24"/>
                <w:szCs w:val="24"/>
              </w:rPr>
              <w:t>1-3, 5, 6-8, 11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413" w:rsidRPr="00540E78" w:rsidRDefault="00A97413" w:rsidP="00A97413">
            <w:pPr>
              <w:rPr>
                <w:spacing w:val="-4"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>Дискуссия по вопросам темы. Обсуждение практических аспектов действий для обеспечения эффективности бизнеса. Кейс-метод «</w:t>
            </w:r>
            <w:r w:rsidRPr="00540E78">
              <w:rPr>
                <w:spacing w:val="-7"/>
                <w:sz w:val="24"/>
                <w:szCs w:val="24"/>
              </w:rPr>
              <w:t xml:space="preserve">Формирование карты стратегических задач и </w:t>
            </w:r>
            <w:r w:rsidRPr="00540E78">
              <w:rPr>
                <w:spacing w:val="-8"/>
                <w:sz w:val="24"/>
                <w:szCs w:val="24"/>
              </w:rPr>
              <w:lastRenderedPageBreak/>
              <w:t>карты сбалансированных показателей</w:t>
            </w:r>
            <w:r w:rsidRPr="00540E78">
              <w:rPr>
                <w:spacing w:val="-4"/>
                <w:sz w:val="24"/>
                <w:szCs w:val="24"/>
              </w:rPr>
              <w:t xml:space="preserve"> для верхнего уровня иерархии».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pacing w:val="-4"/>
                <w:sz w:val="24"/>
                <w:szCs w:val="24"/>
              </w:rPr>
              <w:t>Защита расчетно-графического задания.</w:t>
            </w:r>
          </w:p>
        </w:tc>
      </w:tr>
    </w:tbl>
    <w:p w:rsidR="00F076C5" w:rsidRPr="00540E78" w:rsidRDefault="00F076C5" w:rsidP="00F076C5"/>
    <w:p w:rsidR="00F076C5" w:rsidRPr="00540E78" w:rsidRDefault="00F076C5" w:rsidP="00F076C5"/>
    <w:p w:rsidR="00447A54" w:rsidRPr="00540E78" w:rsidRDefault="00447A54" w:rsidP="00CF296C">
      <w:pPr>
        <w:pStyle w:val="1"/>
        <w:numPr>
          <w:ilvl w:val="0"/>
          <w:numId w:val="59"/>
        </w:numPr>
        <w:jc w:val="both"/>
        <w:rPr>
          <w:rStyle w:val="FontStyle17"/>
          <w:sz w:val="28"/>
          <w:szCs w:val="28"/>
        </w:rPr>
      </w:pPr>
      <w:bookmarkStart w:id="19" w:name="_Toc117508553"/>
      <w:bookmarkEnd w:id="18"/>
      <w:r w:rsidRPr="00540E78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</w:p>
    <w:p w:rsidR="00447A54" w:rsidRPr="00540E78" w:rsidRDefault="00447A54" w:rsidP="00F36673">
      <w:pPr>
        <w:jc w:val="both"/>
      </w:pPr>
    </w:p>
    <w:p w:rsidR="00447A54" w:rsidRPr="00540E78" w:rsidRDefault="00447A54" w:rsidP="00CF296C">
      <w:pPr>
        <w:pStyle w:val="2"/>
        <w:numPr>
          <w:ilvl w:val="1"/>
          <w:numId w:val="13"/>
        </w:numPr>
        <w:ind w:left="709" w:right="-2" w:hanging="709"/>
        <w:rPr>
          <w:rStyle w:val="FontStyle17"/>
          <w:b/>
          <w:sz w:val="28"/>
          <w:szCs w:val="28"/>
        </w:rPr>
      </w:pPr>
      <w:bookmarkStart w:id="20" w:name="_Toc89619181"/>
      <w:bookmarkStart w:id="21" w:name="_Toc117508554"/>
      <w:r w:rsidRPr="00540E78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</w:p>
    <w:p w:rsidR="00D469D5" w:rsidRPr="00540E78" w:rsidRDefault="00D469D5" w:rsidP="00D469D5"/>
    <w:p w:rsidR="00D469D5" w:rsidRPr="00540E78" w:rsidRDefault="00D469D5" w:rsidP="00D469D5"/>
    <w:p w:rsidR="00D469D5" w:rsidRPr="00540E78" w:rsidRDefault="00420906" w:rsidP="00D469D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</w:t>
      </w:r>
      <w:r w:rsidR="00641B79">
        <w:rPr>
          <w:bCs/>
          <w:sz w:val="28"/>
          <w:szCs w:val="28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3"/>
        <w:gridCol w:w="3787"/>
        <w:gridCol w:w="3263"/>
      </w:tblGrid>
      <w:tr w:rsidR="00D469D5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3A064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3A064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9D5" w:rsidRPr="00540E78" w:rsidRDefault="00D469D5" w:rsidP="003A064D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469D5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17F" w:rsidRPr="00540E78" w:rsidRDefault="00D469D5" w:rsidP="003A064D">
            <w:pPr>
              <w:ind w:left="-57" w:right="-57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</w:p>
          <w:p w:rsidR="00D469D5" w:rsidRPr="00540E78" w:rsidRDefault="00D469D5" w:rsidP="003A064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Теоретические основы бизнес-анализа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D5" w:rsidRPr="00540E78" w:rsidRDefault="00D469D5" w:rsidP="00CF296C">
            <w:pPr>
              <w:pStyle w:val="ac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Бизнес-анализ - закономерный этап эволюции отечественного экономического анализа в условиях ориентации на инновационное и устойчивое развитие </w:t>
            </w:r>
          </w:p>
          <w:p w:rsidR="00D469D5" w:rsidRPr="00540E78" w:rsidRDefault="00D469D5" w:rsidP="00CF296C">
            <w:pPr>
              <w:pStyle w:val="ac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Отечественный профессиональный стандарт «Бизнес-аналитик» </w:t>
            </w:r>
          </w:p>
          <w:p w:rsidR="00D469D5" w:rsidRPr="00540E78" w:rsidRDefault="00D469D5" w:rsidP="00CF296C">
            <w:pPr>
              <w:pStyle w:val="ac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Информационные системы обеспечения бизнес-анализа на основе BI (Business Intelligence) решений </w:t>
            </w:r>
          </w:p>
          <w:p w:rsidR="00D469D5" w:rsidRPr="00540E78" w:rsidRDefault="00D469D5" w:rsidP="00CF296C">
            <w:pPr>
              <w:pStyle w:val="Default"/>
              <w:numPr>
                <w:ilvl w:val="0"/>
                <w:numId w:val="16"/>
              </w:numPr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  <w:r w:rsidRPr="00540E78">
              <w:rPr>
                <w:color w:val="auto"/>
              </w:rPr>
              <w:t>Специфика методики и организации бизнес-анализа в зависимости от характера и масштабов бизнеса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D5" w:rsidRPr="00540E78" w:rsidRDefault="00D469D5" w:rsidP="003A064D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540E78">
              <w:rPr>
                <w:sz w:val="24"/>
                <w:szCs w:val="24"/>
              </w:rPr>
              <w:t xml:space="preserve">Работа с бухгалтерской (финансовой) и интегрированной отчетностью. </w:t>
            </w:r>
            <w:r w:rsidR="003A064D" w:rsidRPr="00540E78">
              <w:rPr>
                <w:sz w:val="24"/>
                <w:szCs w:val="24"/>
              </w:rPr>
              <w:t xml:space="preserve">Подготовка к обсуждению. </w:t>
            </w:r>
            <w:r w:rsidRPr="00540E78">
              <w:rPr>
                <w:sz w:val="24"/>
                <w:szCs w:val="24"/>
              </w:rPr>
              <w:t xml:space="preserve">Решение домашних задач. Подготовка  к устному опросу и промежуточному тестированию. </w:t>
            </w:r>
          </w:p>
          <w:p w:rsidR="00D469D5" w:rsidRPr="00540E78" w:rsidRDefault="00D469D5" w:rsidP="003A064D">
            <w:pPr>
              <w:keepNext/>
              <w:rPr>
                <w:b/>
                <w:sz w:val="24"/>
                <w:szCs w:val="24"/>
              </w:rPr>
            </w:pPr>
          </w:p>
        </w:tc>
      </w:tr>
      <w:tr w:rsidR="00D469D5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17F" w:rsidRPr="00540E78" w:rsidRDefault="00D469D5" w:rsidP="00C4317F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D469D5" w:rsidRPr="00540E78" w:rsidRDefault="00C4317F" w:rsidP="00C4317F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  <w:shd w:val="clear" w:color="auto" w:fill="FFFFFF"/>
              </w:rPr>
              <w:t>Методический инструментарий стратегического 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D5" w:rsidRPr="00540E78" w:rsidRDefault="003F1822" w:rsidP="00CF296C">
            <w:pPr>
              <w:pStyle w:val="Default"/>
              <w:numPr>
                <w:ilvl w:val="0"/>
                <w:numId w:val="14"/>
              </w:numPr>
              <w:rPr>
                <w:rStyle w:val="FontStyle363"/>
                <w:color w:val="auto"/>
                <w:sz w:val="24"/>
                <w:szCs w:val="24"/>
              </w:rPr>
            </w:pPr>
            <w:r w:rsidRPr="00540E78">
              <w:rPr>
                <w:rStyle w:val="FontStyle363"/>
                <w:color w:val="auto"/>
                <w:sz w:val="24"/>
                <w:szCs w:val="24"/>
                <w:lang w:eastAsia="ru-RU"/>
              </w:rPr>
              <w:t>Основные особенности и составляющие процесса стратегического управления</w:t>
            </w:r>
          </w:p>
          <w:p w:rsidR="003A064D" w:rsidRPr="00540E78" w:rsidRDefault="003A064D" w:rsidP="00CF296C">
            <w:pPr>
              <w:pStyle w:val="Default"/>
              <w:numPr>
                <w:ilvl w:val="0"/>
                <w:numId w:val="14"/>
              </w:numPr>
              <w:rPr>
                <w:rStyle w:val="FontStyle363"/>
                <w:color w:val="auto"/>
                <w:sz w:val="24"/>
                <w:szCs w:val="24"/>
              </w:rPr>
            </w:pPr>
            <w:r w:rsidRPr="00540E78">
              <w:rPr>
                <w:color w:val="auto"/>
              </w:rPr>
              <w:t>Цепочка создания ценности</w:t>
            </w:r>
          </w:p>
          <w:p w:rsidR="003F1822" w:rsidRPr="00540E78" w:rsidRDefault="003F1822" w:rsidP="00CF296C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540E78">
              <w:rPr>
                <w:color w:val="auto"/>
              </w:rPr>
              <w:t>Стратегии работы с рисками</w:t>
            </w:r>
          </w:p>
          <w:p w:rsidR="006741F4" w:rsidRPr="00540E78" w:rsidRDefault="003F1822" w:rsidP="00CF296C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Эвристические методы качественного анализа. </w:t>
            </w:r>
          </w:p>
          <w:p w:rsidR="003A064D" w:rsidRPr="00540E78" w:rsidRDefault="003F1822" w:rsidP="00CF296C">
            <w:pPr>
              <w:pStyle w:val="Default"/>
              <w:numPr>
                <w:ilvl w:val="0"/>
                <w:numId w:val="14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Экспертные методы и методы активизации творческого мышления. </w:t>
            </w:r>
          </w:p>
          <w:p w:rsidR="00D469D5" w:rsidRPr="00540E78" w:rsidRDefault="00D469D5" w:rsidP="00CF296C">
            <w:pPr>
              <w:pStyle w:val="Default"/>
              <w:numPr>
                <w:ilvl w:val="0"/>
                <w:numId w:val="14"/>
              </w:numPr>
              <w:rPr>
                <w:bCs/>
                <w:color w:val="auto"/>
              </w:rPr>
            </w:pPr>
            <w:r w:rsidRPr="00540E78">
              <w:rPr>
                <w:color w:val="auto"/>
              </w:rPr>
              <w:t xml:space="preserve">Оценка возможностей </w:t>
            </w:r>
            <w:r w:rsidRPr="00540E78">
              <w:rPr>
                <w:color w:val="auto"/>
              </w:rPr>
              <w:lastRenderedPageBreak/>
              <w:t>коммерческой организации в формировании конкурентных преимуществ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D5" w:rsidRPr="00540E78" w:rsidRDefault="00D469D5" w:rsidP="003A064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</w:t>
            </w:r>
            <w:r w:rsidR="00AF4D88" w:rsidRPr="00540E78">
              <w:rPr>
                <w:sz w:val="24"/>
                <w:szCs w:val="24"/>
              </w:rPr>
              <w:t xml:space="preserve">ресурсами «Интернет», </w:t>
            </w:r>
            <w:r w:rsidRPr="00540E78">
              <w:rPr>
                <w:sz w:val="24"/>
                <w:szCs w:val="24"/>
              </w:rPr>
              <w:t xml:space="preserve">материалами лекций и семинаров. </w:t>
            </w:r>
          </w:p>
          <w:p w:rsidR="00D469D5" w:rsidRPr="00540E78" w:rsidRDefault="00D469D5" w:rsidP="003A064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Решение домашних задач, анализ и интерпретация полученных результатов. </w:t>
            </w:r>
            <w:r w:rsidR="00AF4D88" w:rsidRPr="00540E78">
              <w:rPr>
                <w:sz w:val="24"/>
                <w:szCs w:val="24"/>
              </w:rPr>
              <w:t xml:space="preserve">Выбор объекта исследования для выполнения расчетно-графического </w:t>
            </w:r>
            <w:r w:rsidR="003A064D" w:rsidRPr="00540E78">
              <w:rPr>
                <w:sz w:val="24"/>
                <w:szCs w:val="24"/>
              </w:rPr>
              <w:t xml:space="preserve">задания и </w:t>
            </w:r>
            <w:r w:rsidR="003A064D" w:rsidRPr="00540E78">
              <w:rPr>
                <w:sz w:val="24"/>
                <w:szCs w:val="24"/>
              </w:rPr>
              <w:lastRenderedPageBreak/>
              <w:t xml:space="preserve">подготовка к его </w:t>
            </w:r>
            <w:r w:rsidR="00296184" w:rsidRPr="00540E78">
              <w:rPr>
                <w:sz w:val="24"/>
                <w:szCs w:val="24"/>
              </w:rPr>
              <w:t>выполнению</w:t>
            </w:r>
            <w:r w:rsidR="003A064D" w:rsidRPr="00540E78">
              <w:rPr>
                <w:sz w:val="24"/>
                <w:szCs w:val="24"/>
              </w:rPr>
              <w:t>.</w:t>
            </w:r>
          </w:p>
          <w:p w:rsidR="00D469D5" w:rsidRPr="00540E78" w:rsidRDefault="00D469D5" w:rsidP="003A064D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 к устному опросу и промежуточному </w:t>
            </w:r>
            <w:r w:rsidR="003A064D" w:rsidRPr="00540E78">
              <w:rPr>
                <w:sz w:val="24"/>
                <w:szCs w:val="24"/>
              </w:rPr>
              <w:t xml:space="preserve">контрольному </w:t>
            </w:r>
            <w:r w:rsidRPr="00540E78">
              <w:rPr>
                <w:sz w:val="24"/>
                <w:szCs w:val="24"/>
              </w:rPr>
              <w:t xml:space="preserve">тестированию. </w:t>
            </w:r>
          </w:p>
        </w:tc>
      </w:tr>
      <w:tr w:rsidR="00A97413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и управление стейкхолдерами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540E78">
              <w:rPr>
                <w:color w:val="auto"/>
              </w:rPr>
              <w:t>Определение круга ключевых стейкхолдеров на основе оценки степени и характера их влияния на организацию.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Стратегии взаимодействия с  заинтересованными сторонами. 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540E78">
              <w:rPr>
                <w:color w:val="auto"/>
              </w:rPr>
              <w:t>Техники взаимодействия со стейкхолдерами: интервью, семинар, фокус-группа, ревью.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color w:val="auto"/>
              </w:rPr>
            </w:pPr>
            <w:r w:rsidRPr="00540E78">
              <w:rPr>
                <w:color w:val="auto"/>
              </w:rPr>
              <w:t xml:space="preserve">Документирование требований стейкхолдеров, их систематизация и  периодическая актуализация. 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bCs/>
                <w:color w:val="auto"/>
              </w:rPr>
            </w:pPr>
            <w:r w:rsidRPr="00540E78">
              <w:rPr>
                <w:color w:val="auto"/>
                <w:lang w:eastAsia="ru-RU"/>
              </w:rPr>
              <w:t xml:space="preserve">Шаблоны текстовой формулировки требований. 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15"/>
              </w:numPr>
              <w:rPr>
                <w:bCs/>
                <w:color w:val="auto"/>
              </w:rPr>
            </w:pPr>
            <w:r w:rsidRPr="00540E78">
              <w:rPr>
                <w:color w:val="auto"/>
                <w:lang w:eastAsia="ru-RU"/>
              </w:rPr>
              <w:t>К</w:t>
            </w:r>
            <w:r w:rsidRPr="00540E78">
              <w:rPr>
                <w:color w:val="auto"/>
              </w:rPr>
              <w:t>онцепция управления стоимостью в интересах всех стейкхолдеров бизнеса.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Подготовка  к устному опросу и выполнение расчетно-графического задания.  </w:t>
            </w:r>
          </w:p>
        </w:tc>
      </w:tr>
      <w:tr w:rsidR="00A97413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ind w:left="-57" w:right="-57"/>
              <w:rPr>
                <w:b/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</w:p>
          <w:p w:rsidR="00A97413" w:rsidRPr="00540E78" w:rsidRDefault="00A97413" w:rsidP="00A97413">
            <w:pPr>
              <w:pStyle w:val="21"/>
              <w:ind w:right="43"/>
              <w:jc w:val="left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Описание, моделирование, анализ и технологии совершенствования бизнес-процессов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Процессно-стоимостный подход к оценке эффективности бизнеса.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Структурные методологии моделирования. 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tabs>
                <w:tab w:val="left" w:pos="397"/>
                <w:tab w:val="left" w:pos="1418"/>
              </w:tabs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Информационные модели </w:t>
            </w:r>
            <w:r w:rsidRPr="00540E78">
              <w:rPr>
                <w:sz w:val="24"/>
                <w:szCs w:val="24"/>
                <w:lang w:val="en-US"/>
              </w:rPr>
              <w:t>IDEF</w:t>
            </w:r>
            <w:r w:rsidRPr="00540E78">
              <w:rPr>
                <w:sz w:val="24"/>
                <w:szCs w:val="24"/>
              </w:rPr>
              <w:t xml:space="preserve">1, динамические модели </w:t>
            </w:r>
            <w:r w:rsidRPr="00540E78">
              <w:rPr>
                <w:sz w:val="24"/>
                <w:szCs w:val="24"/>
                <w:lang w:val="en-US"/>
              </w:rPr>
              <w:t>IDEF</w:t>
            </w:r>
            <w:r w:rsidRPr="00540E78">
              <w:rPr>
                <w:sz w:val="24"/>
                <w:szCs w:val="24"/>
              </w:rPr>
              <w:t xml:space="preserve">2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tabs>
                <w:tab w:val="left" w:pos="397"/>
                <w:tab w:val="left" w:pos="1418"/>
              </w:tabs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Прецедентная модель бизнеса. Объектная модель бизнеса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Методы детального описания логики выполнения бизнес-процессов.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  <w:lang w:val="en-US"/>
              </w:rPr>
            </w:pPr>
            <w:r w:rsidRPr="00540E78">
              <w:rPr>
                <w:sz w:val="24"/>
                <w:szCs w:val="24"/>
              </w:rPr>
              <w:t>Инструменты</w:t>
            </w:r>
            <w:r w:rsidRPr="00540E78">
              <w:rPr>
                <w:sz w:val="24"/>
                <w:szCs w:val="24"/>
                <w:lang w:val="en-US"/>
              </w:rPr>
              <w:t xml:space="preserve"> </w:t>
            </w:r>
            <w:r w:rsidRPr="00540E78">
              <w:rPr>
                <w:sz w:val="24"/>
                <w:szCs w:val="24"/>
              </w:rPr>
              <w:t>бизнес</w:t>
            </w:r>
            <w:r w:rsidRPr="00540E78">
              <w:rPr>
                <w:sz w:val="24"/>
                <w:szCs w:val="24"/>
                <w:lang w:val="en-US"/>
              </w:rPr>
              <w:t xml:space="preserve"> </w:t>
            </w:r>
            <w:r w:rsidRPr="00540E78">
              <w:rPr>
                <w:sz w:val="24"/>
                <w:szCs w:val="24"/>
              </w:rPr>
              <w:t>анализа</w:t>
            </w:r>
            <w:r w:rsidRPr="00540E78">
              <w:rPr>
                <w:sz w:val="24"/>
                <w:szCs w:val="24"/>
                <w:lang w:val="en-US"/>
              </w:rPr>
              <w:t xml:space="preserve">: Visio, Jira, Power Point,  Draw, Excel, Confluence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Визуализация и интерпретация данных:  наборы данных,  отчеты, панели  мониторинга.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Качественные инструменты анализа бизнес-процессов.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Количественные  инструменты анализа бизнес-процессов.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  <w:lang w:eastAsia="ru-RU"/>
              </w:rPr>
              <w:t xml:space="preserve">Принципы осуществления функционально-стоимостного анализа.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19"/>
              </w:numPr>
              <w:rPr>
                <w:b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Разделы технического задания на создание автоматизированной системы и программы.  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:rsidR="00A97413" w:rsidRPr="00540E78" w:rsidRDefault="00A97413" w:rsidP="00A97413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ГОСТами и стандартами: ГОСТ 34.602-2020, ГОСТ 19.201-78, стандарт </w:t>
            </w:r>
            <w:r w:rsidRPr="00540E78">
              <w:rPr>
                <w:sz w:val="24"/>
                <w:szCs w:val="24"/>
                <w:lang w:val="en-US"/>
              </w:rPr>
              <w:t>ISE</w:t>
            </w:r>
            <w:r w:rsidRPr="00540E78">
              <w:rPr>
                <w:sz w:val="24"/>
                <w:szCs w:val="24"/>
              </w:rPr>
              <w:t>/</w:t>
            </w:r>
            <w:r w:rsidRPr="00540E78">
              <w:rPr>
                <w:sz w:val="24"/>
                <w:szCs w:val="24"/>
                <w:lang w:val="en-US"/>
              </w:rPr>
              <w:t>IEC</w:t>
            </w:r>
            <w:r w:rsidRPr="00540E78">
              <w:rPr>
                <w:sz w:val="24"/>
                <w:szCs w:val="24"/>
              </w:rPr>
              <w:t>/</w:t>
            </w:r>
            <w:r w:rsidRPr="00540E78">
              <w:rPr>
                <w:sz w:val="24"/>
                <w:szCs w:val="24"/>
                <w:lang w:val="en-US"/>
              </w:rPr>
              <w:t>IEEE</w:t>
            </w:r>
            <w:r w:rsidRPr="00540E78">
              <w:rPr>
                <w:sz w:val="24"/>
                <w:szCs w:val="24"/>
              </w:rPr>
              <w:t xml:space="preserve"> 29148:2018. </w:t>
            </w:r>
          </w:p>
          <w:p w:rsidR="00A97413" w:rsidRPr="00540E78" w:rsidRDefault="00A97413" w:rsidP="00A97413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 к устному опросу и выполнение расчетно-графического задания.  </w:t>
            </w:r>
          </w:p>
        </w:tc>
      </w:tr>
      <w:tr w:rsidR="00A97413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5.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:rsidR="00A97413" w:rsidRPr="00540E78" w:rsidRDefault="00A97413" w:rsidP="00A97413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Применение методик и моделей операционного анализа в бизнес-анализе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Анализ условий производства.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Формирование системы показателей анализа производственного потенциала.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Характеристика видов расходов организации.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Анализ расходов экономического субъекта. </w:t>
            </w:r>
          </w:p>
          <w:p w:rsidR="00A97413" w:rsidRPr="00540E78" w:rsidRDefault="00A97413" w:rsidP="00CF296C">
            <w:pPr>
              <w:pStyle w:val="ac"/>
              <w:numPr>
                <w:ilvl w:val="0"/>
                <w:numId w:val="22"/>
              </w:numPr>
              <w:tabs>
                <w:tab w:val="left" w:pos="397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Резервы снижения расходов организации.</w:t>
            </w:r>
          </w:p>
          <w:p w:rsidR="00A97413" w:rsidRPr="00540E78" w:rsidRDefault="00A97413" w:rsidP="00CF296C">
            <w:pPr>
              <w:pStyle w:val="Default"/>
              <w:numPr>
                <w:ilvl w:val="0"/>
                <w:numId w:val="22"/>
              </w:numPr>
              <w:jc w:val="both"/>
              <w:rPr>
                <w:color w:val="auto"/>
              </w:rPr>
            </w:pPr>
            <w:r w:rsidRPr="00540E78">
              <w:rPr>
                <w:color w:val="auto"/>
              </w:rPr>
              <w:t>Значение операционного рычага в стратегии управления затратами и прибылью.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Описание проблем отдельных бизнес-процессов операционной деятельности (по выбору). Решение домашних задач и интерпретация полученных результатов. Подготовка  к устному опросу и выполнение расчетно-графического задания.  </w:t>
            </w:r>
          </w:p>
        </w:tc>
      </w:tr>
      <w:tr w:rsidR="00A97413" w:rsidRPr="00540E78" w:rsidTr="000613D4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6. </w:t>
            </w:r>
          </w:p>
          <w:p w:rsidR="00A97413" w:rsidRPr="00540E78" w:rsidRDefault="00A97413" w:rsidP="00A97413">
            <w:pPr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Современные системы оценки эффективности деятельности</w:t>
            </w:r>
            <w:r w:rsidRPr="00540E78">
              <w:rPr>
                <w:b/>
                <w:sz w:val="24"/>
                <w:szCs w:val="24"/>
              </w:rPr>
              <w:t xml:space="preserve">  </w:t>
            </w:r>
          </w:p>
          <w:p w:rsidR="00A97413" w:rsidRPr="00540E78" w:rsidRDefault="00A97413" w:rsidP="00A97413">
            <w:pPr>
              <w:ind w:left="-57" w:right="-57"/>
              <w:rPr>
                <w:bCs/>
                <w:sz w:val="24"/>
                <w:szCs w:val="24"/>
              </w:rPr>
            </w:pPr>
          </w:p>
          <w:p w:rsidR="00A97413" w:rsidRPr="00540E78" w:rsidRDefault="00A97413" w:rsidP="00A97413">
            <w:pPr>
              <w:ind w:left="-57" w:right="-5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Концепция управления эффективной деятельностью.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 Универсальная система показателей (TPS). 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pacing w:val="-4"/>
                <w:sz w:val="24"/>
                <w:szCs w:val="24"/>
              </w:rPr>
              <w:t>Модель процессно-ориентированного анализа рентабельности (</w:t>
            </w:r>
            <w:r w:rsidRPr="00540E78">
              <w:rPr>
                <w:spacing w:val="-8"/>
                <w:sz w:val="24"/>
                <w:szCs w:val="24"/>
              </w:rPr>
              <w:t>АВРА</w:t>
            </w:r>
            <w:r w:rsidRPr="00540E78">
              <w:rPr>
                <w:sz w:val="24"/>
                <w:szCs w:val="24"/>
              </w:rPr>
              <w:t xml:space="preserve">). 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b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Сравнительный анализ моделей многоуровневой оценки эффективности. </w:t>
            </w:r>
          </w:p>
          <w:p w:rsidR="00A97413" w:rsidRPr="00540E78" w:rsidRDefault="00A97413" w:rsidP="00CF296C">
            <w:pPr>
              <w:pStyle w:val="ac"/>
              <w:widowControl w:val="0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right="19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Принципы разработки и условия использования панелей индикаторов для планирования и контроля эффективности рабочих мест специалистов.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413" w:rsidRPr="00540E78" w:rsidRDefault="00A97413" w:rsidP="00A97413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:rsidR="00A97413" w:rsidRPr="00540E78" w:rsidRDefault="00A97413" w:rsidP="00A97413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 к защите расчетно-графического задания.  </w:t>
            </w:r>
          </w:p>
        </w:tc>
      </w:tr>
    </w:tbl>
    <w:p w:rsidR="00D469D5" w:rsidRPr="00540E78" w:rsidRDefault="00D469D5" w:rsidP="00D469D5"/>
    <w:p w:rsidR="00EC3B93" w:rsidRPr="00540E78" w:rsidRDefault="009F59B7" w:rsidP="00EC3B93">
      <w:pPr>
        <w:pStyle w:val="2"/>
        <w:ind w:right="-144"/>
      </w:pPr>
      <w:bookmarkStart w:id="22" w:name="_Toc89619182"/>
      <w:bookmarkStart w:id="23" w:name="_Toc117508555"/>
      <w:r w:rsidRPr="00540E78">
        <w:rPr>
          <w:rStyle w:val="FontStyle12"/>
          <w:sz w:val="28"/>
          <w:szCs w:val="28"/>
        </w:rPr>
        <w:t xml:space="preserve">6.2. </w:t>
      </w:r>
      <w:bookmarkStart w:id="24" w:name="_Toc116926231"/>
      <w:bookmarkEnd w:id="22"/>
      <w:r w:rsidR="00EC3B93" w:rsidRPr="00540E78">
        <w:t>Перечень вопросов, заданий, тем для подготовки к текущему контролю (согласно таблице 2)</w:t>
      </w:r>
      <w:bookmarkEnd w:id="23"/>
      <w:bookmarkEnd w:id="24"/>
      <w:r w:rsidR="00CB4BA5" w:rsidRPr="00540E78">
        <w:t xml:space="preserve"> </w:t>
      </w:r>
    </w:p>
    <w:p w:rsidR="00EC3B93" w:rsidRPr="00540E78" w:rsidRDefault="00EC3B93" w:rsidP="00EC3B93">
      <w:pPr>
        <w:spacing w:before="240"/>
        <w:ind w:firstLine="70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540E78">
        <w:rPr>
          <w:bCs/>
          <w:sz w:val="28"/>
          <w:szCs w:val="28"/>
        </w:rPr>
        <w:t xml:space="preserve">учебным планом дисциплины предусмотрено выполнение расчетно-аналитической работы. </w:t>
      </w:r>
      <w:r w:rsidRPr="00540E78">
        <w:rPr>
          <w:sz w:val="28"/>
          <w:szCs w:val="28"/>
          <w:lang w:eastAsia="ru-RU"/>
        </w:rPr>
        <w:t xml:space="preserve">Работа выполняется в течение всего семестра.  </w:t>
      </w:r>
    </w:p>
    <w:p w:rsidR="00EC3B93" w:rsidRPr="00540E78" w:rsidRDefault="00EC3B93" w:rsidP="00EC3B93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Методические рекомендации по выполнению </w:t>
      </w:r>
      <w:r w:rsidRPr="00540E78">
        <w:rPr>
          <w:bCs/>
          <w:sz w:val="28"/>
          <w:szCs w:val="28"/>
        </w:rPr>
        <w:t>расчетно-аналитической работы</w:t>
      </w:r>
      <w:r w:rsidRPr="00540E78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бизнес-анализа,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аналитического заключения, а также самостоятельной работы с поиском необходимой информации. </w:t>
      </w:r>
    </w:p>
    <w:p w:rsidR="00EC3B93" w:rsidRPr="00540E78" w:rsidRDefault="00EC3B93" w:rsidP="00EC3B93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Для выполнения расчетно-аналитической работы студент выбирает согласно методическим указаниям свой вариант работы. Для вычислений, представления результатов рекомендуется воспользоваться пакетами </w:t>
      </w:r>
      <w:r w:rsidRPr="00540E78">
        <w:rPr>
          <w:sz w:val="28"/>
          <w:szCs w:val="28"/>
          <w:lang w:val="en-US"/>
        </w:rPr>
        <w:t>Excel</w:t>
      </w:r>
      <w:r w:rsidRPr="00540E78">
        <w:rPr>
          <w:sz w:val="28"/>
          <w:szCs w:val="28"/>
        </w:rPr>
        <w:t xml:space="preserve">, Power </w:t>
      </w:r>
      <w:r w:rsidRPr="00540E78">
        <w:rPr>
          <w:sz w:val="28"/>
          <w:szCs w:val="28"/>
          <w:lang w:val="en-US"/>
        </w:rPr>
        <w:t>BI</w:t>
      </w:r>
      <w:r w:rsidRPr="00540E78">
        <w:rPr>
          <w:sz w:val="28"/>
          <w:szCs w:val="28"/>
        </w:rPr>
        <w:t xml:space="preserve">, СПАРК, а также ресурсами ИНТЕРНЕТ для получения дополнительных статистических данных по теме и построения нотаций.    </w:t>
      </w:r>
    </w:p>
    <w:p w:rsidR="00EC3B93" w:rsidRPr="00540E78" w:rsidRDefault="00EC3B93" w:rsidP="00EC3B93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Расчетно-аналитическая работа должна заканчиваться выводами и рекомендациями, оформлена соответственно требованиям.</w:t>
      </w:r>
    </w:p>
    <w:p w:rsidR="00EC3B93" w:rsidRPr="00540E78" w:rsidRDefault="00EC3B93" w:rsidP="00EC3B9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:rsidR="00EC3B93" w:rsidRPr="00540E78" w:rsidRDefault="00EC3B93" w:rsidP="00EC3B93">
      <w:pPr>
        <w:pStyle w:val="Default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:rsidR="00EC3B93" w:rsidRPr="00540E78" w:rsidRDefault="00EC3B93" w:rsidP="00EC3B93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- решение ситуационных задач, тестов и их обсуждение с точки зрения умения </w:t>
      </w:r>
      <w:r w:rsidR="00CB4BA5" w:rsidRPr="00540E78">
        <w:rPr>
          <w:sz w:val="28"/>
          <w:szCs w:val="28"/>
        </w:rPr>
        <w:t>формулирования требований, выделения проблем и их</w:t>
      </w:r>
      <w:r w:rsidRPr="00540E78">
        <w:rPr>
          <w:sz w:val="28"/>
          <w:szCs w:val="28"/>
        </w:rPr>
        <w:t xml:space="preserve"> </w:t>
      </w:r>
      <w:r w:rsidR="00CB4BA5" w:rsidRPr="00540E78">
        <w:rPr>
          <w:sz w:val="28"/>
          <w:szCs w:val="28"/>
        </w:rPr>
        <w:t xml:space="preserve">решения, документирования </w:t>
      </w:r>
      <w:r w:rsidRPr="00540E78">
        <w:rPr>
          <w:sz w:val="28"/>
          <w:szCs w:val="28"/>
        </w:rPr>
        <w:t>рекомендации и прин</w:t>
      </w:r>
      <w:r w:rsidR="00CB4BA5" w:rsidRPr="00540E78">
        <w:rPr>
          <w:sz w:val="28"/>
          <w:szCs w:val="28"/>
        </w:rPr>
        <w:t>ятия</w:t>
      </w:r>
      <w:r w:rsidRPr="00540E78">
        <w:rPr>
          <w:sz w:val="28"/>
          <w:szCs w:val="28"/>
        </w:rPr>
        <w:t xml:space="preserve"> адекватны</w:t>
      </w:r>
      <w:r w:rsidR="00CB4BA5" w:rsidRPr="00540E78">
        <w:rPr>
          <w:sz w:val="28"/>
          <w:szCs w:val="28"/>
        </w:rPr>
        <w:t>х</w:t>
      </w:r>
      <w:r w:rsidRPr="00540E78">
        <w:rPr>
          <w:sz w:val="28"/>
          <w:szCs w:val="28"/>
        </w:rPr>
        <w:t xml:space="preserve"> управленческие решения</w:t>
      </w:r>
      <w:r w:rsidR="00CB4BA5" w:rsidRPr="00540E78">
        <w:rPr>
          <w:sz w:val="28"/>
          <w:szCs w:val="28"/>
        </w:rPr>
        <w:t xml:space="preserve"> для устойчивого развития организации</w:t>
      </w:r>
      <w:r w:rsidRPr="00540E78">
        <w:rPr>
          <w:sz w:val="28"/>
          <w:szCs w:val="28"/>
        </w:rPr>
        <w:t>;</w:t>
      </w:r>
    </w:p>
    <w:p w:rsidR="00EC3B93" w:rsidRPr="00540E78" w:rsidRDefault="00EC3B93" w:rsidP="00EC3B93">
      <w:pPr>
        <w:keepNext/>
        <w:jc w:val="both"/>
        <w:rPr>
          <w:b/>
          <w:sz w:val="28"/>
          <w:szCs w:val="28"/>
        </w:rPr>
      </w:pPr>
      <w:r w:rsidRPr="00540E78">
        <w:rPr>
          <w:sz w:val="28"/>
          <w:szCs w:val="28"/>
        </w:rPr>
        <w:t>- проведение промежуточного текущего контроля в виде промежуточной контрольной работы.</w:t>
      </w:r>
    </w:p>
    <w:p w:rsidR="009F59B7" w:rsidRPr="00540E78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:rsidR="00B922E8" w:rsidRPr="00540E78" w:rsidRDefault="00B922E8" w:rsidP="00CB4BA5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Темы</w:t>
      </w:r>
      <w:r w:rsidR="008A68E8" w:rsidRPr="00540E78">
        <w:rPr>
          <w:b/>
          <w:sz w:val="28"/>
          <w:szCs w:val="28"/>
          <w:lang w:eastAsia="ru-RU"/>
        </w:rPr>
        <w:t xml:space="preserve"> для</w:t>
      </w:r>
      <w:r w:rsidR="00A97413" w:rsidRPr="00540E78">
        <w:rPr>
          <w:b/>
          <w:sz w:val="28"/>
          <w:szCs w:val="28"/>
          <w:lang w:eastAsia="ru-RU"/>
        </w:rPr>
        <w:t xml:space="preserve"> групповых дискуссий </w:t>
      </w:r>
      <w:r w:rsidRPr="00540E78">
        <w:rPr>
          <w:b/>
          <w:sz w:val="28"/>
          <w:szCs w:val="28"/>
          <w:lang w:eastAsia="ru-RU"/>
        </w:rPr>
        <w:t xml:space="preserve">по дисциплине </w:t>
      </w:r>
      <w:r w:rsidR="008A68E8" w:rsidRPr="00540E78">
        <w:rPr>
          <w:b/>
          <w:sz w:val="28"/>
          <w:szCs w:val="28"/>
          <w:lang w:eastAsia="ru-RU"/>
        </w:rPr>
        <w:t>«Бизнес-анализ»</w:t>
      </w:r>
    </w:p>
    <w:p w:rsidR="00F335D4" w:rsidRPr="00540E78" w:rsidRDefault="00301FD8" w:rsidP="00CF296C">
      <w:pPr>
        <w:pStyle w:val="ac"/>
        <w:numPr>
          <w:ilvl w:val="0"/>
          <w:numId w:val="17"/>
        </w:numPr>
        <w:tabs>
          <w:tab w:val="left" w:pos="1134"/>
        </w:tabs>
        <w:spacing w:before="240"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Свод знаний по бизнес-анализу -</w:t>
      </w:r>
      <w:r w:rsidR="00F335D4" w:rsidRPr="00540E78">
        <w:rPr>
          <w:sz w:val="28"/>
          <w:szCs w:val="28"/>
        </w:rPr>
        <w:t xml:space="preserve"> Business Analysis Body of Knowledge (BABoK): цель составления, основные концепции.</w:t>
      </w:r>
    </w:p>
    <w:p w:rsidR="008A68E8" w:rsidRPr="00540E78" w:rsidRDefault="00F335D4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Объ</w:t>
      </w:r>
      <w:r w:rsidR="00301FD8" w:rsidRPr="00540E78">
        <w:rPr>
          <w:sz w:val="28"/>
          <w:szCs w:val="28"/>
        </w:rPr>
        <w:t>екты и предмет бизнес – анализа, его основные задачи.</w:t>
      </w:r>
      <w:r w:rsidRPr="00540E78">
        <w:rPr>
          <w:sz w:val="28"/>
          <w:szCs w:val="28"/>
        </w:rPr>
        <w:t xml:space="preserve"> </w:t>
      </w:r>
    </w:p>
    <w:p w:rsidR="00140BCA" w:rsidRPr="00540E78" w:rsidRDefault="00F335D4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Бизнес-процесс как ключевой объект бизнес-анализа, его виды.</w:t>
      </w:r>
    </w:p>
    <w:p w:rsidR="00570E88" w:rsidRPr="00540E78" w:rsidRDefault="00570E8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Интегрированная отчетность как источник информации о бизнес-модели организации, о выполнении требований стейкхолдеров в экономической, социальной и экологической сферах.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Бизнес-аналитик, системный аналитик, аналитик-проектировщик UX (User eXperience), Data Scientist (цели, задачи, результаты работы).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Теория стейкхолдеров как теоретическое направление стратегического менеджмента и как универсальный подход к ведению современного бизнеса.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Стейкхолдеры коммерческой компании, их интересы и требования.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Аналитическое обоснование отбора ключевых стейкхолдеров компании.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требований ключевых стейкхолдеров компании. </w:t>
      </w:r>
    </w:p>
    <w:p w:rsidR="00807E10" w:rsidRPr="00540E78" w:rsidRDefault="00F335D4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Требования как форма представления </w:t>
      </w:r>
      <w:r w:rsidR="00B90D3A" w:rsidRPr="00540E78">
        <w:rPr>
          <w:sz w:val="28"/>
          <w:szCs w:val="28"/>
        </w:rPr>
        <w:t>бизнес-потребностей</w:t>
      </w:r>
      <w:r w:rsidRPr="00540E78">
        <w:rPr>
          <w:sz w:val="28"/>
          <w:szCs w:val="28"/>
        </w:rPr>
        <w:t>, виды требований</w:t>
      </w:r>
      <w:r w:rsidR="00B90D3A" w:rsidRPr="00540E78">
        <w:rPr>
          <w:sz w:val="28"/>
          <w:szCs w:val="28"/>
        </w:rPr>
        <w:t>.</w:t>
      </w:r>
      <w:r w:rsidR="003B4F5A" w:rsidRPr="00540E78">
        <w:rPr>
          <w:sz w:val="28"/>
          <w:szCs w:val="28"/>
        </w:rPr>
        <w:t xml:space="preserve"> </w:t>
      </w:r>
    </w:p>
    <w:p w:rsidR="00807E10" w:rsidRPr="00540E78" w:rsidRDefault="008A68E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Функциональный и </w:t>
      </w:r>
      <w:r w:rsidR="003B4F5A" w:rsidRPr="00540E78">
        <w:rPr>
          <w:sz w:val="28"/>
          <w:szCs w:val="28"/>
        </w:rPr>
        <w:t xml:space="preserve">процессный подход к управлению организацией. </w:t>
      </w:r>
    </w:p>
    <w:p w:rsidR="00B90D3A" w:rsidRPr="00540E78" w:rsidRDefault="00F335D4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Средства визуализации данных в бизнес-анализе: графики и диаграммы.</w:t>
      </w:r>
      <w:r w:rsidR="00807E10" w:rsidRPr="00540E78">
        <w:rPr>
          <w:sz w:val="28"/>
          <w:szCs w:val="28"/>
        </w:rPr>
        <w:t xml:space="preserve">  </w:t>
      </w:r>
    </w:p>
    <w:p w:rsidR="00807E10" w:rsidRPr="00540E78" w:rsidRDefault="00807E10" w:rsidP="00CF296C">
      <w:pPr>
        <w:pStyle w:val="ac"/>
        <w:numPr>
          <w:ilvl w:val="0"/>
          <w:numId w:val="17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Содержание комплексной бизнес-модели компании и необходимость ее аналитического обоснования.</w:t>
      </w:r>
    </w:p>
    <w:p w:rsidR="00807E10" w:rsidRPr="00540E78" w:rsidRDefault="00807E10" w:rsidP="00CF296C">
      <w:pPr>
        <w:pStyle w:val="ac"/>
        <w:numPr>
          <w:ilvl w:val="0"/>
          <w:numId w:val="17"/>
        </w:numPr>
        <w:tabs>
          <w:tab w:val="left" w:pos="1134"/>
        </w:tabs>
        <w:spacing w:line="360" w:lineRule="auto"/>
        <w:ind w:right="68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>Соотношение бизнес-модели и стратегии компании. Бизнес-модель и обеспечение условий устойчивого развития.</w:t>
      </w:r>
    </w:p>
    <w:p w:rsidR="00B90D3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Моделирование бизнес-процессов: виды моделей</w:t>
      </w:r>
      <w:r w:rsidR="00301FD8" w:rsidRPr="00540E78">
        <w:rPr>
          <w:sz w:val="28"/>
          <w:szCs w:val="28"/>
        </w:rPr>
        <w:t>.</w:t>
      </w:r>
      <w:r w:rsidRPr="00540E78">
        <w:rPr>
          <w:sz w:val="28"/>
          <w:szCs w:val="28"/>
        </w:rPr>
        <w:t xml:space="preserve"> 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Структурные методологии моделирования </w:t>
      </w:r>
      <w:r w:rsidRPr="00540E78">
        <w:rPr>
          <w:sz w:val="28"/>
          <w:szCs w:val="28"/>
          <w:lang w:val="en-US"/>
        </w:rPr>
        <w:t>IDEF</w:t>
      </w:r>
      <w:r w:rsidRPr="00540E78">
        <w:rPr>
          <w:sz w:val="28"/>
          <w:szCs w:val="28"/>
        </w:rPr>
        <w:t>3</w:t>
      </w:r>
      <w:r w:rsidR="00301FD8" w:rsidRPr="00540E78">
        <w:rPr>
          <w:sz w:val="28"/>
          <w:szCs w:val="28"/>
        </w:rPr>
        <w:t>.</w:t>
      </w:r>
    </w:p>
    <w:p w:rsidR="003B4F5A" w:rsidRPr="00540E78" w:rsidRDefault="003B4F5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Методология моделирования </w:t>
      </w:r>
      <w:r w:rsidRPr="00540E78">
        <w:rPr>
          <w:sz w:val="28"/>
          <w:szCs w:val="28"/>
          <w:lang w:val="en-US"/>
        </w:rPr>
        <w:t>DFD</w:t>
      </w:r>
      <w:r w:rsidR="00301FD8" w:rsidRPr="00540E78">
        <w:rPr>
          <w:sz w:val="28"/>
          <w:szCs w:val="28"/>
        </w:rPr>
        <w:t>.</w:t>
      </w:r>
    </w:p>
    <w:p w:rsidR="00140BCA" w:rsidRPr="00540E78" w:rsidRDefault="00140BC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Инструментарий бизнес-анализа - общая характеристика.</w:t>
      </w:r>
    </w:p>
    <w:p w:rsidR="00F476F6" w:rsidRPr="00540E78" w:rsidRDefault="00F476F6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Основные направления стратегического маркетингового анализа.</w:t>
      </w:r>
    </w:p>
    <w:p w:rsidR="00F476F6" w:rsidRPr="00540E78" w:rsidRDefault="003400A1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Содержание</w:t>
      </w:r>
      <w:r w:rsidR="00F476F6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стратегических целей развития организации.</w:t>
      </w:r>
    </w:p>
    <w:p w:rsidR="003400A1" w:rsidRPr="00540E78" w:rsidRDefault="003400A1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Характеристика и отличительные особенности </w:t>
      </w:r>
      <w:r w:rsidRPr="00540E78">
        <w:rPr>
          <w:sz w:val="28"/>
          <w:szCs w:val="28"/>
          <w:lang w:val="en-US"/>
        </w:rPr>
        <w:t>SWOT</w:t>
      </w:r>
      <w:r w:rsidRPr="00540E78">
        <w:rPr>
          <w:sz w:val="28"/>
          <w:szCs w:val="28"/>
        </w:rPr>
        <w:t xml:space="preserve">- и </w:t>
      </w:r>
      <w:r w:rsidRPr="00540E78">
        <w:rPr>
          <w:sz w:val="28"/>
          <w:szCs w:val="28"/>
          <w:lang w:val="en-US"/>
        </w:rPr>
        <w:t>PEST</w:t>
      </w:r>
      <w:r w:rsidRPr="00540E78">
        <w:rPr>
          <w:sz w:val="28"/>
          <w:szCs w:val="28"/>
        </w:rPr>
        <w:t>-анализа.</w:t>
      </w:r>
    </w:p>
    <w:p w:rsidR="003400A1" w:rsidRPr="00540E78" w:rsidRDefault="003400A1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Основные задачи стратегического анализа в системе и процессе управления бизнесом.</w:t>
      </w:r>
    </w:p>
    <w:p w:rsidR="008A68E8" w:rsidRPr="00540E78" w:rsidRDefault="008A68E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Система показателей, используемых для анализа бизнес-процессов.</w:t>
      </w:r>
    </w:p>
    <w:p w:rsidR="00140BCA" w:rsidRPr="00540E78" w:rsidRDefault="00140BCA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Бизнес-анализ и функционально-стоимостный анализ. </w:t>
      </w:r>
    </w:p>
    <w:p w:rsidR="008A68E8" w:rsidRPr="00540E78" w:rsidRDefault="008A68E8" w:rsidP="00CF296C">
      <w:pPr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Роль «Business Intelligence» (BI) в управлении современным предприятием. </w:t>
      </w:r>
    </w:p>
    <w:p w:rsidR="008A68E8" w:rsidRPr="00540E78" w:rsidRDefault="008A68E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>Современные системы оценки эффективности деятельности: сравнительная характеристика</w:t>
      </w:r>
      <w:r w:rsidR="00301FD8" w:rsidRPr="00540E78">
        <w:rPr>
          <w:bCs/>
          <w:iCs/>
          <w:sz w:val="28"/>
          <w:szCs w:val="28"/>
        </w:rPr>
        <w:t>.</w:t>
      </w:r>
    </w:p>
    <w:p w:rsidR="008A68E8" w:rsidRPr="00540E78" w:rsidRDefault="008A68E8" w:rsidP="00CF296C">
      <w:pPr>
        <w:numPr>
          <w:ilvl w:val="0"/>
          <w:numId w:val="1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Подходы к формированию, обоснованию и внедрению </w:t>
      </w:r>
      <w:r w:rsidRPr="00540E78">
        <w:rPr>
          <w:bCs/>
          <w:iCs/>
          <w:sz w:val="28"/>
          <w:szCs w:val="28"/>
          <w:lang w:val="en-US"/>
        </w:rPr>
        <w:t>KPI</w:t>
      </w:r>
      <w:r w:rsidR="00301FD8" w:rsidRPr="00540E78">
        <w:rPr>
          <w:bCs/>
          <w:iCs/>
          <w:sz w:val="28"/>
          <w:szCs w:val="28"/>
        </w:rPr>
        <w:t>.</w:t>
      </w:r>
    </w:p>
    <w:p w:rsidR="005A7669" w:rsidRPr="00540E78" w:rsidRDefault="005A7669" w:rsidP="00CF296C">
      <w:pPr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Использование принципов Agile в бизнес-анализе. </w:t>
      </w:r>
    </w:p>
    <w:p w:rsidR="005A7669" w:rsidRPr="00540E78" w:rsidRDefault="005A7669" w:rsidP="00CF296C">
      <w:pPr>
        <w:numPr>
          <w:ilvl w:val="0"/>
          <w:numId w:val="17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540E78">
        <w:rPr>
          <w:bCs/>
          <w:iCs/>
          <w:sz w:val="28"/>
          <w:szCs w:val="28"/>
        </w:rPr>
        <w:t xml:space="preserve">Применение принципов бизнес-анализа в финансовом анализе и оценке инвестиционных решений. </w:t>
      </w:r>
    </w:p>
    <w:p w:rsidR="00CB4BA5" w:rsidRPr="00540E78" w:rsidRDefault="00CB4BA5" w:rsidP="00CB4BA5">
      <w:pPr>
        <w:pStyle w:val="ac"/>
        <w:spacing w:before="240"/>
        <w:ind w:left="360"/>
        <w:jc w:val="both"/>
        <w:rPr>
          <w:rFonts w:eastAsia="+mj-ea"/>
          <w:b/>
          <w:bCs/>
          <w:kern w:val="24"/>
          <w:sz w:val="28"/>
          <w:szCs w:val="28"/>
        </w:rPr>
      </w:pPr>
      <w:r w:rsidRPr="00540E78">
        <w:rPr>
          <w:rFonts w:eastAsia="+mj-ea"/>
          <w:b/>
          <w:bCs/>
          <w:kern w:val="24"/>
          <w:sz w:val="28"/>
          <w:szCs w:val="28"/>
        </w:rPr>
        <w:t xml:space="preserve">Пример заданий для промежуточного тестирования </w:t>
      </w:r>
    </w:p>
    <w:p w:rsidR="00274E6C" w:rsidRPr="00540E78" w:rsidRDefault="00CB4BA5" w:rsidP="00CB4BA5">
      <w:pPr>
        <w:spacing w:before="240" w:line="360" w:lineRule="auto"/>
        <w:ind w:firstLine="360"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Т</w:t>
      </w:r>
      <w:r w:rsidR="00274E6C" w:rsidRPr="00540E78">
        <w:rPr>
          <w:b/>
          <w:sz w:val="28"/>
          <w:szCs w:val="28"/>
          <w:lang w:eastAsia="ru-RU"/>
        </w:rPr>
        <w:t>естовые задания</w:t>
      </w:r>
      <w:r w:rsidR="004F3D22" w:rsidRPr="00540E78">
        <w:rPr>
          <w:b/>
          <w:sz w:val="28"/>
          <w:szCs w:val="28"/>
          <w:lang w:eastAsia="ru-RU"/>
        </w:rPr>
        <w:t>:</w:t>
      </w:r>
      <w:r w:rsidR="00274E6C" w:rsidRPr="00540E78">
        <w:rPr>
          <w:b/>
          <w:sz w:val="28"/>
          <w:szCs w:val="28"/>
          <w:lang w:eastAsia="ru-RU"/>
        </w:rPr>
        <w:t xml:space="preserve"> </w:t>
      </w:r>
    </w:p>
    <w:p w:rsidR="00140BCA" w:rsidRPr="00540E78" w:rsidRDefault="00140BCA" w:rsidP="00CF296C">
      <w:pPr>
        <w:widowControl w:val="0"/>
        <w:numPr>
          <w:ilvl w:val="0"/>
          <w:numId w:val="3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lastRenderedPageBreak/>
        <w:t>…………….. - деятельность, обеспечивающая возможность изменений предприятия через определение потребностей и рекомендацию решений, приносящих пользу заинтересованным сторонам.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8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Бизнес-анализ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8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Экономический анализ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8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Финансовый анализ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8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Управленческий анализ 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Ответ: А</w:t>
      </w:r>
      <w:r w:rsidR="003F59C7" w:rsidRPr="00540E78">
        <w:rPr>
          <w:rFonts w:eastAsiaTheme="minorHAnsi"/>
          <w:sz w:val="28"/>
          <w:szCs w:val="28"/>
          <w:lang w:eastAsia="en-US"/>
        </w:rPr>
        <w:t>)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</w:p>
    <w:p w:rsidR="00140BCA" w:rsidRPr="00540E78" w:rsidRDefault="004F3D22" w:rsidP="00CF296C">
      <w:pPr>
        <w:pStyle w:val="ac"/>
        <w:widowControl w:val="0"/>
        <w:numPr>
          <w:ilvl w:val="0"/>
          <w:numId w:val="3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Стейкхолдеров, которые </w:t>
      </w:r>
      <w:r w:rsidR="00140BCA" w:rsidRPr="00540E78">
        <w:rPr>
          <w:rFonts w:eastAsiaTheme="minorHAnsi"/>
          <w:sz w:val="28"/>
          <w:szCs w:val="28"/>
          <w:lang w:eastAsia="en-US"/>
        </w:rPr>
        <w:t>имеют прямое отношение к про</w:t>
      </w:r>
      <w:r w:rsidRPr="00540E78">
        <w:rPr>
          <w:rFonts w:eastAsiaTheme="minorHAnsi"/>
          <w:sz w:val="28"/>
          <w:szCs w:val="28"/>
          <w:lang w:eastAsia="en-US"/>
        </w:rPr>
        <w:t>екту и принимаю</w:t>
      </w:r>
      <w:r w:rsidR="00140BCA" w:rsidRPr="00540E78">
        <w:rPr>
          <w:rFonts w:eastAsiaTheme="minorHAnsi"/>
          <w:sz w:val="28"/>
          <w:szCs w:val="28"/>
          <w:lang w:eastAsia="en-US"/>
        </w:rPr>
        <w:t>т в нем участие</w:t>
      </w:r>
      <w:r w:rsidRPr="00540E78">
        <w:rPr>
          <w:rFonts w:eastAsiaTheme="minorHAnsi"/>
          <w:sz w:val="28"/>
          <w:szCs w:val="28"/>
          <w:lang w:eastAsia="en-US"/>
        </w:rPr>
        <w:t>,</w:t>
      </w:r>
      <w:r w:rsidR="00140BCA" w:rsidRPr="00540E78">
        <w:rPr>
          <w:rFonts w:eastAsiaTheme="minorHAnsi"/>
          <w:sz w:val="28"/>
          <w:szCs w:val="28"/>
          <w:lang w:eastAsia="en-US"/>
        </w:rPr>
        <w:t xml:space="preserve"> относят к …………… стейкхолдерам: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9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Внешним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9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Внутренним 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Ответ</w:t>
      </w:r>
      <w:r w:rsidR="003F59C7" w:rsidRPr="00540E78">
        <w:rPr>
          <w:rFonts w:eastAsiaTheme="minorHAnsi"/>
          <w:sz w:val="28"/>
          <w:szCs w:val="28"/>
          <w:lang w:eastAsia="en-US"/>
        </w:rPr>
        <w:t>:</w:t>
      </w:r>
      <w:r w:rsidR="00A97413" w:rsidRPr="00540E78">
        <w:rPr>
          <w:rFonts w:eastAsiaTheme="minorHAnsi"/>
          <w:sz w:val="28"/>
          <w:szCs w:val="28"/>
          <w:lang w:eastAsia="en-US"/>
        </w:rPr>
        <w:t xml:space="preserve"> Б</w:t>
      </w:r>
      <w:r w:rsidR="003F59C7" w:rsidRPr="00540E78">
        <w:rPr>
          <w:rFonts w:eastAsiaTheme="minorHAnsi"/>
          <w:sz w:val="28"/>
          <w:szCs w:val="28"/>
          <w:lang w:eastAsia="en-US"/>
        </w:rPr>
        <w:t>)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</w:p>
    <w:p w:rsidR="00140BCA" w:rsidRPr="00540E78" w:rsidRDefault="00140BCA" w:rsidP="00CF296C">
      <w:pPr>
        <w:pStyle w:val="ac"/>
        <w:widowControl w:val="0"/>
        <w:numPr>
          <w:ilvl w:val="0"/>
          <w:numId w:val="3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Поставщики, покупатели, посредники –</w:t>
      </w:r>
      <w:r w:rsidR="004F3D22" w:rsidRPr="00540E78">
        <w:rPr>
          <w:rFonts w:eastAsiaTheme="minorHAnsi"/>
          <w:sz w:val="28"/>
          <w:szCs w:val="28"/>
          <w:lang w:eastAsia="en-US"/>
        </w:rPr>
        <w:t xml:space="preserve"> </w:t>
      </w:r>
      <w:r w:rsidRPr="00540E78">
        <w:rPr>
          <w:rFonts w:eastAsiaTheme="minorHAnsi"/>
          <w:sz w:val="28"/>
          <w:szCs w:val="28"/>
          <w:lang w:eastAsia="en-US"/>
        </w:rPr>
        <w:t>это</w:t>
      </w:r>
      <w:r w:rsidR="004F3D22" w:rsidRPr="00540E78">
        <w:rPr>
          <w:rFonts w:eastAsiaTheme="minorHAnsi"/>
          <w:sz w:val="28"/>
          <w:szCs w:val="28"/>
          <w:lang w:eastAsia="en-US"/>
        </w:rPr>
        <w:t xml:space="preserve"> …</w:t>
      </w:r>
      <w:r w:rsidRPr="00540E78">
        <w:rPr>
          <w:rFonts w:eastAsiaTheme="minorHAnsi"/>
          <w:sz w:val="28"/>
          <w:szCs w:val="28"/>
          <w:lang w:eastAsia="en-US"/>
        </w:rPr>
        <w:t xml:space="preserve">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10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Внешние стейкхолдеры </w:t>
      </w:r>
    </w:p>
    <w:p w:rsidR="00140BCA" w:rsidRPr="00540E78" w:rsidRDefault="00140BCA" w:rsidP="00CF296C">
      <w:pPr>
        <w:pStyle w:val="ac"/>
        <w:widowControl w:val="0"/>
        <w:numPr>
          <w:ilvl w:val="0"/>
          <w:numId w:val="10"/>
        </w:numPr>
        <w:tabs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 xml:space="preserve">Внутренние стейкхолдеры 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Ответ</w:t>
      </w:r>
      <w:r w:rsidR="003F59C7" w:rsidRPr="00540E78">
        <w:rPr>
          <w:rFonts w:eastAsiaTheme="minorHAnsi"/>
          <w:sz w:val="28"/>
          <w:szCs w:val="28"/>
          <w:lang w:eastAsia="en-US"/>
        </w:rPr>
        <w:t>:</w:t>
      </w:r>
      <w:r w:rsidRPr="00540E78">
        <w:rPr>
          <w:rFonts w:eastAsiaTheme="minorHAnsi"/>
          <w:sz w:val="28"/>
          <w:szCs w:val="28"/>
          <w:lang w:eastAsia="en-US"/>
        </w:rPr>
        <w:t xml:space="preserve"> А</w:t>
      </w:r>
      <w:r w:rsidR="003F59C7" w:rsidRPr="00540E78">
        <w:rPr>
          <w:rFonts w:eastAsiaTheme="minorHAnsi"/>
          <w:sz w:val="28"/>
          <w:szCs w:val="28"/>
          <w:lang w:eastAsia="en-US"/>
        </w:rPr>
        <w:t>)</w:t>
      </w:r>
    </w:p>
    <w:p w:rsidR="00140BCA" w:rsidRPr="00540E78" w:rsidRDefault="00140BCA" w:rsidP="00CB4ED4">
      <w:pPr>
        <w:widowControl w:val="0"/>
        <w:tabs>
          <w:tab w:val="left" w:pos="426"/>
        </w:tabs>
        <w:ind w:firstLine="426"/>
        <w:jc w:val="both"/>
        <w:rPr>
          <w:rFonts w:eastAsiaTheme="minorHAnsi"/>
          <w:sz w:val="28"/>
          <w:szCs w:val="28"/>
          <w:lang w:eastAsia="en-US"/>
        </w:rPr>
      </w:pPr>
    </w:p>
    <w:p w:rsidR="00405A30" w:rsidRPr="00540E78" w:rsidRDefault="004F3D22" w:rsidP="00CF296C">
      <w:pPr>
        <w:widowControl w:val="0"/>
        <w:numPr>
          <w:ilvl w:val="0"/>
          <w:numId w:val="3"/>
        </w:numPr>
        <w:tabs>
          <w:tab w:val="clear" w:pos="720"/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Стейкхолдеры компании это …</w:t>
      </w:r>
    </w:p>
    <w:p w:rsidR="00405A30" w:rsidRPr="00540E78" w:rsidRDefault="004F3D22" w:rsidP="00CF296C">
      <w:pPr>
        <w:widowControl w:val="0"/>
        <w:numPr>
          <w:ilvl w:val="0"/>
          <w:numId w:val="5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организаторы общего бизнеса</w:t>
      </w:r>
    </w:p>
    <w:p w:rsidR="00405A30" w:rsidRPr="00540E78" w:rsidRDefault="004F3D22" w:rsidP="00CF296C">
      <w:pPr>
        <w:widowControl w:val="0"/>
        <w:numPr>
          <w:ilvl w:val="0"/>
          <w:numId w:val="5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акционеры этой компании</w:t>
      </w:r>
    </w:p>
    <w:p w:rsidR="00405A30" w:rsidRPr="00540E78" w:rsidRDefault="00405A30" w:rsidP="00CF296C">
      <w:pPr>
        <w:widowControl w:val="0"/>
        <w:numPr>
          <w:ilvl w:val="0"/>
          <w:numId w:val="5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любые заинтересованные лица, которые могут влиять на компанию, и от которых эта компания зависит</w:t>
      </w:r>
    </w:p>
    <w:p w:rsidR="00891BC5" w:rsidRPr="00540E78" w:rsidRDefault="00891BC5" w:rsidP="00CB4ED4">
      <w:pPr>
        <w:widowControl w:val="0"/>
        <w:ind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Ответ: С)</w:t>
      </w:r>
    </w:p>
    <w:p w:rsidR="00405A30" w:rsidRPr="00540E78" w:rsidRDefault="00405A30" w:rsidP="00CB4ED4">
      <w:pPr>
        <w:widowControl w:val="0"/>
        <w:ind w:firstLine="426"/>
        <w:jc w:val="both"/>
        <w:rPr>
          <w:sz w:val="28"/>
          <w:szCs w:val="28"/>
        </w:rPr>
      </w:pPr>
    </w:p>
    <w:p w:rsidR="00405A30" w:rsidRPr="00540E78" w:rsidRDefault="00405A30" w:rsidP="00CF296C">
      <w:pPr>
        <w:widowControl w:val="0"/>
        <w:numPr>
          <w:ilvl w:val="0"/>
          <w:numId w:val="3"/>
        </w:numPr>
        <w:tabs>
          <w:tab w:val="clear" w:pos="720"/>
          <w:tab w:val="left" w:pos="426"/>
        </w:tabs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Профессиональный стандарт бизнес-аналитика это:</w:t>
      </w:r>
    </w:p>
    <w:p w:rsidR="00405A30" w:rsidRPr="00540E78" w:rsidRDefault="00405A30" w:rsidP="00CF296C">
      <w:pPr>
        <w:widowControl w:val="0"/>
        <w:numPr>
          <w:ilvl w:val="0"/>
          <w:numId w:val="6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детальные методические рекомендации по осущес</w:t>
      </w:r>
      <w:r w:rsidR="004F3D22" w:rsidRPr="00540E78">
        <w:rPr>
          <w:rFonts w:eastAsiaTheme="minorHAnsi"/>
          <w:sz w:val="28"/>
          <w:szCs w:val="28"/>
          <w:lang w:eastAsia="en-US"/>
        </w:rPr>
        <w:t>твлению процедур бизнес-анализа</w:t>
      </w:r>
    </w:p>
    <w:p w:rsidR="00405A30" w:rsidRPr="00540E78" w:rsidRDefault="00405A30" w:rsidP="00CF296C">
      <w:pPr>
        <w:widowControl w:val="0"/>
        <w:numPr>
          <w:ilvl w:val="0"/>
          <w:numId w:val="6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инструкция по организаци</w:t>
      </w:r>
      <w:r w:rsidR="004F3D22" w:rsidRPr="00540E78">
        <w:rPr>
          <w:rFonts w:eastAsiaTheme="minorHAnsi"/>
          <w:sz w:val="28"/>
          <w:szCs w:val="28"/>
          <w:lang w:eastAsia="en-US"/>
        </w:rPr>
        <w:t>и бизнес-анализа на предприятии</w:t>
      </w:r>
    </w:p>
    <w:p w:rsidR="005E787A" w:rsidRPr="00540E78" w:rsidRDefault="00405A30" w:rsidP="00CF296C">
      <w:pPr>
        <w:widowControl w:val="0"/>
        <w:numPr>
          <w:ilvl w:val="0"/>
          <w:numId w:val="6"/>
        </w:numPr>
        <w:tabs>
          <w:tab w:val="left" w:pos="426"/>
        </w:tabs>
        <w:ind w:left="0" w:firstLine="426"/>
        <w:rPr>
          <w:rFonts w:eastAsiaTheme="minorHAnsi"/>
          <w:sz w:val="28"/>
          <w:szCs w:val="28"/>
          <w:lang w:eastAsia="en-US"/>
        </w:rPr>
      </w:pPr>
      <w:r w:rsidRPr="00540E78">
        <w:rPr>
          <w:rFonts w:eastAsiaTheme="minorHAnsi"/>
          <w:sz w:val="28"/>
          <w:szCs w:val="28"/>
          <w:lang w:eastAsia="en-US"/>
        </w:rPr>
        <w:t>характеристика трудовых функций бизнес-аналитика и необходимых</w:t>
      </w:r>
      <w:r w:rsidR="004F3D22" w:rsidRPr="00540E78">
        <w:rPr>
          <w:rFonts w:eastAsiaTheme="minorHAnsi"/>
          <w:sz w:val="28"/>
          <w:szCs w:val="28"/>
          <w:lang w:eastAsia="en-US"/>
        </w:rPr>
        <w:t xml:space="preserve"> для их выполнения квалификаций</w:t>
      </w:r>
    </w:p>
    <w:p w:rsidR="00891BC5" w:rsidRPr="00540E78" w:rsidRDefault="00891BC5" w:rsidP="00CB4ED4">
      <w:pPr>
        <w:widowControl w:val="0"/>
        <w:ind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Ответ: С)</w:t>
      </w:r>
    </w:p>
    <w:p w:rsidR="003F59C7" w:rsidRPr="00540E78" w:rsidRDefault="003F59C7" w:rsidP="00CB4ED4">
      <w:pPr>
        <w:widowControl w:val="0"/>
        <w:ind w:firstLine="426"/>
        <w:rPr>
          <w:rFonts w:eastAsia="Calibri"/>
          <w:sz w:val="28"/>
          <w:szCs w:val="28"/>
          <w:lang w:eastAsia="en-US"/>
        </w:rPr>
      </w:pPr>
    </w:p>
    <w:p w:rsidR="003F59C7" w:rsidRPr="00540E78" w:rsidRDefault="003F59C7" w:rsidP="00CF296C">
      <w:pPr>
        <w:pStyle w:val="ac"/>
        <w:widowControl w:val="0"/>
        <w:numPr>
          <w:ilvl w:val="0"/>
          <w:numId w:val="3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В м</w:t>
      </w:r>
      <w:r w:rsidR="004F3D22" w:rsidRPr="00540E78">
        <w:rPr>
          <w:rFonts w:eastAsia="Calibri"/>
          <w:sz w:val="28"/>
          <w:szCs w:val="28"/>
          <w:lang w:eastAsia="en-US"/>
        </w:rPr>
        <w:t>атрице</w:t>
      </w:r>
      <w:r w:rsidRPr="00540E78">
        <w:rPr>
          <w:rFonts w:eastAsia="Calibri"/>
          <w:sz w:val="28"/>
          <w:szCs w:val="28"/>
          <w:lang w:eastAsia="en-US"/>
        </w:rPr>
        <w:t xml:space="preserve"> «Сила/Заинтересованность‎» Джонсона сегмент, к которому относятся стейкхолдеры с </w:t>
      </w:r>
      <w:r w:rsidR="004F3D22" w:rsidRPr="00540E78">
        <w:rPr>
          <w:rFonts w:eastAsia="Calibri"/>
          <w:sz w:val="28"/>
          <w:szCs w:val="28"/>
          <w:lang w:eastAsia="en-US"/>
        </w:rPr>
        <w:t>минимальной заинтересованностью</w:t>
      </w:r>
      <w:r w:rsidRPr="00540E78">
        <w:rPr>
          <w:rFonts w:eastAsia="Calibri"/>
          <w:sz w:val="28"/>
          <w:szCs w:val="28"/>
          <w:lang w:eastAsia="en-US"/>
        </w:rPr>
        <w:t xml:space="preserve">и низкой силой влияния </w:t>
      </w:r>
      <w:r w:rsidR="004F3D22" w:rsidRPr="00540E78">
        <w:rPr>
          <w:rFonts w:eastAsia="Calibri"/>
          <w:sz w:val="28"/>
          <w:szCs w:val="28"/>
          <w:lang w:eastAsia="en-US"/>
        </w:rPr>
        <w:t>входят в .</w:t>
      </w:r>
      <w:r w:rsidRPr="00540E78">
        <w:rPr>
          <w:rFonts w:eastAsia="Calibri"/>
          <w:sz w:val="28"/>
          <w:szCs w:val="28"/>
          <w:lang w:eastAsia="en-US"/>
        </w:rPr>
        <w:t>..</w:t>
      </w:r>
    </w:p>
    <w:p w:rsidR="003F59C7" w:rsidRPr="00540E78" w:rsidRDefault="004F3D22" w:rsidP="00CF296C">
      <w:pPr>
        <w:pStyle w:val="ac"/>
        <w:widowControl w:val="0"/>
        <w:numPr>
          <w:ilvl w:val="0"/>
          <w:numId w:val="11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</w:t>
      </w:r>
      <w:r w:rsidR="003F59C7" w:rsidRPr="00540E78">
        <w:rPr>
          <w:rFonts w:eastAsia="Calibri"/>
          <w:sz w:val="28"/>
          <w:szCs w:val="28"/>
          <w:lang w:eastAsia="en-US"/>
        </w:rPr>
        <w:t xml:space="preserve">егмент </w:t>
      </w:r>
      <w:r w:rsidR="003F59C7" w:rsidRPr="00540E78">
        <w:rPr>
          <w:rFonts w:eastAsia="Calibri"/>
          <w:sz w:val="28"/>
          <w:szCs w:val="28"/>
          <w:lang w:val="en-US" w:eastAsia="en-US"/>
        </w:rPr>
        <w:t>A</w:t>
      </w:r>
    </w:p>
    <w:p w:rsidR="003F59C7" w:rsidRPr="00540E78" w:rsidRDefault="004F3D22" w:rsidP="00CF296C">
      <w:pPr>
        <w:pStyle w:val="ac"/>
        <w:widowControl w:val="0"/>
        <w:numPr>
          <w:ilvl w:val="0"/>
          <w:numId w:val="11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</w:t>
      </w:r>
      <w:r w:rsidR="003F59C7" w:rsidRPr="00540E78">
        <w:rPr>
          <w:rFonts w:eastAsia="Calibri"/>
          <w:sz w:val="28"/>
          <w:szCs w:val="28"/>
          <w:lang w:eastAsia="en-US"/>
        </w:rPr>
        <w:t>егмент В</w:t>
      </w:r>
    </w:p>
    <w:p w:rsidR="003F59C7" w:rsidRPr="00540E78" w:rsidRDefault="004F3D22" w:rsidP="00CF296C">
      <w:pPr>
        <w:pStyle w:val="ac"/>
        <w:widowControl w:val="0"/>
        <w:numPr>
          <w:ilvl w:val="0"/>
          <w:numId w:val="11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</w:t>
      </w:r>
      <w:r w:rsidR="003F59C7" w:rsidRPr="00540E78">
        <w:rPr>
          <w:rFonts w:eastAsia="Calibri"/>
          <w:sz w:val="28"/>
          <w:szCs w:val="28"/>
          <w:lang w:eastAsia="en-US"/>
        </w:rPr>
        <w:t>егмент С</w:t>
      </w:r>
    </w:p>
    <w:p w:rsidR="003F59C7" w:rsidRPr="00540E78" w:rsidRDefault="004F3D22" w:rsidP="00CF296C">
      <w:pPr>
        <w:pStyle w:val="ac"/>
        <w:widowControl w:val="0"/>
        <w:numPr>
          <w:ilvl w:val="0"/>
          <w:numId w:val="11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</w:t>
      </w:r>
      <w:r w:rsidR="003F59C7" w:rsidRPr="00540E78">
        <w:rPr>
          <w:rFonts w:eastAsia="Calibri"/>
          <w:sz w:val="28"/>
          <w:szCs w:val="28"/>
          <w:lang w:eastAsia="en-US"/>
        </w:rPr>
        <w:t xml:space="preserve">егмент </w:t>
      </w:r>
      <w:r w:rsidR="003F59C7" w:rsidRPr="00540E78">
        <w:rPr>
          <w:rFonts w:eastAsia="Calibri"/>
          <w:sz w:val="28"/>
          <w:szCs w:val="28"/>
          <w:lang w:val="en-US" w:eastAsia="en-US"/>
        </w:rPr>
        <w:t>D</w:t>
      </w:r>
    </w:p>
    <w:p w:rsidR="00140BCA" w:rsidRPr="00540E78" w:rsidRDefault="003F59C7" w:rsidP="004F3D22">
      <w:pPr>
        <w:widowControl w:val="0"/>
        <w:spacing w:after="240"/>
        <w:ind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 А)</w:t>
      </w:r>
    </w:p>
    <w:p w:rsidR="004E45B0" w:rsidRPr="00540E78" w:rsidRDefault="004E45B0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lastRenderedPageBreak/>
        <w:t xml:space="preserve">Перечислите </w:t>
      </w:r>
      <w:r w:rsidR="008D780E" w:rsidRPr="00540E78">
        <w:rPr>
          <w:rFonts w:eastAsia="Calibri"/>
          <w:sz w:val="28"/>
          <w:szCs w:val="28"/>
          <w:lang w:eastAsia="en-US"/>
        </w:rPr>
        <w:t>категории товаров на матрице BCG</w:t>
      </w:r>
      <w:r w:rsidRPr="00540E78">
        <w:rPr>
          <w:rFonts w:eastAsia="Calibri"/>
          <w:sz w:val="28"/>
          <w:szCs w:val="28"/>
          <w:lang w:eastAsia="en-US"/>
        </w:rPr>
        <w:t>:</w:t>
      </w:r>
    </w:p>
    <w:p w:rsidR="004E45B0" w:rsidRPr="00540E78" w:rsidRDefault="004E45B0" w:rsidP="004E45B0">
      <w:pPr>
        <w:pStyle w:val="ac"/>
        <w:widowControl w:val="0"/>
        <w:spacing w:after="240"/>
        <w:rPr>
          <w:rFonts w:eastAsia="Calibri"/>
          <w:sz w:val="28"/>
          <w:szCs w:val="28"/>
          <w:lang w:eastAsia="en-US"/>
        </w:rPr>
      </w:pPr>
    </w:p>
    <w:p w:rsidR="004E45B0" w:rsidRPr="00540E78" w:rsidRDefault="004E45B0" w:rsidP="00CF296C">
      <w:pPr>
        <w:pStyle w:val="ac"/>
        <w:widowControl w:val="0"/>
        <w:numPr>
          <w:ilvl w:val="0"/>
          <w:numId w:val="53"/>
        </w:numPr>
        <w:ind w:left="709" w:hanging="283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 дойные коровы</w:t>
      </w:r>
    </w:p>
    <w:p w:rsidR="004E45B0" w:rsidRPr="00540E78" w:rsidRDefault="004E45B0" w:rsidP="00CF296C">
      <w:pPr>
        <w:pStyle w:val="ac"/>
        <w:widowControl w:val="0"/>
        <w:numPr>
          <w:ilvl w:val="0"/>
          <w:numId w:val="53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 звезды</w:t>
      </w:r>
    </w:p>
    <w:p w:rsidR="004E45B0" w:rsidRPr="00540E78" w:rsidRDefault="004E45B0" w:rsidP="00CF296C">
      <w:pPr>
        <w:pStyle w:val="ac"/>
        <w:widowControl w:val="0"/>
        <w:numPr>
          <w:ilvl w:val="0"/>
          <w:numId w:val="53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сухостой</w:t>
      </w:r>
    </w:p>
    <w:p w:rsidR="004E45B0" w:rsidRPr="00540E78" w:rsidRDefault="004E45B0" w:rsidP="00CF296C">
      <w:pPr>
        <w:pStyle w:val="ac"/>
        <w:widowControl w:val="0"/>
        <w:numPr>
          <w:ilvl w:val="0"/>
          <w:numId w:val="53"/>
        </w:numPr>
        <w:ind w:left="0" w:firstLine="426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собаки</w:t>
      </w:r>
    </w:p>
    <w:p w:rsidR="004E45B0" w:rsidRPr="00540E78" w:rsidRDefault="004E45B0" w:rsidP="004E45B0">
      <w:pPr>
        <w:widowControl w:val="0"/>
        <w:spacing w:after="240"/>
        <w:ind w:firstLine="426"/>
        <w:rPr>
          <w:rFonts w:eastAsia="Calibri"/>
          <w:sz w:val="28"/>
          <w:szCs w:val="28"/>
          <w:lang w:val="en-US"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 А)</w:t>
      </w:r>
      <w:r w:rsidR="00202DA0" w:rsidRPr="00540E78">
        <w:rPr>
          <w:rFonts w:eastAsia="Calibri"/>
          <w:sz w:val="28"/>
          <w:szCs w:val="28"/>
          <w:lang w:eastAsia="en-US"/>
        </w:rPr>
        <w:t>, В),</w:t>
      </w:r>
      <w:r w:rsidR="00202DA0" w:rsidRPr="00540E78">
        <w:rPr>
          <w:rFonts w:eastAsia="Calibri"/>
          <w:sz w:val="28"/>
          <w:szCs w:val="28"/>
          <w:lang w:val="en-US" w:eastAsia="en-US"/>
        </w:rPr>
        <w:t xml:space="preserve"> D).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Укажите, какая матрица позволяет определить приоритет в инвестициях в хозяйственном портфеле организации: </w:t>
      </w:r>
    </w:p>
    <w:p w:rsidR="00202DA0" w:rsidRPr="00540E78" w:rsidRDefault="008D780E" w:rsidP="00CF296C">
      <w:pPr>
        <w:pStyle w:val="ac"/>
        <w:widowControl w:val="0"/>
        <w:numPr>
          <w:ilvl w:val="0"/>
          <w:numId w:val="54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>BCG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54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Матрица Мак-Кинси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54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Матрица Ансоффа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54"/>
        </w:numPr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>SWOT-</w:t>
      </w:r>
      <w:r w:rsidR="003400A1" w:rsidRPr="00540E78">
        <w:rPr>
          <w:rFonts w:eastAsia="Calibri"/>
          <w:sz w:val="28"/>
          <w:szCs w:val="28"/>
          <w:lang w:eastAsia="en-US"/>
        </w:rPr>
        <w:t>анализ</w:t>
      </w:r>
    </w:p>
    <w:p w:rsidR="004E45B0" w:rsidRPr="00010E49" w:rsidRDefault="00202DA0" w:rsidP="00010E49">
      <w:pPr>
        <w:widowControl w:val="0"/>
        <w:spacing w:after="240"/>
        <w:ind w:left="360"/>
        <w:rPr>
          <w:rFonts w:eastAsia="Calibri"/>
          <w:sz w:val="28"/>
          <w:szCs w:val="28"/>
          <w:lang w:eastAsia="en-US"/>
        </w:rPr>
      </w:pPr>
      <w:r w:rsidRPr="00010E49">
        <w:rPr>
          <w:rFonts w:eastAsia="Calibri"/>
          <w:sz w:val="28"/>
          <w:szCs w:val="28"/>
          <w:lang w:eastAsia="en-US"/>
        </w:rPr>
        <w:t>Ответ B).</w:t>
      </w:r>
    </w:p>
    <w:p w:rsidR="00202DA0" w:rsidRPr="00540E78" w:rsidRDefault="00202DA0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Признаком наличия </w:t>
      </w:r>
      <w:r w:rsidR="007416C0" w:rsidRPr="00540E78">
        <w:rPr>
          <w:rFonts w:eastAsia="Calibri"/>
          <w:sz w:val="28"/>
          <w:szCs w:val="28"/>
          <w:lang w:eastAsia="en-US"/>
        </w:rPr>
        <w:t>у компании рыночного потенциала может служить:</w:t>
      </w:r>
    </w:p>
    <w:p w:rsidR="007416C0" w:rsidRPr="00540E78" w:rsidRDefault="007416C0" w:rsidP="00CF296C">
      <w:pPr>
        <w:pStyle w:val="ac"/>
        <w:widowControl w:val="0"/>
        <w:numPr>
          <w:ilvl w:val="0"/>
          <w:numId w:val="55"/>
        </w:numPr>
        <w:jc w:val="both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рыночная доля более 35%</w:t>
      </w:r>
    </w:p>
    <w:p w:rsidR="007416C0" w:rsidRPr="00540E78" w:rsidRDefault="007416C0" w:rsidP="00CF296C">
      <w:pPr>
        <w:pStyle w:val="ac"/>
        <w:widowControl w:val="0"/>
        <w:numPr>
          <w:ilvl w:val="0"/>
          <w:numId w:val="55"/>
        </w:numPr>
        <w:jc w:val="both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высокая ценовая эластичность спроса покупателей;</w:t>
      </w:r>
    </w:p>
    <w:p w:rsidR="007416C0" w:rsidRPr="00540E78" w:rsidRDefault="007416C0" w:rsidP="00CF296C">
      <w:pPr>
        <w:pStyle w:val="ac"/>
        <w:widowControl w:val="0"/>
        <w:numPr>
          <w:ilvl w:val="0"/>
          <w:numId w:val="55"/>
        </w:numPr>
        <w:jc w:val="both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полная загрузка производственных мощностей;</w:t>
      </w:r>
    </w:p>
    <w:p w:rsidR="007416C0" w:rsidRPr="00540E78" w:rsidRDefault="007416C0" w:rsidP="00CF296C">
      <w:pPr>
        <w:pStyle w:val="ac"/>
        <w:widowControl w:val="0"/>
        <w:numPr>
          <w:ilvl w:val="0"/>
          <w:numId w:val="55"/>
        </w:numPr>
        <w:jc w:val="both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>низкая рентабельность активов.</w:t>
      </w:r>
    </w:p>
    <w:p w:rsidR="007416C0" w:rsidRPr="00010E49" w:rsidRDefault="007416C0" w:rsidP="00010E49">
      <w:pPr>
        <w:widowControl w:val="0"/>
        <w:spacing w:after="240"/>
        <w:ind w:left="360"/>
        <w:rPr>
          <w:rFonts w:eastAsia="Calibri"/>
          <w:sz w:val="28"/>
          <w:szCs w:val="28"/>
          <w:lang w:eastAsia="en-US"/>
        </w:rPr>
      </w:pPr>
      <w:r w:rsidRPr="00010E49">
        <w:rPr>
          <w:rFonts w:eastAsia="Calibri"/>
          <w:sz w:val="28"/>
          <w:szCs w:val="28"/>
          <w:lang w:eastAsia="en-US"/>
        </w:rPr>
        <w:t>Ответ А).</w:t>
      </w:r>
    </w:p>
    <w:p w:rsidR="007416C0" w:rsidRPr="00540E78" w:rsidRDefault="007416C0" w:rsidP="007416C0">
      <w:pPr>
        <w:pStyle w:val="ac"/>
        <w:widowControl w:val="0"/>
        <w:spacing w:after="240"/>
        <w:rPr>
          <w:rFonts w:eastAsia="Calibri"/>
          <w:sz w:val="28"/>
          <w:szCs w:val="28"/>
          <w:lang w:eastAsia="en-US"/>
        </w:rPr>
      </w:pPr>
    </w:p>
    <w:p w:rsidR="007416C0" w:rsidRPr="00540E78" w:rsidRDefault="007416C0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 </w:t>
      </w:r>
      <w:r w:rsidR="003400A1" w:rsidRPr="00540E78">
        <w:rPr>
          <w:rFonts w:eastAsia="Calibri"/>
          <w:sz w:val="28"/>
          <w:szCs w:val="28"/>
          <w:lang w:eastAsia="en-US"/>
        </w:rPr>
        <w:t>Выделите факторы микросреды организации: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6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подсистемы организации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6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потребители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6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социально-экономические условия</w:t>
      </w:r>
    </w:p>
    <w:p w:rsidR="003400A1" w:rsidRPr="00010E49" w:rsidRDefault="003400A1" w:rsidP="00010E49">
      <w:pPr>
        <w:widowControl w:val="0"/>
        <w:spacing w:after="240"/>
        <w:ind w:left="360"/>
        <w:rPr>
          <w:rFonts w:eastAsia="Calibri"/>
          <w:sz w:val="28"/>
          <w:szCs w:val="28"/>
          <w:lang w:eastAsia="en-US"/>
        </w:rPr>
      </w:pPr>
      <w:r w:rsidRPr="00010E49">
        <w:rPr>
          <w:rFonts w:eastAsia="Calibri"/>
          <w:sz w:val="28"/>
          <w:szCs w:val="28"/>
          <w:lang w:eastAsia="en-US"/>
        </w:rPr>
        <w:t xml:space="preserve">Ответ: </w:t>
      </w:r>
      <w:r w:rsidR="003448D3" w:rsidRPr="00010E49">
        <w:rPr>
          <w:rFonts w:eastAsia="Calibri"/>
          <w:sz w:val="28"/>
          <w:szCs w:val="28"/>
          <w:lang w:eastAsia="en-US"/>
        </w:rPr>
        <w:t>А)</w:t>
      </w:r>
    </w:p>
    <w:p w:rsidR="003400A1" w:rsidRPr="00540E78" w:rsidRDefault="003400A1" w:rsidP="003400A1">
      <w:pPr>
        <w:pStyle w:val="ac"/>
        <w:widowControl w:val="0"/>
        <w:spacing w:after="240"/>
        <w:rPr>
          <w:rFonts w:eastAsia="Calibri"/>
          <w:sz w:val="28"/>
          <w:szCs w:val="28"/>
          <w:lang w:eastAsia="en-US"/>
        </w:rPr>
      </w:pPr>
    </w:p>
    <w:p w:rsidR="003400A1" w:rsidRPr="00540E78" w:rsidRDefault="003400A1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Факторы макросреды организации прямого воздействия: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7"/>
        </w:numPr>
        <w:spacing w:after="240"/>
        <w:ind w:left="72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поведение потребителей, конкурентов, посредников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7"/>
        </w:numPr>
        <w:spacing w:after="240"/>
        <w:ind w:left="72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персонал организации</w:t>
      </w:r>
    </w:p>
    <w:p w:rsidR="003400A1" w:rsidRPr="00540E78" w:rsidRDefault="003400A1" w:rsidP="00CF296C">
      <w:pPr>
        <w:pStyle w:val="ac"/>
        <w:widowControl w:val="0"/>
        <w:numPr>
          <w:ilvl w:val="0"/>
          <w:numId w:val="57"/>
        </w:numPr>
        <w:ind w:left="72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региональное </w:t>
      </w:r>
      <w:r w:rsidR="003448D3" w:rsidRPr="00540E78">
        <w:rPr>
          <w:rFonts w:eastAsia="Calibri"/>
          <w:sz w:val="28"/>
          <w:szCs w:val="28"/>
          <w:lang w:eastAsia="en-US"/>
        </w:rPr>
        <w:t>окружение</w:t>
      </w:r>
    </w:p>
    <w:p w:rsidR="003400A1" w:rsidRPr="00540E78" w:rsidRDefault="003400A1" w:rsidP="00010E49">
      <w:pPr>
        <w:widowControl w:val="0"/>
        <w:spacing w:after="240"/>
        <w:ind w:left="36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 xml:space="preserve">Ответ: </w:t>
      </w:r>
      <w:r w:rsidR="003448D3" w:rsidRPr="00540E78">
        <w:rPr>
          <w:rFonts w:eastAsia="Calibri"/>
          <w:sz w:val="28"/>
          <w:szCs w:val="28"/>
          <w:lang w:eastAsia="en-US"/>
        </w:rPr>
        <w:t>В)</w:t>
      </w:r>
    </w:p>
    <w:p w:rsidR="003448D3" w:rsidRPr="00540E78" w:rsidRDefault="003448D3" w:rsidP="00CF296C">
      <w:pPr>
        <w:pStyle w:val="ac"/>
        <w:widowControl w:val="0"/>
        <w:numPr>
          <w:ilvl w:val="0"/>
          <w:numId w:val="3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Факторы макросреды организации косвенного воздействия:</w:t>
      </w:r>
    </w:p>
    <w:p w:rsidR="003448D3" w:rsidRPr="00540E78" w:rsidRDefault="003448D3" w:rsidP="00CF296C">
      <w:pPr>
        <w:pStyle w:val="ac"/>
        <w:widowControl w:val="0"/>
        <w:numPr>
          <w:ilvl w:val="0"/>
          <w:numId w:val="58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поведение конкурентов</w:t>
      </w:r>
    </w:p>
    <w:p w:rsidR="003448D3" w:rsidRPr="00540E78" w:rsidRDefault="003448D3" w:rsidP="00CF296C">
      <w:pPr>
        <w:pStyle w:val="ac"/>
        <w:widowControl w:val="0"/>
        <w:numPr>
          <w:ilvl w:val="0"/>
          <w:numId w:val="58"/>
        </w:numPr>
        <w:spacing w:after="24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политические, экономические, социальные факторы</w:t>
      </w:r>
    </w:p>
    <w:p w:rsidR="003448D3" w:rsidRPr="00540E78" w:rsidRDefault="003448D3" w:rsidP="00CF296C">
      <w:pPr>
        <w:pStyle w:val="ac"/>
        <w:widowControl w:val="0"/>
        <w:numPr>
          <w:ilvl w:val="0"/>
          <w:numId w:val="58"/>
        </w:numPr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организационная структура</w:t>
      </w:r>
    </w:p>
    <w:p w:rsidR="003448D3" w:rsidRPr="00540E78" w:rsidRDefault="003448D3" w:rsidP="00D71B3E">
      <w:pPr>
        <w:widowControl w:val="0"/>
        <w:ind w:left="360"/>
        <w:rPr>
          <w:rFonts w:eastAsia="Calibri"/>
          <w:sz w:val="28"/>
          <w:szCs w:val="28"/>
          <w:lang w:eastAsia="en-US"/>
        </w:rPr>
      </w:pPr>
      <w:r w:rsidRPr="00540E78">
        <w:rPr>
          <w:rFonts w:eastAsia="Calibri"/>
          <w:sz w:val="28"/>
          <w:szCs w:val="28"/>
          <w:lang w:eastAsia="en-US"/>
        </w:rPr>
        <w:t>Ответ: А)</w:t>
      </w:r>
    </w:p>
    <w:p w:rsidR="00274E6C" w:rsidRPr="00540E78" w:rsidRDefault="00274E6C" w:rsidP="00420906">
      <w:pPr>
        <w:spacing w:before="240" w:line="360" w:lineRule="auto"/>
        <w:ind w:firstLine="426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:rsidR="005F51B9" w:rsidRDefault="00DD4DD7" w:rsidP="00DD4DD7">
      <w:pPr>
        <w:spacing w:before="240" w:after="240"/>
        <w:ind w:firstLine="708"/>
        <w:rPr>
          <w:b/>
          <w:bCs/>
          <w:sz w:val="28"/>
          <w:szCs w:val="28"/>
          <w:lang w:eastAsia="ru-RU"/>
        </w:rPr>
      </w:pPr>
      <w:r w:rsidRPr="00540E78">
        <w:rPr>
          <w:b/>
          <w:bCs/>
          <w:sz w:val="28"/>
          <w:szCs w:val="28"/>
          <w:lang w:eastAsia="ru-RU"/>
        </w:rPr>
        <w:t>Пример заданий расчетно-</w:t>
      </w:r>
      <w:r w:rsidR="000C4F75">
        <w:rPr>
          <w:b/>
          <w:bCs/>
          <w:sz w:val="28"/>
          <w:szCs w:val="28"/>
          <w:lang w:eastAsia="ru-RU"/>
        </w:rPr>
        <w:t>аналитической работы</w:t>
      </w:r>
      <w:r w:rsidRPr="00540E78">
        <w:rPr>
          <w:b/>
          <w:bCs/>
          <w:sz w:val="28"/>
          <w:szCs w:val="28"/>
          <w:lang w:eastAsia="ru-RU"/>
        </w:rPr>
        <w:t>:</w:t>
      </w:r>
    </w:p>
    <w:p w:rsidR="00DD4DD7" w:rsidRPr="00540E78" w:rsidRDefault="00DD4DD7" w:rsidP="000C4F75">
      <w:pPr>
        <w:spacing w:before="240" w:after="240"/>
        <w:ind w:firstLine="708"/>
        <w:rPr>
          <w:sz w:val="28"/>
          <w:szCs w:val="28"/>
        </w:rPr>
      </w:pPr>
      <w:r w:rsidRPr="00540E78">
        <w:rPr>
          <w:b/>
          <w:bCs/>
          <w:sz w:val="28"/>
          <w:szCs w:val="28"/>
          <w:lang w:eastAsia="ru-RU"/>
        </w:rPr>
        <w:t xml:space="preserve">  </w:t>
      </w:r>
      <w:r w:rsidRPr="00540E78">
        <w:rPr>
          <w:sz w:val="28"/>
          <w:szCs w:val="28"/>
        </w:rPr>
        <w:t>Описать выбранную организацию в терминах метода «Канва бизнес-модели», отразив девять ключевых аспектов: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партнерства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виды деятельности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ресурсы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предлагаемая ценность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отношения с клиентами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каналы (сбыта)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потребительские сегменты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структура затрат</w:t>
      </w:r>
    </w:p>
    <w:p w:rsidR="00DD4DD7" w:rsidRPr="00540E78" w:rsidRDefault="00DD4DD7" w:rsidP="00CF296C">
      <w:pPr>
        <w:pStyle w:val="ac"/>
        <w:numPr>
          <w:ilvl w:val="0"/>
          <w:numId w:val="27"/>
        </w:numPr>
        <w:spacing w:after="24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потоки доходов </w:t>
      </w:r>
    </w:p>
    <w:p w:rsidR="00DD4DD7" w:rsidRPr="00540E78" w:rsidRDefault="00DD4DD7" w:rsidP="00D71B3E">
      <w:pPr>
        <w:pStyle w:val="ac"/>
        <w:spacing w:after="240"/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провести: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предприятия/идеи/продукта/возможности методом SWOT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рынка методами PEST+ и 5 сил Портера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составить список ключевых стейкхолдеров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определить важность и степень влияния стейкхолдеров (карта)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определить стратегию взаимодействия со стейкхолдерами</w:t>
      </w:r>
    </w:p>
    <w:p w:rsidR="00DD4DD7" w:rsidRPr="00540E78" w:rsidRDefault="00DD4DD7" w:rsidP="00CF296C">
      <w:pPr>
        <w:pStyle w:val="ac"/>
        <w:numPr>
          <w:ilvl w:val="0"/>
          <w:numId w:val="28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составить </w:t>
      </w:r>
      <w:r w:rsidRPr="00540E78">
        <w:rPr>
          <w:sz w:val="28"/>
          <w:szCs w:val="28"/>
          <w:lang w:val="en-US"/>
        </w:rPr>
        <w:t>S</w:t>
      </w:r>
      <w:r w:rsidRPr="00540E78">
        <w:rPr>
          <w:sz w:val="28"/>
          <w:szCs w:val="28"/>
        </w:rPr>
        <w:t>cope решения методом CATWOE</w:t>
      </w:r>
    </w:p>
    <w:p w:rsidR="00DD4DD7" w:rsidRPr="00540E78" w:rsidRDefault="00DD4DD7" w:rsidP="00DD4DD7">
      <w:pPr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выбранной компании </w:t>
      </w:r>
      <w:r w:rsidR="00E661FE" w:rsidRPr="00540E78">
        <w:rPr>
          <w:sz w:val="28"/>
          <w:szCs w:val="28"/>
        </w:rPr>
        <w:t xml:space="preserve">описать систему </w:t>
      </w:r>
      <w:r w:rsidRPr="00540E78">
        <w:rPr>
          <w:sz w:val="28"/>
          <w:szCs w:val="28"/>
        </w:rPr>
        <w:t>бизнес-процессов в нотации IDEF0:</w:t>
      </w:r>
      <w:r w:rsidR="00E661FE" w:rsidRPr="00540E78">
        <w:rPr>
          <w:sz w:val="28"/>
          <w:szCs w:val="28"/>
        </w:rPr>
        <w:t xml:space="preserve">  </w:t>
      </w:r>
    </w:p>
    <w:p w:rsidR="00DD4DD7" w:rsidRPr="00540E78" w:rsidRDefault="00E661FE" w:rsidP="00CF296C">
      <w:pPr>
        <w:pStyle w:val="ac"/>
        <w:numPr>
          <w:ilvl w:val="0"/>
          <w:numId w:val="29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</w:t>
      </w:r>
      <w:r w:rsidR="00DD4DD7" w:rsidRPr="00540E78">
        <w:rPr>
          <w:sz w:val="28"/>
          <w:szCs w:val="28"/>
        </w:rPr>
        <w:t>онтекстная диаграмма А-0</w:t>
      </w:r>
    </w:p>
    <w:p w:rsidR="00DD4DD7" w:rsidRPr="00540E78" w:rsidRDefault="00E661FE" w:rsidP="00CF296C">
      <w:pPr>
        <w:pStyle w:val="ac"/>
        <w:numPr>
          <w:ilvl w:val="0"/>
          <w:numId w:val="29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</w:t>
      </w:r>
      <w:r w:rsidR="00DD4DD7" w:rsidRPr="00540E78">
        <w:rPr>
          <w:sz w:val="28"/>
          <w:szCs w:val="28"/>
        </w:rPr>
        <w:t>екомпозиция 1-го уровня А</w:t>
      </w:r>
      <w:r w:rsidRPr="00540E78">
        <w:rPr>
          <w:sz w:val="28"/>
          <w:szCs w:val="28"/>
        </w:rPr>
        <w:t>-</w:t>
      </w:r>
      <w:r w:rsidR="00DD4DD7" w:rsidRPr="00540E78">
        <w:rPr>
          <w:sz w:val="28"/>
          <w:szCs w:val="28"/>
        </w:rPr>
        <w:t>0</w:t>
      </w:r>
    </w:p>
    <w:p w:rsidR="00E661FE" w:rsidRPr="00540E78" w:rsidRDefault="00E661FE" w:rsidP="00DD4DD7">
      <w:pPr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сост</w:t>
      </w:r>
      <w:r w:rsidR="00E661FE" w:rsidRPr="00540E78">
        <w:rPr>
          <w:sz w:val="28"/>
          <w:szCs w:val="28"/>
        </w:rPr>
        <w:t>авить диаграмму в нотации DFD: п</w:t>
      </w:r>
      <w:r w:rsidRPr="00540E78">
        <w:rPr>
          <w:sz w:val="28"/>
          <w:szCs w:val="28"/>
        </w:rPr>
        <w:t>оказать движение потоков данных</w:t>
      </w:r>
      <w:r w:rsidR="00E661FE" w:rsidRPr="00540E78">
        <w:rPr>
          <w:sz w:val="28"/>
          <w:szCs w:val="28"/>
        </w:rPr>
        <w:t>:</w:t>
      </w:r>
    </w:p>
    <w:p w:rsidR="00DD4DD7" w:rsidRPr="00540E78" w:rsidRDefault="00E661FE" w:rsidP="00CF296C">
      <w:pPr>
        <w:pStyle w:val="ac"/>
        <w:numPr>
          <w:ilvl w:val="0"/>
          <w:numId w:val="30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в рамках одного</w:t>
      </w:r>
      <w:r w:rsidR="00DD4DD7" w:rsidRPr="00540E78">
        <w:rPr>
          <w:sz w:val="28"/>
          <w:szCs w:val="28"/>
        </w:rPr>
        <w:t xml:space="preserve"> бизнес-процесса</w:t>
      </w:r>
    </w:p>
    <w:p w:rsidR="00DD4DD7" w:rsidRPr="00540E78" w:rsidRDefault="00DD4DD7" w:rsidP="00CF296C">
      <w:pPr>
        <w:pStyle w:val="ac"/>
        <w:numPr>
          <w:ilvl w:val="0"/>
          <w:numId w:val="30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или обмен данными между несколькими процессами</w:t>
      </w:r>
    </w:p>
    <w:p w:rsidR="00DD4DD7" w:rsidRPr="00540E78" w:rsidRDefault="00DD4DD7" w:rsidP="00DD4DD7">
      <w:pPr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cоставить детальную модель бизнес-процесса в нотации EPC, показать</w:t>
      </w:r>
      <w:r w:rsidR="00A51B96" w:rsidRPr="00540E78">
        <w:rPr>
          <w:sz w:val="28"/>
          <w:szCs w:val="28"/>
        </w:rPr>
        <w:t>:</w:t>
      </w:r>
    </w:p>
    <w:p w:rsidR="00DD4DD7" w:rsidRPr="00540E78" w:rsidRDefault="00A51B96" w:rsidP="00CF296C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н</w:t>
      </w:r>
      <w:r w:rsidR="00DD4DD7" w:rsidRPr="00540E78">
        <w:rPr>
          <w:sz w:val="28"/>
          <w:szCs w:val="28"/>
        </w:rPr>
        <w:t>ачальные и конечные события</w:t>
      </w:r>
    </w:p>
    <w:p w:rsidR="00DD4DD7" w:rsidRPr="00540E78" w:rsidRDefault="00DD4DD7" w:rsidP="00CF296C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функций</w:t>
      </w:r>
      <w:r w:rsidR="00A51B96" w:rsidRPr="00540E78">
        <w:rPr>
          <w:sz w:val="28"/>
          <w:szCs w:val="28"/>
        </w:rPr>
        <w:t xml:space="preserve"> исполнителей</w:t>
      </w:r>
    </w:p>
    <w:p w:rsidR="00DD4DD7" w:rsidRPr="00540E78" w:rsidRDefault="00A51B96" w:rsidP="00CF296C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л</w:t>
      </w:r>
      <w:r w:rsidR="00DD4DD7" w:rsidRPr="00540E78">
        <w:rPr>
          <w:sz w:val="28"/>
          <w:szCs w:val="28"/>
        </w:rPr>
        <w:t>огические операторы</w:t>
      </w:r>
    </w:p>
    <w:p w:rsidR="00DD4DD7" w:rsidRPr="00540E78" w:rsidRDefault="00A51B96" w:rsidP="00CF296C">
      <w:pPr>
        <w:pStyle w:val="ac"/>
        <w:numPr>
          <w:ilvl w:val="0"/>
          <w:numId w:val="31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д</w:t>
      </w:r>
      <w:r w:rsidR="00DD4DD7" w:rsidRPr="00540E78">
        <w:rPr>
          <w:sz w:val="28"/>
          <w:szCs w:val="28"/>
        </w:rPr>
        <w:t>окументы и другие ТМЦ</w:t>
      </w:r>
    </w:p>
    <w:p w:rsidR="00DD4DD7" w:rsidRPr="00540E78" w:rsidRDefault="00DD4DD7" w:rsidP="00DD4DD7">
      <w:pPr>
        <w:jc w:val="both"/>
        <w:rPr>
          <w:sz w:val="28"/>
          <w:szCs w:val="28"/>
        </w:rPr>
      </w:pPr>
    </w:p>
    <w:p w:rsidR="00DD4DD7" w:rsidRPr="00540E78" w:rsidRDefault="00DD4DD7" w:rsidP="00CF296C">
      <w:pPr>
        <w:pStyle w:val="ac"/>
        <w:numPr>
          <w:ilvl w:val="0"/>
          <w:numId w:val="26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выбранной компании cоставить</w:t>
      </w:r>
      <w:r w:rsidR="00A51B96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детальную модель бизнес-процесса</w:t>
      </w:r>
      <w:r w:rsidR="00A51B96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>в нотации BPMN, показать</w:t>
      </w:r>
    </w:p>
    <w:p w:rsidR="00DD4DD7" w:rsidRPr="00540E78" w:rsidRDefault="00A51B96" w:rsidP="00CF296C">
      <w:pPr>
        <w:pStyle w:val="ac"/>
        <w:numPr>
          <w:ilvl w:val="0"/>
          <w:numId w:val="3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</w:t>
      </w:r>
      <w:r w:rsidR="00DD4DD7" w:rsidRPr="00540E78">
        <w:rPr>
          <w:sz w:val="28"/>
          <w:szCs w:val="28"/>
        </w:rPr>
        <w:t>обытия (начальные, конечные,</w:t>
      </w:r>
      <w:r w:rsidRPr="00540E78">
        <w:rPr>
          <w:sz w:val="28"/>
          <w:szCs w:val="28"/>
        </w:rPr>
        <w:t xml:space="preserve"> </w:t>
      </w:r>
      <w:r w:rsidR="00DD4DD7" w:rsidRPr="00540E78">
        <w:rPr>
          <w:sz w:val="28"/>
          <w:szCs w:val="28"/>
        </w:rPr>
        <w:t>промежуточные)</w:t>
      </w:r>
    </w:p>
    <w:p w:rsidR="00DD4DD7" w:rsidRPr="00540E78" w:rsidRDefault="00A51B96" w:rsidP="00CF296C">
      <w:pPr>
        <w:pStyle w:val="ac"/>
        <w:numPr>
          <w:ilvl w:val="0"/>
          <w:numId w:val="3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</w:t>
      </w:r>
      <w:r w:rsidR="00DD4DD7" w:rsidRPr="00540E78">
        <w:rPr>
          <w:sz w:val="28"/>
          <w:szCs w:val="28"/>
        </w:rPr>
        <w:t>улы и дорожки</w:t>
      </w:r>
    </w:p>
    <w:p w:rsidR="00DD4DD7" w:rsidRPr="00540E78" w:rsidRDefault="00A51B96" w:rsidP="00CF296C">
      <w:pPr>
        <w:pStyle w:val="ac"/>
        <w:numPr>
          <w:ilvl w:val="0"/>
          <w:numId w:val="3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>л</w:t>
      </w:r>
      <w:r w:rsidR="00DD4DD7" w:rsidRPr="00540E78">
        <w:rPr>
          <w:sz w:val="28"/>
          <w:szCs w:val="28"/>
        </w:rPr>
        <w:t>огические операторы</w:t>
      </w:r>
    </w:p>
    <w:p w:rsidR="00DD4DD7" w:rsidRPr="00540E78" w:rsidRDefault="00A51B96" w:rsidP="00CF296C">
      <w:pPr>
        <w:pStyle w:val="ac"/>
        <w:numPr>
          <w:ilvl w:val="0"/>
          <w:numId w:val="32"/>
        </w:numPr>
        <w:spacing w:after="24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</w:t>
      </w:r>
      <w:r w:rsidR="00DD4DD7" w:rsidRPr="00540E78">
        <w:rPr>
          <w:sz w:val="28"/>
          <w:szCs w:val="28"/>
        </w:rPr>
        <w:t>окументы и другие артефакты</w:t>
      </w:r>
    </w:p>
    <w:p w:rsidR="00A51B96" w:rsidRPr="00540E78" w:rsidRDefault="00A51B96" w:rsidP="00A51B96">
      <w:pPr>
        <w:pStyle w:val="ac"/>
        <w:spacing w:after="240"/>
        <w:jc w:val="both"/>
        <w:rPr>
          <w:sz w:val="28"/>
          <w:szCs w:val="28"/>
        </w:rPr>
      </w:pPr>
    </w:p>
    <w:p w:rsidR="00A51B96" w:rsidRPr="00540E78" w:rsidRDefault="00A51B96" w:rsidP="00CF296C">
      <w:pPr>
        <w:pStyle w:val="ac"/>
        <w:numPr>
          <w:ilvl w:val="0"/>
          <w:numId w:val="26"/>
        </w:numPr>
        <w:spacing w:before="24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Обоснованно идентифицировать одну проблему (например, срыв сроков разработки проектной документации: организация терпит убытки 1 млн. руб. в месяц). Разработать диаграмму Исикавы для проблемы, учесть все возможные факторы. </w:t>
      </w:r>
    </w:p>
    <w:p w:rsidR="00D71B3E" w:rsidRPr="00540E78" w:rsidRDefault="00D71B3E" w:rsidP="00D71B3E">
      <w:pPr>
        <w:pStyle w:val="Default"/>
        <w:jc w:val="both"/>
        <w:rPr>
          <w:color w:val="auto"/>
          <w:sz w:val="28"/>
          <w:szCs w:val="28"/>
        </w:rPr>
      </w:pPr>
    </w:p>
    <w:p w:rsidR="00C7317C" w:rsidRPr="00540E78" w:rsidRDefault="00D71B3E" w:rsidP="00D71B3E">
      <w:pPr>
        <w:pStyle w:val="1"/>
        <w:rPr>
          <w:rStyle w:val="FontStyle17"/>
          <w:sz w:val="28"/>
          <w:szCs w:val="28"/>
        </w:rPr>
      </w:pPr>
      <w:bookmarkStart w:id="25" w:name="_Toc418764151"/>
      <w:bookmarkStart w:id="26" w:name="_Toc505877811"/>
      <w:bookmarkStart w:id="27" w:name="_Toc89619183"/>
      <w:bookmarkStart w:id="28" w:name="_Toc117508556"/>
      <w:r>
        <w:rPr>
          <w:rStyle w:val="FontStyle17"/>
          <w:sz w:val="28"/>
          <w:szCs w:val="28"/>
        </w:rPr>
        <w:t>7.</w:t>
      </w:r>
      <w:r w:rsidR="00C7317C" w:rsidRPr="00540E78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7"/>
      <w:bookmarkEnd w:id="28"/>
    </w:p>
    <w:p w:rsidR="00C7317C" w:rsidRPr="00540E78" w:rsidRDefault="00C7317C" w:rsidP="00D71B3E">
      <w:pPr>
        <w:pStyle w:val="1"/>
        <w:rPr>
          <w:szCs w:val="28"/>
        </w:rPr>
      </w:pPr>
    </w:p>
    <w:p w:rsidR="0014794F" w:rsidRPr="00540E78" w:rsidRDefault="0014794F" w:rsidP="00420906">
      <w:pPr>
        <w:suppressAutoHyphens/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14794F" w:rsidRPr="00540E78" w:rsidRDefault="0014794F" w:rsidP="0014794F">
      <w:pPr>
        <w:tabs>
          <w:tab w:val="left" w:pos="540"/>
        </w:tabs>
        <w:spacing w:before="240"/>
        <w:contextualSpacing/>
        <w:jc w:val="both"/>
        <w:rPr>
          <w:sz w:val="28"/>
          <w:szCs w:val="28"/>
        </w:rPr>
      </w:pPr>
    </w:p>
    <w:p w:rsidR="00C7317C" w:rsidRPr="00540E78" w:rsidRDefault="0014794F" w:rsidP="00C7317C">
      <w:pPr>
        <w:ind w:firstLine="709"/>
        <w:jc w:val="right"/>
        <w:rPr>
          <w:sz w:val="28"/>
          <w:szCs w:val="28"/>
        </w:rPr>
      </w:pPr>
      <w:r w:rsidRPr="00540E78">
        <w:rPr>
          <w:sz w:val="28"/>
          <w:szCs w:val="28"/>
        </w:rPr>
        <w:t xml:space="preserve">Таблица </w:t>
      </w:r>
      <w:r w:rsidR="00641B79">
        <w:rPr>
          <w:sz w:val="28"/>
          <w:szCs w:val="28"/>
        </w:rPr>
        <w:t>10</w:t>
      </w:r>
    </w:p>
    <w:tbl>
      <w:tblPr>
        <w:tblStyle w:val="aa"/>
        <w:tblW w:w="9493" w:type="dxa"/>
        <w:tblLook w:val="04A0" w:firstRow="1" w:lastRow="0" w:firstColumn="1" w:lastColumn="0" w:noHBand="0" w:noVBand="1"/>
      </w:tblPr>
      <w:tblGrid>
        <w:gridCol w:w="1483"/>
        <w:gridCol w:w="1573"/>
        <w:gridCol w:w="1810"/>
        <w:gridCol w:w="4987"/>
      </w:tblGrid>
      <w:tr w:rsidR="00E253F6" w:rsidRPr="00540E78" w:rsidTr="00E11206">
        <w:tc>
          <w:tcPr>
            <w:tcW w:w="1855" w:type="dxa"/>
            <w:shd w:val="clear" w:color="auto" w:fill="auto"/>
            <w:textDirection w:val="btLr"/>
            <w:vAlign w:val="center"/>
          </w:tcPr>
          <w:p w:rsidR="0014794F" w:rsidRPr="00540E78" w:rsidRDefault="0014794F" w:rsidP="006A281A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компетенции</w:t>
            </w:r>
          </w:p>
        </w:tc>
        <w:tc>
          <w:tcPr>
            <w:tcW w:w="1972" w:type="dxa"/>
            <w:textDirection w:val="btLr"/>
            <w:vAlign w:val="center"/>
          </w:tcPr>
          <w:p w:rsidR="0014794F" w:rsidRPr="00540E78" w:rsidRDefault="0014794F" w:rsidP="006A281A">
            <w:pPr>
              <w:widowControl w:val="0"/>
              <w:suppressAutoHyphens/>
              <w:ind w:left="113"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Наименова-ние индикаторов достижения компетенции</w:t>
            </w:r>
          </w:p>
        </w:tc>
        <w:tc>
          <w:tcPr>
            <w:tcW w:w="2278" w:type="dxa"/>
            <w:vAlign w:val="center"/>
          </w:tcPr>
          <w:p w:rsidR="0014794F" w:rsidRPr="00540E78" w:rsidRDefault="0014794F" w:rsidP="006A281A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88" w:type="dxa"/>
            <w:shd w:val="clear" w:color="auto" w:fill="auto"/>
            <w:vAlign w:val="center"/>
          </w:tcPr>
          <w:p w:rsidR="0014794F" w:rsidRPr="00540E78" w:rsidRDefault="0014794F" w:rsidP="006A281A">
            <w:pPr>
              <w:jc w:val="center"/>
              <w:rPr>
                <w:b/>
              </w:rPr>
            </w:pPr>
          </w:p>
          <w:p w:rsidR="0014794F" w:rsidRPr="00540E78" w:rsidRDefault="0014794F" w:rsidP="006A281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Типовые контрольные задания</w:t>
            </w:r>
          </w:p>
        </w:tc>
      </w:tr>
      <w:tr w:rsidR="00E253F6" w:rsidRPr="00540E78" w:rsidTr="00E11206">
        <w:tc>
          <w:tcPr>
            <w:tcW w:w="1855" w:type="dxa"/>
            <w:shd w:val="clear" w:color="auto" w:fill="auto"/>
          </w:tcPr>
          <w:p w:rsidR="0014794F" w:rsidRPr="00540E78" w:rsidRDefault="0014794F" w:rsidP="001224EB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t>ПКН-2.</w:t>
            </w:r>
            <w:r w:rsidRPr="00540E78">
              <w:t xml:space="preserve"> Способность </w:t>
            </w:r>
            <w:r w:rsidR="001224EB" w:rsidRPr="001224EB">
              <w:t xml:space="preserve">Способность  на основе существующих методик, нормативно-правовой базы рассчитывать </w:t>
            </w:r>
            <w:r w:rsidR="001224EB" w:rsidRPr="001224EB">
              <w:lastRenderedPageBreak/>
              <w:t>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  <w:r w:rsidR="001224EB">
              <w:t>.</w:t>
            </w:r>
            <w:r w:rsidR="001224EB" w:rsidRPr="001224EB">
              <w:t xml:space="preserve">  </w:t>
            </w:r>
          </w:p>
        </w:tc>
        <w:tc>
          <w:tcPr>
            <w:tcW w:w="1972" w:type="dxa"/>
            <w:shd w:val="clear" w:color="auto" w:fill="auto"/>
          </w:tcPr>
          <w:p w:rsidR="0014794F" w:rsidRPr="00540E78" w:rsidRDefault="0014794F" w:rsidP="00E25B91">
            <w:r w:rsidRPr="00540E78">
              <w:rPr>
                <w:b/>
              </w:rPr>
              <w:lastRenderedPageBreak/>
              <w:t>1.</w:t>
            </w:r>
            <w:r w:rsidR="001224EB" w:rsidRPr="001224EB">
              <w:rPr>
                <w:sz w:val="24"/>
                <w:szCs w:val="24"/>
                <w:lang w:eastAsia="en-US"/>
              </w:rPr>
              <w:t xml:space="preserve"> </w:t>
            </w:r>
            <w:r w:rsidR="001224EB" w:rsidRPr="001224EB">
              <w:t>Применяет нормативно-правовую базу, регламентирующую порядок расчета финансово-экономических показателей</w:t>
            </w:r>
            <w:r w:rsidRPr="00540E78">
              <w:t>.</w:t>
            </w:r>
          </w:p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Default="0014794F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Pr="00540E78" w:rsidRDefault="00420906" w:rsidP="00E25B91"/>
          <w:p w:rsidR="0014794F" w:rsidRPr="00540E78" w:rsidRDefault="0014794F" w:rsidP="00E25B91"/>
          <w:p w:rsidR="00291C5A" w:rsidRPr="00540E78" w:rsidRDefault="00291C5A" w:rsidP="00E25B91"/>
          <w:p w:rsidR="0014794F" w:rsidRPr="00540E78" w:rsidRDefault="0014794F" w:rsidP="00E25B91">
            <w:r w:rsidRPr="00540E78">
              <w:rPr>
                <w:b/>
              </w:rPr>
              <w:t>2.</w:t>
            </w:r>
            <w:r w:rsidRPr="00540E78">
              <w:t xml:space="preserve"> </w:t>
            </w:r>
            <w:r w:rsidR="001224EB" w:rsidRPr="001224EB">
              <w:t>Производит расчет финансово-экономических показателей на макро-, мезо- и микроуровнях</w:t>
            </w:r>
            <w:r w:rsidRPr="00540E78">
              <w:t>.</w:t>
            </w:r>
          </w:p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Default="0014794F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Pr="00540E78" w:rsidRDefault="00420906" w:rsidP="00E25B91"/>
          <w:p w:rsidR="0014794F" w:rsidRPr="00540E78" w:rsidRDefault="0014794F" w:rsidP="00E25B91"/>
          <w:p w:rsidR="0014794F" w:rsidRPr="00540E78" w:rsidRDefault="0014794F" w:rsidP="0014794F">
            <w:pPr>
              <w:suppressAutoHyphens/>
              <w:rPr>
                <w:rFonts w:eastAsia="Calibri"/>
              </w:rPr>
            </w:pPr>
            <w:r w:rsidRPr="00540E78">
              <w:rPr>
                <w:b/>
              </w:rPr>
              <w:t>3.</w:t>
            </w:r>
            <w:r w:rsidRPr="00540E78">
              <w:t xml:space="preserve"> </w:t>
            </w:r>
            <w:r w:rsidR="001224EB" w:rsidRPr="001224EB"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 w:rsidRPr="00540E78">
              <w:t>.</w:t>
            </w:r>
          </w:p>
        </w:tc>
        <w:tc>
          <w:tcPr>
            <w:tcW w:w="2278" w:type="dxa"/>
            <w:shd w:val="clear" w:color="auto" w:fill="auto"/>
          </w:tcPr>
          <w:p w:rsidR="0014794F" w:rsidRPr="00540E78" w:rsidRDefault="0014794F" w:rsidP="0014794F">
            <w:pPr>
              <w:rPr>
                <w:b/>
              </w:rPr>
            </w:pPr>
            <w:r w:rsidRPr="00540E78">
              <w:rPr>
                <w:b/>
              </w:rPr>
              <w:lastRenderedPageBreak/>
              <w:t xml:space="preserve">1. Знать: </w:t>
            </w:r>
          </w:p>
          <w:p w:rsidR="0014794F" w:rsidRPr="00540E78" w:rsidRDefault="0014794F" w:rsidP="0014794F">
            <w:r w:rsidRPr="00540E78">
              <w:t xml:space="preserve">содержание нормативно-правовых актов по регламентации деятельности экономических субъектов; подходы и </w:t>
            </w:r>
            <w:r w:rsidRPr="00540E78">
              <w:lastRenderedPageBreak/>
              <w:t xml:space="preserve">требования к формированию информационной базы для проведения бизнес-анализа в организации, </w:t>
            </w:r>
            <w:r w:rsidRPr="00540E78">
              <w:rPr>
                <w:bCs/>
                <w:lang w:eastAsia="ru-RU"/>
              </w:rPr>
              <w:t>современные информационные технологии, применяемые в бизнес-анализе</w:t>
            </w:r>
          </w:p>
          <w:p w:rsidR="0014794F" w:rsidRPr="00540E78" w:rsidRDefault="0014794F" w:rsidP="0014794F">
            <w:pPr>
              <w:spacing w:before="240"/>
            </w:pPr>
            <w:r w:rsidRPr="00540E78">
              <w:rPr>
                <w:b/>
              </w:rPr>
              <w:t>Уметь:</w:t>
            </w:r>
            <w:r w:rsidRPr="00540E78">
              <w:t xml:space="preserve"> </w:t>
            </w:r>
          </w:p>
          <w:p w:rsidR="0014794F" w:rsidRPr="00540E78" w:rsidRDefault="0014794F" w:rsidP="0014794F">
            <w:r w:rsidRPr="00540E78">
              <w:t xml:space="preserve">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требований стейкхолдеров организации, изменения системы целей её развития, правовой и нормативной базы российского законодательства. </w:t>
            </w:r>
          </w:p>
          <w:p w:rsidR="0014794F" w:rsidRPr="00540E78" w:rsidRDefault="0014794F" w:rsidP="0014794F"/>
          <w:p w:rsidR="0014794F" w:rsidRPr="00540E78" w:rsidRDefault="0014794F" w:rsidP="0014794F">
            <w:pPr>
              <w:tabs>
                <w:tab w:val="left" w:pos="540"/>
              </w:tabs>
              <w:spacing w:after="240"/>
              <w:contextualSpacing/>
            </w:pPr>
            <w:r w:rsidRPr="00540E78">
              <w:rPr>
                <w:b/>
              </w:rPr>
              <w:t>2. Знать:</w:t>
            </w:r>
            <w:r w:rsidRPr="00540E78">
              <w:t xml:space="preserve"> </w:t>
            </w:r>
          </w:p>
          <w:p w:rsidR="0014794F" w:rsidRPr="00540E78" w:rsidRDefault="0014794F" w:rsidP="0014794F">
            <w:pPr>
              <w:tabs>
                <w:tab w:val="left" w:pos="540"/>
              </w:tabs>
              <w:spacing w:after="240"/>
              <w:contextualSpacing/>
            </w:pPr>
            <w:r w:rsidRPr="00540E78">
              <w:t>основные методики бизнес-анализа; принципы и подходы разработки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:rsidR="0014794F" w:rsidRPr="00540E78" w:rsidRDefault="0014794F" w:rsidP="0014794F">
            <w:pPr>
              <w:tabs>
                <w:tab w:val="left" w:pos="540"/>
              </w:tabs>
              <w:spacing w:after="240"/>
              <w:contextualSpacing/>
              <w:rPr>
                <w:b/>
              </w:rPr>
            </w:pPr>
          </w:p>
          <w:p w:rsidR="0014794F" w:rsidRPr="00540E78" w:rsidRDefault="0014794F" w:rsidP="0014794F">
            <w:pPr>
              <w:tabs>
                <w:tab w:val="left" w:pos="540"/>
              </w:tabs>
              <w:spacing w:before="240"/>
              <w:contextualSpacing/>
            </w:pPr>
            <w:r w:rsidRPr="00540E78">
              <w:rPr>
                <w:b/>
              </w:rPr>
              <w:t>Уметь</w:t>
            </w:r>
            <w:r w:rsidRPr="00540E78">
              <w:t xml:space="preserve">: </w:t>
            </w:r>
          </w:p>
          <w:p w:rsidR="0014794F" w:rsidRPr="00540E78" w:rsidRDefault="0014794F" w:rsidP="0014794F">
            <w:pPr>
              <w:tabs>
                <w:tab w:val="left" w:pos="540"/>
              </w:tabs>
              <w:spacing w:before="240"/>
              <w:contextualSpacing/>
            </w:pPr>
            <w:r w:rsidRPr="00540E78">
              <w:t>идентифицировать бизнес-проблемы и требования стейкхолдеров,</w:t>
            </w:r>
            <w:r w:rsidRPr="00540E78">
              <w:rPr>
                <w:b/>
              </w:rPr>
              <w:t xml:space="preserve"> </w:t>
            </w:r>
            <w:r w:rsidRPr="00540E78">
              <w:t>осуществлять на практике их анализ и генерировать решения (бизнес-планирование, маркетинговая деятельность, производство и реализация продукции, основные и оборотные активы, капиталы организации, затраты и себестоимости продукции, финансовые результаты, обеспеченность и эффективности использования ресурсного потенциала и пр.) на макро-,  мезо- и микроуровнях организации экономики.</w:t>
            </w:r>
          </w:p>
          <w:p w:rsidR="0014794F" w:rsidRPr="00540E78" w:rsidRDefault="0014794F" w:rsidP="0014794F">
            <w:pPr>
              <w:tabs>
                <w:tab w:val="left" w:pos="540"/>
              </w:tabs>
              <w:spacing w:before="240"/>
              <w:contextualSpacing/>
              <w:rPr>
                <w:b/>
              </w:rPr>
            </w:pPr>
          </w:p>
          <w:p w:rsidR="0014794F" w:rsidRPr="00540E78" w:rsidRDefault="0014794F" w:rsidP="0014794F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t xml:space="preserve">3.Знать: </w:t>
            </w:r>
          </w:p>
          <w:p w:rsidR="0014794F" w:rsidRPr="00540E78" w:rsidRDefault="0014794F" w:rsidP="0014794F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t xml:space="preserve">основные принципы и направления исследований процессов и явлений на микро-, мезо- и макороуровнях их организации; современные приемы и методы бизнес-анализа, результаты научных исследований и возможности их использования для решения различных задач управления экономическими процессами в </w:t>
            </w:r>
            <w:r w:rsidRPr="00540E78">
              <w:lastRenderedPageBreak/>
              <w:t xml:space="preserve">организации, </w:t>
            </w:r>
            <w:r w:rsidRPr="00540E78">
              <w:rPr>
                <w:bCs/>
                <w:lang w:eastAsia="ru-RU"/>
              </w:rPr>
              <w:t>оптимизации финансового плана, бизнес-планирования и прогнозирования в соответствии с требованиями стейкхолдеров.</w:t>
            </w:r>
            <w:r w:rsidRPr="00540E78">
              <w:rPr>
                <w:b/>
              </w:rPr>
              <w:t xml:space="preserve"> </w:t>
            </w:r>
          </w:p>
          <w:p w:rsidR="0014794F" w:rsidRPr="00540E78" w:rsidRDefault="0014794F" w:rsidP="0014794F">
            <w:pPr>
              <w:spacing w:before="240"/>
            </w:pPr>
            <w:r w:rsidRPr="00540E78">
              <w:rPr>
                <w:b/>
              </w:rPr>
              <w:t>Уметь:</w:t>
            </w:r>
            <w:r w:rsidRPr="00540E78">
              <w:t xml:space="preserve"> </w:t>
            </w:r>
          </w:p>
          <w:p w:rsidR="0014794F" w:rsidRPr="00540E78" w:rsidRDefault="0014794F" w:rsidP="0014794F">
            <w:pPr>
              <w:rPr>
                <w:rFonts w:eastAsia="Calibri"/>
              </w:rPr>
            </w:pPr>
            <w:r w:rsidRPr="00540E78">
              <w:rPr>
                <w:lang w:eastAsia="ru-RU"/>
              </w:rPr>
              <w:t xml:space="preserve">применять современный аналитический инструментарий для проведения бизнес-анализа деятельности организации и ее бизнес-процессов, осуществлять диагностику и прогнозировать основные параметры финансовой, инновационно-инвестиционной и операционной деятельности; определять направления применения результатов анализа, </w:t>
            </w:r>
            <w:r w:rsidRPr="00540E78">
              <w:rPr>
                <w:bCs/>
                <w:lang w:eastAsia="ru-RU"/>
              </w:rPr>
              <w:t>птимизировать финансовые планы, бизнес-планы и прогнозы в соответствии с требованиями стейкхолдеров и решениями выявляемых проблем бизнеса.</w:t>
            </w:r>
          </w:p>
        </w:tc>
        <w:tc>
          <w:tcPr>
            <w:tcW w:w="3388" w:type="dxa"/>
            <w:shd w:val="clear" w:color="auto" w:fill="auto"/>
          </w:tcPr>
          <w:p w:rsidR="0014794F" w:rsidRPr="00540E78" w:rsidRDefault="0014794F" w:rsidP="00285DDD">
            <w:pPr>
              <w:widowControl w:val="0"/>
              <w:ind w:right="104"/>
              <w:jc w:val="both"/>
            </w:pPr>
            <w:r w:rsidRPr="00540E78">
              <w:rPr>
                <w:b/>
              </w:rPr>
              <w:lastRenderedPageBreak/>
              <w:t>Задание 1.</w:t>
            </w:r>
            <w:r w:rsidRPr="00540E78">
              <w:t xml:space="preserve"> В компании создана служба бизнес-анализа. В соответствии с законодательством она должна отражать в публичной нефинансовой отчетности свою бизнес-модель. Собственники компании требуют от бизнес-аналитика обосновать логику бизнеса компании при помощи построения ее бизнес-модели, раскрываемой в отчетности. Различные члены совета директоров предлагают учесть в качестве основных компонентов такой </w:t>
            </w:r>
            <w:r w:rsidRPr="00540E78">
              <w:lastRenderedPageBreak/>
              <w:t xml:space="preserve">бизнес-модели: 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производственные мощности, технологии и ресурсы, структуру управления, ассортимент продукции, систему сбыта;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капитал, активы и обязательства, систему распределения прибыли;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систему обязанностей, ответственности, полномочий и подотчетности руководителей и исполнительного персонала;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целевую клиентуру компании и мотивацию ее привлечения, предлагаемые ценности для внешних клиентов и систему их создания, финансовую модель бизнеса;</w:t>
            </w:r>
          </w:p>
          <w:p w:rsidR="0014794F" w:rsidRPr="00540E78" w:rsidRDefault="0014794F" w:rsidP="00E25B91">
            <w:pPr>
              <w:widowControl w:val="0"/>
              <w:jc w:val="both"/>
            </w:pPr>
            <w:r w:rsidRPr="00540E78">
              <w:t>– документирование прав собственности и хозяйственных операций, систему документооборота, информационные потоки, формирование учетных регистров и форм отчетности.</w:t>
            </w:r>
          </w:p>
          <w:p w:rsidR="0014794F" w:rsidRPr="00540E78" w:rsidRDefault="0014794F" w:rsidP="00E25B91">
            <w:pPr>
              <w:suppressAutoHyphens/>
              <w:jc w:val="both"/>
            </w:pPr>
            <w:r w:rsidRPr="00540E78">
              <w:t>Какие компоненты бизнес-модели компании из предлагаемых вариантов в наибольшей степени отражают ее сущность?</w:t>
            </w:r>
          </w:p>
          <w:p w:rsidR="0014794F" w:rsidRPr="00540E78" w:rsidRDefault="0014794F" w:rsidP="00E25B91">
            <w:pPr>
              <w:suppressAutoHyphens/>
              <w:jc w:val="both"/>
            </w:pPr>
          </w:p>
          <w:p w:rsidR="0014794F" w:rsidRPr="00540E78" w:rsidRDefault="0014794F" w:rsidP="00E25B91">
            <w:pPr>
              <w:suppressAutoHyphens/>
              <w:jc w:val="both"/>
            </w:pPr>
          </w:p>
          <w:p w:rsidR="0014794F" w:rsidRPr="00540E78" w:rsidRDefault="0014794F" w:rsidP="00E25B91">
            <w:pPr>
              <w:suppressAutoHyphens/>
              <w:jc w:val="both"/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420906" w:rsidRPr="00540E78" w:rsidRDefault="00420906" w:rsidP="00E25B91">
            <w:pPr>
              <w:suppressAutoHyphens/>
              <w:jc w:val="both"/>
              <w:rPr>
                <w:highlight w:val="green"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highlight w:val="green"/>
              </w:rPr>
            </w:pPr>
          </w:p>
          <w:p w:rsidR="00291C5A" w:rsidRPr="00540E78" w:rsidRDefault="00291C5A" w:rsidP="001E1B04">
            <w:pPr>
              <w:suppressAutoHyphens/>
              <w:jc w:val="both"/>
              <w:rPr>
                <w:b/>
                <w:highlight w:val="green"/>
              </w:rPr>
            </w:pP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rPr>
                <w:b/>
              </w:rPr>
              <w:t>Задание</w:t>
            </w:r>
            <w:r w:rsidR="00420906">
              <w:rPr>
                <w:b/>
              </w:rPr>
              <w:t xml:space="preserve"> </w:t>
            </w:r>
            <w:r w:rsidRPr="00540E78">
              <w:rPr>
                <w:b/>
              </w:rPr>
              <w:t>2</w:t>
            </w:r>
            <w:r w:rsidRPr="00540E78">
              <w:t>. Уставный капитал публичного акционерного общества «Контакт» составляет 2 000 тыс. руб. По требованиям собственников контрольного пакета акций общества принято решение о расширении производственных мощностей фирмы при помощи реализации крупного инвестиционного проекта по строительству и запуску нового цеха. Для финансирования этого проекта менеджмент фирмы требует привлечения долгосрочного кредита банка. При этих условиях в прогнозируемом балансе будут отражены: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>I раздел «Внеоборотные активы» - 1 200 000 тыс. руб.;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>II раздел «Оборотные активы» - 800 000 тыс. руб.;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>IV раздел «Долгосрочные обязательства» - 1 049 920 тыс. руб.;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>V раздел «Краткосрочные обязательства» - 950 000 тыс. руб.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 xml:space="preserve">Чьи еще требования должны быть обязательно учтены для принятия такого решения? 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t xml:space="preserve">Будет ли возможна его реализация? </w:t>
            </w: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lastRenderedPageBreak/>
              <w:t>К каким последствиям для ПАО «Контакт» приведет выполнение требований собственников?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420906" w:rsidRPr="00540E78" w:rsidRDefault="00420906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</w:p>
          <w:p w:rsidR="0014794F" w:rsidRDefault="0014794F" w:rsidP="008D107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3.</w:t>
            </w:r>
            <w:r w:rsidR="00E11206" w:rsidRPr="00540E78">
              <w:rPr>
                <w:rFonts w:eastAsia="Calibri"/>
                <w:b/>
              </w:rPr>
              <w:t>1.</w:t>
            </w:r>
            <w:r w:rsidRPr="00540E78">
              <w:rPr>
                <w:rFonts w:eastAsia="Calibri"/>
              </w:rPr>
              <w:t xml:space="preserve"> Акционеры АО «Прогресс» поставили на своем годовом собрании задачу в ближайшее время довести уровень рентабельности акционерного капитала до 45%. При этом условии они согласны в будущем году включить в финансовый план крупный инвестиционный проект по внедрению прогрессивной инновационной технологии и существенному увеличению производственных мощностей компании. Среднегодовая сумма капитала и резервов АО равна 100 млн. руб. При этом налоговые, ценовые, технологические и сырьевые ограничения, а также конъюнктура на товарном рынке обусловливают невозможность без внедрения новой технологии и расширения производственных площадей добиться повышения фактически достигнутого данной компанией уровня рентабельности продаж – 18% (исчисляемого как отношение чистой прибыли к выручке от продаж). Технологические возможности не позволяют также получать с каждого рубля активов более двух рублей выручки от продаж, притом, что фактическая оборачиваемость активов в отчетном году составляла 2,0. Необходимо определить сумму заемного капитала, которая позволит уже в следующем </w:t>
            </w:r>
            <w:r w:rsidRPr="00540E78">
              <w:rPr>
                <w:rFonts w:eastAsia="Calibri"/>
              </w:rPr>
              <w:lastRenderedPageBreak/>
              <w:t>после отчетного году обеспечить повышение ROE до 45%.</w:t>
            </w:r>
          </w:p>
          <w:p w:rsidR="00420906" w:rsidRPr="00540E78" w:rsidRDefault="00420906" w:rsidP="008D107F">
            <w:pPr>
              <w:suppressAutoHyphens/>
              <w:jc w:val="both"/>
              <w:rPr>
                <w:rFonts w:eastAsia="Calibri"/>
              </w:rPr>
            </w:pPr>
          </w:p>
          <w:p w:rsidR="00E11206" w:rsidRPr="00540E78" w:rsidRDefault="00E11206" w:rsidP="008D107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3.2.</w:t>
            </w:r>
            <w:r w:rsidRPr="00540E78">
              <w:rPr>
                <w:rFonts w:eastAsia="Calibri"/>
              </w:rPr>
              <w:t xml:space="preserve"> В таблице приведены данные о продуктовом портфеле Воронежской кондитерской фабрики (ОАО «ВКФ»)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139"/>
              <w:gridCol w:w="748"/>
              <w:gridCol w:w="709"/>
              <w:gridCol w:w="850"/>
              <w:gridCol w:w="851"/>
            </w:tblGrid>
            <w:tr w:rsidR="00E11206" w:rsidRPr="00540E78" w:rsidTr="0026324B">
              <w:tc>
                <w:tcPr>
                  <w:tcW w:w="1139" w:type="dxa"/>
                  <w:vMerge w:val="restart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Элементы портфеля</w:t>
                  </w:r>
                </w:p>
              </w:tc>
              <w:tc>
                <w:tcPr>
                  <w:tcW w:w="1457" w:type="dxa"/>
                  <w:gridSpan w:val="2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Объём реализации, т.</w:t>
                  </w:r>
                </w:p>
              </w:tc>
              <w:tc>
                <w:tcPr>
                  <w:tcW w:w="1701" w:type="dxa"/>
                  <w:gridSpan w:val="2"/>
                  <w:vAlign w:val="center"/>
                </w:tcPr>
                <w:p w:rsidR="00E11206" w:rsidRPr="00540E78" w:rsidRDefault="008D780E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Доля рынка 2021</w:t>
                  </w:r>
                  <w:r w:rsidR="00E11206" w:rsidRPr="00540E78">
                    <w:rPr>
                      <w:bCs/>
                      <w:sz w:val="18"/>
                      <w:szCs w:val="18"/>
                    </w:rPr>
                    <w:t xml:space="preserve"> г.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  <w:vMerge/>
                  <w:vAlign w:val="center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ОАО «ВКФ»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40E78">
                    <w:rPr>
                      <w:bCs/>
                      <w:sz w:val="18"/>
                      <w:szCs w:val="18"/>
                    </w:rPr>
                    <w:t>ООО «КДВ Групп»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 xml:space="preserve">Мучные 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8261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7 962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0,2721%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0,1745%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>Сахаристые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3 889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3 349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0,1144%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0,1352%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>Конфеты, карамель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14 682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14 584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0,4984%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0,5505%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>Шоколад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0,0000%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0,2312%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775258">
                  <w:pPr>
                    <w:spacing w:afterLines="36" w:after="86"/>
                    <w:jc w:val="both"/>
                    <w:rPr>
                      <w:sz w:val="18"/>
                      <w:szCs w:val="18"/>
                    </w:rPr>
                  </w:pPr>
                  <w:r w:rsidRPr="00540E78">
                    <w:rPr>
                      <w:sz w:val="18"/>
                      <w:szCs w:val="18"/>
                    </w:rPr>
                    <w:t>Новогодние подарки</w:t>
                  </w:r>
                </w:p>
              </w:tc>
              <w:tc>
                <w:tcPr>
                  <w:tcW w:w="748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353</w:t>
                  </w:r>
                </w:p>
              </w:tc>
              <w:tc>
                <w:tcPr>
                  <w:tcW w:w="709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850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0,0051%</w:t>
                  </w:r>
                </w:p>
              </w:tc>
              <w:tc>
                <w:tcPr>
                  <w:tcW w:w="851" w:type="dxa"/>
                  <w:vAlign w:val="center"/>
                </w:tcPr>
                <w:p w:rsidR="00E11206" w:rsidRPr="00540E78" w:rsidRDefault="00E11206" w:rsidP="00775258">
                  <w:pPr>
                    <w:spacing w:afterLines="36" w:after="86"/>
                    <w:jc w:val="center"/>
                    <w:rPr>
                      <w:sz w:val="16"/>
                      <w:szCs w:val="16"/>
                    </w:rPr>
                  </w:pPr>
                  <w:r w:rsidRPr="00540E78">
                    <w:rPr>
                      <w:sz w:val="16"/>
                      <w:szCs w:val="16"/>
                    </w:rPr>
                    <w:t>0,0061%</w:t>
                  </w:r>
                </w:p>
              </w:tc>
            </w:tr>
            <w:tr w:rsidR="00E11206" w:rsidRPr="00540E78" w:rsidTr="0026324B">
              <w:tc>
                <w:tcPr>
                  <w:tcW w:w="1139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540E78">
                    <w:rPr>
                      <w:rFonts w:eastAsia="Calibri"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748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?</w:t>
                  </w:r>
                </w:p>
              </w:tc>
              <w:tc>
                <w:tcPr>
                  <w:tcW w:w="709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?</w:t>
                  </w:r>
                </w:p>
              </w:tc>
              <w:tc>
                <w:tcPr>
                  <w:tcW w:w="850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?</w:t>
                  </w:r>
                </w:p>
              </w:tc>
              <w:tc>
                <w:tcPr>
                  <w:tcW w:w="851" w:type="dxa"/>
                </w:tcPr>
                <w:p w:rsidR="00E11206" w:rsidRPr="00540E78" w:rsidRDefault="00E11206" w:rsidP="00E11206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?</w:t>
                  </w:r>
                </w:p>
              </w:tc>
            </w:tr>
          </w:tbl>
          <w:p w:rsidR="00E11206" w:rsidRPr="00540E78" w:rsidRDefault="00E11206" w:rsidP="008D107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Определить:</w:t>
            </w:r>
          </w:p>
          <w:p w:rsidR="00E11206" w:rsidRPr="00540E78" w:rsidRDefault="00E11206" w:rsidP="00E11206">
            <w:pPr>
              <w:pStyle w:val="ac"/>
              <w:suppressAutoHyphens/>
              <w:ind w:left="42"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1.Темпы роста рынка и относительную долю рынка ОАО «ВКФ».</w:t>
            </w:r>
          </w:p>
          <w:p w:rsidR="0057109D" w:rsidRPr="00540E78" w:rsidRDefault="008D780E" w:rsidP="00E11206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2. Построить матрицу BCG</w:t>
            </w:r>
            <w:r w:rsidR="0057109D" w:rsidRPr="00540E78">
              <w:rPr>
                <w:rFonts w:eastAsia="Calibri"/>
              </w:rPr>
              <w:t>.</w:t>
            </w:r>
          </w:p>
          <w:p w:rsidR="0057109D" w:rsidRPr="00540E78" w:rsidRDefault="0057109D" w:rsidP="00E11206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3. Оцените фактическое состояние портфеля организации.</w:t>
            </w:r>
          </w:p>
          <w:p w:rsidR="0057109D" w:rsidRPr="00540E78" w:rsidRDefault="0057109D" w:rsidP="00E11206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4. Сделайте выводы о стратегической привлекательности организации.</w:t>
            </w:r>
          </w:p>
          <w:p w:rsidR="0057109D" w:rsidRPr="00540E78" w:rsidRDefault="0057109D" w:rsidP="00E11206">
            <w:pPr>
              <w:suppressAutoHyphens/>
              <w:jc w:val="both"/>
              <w:rPr>
                <w:rFonts w:eastAsia="Calibri"/>
              </w:rPr>
            </w:pPr>
          </w:p>
          <w:p w:rsidR="00864BEA" w:rsidRPr="00540E78" w:rsidRDefault="00864BEA" w:rsidP="00864BEA">
            <w:pPr>
              <w:jc w:val="both"/>
            </w:pPr>
            <w:r w:rsidRPr="00540E78">
              <w:rPr>
                <w:rFonts w:eastAsia="Calibri"/>
                <w:b/>
              </w:rPr>
              <w:t>Задание 3.3.</w:t>
            </w:r>
            <w:r w:rsidRPr="00540E78">
              <w:rPr>
                <w:rFonts w:eastAsia="Calibri"/>
              </w:rPr>
              <w:t xml:space="preserve"> </w:t>
            </w:r>
            <w:r w:rsidRPr="00540E78">
              <w:t>Н</w:t>
            </w:r>
            <w:r w:rsidR="002B5A33" w:rsidRPr="00540E78">
              <w:t xml:space="preserve">а основе данных таблицы оцените </w:t>
            </w:r>
            <w:r w:rsidRPr="00540E78">
              <w:t>конкурентоспособность холодильников:</w:t>
            </w:r>
          </w:p>
          <w:tbl>
            <w:tblPr>
              <w:tblStyle w:val="aa"/>
              <w:tblW w:w="4326" w:type="dxa"/>
              <w:tblLook w:val="04A0" w:firstRow="1" w:lastRow="0" w:firstColumn="1" w:lastColumn="0" w:noHBand="0" w:noVBand="1"/>
            </w:tblPr>
            <w:tblGrid>
              <w:gridCol w:w="1555"/>
              <w:gridCol w:w="792"/>
              <w:gridCol w:w="924"/>
              <w:gridCol w:w="780"/>
              <w:gridCol w:w="710"/>
            </w:tblGrid>
            <w:tr w:rsidR="00E253F6" w:rsidRPr="00540E78" w:rsidTr="00E253F6">
              <w:tc>
                <w:tcPr>
                  <w:tcW w:w="1395" w:type="dxa"/>
                  <w:vAlign w:val="center"/>
                </w:tcPr>
                <w:p w:rsidR="00CD0BDD" w:rsidRPr="00D71B3E" w:rsidRDefault="00CD0BDD" w:rsidP="00D71B3E">
                  <w:pPr>
                    <w:rPr>
                      <w:b/>
                      <w:sz w:val="16"/>
                      <w:szCs w:val="16"/>
                      <w:lang w:eastAsia="en-US"/>
                    </w:rPr>
                  </w:pPr>
                  <w:r w:rsidRPr="00D71B3E">
                    <w:rPr>
                      <w:b/>
                      <w:sz w:val="16"/>
                      <w:szCs w:val="16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2B5A33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Оце-нива-емый холо-дильник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Холо-дильник-конкурент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Весовые коэф-фици</w:t>
                  </w:r>
                </w:p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енты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Группо</w:t>
                  </w:r>
                </w:p>
                <w:p w:rsidR="00E253F6" w:rsidRPr="00540E78" w:rsidRDefault="00E253F6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вой пока-зате</w:t>
                  </w:r>
                </w:p>
                <w:p w:rsidR="00E253F6" w:rsidRPr="00540E78" w:rsidRDefault="00E253F6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ль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</w:tcPr>
                <w:p w:rsidR="00CD0BDD" w:rsidRPr="00540E78" w:rsidRDefault="00CD0BDD" w:rsidP="002B5A33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1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2B5A33">
                  <w:pPr>
                    <w:jc w:val="center"/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2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40E78">
                    <w:rPr>
                      <w:b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656" w:type="dxa"/>
                </w:tcPr>
                <w:p w:rsidR="00CD0BDD" w:rsidRPr="00540E78" w:rsidRDefault="00CD0BDD" w:rsidP="00CD0BDD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2B5A33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sz w:val="16"/>
                      <w:szCs w:val="16"/>
                      <w:lang w:eastAsia="en-US"/>
                    </w:rPr>
                    <w:t>1.Технические параметры:</w:t>
                  </w:r>
                </w:p>
              </w:tc>
              <w:tc>
                <w:tcPr>
                  <w:tcW w:w="723" w:type="dxa"/>
                  <w:vAlign w:val="bottom"/>
                </w:tcPr>
                <w:p w:rsidR="00CD0BDD" w:rsidRPr="00540E78" w:rsidRDefault="00CD0BDD" w:rsidP="002B5A33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839" w:type="dxa"/>
                </w:tcPr>
                <w:p w:rsidR="00CD0BDD" w:rsidRPr="00540E78" w:rsidRDefault="00CD0BDD" w:rsidP="002B5A33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13" w:type="dxa"/>
                </w:tcPr>
                <w:p w:rsidR="00CD0BDD" w:rsidRPr="00540E78" w:rsidRDefault="00CD0BDD" w:rsidP="002B5A33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6" w:type="dxa"/>
                </w:tcPr>
                <w:p w:rsidR="00CD0BDD" w:rsidRPr="00540E78" w:rsidRDefault="00CD0BDD" w:rsidP="002B5A33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1.1.Общий объем, дм</w:t>
                  </w: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position w:val="8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315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318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0,15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1.2. Объем холодильной камеры, дм</w:t>
                  </w: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position w:val="8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0,25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1.3. Объём морозильной камеры, дм</w:t>
                  </w: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position w:val="8"/>
                      <w:sz w:val="16"/>
                      <w:szCs w:val="16"/>
                      <w:vertAlign w:val="superscript"/>
                    </w:rPr>
                    <w:t>3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94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0,2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1.4.Замораживающая способность, кг\сут.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0,22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1.5.Средний срок службы, лет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0,1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1.6.Климатический класс</w:t>
                  </w:r>
                </w:p>
              </w:tc>
              <w:tc>
                <w:tcPr>
                  <w:tcW w:w="723" w:type="dxa"/>
                </w:tcPr>
                <w:p w:rsidR="00BD2097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  <w:lang w:val="en-US"/>
                    </w:rPr>
                    <w:t>SN</w:t>
                  </w: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,</w:t>
                  </w:r>
                </w:p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  <w:lang w:val="en-US"/>
                    </w:rPr>
                    <w:t>ST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SN,ST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-</w:t>
                  </w:r>
                </w:p>
              </w:tc>
            </w:tr>
            <w:tr w:rsidR="00E253F6" w:rsidRPr="00540E78" w:rsidTr="00D71B3E">
              <w:tc>
                <w:tcPr>
                  <w:tcW w:w="1395" w:type="dxa"/>
                  <w:vAlign w:val="center"/>
                </w:tcPr>
                <w:p w:rsidR="00CD0BDD" w:rsidRPr="00540E78" w:rsidRDefault="00CD0BDD" w:rsidP="00D71B3E">
                  <w:pPr>
                    <w:pStyle w:val="ab"/>
                    <w:spacing w:before="0" w:after="0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Кт=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bCs/>
                      <w:color w:val="auto"/>
                      <w:kern w:val="32"/>
                    </w:rPr>
                  </w:pP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bCs/>
                      <w:color w:val="auto"/>
                      <w:kern w:val="32"/>
                    </w:rPr>
                  </w:pPr>
                </w:p>
              </w:tc>
              <w:tc>
                <w:tcPr>
                  <w:tcW w:w="656" w:type="dxa"/>
                </w:tcPr>
                <w:p w:rsidR="00CD0BDD" w:rsidRPr="00D71B3E" w:rsidRDefault="00E253F6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</w:pPr>
                  <w:r w:rsidRPr="00D71B3E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16"/>
                      <w:szCs w:val="16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sz w:val="16"/>
                      <w:szCs w:val="16"/>
                      <w:lang w:eastAsia="en-US"/>
                    </w:rPr>
                    <w:t>2.Экономические параметры: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jc w:val="center"/>
                    <w:rPr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6" w:type="dxa"/>
                </w:tcPr>
                <w:p w:rsidR="00CD0BDD" w:rsidRPr="00540E78" w:rsidRDefault="00CD0BDD" w:rsidP="00CD0BDD">
                  <w:pPr>
                    <w:jc w:val="both"/>
                    <w:rPr>
                      <w:sz w:val="16"/>
                      <w:szCs w:val="16"/>
                    </w:rPr>
                  </w:pP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sz w:val="16"/>
                      <w:szCs w:val="16"/>
                      <w:lang w:eastAsia="en-US"/>
                    </w:rPr>
                    <w:t>2.1.Цена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33700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44600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0,6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CD0BDD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sz w:val="16"/>
                      <w:szCs w:val="16"/>
                      <w:lang w:eastAsia="en-US"/>
                    </w:rPr>
                    <w:t>2.2.Расход электроэнергии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383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pStyle w:val="ab"/>
                    <w:spacing w:before="0" w:after="0"/>
                    <w:jc w:val="center"/>
                    <w:rPr>
                      <w:rFonts w:ascii="Times New Roman" w:hAnsi="Times New Roman" w:cs="Times New Roman"/>
                      <w:color w:val="auto"/>
                      <w:sz w:val="20"/>
                      <w:szCs w:val="20"/>
                    </w:rPr>
                  </w:pPr>
                  <w:r w:rsidRPr="00540E78">
                    <w:rPr>
                      <w:rFonts w:ascii="Times New Roman" w:hAnsi="Times New Roman" w:cs="Times New Roman"/>
                      <w:bCs/>
                      <w:color w:val="auto"/>
                      <w:kern w:val="32"/>
                      <w:sz w:val="20"/>
                      <w:szCs w:val="20"/>
                    </w:rPr>
                    <w:t>375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0,4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CD0BDD">
                  <w:pPr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CD0BDD" w:rsidRPr="00540E78" w:rsidRDefault="00CD0BDD" w:rsidP="00D71B3E">
                  <w:pPr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t>Кэ=</w:t>
                  </w:r>
                </w:p>
              </w:tc>
              <w:tc>
                <w:tcPr>
                  <w:tcW w:w="723" w:type="dxa"/>
                </w:tcPr>
                <w:p w:rsidR="00CD0BDD" w:rsidRPr="00540E78" w:rsidRDefault="00CD0BDD" w:rsidP="00CD0BDD">
                  <w:pPr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839" w:type="dxa"/>
                </w:tcPr>
                <w:p w:rsidR="00CD0BDD" w:rsidRPr="00540E78" w:rsidRDefault="00CD0BDD" w:rsidP="00CD0BDD">
                  <w:pPr>
                    <w:jc w:val="both"/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713" w:type="dxa"/>
                </w:tcPr>
                <w:p w:rsidR="00CD0BDD" w:rsidRPr="00540E78" w:rsidRDefault="00CD0BDD" w:rsidP="00CD0BDD">
                  <w:pPr>
                    <w:jc w:val="both"/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656" w:type="dxa"/>
                </w:tcPr>
                <w:p w:rsidR="00CD0BDD" w:rsidRPr="00540E78" w:rsidRDefault="00E253F6" w:rsidP="00D71B3E">
                  <w:pPr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?</w:t>
                  </w:r>
                </w:p>
              </w:tc>
            </w:tr>
            <w:tr w:rsidR="00E253F6" w:rsidRPr="00540E78" w:rsidTr="00E253F6">
              <w:tc>
                <w:tcPr>
                  <w:tcW w:w="1395" w:type="dxa"/>
                  <w:vAlign w:val="bottom"/>
                </w:tcPr>
                <w:p w:rsidR="00E253F6" w:rsidRPr="00540E78" w:rsidRDefault="00E253F6" w:rsidP="00D71B3E">
                  <w:pPr>
                    <w:rPr>
                      <w:b/>
                      <w:bCs/>
                      <w:sz w:val="16"/>
                      <w:szCs w:val="16"/>
                      <w:lang w:eastAsia="en-US"/>
                    </w:rPr>
                  </w:pPr>
                  <w:r w:rsidRPr="00540E78">
                    <w:rPr>
                      <w:b/>
                      <w:bCs/>
                      <w:sz w:val="16"/>
                      <w:szCs w:val="16"/>
                      <w:lang w:eastAsia="en-US"/>
                    </w:rPr>
                    <w:lastRenderedPageBreak/>
                    <w:t>Ко=</w:t>
                  </w:r>
                </w:p>
              </w:tc>
              <w:tc>
                <w:tcPr>
                  <w:tcW w:w="723" w:type="dxa"/>
                </w:tcPr>
                <w:p w:rsidR="00E253F6" w:rsidRPr="00540E78" w:rsidRDefault="00E253F6" w:rsidP="00E253F6">
                  <w:pPr>
                    <w:jc w:val="center"/>
                    <w:rPr>
                      <w:lang w:eastAsia="en-US"/>
                    </w:rPr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839" w:type="dxa"/>
                </w:tcPr>
                <w:p w:rsidR="00E253F6" w:rsidRPr="00540E78" w:rsidRDefault="00E253F6" w:rsidP="00E253F6">
                  <w:pPr>
                    <w:jc w:val="both"/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713" w:type="dxa"/>
                </w:tcPr>
                <w:p w:rsidR="00E253F6" w:rsidRPr="00540E78" w:rsidRDefault="00E253F6" w:rsidP="00E253F6">
                  <w:pPr>
                    <w:jc w:val="both"/>
                  </w:pPr>
                  <w:r w:rsidRPr="00540E78">
                    <w:rPr>
                      <w:lang w:eastAsia="en-US"/>
                    </w:rPr>
                    <w:t>—</w:t>
                  </w:r>
                </w:p>
              </w:tc>
              <w:tc>
                <w:tcPr>
                  <w:tcW w:w="656" w:type="dxa"/>
                </w:tcPr>
                <w:p w:rsidR="00E253F6" w:rsidRPr="00540E78" w:rsidRDefault="00E253F6" w:rsidP="00D71B3E">
                  <w:pPr>
                    <w:jc w:val="center"/>
                  </w:pPr>
                  <w:r w:rsidRPr="00540E78">
                    <w:t>?</w:t>
                  </w:r>
                </w:p>
              </w:tc>
            </w:tr>
          </w:tbl>
          <w:p w:rsidR="0057109D" w:rsidRPr="00540E78" w:rsidRDefault="0057109D" w:rsidP="00E11206">
            <w:pPr>
              <w:suppressAutoHyphens/>
              <w:jc w:val="both"/>
              <w:rPr>
                <w:rFonts w:eastAsia="Calibri"/>
                <w:highlight w:val="green"/>
              </w:rPr>
            </w:pPr>
          </w:p>
        </w:tc>
      </w:tr>
      <w:tr w:rsidR="00E253F6" w:rsidRPr="00540E78" w:rsidTr="00E11206">
        <w:tc>
          <w:tcPr>
            <w:tcW w:w="1855" w:type="dxa"/>
            <w:shd w:val="clear" w:color="auto" w:fill="auto"/>
          </w:tcPr>
          <w:p w:rsidR="0014794F" w:rsidRPr="00540E78" w:rsidRDefault="0014794F" w:rsidP="00E25B91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ПКН-3</w:t>
            </w:r>
            <w:r w:rsidRPr="00540E78">
              <w:t xml:space="preserve"> </w:t>
            </w:r>
            <w:r w:rsidR="001224EB" w:rsidRPr="001224EB"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 w:rsidR="001224EB">
              <w:t>.</w:t>
            </w:r>
          </w:p>
        </w:tc>
        <w:tc>
          <w:tcPr>
            <w:tcW w:w="1972" w:type="dxa"/>
            <w:shd w:val="clear" w:color="auto" w:fill="auto"/>
          </w:tcPr>
          <w:p w:rsidR="0014794F" w:rsidRPr="001224EB" w:rsidRDefault="0014794F" w:rsidP="00E25B91">
            <w:r w:rsidRPr="001224EB">
              <w:t>1</w:t>
            </w:r>
            <w:r w:rsidR="001224EB" w:rsidRPr="001224EB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="001224EB" w:rsidRPr="001224EB">
              <w:t>Проводит сбор, обработку и статистический анализ данных для решения финансово-экономических задач</w:t>
            </w:r>
            <w:r w:rsidRPr="001224EB">
              <w:t>.</w:t>
            </w:r>
          </w:p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420906" w:rsidRPr="001224EB" w:rsidRDefault="00420906" w:rsidP="00E25B91"/>
          <w:p w:rsidR="00420906" w:rsidRPr="001224EB" w:rsidRDefault="00420906" w:rsidP="00E25B91"/>
          <w:p w:rsidR="00346785" w:rsidRPr="001224EB" w:rsidRDefault="00346785" w:rsidP="00E25B91"/>
          <w:p w:rsidR="0014794F" w:rsidRPr="001224EB" w:rsidRDefault="0014794F" w:rsidP="00E25B91">
            <w:r w:rsidRPr="001224EB">
              <w:t xml:space="preserve">2. </w:t>
            </w:r>
            <w:r w:rsidR="001224EB" w:rsidRPr="001224EB"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</w:t>
            </w:r>
            <w:r w:rsidRPr="001224EB">
              <w:t>.</w:t>
            </w:r>
          </w:p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/>
          <w:p w:rsidR="0014794F" w:rsidRPr="001224EB" w:rsidRDefault="0014794F" w:rsidP="00E25B91">
            <w:r w:rsidRPr="001224EB">
              <w:t xml:space="preserve">3. </w:t>
            </w:r>
            <w:r w:rsidR="001224EB" w:rsidRPr="001224EB"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</w:t>
            </w:r>
            <w:r w:rsidRPr="001224EB">
              <w:t>.</w:t>
            </w:r>
          </w:p>
          <w:p w:rsidR="0014794F" w:rsidRPr="001224EB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1224EB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1224EB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1224EB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420906" w:rsidRPr="001224EB" w:rsidRDefault="00420906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1224EB" w:rsidRDefault="0014794F" w:rsidP="00346785">
            <w:pPr>
              <w:suppressAutoHyphens/>
              <w:rPr>
                <w:rFonts w:eastAsia="Calibri"/>
              </w:rPr>
            </w:pPr>
            <w:r w:rsidRPr="001224EB">
              <w:t xml:space="preserve">4. </w:t>
            </w:r>
            <w:r w:rsidR="001224EB" w:rsidRPr="001224EB">
              <w:t>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</w:t>
            </w:r>
            <w:r w:rsidRPr="001224EB">
              <w:t>.</w:t>
            </w:r>
          </w:p>
        </w:tc>
        <w:tc>
          <w:tcPr>
            <w:tcW w:w="2278" w:type="dxa"/>
            <w:shd w:val="clear" w:color="auto" w:fill="auto"/>
          </w:tcPr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lastRenderedPageBreak/>
              <w:t>1.</w:t>
            </w:r>
            <w:r w:rsidRPr="00540E78">
              <w:rPr>
                <w:bCs/>
                <w:lang w:eastAsia="ru-RU"/>
              </w:rPr>
              <w:t xml:space="preserve"> </w:t>
            </w:r>
            <w:r w:rsidRPr="00540E78">
              <w:rPr>
                <w:b/>
                <w:bCs/>
                <w:lang w:eastAsia="ru-RU"/>
              </w:rPr>
              <w:t>Знать: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современные информационные технологии, применяемые в бизнес-анализе.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/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Уметь: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использовать современные информационные технологии для решения задач бизнес-анализа.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Default="0014794F" w:rsidP="00E25B91">
            <w:pPr>
              <w:rPr>
                <w:bCs/>
                <w:lang w:eastAsia="ru-RU"/>
              </w:rPr>
            </w:pPr>
          </w:p>
          <w:p w:rsidR="00420906" w:rsidRDefault="00420906" w:rsidP="00E25B91">
            <w:pPr>
              <w:rPr>
                <w:bCs/>
                <w:lang w:eastAsia="ru-RU"/>
              </w:rPr>
            </w:pPr>
          </w:p>
          <w:p w:rsidR="00420906" w:rsidRDefault="00420906" w:rsidP="00E25B91">
            <w:pPr>
              <w:rPr>
                <w:bCs/>
                <w:lang w:eastAsia="ru-RU"/>
              </w:rPr>
            </w:pPr>
          </w:p>
          <w:p w:rsidR="00420906" w:rsidRPr="00540E78" w:rsidRDefault="00420906" w:rsidP="00E25B91">
            <w:pPr>
              <w:rPr>
                <w:bCs/>
                <w:lang w:eastAsia="ru-RU"/>
              </w:rPr>
            </w:pPr>
          </w:p>
          <w:p w:rsidR="00346785" w:rsidRPr="00540E78" w:rsidRDefault="00346785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2.</w:t>
            </w:r>
            <w:r w:rsidRPr="00540E78">
              <w:rPr>
                <w:bCs/>
                <w:lang w:eastAsia="ru-RU"/>
              </w:rPr>
              <w:t xml:space="preserve"> </w:t>
            </w:r>
            <w:r w:rsidRPr="00540E78">
              <w:rPr>
                <w:b/>
                <w:bCs/>
                <w:lang w:eastAsia="ru-RU"/>
              </w:rPr>
              <w:t>Знать: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современные программные продукты, применяемые в бизнес-анализе.</w:t>
            </w:r>
          </w:p>
          <w:p w:rsidR="0014794F" w:rsidRPr="00540E78" w:rsidRDefault="0014794F" w:rsidP="00E25B91">
            <w:pPr>
              <w:rPr>
                <w:b/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/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Уметь: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использовать современные программные продукты для решения задач бизнес-анализа.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/>
                <w:bCs/>
                <w:lang w:eastAsia="ru-RU"/>
              </w:rPr>
              <w:t>3</w:t>
            </w:r>
            <w:r w:rsidRPr="00420906">
              <w:rPr>
                <w:b/>
                <w:bCs/>
                <w:lang w:eastAsia="ru-RU"/>
              </w:rPr>
              <w:t>. Знать</w:t>
            </w:r>
            <w:r w:rsidRPr="00540E78">
              <w:rPr>
                <w:bCs/>
                <w:lang w:eastAsia="ru-RU"/>
              </w:rPr>
              <w:t>:</w:t>
            </w:r>
          </w:p>
          <w:p w:rsidR="0014794F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задачи и принципы разработки методических и нормативных документов на основе результатов проведенных аналитических исследований.</w:t>
            </w:r>
          </w:p>
          <w:p w:rsidR="00420906" w:rsidRPr="00540E78" w:rsidRDefault="00420906" w:rsidP="00E25B91">
            <w:pPr>
              <w:rPr>
                <w:bCs/>
                <w:lang w:eastAsia="ru-RU"/>
              </w:rPr>
            </w:pPr>
          </w:p>
          <w:p w:rsidR="0014794F" w:rsidRPr="00420906" w:rsidRDefault="0014794F" w:rsidP="00E25B91">
            <w:pPr>
              <w:rPr>
                <w:b/>
                <w:bCs/>
                <w:lang w:eastAsia="ru-RU"/>
              </w:rPr>
            </w:pPr>
            <w:r w:rsidRPr="00420906">
              <w:rPr>
                <w:b/>
                <w:bCs/>
                <w:lang w:eastAsia="ru-RU"/>
              </w:rPr>
              <w:t>Уметь: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 xml:space="preserve">разрабатывать методические и нормативные документы на </w:t>
            </w:r>
            <w:r w:rsidRPr="00540E78">
              <w:rPr>
                <w:bCs/>
                <w:lang w:eastAsia="ru-RU"/>
              </w:rPr>
              <w:lastRenderedPageBreak/>
              <w:t>основе результатов проведенных аналитических исследований</w:t>
            </w:r>
          </w:p>
          <w:p w:rsidR="00346785" w:rsidRPr="00540E78" w:rsidRDefault="00346785" w:rsidP="00E25B91">
            <w:pPr>
              <w:rPr>
                <w:lang w:eastAsia="ru-RU"/>
              </w:rPr>
            </w:pPr>
          </w:p>
          <w:p w:rsidR="0014794F" w:rsidRPr="00420906" w:rsidRDefault="0014794F" w:rsidP="00E25B91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4.</w:t>
            </w:r>
            <w:r w:rsidRPr="00540E78">
              <w:rPr>
                <w:lang w:eastAsia="ru-RU"/>
              </w:rPr>
              <w:t xml:space="preserve"> </w:t>
            </w:r>
            <w:r w:rsidRPr="00420906">
              <w:rPr>
                <w:b/>
                <w:lang w:eastAsia="ru-RU"/>
              </w:rPr>
              <w:t>Знать: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  <w:r w:rsidRPr="00540E78">
              <w:rPr>
                <w:bCs/>
                <w:lang w:eastAsia="ru-RU"/>
              </w:rPr>
              <w:t>выбирать формы, методы и инструменты реализации исследовательских и прикладных задач для обоснования изменений бизнеса.</w:t>
            </w:r>
          </w:p>
          <w:p w:rsidR="0014794F" w:rsidRPr="00540E78" w:rsidRDefault="0014794F" w:rsidP="00E25B91">
            <w:pPr>
              <w:rPr>
                <w:bCs/>
                <w:lang w:eastAsia="ru-RU"/>
              </w:rPr>
            </w:pPr>
          </w:p>
          <w:p w:rsidR="0014794F" w:rsidRPr="00420906" w:rsidRDefault="0014794F" w:rsidP="00E25B91">
            <w:pPr>
              <w:rPr>
                <w:b/>
                <w:lang w:eastAsia="ru-RU"/>
              </w:rPr>
            </w:pPr>
            <w:r w:rsidRPr="00420906">
              <w:rPr>
                <w:b/>
                <w:lang w:eastAsia="ru-RU"/>
              </w:rPr>
              <w:t>Уметь:</w:t>
            </w:r>
          </w:p>
          <w:p w:rsidR="0014794F" w:rsidRPr="00540E78" w:rsidRDefault="0014794F" w:rsidP="00420906">
            <w:pPr>
              <w:rPr>
                <w:rFonts w:eastAsia="Calibri"/>
              </w:rPr>
            </w:pPr>
            <w:r w:rsidRPr="00540E78">
              <w:rPr>
                <w:bCs/>
                <w:lang w:eastAsia="ru-RU"/>
              </w:rPr>
              <w:t>выбирать формы, методы и инструменты реализации исследовательских и прикладных задач для обоснования изменений бизнеса.</w:t>
            </w:r>
          </w:p>
        </w:tc>
        <w:tc>
          <w:tcPr>
            <w:tcW w:w="3388" w:type="dxa"/>
            <w:shd w:val="clear" w:color="auto" w:fill="auto"/>
          </w:tcPr>
          <w:p w:rsidR="0014794F" w:rsidRPr="00540E78" w:rsidRDefault="0014794F" w:rsidP="0083073F">
            <w:pPr>
              <w:widowControl w:val="0"/>
              <w:jc w:val="both"/>
              <w:rPr>
                <w:iCs/>
              </w:rPr>
            </w:pPr>
            <w:r w:rsidRPr="00540E78">
              <w:rPr>
                <w:b/>
              </w:rPr>
              <w:lastRenderedPageBreak/>
              <w:t xml:space="preserve">Задание 1. </w:t>
            </w:r>
            <w:r w:rsidRPr="00540E78">
              <w:rPr>
                <w:iCs/>
              </w:rPr>
              <w:t>На рисунке представлен пример некорректной модели в ARIS eEPC. Модель бизнес-процесса, представленная на рисунке, содержит ряд типичных ошибок, которые часто допускают при использовании нотации ARIS eEPC, которые необходимо устранить.</w:t>
            </w:r>
          </w:p>
          <w:p w:rsidR="0014794F" w:rsidRPr="00540E78" w:rsidRDefault="0014794F" w:rsidP="00E25B91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</w:p>
          <w:p w:rsidR="0014794F" w:rsidRPr="00540E78" w:rsidRDefault="0014794F" w:rsidP="00E25B91">
            <w:pPr>
              <w:suppressAutoHyphens/>
              <w:jc w:val="center"/>
              <w:rPr>
                <w:rFonts w:eastAsia="Calibri"/>
              </w:rPr>
            </w:pPr>
            <w:r w:rsidRPr="00540E78"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2393197" cy="1590639"/>
                  <wp:effectExtent l="19050" t="0" r="7103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197" cy="15906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46785" w:rsidRDefault="00346785" w:rsidP="0083073F">
            <w:pPr>
              <w:widowControl w:val="0"/>
              <w:jc w:val="both"/>
              <w:rPr>
                <w:b/>
              </w:rPr>
            </w:pPr>
          </w:p>
          <w:p w:rsidR="00420906" w:rsidRDefault="00420906" w:rsidP="0083073F">
            <w:pPr>
              <w:widowControl w:val="0"/>
              <w:jc w:val="both"/>
              <w:rPr>
                <w:b/>
              </w:rPr>
            </w:pPr>
          </w:p>
          <w:p w:rsidR="00420906" w:rsidRDefault="00420906" w:rsidP="0083073F">
            <w:pPr>
              <w:widowControl w:val="0"/>
              <w:jc w:val="both"/>
              <w:rPr>
                <w:b/>
              </w:rPr>
            </w:pPr>
          </w:p>
          <w:p w:rsidR="00420906" w:rsidRPr="00540E78" w:rsidRDefault="00420906" w:rsidP="0083073F">
            <w:pPr>
              <w:widowControl w:val="0"/>
              <w:jc w:val="both"/>
              <w:rPr>
                <w:b/>
              </w:rPr>
            </w:pPr>
          </w:p>
          <w:p w:rsidR="0014794F" w:rsidRPr="00540E78" w:rsidRDefault="0014794F" w:rsidP="0083073F">
            <w:pPr>
              <w:widowControl w:val="0"/>
              <w:jc w:val="both"/>
              <w:rPr>
                <w:bCs/>
                <w:lang w:eastAsia="ru-RU"/>
              </w:rPr>
            </w:pPr>
            <w:r w:rsidRPr="00540E78">
              <w:rPr>
                <w:b/>
              </w:rPr>
              <w:t xml:space="preserve">Задание 2. </w:t>
            </w:r>
            <w:r w:rsidRPr="00540E78">
              <w:rPr>
                <w:bCs/>
                <w:lang w:eastAsia="ru-RU"/>
              </w:rPr>
              <w:t>На рисунке представлен пример IDEF0 диаграммы бизнес-процесса, разработанной при выполнении проекта в компании. Приведенная модель бизнес-процесса содержит ряд ошибок. Найдите эти ошибки.</w:t>
            </w:r>
          </w:p>
          <w:p w:rsidR="0014794F" w:rsidRPr="00540E78" w:rsidRDefault="0014794F" w:rsidP="00E25B91">
            <w:pPr>
              <w:suppressAutoHyphens/>
              <w:jc w:val="center"/>
              <w:rPr>
                <w:rFonts w:eastAsia="Calibri"/>
                <w:b/>
              </w:rPr>
            </w:pPr>
            <w:r w:rsidRPr="00540E78"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2670175" cy="2036445"/>
                  <wp:effectExtent l="19050" t="0" r="0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175" cy="2036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4794F" w:rsidRPr="00540E78" w:rsidRDefault="0014794F" w:rsidP="0083073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3.</w:t>
            </w:r>
            <w:r w:rsidRPr="00540E78">
              <w:rPr>
                <w:rFonts w:eastAsia="Calibri"/>
              </w:rPr>
              <w:t xml:space="preserve"> Кафедра «Русского и иностранного языков и литературы» входит в состав факультета «Лингвистика», подчиняется непосредственно декану факультета профессору Иванову. Руководство кафедры осуществляет заведующий кафедрой Петрова, доцент, кандидат наук. На кафедре работают преподаватели дисциплины английский язык Сидоров, доцент, кандидат педагогических наук, и дисциплины русский язык Трусова, доцент, кандидат филологических наук, а также учёный секретарь Морозов, доцент, кандидат наук. </w:t>
            </w:r>
          </w:p>
          <w:p w:rsidR="0014794F" w:rsidRPr="00540E78" w:rsidRDefault="0014794F" w:rsidP="0083073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Задание: сформируйте модели организационной структуры кафедра «Русского и иностранного языков и литературы» Вуза на основании следующего описания. Для описания моделей рекомендуется использовать продукт линейки ARIS или любой другое программные средства, позволяющие построить графические модели организационной структуры</w:t>
            </w:r>
          </w:p>
          <w:p w:rsidR="0014794F" w:rsidRDefault="0014794F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Pr="00540E78" w:rsidRDefault="00420906" w:rsidP="006B0A03">
            <w:pPr>
              <w:suppressAutoHyphens/>
              <w:jc w:val="both"/>
              <w:rPr>
                <w:rFonts w:eastAsia="Calibri"/>
                <w:b/>
              </w:rPr>
            </w:pPr>
          </w:p>
          <w:p w:rsidR="0014794F" w:rsidRPr="00540E78" w:rsidRDefault="0014794F" w:rsidP="006B0A03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4.</w:t>
            </w:r>
            <w:r w:rsidRPr="00540E78">
              <w:rPr>
                <w:rFonts w:eastAsia="Calibri"/>
              </w:rPr>
              <w:t xml:space="preserve"> Дан список событий и функций в области обучения в ВУЗе. Определите, что является процессом, а что функцией:  наступление учебного года; проведение учебных занятий; проверка контрольных работ; выдача допуска на устранение задолженности; завершение учебных занятий; учёт посещаемости учащихся в журнале посещения; подача заявлений учащимися о досрочной сдаче зачёта, экзаменационной сессии; окончание учебного процесса.</w:t>
            </w:r>
          </w:p>
        </w:tc>
      </w:tr>
      <w:tr w:rsidR="00E253F6" w:rsidRPr="00540E78" w:rsidTr="00E11206">
        <w:tc>
          <w:tcPr>
            <w:tcW w:w="1855" w:type="dxa"/>
            <w:shd w:val="clear" w:color="auto" w:fill="auto"/>
          </w:tcPr>
          <w:p w:rsidR="0014794F" w:rsidRPr="00540E78" w:rsidRDefault="0014794F" w:rsidP="00E25B91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ПКН-4</w:t>
            </w:r>
            <w:r w:rsidRPr="00540E78">
              <w:t xml:space="preserve"> </w:t>
            </w:r>
            <w:r w:rsidR="001224EB" w:rsidRPr="001224EB">
              <w:t>Способность оценивать показатели деятельности экономических  субъектов</w:t>
            </w:r>
            <w:r w:rsidR="001224EB">
              <w:t>.</w:t>
            </w:r>
          </w:p>
        </w:tc>
        <w:tc>
          <w:tcPr>
            <w:tcW w:w="1972" w:type="dxa"/>
            <w:shd w:val="clear" w:color="auto" w:fill="auto"/>
          </w:tcPr>
          <w:p w:rsidR="0014794F" w:rsidRPr="00540E78" w:rsidRDefault="0014794F" w:rsidP="00E25B91">
            <w:pPr>
              <w:tabs>
                <w:tab w:val="left" w:pos="540"/>
              </w:tabs>
              <w:contextualSpacing/>
            </w:pPr>
            <w:r w:rsidRPr="00540E78">
              <w:rPr>
                <w:b/>
              </w:rPr>
              <w:t>1.</w:t>
            </w:r>
            <w:r w:rsidRPr="00540E78">
              <w:t xml:space="preserve"> </w:t>
            </w:r>
            <w:r w:rsidR="001224EB" w:rsidRPr="001224EB"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 w:rsidRPr="00540E78">
              <w:t>.</w:t>
            </w:r>
          </w:p>
          <w:p w:rsidR="0014794F" w:rsidRPr="00540E78" w:rsidRDefault="0014794F" w:rsidP="00E25B91">
            <w:pPr>
              <w:tabs>
                <w:tab w:val="left" w:pos="540"/>
              </w:tabs>
              <w:contextualSpacing/>
            </w:pPr>
          </w:p>
          <w:p w:rsidR="0014794F" w:rsidRPr="00540E78" w:rsidRDefault="0014794F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346785" w:rsidRPr="00540E78" w:rsidRDefault="00346785" w:rsidP="00E25B91">
            <w:pPr>
              <w:tabs>
                <w:tab w:val="left" w:pos="540"/>
              </w:tabs>
              <w:contextualSpacing/>
            </w:pPr>
          </w:p>
          <w:p w:rsidR="0014794F" w:rsidRPr="00540E78" w:rsidRDefault="0014794F" w:rsidP="00E25B91">
            <w:pPr>
              <w:tabs>
                <w:tab w:val="left" w:pos="540"/>
              </w:tabs>
              <w:contextualSpacing/>
              <w:jc w:val="both"/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84474C" w:rsidRDefault="0084474C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Default="00420906" w:rsidP="00E25B91">
            <w:pPr>
              <w:suppressAutoHyphens/>
              <w:jc w:val="both"/>
              <w:rPr>
                <w:b/>
              </w:rPr>
            </w:pPr>
          </w:p>
          <w:p w:rsidR="00420906" w:rsidRPr="00540E78" w:rsidRDefault="00420906" w:rsidP="00E25B91">
            <w:pPr>
              <w:suppressAutoHyphens/>
              <w:jc w:val="both"/>
              <w:rPr>
                <w:b/>
              </w:rPr>
            </w:pPr>
          </w:p>
          <w:p w:rsidR="0084474C" w:rsidRPr="00540E78" w:rsidRDefault="0084474C" w:rsidP="00E25B91">
            <w:pPr>
              <w:suppressAutoHyphens/>
              <w:jc w:val="both"/>
              <w:rPr>
                <w:b/>
              </w:rPr>
            </w:pPr>
          </w:p>
          <w:p w:rsidR="0014794F" w:rsidRPr="00540E78" w:rsidRDefault="0014794F" w:rsidP="00E25B91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t>2.</w:t>
            </w:r>
            <w:r w:rsidRPr="00540E78">
              <w:t xml:space="preserve"> </w:t>
            </w:r>
            <w:r w:rsidR="001224EB" w:rsidRPr="001224EB">
              <w:t>Рассчитывает и интерпретирует показатели деятельности экономических субъектов</w:t>
            </w:r>
            <w:r w:rsidRPr="00540E78">
              <w:t>.</w:t>
            </w:r>
          </w:p>
        </w:tc>
        <w:tc>
          <w:tcPr>
            <w:tcW w:w="2278" w:type="dxa"/>
            <w:shd w:val="clear" w:color="auto" w:fill="auto"/>
          </w:tcPr>
          <w:p w:rsidR="00346785" w:rsidRPr="00540E78" w:rsidRDefault="00346785" w:rsidP="00346785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lastRenderedPageBreak/>
              <w:t xml:space="preserve">1. Знать: </w:t>
            </w:r>
          </w:p>
          <w:p w:rsidR="00346785" w:rsidRPr="00540E78" w:rsidRDefault="00346785" w:rsidP="00346785">
            <w:pPr>
              <w:tabs>
                <w:tab w:val="left" w:pos="540"/>
              </w:tabs>
              <w:contextualSpacing/>
            </w:pPr>
            <w:r w:rsidRPr="00540E78">
              <w:t>классические и современные методы информационно-аналитического обеспечения бизнес-деятельности, необходимые для оценки тенденций функционирования организации и её развитии с целью эффективного управления бизнес-процессами, инвестициями, финансовыми потоками и рисками; приемы выявления и обоснования бизнес-требований и нахождения направлений совершенствования бизнес-</w:t>
            </w:r>
            <w:r w:rsidRPr="00540E78">
              <w:lastRenderedPageBreak/>
              <w:t>процессов и построения конкурентоспособной бизнес-модели.</w:t>
            </w:r>
          </w:p>
          <w:p w:rsidR="00346785" w:rsidRPr="00540E78" w:rsidRDefault="00346785" w:rsidP="00346785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b/>
              </w:rPr>
              <w:t xml:space="preserve">Уметь: </w:t>
            </w: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>проводить анализ внешнего и внутреннего бизнес-окружения организации; выявлять основные факторы экономического роста; оценивать эффективность формирования и использования финансового, производственного, человеческого, интеллектуального и пр. капиталов организации; 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разрабатывать предложения по реализации изменений бизнеса в целях улучшению его устойчивости.</w:t>
            </w:r>
          </w:p>
          <w:p w:rsidR="00346785" w:rsidRDefault="00346785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Default="00420906" w:rsidP="00346785">
            <w:pPr>
              <w:rPr>
                <w:b/>
                <w:lang w:eastAsia="ru-RU"/>
              </w:rPr>
            </w:pPr>
          </w:p>
          <w:p w:rsidR="00420906" w:rsidRPr="00540E78" w:rsidRDefault="00420906" w:rsidP="00346785">
            <w:pPr>
              <w:rPr>
                <w:b/>
                <w:lang w:eastAsia="ru-RU"/>
              </w:rPr>
            </w:pPr>
          </w:p>
          <w:p w:rsidR="00346785" w:rsidRPr="00540E78" w:rsidRDefault="00346785" w:rsidP="00346785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2.Знать:</w:t>
            </w: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>современные системы оценки эффективности деятельности организации и основы их формирования; принципы формирования метрик, показателей и ключевых показателей эффективности бизнес-процессов; подходы к анализу как отдельных бизнес-процессов, так и их систем, а также бизнес-модели организации.</w:t>
            </w: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 </w:t>
            </w:r>
          </w:p>
          <w:p w:rsidR="00346785" w:rsidRPr="00540E78" w:rsidRDefault="00346785" w:rsidP="00346785">
            <w:pPr>
              <w:rPr>
                <w:lang w:eastAsia="ru-RU"/>
              </w:rPr>
            </w:pPr>
            <w:r w:rsidRPr="00540E78">
              <w:rPr>
                <w:b/>
                <w:lang w:eastAsia="ru-RU"/>
              </w:rPr>
              <w:t>Уметь</w:t>
            </w:r>
            <w:r w:rsidRPr="00540E78">
              <w:rPr>
                <w:lang w:eastAsia="ru-RU"/>
              </w:rPr>
              <w:t xml:space="preserve">: </w:t>
            </w:r>
          </w:p>
          <w:p w:rsidR="0014794F" w:rsidRPr="00540E78" w:rsidRDefault="00346785" w:rsidP="00346785">
            <w:pPr>
              <w:rPr>
                <w:rFonts w:eastAsia="Calibri"/>
              </w:rPr>
            </w:pPr>
            <w:r w:rsidRPr="00540E78">
              <w:rPr>
                <w:lang w:eastAsia="ru-RU"/>
              </w:rPr>
              <w:t>применять методы бизнес-анализа для оценки эффективности деятельности организации, её бзнес-процессов, требований стейкхолдеров, конкурентоспособности бизнес-модели</w:t>
            </w:r>
          </w:p>
        </w:tc>
        <w:tc>
          <w:tcPr>
            <w:tcW w:w="3388" w:type="dxa"/>
            <w:shd w:val="clear" w:color="auto" w:fill="auto"/>
          </w:tcPr>
          <w:p w:rsidR="0014794F" w:rsidRPr="00540E78" w:rsidRDefault="0014794F" w:rsidP="00E3432B">
            <w:pPr>
              <w:suppressAutoHyphens/>
              <w:spacing w:after="240"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lastRenderedPageBreak/>
              <w:t>Задание 1.</w:t>
            </w:r>
            <w:r w:rsidR="004E0AE2" w:rsidRPr="00540E78">
              <w:rPr>
                <w:rFonts w:eastAsia="Calibri"/>
                <w:b/>
              </w:rPr>
              <w:t>1.</w:t>
            </w:r>
            <w:r w:rsidRPr="00540E78">
              <w:rPr>
                <w:rFonts w:eastAsia="Calibri"/>
              </w:rPr>
              <w:t xml:space="preserve"> Для налаживания работы службы бизнес-анализа крупной коммерческой компании необходимо определить круг ее ключевых стейкхолдеров, классифицировать на внешних и внутренних, разработать систему взаимодействия с ними, изучения требований, мониторинга и прогнозирования их изменений.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455"/>
              <w:gridCol w:w="2887"/>
            </w:tblGrid>
            <w:tr w:rsidR="0014794F" w:rsidRPr="00540E78" w:rsidTr="004925C4">
              <w:tc>
                <w:tcPr>
                  <w:tcW w:w="1308" w:type="dxa"/>
                </w:tcPr>
                <w:p w:rsidR="0014794F" w:rsidRPr="00540E78" w:rsidRDefault="0014794F" w:rsidP="004925C4">
                  <w:pPr>
                    <w:ind w:firstLine="6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Стейкхолдеры</w:t>
                  </w:r>
                </w:p>
              </w:tc>
              <w:tc>
                <w:tcPr>
                  <w:tcW w:w="2887" w:type="dxa"/>
                </w:tcPr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Состав стейкхолдеров</w:t>
                  </w:r>
                </w:p>
              </w:tc>
            </w:tr>
            <w:tr w:rsidR="0014794F" w:rsidRPr="00540E78" w:rsidTr="004925C4">
              <w:tc>
                <w:tcPr>
                  <w:tcW w:w="1308" w:type="dxa"/>
                </w:tcPr>
                <w:p w:rsidR="0014794F" w:rsidRPr="00540E78" w:rsidRDefault="0014794F" w:rsidP="004925C4">
                  <w:pPr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Сотрудники</w:t>
                  </w:r>
                </w:p>
              </w:tc>
              <w:tc>
                <w:tcPr>
                  <w:tcW w:w="2887" w:type="dxa"/>
                </w:tcPr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Совет директоров и топ-менеджмент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Менеджмент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Сотрудники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Профсоюзы Сотрудники-новички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t>Потенциальные сотрудники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t>Служащие, которые покинули компанию</w:t>
                  </w:r>
                </w:p>
              </w:tc>
            </w:tr>
            <w:tr w:rsidR="0014794F" w:rsidRPr="00540E78" w:rsidTr="004925C4">
              <w:tc>
                <w:tcPr>
                  <w:tcW w:w="1308" w:type="dxa"/>
                </w:tcPr>
                <w:p w:rsidR="0014794F" w:rsidRPr="00540E78" w:rsidRDefault="0014794F" w:rsidP="004925C4">
                  <w:pPr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Инвесторы</w:t>
                  </w:r>
                </w:p>
              </w:tc>
              <w:tc>
                <w:tcPr>
                  <w:tcW w:w="2887" w:type="dxa"/>
                </w:tcPr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Институциональные инвесторы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Пенсионные фонды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Банки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Менеджеры и аналитики фондов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  <w:rPr>
                      <w:u w:val="single"/>
                    </w:rPr>
                  </w:pPr>
                  <w:r w:rsidRPr="00540E78">
                    <w:rPr>
                      <w:u w:val="single"/>
                    </w:rPr>
                    <w:t>Рейтинговые агентства</w:t>
                  </w:r>
                </w:p>
                <w:p w:rsidR="0014794F" w:rsidRPr="00540E78" w:rsidRDefault="0014794F" w:rsidP="004925C4">
                  <w:pPr>
                    <w:ind w:firstLine="106"/>
                    <w:jc w:val="both"/>
                  </w:pPr>
                  <w:r w:rsidRPr="00540E78">
                    <w:rPr>
                      <w:u w:val="single"/>
                    </w:rPr>
                    <w:t>И.др</w:t>
                  </w:r>
                </w:p>
              </w:tc>
            </w:tr>
          </w:tbl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</w:p>
          <w:p w:rsidR="004E0AE2" w:rsidRPr="00540E78" w:rsidRDefault="004E0AE2" w:rsidP="004E0AE2">
            <w:pPr>
              <w:pStyle w:val="listparagraphcxspmiddlecxspmiddle"/>
              <w:spacing w:before="0" w:beforeAutospacing="0" w:after="0" w:afterAutospacing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540E78">
              <w:rPr>
                <w:rFonts w:eastAsia="Calibri"/>
                <w:b/>
                <w:sz w:val="20"/>
                <w:szCs w:val="20"/>
              </w:rPr>
              <w:t xml:space="preserve">Задание 1.2. </w:t>
            </w:r>
            <w:r w:rsidRPr="00540E78">
              <w:rPr>
                <w:rFonts w:eastAsia="Calibri"/>
                <w:sz w:val="20"/>
                <w:szCs w:val="20"/>
              </w:rPr>
              <w:t xml:space="preserve">Провести </w:t>
            </w:r>
            <w:r w:rsidRPr="00540E78">
              <w:rPr>
                <w:rFonts w:eastAsia="Calibri"/>
                <w:sz w:val="20"/>
                <w:szCs w:val="20"/>
                <w:lang w:val="en-US"/>
              </w:rPr>
              <w:t>SWOT</w:t>
            </w:r>
            <w:r w:rsidRPr="00540E78">
              <w:rPr>
                <w:rFonts w:eastAsia="Calibri"/>
                <w:sz w:val="20"/>
                <w:szCs w:val="20"/>
              </w:rPr>
              <w:t>-анализ гостиничного предприятия.</w:t>
            </w:r>
            <w:r w:rsidR="001A4B1D" w:rsidRPr="00540E78">
              <w:rPr>
                <w:rFonts w:eastAsia="Calibri"/>
                <w:sz w:val="20"/>
                <w:szCs w:val="20"/>
              </w:rPr>
              <w:t xml:space="preserve"> Сделать аналитические выводы на основе результатов проведенного </w:t>
            </w:r>
            <w:r w:rsidR="001A4B1D" w:rsidRPr="00540E78">
              <w:rPr>
                <w:rFonts w:eastAsia="Calibri"/>
                <w:sz w:val="20"/>
                <w:szCs w:val="20"/>
                <w:lang w:val="en-US"/>
              </w:rPr>
              <w:t>SWOT</w:t>
            </w:r>
            <w:r w:rsidR="001A4B1D" w:rsidRPr="00540E78">
              <w:rPr>
                <w:rFonts w:eastAsia="Calibri"/>
                <w:sz w:val="20"/>
                <w:szCs w:val="20"/>
              </w:rPr>
              <w:t>-анализа.</w:t>
            </w:r>
          </w:p>
          <w:p w:rsidR="004E0AE2" w:rsidRPr="00540E78" w:rsidRDefault="004E0AE2" w:rsidP="004E0AE2">
            <w:pPr>
              <w:pStyle w:val="listparagraphcxspmiddlecxspmiddl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540E78">
              <w:rPr>
                <w:sz w:val="20"/>
                <w:szCs w:val="20"/>
              </w:rPr>
              <w:lastRenderedPageBreak/>
              <w:t xml:space="preserve">Гостиница расположена в центре города Щелково, на </w:t>
            </w:r>
            <w:r w:rsidR="000C4F75">
              <w:rPr>
                <w:sz w:val="20"/>
                <w:szCs w:val="20"/>
              </w:rPr>
              <w:t xml:space="preserve">набережной </w:t>
            </w:r>
            <w:r w:rsidR="001A4B1D" w:rsidRPr="00540E78">
              <w:rPr>
                <w:sz w:val="20"/>
                <w:szCs w:val="20"/>
              </w:rPr>
              <w:t xml:space="preserve">реки </w:t>
            </w:r>
            <w:r w:rsidRPr="00540E78">
              <w:rPr>
                <w:sz w:val="20"/>
                <w:szCs w:val="20"/>
              </w:rPr>
              <w:t>Клязьма. Гостиница открылась в октябре 2005 года, свое название получил</w:t>
            </w:r>
            <w:r w:rsidR="001A4B1D" w:rsidRPr="00540E78">
              <w:rPr>
                <w:sz w:val="20"/>
                <w:szCs w:val="20"/>
              </w:rPr>
              <w:t>а</w:t>
            </w:r>
            <w:r w:rsidRPr="00540E78">
              <w:rPr>
                <w:sz w:val="20"/>
                <w:szCs w:val="20"/>
              </w:rPr>
              <w:t xml:space="preserve"> от места расположения. «</w:t>
            </w:r>
            <w:r w:rsidR="001A4B1D" w:rsidRPr="00540E78">
              <w:rPr>
                <w:sz w:val="20"/>
                <w:szCs w:val="20"/>
              </w:rPr>
              <w:t>Клязьма Парк Отель» без сомнения первая в городе гостиница</w:t>
            </w:r>
            <w:r w:rsidRPr="00540E78">
              <w:rPr>
                <w:sz w:val="20"/>
                <w:szCs w:val="20"/>
              </w:rPr>
              <w:t>, пре</w:t>
            </w:r>
            <w:r w:rsidR="001A4B1D" w:rsidRPr="00540E78">
              <w:rPr>
                <w:sz w:val="20"/>
                <w:szCs w:val="20"/>
              </w:rPr>
              <w:t>доставляющая</w:t>
            </w:r>
            <w:r w:rsidRPr="00540E78">
              <w:rPr>
                <w:sz w:val="20"/>
                <w:szCs w:val="20"/>
              </w:rPr>
              <w:t xml:space="preserve"> гостям уровень сервиса 4 звезды. </w:t>
            </w:r>
          </w:p>
          <w:p w:rsidR="004E0AE2" w:rsidRPr="00540E78" w:rsidRDefault="001A4B1D" w:rsidP="004E0AE2">
            <w:pPr>
              <w:pStyle w:val="listparagraphcxspmiddl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540E78">
              <w:rPr>
                <w:sz w:val="20"/>
                <w:szCs w:val="20"/>
              </w:rPr>
              <w:t>Гостиница имеет множество наград, ей</w:t>
            </w:r>
            <w:r w:rsidR="004E0AE2" w:rsidRPr="00540E78">
              <w:rPr>
                <w:sz w:val="20"/>
                <w:szCs w:val="20"/>
              </w:rPr>
              <w:t xml:space="preserve"> принадлежат первенства на многочисленных конкурсах в сфере гостиничного бизнеса. </w:t>
            </w:r>
            <w:r w:rsidRPr="00540E78">
              <w:rPr>
                <w:sz w:val="20"/>
                <w:szCs w:val="20"/>
              </w:rPr>
              <w:t>Гостиница</w:t>
            </w:r>
            <w:r w:rsidR="004E0AE2" w:rsidRPr="00540E78">
              <w:rPr>
                <w:sz w:val="20"/>
                <w:szCs w:val="20"/>
              </w:rPr>
              <w:t xml:space="preserve"> предоставляет многочисленные услуги, как входящие в стоимость проживания, так и за отдельную плату. </w:t>
            </w:r>
          </w:p>
          <w:p w:rsidR="0084474C" w:rsidRPr="00540E78" w:rsidRDefault="004E0AE2" w:rsidP="004E0AE2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540E78">
              <w:rPr>
                <w:sz w:val="20"/>
                <w:szCs w:val="20"/>
              </w:rPr>
              <w:t>«</w:t>
            </w:r>
            <w:r w:rsidR="001A4B1D" w:rsidRPr="00540E78">
              <w:rPr>
                <w:sz w:val="20"/>
                <w:szCs w:val="20"/>
              </w:rPr>
              <w:t>Клязьма Парк Отель</w:t>
            </w:r>
            <w:r w:rsidRPr="00540E78">
              <w:rPr>
                <w:sz w:val="20"/>
                <w:szCs w:val="20"/>
              </w:rPr>
              <w:t>» сочетает в себе множество аспектов отличного и качественного отдыха: это и WELLNESS-Центр, который поможет омолодиться и почувствовать бодрость; Бизнес-центр, предлагающий деловым гостям свои услуги, рестораны «Буффет» и Ресторан-Клуб "</w:t>
            </w:r>
            <w:r w:rsidR="001A4B1D" w:rsidRPr="00540E78">
              <w:rPr>
                <w:sz w:val="20"/>
                <w:szCs w:val="20"/>
              </w:rPr>
              <w:t>Клязьма</w:t>
            </w:r>
            <w:r w:rsidRPr="00540E78">
              <w:rPr>
                <w:sz w:val="20"/>
                <w:szCs w:val="20"/>
              </w:rPr>
              <w:t>", а также роскошные комфортабельные номера класса люкс.</w:t>
            </w:r>
          </w:p>
          <w:p w:rsidR="004E0AE2" w:rsidRPr="00540E78" w:rsidRDefault="0084474C" w:rsidP="004E0AE2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540E78">
              <w:rPr>
                <w:sz w:val="20"/>
                <w:szCs w:val="20"/>
              </w:rPr>
              <w:t xml:space="preserve">Результаты </w:t>
            </w:r>
            <w:r w:rsidRPr="00540E78">
              <w:rPr>
                <w:sz w:val="20"/>
                <w:szCs w:val="20"/>
                <w:lang w:val="en-US"/>
              </w:rPr>
              <w:t>SWOT</w:t>
            </w:r>
            <w:r w:rsidRPr="00540E78">
              <w:rPr>
                <w:sz w:val="20"/>
                <w:szCs w:val="20"/>
              </w:rPr>
              <w:t>-анализа оформить в сводной матрице: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170"/>
              <w:gridCol w:w="1843"/>
            </w:tblGrid>
            <w:tr w:rsidR="0084474C" w:rsidRPr="00540E78" w:rsidTr="0084474C">
              <w:tc>
                <w:tcPr>
                  <w:tcW w:w="2170" w:type="dxa"/>
                </w:tcPr>
                <w:p w:rsidR="0084474C" w:rsidRPr="00540E78" w:rsidRDefault="0084474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sz w:val="20"/>
                      <w:szCs w:val="20"/>
                    </w:rPr>
                    <w:t>Сильные стороны (</w:t>
                  </w:r>
                  <w:r w:rsidRPr="00540E78">
                    <w:rPr>
                      <w:sz w:val="20"/>
                      <w:szCs w:val="20"/>
                      <w:lang w:val="en-US"/>
                    </w:rPr>
                    <w:t>S)</w:t>
                  </w:r>
                </w:p>
              </w:tc>
              <w:tc>
                <w:tcPr>
                  <w:tcW w:w="1843" w:type="dxa"/>
                </w:tcPr>
                <w:p w:rsidR="0084474C" w:rsidRPr="00540E78" w:rsidRDefault="0084474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sz w:val="20"/>
                      <w:szCs w:val="20"/>
                    </w:rPr>
                    <w:t>Возможности</w:t>
                  </w:r>
                  <w:r w:rsidRPr="00540E78">
                    <w:rPr>
                      <w:sz w:val="20"/>
                      <w:szCs w:val="20"/>
                      <w:lang w:val="en-US"/>
                    </w:rPr>
                    <w:t xml:space="preserve"> (O)</w:t>
                  </w:r>
                </w:p>
              </w:tc>
            </w:tr>
            <w:tr w:rsidR="0084474C" w:rsidRPr="00540E78" w:rsidTr="0084474C">
              <w:tc>
                <w:tcPr>
                  <w:tcW w:w="2170" w:type="dxa"/>
                </w:tcPr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843" w:type="dxa"/>
                </w:tcPr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9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9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39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  <w:tr w:rsidR="0084474C" w:rsidRPr="00540E78" w:rsidTr="0084474C">
              <w:tc>
                <w:tcPr>
                  <w:tcW w:w="2170" w:type="dxa"/>
                </w:tcPr>
                <w:p w:rsidR="0084474C" w:rsidRPr="00540E78" w:rsidRDefault="0084474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sz w:val="20"/>
                      <w:szCs w:val="20"/>
                    </w:rPr>
                    <w:t xml:space="preserve">Слабые стороны </w:t>
                  </w:r>
                  <w:r w:rsidRPr="00540E78">
                    <w:rPr>
                      <w:sz w:val="20"/>
                      <w:szCs w:val="20"/>
                      <w:lang w:val="en-US"/>
                    </w:rPr>
                    <w:t>(W)</w:t>
                  </w:r>
                </w:p>
              </w:tc>
              <w:tc>
                <w:tcPr>
                  <w:tcW w:w="1843" w:type="dxa"/>
                </w:tcPr>
                <w:p w:rsidR="0084474C" w:rsidRPr="00540E78" w:rsidRDefault="0084474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sz w:val="20"/>
                      <w:szCs w:val="20"/>
                    </w:rPr>
                    <w:t xml:space="preserve">Угрозы </w:t>
                  </w:r>
                  <w:r w:rsidRPr="00540E78">
                    <w:rPr>
                      <w:sz w:val="20"/>
                      <w:szCs w:val="20"/>
                      <w:lang w:val="en-US"/>
                    </w:rPr>
                    <w:t>(T)</w:t>
                  </w:r>
                </w:p>
              </w:tc>
            </w:tr>
            <w:tr w:rsidR="0084474C" w:rsidRPr="00540E78" w:rsidTr="0084474C">
              <w:tc>
                <w:tcPr>
                  <w:tcW w:w="2170" w:type="dxa"/>
                </w:tcPr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843" w:type="dxa"/>
                </w:tcPr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84474C" w:rsidRPr="00540E78" w:rsidRDefault="0084474C" w:rsidP="00CF296C">
                  <w:pPr>
                    <w:pStyle w:val="listparagraphcxsplast"/>
                    <w:numPr>
                      <w:ilvl w:val="0"/>
                      <w:numId w:val="4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</w:tbl>
          <w:p w:rsidR="0084474C" w:rsidRPr="00540E78" w:rsidRDefault="0084474C" w:rsidP="004E0AE2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D66E2" w:rsidRPr="00540E78" w:rsidRDefault="0096289C" w:rsidP="00BD66E2">
            <w:pPr>
              <w:jc w:val="both"/>
              <w:rPr>
                <w:lang w:eastAsia="ru-RU"/>
              </w:rPr>
            </w:pPr>
            <w:r w:rsidRPr="00540E78">
              <w:rPr>
                <w:b/>
              </w:rPr>
              <w:t>Задание 1.3.</w:t>
            </w:r>
            <w:r w:rsidRPr="00540E78">
              <w:rPr>
                <w:lang w:eastAsia="ru-RU"/>
              </w:rPr>
              <w:t xml:space="preserve"> Провести PEST-анализ для розничной сети магазинов детской одежды и обуви от популярных зарубежных брендов в среднем ценовом сегменте. Работает сеть из 8 магазинов по всему городу, разработан и продвигается интернет-магазин с развернутым каталогом товаров. Заказ можно оформить на сайте, а выбранную одежду или обувь прийти, примерить и купить в торговой точке в удобном районе. </w:t>
            </w:r>
          </w:p>
          <w:p w:rsidR="0096289C" w:rsidRPr="00540E78" w:rsidRDefault="00BD66E2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Сгруппировать </w:t>
            </w:r>
            <w:r w:rsidR="00B94D28" w:rsidRPr="00540E78">
              <w:rPr>
                <w:lang w:eastAsia="ru-RU"/>
              </w:rPr>
              <w:t xml:space="preserve">и распределить </w:t>
            </w:r>
            <w:r w:rsidRPr="00540E78">
              <w:rPr>
                <w:lang w:eastAsia="ru-RU"/>
              </w:rPr>
              <w:t>факторы в зависимости от влияния на отрасль и на предприятие, результаты оформить в таблице.</w:t>
            </w:r>
          </w:p>
          <w:p w:rsidR="00BD66E2" w:rsidRPr="00540E78" w:rsidRDefault="00BD66E2" w:rsidP="00BD66E2">
            <w:pPr>
              <w:jc w:val="both"/>
              <w:rPr>
                <w:i/>
                <w:lang w:eastAsia="ru-RU"/>
              </w:rPr>
            </w:pPr>
            <w:r w:rsidRPr="00540E78">
              <w:rPr>
                <w:i/>
                <w:lang w:eastAsia="ru-RU"/>
              </w:rPr>
              <w:t>Влияние на отрасль:</w:t>
            </w:r>
          </w:p>
          <w:p w:rsidR="00BD66E2" w:rsidRPr="00540E78" w:rsidRDefault="00BD66E2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повышение цен на зарубежные товары;</w:t>
            </w:r>
          </w:p>
          <w:p w:rsidR="00BD66E2" w:rsidRPr="00540E78" w:rsidRDefault="00BD66E2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- </w:t>
            </w:r>
            <w:r w:rsidR="00193054" w:rsidRPr="00540E78">
              <w:rPr>
                <w:lang w:eastAsia="ru-RU"/>
              </w:rPr>
              <w:t>уход с рынка мелких розничных продавцов;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изменение структуры спроса – переход на более экономичную продукцию;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повышение спроса на товары для новорожденных;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 развитие средств автоматизации;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разработка новых приложений, благодаря которым можно выбирать одежду для ребенка на смартфоне и находить наиболее удобный по месторасположению магазин, где есть в наличии товары выбранного бренда;</w:t>
            </w:r>
          </w:p>
          <w:p w:rsidR="00B94D28" w:rsidRPr="00540E78" w:rsidRDefault="00B94D28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- разработка и принятие законов, которые предоставляют преференции российским предприятиям; </w:t>
            </w:r>
          </w:p>
          <w:p w:rsidR="00B94D28" w:rsidRPr="00540E78" w:rsidRDefault="00B94D28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повышение таможенных расходов, увеличение сроков заключения договоров с иностранными поставщиками.</w:t>
            </w:r>
          </w:p>
          <w:p w:rsidR="00193054" w:rsidRPr="00540E78" w:rsidRDefault="00B94D28" w:rsidP="00BD66E2">
            <w:pPr>
              <w:jc w:val="both"/>
              <w:rPr>
                <w:i/>
                <w:lang w:eastAsia="ru-RU"/>
              </w:rPr>
            </w:pPr>
            <w:r w:rsidRPr="00540E78">
              <w:rPr>
                <w:lang w:eastAsia="ru-RU"/>
              </w:rPr>
              <w:t xml:space="preserve"> </w:t>
            </w:r>
            <w:r w:rsidR="00193054" w:rsidRPr="00540E78">
              <w:rPr>
                <w:i/>
                <w:lang w:eastAsia="ru-RU"/>
              </w:rPr>
              <w:t>Влияние на предприятие: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 снижение объемов продаж;</w:t>
            </w:r>
          </w:p>
          <w:p w:rsidR="00193054" w:rsidRPr="00540E78" w:rsidRDefault="00C73BF9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lastRenderedPageBreak/>
              <w:t>-</w:t>
            </w:r>
            <w:r w:rsidR="00193054" w:rsidRPr="00540E78">
              <w:rPr>
                <w:lang w:eastAsia="ru-RU"/>
              </w:rPr>
              <w:t>укрепление позиций розничной сети с узнаваемым брендом;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-рост объемов реализации товаров для грудничков;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-снижение спр</w:t>
            </w:r>
            <w:r w:rsidR="00B94D28" w:rsidRPr="00540E78">
              <w:rPr>
                <w:lang w:eastAsia="ru-RU"/>
              </w:rPr>
              <w:t xml:space="preserve">оса на продукцию премиум-класса, </w:t>
            </w:r>
            <w:r w:rsidRPr="00540E78">
              <w:rPr>
                <w:lang w:eastAsia="ru-RU"/>
              </w:rPr>
              <w:t>увеличение продаж недорогих товарных групп;</w:t>
            </w:r>
          </w:p>
          <w:p w:rsidR="00193054" w:rsidRPr="00540E78" w:rsidRDefault="00193054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</w:t>
            </w:r>
            <w:r w:rsidR="00B94D28" w:rsidRPr="00540E78">
              <w:rPr>
                <w:lang w:eastAsia="ru-RU"/>
              </w:rPr>
              <w:t>снижение конкурентоспособности по цене продукции иностранных производителей;</w:t>
            </w:r>
          </w:p>
          <w:p w:rsidR="00B94D28" w:rsidRPr="00540E78" w:rsidRDefault="00B94D28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-снижение рентабельности за счет повыше</w:t>
            </w:r>
            <w:r w:rsidR="00C73BF9" w:rsidRPr="00540E78">
              <w:rPr>
                <w:lang w:eastAsia="ru-RU"/>
              </w:rPr>
              <w:t>ния накладных расходов;</w:t>
            </w:r>
          </w:p>
          <w:p w:rsidR="00C73BF9" w:rsidRPr="00540E78" w:rsidRDefault="00C73BF9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-снижение расходов на обработку и оформление заказов;</w:t>
            </w:r>
          </w:p>
          <w:p w:rsidR="00C73BF9" w:rsidRPr="00540E78" w:rsidRDefault="00C73BF9" w:rsidP="00BD66E2">
            <w:pPr>
              <w:jc w:val="both"/>
              <w:rPr>
                <w:lang w:eastAsia="ru-RU"/>
              </w:rPr>
            </w:pPr>
            <w:r w:rsidRPr="00540E78">
              <w:rPr>
                <w:lang w:eastAsia="ru-RU"/>
              </w:rPr>
              <w:t>-увеличение продаж в магазинах розничной сети и интернет-магазинах.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895"/>
              <w:gridCol w:w="1433"/>
              <w:gridCol w:w="1433"/>
            </w:tblGrid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Факторы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Влияние на отрасль</w:t>
                  </w: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Влияние на предприятие</w:t>
                  </w:r>
                </w:p>
              </w:tc>
            </w:tr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 xml:space="preserve">Политические 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факторы </w:t>
                  </w:r>
                  <w:r w:rsidRPr="00540E78">
                    <w:rPr>
                      <w:i/>
                      <w:sz w:val="20"/>
                      <w:szCs w:val="20"/>
                    </w:rPr>
                    <w:t>(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Political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8E60A1" w:rsidRPr="00540E78">
                    <w:rPr>
                      <w:i/>
                      <w:sz w:val="20"/>
                      <w:szCs w:val="20"/>
                      <w:lang w:val="en-US"/>
                    </w:rPr>
                    <w:t>factors</w:t>
                  </w:r>
                  <w:r w:rsidRPr="00540E78">
                    <w:rPr>
                      <w:i/>
                      <w:sz w:val="20"/>
                      <w:szCs w:val="20"/>
                    </w:rPr>
                    <w:t>)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1.Усиление политического лобби российских производителей одежды и обуви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2.Изменения в таможенном законодательстве, вероятность повышения пошлин, таможенных сборов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3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3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2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2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 xml:space="preserve">Экономические 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факторы </w:t>
                  </w:r>
                  <w:r w:rsidRPr="00540E78">
                    <w:rPr>
                      <w:i/>
                      <w:sz w:val="20"/>
                      <w:szCs w:val="20"/>
                    </w:rPr>
                    <w:t>(</w:t>
                  </w:r>
                  <w:r w:rsidR="003448D3" w:rsidRPr="00540E78">
                    <w:rPr>
                      <w:i/>
                      <w:sz w:val="20"/>
                      <w:szCs w:val="20"/>
                      <w:lang w:val="en-US"/>
                    </w:rPr>
                    <w:t>Economic</w:t>
                  </w:r>
                  <w:r w:rsidR="008E60A1" w:rsidRPr="00540E78">
                    <w:rPr>
                      <w:i/>
                      <w:sz w:val="20"/>
                      <w:szCs w:val="20"/>
                      <w:lang w:val="en-US"/>
                    </w:rPr>
                    <w:t xml:space="preserve"> factors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)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1.Рост инфляции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83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2.Нестабильность курсов валют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 xml:space="preserve">  </w:t>
                  </w:r>
                </w:p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4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96289C" w:rsidRPr="00540E78" w:rsidRDefault="0096289C" w:rsidP="0096289C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96289C" w:rsidRPr="00540E78" w:rsidRDefault="0096289C" w:rsidP="00CF296C">
                  <w:pPr>
                    <w:pStyle w:val="listparagraphcxsplast"/>
                    <w:numPr>
                      <w:ilvl w:val="0"/>
                      <w:numId w:val="44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5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5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>Социальные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 факторы</w:t>
                  </w:r>
                  <w:r w:rsidRPr="00540E78">
                    <w:rPr>
                      <w:i/>
                      <w:sz w:val="20"/>
                      <w:szCs w:val="20"/>
                    </w:rPr>
                    <w:t xml:space="preserve"> (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Social</w:t>
                  </w:r>
                  <w:r w:rsidR="008E60A1" w:rsidRPr="00540E78">
                    <w:rPr>
                      <w:i/>
                      <w:sz w:val="20"/>
                      <w:szCs w:val="20"/>
                      <w:lang w:val="en-US"/>
                    </w:rPr>
                    <w:t xml:space="preserve"> factors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)</w:t>
                  </w: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6"/>
                    </w:numPr>
                    <w:tabs>
                      <w:tab w:val="left" w:pos="366"/>
                    </w:tabs>
                    <w:spacing w:before="0" w:beforeAutospacing="0" w:after="0" w:afterAutospacing="0"/>
                    <w:ind w:left="83" w:firstLine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Увеличение рождаемости</w:t>
                  </w: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6"/>
                    </w:numPr>
                    <w:tabs>
                      <w:tab w:val="left" w:pos="366"/>
                    </w:tabs>
                    <w:spacing w:before="0" w:beforeAutospacing="0" w:after="0" w:afterAutospacing="0"/>
                    <w:ind w:left="83" w:firstLine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Снижение доходов населения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7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7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8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  <w:tr w:rsidR="00BD66E2" w:rsidRPr="00540E78" w:rsidTr="00BD66E2">
              <w:tc>
                <w:tcPr>
                  <w:tcW w:w="2063" w:type="dxa"/>
                </w:tcPr>
                <w:p w:rsidR="0096289C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>Технологические</w:t>
                  </w:r>
                  <w:r w:rsidR="008E60A1" w:rsidRPr="00540E78">
                    <w:rPr>
                      <w:i/>
                      <w:sz w:val="20"/>
                      <w:szCs w:val="20"/>
                    </w:rPr>
                    <w:t xml:space="preserve"> факторы</w:t>
                  </w: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i/>
                      <w:sz w:val="20"/>
                      <w:szCs w:val="20"/>
                      <w:lang w:val="en-US"/>
                    </w:rPr>
                  </w:pPr>
                  <w:r w:rsidRPr="00540E78">
                    <w:rPr>
                      <w:i/>
                      <w:sz w:val="20"/>
                      <w:szCs w:val="20"/>
                    </w:rPr>
                    <w:t>(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Technological</w:t>
                  </w:r>
                  <w:r w:rsidR="008E60A1" w:rsidRPr="00540E78">
                    <w:rPr>
                      <w:i/>
                      <w:sz w:val="20"/>
                      <w:szCs w:val="20"/>
                      <w:lang w:val="en-US"/>
                    </w:rPr>
                    <w:t xml:space="preserve"> factors</w:t>
                  </w:r>
                  <w:r w:rsidRPr="00540E78">
                    <w:rPr>
                      <w:i/>
                      <w:sz w:val="20"/>
                      <w:szCs w:val="20"/>
                      <w:lang w:val="en-US"/>
                    </w:rPr>
                    <w:t>)</w:t>
                  </w: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9"/>
                    </w:numPr>
                    <w:spacing w:before="0" w:beforeAutospacing="0" w:after="0" w:afterAutospacing="0"/>
                    <w:ind w:left="261" w:hanging="261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Развитие средств автоматизации</w:t>
                  </w: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49"/>
                    </w:numPr>
                    <w:spacing w:before="0" w:beforeAutospacing="0" w:after="0" w:afterAutospacing="0"/>
                    <w:ind w:left="261" w:hanging="261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 xml:space="preserve">Разработка новых приложений, благодаря которым можно выбирать одежду для ребенка на </w:t>
                  </w:r>
                  <w:r w:rsidRPr="00540E78">
                    <w:rPr>
                      <w:sz w:val="20"/>
                      <w:szCs w:val="20"/>
                    </w:rPr>
                    <w:lastRenderedPageBreak/>
                    <w:t>смартфоне и находить наиболее удобный по месторасположению магазин, где есть в наличии товары выбранного бренда</w:t>
                  </w:r>
                </w:p>
              </w:tc>
              <w:tc>
                <w:tcPr>
                  <w:tcW w:w="1054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5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50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06" w:type="dxa"/>
                </w:tcPr>
                <w:p w:rsidR="0096289C" w:rsidRPr="00540E78" w:rsidRDefault="0096289C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4E0AE2">
                  <w:pPr>
                    <w:pStyle w:val="listparagraphcxsplast"/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5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  <w:p w:rsidR="00BD66E2" w:rsidRPr="00540E78" w:rsidRDefault="00BD66E2" w:rsidP="00BD66E2">
                  <w:pPr>
                    <w:pStyle w:val="listparagraphcxsplast"/>
                    <w:spacing w:before="0" w:beforeAutospacing="0" w:after="0" w:afterAutospacing="0"/>
                    <w:ind w:left="720"/>
                    <w:contextualSpacing/>
                    <w:jc w:val="both"/>
                    <w:rPr>
                      <w:sz w:val="20"/>
                      <w:szCs w:val="20"/>
                    </w:rPr>
                  </w:pPr>
                </w:p>
                <w:p w:rsidR="00BD66E2" w:rsidRPr="00540E78" w:rsidRDefault="00BD66E2" w:rsidP="00CF296C">
                  <w:pPr>
                    <w:pStyle w:val="listparagraphcxsplast"/>
                    <w:numPr>
                      <w:ilvl w:val="0"/>
                      <w:numId w:val="51"/>
                    </w:numPr>
                    <w:spacing w:before="0" w:beforeAutospacing="0" w:after="0" w:afterAutospacing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540E78">
                    <w:rPr>
                      <w:sz w:val="20"/>
                      <w:szCs w:val="20"/>
                    </w:rPr>
                    <w:t>…</w:t>
                  </w:r>
                </w:p>
              </w:tc>
            </w:tr>
          </w:tbl>
          <w:p w:rsidR="0084474C" w:rsidRPr="00540E78" w:rsidRDefault="0084474C" w:rsidP="004E0AE2">
            <w:pPr>
              <w:pStyle w:val="listparagraphcxsplast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14794F" w:rsidRPr="00540E78" w:rsidRDefault="0014794F" w:rsidP="001E1B04">
            <w:pPr>
              <w:suppressAutoHyphens/>
              <w:jc w:val="both"/>
            </w:pPr>
            <w:r w:rsidRPr="00540E78">
              <w:rPr>
                <w:rFonts w:eastAsia="Calibri"/>
                <w:b/>
              </w:rPr>
              <w:t>Задание 2.</w:t>
            </w:r>
            <w:r w:rsidRPr="00540E78">
              <w:rPr>
                <w:rFonts w:eastAsia="Calibri"/>
              </w:rPr>
              <w:t xml:space="preserve"> Компания GC производит несколько видов велосипедов и хранит запасы определенных велосипедных запчастей.  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Запчасть №9 1258 стоит для компании GC $800 за единицу. Компания предполагает использовать 8000 единиц запчасти N9 1258 за год.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Затраты, связанные с размещением заказа, рассчитаны на уровне $150 за заказ, а затраты по хранению -  на уровне $2.75 за единицу в год.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Поставщик запчасти N9 1258 предложил 2%-ную скидку от закупочной цены, если каждый заказ будет оформляться на 2000 и более запчастей.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Требуется:</w:t>
            </w:r>
          </w:p>
          <w:p w:rsidR="0014794F" w:rsidRPr="00540E78" w:rsidRDefault="0014794F" w:rsidP="001E1B0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(I) Рассчитайте оптимальный размер заказа [партии] запчасти №9 1258 без каких- либо скидок.</w:t>
            </w:r>
          </w:p>
          <w:p w:rsidR="0014794F" w:rsidRPr="00540E78" w:rsidRDefault="0014794F" w:rsidP="008D107F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>(ll) Укажите, должна ли компания GC  принимать предложенную скидку.</w:t>
            </w:r>
          </w:p>
        </w:tc>
      </w:tr>
      <w:tr w:rsidR="00E253F6" w:rsidRPr="00540E78" w:rsidTr="00E11206">
        <w:tc>
          <w:tcPr>
            <w:tcW w:w="1855" w:type="dxa"/>
            <w:shd w:val="clear" w:color="auto" w:fill="auto"/>
          </w:tcPr>
          <w:p w:rsidR="0014794F" w:rsidRPr="00540E78" w:rsidRDefault="0014794F" w:rsidP="001224EB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b/>
              </w:rPr>
              <w:lastRenderedPageBreak/>
              <w:t>УК-10</w:t>
            </w:r>
            <w:r w:rsidRPr="00540E78">
              <w:t xml:space="preserve"> </w:t>
            </w:r>
            <w:r w:rsidR="001224EB" w:rsidRPr="001224EB">
              <w:t xml:space="preserve">Способность осуществлять поиск, критически анализировать, обобщать и систематизировать информацию, </w:t>
            </w:r>
            <w:r w:rsidR="001224EB" w:rsidRPr="001224EB">
              <w:lastRenderedPageBreak/>
              <w:t>использовать системный подход для решения поставленных задач</w:t>
            </w:r>
            <w:r w:rsidR="001224EB">
              <w:t>.</w:t>
            </w:r>
          </w:p>
        </w:tc>
        <w:tc>
          <w:tcPr>
            <w:tcW w:w="1972" w:type="dxa"/>
            <w:shd w:val="clear" w:color="auto" w:fill="auto"/>
          </w:tcPr>
          <w:p w:rsidR="0014794F" w:rsidRPr="00540E78" w:rsidRDefault="0014794F" w:rsidP="00E25B91">
            <w:r w:rsidRPr="00540E78">
              <w:rPr>
                <w:b/>
              </w:rPr>
              <w:lastRenderedPageBreak/>
              <w:t>1.</w:t>
            </w:r>
            <w:r w:rsidRPr="00540E78">
              <w:t xml:space="preserve"> </w:t>
            </w:r>
            <w:r w:rsidR="001224EB" w:rsidRPr="001224EB">
              <w:t xml:space="preserve">Четко описывает состав и структуру требуемых данных и информации, грамотно реализует процессы их </w:t>
            </w:r>
            <w:r w:rsidR="001224EB" w:rsidRPr="001224EB">
              <w:lastRenderedPageBreak/>
              <w:t>сбора, обработки и интерпретации</w:t>
            </w:r>
            <w:r w:rsidR="001224EB">
              <w:t>.</w:t>
            </w:r>
          </w:p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Default="0014794F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Pr="00540E78" w:rsidRDefault="00420906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>
            <w:r w:rsidRPr="00540E78">
              <w:rPr>
                <w:b/>
              </w:rPr>
              <w:t>2.</w:t>
            </w:r>
            <w:r w:rsidRPr="00540E78">
              <w:t xml:space="preserve"> </w:t>
            </w:r>
            <w:r w:rsidR="001224EB" w:rsidRPr="001224EB">
              <w:t>Обосновывает сущность происходящего, выявляет закономерности, понимает природу вариабельности</w:t>
            </w:r>
            <w:r w:rsidR="001224EB">
              <w:t>.</w:t>
            </w:r>
          </w:p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/>
          <w:p w:rsidR="0014794F" w:rsidRDefault="0014794F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Default="00420906" w:rsidP="00E25B91"/>
          <w:p w:rsidR="00420906" w:rsidRPr="00540E78" w:rsidRDefault="00420906" w:rsidP="00E25B91"/>
          <w:p w:rsidR="0014794F" w:rsidRPr="00540E78" w:rsidRDefault="0014794F" w:rsidP="00E25B91"/>
          <w:p w:rsidR="0014794F" w:rsidRPr="00540E78" w:rsidRDefault="0014794F" w:rsidP="00E25B91"/>
          <w:p w:rsidR="0014794F" w:rsidRPr="00540E78" w:rsidRDefault="0014794F" w:rsidP="00E25B91">
            <w:r w:rsidRPr="00540E78">
              <w:rPr>
                <w:b/>
              </w:rPr>
              <w:t>3.</w:t>
            </w:r>
            <w:r w:rsidRPr="00540E78">
              <w:t xml:space="preserve"> </w:t>
            </w:r>
            <w:r w:rsidR="001224EB" w:rsidRPr="001224EB"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Pr="00540E78">
              <w:t>.</w:t>
            </w:r>
          </w:p>
          <w:p w:rsidR="0014794F" w:rsidRPr="00540E78" w:rsidRDefault="0014794F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A84FBD" w:rsidRPr="00540E78" w:rsidRDefault="00A84FBD" w:rsidP="00E25B91"/>
          <w:p w:rsidR="00900E40" w:rsidRPr="00540E78" w:rsidRDefault="00900E40" w:rsidP="00E25B91">
            <w:pPr>
              <w:rPr>
                <w:b/>
              </w:rPr>
            </w:pPr>
          </w:p>
          <w:p w:rsidR="0014794F" w:rsidRPr="00540E78" w:rsidRDefault="0014794F" w:rsidP="00E25B91">
            <w:r w:rsidRPr="00540E78">
              <w:rPr>
                <w:b/>
              </w:rPr>
              <w:t>4.</w:t>
            </w:r>
            <w:r w:rsidRPr="00540E78">
              <w:t xml:space="preserve"> </w:t>
            </w:r>
            <w:r w:rsidR="001224EB" w:rsidRPr="001224EB">
              <w:t xml:space="preserve">Грамотно, логично, аргументировано формирует собственные суждения и оценки. Отличает факты от мнений, </w:t>
            </w:r>
            <w:r w:rsidR="001224EB" w:rsidRPr="001224EB">
              <w:lastRenderedPageBreak/>
              <w:t>интерпретаций, оценок и т.д. в рассуждениях других участников деятельности</w:t>
            </w:r>
            <w:r w:rsidRPr="00540E78">
              <w:t>.</w:t>
            </w:r>
          </w:p>
          <w:p w:rsidR="0014794F" w:rsidRPr="00540E78" w:rsidRDefault="0014794F" w:rsidP="00E25B91"/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A84FBD" w:rsidRPr="00540E78" w:rsidRDefault="00A84FBD" w:rsidP="00E25B91">
            <w:pPr>
              <w:pStyle w:val="Style2"/>
              <w:rPr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900E40" w:rsidRPr="00540E78" w:rsidRDefault="00900E40" w:rsidP="00E25B91">
            <w:pPr>
              <w:pStyle w:val="Style2"/>
              <w:rPr>
                <w:b/>
                <w:sz w:val="20"/>
                <w:szCs w:val="20"/>
              </w:rPr>
            </w:pPr>
          </w:p>
          <w:p w:rsidR="0014794F" w:rsidRPr="00540E78" w:rsidRDefault="0014794F" w:rsidP="00E25B91">
            <w:pPr>
              <w:pStyle w:val="Style2"/>
              <w:rPr>
                <w:sz w:val="20"/>
                <w:szCs w:val="20"/>
              </w:rPr>
            </w:pPr>
            <w:r w:rsidRPr="00540E78">
              <w:rPr>
                <w:b/>
                <w:sz w:val="20"/>
                <w:szCs w:val="20"/>
              </w:rPr>
              <w:t>5.</w:t>
            </w:r>
            <w:r w:rsidRPr="00540E78">
              <w:rPr>
                <w:sz w:val="20"/>
                <w:szCs w:val="20"/>
              </w:rPr>
              <w:t xml:space="preserve"> </w:t>
            </w:r>
            <w:r w:rsidR="001224EB" w:rsidRPr="001224EB">
              <w:rPr>
                <w:sz w:val="20"/>
                <w:szCs w:val="20"/>
              </w:rPr>
              <w:t>Аргументированно и логично представляет свою точку зрения посредством и на основе системного описания</w:t>
            </w:r>
            <w:r w:rsidRPr="00540E78">
              <w:rPr>
                <w:sz w:val="20"/>
                <w:szCs w:val="20"/>
              </w:rPr>
              <w:t>.</w:t>
            </w:r>
          </w:p>
          <w:p w:rsidR="0014794F" w:rsidRPr="00540E78" w:rsidRDefault="0014794F" w:rsidP="00E25B91">
            <w:pPr>
              <w:suppressAutoHyphens/>
              <w:jc w:val="center"/>
              <w:rPr>
                <w:rFonts w:eastAsia="Calibri"/>
              </w:rPr>
            </w:pPr>
          </w:p>
        </w:tc>
        <w:tc>
          <w:tcPr>
            <w:tcW w:w="2278" w:type="dxa"/>
            <w:shd w:val="clear" w:color="auto" w:fill="auto"/>
          </w:tcPr>
          <w:p w:rsidR="00A84FBD" w:rsidRPr="00540E78" w:rsidRDefault="00A84FBD" w:rsidP="00A84FBD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lastRenderedPageBreak/>
              <w:t>1. Знать: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методики аналитического обоснования и моделирования бизнес-процессов 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Уметь: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 xml:space="preserve">доказательно строить </w:t>
            </w:r>
            <w:r w:rsidRPr="00540E78">
              <w:rPr>
                <w:lang w:eastAsia="ru-RU"/>
              </w:rPr>
              <w:lastRenderedPageBreak/>
              <w:t>обобщения и формулировать предложения в связи с направлениями изменения структуры бизнес-процессов объекта аудита.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</w:p>
          <w:p w:rsidR="00A84FBD" w:rsidRDefault="00A84FBD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Default="00420906" w:rsidP="00A84FBD">
            <w:pPr>
              <w:rPr>
                <w:b/>
                <w:lang w:eastAsia="ru-RU"/>
              </w:rPr>
            </w:pPr>
          </w:p>
          <w:p w:rsidR="00420906" w:rsidRPr="00540E78" w:rsidRDefault="00420906" w:rsidP="00A84FBD">
            <w:pPr>
              <w:rPr>
                <w:b/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t>2. Знать: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>принципы аналитического обоснования и выработки решений в области управления бизнес-процессами.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pPr>
              <w:rPr>
                <w:b/>
                <w:lang w:eastAsia="ru-RU"/>
              </w:rPr>
            </w:pPr>
            <w:r w:rsidRPr="00540E78">
              <w:rPr>
                <w:b/>
                <w:lang w:eastAsia="ru-RU"/>
              </w:rPr>
              <w:lastRenderedPageBreak/>
              <w:t>Уметь: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  <w:r w:rsidRPr="00540E78">
              <w:rPr>
                <w:lang w:eastAsia="ru-RU"/>
              </w:rPr>
              <w:t>обосновывать и разрабатывать управленческие решения в области управления бизнес-процессами на основе анализа результатов моделирования сценариев развития экономической ситуации.</w:t>
            </w:r>
          </w:p>
          <w:p w:rsidR="00A84FBD" w:rsidRPr="00540E78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r w:rsidRPr="00540E78">
              <w:rPr>
                <w:b/>
              </w:rPr>
              <w:t>3.Знать:</w:t>
            </w:r>
          </w:p>
          <w:p w:rsidR="00A84FBD" w:rsidRPr="00540E78" w:rsidRDefault="00A84FBD" w:rsidP="00A84FBD">
            <w:r w:rsidRPr="00540E78">
              <w:t xml:space="preserve"> классификацию бизнес-требований, стейкхолдеров, бизнес-процессов организации; систему критериев оценки эффективности принимаемых управленческих решений в соответствии с концепцией устойчивого развития организации </w:t>
            </w:r>
          </w:p>
          <w:p w:rsidR="00A84FBD" w:rsidRPr="00540E78" w:rsidRDefault="00A84FBD" w:rsidP="00A84FBD"/>
          <w:p w:rsidR="00A84FBD" w:rsidRPr="00540E78" w:rsidRDefault="00A84FBD" w:rsidP="00A84FBD">
            <w:pPr>
              <w:rPr>
                <w:b/>
              </w:rPr>
            </w:pPr>
            <w:r w:rsidRPr="00540E78">
              <w:rPr>
                <w:b/>
              </w:rPr>
              <w:t>Уметь:</w:t>
            </w:r>
          </w:p>
          <w:p w:rsidR="00A84FBD" w:rsidRPr="00540E78" w:rsidRDefault="00A84FBD" w:rsidP="00A84FBD">
            <w:r w:rsidRPr="00540E78">
              <w:t xml:space="preserve">разрабатывать управленческие решения в финансово-экономической сфере в соответствии с концепцией устойчивого развития организации </w:t>
            </w:r>
          </w:p>
          <w:p w:rsidR="00A84FBD" w:rsidRDefault="00A84FBD" w:rsidP="00A84FBD">
            <w:pPr>
              <w:rPr>
                <w:lang w:eastAsia="ru-RU"/>
              </w:rPr>
            </w:pP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t xml:space="preserve">4. Знать: 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t xml:space="preserve">содержание и логику проведения бизнес-анализа, подходы и аналитические приемы обоснования оперативных, тактических и </w:t>
            </w:r>
            <w:r w:rsidRPr="00540E78">
              <w:lastRenderedPageBreak/>
              <w:t>стратегических управленческих решений; современные методы бизнес-анализа, помогающие обобщать результаты научного исследования на основе современных междисциплинарных подходов.</w:t>
            </w:r>
            <w:r w:rsidRPr="00540E78">
              <w:rPr>
                <w:b/>
              </w:rPr>
              <w:t xml:space="preserve"> 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  <w:r w:rsidRPr="00540E78">
              <w:rPr>
                <w:b/>
              </w:rPr>
              <w:t xml:space="preserve">Уметь: 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</w:pPr>
            <w:r w:rsidRPr="00540E78">
              <w:t>применять количественные и качественные методы анализа при принятии управленческих решений; по результатам выполненных аналитических исследований доказательно строить обобщения и формулировать предложения, направленные на повышение эффективности и результативности деятельности организации, оценивать риски, доходность и эффективность принимаемых управленческих решений.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</w:pPr>
            <w:r w:rsidRPr="00540E78">
              <w:rPr>
                <w:b/>
              </w:rPr>
              <w:t>5. Знать:</w:t>
            </w:r>
            <w:r w:rsidRPr="00540E78">
              <w:t xml:space="preserve"> 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</w:pPr>
            <w:r w:rsidRPr="00540E78">
              <w:t xml:space="preserve">методические подходы и алгоритмы формирования требований и технических заданий для различных уровней управления; теорию и методологию проведения </w:t>
            </w:r>
            <w:r w:rsidRPr="00540E78">
              <w:lastRenderedPageBreak/>
              <w:t>аналитических исследований; методику подготовки аналитических материалов для управления бизнес-процессами и оценки их эффективности, составления мотивированных заключений, аналитических, объяснительных записок по направлениям деятельности организации, обеспечивающих её эффективное и устойчивое развитие, приемы формирования программно-ориентированных баз данных.</w:t>
            </w:r>
          </w:p>
          <w:p w:rsidR="00A84FBD" w:rsidRPr="00540E78" w:rsidRDefault="00A84FBD" w:rsidP="00A84FBD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A84FBD" w:rsidRPr="00540E78" w:rsidRDefault="00A84FBD" w:rsidP="00A84FBD">
            <w:r w:rsidRPr="00540E78">
              <w:rPr>
                <w:b/>
              </w:rPr>
              <w:t>Уметь:</w:t>
            </w:r>
            <w:r w:rsidRPr="00540E78">
              <w:t xml:space="preserve"> </w:t>
            </w:r>
          </w:p>
          <w:p w:rsidR="0014794F" w:rsidRPr="00540E78" w:rsidRDefault="00A84FBD" w:rsidP="00A84FBD">
            <w:pPr>
              <w:rPr>
                <w:rFonts w:eastAsia="Calibri"/>
              </w:rPr>
            </w:pPr>
            <w:r w:rsidRPr="00540E78">
              <w:t>обоснованно формулировать цели и задачи проведения аналитических исследований, оформлять расчеты и его результаты, обосновывать выбор стандартов презентации информации финансового и нефинансового характера при подготовке отчетов и проектных решений; последовательно и доказательно аргументировать целесообразность принятия того или иного управленческого решения.</w:t>
            </w:r>
          </w:p>
        </w:tc>
        <w:tc>
          <w:tcPr>
            <w:tcW w:w="3388" w:type="dxa"/>
            <w:shd w:val="clear" w:color="auto" w:fill="auto"/>
          </w:tcPr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lastRenderedPageBreak/>
              <w:t>Задание 1</w:t>
            </w:r>
            <w:r w:rsidR="008E60A1" w:rsidRPr="00540E78">
              <w:rPr>
                <w:rFonts w:eastAsia="Calibri"/>
                <w:b/>
              </w:rPr>
              <w:t>.1</w:t>
            </w:r>
            <w:r w:rsidRPr="00540E78">
              <w:rPr>
                <w:rFonts w:eastAsia="Calibri"/>
                <w:b/>
              </w:rPr>
              <w:t>.</w:t>
            </w:r>
            <w:r w:rsidR="00346785" w:rsidRPr="00540E78">
              <w:rPr>
                <w:rFonts w:eastAsia="Calibri"/>
                <w:b/>
              </w:rPr>
              <w:t xml:space="preserve">  </w:t>
            </w:r>
            <w:r w:rsidRPr="00540E78">
              <w:rPr>
                <w:rFonts w:eastAsia="Calibri"/>
              </w:rPr>
              <w:t xml:space="preserve">Смоделируйте процесс «Увольнение сотрудника» в нотации IDEF0 опираясь на следующую информацию: при увольнении сотрудник должен написать заявление об увольнении, завизировать его у непосредственного руководителя и отдать в отдел кадров для оформления приказа об увольнении. После этого он должен подписать обходной лист у членов уполномоченной комиссии. Затем сотрудник должен произвести расчеты в бухгалтерии, которой необходимы подписанный обходной лист и копия </w:t>
            </w:r>
            <w:r w:rsidRPr="00540E78">
              <w:rPr>
                <w:rFonts w:eastAsia="Calibri"/>
              </w:rPr>
              <w:lastRenderedPageBreak/>
              <w:t>приказа об увольнении. После произведения расчетов сотрудник сдает обходной лист в отдел кадров, который оформляет (вносит соответствующие записи) и выдает трудовую книжку сотруднику. Выдача трудовой книжки фиксируется в книге учета хранения и выдачи трудовых книжек, в которой сотрудник должен поставить роспись о получении.</w:t>
            </w:r>
          </w:p>
          <w:p w:rsidR="008E60A1" w:rsidRPr="00540E78" w:rsidRDefault="008E60A1" w:rsidP="004925C4">
            <w:pPr>
              <w:suppressAutoHyphens/>
              <w:jc w:val="both"/>
              <w:rPr>
                <w:rFonts w:eastAsia="Calibri"/>
              </w:rPr>
            </w:pPr>
          </w:p>
          <w:p w:rsidR="008E60A1" w:rsidRPr="00540E78" w:rsidRDefault="008E60A1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1.2.</w:t>
            </w:r>
            <w:r w:rsidRPr="00540E78">
              <w:rPr>
                <w:rFonts w:eastAsia="Calibri"/>
              </w:rPr>
              <w:t xml:space="preserve"> Изучить профиль конкурентных позиций фирмы</w:t>
            </w:r>
            <w:r w:rsidR="003338BC" w:rsidRPr="00540E78">
              <w:rPr>
                <w:rFonts w:eastAsia="Calibri"/>
              </w:rPr>
              <w:t xml:space="preserve">, используя </w:t>
            </w:r>
            <w:r w:rsidR="003338BC" w:rsidRPr="00540E78">
              <w:rPr>
                <w:rFonts w:eastAsia="Calibri"/>
                <w:lang w:val="en-US"/>
              </w:rPr>
              <w:t>SNW</w:t>
            </w:r>
            <w:r w:rsidR="003338BC" w:rsidRPr="00540E78">
              <w:rPr>
                <w:rFonts w:eastAsia="Calibri"/>
              </w:rPr>
              <w:t>-анализ</w:t>
            </w:r>
            <w:r w:rsidRPr="00540E78">
              <w:rPr>
                <w:rFonts w:eastAsia="Calibri"/>
              </w:rPr>
              <w:t>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789"/>
              <w:gridCol w:w="856"/>
              <w:gridCol w:w="1116"/>
            </w:tblGrid>
            <w:tr w:rsidR="009D482E" w:rsidRPr="00540E78" w:rsidTr="009D482E">
              <w:tc>
                <w:tcPr>
                  <w:tcW w:w="2869" w:type="dxa"/>
                  <w:vMerge w:val="restart"/>
                </w:tcPr>
                <w:p w:rsidR="008E60A1" w:rsidRPr="00540E78" w:rsidRDefault="00787D04" w:rsidP="009D482E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spacing w:val="-1"/>
                      <w:w w:val="85"/>
                    </w:rPr>
                    <w:t>Конкурентные</w:t>
                  </w:r>
                  <w:r w:rsidRPr="00540E78">
                    <w:rPr>
                      <w:spacing w:val="-6"/>
                      <w:w w:val="85"/>
                    </w:rPr>
                    <w:t xml:space="preserve"> </w:t>
                  </w:r>
                  <w:r w:rsidRPr="00540E78">
                    <w:rPr>
                      <w:w w:val="85"/>
                    </w:rPr>
                    <w:t>позиции</w:t>
                  </w:r>
                  <w:r w:rsidRPr="00540E78">
                    <w:rPr>
                      <w:spacing w:val="-5"/>
                      <w:w w:val="85"/>
                    </w:rPr>
                    <w:t xml:space="preserve"> </w:t>
                  </w:r>
                  <w:r w:rsidRPr="00540E78">
                    <w:rPr>
                      <w:w w:val="85"/>
                    </w:rPr>
                    <w:t>фирмы</w:t>
                  </w:r>
                </w:p>
              </w:tc>
              <w:tc>
                <w:tcPr>
                  <w:tcW w:w="1790" w:type="dxa"/>
                  <w:gridSpan w:val="2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Оценка конкурентных позиций фирмы, баллы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  <w:vMerge/>
                </w:tcPr>
                <w:p w:rsidR="008E60A1" w:rsidRPr="00540E78" w:rsidRDefault="008E60A1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</w:p>
              </w:tc>
              <w:tc>
                <w:tcPr>
                  <w:tcW w:w="913" w:type="dxa"/>
                </w:tcPr>
                <w:p w:rsidR="008E60A1" w:rsidRPr="00540E78" w:rsidRDefault="00787D04" w:rsidP="009D482E">
                  <w:pPr>
                    <w:suppressAutoHyphens/>
                    <w:ind w:right="-153"/>
                    <w:jc w:val="center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Лидер рынка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787D04">
                  <w:pPr>
                    <w:suppressAutoHyphens/>
                    <w:ind w:right="64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Предп-р</w:t>
                  </w:r>
                  <w:r w:rsidR="009D482E" w:rsidRPr="00540E78">
                    <w:rPr>
                      <w:rFonts w:eastAsia="Calibri"/>
                    </w:rPr>
                    <w:t>иятие, сравнива-</w:t>
                  </w:r>
                  <w:r w:rsidRPr="00540E78">
                    <w:rPr>
                      <w:rFonts w:eastAsia="Calibri"/>
                    </w:rPr>
                    <w:t>емое с конку-рентом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right="-732" w:hanging="585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Конкурентоспособность продукции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25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25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left="135" w:firstLine="0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Цена и условия заключения контрактов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50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75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left="135" w:firstLine="0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Условия сбыта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25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50</w:t>
                  </w:r>
                </w:p>
              </w:tc>
            </w:tr>
            <w:tr w:rsidR="00787D04" w:rsidRPr="00540E78" w:rsidTr="009D482E">
              <w:tc>
                <w:tcPr>
                  <w:tcW w:w="2869" w:type="dxa"/>
                </w:tcPr>
                <w:p w:rsidR="00787D04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left="135" w:firstLine="0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Условия присутствия на рынке</w:t>
                  </w:r>
                </w:p>
              </w:tc>
              <w:tc>
                <w:tcPr>
                  <w:tcW w:w="913" w:type="dxa"/>
                </w:tcPr>
                <w:p w:rsidR="00787D04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50</w:t>
                  </w:r>
                </w:p>
              </w:tc>
              <w:tc>
                <w:tcPr>
                  <w:tcW w:w="877" w:type="dxa"/>
                </w:tcPr>
                <w:p w:rsidR="00787D04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100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ind w:left="135" w:firstLine="0"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Условия коммуникаций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75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50</w:t>
                  </w:r>
                </w:p>
              </w:tc>
            </w:tr>
            <w:tr w:rsidR="009D482E" w:rsidRPr="00540E78" w:rsidTr="009D482E">
              <w:tc>
                <w:tcPr>
                  <w:tcW w:w="2869" w:type="dxa"/>
                </w:tcPr>
                <w:p w:rsidR="008E60A1" w:rsidRPr="00540E78" w:rsidRDefault="00787D04" w:rsidP="00CF296C">
                  <w:pPr>
                    <w:pStyle w:val="ac"/>
                    <w:numPr>
                      <w:ilvl w:val="0"/>
                      <w:numId w:val="52"/>
                    </w:num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Рыночная доля</w:t>
                  </w:r>
                </w:p>
              </w:tc>
              <w:tc>
                <w:tcPr>
                  <w:tcW w:w="913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100</w:t>
                  </w:r>
                </w:p>
              </w:tc>
              <w:tc>
                <w:tcPr>
                  <w:tcW w:w="877" w:type="dxa"/>
                </w:tcPr>
                <w:p w:rsidR="008E60A1" w:rsidRPr="00540E78" w:rsidRDefault="00787D04" w:rsidP="004925C4">
                  <w:pPr>
                    <w:suppressAutoHyphens/>
                    <w:jc w:val="both"/>
                    <w:rPr>
                      <w:rFonts w:eastAsia="Calibri"/>
                    </w:rPr>
                  </w:pPr>
                  <w:r w:rsidRPr="00540E78">
                    <w:rPr>
                      <w:rFonts w:eastAsia="Calibri"/>
                    </w:rPr>
                    <w:t>25</w:t>
                  </w:r>
                </w:p>
              </w:tc>
            </w:tr>
          </w:tbl>
          <w:p w:rsidR="008E60A1" w:rsidRPr="00540E78" w:rsidRDefault="008E60A1" w:rsidP="004925C4">
            <w:pPr>
              <w:suppressAutoHyphens/>
              <w:jc w:val="both"/>
              <w:rPr>
                <w:rFonts w:eastAsia="Calibri"/>
              </w:rPr>
            </w:pPr>
          </w:p>
          <w:p w:rsidR="003338BC" w:rsidRPr="00540E78" w:rsidRDefault="003338BC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</w:rPr>
              <w:t xml:space="preserve">Результаты </w:t>
            </w:r>
            <w:r w:rsidRPr="00540E78">
              <w:rPr>
                <w:rFonts w:eastAsia="Calibri"/>
                <w:lang w:val="en-US"/>
              </w:rPr>
              <w:t>SNW</w:t>
            </w:r>
            <w:r w:rsidRPr="00540E78">
              <w:rPr>
                <w:rFonts w:eastAsia="Calibri"/>
              </w:rPr>
              <w:t>-анализа оформит</w:t>
            </w:r>
            <w:r w:rsidR="009D482E" w:rsidRPr="00540E78">
              <w:rPr>
                <w:rFonts w:eastAsia="Calibri"/>
              </w:rPr>
              <w:t>ь</w:t>
            </w:r>
            <w:r w:rsidRPr="00540E78">
              <w:rPr>
                <w:rFonts w:eastAsia="Calibri"/>
              </w:rPr>
              <w:t xml:space="preserve"> в таблице:</w:t>
            </w:r>
          </w:p>
          <w:p w:rsidR="003338BC" w:rsidRPr="00540E78" w:rsidRDefault="003338BC" w:rsidP="003338BC">
            <w:pPr>
              <w:pStyle w:val="a3"/>
              <w:tabs>
                <w:tab w:val="left" w:pos="1168"/>
              </w:tabs>
              <w:spacing w:after="2"/>
              <w:ind w:right="30"/>
              <w:rPr>
                <w:b w:val="0"/>
                <w:sz w:val="20"/>
              </w:rPr>
            </w:pPr>
            <w:r w:rsidRPr="00540E78">
              <w:rPr>
                <w:b w:val="0"/>
                <w:sz w:val="20"/>
              </w:rPr>
              <w:t>Таблица</w:t>
            </w:r>
            <w:r w:rsidRPr="00540E78">
              <w:rPr>
                <w:b w:val="0"/>
                <w:spacing w:val="-3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-</w:t>
            </w:r>
            <w:r w:rsidRPr="00540E78">
              <w:rPr>
                <w:b w:val="0"/>
                <w:spacing w:val="-4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Изучение</w:t>
            </w:r>
            <w:r w:rsidRPr="00540E78">
              <w:rPr>
                <w:b w:val="0"/>
                <w:spacing w:val="-3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профиля</w:t>
            </w:r>
            <w:r w:rsidRPr="00540E78">
              <w:rPr>
                <w:b w:val="0"/>
                <w:spacing w:val="-3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конкурентных</w:t>
            </w:r>
            <w:r w:rsidRPr="00540E78">
              <w:rPr>
                <w:b w:val="0"/>
                <w:spacing w:val="-4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позиций</w:t>
            </w:r>
            <w:r w:rsidRPr="00540E78">
              <w:rPr>
                <w:b w:val="0"/>
                <w:spacing w:val="-4"/>
                <w:sz w:val="20"/>
              </w:rPr>
              <w:t xml:space="preserve"> </w:t>
            </w:r>
            <w:r w:rsidRPr="00540E78">
              <w:rPr>
                <w:b w:val="0"/>
                <w:sz w:val="20"/>
              </w:rPr>
              <w:t>фирмы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207"/>
              <w:gridCol w:w="652"/>
              <w:gridCol w:w="660"/>
              <w:gridCol w:w="718"/>
              <w:gridCol w:w="779"/>
              <w:gridCol w:w="745"/>
            </w:tblGrid>
            <w:tr w:rsidR="003338BC" w:rsidRPr="00540E78" w:rsidTr="003338BC">
              <w:tc>
                <w:tcPr>
                  <w:tcW w:w="1177" w:type="dxa"/>
                  <w:vMerge w:val="restart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Конкурентные позиции фирмы</w:t>
                  </w:r>
                </w:p>
              </w:tc>
              <w:tc>
                <w:tcPr>
                  <w:tcW w:w="3482" w:type="dxa"/>
                  <w:gridSpan w:val="5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jc w:val="center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Оценка конкурентных позиций фирмы, баллы</w:t>
                  </w:r>
                </w:p>
              </w:tc>
            </w:tr>
            <w:tr w:rsidR="003338BC" w:rsidRPr="00540E78" w:rsidTr="003338BC">
              <w:tc>
                <w:tcPr>
                  <w:tcW w:w="1177" w:type="dxa"/>
                  <w:vMerge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Очень плохо (0)</w:t>
                  </w: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Плохо</w:t>
                  </w:r>
                </w:p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(25)</w:t>
                  </w: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Средне (50)</w:t>
                  </w: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Хорошо (75)</w:t>
                  </w: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Оче-нь хорошо (100)</w:t>
                  </w: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1.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2.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3.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4.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3338BC" w:rsidRPr="00540E78" w:rsidTr="003338BC">
              <w:tc>
                <w:tcPr>
                  <w:tcW w:w="1177" w:type="dxa"/>
                </w:tcPr>
                <w:p w:rsidR="003338BC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5.</w:t>
                  </w:r>
                </w:p>
              </w:tc>
              <w:tc>
                <w:tcPr>
                  <w:tcW w:w="638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3338BC" w:rsidRPr="00540E78" w:rsidRDefault="003338BC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  <w:tr w:rsidR="009D482E" w:rsidRPr="00540E78" w:rsidTr="003338BC">
              <w:tc>
                <w:tcPr>
                  <w:tcW w:w="1177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  <w:r w:rsidRPr="00540E78">
                    <w:rPr>
                      <w:b w:val="0"/>
                      <w:sz w:val="20"/>
                    </w:rPr>
                    <w:t>6</w:t>
                  </w:r>
                </w:p>
              </w:tc>
              <w:tc>
                <w:tcPr>
                  <w:tcW w:w="638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647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704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474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  <w:tc>
                <w:tcPr>
                  <w:tcW w:w="1019" w:type="dxa"/>
                </w:tcPr>
                <w:p w:rsidR="009D482E" w:rsidRPr="00540E78" w:rsidRDefault="009D482E" w:rsidP="003338BC">
                  <w:pPr>
                    <w:pStyle w:val="a3"/>
                    <w:tabs>
                      <w:tab w:val="left" w:pos="1168"/>
                    </w:tabs>
                    <w:spacing w:after="2"/>
                    <w:ind w:right="30"/>
                    <w:rPr>
                      <w:b w:val="0"/>
                      <w:sz w:val="20"/>
                    </w:rPr>
                  </w:pPr>
                </w:p>
              </w:tc>
            </w:tr>
          </w:tbl>
          <w:p w:rsidR="003338BC" w:rsidRPr="00540E78" w:rsidRDefault="003338BC" w:rsidP="003338BC">
            <w:pPr>
              <w:pStyle w:val="a3"/>
              <w:tabs>
                <w:tab w:val="left" w:pos="1168"/>
              </w:tabs>
              <w:spacing w:after="2"/>
              <w:ind w:right="30"/>
              <w:rPr>
                <w:b w:val="0"/>
                <w:sz w:val="20"/>
              </w:rPr>
            </w:pP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 xml:space="preserve">Задание 2. </w:t>
            </w:r>
            <w:r w:rsidRPr="00540E78">
              <w:rPr>
                <w:rFonts w:eastAsia="Calibri"/>
              </w:rPr>
              <w:t xml:space="preserve">На рисунке показана модель </w:t>
            </w:r>
            <w:r w:rsidRPr="00540E78">
              <w:rPr>
                <w:rFonts w:eastAsia="Calibri"/>
                <w:lang w:val="en-US"/>
              </w:rPr>
              <w:t>eEPC</w:t>
            </w:r>
            <w:r w:rsidRPr="00540E78">
              <w:rPr>
                <w:rFonts w:eastAsia="Calibri"/>
              </w:rPr>
              <w:t xml:space="preserve"> </w:t>
            </w:r>
            <w:r w:rsidRPr="00540E78">
              <w:rPr>
                <w:rFonts w:eastAsia="Calibri"/>
                <w:lang w:val="en-US"/>
              </w:rPr>
              <w:t>c</w:t>
            </w:r>
            <w:r w:rsidRPr="00540E78">
              <w:rPr>
                <w:rFonts w:eastAsia="Calibri"/>
              </w:rPr>
              <w:t xml:space="preserve"> допущенной ошибкой. Найдите ошибку и обоснуйте ответ. </w:t>
            </w: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565400" cy="1470660"/>
                  <wp:effectExtent l="0" t="0" r="635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4514" cy="148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14794F" w:rsidRDefault="0014794F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420906" w:rsidRDefault="00420906" w:rsidP="004925C4">
            <w:pPr>
              <w:suppressAutoHyphens/>
              <w:jc w:val="both"/>
              <w:rPr>
                <w:rFonts w:eastAsia="Calibri"/>
                <w:b/>
              </w:rPr>
            </w:pP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  <w:r w:rsidRPr="00540E78">
              <w:rPr>
                <w:rFonts w:eastAsia="Calibri"/>
                <w:b/>
              </w:rPr>
              <w:t>Задание 3</w:t>
            </w:r>
            <w:r w:rsidRPr="00540E78">
              <w:rPr>
                <w:rFonts w:eastAsia="Calibri"/>
              </w:rPr>
              <w:t xml:space="preserve">. На рисунке приведены примеры процессно-событийных моделей. На одном из  них  допущена ошибка. На какой модели допущена ошибка?  Обоснуйте ответ. </w:t>
            </w:r>
            <w:r w:rsidRPr="00540E78">
              <w:rPr>
                <w:noProof/>
                <w:lang w:eastAsia="ru-RU"/>
              </w:rPr>
              <w:drawing>
                <wp:inline distT="0" distB="0" distL="0" distR="0">
                  <wp:extent cx="2658745" cy="2244359"/>
                  <wp:effectExtent l="0" t="0" r="8255" b="381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409" cy="2264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420906">
            <w:pPr>
              <w:widowControl w:val="0"/>
              <w:ind w:firstLine="720"/>
              <w:jc w:val="both"/>
              <w:rPr>
                <w:b/>
              </w:rPr>
            </w:pPr>
          </w:p>
          <w:p w:rsidR="00420906" w:rsidRDefault="00420906" w:rsidP="00420906">
            <w:pPr>
              <w:widowControl w:val="0"/>
              <w:ind w:firstLine="72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14794F" w:rsidRPr="00540E78" w:rsidRDefault="0014794F" w:rsidP="006B0A03">
            <w:pPr>
              <w:widowControl w:val="0"/>
              <w:jc w:val="both"/>
              <w:rPr>
                <w:b/>
              </w:rPr>
            </w:pPr>
            <w:r w:rsidRPr="00540E78">
              <w:rPr>
                <w:b/>
              </w:rPr>
              <w:t>Задание 4.</w:t>
            </w:r>
          </w:p>
          <w:p w:rsidR="0014794F" w:rsidRPr="00540E78" w:rsidRDefault="0014794F" w:rsidP="006B0A03">
            <w:pPr>
              <w:widowControl w:val="0"/>
              <w:jc w:val="both"/>
            </w:pPr>
            <w:r w:rsidRPr="00540E78">
              <w:t xml:space="preserve">Акционеры промышленной компании требуют </w:t>
            </w:r>
            <w:r w:rsidRPr="00540E78">
              <w:lastRenderedPageBreak/>
              <w:t>увеличения в следующем финансовом году прибыли от продаж продукции на 50%. В отчетном году выручка от продаж составила 1 млрд. руб., а фактическая полная себестоимость реализованной продукции – 800 млн. руб. (в том числе 200 млн. руб. условно-постоянных расходов и 600 млн. руб. переменных расходов). При этом условия рыночной конъюнктуры не позволяют изменять ни ассортимент, ни продажные цены на продукцию. Проблематично также рассчитывать и на снижение себестоимости единицы данной продукции в рамках сложившейся производственной программы. Используя методы CVP-анализа, требуется определить – насколько необходимо увеличить объем продаж данного предприятия для выполнения требований акционеров</w:t>
            </w:r>
          </w:p>
          <w:p w:rsidR="0014794F" w:rsidRPr="00540E78" w:rsidRDefault="0014794F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A84FBD" w:rsidRPr="00540E78" w:rsidRDefault="00A84FBD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Pr="00540E78" w:rsidRDefault="00500BC8" w:rsidP="006B0A03">
            <w:pPr>
              <w:widowControl w:val="0"/>
              <w:jc w:val="both"/>
              <w:rPr>
                <w:b/>
              </w:rPr>
            </w:pPr>
          </w:p>
          <w:p w:rsidR="00500BC8" w:rsidRDefault="00500BC8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Default="00420906" w:rsidP="006B0A03">
            <w:pPr>
              <w:widowControl w:val="0"/>
              <w:jc w:val="both"/>
              <w:rPr>
                <w:b/>
              </w:rPr>
            </w:pPr>
          </w:p>
          <w:p w:rsidR="00420906" w:rsidRPr="00540E78" w:rsidRDefault="00420906" w:rsidP="006B0A03">
            <w:pPr>
              <w:widowControl w:val="0"/>
              <w:jc w:val="both"/>
              <w:rPr>
                <w:b/>
              </w:rPr>
            </w:pPr>
          </w:p>
          <w:p w:rsidR="0014794F" w:rsidRPr="00540E78" w:rsidRDefault="0014794F" w:rsidP="006B0A03">
            <w:pPr>
              <w:widowControl w:val="0"/>
              <w:jc w:val="both"/>
              <w:rPr>
                <w:iCs/>
              </w:rPr>
            </w:pPr>
            <w:r w:rsidRPr="00540E78">
              <w:rPr>
                <w:b/>
              </w:rPr>
              <w:t>Задание 5</w:t>
            </w:r>
          </w:p>
          <w:p w:rsidR="0014794F" w:rsidRPr="00540E78" w:rsidRDefault="0014794F" w:rsidP="006B0A03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  <w:r w:rsidRPr="00540E78">
              <w:rPr>
                <w:iCs/>
              </w:rPr>
              <w:t xml:space="preserve">Выпускнику Финуниверситета поручено возглавить службу бизнес-анализа крупной коммерческой компании. Обоснуйте цель создания такой службы, ее основные задачи и функции ее сотрудников. </w:t>
            </w:r>
          </w:p>
          <w:p w:rsidR="0014794F" w:rsidRPr="00540E78" w:rsidRDefault="0014794F" w:rsidP="006B0A03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  <w:r w:rsidRPr="00540E78">
              <w:rPr>
                <w:iCs/>
              </w:rPr>
              <w:lastRenderedPageBreak/>
              <w:t xml:space="preserve">Предложите программу мер по налаживанию постоянно действующей системы бизнес-анализа и использования получаемых результатов в управлении компанией. </w:t>
            </w:r>
          </w:p>
          <w:p w:rsidR="0014794F" w:rsidRPr="00540E78" w:rsidRDefault="0014794F" w:rsidP="006B0A03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  <w:r w:rsidRPr="00540E78">
              <w:rPr>
                <w:iCs/>
              </w:rPr>
              <w:t xml:space="preserve">Укажите – чем необходимо руководствоваться при подборе кадров бизнес-аналитиков. </w:t>
            </w:r>
          </w:p>
          <w:p w:rsidR="0014794F" w:rsidRPr="00540E78" w:rsidRDefault="0014794F" w:rsidP="006B0A03">
            <w:pPr>
              <w:widowControl w:val="0"/>
              <w:tabs>
                <w:tab w:val="num" w:pos="360"/>
              </w:tabs>
              <w:jc w:val="both"/>
              <w:rPr>
                <w:iCs/>
              </w:rPr>
            </w:pPr>
            <w:r w:rsidRPr="00540E78">
              <w:rPr>
                <w:iCs/>
              </w:rPr>
              <w:t>Сформулируйте профессиональные требования к работникам службы бизнес-анализа.</w:t>
            </w:r>
          </w:p>
          <w:p w:rsidR="0014794F" w:rsidRPr="00540E78" w:rsidRDefault="0014794F" w:rsidP="004925C4">
            <w:pPr>
              <w:suppressAutoHyphens/>
              <w:jc w:val="both"/>
              <w:rPr>
                <w:rFonts w:eastAsia="Calibri"/>
              </w:rPr>
            </w:pPr>
          </w:p>
        </w:tc>
      </w:tr>
    </w:tbl>
    <w:p w:rsidR="00420906" w:rsidRDefault="00420906" w:rsidP="00346785">
      <w:pPr>
        <w:spacing w:before="240"/>
        <w:rPr>
          <w:b/>
          <w:sz w:val="28"/>
          <w:szCs w:val="28"/>
        </w:rPr>
      </w:pPr>
    </w:p>
    <w:p w:rsidR="00890EBC" w:rsidRPr="00540E78" w:rsidRDefault="00890EBC" w:rsidP="00346785">
      <w:pPr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lastRenderedPageBreak/>
        <w:t xml:space="preserve">Примерный перечень вопросов к </w:t>
      </w:r>
      <w:r w:rsidR="00D50B80" w:rsidRPr="00540E78">
        <w:rPr>
          <w:b/>
          <w:sz w:val="28"/>
          <w:szCs w:val="28"/>
        </w:rPr>
        <w:t>экзамену</w:t>
      </w:r>
      <w:r w:rsidRPr="00540E78">
        <w:rPr>
          <w:b/>
          <w:sz w:val="28"/>
          <w:szCs w:val="28"/>
        </w:rPr>
        <w:t>:</w:t>
      </w:r>
    </w:p>
    <w:p w:rsidR="00E65563" w:rsidRPr="00540E78" w:rsidRDefault="002E4C0F" w:rsidP="00CF296C">
      <w:pPr>
        <w:pStyle w:val="ac"/>
        <w:numPr>
          <w:ilvl w:val="0"/>
          <w:numId w:val="20"/>
        </w:numPr>
        <w:spacing w:before="240"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Свод знаний по бизнес-анализу</w:t>
      </w:r>
      <w:r w:rsidR="00291C5A" w:rsidRPr="00540E78">
        <w:rPr>
          <w:sz w:val="28"/>
          <w:szCs w:val="28"/>
          <w:lang w:eastAsia="ru-RU"/>
        </w:rPr>
        <w:t xml:space="preserve"> -</w:t>
      </w:r>
      <w:r w:rsidR="00E65563" w:rsidRPr="00540E78">
        <w:rPr>
          <w:sz w:val="28"/>
          <w:szCs w:val="28"/>
          <w:lang w:eastAsia="ru-RU"/>
        </w:rPr>
        <w:t xml:space="preserve"> Business Analysis Body of Knowledge (BABoK): цель составления, основные концепции.</w:t>
      </w:r>
    </w:p>
    <w:p w:rsidR="00500BC8" w:rsidRPr="00540E78" w:rsidRDefault="00500BC8" w:rsidP="00CF296C">
      <w:pPr>
        <w:pStyle w:val="ab"/>
        <w:numPr>
          <w:ilvl w:val="0"/>
          <w:numId w:val="20"/>
        </w:numPr>
        <w:spacing w:before="0"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40E78">
        <w:rPr>
          <w:rFonts w:ascii="Times New Roman" w:hAnsi="Times New Roman" w:cs="Times New Roman"/>
          <w:color w:val="auto"/>
          <w:sz w:val="28"/>
        </w:rPr>
        <w:t>Особенности формирования информационной базы бизнес-анализа.</w:t>
      </w:r>
      <w:r w:rsidRPr="00540E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 бизнес-анализа и его характерные особенности.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Классификация и характеристика методов бизнес-анализа. 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Интегрированная отчетность как источник информации о бизнес-модели организации, о выполнении требований стейкхолдеров в экономической, социальной и экологической сферах. 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Профессиональный стандарт «Бизнес-аналитик».</w:t>
      </w:r>
    </w:p>
    <w:p w:rsidR="00B5316E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Сущность, о</w:t>
      </w:r>
      <w:r w:rsidR="00EC28A9" w:rsidRPr="00540E78">
        <w:rPr>
          <w:sz w:val="28"/>
          <w:szCs w:val="28"/>
          <w:lang w:eastAsia="ru-RU"/>
        </w:rPr>
        <w:t xml:space="preserve">бъекты, </w:t>
      </w:r>
      <w:r w:rsidR="00E65563" w:rsidRPr="00540E78">
        <w:rPr>
          <w:sz w:val="28"/>
          <w:szCs w:val="28"/>
          <w:lang w:eastAsia="ru-RU"/>
        </w:rPr>
        <w:t>предмет бизнес</w:t>
      </w:r>
      <w:r w:rsidRPr="00540E78">
        <w:rPr>
          <w:sz w:val="28"/>
          <w:szCs w:val="28"/>
          <w:lang w:eastAsia="ru-RU"/>
        </w:rPr>
        <w:t>-</w:t>
      </w:r>
      <w:r w:rsidR="00E65563" w:rsidRPr="00540E78">
        <w:rPr>
          <w:sz w:val="28"/>
          <w:szCs w:val="28"/>
          <w:lang w:eastAsia="ru-RU"/>
        </w:rPr>
        <w:t>анализа</w:t>
      </w:r>
      <w:r w:rsidR="00EC28A9" w:rsidRPr="00540E78">
        <w:rPr>
          <w:sz w:val="28"/>
          <w:szCs w:val="28"/>
          <w:lang w:eastAsia="ru-RU"/>
        </w:rPr>
        <w:t xml:space="preserve"> и его задачи</w:t>
      </w:r>
      <w:r w:rsidR="00E65563" w:rsidRPr="00540E78">
        <w:rPr>
          <w:sz w:val="28"/>
          <w:szCs w:val="28"/>
          <w:lang w:eastAsia="ru-RU"/>
        </w:rPr>
        <w:t xml:space="preserve">.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Бизнес-процесс как ключевой объект бизнес-анализа, его виды.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Отличия бизнес-анализа от традиционного анализа хозяйственной деятельности предприятий.</w:t>
      </w:r>
    </w:p>
    <w:p w:rsidR="00500BC8" w:rsidRPr="00540E78" w:rsidRDefault="00500BC8" w:rsidP="00CF296C">
      <w:pPr>
        <w:pStyle w:val="Style16"/>
        <w:widowControl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  <w:lang w:val="ru-RU"/>
        </w:rPr>
      </w:pPr>
      <w:r w:rsidRPr="00540E78">
        <w:rPr>
          <w:sz w:val="28"/>
          <w:szCs w:val="28"/>
          <w:lang w:val="ru-RU"/>
        </w:rPr>
        <w:t xml:space="preserve">Характеристика этапов анализа стратегии, их назначение и интстументарий.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 Типология бизнес-моделей.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Канва бизнес-модели как инструмент диагностики и планирования стратегии и инициатив.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Цепочка создания ценности.</w:t>
      </w:r>
      <w:r w:rsidRPr="00540E78">
        <w:rPr>
          <w:spacing w:val="-6"/>
          <w:sz w:val="28"/>
          <w:szCs w:val="28"/>
        </w:rPr>
        <w:t xml:space="preserve">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процесса создания, сохранения/утраты стоимости.</w:t>
      </w:r>
      <w:r w:rsidRPr="00540E78">
        <w:rPr>
          <w:spacing w:val="-6"/>
          <w:sz w:val="28"/>
          <w:szCs w:val="28"/>
        </w:rPr>
        <w:t xml:space="preserve">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pacing w:val="-6"/>
          <w:sz w:val="28"/>
          <w:szCs w:val="28"/>
        </w:rPr>
        <w:t xml:space="preserve">Аналитическая оценка текущей эффективности и стратегической конкурентоспособности бизнес-модели.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Методы анализа рынка: PEST, анализ пяти сил Портера, </w:t>
      </w:r>
      <w:r w:rsidRPr="00540E78">
        <w:rPr>
          <w:sz w:val="28"/>
          <w:szCs w:val="28"/>
          <w:lang w:val="en-US"/>
        </w:rPr>
        <w:t>KFS</w:t>
      </w:r>
      <w:r w:rsidRPr="00540E78">
        <w:rPr>
          <w:sz w:val="28"/>
          <w:szCs w:val="28"/>
        </w:rPr>
        <w:t xml:space="preserve">, SWOT, анализ емкости рынка по методу PAM-TAM-SAM-SOM.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 Методы </w:t>
      </w:r>
      <w:r w:rsidRPr="00540E78">
        <w:rPr>
          <w:sz w:val="28"/>
          <w:szCs w:val="28"/>
          <w:lang w:val="en-US"/>
        </w:rPr>
        <w:t>HEPTALYSIS</w:t>
      </w:r>
      <w:r w:rsidRPr="00540E78">
        <w:rPr>
          <w:sz w:val="28"/>
          <w:szCs w:val="28"/>
        </w:rPr>
        <w:t xml:space="preserve"> и </w:t>
      </w:r>
      <w:r w:rsidRPr="00540E78">
        <w:rPr>
          <w:sz w:val="28"/>
          <w:szCs w:val="28"/>
          <w:lang w:val="en-US"/>
        </w:rPr>
        <w:t>VMOST</w:t>
      </w:r>
      <w:r w:rsidRPr="00540E78">
        <w:rPr>
          <w:sz w:val="28"/>
          <w:szCs w:val="28"/>
        </w:rPr>
        <w:t xml:space="preserve">-анализ.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Стратегический </w:t>
      </w:r>
      <w:r w:rsidRPr="00540E78">
        <w:rPr>
          <w:sz w:val="28"/>
          <w:szCs w:val="28"/>
          <w:lang w:val="en-US"/>
        </w:rPr>
        <w:t>SNV</w:t>
      </w:r>
      <w:r w:rsidRPr="00540E78">
        <w:rPr>
          <w:sz w:val="28"/>
          <w:szCs w:val="28"/>
        </w:rPr>
        <w:t xml:space="preserve">-анализ внутренней среды. </w:t>
      </w:r>
    </w:p>
    <w:p w:rsidR="00500BC8" w:rsidRPr="00540E78" w:rsidRDefault="00FF50D3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Матрица BCG и</w:t>
      </w:r>
      <w:r w:rsidR="00500BC8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  <w:shd w:val="clear" w:color="auto" w:fill="FFFFFF"/>
        </w:rPr>
        <w:t>м</w:t>
      </w:r>
      <w:r w:rsidR="00500BC8" w:rsidRPr="00540E78">
        <w:rPr>
          <w:sz w:val="28"/>
          <w:szCs w:val="28"/>
          <w:shd w:val="clear" w:color="auto" w:fill="FFFFFF"/>
        </w:rPr>
        <w:t xml:space="preserve">атрица </w:t>
      </w:r>
      <w:r w:rsidR="00500BC8" w:rsidRPr="00540E78">
        <w:rPr>
          <w:sz w:val="28"/>
          <w:szCs w:val="28"/>
          <w:shd w:val="clear" w:color="auto" w:fill="FFFFFF"/>
          <w:lang w:val="en-US"/>
        </w:rPr>
        <w:t>GE</w:t>
      </w:r>
      <w:r w:rsidR="00500BC8" w:rsidRPr="00540E78">
        <w:rPr>
          <w:sz w:val="28"/>
          <w:szCs w:val="28"/>
          <w:shd w:val="clear" w:color="auto" w:fill="FFFFFF"/>
        </w:rPr>
        <w:t xml:space="preserve">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  <w:lang w:val="en-US"/>
        </w:rPr>
      </w:pPr>
      <w:r w:rsidRPr="00540E78">
        <w:rPr>
          <w:bCs/>
          <w:sz w:val="28"/>
          <w:szCs w:val="28"/>
        </w:rPr>
        <w:t>Модель</w:t>
      </w:r>
      <w:r w:rsidRPr="00540E78">
        <w:rPr>
          <w:bCs/>
          <w:sz w:val="28"/>
          <w:szCs w:val="28"/>
          <w:lang w:val="en-US"/>
        </w:rPr>
        <w:t xml:space="preserve"> McKinsey 7S. </w:t>
      </w:r>
      <w:r w:rsidRPr="00540E78">
        <w:rPr>
          <w:sz w:val="28"/>
          <w:szCs w:val="28"/>
          <w:lang w:val="en-US"/>
        </w:rPr>
        <w:t xml:space="preserve">Blue Ocean Strategy. Toyota A3 Report.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  <w:lang w:val="en-US"/>
        </w:rPr>
        <w:t>GAP-</w:t>
      </w:r>
      <w:r w:rsidRPr="00540E78">
        <w:rPr>
          <w:sz w:val="28"/>
          <w:szCs w:val="28"/>
        </w:rPr>
        <w:t>анализ</w:t>
      </w:r>
      <w:r w:rsidRPr="00540E78">
        <w:rPr>
          <w:sz w:val="28"/>
          <w:szCs w:val="28"/>
          <w:lang w:val="en-US"/>
        </w:rPr>
        <w:t xml:space="preserve">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 xml:space="preserve">Анализ корневых причин: диаграмма Исикавы, метод 5W. </w:t>
      </w:r>
    </w:p>
    <w:p w:rsidR="00FF50D3" w:rsidRPr="00540E78" w:rsidRDefault="00FF50D3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Реестр рисков и</w:t>
      </w:r>
      <w:r w:rsidR="00500BC8" w:rsidRPr="00540E78">
        <w:rPr>
          <w:sz w:val="28"/>
          <w:szCs w:val="28"/>
        </w:rPr>
        <w:t xml:space="preserve"> стра</w:t>
      </w:r>
      <w:r w:rsidRPr="00540E78">
        <w:rPr>
          <w:sz w:val="28"/>
          <w:szCs w:val="28"/>
        </w:rPr>
        <w:t>тегии работы с рисками.</w:t>
      </w:r>
    </w:p>
    <w:p w:rsidR="00500BC8" w:rsidRPr="00540E78" w:rsidRDefault="00FF50D3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</w:t>
      </w:r>
      <w:r w:rsidR="00500BC8" w:rsidRPr="00540E78">
        <w:rPr>
          <w:sz w:val="28"/>
          <w:szCs w:val="28"/>
        </w:rPr>
        <w:t xml:space="preserve">атрица NASA.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ind w:right="43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 CATWOE.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Экспертные методы и методы активизации творческого мышления. Six Thinking Hats. </w:t>
      </w:r>
    </w:p>
    <w:p w:rsidR="00500BC8" w:rsidRPr="00540E78" w:rsidRDefault="00500BC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>Методический подход Agile.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Стейкхолдеры коммерческой компании и их классификации.</w:t>
      </w:r>
    </w:p>
    <w:p w:rsidR="00660684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>Требования различных групп стейкхолдеров и их виды.</w:t>
      </w:r>
      <w:r w:rsidR="00660684" w:rsidRPr="00540E78">
        <w:rPr>
          <w:sz w:val="28"/>
          <w:szCs w:val="28"/>
          <w:lang w:eastAsia="ru-RU"/>
        </w:rPr>
        <w:t xml:space="preserve">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Модели определения заинтересованных сторон организаций: О. Менделоу, Митчелла-Эгле-Вуда и Г. Саважа, м</w:t>
      </w:r>
      <w:r w:rsidRPr="00540E78">
        <w:rPr>
          <w:bCs/>
          <w:sz w:val="28"/>
          <w:szCs w:val="28"/>
          <w:lang w:eastAsia="ru-RU"/>
        </w:rPr>
        <w:t>одель Stakeholders CIRCLETM</w:t>
      </w:r>
      <w:r w:rsidRPr="00540E78">
        <w:rPr>
          <w:sz w:val="28"/>
          <w:szCs w:val="28"/>
        </w:rPr>
        <w:t xml:space="preserve">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  <w:shd w:val="clear" w:color="auto" w:fill="FFFFFF"/>
        </w:rPr>
        <w:t xml:space="preserve">Техники описания стейкхолдеров: список, карта, луковичная диаграмма, архетипы. </w:t>
      </w:r>
    </w:p>
    <w:p w:rsidR="00AB7709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Стратегии взаимодействия с заинтересованными сторонами. Типология стратегий по Джонсону. 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Матрица «поддержка — сила влияни</w:t>
      </w:r>
      <w:r w:rsidR="00AB7709" w:rsidRPr="00540E78">
        <w:rPr>
          <w:sz w:val="28"/>
          <w:szCs w:val="28"/>
        </w:rPr>
        <w:t>я». Матрица стейкхолдеров Э. Фри</w:t>
      </w:r>
      <w:r w:rsidRPr="00540E78">
        <w:rPr>
          <w:sz w:val="28"/>
          <w:szCs w:val="28"/>
        </w:rPr>
        <w:t xml:space="preserve">мана. Модель Гарднера.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Матрица определения ответственности </w:t>
      </w:r>
      <w:r w:rsidRPr="00540E78">
        <w:rPr>
          <w:sz w:val="28"/>
          <w:szCs w:val="28"/>
          <w:lang w:val="en-US"/>
        </w:rPr>
        <w:t>RACI</w:t>
      </w:r>
      <w:r w:rsidRPr="00540E78">
        <w:rPr>
          <w:sz w:val="28"/>
          <w:szCs w:val="28"/>
        </w:rPr>
        <w:t xml:space="preserve">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Классификация требований стейкхолдеров, их документирование, систематизация, периодическая актуализация.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 xml:space="preserve">User Story и Use Case как схемы представления требований. 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>Модели приоритизации требований стейкходеров</w:t>
      </w:r>
      <w:r w:rsidR="00AB7709" w:rsidRPr="00540E78">
        <w:rPr>
          <w:sz w:val="28"/>
          <w:szCs w:val="28"/>
        </w:rPr>
        <w:t xml:space="preserve">: </w:t>
      </w:r>
      <w:r w:rsidRPr="00540E78">
        <w:rPr>
          <w:sz w:val="28"/>
          <w:szCs w:val="28"/>
        </w:rPr>
        <w:t xml:space="preserve">подход </w:t>
      </w:r>
      <w:r w:rsidRPr="00540E78">
        <w:rPr>
          <w:sz w:val="28"/>
          <w:szCs w:val="28"/>
          <w:lang w:val="en-US"/>
        </w:rPr>
        <w:t>RICE</w:t>
      </w:r>
      <w:r w:rsidRPr="00540E78">
        <w:rPr>
          <w:sz w:val="28"/>
          <w:szCs w:val="28"/>
        </w:rPr>
        <w:t xml:space="preserve">, метод Вигерса. 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Модели приоритизации требований стейкходеров:  модель Кано, метод </w:t>
      </w:r>
      <w:r w:rsidRPr="00540E78">
        <w:rPr>
          <w:sz w:val="28"/>
          <w:szCs w:val="28"/>
          <w:lang w:val="en-US"/>
        </w:rPr>
        <w:t>MoSCoW</w:t>
      </w:r>
      <w:r w:rsidRPr="00540E78">
        <w:rPr>
          <w:sz w:val="28"/>
          <w:szCs w:val="28"/>
        </w:rPr>
        <w:t>.</w:t>
      </w:r>
    </w:p>
    <w:p w:rsidR="00660684" w:rsidRPr="00540E78" w:rsidRDefault="0066068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 Метод </w:t>
      </w:r>
      <w:r w:rsidRPr="00540E78">
        <w:rPr>
          <w:sz w:val="28"/>
          <w:szCs w:val="28"/>
          <w:shd w:val="clear" w:color="auto" w:fill="FFFFFF"/>
        </w:rPr>
        <w:t>CATWOE как экспресс-анализ текущих бизнес-потребностей и оценки влияния потенциального решения на заинтересованные стороны.</w:t>
      </w:r>
    </w:p>
    <w:p w:rsidR="00E65563" w:rsidRPr="00540E78" w:rsidRDefault="00B5316E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Функции бизнес-аналитика.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Профессиональные компетенции</w:t>
      </w:r>
      <w:r w:rsidR="00EC28A9" w:rsidRPr="00540E78">
        <w:rPr>
          <w:sz w:val="28"/>
        </w:rPr>
        <w:t xml:space="preserve"> и навыки</w:t>
      </w:r>
      <w:r w:rsidRPr="00540E78">
        <w:rPr>
          <w:sz w:val="28"/>
        </w:rPr>
        <w:t>, необходимые бизнес-аналитику.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lastRenderedPageBreak/>
        <w:t xml:space="preserve">Виды информации, используемой в бизнес-анализе. </w:t>
      </w:r>
    </w:p>
    <w:p w:rsidR="00B5316E" w:rsidRPr="00540E78" w:rsidRDefault="00B5316E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Бизнес-модель компании как объект бизнес-анализа.</w:t>
      </w:r>
    </w:p>
    <w:p w:rsidR="00B5316E" w:rsidRPr="00540E78" w:rsidRDefault="00B5316E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Содержание комплексной бизнес-модели компании и необходимость ее аналитического обоснования.</w:t>
      </w:r>
    </w:p>
    <w:p w:rsidR="00B5316E" w:rsidRPr="00540E78" w:rsidRDefault="00B5316E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Соотношение бизнес-модели и стратегии компании. Бизнес-модель и обеспечение условий устойчивого развития.</w:t>
      </w:r>
    </w:p>
    <w:p w:rsidR="00B5316E" w:rsidRPr="00540E78" w:rsidRDefault="00B5316E" w:rsidP="00CF296C">
      <w:pPr>
        <w:pStyle w:val="ac"/>
        <w:numPr>
          <w:ilvl w:val="0"/>
          <w:numId w:val="20"/>
        </w:numPr>
        <w:spacing w:line="360" w:lineRule="auto"/>
        <w:ind w:right="68"/>
        <w:jc w:val="both"/>
        <w:rPr>
          <w:sz w:val="28"/>
        </w:rPr>
      </w:pPr>
      <w:r w:rsidRPr="00540E78">
        <w:rPr>
          <w:sz w:val="28"/>
          <w:szCs w:val="28"/>
          <w:lang w:eastAsia="ru-RU"/>
        </w:rPr>
        <w:t>Показатели, характеризующие бизнес-модели.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Функциональный и процессный подходы к управлению организацией.</w:t>
      </w:r>
    </w:p>
    <w:p w:rsidR="00E65563" w:rsidRPr="00540E78" w:rsidRDefault="00FF7A4E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Понятие б</w:t>
      </w:r>
      <w:r w:rsidR="00E65563" w:rsidRPr="00540E78">
        <w:rPr>
          <w:sz w:val="28"/>
        </w:rPr>
        <w:t xml:space="preserve">изнес-процесс, компоненты бизнес-процесса.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Классификация бизнес-процессов.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Моделирование и виды моделей бизнес-анализа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Методология и нотация функционального моделирования IDEF0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Нотация BPMN 2.0: ключевые элементы и описание.</w:t>
      </w:r>
    </w:p>
    <w:p w:rsidR="004A1F78" w:rsidRPr="00540E78" w:rsidRDefault="004A1F7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Нотация </w:t>
      </w:r>
      <w:r w:rsidRPr="00540E78">
        <w:rPr>
          <w:sz w:val="28"/>
          <w:lang w:val="en-US"/>
        </w:rPr>
        <w:t>EPC</w:t>
      </w:r>
      <w:r w:rsidRPr="00540E78">
        <w:rPr>
          <w:sz w:val="28"/>
        </w:rPr>
        <w:t xml:space="preserve">: ключевые элементы и описание </w:t>
      </w:r>
    </w:p>
    <w:p w:rsidR="00E65563" w:rsidRPr="00540E78" w:rsidRDefault="00E65563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Интегрированная методология моделирования ARIS.</w:t>
      </w:r>
    </w:p>
    <w:p w:rsidR="00E65563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Интегрированная методология моделирования </w:t>
      </w:r>
      <w:r w:rsidRPr="00540E78">
        <w:rPr>
          <w:sz w:val="28"/>
          <w:lang w:val="en-US"/>
        </w:rPr>
        <w:t>ARIS</w:t>
      </w:r>
      <w:r w:rsidR="00CB4ED4" w:rsidRPr="00540E78">
        <w:rPr>
          <w:sz w:val="28"/>
        </w:rPr>
        <w:t xml:space="preserve">: методология, преимущества и недостатки. </w:t>
      </w:r>
    </w:p>
    <w:p w:rsidR="00CB4ED4" w:rsidRPr="00540E78" w:rsidRDefault="00CB4ED4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 xml:space="preserve">Основные модели </w:t>
      </w:r>
      <w:r w:rsidRPr="00540E78">
        <w:rPr>
          <w:sz w:val="28"/>
          <w:lang w:val="en-US"/>
        </w:rPr>
        <w:t>ARIS</w:t>
      </w:r>
      <w:r w:rsidR="00FF7A4E" w:rsidRPr="00540E78">
        <w:rPr>
          <w:sz w:val="28"/>
        </w:rPr>
        <w:t>:</w:t>
      </w:r>
      <w:r w:rsidRPr="00540E78">
        <w:rPr>
          <w:sz w:val="28"/>
        </w:rPr>
        <w:t xml:space="preserve"> организационная модель, функциональная модель, процессно-событийная модель. </w:t>
      </w:r>
    </w:p>
    <w:p w:rsidR="00570E88" w:rsidRPr="00540E78" w:rsidRDefault="00FF7A4E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Компоненты Power BI.</w:t>
      </w:r>
      <w:r w:rsidR="00570E88" w:rsidRPr="00540E78">
        <w:rPr>
          <w:sz w:val="28"/>
        </w:rPr>
        <w:t xml:space="preserve"> Взаимосвязь Power BI с ролью бизнес-аналитика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Визуализация и интерпретация данных, наборы данных, отчеты, панели мониторинга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Сбалансированная система показателей (BSC)</w:t>
      </w:r>
    </w:p>
    <w:p w:rsidR="00EC28A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Качественные методы анализа бизнес-процессов.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Количественные методы анализа бизнес-процессов.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Подходы к совершенствованию бизнес-процессов.</w:t>
      </w:r>
    </w:p>
    <w:p w:rsidR="00570E88" w:rsidRPr="00540E78" w:rsidRDefault="00EC28A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ABC-</w:t>
      </w:r>
      <w:r w:rsidR="00570E88" w:rsidRPr="00540E78">
        <w:rPr>
          <w:sz w:val="28"/>
        </w:rPr>
        <w:t>, XYZ- анализ.</w:t>
      </w:r>
      <w:r w:rsidRPr="00540E78">
        <w:rPr>
          <w:sz w:val="28"/>
        </w:rPr>
        <w:t xml:space="preserve"> Назначение, особенности и методика применения.  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</w:rPr>
      </w:pPr>
      <w:r w:rsidRPr="00540E78">
        <w:rPr>
          <w:sz w:val="28"/>
        </w:rPr>
        <w:t>Основные показатели финансовой модели проекта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Анализ состояния запасов. Модель экономически обоснованного размера заказа (EOQ-модель).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Анализ и прогнозирование точки безубыточности, порога рентабельности и запаса финансовой прочности.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Операционный рычаг в бизнес-анализе. </w:t>
      </w:r>
    </w:p>
    <w:p w:rsidR="00570E88" w:rsidRPr="00540E78" w:rsidRDefault="00570E88" w:rsidP="00CF296C">
      <w:pPr>
        <w:pStyle w:val="ac"/>
        <w:numPr>
          <w:ilvl w:val="0"/>
          <w:numId w:val="20"/>
        </w:numPr>
        <w:tabs>
          <w:tab w:val="center" w:pos="4153"/>
          <w:tab w:val="right" w:pos="8306"/>
        </w:tabs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>Анализ</w:t>
      </w:r>
      <w:r w:rsidR="001E1B04" w:rsidRPr="00540E78">
        <w:rPr>
          <w:sz w:val="28"/>
          <w:szCs w:val="28"/>
        </w:rPr>
        <w:t xml:space="preserve"> принятия</w:t>
      </w:r>
      <w:r w:rsidRPr="00540E78">
        <w:rPr>
          <w:sz w:val="28"/>
          <w:szCs w:val="28"/>
        </w:rPr>
        <w:t xml:space="preserve"> краткосрочных решений</w:t>
      </w:r>
      <w:r w:rsidR="001E1B04" w:rsidRPr="00540E78">
        <w:rPr>
          <w:sz w:val="28"/>
          <w:szCs w:val="28"/>
        </w:rPr>
        <w:t xml:space="preserve"> в бизнес-анализе</w:t>
      </w:r>
      <w:r w:rsidRPr="00540E78">
        <w:rPr>
          <w:sz w:val="28"/>
          <w:szCs w:val="28"/>
        </w:rPr>
        <w:t>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выпуска и продажи продукции. 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Анализ и управление производственным потенциалом организации: основные аналитические системы показателей и модели. </w:t>
      </w:r>
    </w:p>
    <w:p w:rsidR="00AB7709" w:rsidRPr="00540E78" w:rsidRDefault="00AB7709" w:rsidP="00CF296C">
      <w:pPr>
        <w:pStyle w:val="ac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360" w:lineRule="auto"/>
        <w:ind w:right="1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Призма результатов деятельности (</w:t>
      </w:r>
      <w:r w:rsidRPr="00540E78">
        <w:rPr>
          <w:sz w:val="28"/>
          <w:szCs w:val="28"/>
          <w:lang w:val="en-US"/>
        </w:rPr>
        <w:t>PPS</w:t>
      </w:r>
      <w:r w:rsidRPr="00540E78">
        <w:rPr>
          <w:sz w:val="28"/>
          <w:szCs w:val="28"/>
        </w:rPr>
        <w:t xml:space="preserve">). 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Основные требования к системе ключевых показателей эффективности (</w:t>
      </w:r>
      <w:r w:rsidRPr="00540E78">
        <w:rPr>
          <w:sz w:val="28"/>
          <w:szCs w:val="28"/>
          <w:lang w:val="en-US"/>
        </w:rPr>
        <w:t>KPI</w:t>
      </w:r>
      <w:r w:rsidRPr="00540E78">
        <w:rPr>
          <w:sz w:val="28"/>
          <w:szCs w:val="28"/>
        </w:rPr>
        <w:t xml:space="preserve">) и методика их разработки. 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Критерии отбора индикаторов, включаемых в системы показателей измерения эффективности бизнеса.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pacing w:val="-7"/>
          <w:sz w:val="28"/>
          <w:szCs w:val="28"/>
        </w:rPr>
      </w:pPr>
      <w:r w:rsidRPr="00540E78">
        <w:rPr>
          <w:spacing w:val="-7"/>
          <w:sz w:val="28"/>
          <w:szCs w:val="28"/>
        </w:rPr>
        <w:t>Карты стратегических задач.</w:t>
      </w:r>
    </w:p>
    <w:p w:rsidR="00AB7709" w:rsidRPr="00540E78" w:rsidRDefault="00AB7709" w:rsidP="00CF296C">
      <w:pPr>
        <w:pStyle w:val="ac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Стратегические карты показателей для планирования и контроля результативности и стратегической эффективности организаций. </w:t>
      </w:r>
    </w:p>
    <w:p w:rsidR="00D50B80" w:rsidRPr="00540E78" w:rsidRDefault="00D50B80" w:rsidP="009540BB">
      <w:pPr>
        <w:widowControl w:val="0"/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Пример экзаменационного билета:</w:t>
      </w:r>
    </w:p>
    <w:p w:rsidR="00D50B80" w:rsidRPr="00540E78" w:rsidRDefault="00D50B80" w:rsidP="00346785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Департамент </w:t>
      </w:r>
      <w:r w:rsidR="00346785" w:rsidRPr="00540E78">
        <w:rPr>
          <w:rFonts w:eastAsia="Calibri"/>
          <w:sz w:val="24"/>
          <w:szCs w:val="24"/>
          <w:u w:val="single"/>
          <w:lang w:eastAsia="en-US"/>
        </w:rPr>
        <w:t>Б</w:t>
      </w:r>
      <w:r w:rsidRPr="00540E78">
        <w:rPr>
          <w:rFonts w:eastAsia="Calibri"/>
          <w:sz w:val="24"/>
          <w:szCs w:val="24"/>
          <w:u w:val="single"/>
          <w:lang w:eastAsia="en-US"/>
        </w:rPr>
        <w:t>изнес-аналитики</w:t>
      </w:r>
      <w:r w:rsidR="00346785" w:rsidRPr="00540E78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540E78">
        <w:rPr>
          <w:rFonts w:eastAsia="Calibri"/>
          <w:sz w:val="24"/>
          <w:szCs w:val="24"/>
          <w:u w:val="single"/>
          <w:lang w:eastAsia="en-US"/>
        </w:rPr>
        <w:t>Факультета налогов, аудита и бизнес-анализа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u w:val="single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Дисциплина </w:t>
      </w:r>
      <w:r w:rsidRPr="00540E78">
        <w:rPr>
          <w:rFonts w:eastAsia="Calibri"/>
          <w:sz w:val="24"/>
          <w:szCs w:val="24"/>
          <w:u w:val="single"/>
          <w:lang w:eastAsia="en-US"/>
        </w:rPr>
        <w:t>«Бизнес-анализ»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:rsidR="00D50B80" w:rsidRPr="00540E78" w:rsidRDefault="00D50B80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540E78">
        <w:rPr>
          <w:rFonts w:eastAsia="Calibri"/>
          <w:sz w:val="24"/>
          <w:szCs w:val="24"/>
          <w:u w:val="single"/>
          <w:lang w:eastAsia="en-US"/>
        </w:rPr>
        <w:t>очная</w:t>
      </w:r>
      <w:r w:rsidR="00970A0B">
        <w:rPr>
          <w:rFonts w:eastAsia="Calibri"/>
          <w:sz w:val="24"/>
          <w:szCs w:val="24"/>
          <w:u w:val="single"/>
          <w:lang w:eastAsia="en-US"/>
        </w:rPr>
        <w:t>, очно-заочная</w:t>
      </w:r>
    </w:p>
    <w:p w:rsidR="00D50B80" w:rsidRPr="00540E78" w:rsidRDefault="00B922E8" w:rsidP="00D50B80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u w:val="single"/>
          <w:lang w:eastAsia="en-US"/>
        </w:rPr>
        <w:t>38.03</w:t>
      </w:r>
      <w:r w:rsidR="00D50B80" w:rsidRPr="00540E78">
        <w:rPr>
          <w:rFonts w:eastAsia="Calibri"/>
          <w:sz w:val="24"/>
          <w:szCs w:val="24"/>
          <w:u w:val="single"/>
          <w:lang w:eastAsia="en-US"/>
        </w:rPr>
        <w:t>.01 «Экономика»</w:t>
      </w:r>
    </w:p>
    <w:p w:rsidR="00716F6B" w:rsidRPr="00540E78" w:rsidRDefault="00716F6B" w:rsidP="00716F6B">
      <w:pPr>
        <w:spacing w:before="240"/>
        <w:jc w:val="center"/>
        <w:rPr>
          <w:b/>
          <w:sz w:val="24"/>
          <w:szCs w:val="24"/>
        </w:rPr>
      </w:pPr>
      <w:r w:rsidRPr="00540E78">
        <w:rPr>
          <w:b/>
          <w:bCs/>
          <w:sz w:val="24"/>
          <w:szCs w:val="24"/>
        </w:rPr>
        <w:t>ЭКЗАМЕНАЦИОННЫЙ БИЛЕТ</w:t>
      </w:r>
      <w:r w:rsidRPr="00540E78">
        <w:rPr>
          <w:b/>
          <w:sz w:val="24"/>
          <w:szCs w:val="24"/>
        </w:rPr>
        <w:t xml:space="preserve"> 0</w:t>
      </w:r>
    </w:p>
    <w:p w:rsidR="00D50B80" w:rsidRPr="00540E78" w:rsidRDefault="00FF7A4E" w:rsidP="00D50B80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1. Вопрос (</w:t>
      </w:r>
      <w:r w:rsidR="00420906">
        <w:rPr>
          <w:b/>
          <w:color w:val="auto"/>
        </w:rPr>
        <w:t>2</w:t>
      </w:r>
      <w:r w:rsidR="003F59C7" w:rsidRPr="00540E78">
        <w:rPr>
          <w:b/>
          <w:color w:val="auto"/>
        </w:rPr>
        <w:t>0</w:t>
      </w:r>
      <w:r w:rsidR="00D50B80" w:rsidRPr="00540E78">
        <w:rPr>
          <w:b/>
          <w:color w:val="auto"/>
        </w:rPr>
        <w:t xml:space="preserve"> баллов)</w:t>
      </w:r>
    </w:p>
    <w:p w:rsidR="004A1F78" w:rsidRPr="00540E78" w:rsidRDefault="004A1F78" w:rsidP="00FF7A4E">
      <w:pPr>
        <w:pStyle w:val="Default"/>
        <w:widowControl w:val="0"/>
        <w:spacing w:after="240" w:line="264" w:lineRule="auto"/>
        <w:jc w:val="both"/>
        <w:rPr>
          <w:rFonts w:eastAsia="Times New Roman"/>
          <w:color w:val="auto"/>
          <w:lang w:eastAsia="zh-CN"/>
        </w:rPr>
      </w:pPr>
      <w:r w:rsidRPr="00540E78">
        <w:rPr>
          <w:rFonts w:eastAsia="Times New Roman"/>
          <w:color w:val="auto"/>
          <w:lang w:eastAsia="zh-CN"/>
        </w:rPr>
        <w:t xml:space="preserve">Свод знаний по бизнес-анализу» — Business Analysis Body of Knowledge (BABoK): цель составления, основные концепции </w:t>
      </w:r>
    </w:p>
    <w:p w:rsidR="00D50B80" w:rsidRPr="00540E78" w:rsidRDefault="00D50B80" w:rsidP="00D50B80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lastRenderedPageBreak/>
        <w:t>2. Вопрос (</w:t>
      </w:r>
      <w:r w:rsidR="00420906">
        <w:rPr>
          <w:b/>
          <w:color w:val="auto"/>
        </w:rPr>
        <w:t>1</w:t>
      </w:r>
      <w:r w:rsidR="003F59C7" w:rsidRPr="00540E78">
        <w:rPr>
          <w:b/>
          <w:color w:val="auto"/>
        </w:rPr>
        <w:t>0</w:t>
      </w:r>
      <w:r w:rsidRPr="00540E78">
        <w:rPr>
          <w:b/>
          <w:color w:val="auto"/>
        </w:rPr>
        <w:t xml:space="preserve"> баллов)</w:t>
      </w:r>
    </w:p>
    <w:p w:rsidR="003F59C7" w:rsidRPr="00540E78" w:rsidRDefault="003F59C7" w:rsidP="003F59C7">
      <w:pPr>
        <w:widowControl w:val="0"/>
        <w:spacing w:line="264" w:lineRule="auto"/>
        <w:jc w:val="both"/>
        <w:rPr>
          <w:sz w:val="24"/>
          <w:szCs w:val="24"/>
        </w:rPr>
      </w:pPr>
      <w:r w:rsidRPr="00540E78">
        <w:rPr>
          <w:b/>
          <w:sz w:val="24"/>
          <w:szCs w:val="24"/>
        </w:rPr>
        <w:t>1.</w:t>
      </w:r>
      <w:r w:rsidRPr="00540E78">
        <w:rPr>
          <w:sz w:val="24"/>
          <w:szCs w:val="24"/>
        </w:rPr>
        <w:tab/>
        <w:t>…………….. - деятельность, обеспечивающая возможность изменений предприятия через определение потребностей и рекомендацию решений, приносящих пользу заинтересованным сторонам.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a)</w:t>
      </w:r>
      <w:r w:rsidRPr="00540E78">
        <w:rPr>
          <w:sz w:val="24"/>
          <w:szCs w:val="24"/>
        </w:rPr>
        <w:tab/>
        <w:t>б</w:t>
      </w:r>
      <w:r w:rsidR="003F59C7" w:rsidRPr="00540E78">
        <w:rPr>
          <w:sz w:val="24"/>
          <w:szCs w:val="24"/>
        </w:rPr>
        <w:t>изнес-анализ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b)</w:t>
      </w:r>
      <w:r w:rsidRPr="00540E78">
        <w:rPr>
          <w:sz w:val="24"/>
          <w:szCs w:val="24"/>
        </w:rPr>
        <w:tab/>
        <w:t>э</w:t>
      </w:r>
      <w:r w:rsidR="003F59C7" w:rsidRPr="00540E78">
        <w:rPr>
          <w:sz w:val="24"/>
          <w:szCs w:val="24"/>
        </w:rPr>
        <w:t>кономический анализ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c)</w:t>
      </w:r>
      <w:r w:rsidRPr="00540E78">
        <w:rPr>
          <w:sz w:val="24"/>
          <w:szCs w:val="24"/>
        </w:rPr>
        <w:tab/>
        <w:t>ф</w:t>
      </w:r>
      <w:r w:rsidR="003F59C7" w:rsidRPr="00540E78">
        <w:rPr>
          <w:sz w:val="24"/>
          <w:szCs w:val="24"/>
        </w:rPr>
        <w:t xml:space="preserve">инансовый анализ 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d)</w:t>
      </w:r>
      <w:r w:rsidRPr="00540E78">
        <w:rPr>
          <w:sz w:val="24"/>
          <w:szCs w:val="24"/>
        </w:rPr>
        <w:tab/>
        <w:t>у</w:t>
      </w:r>
      <w:r w:rsidR="003F59C7" w:rsidRPr="00540E78">
        <w:rPr>
          <w:sz w:val="24"/>
          <w:szCs w:val="24"/>
        </w:rPr>
        <w:t xml:space="preserve">правленческий анализ </w:t>
      </w:r>
    </w:p>
    <w:p w:rsidR="003F59C7" w:rsidRPr="00540E78" w:rsidRDefault="003F59C7" w:rsidP="003F59C7">
      <w:pPr>
        <w:widowControl w:val="0"/>
        <w:spacing w:line="264" w:lineRule="auto"/>
        <w:jc w:val="both"/>
        <w:rPr>
          <w:sz w:val="24"/>
          <w:szCs w:val="24"/>
        </w:rPr>
      </w:pPr>
    </w:p>
    <w:p w:rsidR="003F59C7" w:rsidRPr="00540E78" w:rsidRDefault="003F59C7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b/>
          <w:sz w:val="24"/>
          <w:szCs w:val="24"/>
        </w:rPr>
        <w:t>2.</w:t>
      </w:r>
      <w:r w:rsidRPr="00540E78">
        <w:rPr>
          <w:sz w:val="24"/>
          <w:szCs w:val="24"/>
        </w:rPr>
        <w:tab/>
        <w:t>Поставщики, покупатели, посредники –это</w:t>
      </w:r>
      <w:r w:rsidR="009575D5" w:rsidRPr="00540E78">
        <w:rPr>
          <w:sz w:val="24"/>
          <w:szCs w:val="24"/>
        </w:rPr>
        <w:t xml:space="preserve"> …</w:t>
      </w:r>
      <w:r w:rsidRPr="00540E78">
        <w:rPr>
          <w:sz w:val="24"/>
          <w:szCs w:val="24"/>
        </w:rPr>
        <w:t xml:space="preserve"> 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a)</w:t>
      </w:r>
      <w:r w:rsidRPr="00540E78">
        <w:rPr>
          <w:sz w:val="24"/>
          <w:szCs w:val="24"/>
        </w:rPr>
        <w:tab/>
        <w:t>в</w:t>
      </w:r>
      <w:r w:rsidR="003F59C7" w:rsidRPr="00540E78">
        <w:rPr>
          <w:sz w:val="24"/>
          <w:szCs w:val="24"/>
        </w:rPr>
        <w:t xml:space="preserve">нешние стейкхолдеры 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b)</w:t>
      </w:r>
      <w:r w:rsidRPr="00540E78">
        <w:rPr>
          <w:sz w:val="24"/>
          <w:szCs w:val="24"/>
        </w:rPr>
        <w:tab/>
        <w:t>в</w:t>
      </w:r>
      <w:r w:rsidR="003F59C7" w:rsidRPr="00540E78">
        <w:rPr>
          <w:sz w:val="24"/>
          <w:szCs w:val="24"/>
        </w:rPr>
        <w:t xml:space="preserve">нутренние стейкхолдеры </w:t>
      </w:r>
    </w:p>
    <w:p w:rsidR="003F59C7" w:rsidRPr="00540E78" w:rsidRDefault="003F59C7" w:rsidP="003F59C7">
      <w:pPr>
        <w:widowControl w:val="0"/>
        <w:spacing w:line="264" w:lineRule="auto"/>
        <w:jc w:val="both"/>
        <w:rPr>
          <w:sz w:val="24"/>
          <w:szCs w:val="24"/>
        </w:rPr>
      </w:pPr>
    </w:p>
    <w:p w:rsidR="003F59C7" w:rsidRPr="00540E78" w:rsidRDefault="003F59C7" w:rsidP="003F59C7">
      <w:pPr>
        <w:widowControl w:val="0"/>
        <w:spacing w:line="264" w:lineRule="auto"/>
        <w:jc w:val="both"/>
        <w:rPr>
          <w:sz w:val="24"/>
          <w:szCs w:val="24"/>
        </w:rPr>
      </w:pPr>
      <w:r w:rsidRPr="00540E78">
        <w:rPr>
          <w:b/>
          <w:sz w:val="24"/>
          <w:szCs w:val="24"/>
        </w:rPr>
        <w:t>3.</w:t>
      </w:r>
      <w:r w:rsidR="00FF7A4E" w:rsidRPr="00540E78">
        <w:rPr>
          <w:sz w:val="24"/>
          <w:szCs w:val="24"/>
        </w:rPr>
        <w:t xml:space="preserve"> В матрице</w:t>
      </w:r>
      <w:r w:rsidRPr="00540E78">
        <w:rPr>
          <w:sz w:val="24"/>
          <w:szCs w:val="24"/>
        </w:rPr>
        <w:t xml:space="preserve"> «Сила/Заинтересованность‎» Джонсона сегмент, к которому относятся стейкхолдеры с минимальной заинтересованност</w:t>
      </w:r>
      <w:r w:rsidR="009575D5" w:rsidRPr="00540E78">
        <w:rPr>
          <w:sz w:val="24"/>
          <w:szCs w:val="24"/>
        </w:rPr>
        <w:t>ью и низкой силой влияния это…</w:t>
      </w:r>
    </w:p>
    <w:p w:rsidR="003F59C7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a)</w:t>
      </w:r>
      <w:r w:rsidRPr="00540E78">
        <w:rPr>
          <w:sz w:val="24"/>
          <w:szCs w:val="24"/>
        </w:rPr>
        <w:tab/>
        <w:t>с</w:t>
      </w:r>
      <w:r w:rsidR="003F59C7" w:rsidRPr="00540E78">
        <w:rPr>
          <w:sz w:val="24"/>
          <w:szCs w:val="24"/>
        </w:rPr>
        <w:t>егмент A</w:t>
      </w:r>
    </w:p>
    <w:p w:rsidR="003F59C7" w:rsidRPr="00540E78" w:rsidRDefault="003F59C7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b)</w:t>
      </w:r>
      <w:r w:rsidRPr="00540E78">
        <w:rPr>
          <w:sz w:val="24"/>
          <w:szCs w:val="24"/>
        </w:rPr>
        <w:tab/>
      </w:r>
      <w:r w:rsidR="009575D5" w:rsidRPr="00540E78">
        <w:rPr>
          <w:sz w:val="24"/>
          <w:szCs w:val="24"/>
        </w:rPr>
        <w:t>с</w:t>
      </w:r>
      <w:r w:rsidRPr="00540E78">
        <w:rPr>
          <w:sz w:val="24"/>
          <w:szCs w:val="24"/>
        </w:rPr>
        <w:t>егмент В</w:t>
      </w:r>
    </w:p>
    <w:p w:rsidR="003F59C7" w:rsidRPr="00540E78" w:rsidRDefault="003F59C7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c)</w:t>
      </w:r>
      <w:r w:rsidRPr="00540E78">
        <w:rPr>
          <w:sz w:val="24"/>
          <w:szCs w:val="24"/>
        </w:rPr>
        <w:tab/>
      </w:r>
      <w:r w:rsidR="009575D5" w:rsidRPr="00540E78">
        <w:rPr>
          <w:sz w:val="24"/>
          <w:szCs w:val="24"/>
        </w:rPr>
        <w:t>с</w:t>
      </w:r>
      <w:r w:rsidRPr="00540E78">
        <w:rPr>
          <w:sz w:val="24"/>
          <w:szCs w:val="24"/>
        </w:rPr>
        <w:t>егмент С</w:t>
      </w:r>
    </w:p>
    <w:p w:rsidR="00D50B80" w:rsidRPr="00540E78" w:rsidRDefault="009575D5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540E78">
        <w:rPr>
          <w:sz w:val="24"/>
          <w:szCs w:val="24"/>
        </w:rPr>
        <w:t>d)</w:t>
      </w:r>
      <w:r w:rsidRPr="00540E78">
        <w:rPr>
          <w:sz w:val="24"/>
          <w:szCs w:val="24"/>
        </w:rPr>
        <w:tab/>
        <w:t>с</w:t>
      </w:r>
      <w:r w:rsidR="003F59C7" w:rsidRPr="00540E78">
        <w:rPr>
          <w:sz w:val="24"/>
          <w:szCs w:val="24"/>
        </w:rPr>
        <w:t>егмент D</w:t>
      </w:r>
    </w:p>
    <w:p w:rsidR="003F59C7" w:rsidRPr="00540E78" w:rsidRDefault="003F59C7" w:rsidP="009575D5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</w:p>
    <w:p w:rsidR="003F59C7" w:rsidRPr="00540E78" w:rsidRDefault="003F59C7" w:rsidP="009575D5">
      <w:pPr>
        <w:widowControl w:val="0"/>
        <w:jc w:val="both"/>
        <w:rPr>
          <w:sz w:val="24"/>
          <w:szCs w:val="24"/>
        </w:rPr>
      </w:pPr>
      <w:r w:rsidRPr="00540E78">
        <w:rPr>
          <w:b/>
          <w:sz w:val="24"/>
          <w:szCs w:val="24"/>
        </w:rPr>
        <w:t>4.</w:t>
      </w:r>
      <w:r w:rsidRPr="00540E78">
        <w:rPr>
          <w:sz w:val="24"/>
          <w:szCs w:val="24"/>
        </w:rPr>
        <w:t xml:space="preserve"> Для создания функциональной модели, отражающей структуру и функции системы, а также потоки информации и материальных объектов, связывающих </w:t>
      </w:r>
      <w:r w:rsidR="00CE4E11" w:rsidRPr="00540E78">
        <w:rPr>
          <w:sz w:val="24"/>
          <w:szCs w:val="24"/>
        </w:rPr>
        <w:t>эти</w:t>
      </w:r>
      <w:r w:rsidR="00CE4E11">
        <w:rPr>
          <w:sz w:val="24"/>
          <w:szCs w:val="24"/>
        </w:rPr>
        <w:t xml:space="preserve"> </w:t>
      </w:r>
      <w:r w:rsidR="00CE4E11" w:rsidRPr="00540E78">
        <w:rPr>
          <w:sz w:val="24"/>
          <w:szCs w:val="24"/>
        </w:rPr>
        <w:t>функции,</w:t>
      </w:r>
      <w:r w:rsidRPr="00540E78">
        <w:rPr>
          <w:sz w:val="24"/>
          <w:szCs w:val="24"/>
        </w:rPr>
        <w:t xml:space="preserve"> используется: </w:t>
      </w:r>
    </w:p>
    <w:p w:rsidR="003F59C7" w:rsidRPr="00540E78" w:rsidRDefault="003F59C7" w:rsidP="009575D5">
      <w:pPr>
        <w:widowControl w:val="0"/>
        <w:jc w:val="both"/>
        <w:rPr>
          <w:sz w:val="24"/>
          <w:szCs w:val="24"/>
          <w:lang w:val="en-US"/>
        </w:rPr>
      </w:pPr>
      <w:r w:rsidRPr="00540E78">
        <w:rPr>
          <w:sz w:val="24"/>
          <w:szCs w:val="24"/>
          <w:lang w:val="en-US"/>
        </w:rPr>
        <w:t>a) IDEF0</w:t>
      </w:r>
    </w:p>
    <w:p w:rsidR="003F59C7" w:rsidRPr="00540E78" w:rsidRDefault="003F59C7" w:rsidP="009575D5">
      <w:pPr>
        <w:widowControl w:val="0"/>
        <w:jc w:val="both"/>
        <w:rPr>
          <w:sz w:val="24"/>
          <w:szCs w:val="24"/>
          <w:lang w:val="en-US"/>
        </w:rPr>
      </w:pPr>
      <w:r w:rsidRPr="00540E78">
        <w:rPr>
          <w:sz w:val="24"/>
          <w:szCs w:val="24"/>
          <w:lang w:val="en-US"/>
        </w:rPr>
        <w:t>b) IDEF1</w:t>
      </w:r>
    </w:p>
    <w:p w:rsidR="003F59C7" w:rsidRPr="00540E78" w:rsidRDefault="003F59C7" w:rsidP="009575D5">
      <w:pPr>
        <w:widowControl w:val="0"/>
        <w:jc w:val="both"/>
        <w:rPr>
          <w:sz w:val="24"/>
          <w:szCs w:val="24"/>
          <w:lang w:val="en-US"/>
        </w:rPr>
      </w:pPr>
      <w:r w:rsidRPr="00540E78">
        <w:rPr>
          <w:sz w:val="24"/>
          <w:szCs w:val="24"/>
          <w:lang w:val="en-US"/>
        </w:rPr>
        <w:t>c) IDEF2</w:t>
      </w:r>
    </w:p>
    <w:p w:rsidR="009575D5" w:rsidRPr="00540E78" w:rsidRDefault="009575D5" w:rsidP="009575D5">
      <w:pPr>
        <w:widowControl w:val="0"/>
        <w:tabs>
          <w:tab w:val="left" w:pos="426"/>
        </w:tabs>
        <w:spacing w:before="240"/>
        <w:jc w:val="both"/>
        <w:rPr>
          <w:rFonts w:eastAsiaTheme="minorHAnsi"/>
          <w:b/>
          <w:sz w:val="24"/>
          <w:szCs w:val="24"/>
          <w:lang w:eastAsia="en-US"/>
        </w:rPr>
      </w:pPr>
      <w:r w:rsidRPr="00540E78">
        <w:rPr>
          <w:b/>
          <w:sz w:val="24"/>
          <w:szCs w:val="24"/>
        </w:rPr>
        <w:t>5</w:t>
      </w:r>
      <w:r w:rsidRPr="00540E78">
        <w:rPr>
          <w:sz w:val="24"/>
          <w:szCs w:val="24"/>
        </w:rPr>
        <w:t xml:space="preserve">. </w:t>
      </w:r>
      <w:r w:rsidRPr="00540E78">
        <w:rPr>
          <w:rStyle w:val="ae"/>
          <w:b w:val="0"/>
          <w:sz w:val="24"/>
          <w:szCs w:val="24"/>
          <w:shd w:val="clear" w:color="auto" w:fill="FFFFFF"/>
        </w:rPr>
        <w:t>Выявить и оценить, из-за чего именно случилась проблемная ситуация поможет метод: </w:t>
      </w:r>
    </w:p>
    <w:p w:rsidR="009575D5" w:rsidRPr="00540E78" w:rsidRDefault="009575D5" w:rsidP="00CF296C">
      <w:pPr>
        <w:pStyle w:val="ac"/>
        <w:widowControl w:val="0"/>
        <w:numPr>
          <w:ilvl w:val="0"/>
          <w:numId w:val="33"/>
        </w:numPr>
        <w:tabs>
          <w:tab w:val="left" w:pos="426"/>
        </w:tabs>
        <w:jc w:val="both"/>
        <w:rPr>
          <w:rFonts w:eastAsiaTheme="minorHAnsi"/>
          <w:sz w:val="24"/>
          <w:szCs w:val="24"/>
          <w:lang w:eastAsia="en-US"/>
        </w:rPr>
      </w:pPr>
      <w:r w:rsidRPr="00540E78">
        <w:rPr>
          <w:sz w:val="24"/>
          <w:szCs w:val="24"/>
          <w:shd w:val="clear" w:color="auto" w:fill="FFFFFF"/>
        </w:rPr>
        <w:t>анализ корневых причин</w:t>
      </w:r>
    </w:p>
    <w:p w:rsidR="009575D5" w:rsidRPr="00540E78" w:rsidRDefault="009575D5" w:rsidP="00CF296C">
      <w:pPr>
        <w:pStyle w:val="ac"/>
        <w:widowControl w:val="0"/>
        <w:numPr>
          <w:ilvl w:val="0"/>
          <w:numId w:val="33"/>
        </w:numPr>
        <w:tabs>
          <w:tab w:val="left" w:pos="426"/>
        </w:tabs>
        <w:jc w:val="both"/>
        <w:rPr>
          <w:rFonts w:eastAsiaTheme="minorHAnsi"/>
          <w:sz w:val="24"/>
          <w:szCs w:val="24"/>
          <w:lang w:eastAsia="en-US"/>
        </w:rPr>
      </w:pPr>
      <w:r w:rsidRPr="00540E78">
        <w:rPr>
          <w:sz w:val="24"/>
          <w:szCs w:val="24"/>
          <w:shd w:val="clear" w:color="auto" w:fill="FFFFFF"/>
        </w:rPr>
        <w:t>мозговой штурм</w:t>
      </w:r>
    </w:p>
    <w:p w:rsidR="009575D5" w:rsidRPr="00540E78" w:rsidRDefault="009575D5" w:rsidP="00CF296C">
      <w:pPr>
        <w:pStyle w:val="ac"/>
        <w:widowControl w:val="0"/>
        <w:numPr>
          <w:ilvl w:val="0"/>
          <w:numId w:val="33"/>
        </w:numPr>
        <w:tabs>
          <w:tab w:val="left" w:pos="426"/>
        </w:tabs>
        <w:jc w:val="both"/>
        <w:rPr>
          <w:rFonts w:eastAsiaTheme="minorHAnsi"/>
          <w:sz w:val="24"/>
          <w:szCs w:val="24"/>
          <w:lang w:eastAsia="en-US"/>
        </w:rPr>
      </w:pPr>
      <w:r w:rsidRPr="00540E78">
        <w:rPr>
          <w:sz w:val="24"/>
          <w:szCs w:val="24"/>
          <w:shd w:val="clear" w:color="auto" w:fill="FFFFFF"/>
        </w:rPr>
        <w:t>наблюдение</w:t>
      </w:r>
    </w:p>
    <w:p w:rsidR="009575D5" w:rsidRPr="00540E78" w:rsidRDefault="009575D5" w:rsidP="00CF296C">
      <w:pPr>
        <w:pStyle w:val="ac"/>
        <w:widowControl w:val="0"/>
        <w:numPr>
          <w:ilvl w:val="0"/>
          <w:numId w:val="33"/>
        </w:numPr>
        <w:tabs>
          <w:tab w:val="left" w:pos="426"/>
        </w:tabs>
        <w:jc w:val="both"/>
        <w:rPr>
          <w:rFonts w:eastAsiaTheme="minorHAnsi"/>
          <w:sz w:val="24"/>
          <w:szCs w:val="24"/>
          <w:lang w:eastAsia="en-US"/>
        </w:rPr>
      </w:pPr>
      <w:r w:rsidRPr="00540E78">
        <w:rPr>
          <w:sz w:val="24"/>
          <w:szCs w:val="24"/>
          <w:shd w:val="clear" w:color="auto" w:fill="FFFFFF"/>
        </w:rPr>
        <w:t>моделирование решение</w:t>
      </w:r>
    </w:p>
    <w:p w:rsidR="00D50B80" w:rsidRPr="00540E78" w:rsidRDefault="00D50B80" w:rsidP="00716F6B">
      <w:pPr>
        <w:widowControl w:val="0"/>
        <w:spacing w:before="240" w:line="264" w:lineRule="auto"/>
        <w:jc w:val="both"/>
        <w:rPr>
          <w:b/>
          <w:sz w:val="24"/>
          <w:szCs w:val="24"/>
        </w:rPr>
      </w:pPr>
      <w:r w:rsidRPr="00540E78">
        <w:rPr>
          <w:b/>
          <w:sz w:val="24"/>
          <w:szCs w:val="24"/>
        </w:rPr>
        <w:t xml:space="preserve">3. </w:t>
      </w:r>
      <w:r w:rsidR="0079669A" w:rsidRPr="00540E78">
        <w:rPr>
          <w:b/>
          <w:sz w:val="24"/>
          <w:szCs w:val="24"/>
        </w:rPr>
        <w:t>Вопрос (3</w:t>
      </w:r>
      <w:r w:rsidRPr="00540E78">
        <w:rPr>
          <w:b/>
          <w:sz w:val="24"/>
          <w:szCs w:val="24"/>
        </w:rPr>
        <w:t>0 баллов)</w:t>
      </w:r>
    </w:p>
    <w:p w:rsidR="00311105" w:rsidRPr="00540E78" w:rsidRDefault="00311105" w:rsidP="00311105">
      <w:pPr>
        <w:tabs>
          <w:tab w:val="center" w:pos="4153"/>
          <w:tab w:val="right" w:pos="8306"/>
        </w:tabs>
        <w:jc w:val="both"/>
        <w:rPr>
          <w:sz w:val="24"/>
          <w:szCs w:val="24"/>
          <w:lang w:eastAsia="ru-RU"/>
        </w:rPr>
      </w:pPr>
      <w:r w:rsidRPr="00540E78">
        <w:rPr>
          <w:sz w:val="24"/>
          <w:szCs w:val="24"/>
          <w:lang w:eastAsia="ru-RU"/>
        </w:rPr>
        <w:t xml:space="preserve">Кафедра «Русского и иностранного языков и литературы» входит в состав факультета «Лингвистика», подчиняется непосредственно декану факультета профессору Иванову. Руководство кафедры осуществляет заведующий кафедрой Петрова, доцент, кандидат наук. На кафедре работают преподаватели дисциплины английский язык Сидоров, доцент, кандидат педагогических наук, и дисциплины русский язык Трусова, доцент, кандидат филологических наук, а также учёный секретарь Морозов, доцент, кандидат наук. </w:t>
      </w:r>
    </w:p>
    <w:p w:rsidR="00D50B80" w:rsidRPr="00540E78" w:rsidRDefault="00311105" w:rsidP="00311105">
      <w:pPr>
        <w:tabs>
          <w:tab w:val="center" w:pos="4153"/>
          <w:tab w:val="right" w:pos="8306"/>
        </w:tabs>
        <w:jc w:val="both"/>
        <w:rPr>
          <w:sz w:val="24"/>
          <w:szCs w:val="24"/>
          <w:lang w:eastAsia="ru-RU"/>
        </w:rPr>
      </w:pPr>
      <w:r w:rsidRPr="00540E78">
        <w:rPr>
          <w:sz w:val="24"/>
          <w:szCs w:val="24"/>
          <w:lang w:eastAsia="ru-RU"/>
        </w:rPr>
        <w:t xml:space="preserve">Задание: сформируйте модели организационной структуры кафедра «Русского и иностранного языков и литературы» Вуза на основании следующего описания. Для описания моделей рекомендуется использовать продукт линейки </w:t>
      </w:r>
      <w:r w:rsidRPr="00540E78">
        <w:rPr>
          <w:sz w:val="24"/>
          <w:szCs w:val="24"/>
          <w:lang w:val="en-US" w:eastAsia="ru-RU"/>
        </w:rPr>
        <w:t>ARIS</w:t>
      </w:r>
      <w:r w:rsidRPr="00540E78">
        <w:rPr>
          <w:sz w:val="24"/>
          <w:szCs w:val="24"/>
          <w:lang w:eastAsia="ru-RU"/>
        </w:rPr>
        <w:t xml:space="preserve"> или любой другое программные средства, позволяющие построить графические модели организационной структуры</w:t>
      </w:r>
    </w:p>
    <w:p w:rsidR="00311105" w:rsidRPr="00540E78" w:rsidRDefault="00311105" w:rsidP="00311105">
      <w:pPr>
        <w:tabs>
          <w:tab w:val="center" w:pos="4153"/>
          <w:tab w:val="right" w:pos="8306"/>
        </w:tabs>
        <w:jc w:val="both"/>
        <w:rPr>
          <w:sz w:val="24"/>
          <w:szCs w:val="24"/>
          <w:lang w:eastAsia="ru-RU"/>
        </w:rPr>
      </w:pPr>
    </w:p>
    <w:p w:rsidR="0079669A" w:rsidRPr="00540E78" w:rsidRDefault="0079669A" w:rsidP="00D50B80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:rsidR="00E975C5" w:rsidRPr="00540E78" w:rsidRDefault="00E975C5" w:rsidP="00CF296C">
      <w:pPr>
        <w:pStyle w:val="1"/>
        <w:numPr>
          <w:ilvl w:val="0"/>
          <w:numId w:val="26"/>
        </w:numPr>
        <w:jc w:val="both"/>
        <w:rPr>
          <w:rStyle w:val="FontStyle17"/>
          <w:bCs w:val="0"/>
          <w:sz w:val="28"/>
          <w:szCs w:val="28"/>
        </w:rPr>
      </w:pPr>
      <w:bookmarkStart w:id="29" w:name="_Toc117508557"/>
      <w:r w:rsidRPr="00540E78">
        <w:rPr>
          <w:rStyle w:val="FontStyle17"/>
          <w:bCs w:val="0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29"/>
    </w:p>
    <w:p w:rsidR="00667A47" w:rsidRPr="00540E78" w:rsidRDefault="00667A47" w:rsidP="00667A47"/>
    <w:p w:rsidR="00667A47" w:rsidRPr="00540E78" w:rsidRDefault="00667A47" w:rsidP="00667A47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Нормативно-правовые акты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142"/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Федеральный закон от 06.12.2011 № 402-ФЗ (ред. от 30.12.2021) «О бухгалтерском учете».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:rsidR="00667A47" w:rsidRPr="00540E78" w:rsidRDefault="00667A47" w:rsidP="00667A47">
      <w:pPr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spacing w:after="200" w:line="360" w:lineRule="auto"/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13">
        <w:r w:rsidRPr="00540E78">
          <w:rPr>
            <w:rFonts w:eastAsia="Calibri"/>
            <w:sz w:val="28"/>
            <w:szCs w:val="28"/>
            <w:lang w:eastAsia="ru-RU"/>
          </w:rPr>
          <w:t>http://fgosvo.ru/docs/69/0/2/8</w:t>
        </w:r>
      </w:hyperlink>
    </w:p>
    <w:p w:rsidR="00667A47" w:rsidRPr="00540E78" w:rsidRDefault="00667A47" w:rsidP="00667A47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Основная литература</w:t>
      </w:r>
    </w:p>
    <w:p w:rsidR="00667A47" w:rsidRPr="00540E78" w:rsidRDefault="009D70D4" w:rsidP="00667A47">
      <w:pPr>
        <w:tabs>
          <w:tab w:val="left" w:pos="1134"/>
        </w:tabs>
        <w:suppressAutoHyphens/>
        <w:spacing w:line="360" w:lineRule="auto"/>
        <w:jc w:val="both"/>
        <w:rPr>
          <w:rFonts w:eastAsia="Calibri"/>
          <w:sz w:val="40"/>
          <w:szCs w:val="28"/>
        </w:rPr>
      </w:pPr>
      <w:r>
        <w:rPr>
          <w:rFonts w:eastAsia="Calibri"/>
          <w:sz w:val="28"/>
          <w:szCs w:val="28"/>
        </w:rPr>
        <w:t>6</w:t>
      </w:r>
      <w:r w:rsidR="0086282E">
        <w:rPr>
          <w:rFonts w:eastAsia="Calibri"/>
          <w:sz w:val="28"/>
          <w:szCs w:val="28"/>
        </w:rPr>
        <w:t>.</w:t>
      </w:r>
      <w:r w:rsidR="00667A47" w:rsidRPr="00540E78">
        <w:rPr>
          <w:rFonts w:ascii="Arial" w:hAnsi="Arial" w:cs="Arial"/>
          <w:shd w:val="clear" w:color="auto" w:fill="FFFFFF"/>
        </w:rPr>
        <w:t xml:space="preserve"> </w:t>
      </w:r>
      <w:r w:rsidR="00667A47" w:rsidRPr="00540E78">
        <w:rPr>
          <w:sz w:val="28"/>
          <w:shd w:val="clear" w:color="auto" w:fill="FFFFFF"/>
        </w:rPr>
        <w:t>Чернышева, Ю. Г. Бизнес-анализ : учебник / Ю.Г. Чернышева. — Москва : ИНФРА-М, 2023. — 648 с. + Доп. материалы [Электронный ресурс]. — (Высшее образование: Бакалавриат). — DOI 10.12737/1858243. - ЭБС ZNANIUM.com. - URL: https://znanium.com/catalog/product/1893972 (дата обращения: 03.10.2022). – Текст : электронный.</w:t>
      </w:r>
    </w:p>
    <w:p w:rsidR="00667A47" w:rsidRPr="00540E78" w:rsidRDefault="00667A47" w:rsidP="00667A47">
      <w:pPr>
        <w:tabs>
          <w:tab w:val="left" w:pos="1134"/>
        </w:tabs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Дополнительная литература</w:t>
      </w:r>
    </w:p>
    <w:p w:rsidR="00667A47" w:rsidRPr="00540E78" w:rsidRDefault="00667A47" w:rsidP="00CF296C">
      <w:pPr>
        <w:pStyle w:val="ac"/>
        <w:widowControl w:val="0"/>
        <w:numPr>
          <w:ilvl w:val="0"/>
          <w:numId w:val="60"/>
        </w:numPr>
        <w:tabs>
          <w:tab w:val="left" w:pos="0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Основы бизнес-анализа: учебное пособие для студ., обуч. по напр. "Экономика" и "Менеджмент" (уровень магистратуры) / В.И. Бариленко [и др.]; Финуниверситет ; под ред. В.И. Бариленко.  -  Москва: Кнорус, 2014, 2018. - 271 с. — (Магистратура). - Текст : непосредственный. - То же. - 2022. - ЭБС BOOK.ru. - URL:https://book.ru/book/943026 (дата обращения: 30.09.2022). — Текст : электронный. </w:t>
      </w:r>
    </w:p>
    <w:p w:rsidR="00667A47" w:rsidRPr="00540E78" w:rsidRDefault="00667A47" w:rsidP="00CF296C">
      <w:pPr>
        <w:widowControl w:val="0"/>
        <w:numPr>
          <w:ilvl w:val="0"/>
          <w:numId w:val="60"/>
        </w:numPr>
        <w:tabs>
          <w:tab w:val="left" w:pos="360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Бариленко, В.И. Методология бизнес-анализа: учебное пособие для студ., обуч. по напр. "Экономика", "Экономика и управление" и "Менеджмент" / В.И. Бариленко; Финуниверситет. - Москва: Кнорус, 2018. - 190 с. — (Магистратура). - Текст: непосредственный. - То же. - 2022. - ЭБС BOOK.ru. - URL: https://book.ru/book/942996 (дата обращения: 30.09.2022). — Текст : электронный.</w:t>
      </w:r>
    </w:p>
    <w:p w:rsidR="00667A47" w:rsidRPr="00540E78" w:rsidRDefault="00667A47" w:rsidP="00CF296C">
      <w:pPr>
        <w:widowControl w:val="0"/>
        <w:numPr>
          <w:ilvl w:val="0"/>
          <w:numId w:val="60"/>
        </w:numPr>
        <w:tabs>
          <w:tab w:val="left" w:pos="284"/>
          <w:tab w:val="left" w:pos="1134"/>
        </w:tabs>
        <w:spacing w:line="360" w:lineRule="auto"/>
        <w:ind w:left="0" w:firstLine="0"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Аналитическое обоснование конкурентоспособных бизнес-моделей: учебное пособие / В.И. Бариленко, В.В. Бердников, О.Ю. Гавель, Ч.В. Керимова; Финуниверситет ; под ред. В.И. Бариленко. - Москва: Русайнс, 2015. - 308 с. - Текст: непосредственный. - То же. - 2021. - ЭБС BOOK.ru. - URL: https://book.ru/book/941884 (дата обращения: 30.09.2022). — Текст : электронный. </w:t>
      </w:r>
    </w:p>
    <w:p w:rsidR="00667A47" w:rsidRPr="00540E78" w:rsidRDefault="00667A47" w:rsidP="00CF296C">
      <w:pPr>
        <w:widowControl w:val="0"/>
        <w:numPr>
          <w:ilvl w:val="0"/>
          <w:numId w:val="60"/>
        </w:numPr>
        <w:tabs>
          <w:tab w:val="left" w:pos="284"/>
          <w:tab w:val="left" w:pos="1134"/>
        </w:tabs>
        <w:spacing w:line="360" w:lineRule="auto"/>
        <w:ind w:left="0" w:firstLine="0"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Остервальдер, А. Построение бизнес-моделей. Настольная книга стратега и новатора: Пер. с англ. / А. Остервальдер, И. Пинье. - 2-е изд. - Москва: Альпина Паблишер,  2016. - 288 с.  - Текст: непосредственный. - То же. - ЭБС ZNANIUM.com. - URL: http://znanium.com/catalog/product/916078 ; ЭБС Alpina Digital. - URL: https://finunivers.alpinadigital.ru/book/351 (дата обращения: 30.09.2022). - Текст : электронный.</w:t>
      </w:r>
    </w:p>
    <w:p w:rsidR="00667A47" w:rsidRPr="00540E78" w:rsidRDefault="00667A47" w:rsidP="00CF296C">
      <w:pPr>
        <w:widowControl w:val="0"/>
        <w:numPr>
          <w:ilvl w:val="0"/>
          <w:numId w:val="60"/>
        </w:numPr>
        <w:tabs>
          <w:tab w:val="left" w:pos="284"/>
          <w:tab w:val="left" w:pos="1134"/>
        </w:tabs>
        <w:spacing w:line="360" w:lineRule="auto"/>
        <w:ind w:left="0" w:firstLine="0"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Гавель, О.Ю., Развитие методологии стратегического анализа эффективности бизнеса : монография / О.Ю. Гавель, Ч.В. Керимова, С.В. Музалев. — Москва : КноРус, 2021. — 168 с. — ЭБС BOOK.ru. — URL:https://book.ru/book/941516 (дата обращения: 23.09.2022). — Текст : электронный. </w:t>
      </w:r>
    </w:p>
    <w:p w:rsidR="004A1F78" w:rsidRPr="00540E78" w:rsidRDefault="004A1F78" w:rsidP="00CF296C">
      <w:pPr>
        <w:pStyle w:val="ac"/>
        <w:keepNext/>
        <w:numPr>
          <w:ilvl w:val="0"/>
          <w:numId w:val="26"/>
        </w:numPr>
        <w:tabs>
          <w:tab w:val="left" w:pos="709"/>
        </w:tabs>
        <w:spacing w:before="240"/>
        <w:jc w:val="both"/>
        <w:outlineLvl w:val="0"/>
        <w:rPr>
          <w:b/>
          <w:sz w:val="28"/>
          <w:szCs w:val="28"/>
        </w:rPr>
      </w:pPr>
      <w:bookmarkStart w:id="30" w:name="_Toc89619185"/>
      <w:bookmarkStart w:id="31" w:name="_Toc117508558"/>
      <w:r w:rsidRPr="00540E78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  <w:r w:rsidRPr="00540E78">
        <w:rPr>
          <w:b/>
          <w:sz w:val="28"/>
          <w:szCs w:val="28"/>
        </w:rPr>
        <w:t xml:space="preserve"> </w:t>
      </w:r>
    </w:p>
    <w:p w:rsidR="004A1F78" w:rsidRPr="00540E78" w:rsidRDefault="004A1F78" w:rsidP="004A1F78">
      <w:pPr>
        <w:ind w:firstLine="426"/>
      </w:pPr>
    </w:p>
    <w:p w:rsidR="00667A47" w:rsidRPr="00540E78" w:rsidRDefault="00667A47" w:rsidP="00CF296C">
      <w:pPr>
        <w:numPr>
          <w:ilvl w:val="0"/>
          <w:numId w:val="34"/>
        </w:numPr>
        <w:tabs>
          <w:tab w:val="left" w:pos="426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Официальный сайт Минфина РФ </w:t>
      </w:r>
      <w:hyperlink r:id="rId14">
        <w:r w:rsidRPr="00540E78">
          <w:rPr>
            <w:sz w:val="28"/>
            <w:szCs w:val="28"/>
          </w:rPr>
          <w:t>http://www.minfin.ru</w:t>
        </w:r>
      </w:hyperlink>
    </w:p>
    <w:p w:rsidR="00667A47" w:rsidRPr="00540E78" w:rsidRDefault="00667A47" w:rsidP="00CF296C">
      <w:pPr>
        <w:numPr>
          <w:ilvl w:val="0"/>
          <w:numId w:val="34"/>
        </w:numPr>
        <w:tabs>
          <w:tab w:val="left" w:pos="426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5">
        <w:r w:rsidRPr="00540E78">
          <w:rPr>
            <w:sz w:val="28"/>
            <w:szCs w:val="28"/>
          </w:rPr>
          <w:t xml:space="preserve">www.gks.ru </w:t>
        </w:r>
      </w:hyperlink>
      <w:r w:rsidRPr="00540E78">
        <w:rPr>
          <w:sz w:val="28"/>
          <w:szCs w:val="28"/>
        </w:rPr>
        <w:t>- (Росстат)</w:t>
      </w:r>
    </w:p>
    <w:p w:rsidR="00667A47" w:rsidRPr="00540E78" w:rsidRDefault="00667A47" w:rsidP="00CF296C">
      <w:pPr>
        <w:numPr>
          <w:ilvl w:val="0"/>
          <w:numId w:val="34"/>
        </w:numPr>
        <w:tabs>
          <w:tab w:val="left" w:pos="1134"/>
        </w:tabs>
        <w:spacing w:line="360" w:lineRule="auto"/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Официальный</w:t>
      </w:r>
      <w:r w:rsidRPr="00540E78">
        <w:rPr>
          <w:sz w:val="28"/>
          <w:szCs w:val="28"/>
        </w:rPr>
        <w:tab/>
        <w:t xml:space="preserve">сайт Международного института бизнес-анализа - International Institute of Business Analysis. URL: </w:t>
      </w:r>
      <w:hyperlink r:id="rId16">
        <w:r w:rsidRPr="00540E78">
          <w:rPr>
            <w:sz w:val="28"/>
            <w:szCs w:val="28"/>
          </w:rPr>
          <w:t>http://www.theiiba.org</w:t>
        </w:r>
      </w:hyperlink>
    </w:p>
    <w:p w:rsidR="00667A47" w:rsidRPr="00540E78" w:rsidRDefault="00667A47" w:rsidP="00CF296C">
      <w:pPr>
        <w:numPr>
          <w:ilvl w:val="0"/>
          <w:numId w:val="34"/>
        </w:numPr>
        <w:tabs>
          <w:tab w:val="left" w:pos="1134"/>
        </w:tabs>
        <w:spacing w:line="360" w:lineRule="auto"/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7">
        <w:r w:rsidRPr="00540E78">
          <w:rPr>
            <w:sz w:val="28"/>
            <w:szCs w:val="28"/>
          </w:rPr>
          <w:t>http://www.iiba.ru</w:t>
        </w:r>
      </w:hyperlink>
    </w:p>
    <w:p w:rsidR="00667A47" w:rsidRPr="00540E78" w:rsidRDefault="00667A47" w:rsidP="00667A47">
      <w:pPr>
        <w:spacing w:line="360" w:lineRule="auto"/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Znanium.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http://www.znanium.com</w:t>
      </w:r>
    </w:p>
    <w:p w:rsidR="00667A47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издательства «ЮРАЙТ».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https://urait.ru/</w:t>
      </w:r>
    </w:p>
    <w:p w:rsidR="006A281A" w:rsidRPr="00540E78" w:rsidRDefault="00667A47" w:rsidP="00CF296C">
      <w:pPr>
        <w:pStyle w:val="ac"/>
        <w:numPr>
          <w:ilvl w:val="0"/>
          <w:numId w:val="35"/>
        </w:numPr>
        <w:spacing w:line="360" w:lineRule="auto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Научная электронная библиотека.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r w:rsidRPr="00540E78">
        <w:rPr>
          <w:sz w:val="28"/>
          <w:szCs w:val="28"/>
          <w:lang w:val="en-US"/>
        </w:rPr>
        <w:t>eLibrary</w:t>
      </w:r>
      <w:r w:rsidRPr="00540E78">
        <w:rPr>
          <w:sz w:val="28"/>
          <w:szCs w:val="28"/>
        </w:rPr>
        <w:t>.</w:t>
      </w:r>
      <w:r w:rsidRPr="00540E78">
        <w:rPr>
          <w:sz w:val="28"/>
          <w:szCs w:val="28"/>
          <w:lang w:val="en-US"/>
        </w:rPr>
        <w:t>ru</w:t>
      </w:r>
      <w:r w:rsidRPr="00540E78">
        <w:rPr>
          <w:sz w:val="28"/>
          <w:szCs w:val="28"/>
        </w:rPr>
        <w:t xml:space="preserve"> </w:t>
      </w:r>
      <w:hyperlink r:id="rId18" w:history="1">
        <w:r w:rsidR="006A281A" w:rsidRPr="00540E78">
          <w:rPr>
            <w:rStyle w:val="a9"/>
            <w:color w:val="auto"/>
            <w:sz w:val="28"/>
            <w:szCs w:val="28"/>
            <w:lang w:val="en-US"/>
          </w:rPr>
          <w:t>http</w:t>
        </w:r>
        <w:r w:rsidR="006A281A" w:rsidRPr="00540E78">
          <w:rPr>
            <w:rStyle w:val="a9"/>
            <w:color w:val="auto"/>
            <w:sz w:val="28"/>
            <w:szCs w:val="28"/>
          </w:rPr>
          <w:t>://</w:t>
        </w:r>
        <w:r w:rsidR="006A281A" w:rsidRPr="00540E78">
          <w:rPr>
            <w:rStyle w:val="a9"/>
            <w:color w:val="auto"/>
            <w:sz w:val="28"/>
            <w:szCs w:val="28"/>
            <w:lang w:val="en-US"/>
          </w:rPr>
          <w:t>elibrary</w:t>
        </w:r>
        <w:r w:rsidR="006A281A" w:rsidRPr="00540E78">
          <w:rPr>
            <w:rStyle w:val="a9"/>
            <w:color w:val="auto"/>
            <w:sz w:val="28"/>
            <w:szCs w:val="28"/>
          </w:rPr>
          <w:t>.</w:t>
        </w:r>
        <w:r w:rsidR="006A281A" w:rsidRPr="00540E78">
          <w:rPr>
            <w:rStyle w:val="a9"/>
            <w:color w:val="auto"/>
            <w:sz w:val="28"/>
            <w:szCs w:val="28"/>
            <w:lang w:val="en-US"/>
          </w:rPr>
          <w:t>ru</w:t>
        </w:r>
      </w:hyperlink>
    </w:p>
    <w:p w:rsidR="007A6E3F" w:rsidRPr="00540E78" w:rsidRDefault="007A6E3F" w:rsidP="00CF296C">
      <w:pPr>
        <w:pStyle w:val="1"/>
        <w:numPr>
          <w:ilvl w:val="0"/>
          <w:numId w:val="26"/>
        </w:numPr>
        <w:tabs>
          <w:tab w:val="left" w:pos="1134"/>
        </w:tabs>
        <w:spacing w:before="240"/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6"/>
      <w:bookmarkStart w:id="33" w:name="_Toc117508559"/>
      <w:r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2"/>
      <w:bookmarkEnd w:id="33"/>
    </w:p>
    <w:p w:rsidR="00C11CF9" w:rsidRPr="00540E78" w:rsidRDefault="00C11CF9" w:rsidP="00C11CF9">
      <w:pPr>
        <w:rPr>
          <w:sz w:val="32"/>
          <w:szCs w:val="32"/>
        </w:rPr>
      </w:pPr>
    </w:p>
    <w:p w:rsidR="00156B81" w:rsidRPr="00540E78" w:rsidRDefault="009363C2" w:rsidP="009363C2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:rsidR="00156B81" w:rsidRPr="00540E78" w:rsidRDefault="009363C2" w:rsidP="00CF296C">
      <w:pPr>
        <w:pStyle w:val="ac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</w:t>
      </w:r>
      <w:r w:rsidR="00156B81" w:rsidRPr="00540E78">
        <w:rPr>
          <w:sz w:val="28"/>
          <w:szCs w:val="28"/>
        </w:rPr>
        <w:t xml:space="preserve"> - </w:t>
      </w:r>
      <w:r w:rsidRPr="00540E78">
        <w:rPr>
          <w:sz w:val="28"/>
          <w:szCs w:val="28"/>
        </w:rPr>
        <w:t>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:rsidR="00156B81" w:rsidRPr="00540E78" w:rsidRDefault="009363C2" w:rsidP="00CF296C">
      <w:pPr>
        <w:pStyle w:val="ac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:rsidR="00156B81" w:rsidRPr="00540E78" w:rsidRDefault="009363C2" w:rsidP="00CF296C">
      <w:pPr>
        <w:pStyle w:val="ac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</w:t>
      </w:r>
      <w:r w:rsidR="00156B81"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</w:rPr>
        <w:t xml:space="preserve">Следует внимательно изучить рекомендуемые задания, часть которых </w:t>
      </w:r>
      <w:r w:rsidRPr="00540E78">
        <w:rPr>
          <w:sz w:val="28"/>
          <w:szCs w:val="28"/>
        </w:rPr>
        <w:lastRenderedPageBreak/>
        <w:t>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:rsidR="00156B81" w:rsidRPr="00540E78" w:rsidRDefault="009363C2" w:rsidP="00CF296C">
      <w:pPr>
        <w:pStyle w:val="ac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еще один этап изучения дисциплины </w:t>
      </w:r>
      <w:r w:rsidR="00156B81" w:rsidRPr="00540E78">
        <w:rPr>
          <w:sz w:val="28"/>
          <w:szCs w:val="28"/>
        </w:rPr>
        <w:t>-</w:t>
      </w:r>
      <w:r w:rsidRPr="00540E78">
        <w:rPr>
          <w:sz w:val="28"/>
          <w:szCs w:val="28"/>
        </w:rPr>
        <w:t xml:space="preserve">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 - как например Консультант плюс.</w:t>
      </w:r>
    </w:p>
    <w:p w:rsidR="009363C2" w:rsidRPr="00540E78" w:rsidRDefault="009363C2" w:rsidP="002E4C0F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</w:t>
      </w:r>
      <w:r w:rsidR="00156B81" w:rsidRPr="00540E78">
        <w:rPr>
          <w:sz w:val="28"/>
          <w:szCs w:val="28"/>
        </w:rPr>
        <w:t>и</w:t>
      </w:r>
      <w:r w:rsidRPr="00540E78">
        <w:rPr>
          <w:sz w:val="28"/>
          <w:szCs w:val="28"/>
        </w:rPr>
        <w:t xml:space="preserve"> методические рекомендации департамента.</w:t>
      </w:r>
    </w:p>
    <w:p w:rsidR="00E150BD" w:rsidRPr="00540E78" w:rsidRDefault="00E150BD" w:rsidP="002E4C0F">
      <w:pPr>
        <w:spacing w:line="360" w:lineRule="auto"/>
        <w:ind w:firstLine="708"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</w:t>
      </w:r>
      <w:r w:rsidR="00510020" w:rsidRPr="00540E78">
        <w:rPr>
          <w:b/>
          <w:snapToGrid w:val="0"/>
          <w:sz w:val="28"/>
          <w:lang w:eastAsia="ru-RU"/>
        </w:rPr>
        <w:t>нологии преподавания дисциплины</w:t>
      </w:r>
    </w:p>
    <w:p w:rsidR="00E150BD" w:rsidRPr="00540E78" w:rsidRDefault="00E150BD" w:rsidP="002E4C0F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:rsidR="0079669A" w:rsidRPr="00540E78" w:rsidRDefault="0079669A" w:rsidP="00CF296C">
      <w:pPr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Лекция</w:t>
      </w:r>
    </w:p>
    <w:p w:rsidR="0079669A" w:rsidRPr="00540E78" w:rsidRDefault="0079669A" w:rsidP="00CF296C">
      <w:pPr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:rsidR="0079669A" w:rsidRPr="00540E78" w:rsidRDefault="0079669A" w:rsidP="00CF296C">
      <w:pPr>
        <w:numPr>
          <w:ilvl w:val="0"/>
          <w:numId w:val="36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</w:t>
      </w:r>
      <w:r w:rsidRPr="00540E78">
        <w:rPr>
          <w:sz w:val="28"/>
          <w:szCs w:val="28"/>
          <w:lang w:eastAsia="ru-RU"/>
        </w:rPr>
        <w:lastRenderedPageBreak/>
        <w:t xml:space="preserve">семинарские/практические занятия, происходит в форме дискуссий по актуальным и проблемным вопросам и публикациям. 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:rsidR="0079669A" w:rsidRPr="00540E78" w:rsidRDefault="0079669A" w:rsidP="0079669A">
      <w:pPr>
        <w:pStyle w:val="ac"/>
        <w:spacing w:line="360" w:lineRule="auto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540E78">
        <w:rPr>
          <w:b/>
          <w:i/>
          <w:sz w:val="28"/>
          <w:szCs w:val="28"/>
          <w:lang w:eastAsia="ru-RU"/>
        </w:rPr>
        <w:t xml:space="preserve"> </w:t>
      </w:r>
    </w:p>
    <w:p w:rsidR="0079669A" w:rsidRPr="00540E78" w:rsidRDefault="0079669A" w:rsidP="0079669A">
      <w:pPr>
        <w:pStyle w:val="ac"/>
        <w:spacing w:line="360" w:lineRule="auto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:rsidR="0079669A" w:rsidRPr="00540E78" w:rsidRDefault="0079669A" w:rsidP="0079669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 xml:space="preserve"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:rsidR="00522545" w:rsidRPr="00540E78" w:rsidRDefault="00522545" w:rsidP="00522545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:rsidR="00522545" w:rsidRPr="00540E78" w:rsidRDefault="00522545" w:rsidP="00522545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</w:t>
      </w:r>
      <w:r w:rsidRPr="00540E78">
        <w:rPr>
          <w:sz w:val="28"/>
          <w:szCs w:val="28"/>
        </w:rPr>
        <w:lastRenderedPageBreak/>
        <w:t>логического подхода к обсуждению проблем, тренировка интуиции и умения дискутировать.</w:t>
      </w:r>
    </w:p>
    <w:p w:rsidR="00522545" w:rsidRPr="00540E78" w:rsidRDefault="00522545" w:rsidP="00522545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:rsidR="00522545" w:rsidRPr="00540E78" w:rsidRDefault="00522545" w:rsidP="00522545">
      <w:pPr>
        <w:spacing w:line="360" w:lineRule="auto"/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:rsidR="0079669A" w:rsidRPr="00540E78" w:rsidRDefault="0079669A" w:rsidP="0079669A">
      <w:pPr>
        <w:spacing w:line="360" w:lineRule="auto"/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Критерием усвоения материала дисциплины студентом является понимание класса исходной информации, формулировки задачи также умение интерпретировать полученные результаты, в том числе с точки зрения надежности результатов. Тематика практических заданий ориентирована на предметную область будущей деятельности обучаемых в соответствии с программой подготовки «Экономика».</w:t>
      </w:r>
    </w:p>
    <w:p w:rsidR="004A2536" w:rsidRPr="00540E78" w:rsidRDefault="004A2536" w:rsidP="002E4C0F">
      <w:pPr>
        <w:keepNext/>
        <w:spacing w:before="240" w:after="240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4" w:name="_Toc117508560"/>
      <w:r w:rsidRPr="00540E78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</w:p>
    <w:p w:rsidR="004A2536" w:rsidRPr="00540E78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540E7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:rsidR="004A2536" w:rsidRPr="00540E78" w:rsidRDefault="004A2536" w:rsidP="00CF296C">
      <w:pPr>
        <w:numPr>
          <w:ilvl w:val="0"/>
          <w:numId w:val="4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:rsidR="004A2536" w:rsidRPr="00540E78" w:rsidRDefault="001F13C0" w:rsidP="00CF296C">
      <w:pPr>
        <w:numPr>
          <w:ilvl w:val="0"/>
          <w:numId w:val="4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rFonts w:eastAsia="Calibri"/>
          <w:bCs/>
          <w:sz w:val="28"/>
          <w:szCs w:val="28"/>
          <w:lang w:eastAsia="en-US"/>
        </w:rPr>
        <w:t>Антивирус</w:t>
      </w:r>
      <w:r w:rsidRPr="00540E78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:rsidR="00E44ECE" w:rsidRPr="00540E78" w:rsidRDefault="00E500BE" w:rsidP="00CF296C">
      <w:pPr>
        <w:numPr>
          <w:ilvl w:val="0"/>
          <w:numId w:val="4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lastRenderedPageBreak/>
        <w:t>Альт-Инвест</w:t>
      </w:r>
    </w:p>
    <w:p w:rsidR="004A2536" w:rsidRPr="00540E78" w:rsidRDefault="004A2536" w:rsidP="004A2536">
      <w:pPr>
        <w:tabs>
          <w:tab w:val="left" w:pos="274"/>
        </w:tabs>
        <w:spacing w:line="360" w:lineRule="auto"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:rsidR="004A2536" w:rsidRPr="00540E78" w:rsidRDefault="004A2536" w:rsidP="00CF296C">
      <w:pPr>
        <w:pStyle w:val="ac"/>
        <w:numPr>
          <w:ilvl w:val="0"/>
          <w:numId w:val="37"/>
        </w:num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540E78"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4A2536" w:rsidRPr="00540E78" w:rsidRDefault="004A2536" w:rsidP="00CF296C">
      <w:pPr>
        <w:pStyle w:val="ac"/>
        <w:numPr>
          <w:ilvl w:val="0"/>
          <w:numId w:val="37"/>
        </w:num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:rsidR="004A2536" w:rsidRPr="00540E78" w:rsidRDefault="006A281A" w:rsidP="00CF296C">
      <w:pPr>
        <w:pStyle w:val="ac"/>
        <w:numPr>
          <w:ilvl w:val="0"/>
          <w:numId w:val="37"/>
        </w:num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19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:rsidR="006A281A" w:rsidRPr="00540E78" w:rsidRDefault="006A281A" w:rsidP="00CF296C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20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</w:p>
    <w:p w:rsidR="006A281A" w:rsidRPr="00540E78" w:rsidRDefault="006A281A" w:rsidP="00CF296C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6A281A" w:rsidRPr="00540E78" w:rsidRDefault="006A281A" w:rsidP="00CF296C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мира. URL: http://search.ebscohost.com</w:t>
      </w:r>
    </w:p>
    <w:p w:rsidR="006A281A" w:rsidRPr="00540E78" w:rsidRDefault="006A281A" w:rsidP="00CF296C">
      <w:pPr>
        <w:numPr>
          <w:ilvl w:val="0"/>
          <w:numId w:val="37"/>
        </w:num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Электронные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продукты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издательства</w:t>
      </w:r>
      <w:r w:rsidRPr="00540E78">
        <w:rPr>
          <w:sz w:val="28"/>
          <w:szCs w:val="28"/>
          <w:lang w:val="en-US"/>
        </w:rPr>
        <w:t xml:space="preserve"> Elsevier. </w:t>
      </w:r>
      <w:r w:rsidRPr="00540E78">
        <w:rPr>
          <w:sz w:val="28"/>
          <w:szCs w:val="28"/>
        </w:rPr>
        <w:t>Коллекции</w:t>
      </w:r>
      <w:r w:rsidRPr="00540E78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540E78">
        <w:rPr>
          <w:sz w:val="28"/>
          <w:szCs w:val="28"/>
        </w:rPr>
        <w:t xml:space="preserve">URL: </w:t>
      </w:r>
      <w:r w:rsidRPr="00540E78">
        <w:rPr>
          <w:sz w:val="28"/>
          <w:szCs w:val="28"/>
          <w:lang w:val="en-US"/>
        </w:rPr>
        <w:t>http://www.sciencedirect.com</w:t>
      </w:r>
    </w:p>
    <w:p w:rsidR="006A281A" w:rsidRPr="00540E78" w:rsidRDefault="006A281A" w:rsidP="00CF296C">
      <w:pPr>
        <w:pStyle w:val="ac"/>
        <w:numPr>
          <w:ilvl w:val="0"/>
          <w:numId w:val="37"/>
        </w:numPr>
        <w:tabs>
          <w:tab w:val="left" w:pos="1134"/>
        </w:tabs>
        <w:spacing w:line="360" w:lineRule="auto"/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  <w:lang w:eastAsia="ru-RU"/>
        </w:rPr>
        <w:t xml:space="preserve">Построение </w:t>
      </w:r>
      <w:r w:rsidRPr="00540E78">
        <w:rPr>
          <w:sz w:val="28"/>
          <w:szCs w:val="28"/>
          <w:lang w:val="en-US" w:eastAsia="ru-RU"/>
        </w:rPr>
        <w:t>BPMN</w:t>
      </w:r>
      <w:r w:rsidRPr="00540E78">
        <w:rPr>
          <w:sz w:val="28"/>
          <w:szCs w:val="28"/>
          <w:lang w:eastAsia="ru-RU"/>
        </w:rPr>
        <w:t xml:space="preserve"> диаграмм.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hyperlink r:id="rId21" w:history="1">
        <w:r w:rsidRPr="00540E78">
          <w:rPr>
            <w:sz w:val="28"/>
            <w:szCs w:val="28"/>
            <w:u w:val="single"/>
            <w:lang w:val="en-US"/>
          </w:rPr>
          <w:t>https</w:t>
        </w:r>
        <w:r w:rsidRPr="00540E78">
          <w:rPr>
            <w:sz w:val="28"/>
            <w:szCs w:val="28"/>
            <w:u w:val="single"/>
          </w:rPr>
          <w:t>://</w:t>
        </w:r>
        <w:r w:rsidRPr="00540E78">
          <w:rPr>
            <w:sz w:val="28"/>
            <w:szCs w:val="28"/>
            <w:u w:val="single"/>
            <w:lang w:val="en-US"/>
          </w:rPr>
          <w:t>demo</w:t>
        </w:r>
        <w:r w:rsidRPr="00540E78">
          <w:rPr>
            <w:sz w:val="28"/>
            <w:szCs w:val="28"/>
            <w:u w:val="single"/>
          </w:rPr>
          <w:t>.</w:t>
        </w:r>
        <w:r w:rsidRPr="00540E78">
          <w:rPr>
            <w:sz w:val="28"/>
            <w:szCs w:val="28"/>
            <w:u w:val="single"/>
            <w:lang w:val="en-US"/>
          </w:rPr>
          <w:t>bpmn</w:t>
        </w:r>
        <w:r w:rsidRPr="00540E78">
          <w:rPr>
            <w:sz w:val="28"/>
            <w:szCs w:val="28"/>
            <w:u w:val="single"/>
          </w:rPr>
          <w:t>.</w:t>
        </w:r>
        <w:r w:rsidRPr="00540E78">
          <w:rPr>
            <w:sz w:val="28"/>
            <w:szCs w:val="28"/>
            <w:u w:val="single"/>
            <w:lang w:val="en-US"/>
          </w:rPr>
          <w:t>io</w:t>
        </w:r>
        <w:r w:rsidRPr="00540E78">
          <w:rPr>
            <w:sz w:val="28"/>
            <w:szCs w:val="28"/>
            <w:u w:val="single"/>
          </w:rPr>
          <w:t>/</w:t>
        </w:r>
      </w:hyperlink>
      <w:r w:rsidRPr="00540E78">
        <w:rPr>
          <w:sz w:val="28"/>
          <w:szCs w:val="28"/>
        </w:rPr>
        <w:t xml:space="preserve"> </w:t>
      </w:r>
    </w:p>
    <w:p w:rsidR="006A281A" w:rsidRPr="00540E78" w:rsidRDefault="006A281A" w:rsidP="00CF296C">
      <w:pPr>
        <w:numPr>
          <w:ilvl w:val="0"/>
          <w:numId w:val="37"/>
        </w:numPr>
        <w:tabs>
          <w:tab w:val="left" w:pos="1134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 Построение диаграмм.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22" w:history="1">
        <w:r w:rsidRPr="00540E78">
          <w:rPr>
            <w:sz w:val="28"/>
            <w:szCs w:val="28"/>
            <w:u w:val="single"/>
          </w:rPr>
          <w:t>https://app.diagrams.net/</w:t>
        </w:r>
      </w:hyperlink>
      <w:r w:rsidRPr="00540E78">
        <w:rPr>
          <w:sz w:val="28"/>
          <w:szCs w:val="28"/>
        </w:rPr>
        <w:t xml:space="preserve"> </w:t>
      </w:r>
    </w:p>
    <w:p w:rsidR="004A2536" w:rsidRPr="00540E78" w:rsidRDefault="004A2536" w:rsidP="006A281A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:rsidR="004A2536" w:rsidRPr="00540E78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:rsidR="00B02AE9" w:rsidRPr="00540E78" w:rsidRDefault="006A281A" w:rsidP="009A3721">
      <w:pPr>
        <w:tabs>
          <w:tab w:val="left" w:pos="1134"/>
        </w:tabs>
        <w:spacing w:after="240" w:line="360" w:lineRule="auto"/>
        <w:ind w:left="709"/>
        <w:jc w:val="both"/>
        <w:rPr>
          <w:sz w:val="28"/>
          <w:szCs w:val="28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</w:p>
    <w:p w:rsidR="00FC64B6" w:rsidRPr="00540E78" w:rsidRDefault="004A2536" w:rsidP="00E500BE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5" w:name="_Toc466310768"/>
      <w:bookmarkStart w:id="36" w:name="_Toc89619188"/>
      <w:r w:rsidRPr="00540E78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37" w:name="_Toc117508561"/>
      <w:r w:rsidR="00E500BE"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  <w:bookmarkEnd w:id="36"/>
      <w:bookmarkEnd w:id="37"/>
    </w:p>
    <w:p w:rsidR="00FC64B6" w:rsidRPr="00540E78" w:rsidRDefault="00FC64B6" w:rsidP="00FC64B6"/>
    <w:p w:rsidR="009E4089" w:rsidRPr="00540E78" w:rsidRDefault="009E4089" w:rsidP="00CF296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компьютерные классы с выходом в Интернет;</w:t>
      </w:r>
    </w:p>
    <w:p w:rsidR="00FC64B6" w:rsidRPr="00540E78" w:rsidRDefault="009E4089" w:rsidP="00CF296C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аудитории, оборудованные мультимедийными средствами обучения.</w:t>
      </w:r>
    </w:p>
    <w:p w:rsidR="00263362" w:rsidRPr="00540E78" w:rsidRDefault="00263362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sectPr w:rsidR="00263362" w:rsidRPr="00540E78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6CB" w:rsidRDefault="007006CB" w:rsidP="00C04F0C">
      <w:r>
        <w:separator/>
      </w:r>
    </w:p>
  </w:endnote>
  <w:endnote w:type="continuationSeparator" w:id="0">
    <w:p w:rsidR="007006CB" w:rsidRDefault="007006CB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Helios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j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B79" w:rsidRDefault="00641B79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662084">
      <w:rPr>
        <w:noProof/>
      </w:rPr>
      <w:t>2</w:t>
    </w:r>
    <w:r>
      <w:rPr>
        <w:noProof/>
      </w:rPr>
      <w:fldChar w:fldCharType="end"/>
    </w:r>
  </w:p>
  <w:p w:rsidR="00641B79" w:rsidRDefault="00641B7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6CB" w:rsidRDefault="007006CB" w:rsidP="00C04F0C">
      <w:r>
        <w:separator/>
      </w:r>
    </w:p>
  </w:footnote>
  <w:footnote w:type="continuationSeparator" w:id="0">
    <w:p w:rsidR="007006CB" w:rsidRDefault="007006CB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4734FCE"/>
    <w:multiLevelType w:val="hybridMultilevel"/>
    <w:tmpl w:val="DBD2A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4077E"/>
    <w:multiLevelType w:val="hybridMultilevel"/>
    <w:tmpl w:val="D5FE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153D2"/>
    <w:multiLevelType w:val="hybridMultilevel"/>
    <w:tmpl w:val="D0B090A6"/>
    <w:lvl w:ilvl="0" w:tplc="C6B834B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0140089"/>
    <w:multiLevelType w:val="hybridMultilevel"/>
    <w:tmpl w:val="8744C370"/>
    <w:lvl w:ilvl="0" w:tplc="4C3C14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C33B60"/>
    <w:multiLevelType w:val="hybridMultilevel"/>
    <w:tmpl w:val="03FC3F26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581CC6"/>
    <w:multiLevelType w:val="hybridMultilevel"/>
    <w:tmpl w:val="031826A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C85DD8"/>
    <w:multiLevelType w:val="hybridMultilevel"/>
    <w:tmpl w:val="77985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17B6C"/>
    <w:multiLevelType w:val="hybridMultilevel"/>
    <w:tmpl w:val="56E278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D92256"/>
    <w:multiLevelType w:val="hybridMultilevel"/>
    <w:tmpl w:val="C786188C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190DF2"/>
    <w:multiLevelType w:val="hybridMultilevel"/>
    <w:tmpl w:val="19704B72"/>
    <w:lvl w:ilvl="0" w:tplc="E3BEA204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9A4F8D"/>
    <w:multiLevelType w:val="hybridMultilevel"/>
    <w:tmpl w:val="9FC020BC"/>
    <w:lvl w:ilvl="0" w:tplc="25BAC0F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501FCE"/>
    <w:multiLevelType w:val="hybridMultilevel"/>
    <w:tmpl w:val="C97080EE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E2039"/>
    <w:multiLevelType w:val="hybridMultilevel"/>
    <w:tmpl w:val="AEF47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B362BE"/>
    <w:multiLevelType w:val="hybridMultilevel"/>
    <w:tmpl w:val="BCE67E62"/>
    <w:lvl w:ilvl="0" w:tplc="E5D2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387C39"/>
    <w:multiLevelType w:val="hybridMultilevel"/>
    <w:tmpl w:val="B48C10C2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D772B5"/>
    <w:multiLevelType w:val="hybridMultilevel"/>
    <w:tmpl w:val="8F3803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E62B86"/>
    <w:multiLevelType w:val="hybridMultilevel"/>
    <w:tmpl w:val="42B6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FC6F35"/>
    <w:multiLevelType w:val="hybridMultilevel"/>
    <w:tmpl w:val="3E884FA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8F007F6"/>
    <w:multiLevelType w:val="hybridMultilevel"/>
    <w:tmpl w:val="575A8D54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897A96"/>
    <w:multiLevelType w:val="hybridMultilevel"/>
    <w:tmpl w:val="9FC26AE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7B5E5E46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EF3F00"/>
    <w:multiLevelType w:val="hybridMultilevel"/>
    <w:tmpl w:val="59269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CA34F1"/>
    <w:multiLevelType w:val="hybridMultilevel"/>
    <w:tmpl w:val="7DDE3E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F3C30A1"/>
    <w:multiLevelType w:val="hybridMultilevel"/>
    <w:tmpl w:val="ADAE9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A129B2"/>
    <w:multiLevelType w:val="hybridMultilevel"/>
    <w:tmpl w:val="95D81FDC"/>
    <w:lvl w:ilvl="0" w:tplc="32A08B90">
      <w:start w:val="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B86C16"/>
    <w:multiLevelType w:val="hybridMultilevel"/>
    <w:tmpl w:val="A06255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E730E"/>
    <w:multiLevelType w:val="hybridMultilevel"/>
    <w:tmpl w:val="6A5A7490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7375AB"/>
    <w:multiLevelType w:val="hybridMultilevel"/>
    <w:tmpl w:val="E0A25B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7100423"/>
    <w:multiLevelType w:val="hybridMultilevel"/>
    <w:tmpl w:val="36FCA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18075C"/>
    <w:multiLevelType w:val="hybridMultilevel"/>
    <w:tmpl w:val="1A5E0C74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4A9A3BD7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330C6D"/>
    <w:multiLevelType w:val="hybridMultilevel"/>
    <w:tmpl w:val="3B1E3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455FAB"/>
    <w:multiLevelType w:val="hybridMultilevel"/>
    <w:tmpl w:val="C3E84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D850EF"/>
    <w:multiLevelType w:val="hybridMultilevel"/>
    <w:tmpl w:val="3DBE2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C41F03"/>
    <w:multiLevelType w:val="hybridMultilevel"/>
    <w:tmpl w:val="4BFA3444"/>
    <w:lvl w:ilvl="0" w:tplc="901624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55EA3102"/>
    <w:multiLevelType w:val="hybridMultilevel"/>
    <w:tmpl w:val="42EC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CA1816"/>
    <w:multiLevelType w:val="hybridMultilevel"/>
    <w:tmpl w:val="9D647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4F13026"/>
    <w:multiLevelType w:val="multilevel"/>
    <w:tmpl w:val="9B802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8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0" w15:restartNumberingAfterBreak="0">
    <w:nsid w:val="6ED8278F"/>
    <w:multiLevelType w:val="hybridMultilevel"/>
    <w:tmpl w:val="9732FC6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6F6171A"/>
    <w:multiLevelType w:val="hybridMultilevel"/>
    <w:tmpl w:val="693A3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386373"/>
    <w:multiLevelType w:val="hybridMultilevel"/>
    <w:tmpl w:val="6DE204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77F21DE"/>
    <w:multiLevelType w:val="hybridMultilevel"/>
    <w:tmpl w:val="190A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493739"/>
    <w:multiLevelType w:val="hybridMultilevel"/>
    <w:tmpl w:val="842A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D4097D"/>
    <w:multiLevelType w:val="hybridMultilevel"/>
    <w:tmpl w:val="3E884FAE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8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FA207C"/>
    <w:multiLevelType w:val="hybridMultilevel"/>
    <w:tmpl w:val="F822B24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C2F6A0B"/>
    <w:multiLevelType w:val="hybridMultilevel"/>
    <w:tmpl w:val="02DAD95A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2"/>
  </w:num>
  <w:num w:numId="4">
    <w:abstractNumId w:val="14"/>
  </w:num>
  <w:num w:numId="5">
    <w:abstractNumId w:val="38"/>
  </w:num>
  <w:num w:numId="6">
    <w:abstractNumId w:val="59"/>
  </w:num>
  <w:num w:numId="7">
    <w:abstractNumId w:val="49"/>
  </w:num>
  <w:num w:numId="8">
    <w:abstractNumId w:val="37"/>
  </w:num>
  <w:num w:numId="9">
    <w:abstractNumId w:val="8"/>
  </w:num>
  <w:num w:numId="10">
    <w:abstractNumId w:val="50"/>
  </w:num>
  <w:num w:numId="11">
    <w:abstractNumId w:val="26"/>
  </w:num>
  <w:num w:numId="12">
    <w:abstractNumId w:val="43"/>
  </w:num>
  <w:num w:numId="13">
    <w:abstractNumId w:val="47"/>
  </w:num>
  <w:num w:numId="14">
    <w:abstractNumId w:val="52"/>
  </w:num>
  <w:num w:numId="15">
    <w:abstractNumId w:val="44"/>
  </w:num>
  <w:num w:numId="16">
    <w:abstractNumId w:val="20"/>
  </w:num>
  <w:num w:numId="17">
    <w:abstractNumId w:val="6"/>
  </w:num>
  <w:num w:numId="18">
    <w:abstractNumId w:val="51"/>
  </w:num>
  <w:num w:numId="19">
    <w:abstractNumId w:val="12"/>
  </w:num>
  <w:num w:numId="20">
    <w:abstractNumId w:val="15"/>
  </w:num>
  <w:num w:numId="21">
    <w:abstractNumId w:val="10"/>
  </w:num>
  <w:num w:numId="22">
    <w:abstractNumId w:val="55"/>
  </w:num>
  <w:num w:numId="23">
    <w:abstractNumId w:val="30"/>
  </w:num>
  <w:num w:numId="24">
    <w:abstractNumId w:val="24"/>
  </w:num>
  <w:num w:numId="25">
    <w:abstractNumId w:val="35"/>
  </w:num>
  <w:num w:numId="26">
    <w:abstractNumId w:val="4"/>
  </w:num>
  <w:num w:numId="27">
    <w:abstractNumId w:val="11"/>
  </w:num>
  <w:num w:numId="28">
    <w:abstractNumId w:val="60"/>
  </w:num>
  <w:num w:numId="29">
    <w:abstractNumId w:val="27"/>
  </w:num>
  <w:num w:numId="30">
    <w:abstractNumId w:val="34"/>
  </w:num>
  <w:num w:numId="31">
    <w:abstractNumId w:val="18"/>
  </w:num>
  <w:num w:numId="32">
    <w:abstractNumId w:val="23"/>
  </w:num>
  <w:num w:numId="33">
    <w:abstractNumId w:val="7"/>
  </w:num>
  <w:num w:numId="34">
    <w:abstractNumId w:val="13"/>
  </w:num>
  <w:num w:numId="35">
    <w:abstractNumId w:val="58"/>
  </w:num>
  <w:num w:numId="36">
    <w:abstractNumId w:val="48"/>
  </w:num>
  <w:num w:numId="37">
    <w:abstractNumId w:val="21"/>
  </w:num>
  <w:num w:numId="38">
    <w:abstractNumId w:val="36"/>
  </w:num>
  <w:num w:numId="39">
    <w:abstractNumId w:val="53"/>
  </w:num>
  <w:num w:numId="40">
    <w:abstractNumId w:val="1"/>
  </w:num>
  <w:num w:numId="41">
    <w:abstractNumId w:val="46"/>
  </w:num>
  <w:num w:numId="42">
    <w:abstractNumId w:val="19"/>
  </w:num>
  <w:num w:numId="43">
    <w:abstractNumId w:val="41"/>
  </w:num>
  <w:num w:numId="44">
    <w:abstractNumId w:val="45"/>
  </w:num>
  <w:num w:numId="45">
    <w:abstractNumId w:val="25"/>
  </w:num>
  <w:num w:numId="46">
    <w:abstractNumId w:val="29"/>
  </w:num>
  <w:num w:numId="47">
    <w:abstractNumId w:val="9"/>
  </w:num>
  <w:num w:numId="48">
    <w:abstractNumId w:val="31"/>
  </w:num>
  <w:num w:numId="49">
    <w:abstractNumId w:val="56"/>
  </w:num>
  <w:num w:numId="50">
    <w:abstractNumId w:val="39"/>
  </w:num>
  <w:num w:numId="51">
    <w:abstractNumId w:val="2"/>
  </w:num>
  <w:num w:numId="52">
    <w:abstractNumId w:val="40"/>
  </w:num>
  <w:num w:numId="53">
    <w:abstractNumId w:val="57"/>
  </w:num>
  <w:num w:numId="54">
    <w:abstractNumId w:val="16"/>
  </w:num>
  <w:num w:numId="55">
    <w:abstractNumId w:val="28"/>
  </w:num>
  <w:num w:numId="56">
    <w:abstractNumId w:val="33"/>
  </w:num>
  <w:num w:numId="57">
    <w:abstractNumId w:val="54"/>
  </w:num>
  <w:num w:numId="58">
    <w:abstractNumId w:val="42"/>
  </w:num>
  <w:num w:numId="59">
    <w:abstractNumId w:val="17"/>
  </w:num>
  <w:num w:numId="60">
    <w:abstractNumId w:val="3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3C8"/>
    <w:rsid w:val="0000125F"/>
    <w:rsid w:val="000014DA"/>
    <w:rsid w:val="00005645"/>
    <w:rsid w:val="000065C4"/>
    <w:rsid w:val="00010E49"/>
    <w:rsid w:val="00012BFF"/>
    <w:rsid w:val="00014FCC"/>
    <w:rsid w:val="00017012"/>
    <w:rsid w:val="00025B46"/>
    <w:rsid w:val="00026A36"/>
    <w:rsid w:val="0002764B"/>
    <w:rsid w:val="0003301A"/>
    <w:rsid w:val="00033BCE"/>
    <w:rsid w:val="000344B2"/>
    <w:rsid w:val="00034932"/>
    <w:rsid w:val="000423D9"/>
    <w:rsid w:val="00054DC7"/>
    <w:rsid w:val="000560BA"/>
    <w:rsid w:val="000613D4"/>
    <w:rsid w:val="00061FA9"/>
    <w:rsid w:val="000627A0"/>
    <w:rsid w:val="00062C68"/>
    <w:rsid w:val="000705E3"/>
    <w:rsid w:val="00096C2C"/>
    <w:rsid w:val="00097973"/>
    <w:rsid w:val="000A1966"/>
    <w:rsid w:val="000A355D"/>
    <w:rsid w:val="000A73A0"/>
    <w:rsid w:val="000B20C1"/>
    <w:rsid w:val="000B35E9"/>
    <w:rsid w:val="000B7FF0"/>
    <w:rsid w:val="000C0E28"/>
    <w:rsid w:val="000C141A"/>
    <w:rsid w:val="000C150D"/>
    <w:rsid w:val="000C4F75"/>
    <w:rsid w:val="000D159B"/>
    <w:rsid w:val="000D61C0"/>
    <w:rsid w:val="000D7001"/>
    <w:rsid w:val="000D7BBB"/>
    <w:rsid w:val="000F749B"/>
    <w:rsid w:val="000F7AD2"/>
    <w:rsid w:val="00100796"/>
    <w:rsid w:val="001009FB"/>
    <w:rsid w:val="001067B1"/>
    <w:rsid w:val="001143D8"/>
    <w:rsid w:val="00116CA9"/>
    <w:rsid w:val="001176FD"/>
    <w:rsid w:val="0012002C"/>
    <w:rsid w:val="001213E9"/>
    <w:rsid w:val="0012248C"/>
    <w:rsid w:val="001224EB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4263"/>
    <w:rsid w:val="00156B81"/>
    <w:rsid w:val="00156E4F"/>
    <w:rsid w:val="00160520"/>
    <w:rsid w:val="00161297"/>
    <w:rsid w:val="00166A83"/>
    <w:rsid w:val="00185808"/>
    <w:rsid w:val="001859D7"/>
    <w:rsid w:val="00192B76"/>
    <w:rsid w:val="00193054"/>
    <w:rsid w:val="001A2603"/>
    <w:rsid w:val="001A2BD8"/>
    <w:rsid w:val="001A4B1D"/>
    <w:rsid w:val="001A6B2C"/>
    <w:rsid w:val="001B0881"/>
    <w:rsid w:val="001B45E9"/>
    <w:rsid w:val="001C0706"/>
    <w:rsid w:val="001C20C5"/>
    <w:rsid w:val="001C3C9E"/>
    <w:rsid w:val="001D459D"/>
    <w:rsid w:val="001D7612"/>
    <w:rsid w:val="001E1B04"/>
    <w:rsid w:val="001E3B02"/>
    <w:rsid w:val="001F0CBF"/>
    <w:rsid w:val="001F13C0"/>
    <w:rsid w:val="001F5037"/>
    <w:rsid w:val="001F6D64"/>
    <w:rsid w:val="00200374"/>
    <w:rsid w:val="00202DA0"/>
    <w:rsid w:val="002072B9"/>
    <w:rsid w:val="00210797"/>
    <w:rsid w:val="00210E9C"/>
    <w:rsid w:val="002215AA"/>
    <w:rsid w:val="00222CBA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3388"/>
    <w:rsid w:val="00253975"/>
    <w:rsid w:val="002541F0"/>
    <w:rsid w:val="00254D56"/>
    <w:rsid w:val="002568F3"/>
    <w:rsid w:val="00261775"/>
    <w:rsid w:val="0026324B"/>
    <w:rsid w:val="00263362"/>
    <w:rsid w:val="00264D5C"/>
    <w:rsid w:val="00272A16"/>
    <w:rsid w:val="0027424A"/>
    <w:rsid w:val="00274E6C"/>
    <w:rsid w:val="002757AD"/>
    <w:rsid w:val="00285107"/>
    <w:rsid w:val="00285DDD"/>
    <w:rsid w:val="00291C5A"/>
    <w:rsid w:val="002926A7"/>
    <w:rsid w:val="002941C5"/>
    <w:rsid w:val="00296184"/>
    <w:rsid w:val="002A0AEB"/>
    <w:rsid w:val="002A46BD"/>
    <w:rsid w:val="002B5A33"/>
    <w:rsid w:val="002B6913"/>
    <w:rsid w:val="002D0126"/>
    <w:rsid w:val="002D245D"/>
    <w:rsid w:val="002D42C7"/>
    <w:rsid w:val="002D573D"/>
    <w:rsid w:val="002E0245"/>
    <w:rsid w:val="002E4C0F"/>
    <w:rsid w:val="002E78CA"/>
    <w:rsid w:val="002F2A9D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400A1"/>
    <w:rsid w:val="00341E35"/>
    <w:rsid w:val="003448D3"/>
    <w:rsid w:val="00346785"/>
    <w:rsid w:val="003473C1"/>
    <w:rsid w:val="003570CF"/>
    <w:rsid w:val="0035755C"/>
    <w:rsid w:val="00361841"/>
    <w:rsid w:val="00364775"/>
    <w:rsid w:val="003665D3"/>
    <w:rsid w:val="00372BE8"/>
    <w:rsid w:val="00375F60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BA9"/>
    <w:rsid w:val="003A2D38"/>
    <w:rsid w:val="003A303F"/>
    <w:rsid w:val="003A4E10"/>
    <w:rsid w:val="003A7E54"/>
    <w:rsid w:val="003B12CE"/>
    <w:rsid w:val="003B1B35"/>
    <w:rsid w:val="003B4F5A"/>
    <w:rsid w:val="003B5591"/>
    <w:rsid w:val="003B7ED7"/>
    <w:rsid w:val="003C16D4"/>
    <w:rsid w:val="003F1822"/>
    <w:rsid w:val="003F2ABB"/>
    <w:rsid w:val="003F389C"/>
    <w:rsid w:val="003F59C7"/>
    <w:rsid w:val="003F694C"/>
    <w:rsid w:val="003F70EF"/>
    <w:rsid w:val="00405069"/>
    <w:rsid w:val="00405A30"/>
    <w:rsid w:val="00415525"/>
    <w:rsid w:val="004155EC"/>
    <w:rsid w:val="00416B54"/>
    <w:rsid w:val="00417CB2"/>
    <w:rsid w:val="00420906"/>
    <w:rsid w:val="004212E5"/>
    <w:rsid w:val="004225BB"/>
    <w:rsid w:val="00423697"/>
    <w:rsid w:val="00423A9C"/>
    <w:rsid w:val="00423D12"/>
    <w:rsid w:val="00434015"/>
    <w:rsid w:val="004412B6"/>
    <w:rsid w:val="004427A0"/>
    <w:rsid w:val="00444255"/>
    <w:rsid w:val="00447A54"/>
    <w:rsid w:val="00454EBE"/>
    <w:rsid w:val="00457EA7"/>
    <w:rsid w:val="0046134D"/>
    <w:rsid w:val="004632C5"/>
    <w:rsid w:val="004718F4"/>
    <w:rsid w:val="00474931"/>
    <w:rsid w:val="004925C4"/>
    <w:rsid w:val="0049418A"/>
    <w:rsid w:val="0049509E"/>
    <w:rsid w:val="004A065B"/>
    <w:rsid w:val="004A08BF"/>
    <w:rsid w:val="004A1F78"/>
    <w:rsid w:val="004A2536"/>
    <w:rsid w:val="004A4C6D"/>
    <w:rsid w:val="004A4CA9"/>
    <w:rsid w:val="004B73D8"/>
    <w:rsid w:val="004C1F32"/>
    <w:rsid w:val="004C216A"/>
    <w:rsid w:val="004C44BF"/>
    <w:rsid w:val="004D170F"/>
    <w:rsid w:val="004D2C71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500BC8"/>
    <w:rsid w:val="0050244D"/>
    <w:rsid w:val="005027C5"/>
    <w:rsid w:val="00506E00"/>
    <w:rsid w:val="00507EBA"/>
    <w:rsid w:val="00510020"/>
    <w:rsid w:val="0051653D"/>
    <w:rsid w:val="00516B4F"/>
    <w:rsid w:val="00522315"/>
    <w:rsid w:val="00522545"/>
    <w:rsid w:val="00523933"/>
    <w:rsid w:val="00524F3D"/>
    <w:rsid w:val="005252CB"/>
    <w:rsid w:val="00526805"/>
    <w:rsid w:val="00527CDA"/>
    <w:rsid w:val="00527EE4"/>
    <w:rsid w:val="00531CF6"/>
    <w:rsid w:val="00533621"/>
    <w:rsid w:val="00534D99"/>
    <w:rsid w:val="00540090"/>
    <w:rsid w:val="00540E78"/>
    <w:rsid w:val="0054444E"/>
    <w:rsid w:val="00546390"/>
    <w:rsid w:val="00546AB1"/>
    <w:rsid w:val="0056475D"/>
    <w:rsid w:val="00566A75"/>
    <w:rsid w:val="00570046"/>
    <w:rsid w:val="00570E88"/>
    <w:rsid w:val="0057109D"/>
    <w:rsid w:val="00573BD0"/>
    <w:rsid w:val="00577C2D"/>
    <w:rsid w:val="00582397"/>
    <w:rsid w:val="00586EC6"/>
    <w:rsid w:val="00591A00"/>
    <w:rsid w:val="00592254"/>
    <w:rsid w:val="00596E29"/>
    <w:rsid w:val="005A012A"/>
    <w:rsid w:val="005A090F"/>
    <w:rsid w:val="005A7669"/>
    <w:rsid w:val="005B41C0"/>
    <w:rsid w:val="005B7616"/>
    <w:rsid w:val="005C1FCD"/>
    <w:rsid w:val="005C510F"/>
    <w:rsid w:val="005C7CE5"/>
    <w:rsid w:val="005D0CB2"/>
    <w:rsid w:val="005D4FB6"/>
    <w:rsid w:val="005E09EC"/>
    <w:rsid w:val="005E28D5"/>
    <w:rsid w:val="005E4955"/>
    <w:rsid w:val="005E787A"/>
    <w:rsid w:val="005F51B9"/>
    <w:rsid w:val="0060314F"/>
    <w:rsid w:val="0060670F"/>
    <w:rsid w:val="00610257"/>
    <w:rsid w:val="00615277"/>
    <w:rsid w:val="006155A9"/>
    <w:rsid w:val="00625023"/>
    <w:rsid w:val="0062525D"/>
    <w:rsid w:val="00625BE7"/>
    <w:rsid w:val="00630218"/>
    <w:rsid w:val="00630AB1"/>
    <w:rsid w:val="00631C6E"/>
    <w:rsid w:val="00640C2F"/>
    <w:rsid w:val="006412AA"/>
    <w:rsid w:val="00641B79"/>
    <w:rsid w:val="00660684"/>
    <w:rsid w:val="00661317"/>
    <w:rsid w:val="00661D49"/>
    <w:rsid w:val="00662084"/>
    <w:rsid w:val="0066249D"/>
    <w:rsid w:val="00667A47"/>
    <w:rsid w:val="006741F4"/>
    <w:rsid w:val="0068228D"/>
    <w:rsid w:val="006834A8"/>
    <w:rsid w:val="0068424F"/>
    <w:rsid w:val="00685649"/>
    <w:rsid w:val="006955C5"/>
    <w:rsid w:val="00697140"/>
    <w:rsid w:val="00697B31"/>
    <w:rsid w:val="006A281A"/>
    <w:rsid w:val="006B0A03"/>
    <w:rsid w:val="006B42AB"/>
    <w:rsid w:val="006B4819"/>
    <w:rsid w:val="006B7E94"/>
    <w:rsid w:val="006C2B7E"/>
    <w:rsid w:val="006C56D7"/>
    <w:rsid w:val="006C6668"/>
    <w:rsid w:val="006D0376"/>
    <w:rsid w:val="006D71BF"/>
    <w:rsid w:val="006E1673"/>
    <w:rsid w:val="006E6439"/>
    <w:rsid w:val="006F0437"/>
    <w:rsid w:val="006F4430"/>
    <w:rsid w:val="006F7BAE"/>
    <w:rsid w:val="007006CB"/>
    <w:rsid w:val="00706210"/>
    <w:rsid w:val="00711433"/>
    <w:rsid w:val="00712B4B"/>
    <w:rsid w:val="007146E8"/>
    <w:rsid w:val="0071485A"/>
    <w:rsid w:val="00716F6B"/>
    <w:rsid w:val="00721701"/>
    <w:rsid w:val="00722DCD"/>
    <w:rsid w:val="00722DE8"/>
    <w:rsid w:val="00723F57"/>
    <w:rsid w:val="007262F7"/>
    <w:rsid w:val="00732558"/>
    <w:rsid w:val="00734CE3"/>
    <w:rsid w:val="00736514"/>
    <w:rsid w:val="00740BC7"/>
    <w:rsid w:val="00741611"/>
    <w:rsid w:val="007416C0"/>
    <w:rsid w:val="007427C7"/>
    <w:rsid w:val="00743FEB"/>
    <w:rsid w:val="00747EF0"/>
    <w:rsid w:val="0075350A"/>
    <w:rsid w:val="00754FD1"/>
    <w:rsid w:val="00755306"/>
    <w:rsid w:val="00757FE0"/>
    <w:rsid w:val="0076641F"/>
    <w:rsid w:val="007702DC"/>
    <w:rsid w:val="007704C0"/>
    <w:rsid w:val="0077321F"/>
    <w:rsid w:val="00775258"/>
    <w:rsid w:val="00777B36"/>
    <w:rsid w:val="00787D04"/>
    <w:rsid w:val="0079546F"/>
    <w:rsid w:val="007965E3"/>
    <w:rsid w:val="0079669A"/>
    <w:rsid w:val="00796913"/>
    <w:rsid w:val="007976D1"/>
    <w:rsid w:val="007A4825"/>
    <w:rsid w:val="007A572B"/>
    <w:rsid w:val="007A6E3F"/>
    <w:rsid w:val="007B645F"/>
    <w:rsid w:val="007B7D90"/>
    <w:rsid w:val="007C0652"/>
    <w:rsid w:val="007C223A"/>
    <w:rsid w:val="007C2B89"/>
    <w:rsid w:val="007C3BE8"/>
    <w:rsid w:val="007C4235"/>
    <w:rsid w:val="007D272B"/>
    <w:rsid w:val="007D36B1"/>
    <w:rsid w:val="007D394C"/>
    <w:rsid w:val="007E13AE"/>
    <w:rsid w:val="007E548C"/>
    <w:rsid w:val="007E68A3"/>
    <w:rsid w:val="00801EB9"/>
    <w:rsid w:val="008037FE"/>
    <w:rsid w:val="00805B9E"/>
    <w:rsid w:val="00807596"/>
    <w:rsid w:val="00807E10"/>
    <w:rsid w:val="00812DB3"/>
    <w:rsid w:val="00812DF0"/>
    <w:rsid w:val="00816047"/>
    <w:rsid w:val="0081783D"/>
    <w:rsid w:val="00821060"/>
    <w:rsid w:val="00823787"/>
    <w:rsid w:val="00826EF9"/>
    <w:rsid w:val="0083073F"/>
    <w:rsid w:val="00830B6E"/>
    <w:rsid w:val="008321B6"/>
    <w:rsid w:val="00832EFA"/>
    <w:rsid w:val="00836EE4"/>
    <w:rsid w:val="0084474C"/>
    <w:rsid w:val="00861898"/>
    <w:rsid w:val="00862524"/>
    <w:rsid w:val="0086282E"/>
    <w:rsid w:val="00863B93"/>
    <w:rsid w:val="0086434F"/>
    <w:rsid w:val="00864BEA"/>
    <w:rsid w:val="0086698F"/>
    <w:rsid w:val="00867724"/>
    <w:rsid w:val="0087042B"/>
    <w:rsid w:val="008769F3"/>
    <w:rsid w:val="0087704E"/>
    <w:rsid w:val="0087736C"/>
    <w:rsid w:val="0087770B"/>
    <w:rsid w:val="00890EBC"/>
    <w:rsid w:val="008915B5"/>
    <w:rsid w:val="00891BC5"/>
    <w:rsid w:val="00894F72"/>
    <w:rsid w:val="008A3A9F"/>
    <w:rsid w:val="008A68E8"/>
    <w:rsid w:val="008A7A90"/>
    <w:rsid w:val="008B124C"/>
    <w:rsid w:val="008B72E9"/>
    <w:rsid w:val="008D107F"/>
    <w:rsid w:val="008D780E"/>
    <w:rsid w:val="008E0A38"/>
    <w:rsid w:val="008E1B10"/>
    <w:rsid w:val="008E60A1"/>
    <w:rsid w:val="008F1392"/>
    <w:rsid w:val="008F1A0B"/>
    <w:rsid w:val="008F1FC2"/>
    <w:rsid w:val="008F526D"/>
    <w:rsid w:val="00900E40"/>
    <w:rsid w:val="00902DF5"/>
    <w:rsid w:val="0090510F"/>
    <w:rsid w:val="00916F6D"/>
    <w:rsid w:val="009208AC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50A63"/>
    <w:rsid w:val="009540BB"/>
    <w:rsid w:val="009564AE"/>
    <w:rsid w:val="009575D5"/>
    <w:rsid w:val="0096289C"/>
    <w:rsid w:val="00964BAA"/>
    <w:rsid w:val="00966492"/>
    <w:rsid w:val="00966859"/>
    <w:rsid w:val="00967983"/>
    <w:rsid w:val="00970A0B"/>
    <w:rsid w:val="00974D6D"/>
    <w:rsid w:val="00981F54"/>
    <w:rsid w:val="009825F7"/>
    <w:rsid w:val="00991A50"/>
    <w:rsid w:val="009949DC"/>
    <w:rsid w:val="009951D2"/>
    <w:rsid w:val="00996164"/>
    <w:rsid w:val="009975C8"/>
    <w:rsid w:val="009A0FA5"/>
    <w:rsid w:val="009A3721"/>
    <w:rsid w:val="009B48D6"/>
    <w:rsid w:val="009C702B"/>
    <w:rsid w:val="009C7687"/>
    <w:rsid w:val="009D0F4F"/>
    <w:rsid w:val="009D482E"/>
    <w:rsid w:val="009D70D4"/>
    <w:rsid w:val="009E1B9B"/>
    <w:rsid w:val="009E2B12"/>
    <w:rsid w:val="009E3533"/>
    <w:rsid w:val="009E4089"/>
    <w:rsid w:val="009F348A"/>
    <w:rsid w:val="009F4611"/>
    <w:rsid w:val="009F5555"/>
    <w:rsid w:val="009F59B7"/>
    <w:rsid w:val="009F5EB6"/>
    <w:rsid w:val="009F7F3D"/>
    <w:rsid w:val="00A01C3F"/>
    <w:rsid w:val="00A03B00"/>
    <w:rsid w:val="00A04802"/>
    <w:rsid w:val="00A04B4A"/>
    <w:rsid w:val="00A1048A"/>
    <w:rsid w:val="00A10BD0"/>
    <w:rsid w:val="00A12F42"/>
    <w:rsid w:val="00A143EF"/>
    <w:rsid w:val="00A1454B"/>
    <w:rsid w:val="00A2158F"/>
    <w:rsid w:val="00A219C8"/>
    <w:rsid w:val="00A2574B"/>
    <w:rsid w:val="00A257E4"/>
    <w:rsid w:val="00A27B3C"/>
    <w:rsid w:val="00A343E5"/>
    <w:rsid w:val="00A3590E"/>
    <w:rsid w:val="00A363C8"/>
    <w:rsid w:val="00A40AE3"/>
    <w:rsid w:val="00A436D8"/>
    <w:rsid w:val="00A45483"/>
    <w:rsid w:val="00A51B96"/>
    <w:rsid w:val="00A520CC"/>
    <w:rsid w:val="00A53CCE"/>
    <w:rsid w:val="00A649BC"/>
    <w:rsid w:val="00A65E6C"/>
    <w:rsid w:val="00A66E5A"/>
    <w:rsid w:val="00A72A59"/>
    <w:rsid w:val="00A73BED"/>
    <w:rsid w:val="00A76EE5"/>
    <w:rsid w:val="00A84FBD"/>
    <w:rsid w:val="00A9102E"/>
    <w:rsid w:val="00A97413"/>
    <w:rsid w:val="00AA4726"/>
    <w:rsid w:val="00AA55D0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AF"/>
    <w:rsid w:val="00AC7932"/>
    <w:rsid w:val="00AD7CB3"/>
    <w:rsid w:val="00AE758F"/>
    <w:rsid w:val="00AE7BB5"/>
    <w:rsid w:val="00AF0128"/>
    <w:rsid w:val="00AF4D88"/>
    <w:rsid w:val="00AF5F99"/>
    <w:rsid w:val="00AF795A"/>
    <w:rsid w:val="00B01750"/>
    <w:rsid w:val="00B02AE9"/>
    <w:rsid w:val="00B03031"/>
    <w:rsid w:val="00B077D6"/>
    <w:rsid w:val="00B14D74"/>
    <w:rsid w:val="00B20A31"/>
    <w:rsid w:val="00B27C0C"/>
    <w:rsid w:val="00B30252"/>
    <w:rsid w:val="00B31E2C"/>
    <w:rsid w:val="00B33DDD"/>
    <w:rsid w:val="00B364C2"/>
    <w:rsid w:val="00B4190F"/>
    <w:rsid w:val="00B41E83"/>
    <w:rsid w:val="00B43E85"/>
    <w:rsid w:val="00B510FD"/>
    <w:rsid w:val="00B5316E"/>
    <w:rsid w:val="00B57486"/>
    <w:rsid w:val="00B62EE1"/>
    <w:rsid w:val="00B63F48"/>
    <w:rsid w:val="00B75DA7"/>
    <w:rsid w:val="00B87A05"/>
    <w:rsid w:val="00B90432"/>
    <w:rsid w:val="00B908D8"/>
    <w:rsid w:val="00B90D3A"/>
    <w:rsid w:val="00B922E8"/>
    <w:rsid w:val="00B94D28"/>
    <w:rsid w:val="00B96277"/>
    <w:rsid w:val="00BA348E"/>
    <w:rsid w:val="00BA5256"/>
    <w:rsid w:val="00BA766D"/>
    <w:rsid w:val="00BB1200"/>
    <w:rsid w:val="00BB2032"/>
    <w:rsid w:val="00BB67AD"/>
    <w:rsid w:val="00BC16C3"/>
    <w:rsid w:val="00BC1EF4"/>
    <w:rsid w:val="00BC30C5"/>
    <w:rsid w:val="00BC4008"/>
    <w:rsid w:val="00BC7DAF"/>
    <w:rsid w:val="00BD2097"/>
    <w:rsid w:val="00BD6411"/>
    <w:rsid w:val="00BD66E2"/>
    <w:rsid w:val="00BD79C3"/>
    <w:rsid w:val="00BE26A1"/>
    <w:rsid w:val="00BE59E6"/>
    <w:rsid w:val="00BF6FCE"/>
    <w:rsid w:val="00C028E6"/>
    <w:rsid w:val="00C04F0C"/>
    <w:rsid w:val="00C0523E"/>
    <w:rsid w:val="00C104E7"/>
    <w:rsid w:val="00C11CF9"/>
    <w:rsid w:val="00C1489D"/>
    <w:rsid w:val="00C2417B"/>
    <w:rsid w:val="00C25220"/>
    <w:rsid w:val="00C255EE"/>
    <w:rsid w:val="00C26C24"/>
    <w:rsid w:val="00C271EF"/>
    <w:rsid w:val="00C33ECA"/>
    <w:rsid w:val="00C4284A"/>
    <w:rsid w:val="00C4317F"/>
    <w:rsid w:val="00C47A94"/>
    <w:rsid w:val="00C503C0"/>
    <w:rsid w:val="00C56F23"/>
    <w:rsid w:val="00C63814"/>
    <w:rsid w:val="00C66E1A"/>
    <w:rsid w:val="00C71829"/>
    <w:rsid w:val="00C7317C"/>
    <w:rsid w:val="00C73BF9"/>
    <w:rsid w:val="00C77A7F"/>
    <w:rsid w:val="00C77F6B"/>
    <w:rsid w:val="00C84E94"/>
    <w:rsid w:val="00CA2603"/>
    <w:rsid w:val="00CA41D8"/>
    <w:rsid w:val="00CB0299"/>
    <w:rsid w:val="00CB4BA5"/>
    <w:rsid w:val="00CB4ED4"/>
    <w:rsid w:val="00CB751F"/>
    <w:rsid w:val="00CC0C68"/>
    <w:rsid w:val="00CC52C8"/>
    <w:rsid w:val="00CD0BDD"/>
    <w:rsid w:val="00CD28C5"/>
    <w:rsid w:val="00CD569F"/>
    <w:rsid w:val="00CE0AD2"/>
    <w:rsid w:val="00CE0D4D"/>
    <w:rsid w:val="00CE2A0D"/>
    <w:rsid w:val="00CE41C8"/>
    <w:rsid w:val="00CE4E11"/>
    <w:rsid w:val="00CF0F89"/>
    <w:rsid w:val="00CF1910"/>
    <w:rsid w:val="00CF296C"/>
    <w:rsid w:val="00CF3269"/>
    <w:rsid w:val="00CF3C63"/>
    <w:rsid w:val="00CF7D9F"/>
    <w:rsid w:val="00D10940"/>
    <w:rsid w:val="00D1591B"/>
    <w:rsid w:val="00D165BB"/>
    <w:rsid w:val="00D17284"/>
    <w:rsid w:val="00D223D6"/>
    <w:rsid w:val="00D303B5"/>
    <w:rsid w:val="00D36DCD"/>
    <w:rsid w:val="00D41B9D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4FFE"/>
    <w:rsid w:val="00D7752D"/>
    <w:rsid w:val="00D85C9B"/>
    <w:rsid w:val="00D87A87"/>
    <w:rsid w:val="00D90628"/>
    <w:rsid w:val="00D931A0"/>
    <w:rsid w:val="00D94257"/>
    <w:rsid w:val="00D94F1E"/>
    <w:rsid w:val="00DA36B9"/>
    <w:rsid w:val="00DB7F15"/>
    <w:rsid w:val="00DC22B9"/>
    <w:rsid w:val="00DC5C57"/>
    <w:rsid w:val="00DD4DD7"/>
    <w:rsid w:val="00DE5A0F"/>
    <w:rsid w:val="00DE627D"/>
    <w:rsid w:val="00DE6875"/>
    <w:rsid w:val="00DE76B9"/>
    <w:rsid w:val="00DF10C6"/>
    <w:rsid w:val="00DF2B0D"/>
    <w:rsid w:val="00DF5045"/>
    <w:rsid w:val="00E00BCE"/>
    <w:rsid w:val="00E03241"/>
    <w:rsid w:val="00E0630B"/>
    <w:rsid w:val="00E070F5"/>
    <w:rsid w:val="00E11206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37A3"/>
    <w:rsid w:val="00E3432B"/>
    <w:rsid w:val="00E44ECE"/>
    <w:rsid w:val="00E500BE"/>
    <w:rsid w:val="00E607DE"/>
    <w:rsid w:val="00E65563"/>
    <w:rsid w:val="00E661FE"/>
    <w:rsid w:val="00E74174"/>
    <w:rsid w:val="00E80C6A"/>
    <w:rsid w:val="00E813BB"/>
    <w:rsid w:val="00E82DE8"/>
    <w:rsid w:val="00E911BB"/>
    <w:rsid w:val="00E93B6D"/>
    <w:rsid w:val="00E95EA9"/>
    <w:rsid w:val="00E975C5"/>
    <w:rsid w:val="00EA5899"/>
    <w:rsid w:val="00EA61F0"/>
    <w:rsid w:val="00EB2A93"/>
    <w:rsid w:val="00EB34A4"/>
    <w:rsid w:val="00EB6D4B"/>
    <w:rsid w:val="00EC28A9"/>
    <w:rsid w:val="00EC2F57"/>
    <w:rsid w:val="00EC3B93"/>
    <w:rsid w:val="00ED387A"/>
    <w:rsid w:val="00ED4F2D"/>
    <w:rsid w:val="00EE1DFD"/>
    <w:rsid w:val="00EE24DE"/>
    <w:rsid w:val="00EE324F"/>
    <w:rsid w:val="00EE3643"/>
    <w:rsid w:val="00EE6A81"/>
    <w:rsid w:val="00EE7E1A"/>
    <w:rsid w:val="00EF466E"/>
    <w:rsid w:val="00EF4E82"/>
    <w:rsid w:val="00EF722B"/>
    <w:rsid w:val="00EF7920"/>
    <w:rsid w:val="00EF7FFE"/>
    <w:rsid w:val="00F076C5"/>
    <w:rsid w:val="00F1542F"/>
    <w:rsid w:val="00F1631E"/>
    <w:rsid w:val="00F2001F"/>
    <w:rsid w:val="00F21BB5"/>
    <w:rsid w:val="00F24620"/>
    <w:rsid w:val="00F335D4"/>
    <w:rsid w:val="00F34906"/>
    <w:rsid w:val="00F35A61"/>
    <w:rsid w:val="00F36673"/>
    <w:rsid w:val="00F476F6"/>
    <w:rsid w:val="00F53365"/>
    <w:rsid w:val="00F5613F"/>
    <w:rsid w:val="00F604C1"/>
    <w:rsid w:val="00F62F66"/>
    <w:rsid w:val="00F64B8F"/>
    <w:rsid w:val="00F6799C"/>
    <w:rsid w:val="00F751FD"/>
    <w:rsid w:val="00F82788"/>
    <w:rsid w:val="00F845D1"/>
    <w:rsid w:val="00F95B9E"/>
    <w:rsid w:val="00FA408C"/>
    <w:rsid w:val="00FA6C6E"/>
    <w:rsid w:val="00FA7DA0"/>
    <w:rsid w:val="00FB0C57"/>
    <w:rsid w:val="00FB1B71"/>
    <w:rsid w:val="00FB1D43"/>
    <w:rsid w:val="00FB245F"/>
    <w:rsid w:val="00FC3790"/>
    <w:rsid w:val="00FC4C9D"/>
    <w:rsid w:val="00FC64B6"/>
    <w:rsid w:val="00FC716F"/>
    <w:rsid w:val="00FD7A96"/>
    <w:rsid w:val="00FF420C"/>
    <w:rsid w:val="00FF50D3"/>
    <w:rsid w:val="00FF5C3C"/>
    <w:rsid w:val="00FF6C1E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4212E5"/>
    <w:pPr>
      <w:widowControl w:val="0"/>
      <w:tabs>
        <w:tab w:val="left" w:pos="440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gosvo.ru/docs/69/0/2/8" TargetMode="External"/><Relationship Id="rId18" Type="http://schemas.openxmlformats.org/officeDocument/2006/relationships/hyperlink" Target="http://elibrary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demo.bpmn.io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iib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heiiba.org/" TargetMode="External"/><Relationship Id="rId20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minfin.ru/" TargetMode="External"/><Relationship Id="rId22" Type="http://schemas.openxmlformats.org/officeDocument/2006/relationships/hyperlink" Target="https://app.diagrams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5702D-D696-4BA5-AD8B-C113F0FB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14014</Words>
  <Characters>79880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93707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44</cp:revision>
  <cp:lastPrinted>2016-11-09T08:21:00Z</cp:lastPrinted>
  <dcterms:created xsi:type="dcterms:W3CDTF">2022-10-24T10:00:00Z</dcterms:created>
  <dcterms:modified xsi:type="dcterms:W3CDTF">2023-02-07T11:04:00Z</dcterms:modified>
</cp:coreProperties>
</file>