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82A83" w14:textId="40B99133" w:rsidR="00DD363E" w:rsidRDefault="000F5A47" w:rsidP="00DD363E">
      <w:pPr>
        <w:jc w:val="center"/>
        <w:rPr>
          <w:rFonts w:eastAsia="SimSun"/>
          <w:bCs/>
          <w:caps/>
          <w:sz w:val="22"/>
          <w:szCs w:val="22"/>
          <w:lang w:eastAsia="zh-CN"/>
        </w:rPr>
      </w:pPr>
      <w:r w:rsidRPr="000F5A47">
        <w:rPr>
          <w:rFonts w:eastAsia="SimSun"/>
          <w:bCs/>
          <w:sz w:val="22"/>
          <w:szCs w:val="22"/>
          <w:lang w:eastAsia="zh-CN"/>
        </w:rPr>
        <w:t xml:space="preserve">  </w:t>
      </w:r>
      <w:r w:rsidR="00095899">
        <w:rPr>
          <w:rFonts w:eastAsia="SimSun"/>
          <w:bCs/>
          <w:sz w:val="22"/>
          <w:szCs w:val="22"/>
          <w:lang w:eastAsia="zh-CN"/>
        </w:rPr>
        <w:t>Федеральное государственное образовательное бюджетное учреждение</w:t>
      </w:r>
    </w:p>
    <w:p w14:paraId="3DE56064" w14:textId="0EC3E813" w:rsidR="00DD363E" w:rsidRDefault="00095899" w:rsidP="00DD363E">
      <w:pPr>
        <w:jc w:val="center"/>
        <w:rPr>
          <w:rFonts w:eastAsia="SimSun"/>
          <w:bCs/>
          <w:caps/>
          <w:sz w:val="22"/>
          <w:szCs w:val="22"/>
          <w:lang w:eastAsia="zh-CN"/>
        </w:rPr>
      </w:pPr>
      <w:r>
        <w:rPr>
          <w:rFonts w:eastAsia="SimSun"/>
          <w:bCs/>
          <w:sz w:val="22"/>
          <w:szCs w:val="22"/>
          <w:lang w:eastAsia="zh-CN"/>
        </w:rPr>
        <w:t>высшего образования</w:t>
      </w:r>
    </w:p>
    <w:p w14:paraId="6AF2BA26" w14:textId="77777777" w:rsidR="00DD363E" w:rsidRPr="00DD363E" w:rsidRDefault="00DD363E" w:rsidP="00DD363E">
      <w:pPr>
        <w:jc w:val="center"/>
        <w:rPr>
          <w:rFonts w:eastAsia="SimSun"/>
          <w:bCs/>
          <w:caps/>
          <w:sz w:val="22"/>
          <w:szCs w:val="22"/>
          <w:lang w:eastAsia="zh-CN"/>
        </w:rPr>
      </w:pPr>
    </w:p>
    <w:p w14:paraId="23AFA370" w14:textId="7CDC2F66" w:rsidR="00DD363E" w:rsidRPr="00665571" w:rsidRDefault="00DD363E" w:rsidP="00DD363E">
      <w:pPr>
        <w:jc w:val="center"/>
        <w:rPr>
          <w:rFonts w:eastAsia="SimSun"/>
          <w:b/>
          <w:bCs/>
          <w:caps/>
          <w:sz w:val="28"/>
          <w:szCs w:val="28"/>
          <w:lang w:eastAsia="zh-CN"/>
        </w:rPr>
      </w:pPr>
      <w:r w:rsidRPr="00665571">
        <w:rPr>
          <w:rFonts w:eastAsia="SimSun"/>
          <w:b/>
          <w:bCs/>
          <w:caps/>
          <w:sz w:val="28"/>
          <w:szCs w:val="28"/>
          <w:lang w:eastAsia="zh-CN"/>
        </w:rPr>
        <w:t>«ФИНАНСОВЫЙ университет</w:t>
      </w:r>
    </w:p>
    <w:p w14:paraId="241DC1A0" w14:textId="77777777" w:rsidR="00DD363E" w:rsidRPr="00665571" w:rsidRDefault="00DD363E" w:rsidP="00DD363E">
      <w:pPr>
        <w:jc w:val="center"/>
        <w:rPr>
          <w:rFonts w:eastAsia="SimSun"/>
          <w:b/>
          <w:bCs/>
          <w:caps/>
          <w:sz w:val="28"/>
          <w:szCs w:val="28"/>
          <w:lang w:eastAsia="zh-CN"/>
        </w:rPr>
      </w:pPr>
      <w:r w:rsidRPr="00665571">
        <w:rPr>
          <w:rFonts w:eastAsia="SimSun"/>
          <w:b/>
          <w:bCs/>
          <w:caps/>
          <w:sz w:val="28"/>
          <w:szCs w:val="28"/>
          <w:lang w:eastAsia="zh-CN"/>
        </w:rPr>
        <w:t>при правительстве Российской Федерации»</w:t>
      </w:r>
    </w:p>
    <w:p w14:paraId="2499EAF9" w14:textId="79344F55" w:rsidR="00DD363E" w:rsidRDefault="00DD363E" w:rsidP="00DD363E">
      <w:pPr>
        <w:jc w:val="center"/>
        <w:rPr>
          <w:rFonts w:eastAsia="SimSun"/>
          <w:bCs/>
          <w:caps/>
          <w:sz w:val="28"/>
          <w:szCs w:val="28"/>
          <w:lang w:eastAsia="zh-CN"/>
        </w:rPr>
      </w:pPr>
      <w:r>
        <w:rPr>
          <w:rFonts w:eastAsia="SimSun"/>
          <w:bCs/>
          <w:caps/>
          <w:sz w:val="28"/>
          <w:szCs w:val="28"/>
          <w:lang w:eastAsia="zh-CN"/>
        </w:rPr>
        <w:t>(</w:t>
      </w:r>
      <w:r w:rsidR="00095899">
        <w:rPr>
          <w:rFonts w:eastAsia="SimSun"/>
          <w:bCs/>
          <w:sz w:val="28"/>
          <w:szCs w:val="28"/>
          <w:lang w:eastAsia="zh-CN"/>
        </w:rPr>
        <w:t>Финансовый университет</w:t>
      </w:r>
      <w:r>
        <w:rPr>
          <w:rFonts w:eastAsia="SimSun"/>
          <w:bCs/>
          <w:caps/>
          <w:sz w:val="28"/>
          <w:szCs w:val="28"/>
          <w:lang w:eastAsia="zh-CN"/>
        </w:rPr>
        <w:t>)</w:t>
      </w:r>
    </w:p>
    <w:p w14:paraId="66D47147" w14:textId="77777777" w:rsidR="00095899" w:rsidRDefault="00095899" w:rsidP="00DD363E">
      <w:pPr>
        <w:jc w:val="center"/>
        <w:rPr>
          <w:rFonts w:eastAsia="SimSun"/>
          <w:bCs/>
          <w:caps/>
          <w:sz w:val="28"/>
          <w:szCs w:val="28"/>
          <w:lang w:eastAsia="zh-CN"/>
        </w:rPr>
      </w:pPr>
    </w:p>
    <w:p w14:paraId="3FD80FC0" w14:textId="23F726FB" w:rsidR="00DD363E" w:rsidRDefault="00DD363E" w:rsidP="00DD363E">
      <w:pPr>
        <w:shd w:val="clear" w:color="auto" w:fill="FFFFFF"/>
        <w:tabs>
          <w:tab w:val="left" w:pos="0"/>
        </w:tabs>
        <w:ind w:left="142"/>
        <w:jc w:val="center"/>
        <w:rPr>
          <w:b/>
          <w:sz w:val="28"/>
          <w:szCs w:val="28"/>
        </w:rPr>
      </w:pPr>
      <w:r>
        <w:rPr>
          <w:b/>
          <w:color w:val="000000"/>
          <w:sz w:val="28"/>
          <w:szCs w:val="28"/>
        </w:rPr>
        <w:t>Д</w:t>
      </w:r>
      <w:r w:rsidR="00D3664D">
        <w:rPr>
          <w:b/>
          <w:color w:val="000000"/>
          <w:sz w:val="28"/>
          <w:szCs w:val="28"/>
        </w:rPr>
        <w:t>епартамент м</w:t>
      </w:r>
      <w:r>
        <w:rPr>
          <w:b/>
          <w:color w:val="000000"/>
          <w:sz w:val="28"/>
          <w:szCs w:val="28"/>
        </w:rPr>
        <w:t>ировы</w:t>
      </w:r>
      <w:r w:rsidR="00D3664D">
        <w:rPr>
          <w:b/>
          <w:color w:val="000000"/>
          <w:sz w:val="28"/>
          <w:szCs w:val="28"/>
        </w:rPr>
        <w:t>х финансов</w:t>
      </w:r>
    </w:p>
    <w:p w14:paraId="792BD833" w14:textId="55BB2420" w:rsidR="00DD363E" w:rsidRPr="00D3664D" w:rsidRDefault="00D3664D" w:rsidP="00DD363E">
      <w:pPr>
        <w:shd w:val="clear" w:color="auto" w:fill="FFFFFF"/>
        <w:ind w:left="28"/>
        <w:jc w:val="center"/>
        <w:rPr>
          <w:b/>
          <w:color w:val="000000"/>
          <w:sz w:val="28"/>
          <w:szCs w:val="26"/>
        </w:rPr>
      </w:pPr>
      <w:r w:rsidRPr="00D3664D">
        <w:rPr>
          <w:b/>
          <w:color w:val="000000"/>
          <w:sz w:val="28"/>
          <w:szCs w:val="26"/>
        </w:rPr>
        <w:t>Факультет</w:t>
      </w:r>
      <w:r w:rsidR="00095899">
        <w:rPr>
          <w:b/>
          <w:color w:val="000000"/>
          <w:sz w:val="28"/>
          <w:szCs w:val="26"/>
        </w:rPr>
        <w:t>а</w:t>
      </w:r>
      <w:r w:rsidRPr="00D3664D">
        <w:rPr>
          <w:b/>
          <w:color w:val="000000"/>
          <w:sz w:val="28"/>
          <w:szCs w:val="26"/>
        </w:rPr>
        <w:t xml:space="preserve"> </w:t>
      </w:r>
      <w:r>
        <w:rPr>
          <w:b/>
          <w:color w:val="000000"/>
          <w:sz w:val="28"/>
          <w:szCs w:val="26"/>
        </w:rPr>
        <w:t>м</w:t>
      </w:r>
      <w:r w:rsidRPr="00D3664D">
        <w:rPr>
          <w:b/>
          <w:color w:val="000000"/>
          <w:sz w:val="28"/>
          <w:szCs w:val="26"/>
        </w:rPr>
        <w:t>еждународных экономических отношений</w:t>
      </w:r>
    </w:p>
    <w:p w14:paraId="10FA9935" w14:textId="77777777" w:rsidR="00DD363E" w:rsidRDefault="00DD363E" w:rsidP="00DD363E">
      <w:pPr>
        <w:shd w:val="clear" w:color="auto" w:fill="FFFFFF"/>
        <w:ind w:left="28"/>
        <w:jc w:val="center"/>
        <w:rPr>
          <w:color w:val="000000"/>
          <w:sz w:val="28"/>
          <w:szCs w:val="26"/>
        </w:rPr>
      </w:pPr>
    </w:p>
    <w:tbl>
      <w:tblPr>
        <w:tblW w:w="0" w:type="auto"/>
        <w:tblLook w:val="04A0" w:firstRow="1" w:lastRow="0" w:firstColumn="1" w:lastColumn="0" w:noHBand="0" w:noVBand="1"/>
      </w:tblPr>
      <w:tblGrid>
        <w:gridCol w:w="4672"/>
        <w:gridCol w:w="4673"/>
      </w:tblGrid>
      <w:tr w:rsidR="00951E56" w:rsidRPr="00951E56" w14:paraId="3BB2C270" w14:textId="77777777" w:rsidTr="004D7E96">
        <w:tc>
          <w:tcPr>
            <w:tcW w:w="4672" w:type="dxa"/>
            <w:shd w:val="clear" w:color="auto" w:fill="auto"/>
          </w:tcPr>
          <w:p w14:paraId="01014C7C" w14:textId="77777777" w:rsidR="00951E56" w:rsidRPr="00951E56" w:rsidRDefault="00951E56" w:rsidP="00951E56">
            <w:pPr>
              <w:spacing w:line="360" w:lineRule="auto"/>
              <w:ind w:right="85"/>
              <w:rPr>
                <w:sz w:val="28"/>
                <w:szCs w:val="28"/>
              </w:rPr>
            </w:pPr>
          </w:p>
        </w:tc>
        <w:tc>
          <w:tcPr>
            <w:tcW w:w="4673" w:type="dxa"/>
            <w:shd w:val="clear" w:color="auto" w:fill="auto"/>
          </w:tcPr>
          <w:p w14:paraId="29DFDD42" w14:textId="77777777" w:rsidR="00951E56" w:rsidRPr="00951E56" w:rsidRDefault="00951E56" w:rsidP="00951E56">
            <w:pPr>
              <w:rPr>
                <w:bCs/>
                <w:caps/>
                <w:sz w:val="28"/>
                <w:szCs w:val="28"/>
                <w:lang w:eastAsia="zh-CN"/>
              </w:rPr>
            </w:pPr>
            <w:r w:rsidRPr="00951E56">
              <w:rPr>
                <w:bCs/>
                <w:caps/>
                <w:sz w:val="28"/>
                <w:szCs w:val="28"/>
                <w:lang w:eastAsia="zh-CN"/>
              </w:rPr>
              <w:t>Утверждаю</w:t>
            </w:r>
          </w:p>
          <w:p w14:paraId="0C37E6E7" w14:textId="77777777" w:rsidR="00951E56" w:rsidRPr="00951E56" w:rsidRDefault="00951E56" w:rsidP="00951E56">
            <w:pPr>
              <w:rPr>
                <w:bCs/>
                <w:sz w:val="28"/>
                <w:szCs w:val="28"/>
                <w:lang w:eastAsia="zh-CN"/>
              </w:rPr>
            </w:pPr>
            <w:r w:rsidRPr="00951E56">
              <w:rPr>
                <w:bCs/>
                <w:sz w:val="28"/>
                <w:szCs w:val="28"/>
                <w:lang w:eastAsia="zh-CN"/>
              </w:rPr>
              <w:t xml:space="preserve">Проректор по учебной и методической работе </w:t>
            </w:r>
          </w:p>
          <w:p w14:paraId="57A1D431" w14:textId="77777777" w:rsidR="00951E56" w:rsidRPr="00951E56" w:rsidRDefault="00951E56" w:rsidP="00951E56">
            <w:pPr>
              <w:rPr>
                <w:bCs/>
                <w:sz w:val="28"/>
                <w:szCs w:val="28"/>
                <w:lang w:eastAsia="zh-CN"/>
              </w:rPr>
            </w:pPr>
          </w:p>
          <w:p w14:paraId="76563AB2" w14:textId="256E2A9D" w:rsidR="00951E56" w:rsidRPr="00951E56" w:rsidRDefault="00951E56" w:rsidP="00951E56">
            <w:pPr>
              <w:spacing w:line="360" w:lineRule="auto"/>
              <w:rPr>
                <w:bCs/>
                <w:sz w:val="28"/>
                <w:szCs w:val="28"/>
                <w:lang w:eastAsia="zh-CN"/>
              </w:rPr>
            </w:pPr>
            <w:r w:rsidRPr="00951E56">
              <w:rPr>
                <w:bCs/>
                <w:sz w:val="28"/>
                <w:szCs w:val="28"/>
                <w:lang w:eastAsia="zh-CN"/>
              </w:rPr>
              <w:t>Е.А. Каменева</w:t>
            </w:r>
          </w:p>
          <w:p w14:paraId="6516AD8E" w14:textId="400B60BB" w:rsidR="00951E56" w:rsidRPr="00951E56" w:rsidRDefault="00B02889" w:rsidP="00951E56">
            <w:pPr>
              <w:spacing w:line="360" w:lineRule="auto"/>
              <w:rPr>
                <w:bCs/>
                <w:sz w:val="28"/>
                <w:szCs w:val="28"/>
                <w:lang w:eastAsia="zh-CN"/>
              </w:rPr>
            </w:pPr>
            <w:r>
              <w:rPr>
                <w:bCs/>
                <w:sz w:val="28"/>
                <w:szCs w:val="28"/>
                <w:lang w:val="en-US" w:eastAsia="zh-CN"/>
              </w:rPr>
              <w:t>26</w:t>
            </w:r>
            <w:r>
              <w:rPr>
                <w:bCs/>
                <w:sz w:val="28"/>
                <w:szCs w:val="28"/>
                <w:lang w:eastAsia="zh-CN"/>
              </w:rPr>
              <w:t>.10.</w:t>
            </w:r>
            <w:r w:rsidR="00951E56" w:rsidRPr="00951E56">
              <w:rPr>
                <w:bCs/>
                <w:sz w:val="28"/>
                <w:szCs w:val="28"/>
                <w:lang w:eastAsia="zh-CN"/>
              </w:rPr>
              <w:t>2021 г.</w:t>
            </w:r>
          </w:p>
          <w:p w14:paraId="320D1A32" w14:textId="77777777" w:rsidR="00951E56" w:rsidRPr="00951E56" w:rsidRDefault="00951E56" w:rsidP="00951E56">
            <w:pPr>
              <w:jc w:val="right"/>
              <w:rPr>
                <w:sz w:val="28"/>
                <w:szCs w:val="28"/>
              </w:rPr>
            </w:pPr>
          </w:p>
        </w:tc>
      </w:tr>
    </w:tbl>
    <w:p w14:paraId="2BC2853C" w14:textId="77777777" w:rsidR="00DD363E" w:rsidRDefault="00DD363E" w:rsidP="00DD363E">
      <w:pPr>
        <w:shd w:val="clear" w:color="auto" w:fill="FFFFFF"/>
        <w:ind w:left="28"/>
        <w:jc w:val="center"/>
        <w:rPr>
          <w:color w:val="000000"/>
          <w:sz w:val="28"/>
          <w:szCs w:val="26"/>
        </w:rPr>
      </w:pPr>
    </w:p>
    <w:p w14:paraId="607E13E1" w14:textId="18D7474D" w:rsidR="00DD363E" w:rsidRPr="00F452B3" w:rsidRDefault="00487AD0" w:rsidP="00DD363E">
      <w:pPr>
        <w:shd w:val="clear" w:color="auto" w:fill="FFFFFF"/>
        <w:ind w:left="28"/>
        <w:jc w:val="center"/>
        <w:rPr>
          <w:b/>
          <w:color w:val="000000"/>
          <w:sz w:val="28"/>
          <w:szCs w:val="26"/>
        </w:rPr>
      </w:pPr>
      <w:r w:rsidRPr="00F452B3">
        <w:rPr>
          <w:b/>
          <w:color w:val="000000"/>
          <w:sz w:val="28"/>
          <w:szCs w:val="26"/>
        </w:rPr>
        <w:t>М.В. Жариков</w:t>
      </w:r>
    </w:p>
    <w:p w14:paraId="5FCD8AB5" w14:textId="77777777" w:rsidR="00DD363E" w:rsidRDefault="00DD363E" w:rsidP="00DD363E">
      <w:pPr>
        <w:shd w:val="clear" w:color="auto" w:fill="FFFFFF"/>
        <w:ind w:left="28"/>
        <w:jc w:val="center"/>
        <w:rPr>
          <w:color w:val="000000"/>
          <w:sz w:val="26"/>
          <w:szCs w:val="26"/>
        </w:rPr>
      </w:pPr>
    </w:p>
    <w:p w14:paraId="580C5349" w14:textId="5F045C7E" w:rsidR="0041127B" w:rsidRDefault="00DF0447" w:rsidP="00DD363E">
      <w:pPr>
        <w:shd w:val="clear" w:color="auto" w:fill="FFFFFF"/>
        <w:ind w:left="28"/>
        <w:jc w:val="center"/>
        <w:rPr>
          <w:b/>
          <w:sz w:val="28"/>
          <w:szCs w:val="28"/>
        </w:rPr>
      </w:pPr>
      <w:r>
        <w:rPr>
          <w:b/>
          <w:sz w:val="28"/>
          <w:szCs w:val="28"/>
        </w:rPr>
        <w:t>ФИНАНСОВЫЕ СТРАТЕГИИ В МЕЖГОСУДАРСТВЕННЫХ ОТНОШЕНИЯХ</w:t>
      </w:r>
    </w:p>
    <w:p w14:paraId="6B4F3823" w14:textId="2304955B" w:rsidR="00DD363E" w:rsidRDefault="00DD363E" w:rsidP="00DD363E">
      <w:pPr>
        <w:shd w:val="clear" w:color="auto" w:fill="FFFFFF"/>
        <w:ind w:left="28"/>
        <w:jc w:val="center"/>
        <w:rPr>
          <w:b/>
          <w:sz w:val="28"/>
          <w:szCs w:val="28"/>
        </w:rPr>
      </w:pPr>
    </w:p>
    <w:p w14:paraId="73E05C50" w14:textId="62EE0313" w:rsidR="00DD363E" w:rsidRPr="00DD363E" w:rsidRDefault="00DD363E" w:rsidP="00DD363E">
      <w:pPr>
        <w:shd w:val="clear" w:color="auto" w:fill="FFFFFF"/>
        <w:ind w:left="28"/>
        <w:jc w:val="center"/>
        <w:rPr>
          <w:sz w:val="28"/>
          <w:szCs w:val="28"/>
        </w:rPr>
      </w:pPr>
    </w:p>
    <w:p w14:paraId="67C1C595" w14:textId="429D7B3F" w:rsidR="00DD363E" w:rsidRPr="00DD363E" w:rsidRDefault="00DD363E" w:rsidP="00DD363E">
      <w:pPr>
        <w:shd w:val="clear" w:color="auto" w:fill="FFFFFF"/>
        <w:ind w:left="28"/>
        <w:jc w:val="center"/>
        <w:rPr>
          <w:sz w:val="28"/>
          <w:szCs w:val="28"/>
        </w:rPr>
      </w:pPr>
    </w:p>
    <w:p w14:paraId="2B8407A3" w14:textId="39586929" w:rsidR="00DD363E" w:rsidRPr="00DD363E" w:rsidRDefault="00542EC5" w:rsidP="00DD363E">
      <w:pPr>
        <w:shd w:val="clear" w:color="auto" w:fill="FFFFFF"/>
        <w:jc w:val="center"/>
        <w:rPr>
          <w:sz w:val="28"/>
          <w:szCs w:val="28"/>
        </w:rPr>
      </w:pPr>
      <w:r>
        <w:rPr>
          <w:b/>
          <w:bCs/>
          <w:color w:val="000000"/>
          <w:sz w:val="28"/>
          <w:szCs w:val="28"/>
        </w:rPr>
        <w:t>Рабочая программа</w:t>
      </w:r>
      <w:r w:rsidR="00F452B3" w:rsidRPr="00F452B3">
        <w:rPr>
          <w:b/>
          <w:bCs/>
          <w:color w:val="000000"/>
          <w:sz w:val="28"/>
          <w:szCs w:val="28"/>
        </w:rPr>
        <w:t xml:space="preserve"> </w:t>
      </w:r>
      <w:r w:rsidR="00F452B3" w:rsidRPr="00DD363E">
        <w:rPr>
          <w:b/>
          <w:bCs/>
          <w:color w:val="000000"/>
          <w:sz w:val="28"/>
          <w:szCs w:val="28"/>
        </w:rPr>
        <w:t>дисциплины</w:t>
      </w:r>
    </w:p>
    <w:p w14:paraId="6CCF1A16" w14:textId="77777777" w:rsidR="00542EC5" w:rsidRDefault="00542EC5" w:rsidP="00542EC5">
      <w:pPr>
        <w:shd w:val="clear" w:color="auto" w:fill="FFFFFF"/>
        <w:ind w:left="28"/>
        <w:jc w:val="center"/>
        <w:rPr>
          <w:color w:val="000000"/>
          <w:sz w:val="28"/>
          <w:szCs w:val="28"/>
        </w:rPr>
      </w:pPr>
    </w:p>
    <w:p w14:paraId="350D62E7" w14:textId="77777777" w:rsidR="00B03585" w:rsidRDefault="00542EC5" w:rsidP="00542EC5">
      <w:pPr>
        <w:shd w:val="clear" w:color="auto" w:fill="FFFFFF"/>
        <w:ind w:left="28"/>
        <w:jc w:val="center"/>
        <w:rPr>
          <w:color w:val="000000"/>
          <w:sz w:val="28"/>
          <w:szCs w:val="28"/>
        </w:rPr>
      </w:pPr>
      <w:r w:rsidRPr="00542EC5">
        <w:rPr>
          <w:color w:val="000000"/>
          <w:sz w:val="28"/>
          <w:szCs w:val="28"/>
        </w:rPr>
        <w:t xml:space="preserve">для </w:t>
      </w:r>
      <w:r w:rsidR="00B03585" w:rsidRPr="00B03585">
        <w:rPr>
          <w:color w:val="000000"/>
          <w:sz w:val="28"/>
          <w:szCs w:val="28"/>
        </w:rPr>
        <w:t>студентов</w:t>
      </w:r>
      <w:r w:rsidRPr="00542EC5">
        <w:rPr>
          <w:color w:val="000000"/>
          <w:sz w:val="28"/>
          <w:szCs w:val="28"/>
        </w:rPr>
        <w:t>, обучающихся по направлению</w:t>
      </w:r>
      <w:r w:rsidR="00B03585" w:rsidRPr="00B03585">
        <w:rPr>
          <w:rFonts w:eastAsia="Times New Roman"/>
          <w:color w:val="000000"/>
          <w:sz w:val="28"/>
          <w:szCs w:val="28"/>
          <w:lang w:eastAsia="zh-CN"/>
        </w:rPr>
        <w:t xml:space="preserve"> </w:t>
      </w:r>
      <w:r w:rsidR="00B03585" w:rsidRPr="00B03585">
        <w:rPr>
          <w:color w:val="000000"/>
          <w:sz w:val="28"/>
          <w:szCs w:val="28"/>
        </w:rPr>
        <w:t>подготовки</w:t>
      </w:r>
    </w:p>
    <w:p w14:paraId="14E5D072" w14:textId="4FD6048E" w:rsidR="00542EC5" w:rsidRPr="00542EC5" w:rsidRDefault="0041127B" w:rsidP="00542EC5">
      <w:pPr>
        <w:shd w:val="clear" w:color="auto" w:fill="FFFFFF"/>
        <w:ind w:left="28"/>
        <w:jc w:val="center"/>
        <w:rPr>
          <w:color w:val="000000"/>
          <w:sz w:val="28"/>
          <w:szCs w:val="28"/>
        </w:rPr>
      </w:pPr>
      <w:r>
        <w:rPr>
          <w:color w:val="000000"/>
          <w:sz w:val="28"/>
          <w:szCs w:val="28"/>
        </w:rPr>
        <w:t>4</w:t>
      </w:r>
      <w:r w:rsidR="00DF0447">
        <w:rPr>
          <w:color w:val="000000"/>
          <w:sz w:val="28"/>
          <w:szCs w:val="28"/>
        </w:rPr>
        <w:t>5</w:t>
      </w:r>
      <w:r>
        <w:rPr>
          <w:color w:val="000000"/>
          <w:sz w:val="28"/>
          <w:szCs w:val="28"/>
        </w:rPr>
        <w:t>.0</w:t>
      </w:r>
      <w:r w:rsidR="00DF0447">
        <w:rPr>
          <w:color w:val="000000"/>
          <w:sz w:val="28"/>
          <w:szCs w:val="28"/>
        </w:rPr>
        <w:t>3</w:t>
      </w:r>
      <w:r>
        <w:rPr>
          <w:color w:val="000000"/>
          <w:sz w:val="28"/>
          <w:szCs w:val="28"/>
        </w:rPr>
        <w:t>.0</w:t>
      </w:r>
      <w:r w:rsidR="00DF0447">
        <w:rPr>
          <w:color w:val="000000"/>
          <w:sz w:val="28"/>
          <w:szCs w:val="28"/>
        </w:rPr>
        <w:t>2</w:t>
      </w:r>
      <w:r w:rsidRPr="0041127B">
        <w:rPr>
          <w:color w:val="000000"/>
          <w:sz w:val="28"/>
          <w:szCs w:val="28"/>
        </w:rPr>
        <w:t xml:space="preserve"> </w:t>
      </w:r>
      <w:r>
        <w:rPr>
          <w:color w:val="000000"/>
          <w:sz w:val="28"/>
          <w:szCs w:val="28"/>
        </w:rPr>
        <w:t>«</w:t>
      </w:r>
      <w:r w:rsidR="00DF0447">
        <w:rPr>
          <w:color w:val="000000"/>
          <w:sz w:val="28"/>
          <w:szCs w:val="28"/>
        </w:rPr>
        <w:t>Лингвистика</w:t>
      </w:r>
      <w:r>
        <w:rPr>
          <w:color w:val="000000"/>
          <w:sz w:val="28"/>
          <w:szCs w:val="28"/>
        </w:rPr>
        <w:t>»</w:t>
      </w:r>
    </w:p>
    <w:p w14:paraId="301D1CA3" w14:textId="282B4D7E" w:rsidR="00A509F1" w:rsidRPr="00951E56" w:rsidRDefault="00DF0447" w:rsidP="00951E56">
      <w:pPr>
        <w:shd w:val="clear" w:color="auto" w:fill="FFFFFF"/>
        <w:ind w:left="28"/>
        <w:jc w:val="center"/>
        <w:rPr>
          <w:color w:val="000000"/>
          <w:sz w:val="28"/>
          <w:szCs w:val="28"/>
        </w:rPr>
      </w:pPr>
      <w:r>
        <w:rPr>
          <w:color w:val="000000"/>
          <w:sz w:val="28"/>
          <w:szCs w:val="28"/>
        </w:rPr>
        <w:t>Профиль</w:t>
      </w:r>
      <w:r w:rsidR="00A509F1" w:rsidRPr="00F452B3">
        <w:rPr>
          <w:color w:val="000000"/>
          <w:sz w:val="28"/>
          <w:szCs w:val="28"/>
        </w:rPr>
        <w:t xml:space="preserve"> </w:t>
      </w:r>
      <w:r w:rsidR="00A509F1">
        <w:rPr>
          <w:color w:val="000000"/>
          <w:sz w:val="28"/>
          <w:szCs w:val="28"/>
        </w:rPr>
        <w:t>«</w:t>
      </w:r>
      <w:r>
        <w:rPr>
          <w:color w:val="000000"/>
          <w:sz w:val="28"/>
          <w:szCs w:val="28"/>
        </w:rPr>
        <w:t>Когнитивная лингвистика и межкультурная коммуникация</w:t>
      </w:r>
      <w:r w:rsidR="00A509F1" w:rsidRPr="00542EC5">
        <w:rPr>
          <w:color w:val="000000"/>
          <w:sz w:val="28"/>
          <w:szCs w:val="28"/>
        </w:rPr>
        <w:t>»</w:t>
      </w:r>
    </w:p>
    <w:p w14:paraId="25B31C95" w14:textId="77777777" w:rsidR="00DD363E" w:rsidRPr="00DD363E" w:rsidRDefault="00DD363E" w:rsidP="00DD363E">
      <w:pPr>
        <w:shd w:val="clear" w:color="auto" w:fill="FFFFFF"/>
        <w:ind w:left="28"/>
        <w:jc w:val="center"/>
        <w:rPr>
          <w:sz w:val="28"/>
          <w:szCs w:val="28"/>
        </w:rPr>
      </w:pPr>
    </w:p>
    <w:p w14:paraId="635C3A32" w14:textId="77777777" w:rsidR="00DD363E" w:rsidRPr="00DD363E" w:rsidRDefault="00DD363E" w:rsidP="00DD363E">
      <w:pPr>
        <w:shd w:val="clear" w:color="auto" w:fill="FFFFFF"/>
        <w:ind w:left="28"/>
        <w:jc w:val="center"/>
        <w:rPr>
          <w:sz w:val="28"/>
          <w:szCs w:val="28"/>
        </w:rPr>
      </w:pPr>
    </w:p>
    <w:p w14:paraId="56820F62" w14:textId="77777777" w:rsidR="00B03585" w:rsidRPr="007E1794" w:rsidRDefault="00B03585" w:rsidP="00B03585">
      <w:pPr>
        <w:shd w:val="clear" w:color="auto" w:fill="FFFFFF"/>
        <w:ind w:left="28"/>
        <w:jc w:val="center"/>
        <w:rPr>
          <w:i/>
          <w:sz w:val="28"/>
          <w:szCs w:val="28"/>
        </w:rPr>
      </w:pPr>
      <w:r w:rsidRPr="007E1794">
        <w:rPr>
          <w:i/>
          <w:sz w:val="28"/>
          <w:szCs w:val="28"/>
        </w:rPr>
        <w:t>Рекомендовано Ученым советом Факультета междунар</w:t>
      </w:r>
      <w:r>
        <w:rPr>
          <w:i/>
          <w:sz w:val="28"/>
          <w:szCs w:val="28"/>
        </w:rPr>
        <w:t>одных экономических отношений</w:t>
      </w:r>
    </w:p>
    <w:p w14:paraId="56950727" w14:textId="7469236B" w:rsidR="00B03585" w:rsidRPr="007E1794" w:rsidRDefault="00B03585" w:rsidP="00B03585">
      <w:pPr>
        <w:shd w:val="clear" w:color="auto" w:fill="FFFFFF"/>
        <w:ind w:left="28"/>
        <w:jc w:val="center"/>
        <w:rPr>
          <w:i/>
          <w:sz w:val="28"/>
          <w:szCs w:val="28"/>
        </w:rPr>
      </w:pPr>
      <w:r w:rsidRPr="007E1794">
        <w:rPr>
          <w:i/>
          <w:sz w:val="28"/>
          <w:szCs w:val="28"/>
        </w:rPr>
        <w:t>(протокол №</w:t>
      </w:r>
      <w:r w:rsidR="007509BD">
        <w:rPr>
          <w:i/>
          <w:sz w:val="28"/>
          <w:szCs w:val="28"/>
        </w:rPr>
        <w:t xml:space="preserve"> 14</w:t>
      </w:r>
      <w:r w:rsidRPr="00652E4D">
        <w:rPr>
          <w:i/>
          <w:sz w:val="28"/>
          <w:szCs w:val="28"/>
        </w:rPr>
        <w:t xml:space="preserve"> </w:t>
      </w:r>
      <w:r w:rsidRPr="007E1794">
        <w:rPr>
          <w:i/>
          <w:sz w:val="28"/>
          <w:szCs w:val="28"/>
        </w:rPr>
        <w:t xml:space="preserve">от </w:t>
      </w:r>
      <w:r w:rsidR="007509BD">
        <w:rPr>
          <w:i/>
          <w:sz w:val="28"/>
          <w:szCs w:val="28"/>
        </w:rPr>
        <w:t xml:space="preserve">25 октября </w:t>
      </w:r>
      <w:r>
        <w:rPr>
          <w:i/>
          <w:sz w:val="28"/>
          <w:szCs w:val="28"/>
        </w:rPr>
        <w:t>2021г</w:t>
      </w:r>
      <w:r w:rsidRPr="007E1794">
        <w:rPr>
          <w:i/>
          <w:sz w:val="28"/>
          <w:szCs w:val="28"/>
        </w:rPr>
        <w:t>.)</w:t>
      </w:r>
    </w:p>
    <w:p w14:paraId="2E405A3B" w14:textId="77777777" w:rsidR="00B03585" w:rsidRPr="007E1794" w:rsidRDefault="00B03585" w:rsidP="00B03585">
      <w:pPr>
        <w:shd w:val="clear" w:color="auto" w:fill="FFFFFF"/>
        <w:ind w:left="28"/>
        <w:jc w:val="center"/>
        <w:rPr>
          <w:sz w:val="28"/>
          <w:szCs w:val="28"/>
        </w:rPr>
      </w:pPr>
    </w:p>
    <w:p w14:paraId="75D254F5" w14:textId="3D288372" w:rsidR="00B03585" w:rsidRPr="007E1794" w:rsidRDefault="00C022E0" w:rsidP="00B03585">
      <w:pPr>
        <w:shd w:val="clear" w:color="auto" w:fill="FFFFFF"/>
        <w:ind w:left="28"/>
        <w:jc w:val="center"/>
        <w:rPr>
          <w:i/>
          <w:sz w:val="28"/>
          <w:szCs w:val="28"/>
        </w:rPr>
      </w:pPr>
      <w:r w:rsidRPr="00C022E0">
        <w:rPr>
          <w:i/>
          <w:sz w:val="28"/>
          <w:szCs w:val="28"/>
        </w:rPr>
        <w:t>Одобрено Советом учебно-научного Департамента мировых финансов</w:t>
      </w:r>
    </w:p>
    <w:p w14:paraId="64318799" w14:textId="50EB9EFD" w:rsidR="00DD363E" w:rsidRDefault="00B03585" w:rsidP="00B03585">
      <w:pPr>
        <w:shd w:val="clear" w:color="auto" w:fill="FFFFFF"/>
        <w:ind w:left="28"/>
        <w:jc w:val="center"/>
        <w:rPr>
          <w:sz w:val="28"/>
          <w:szCs w:val="28"/>
        </w:rPr>
      </w:pPr>
      <w:r w:rsidRPr="007E1794">
        <w:rPr>
          <w:i/>
          <w:sz w:val="28"/>
          <w:szCs w:val="28"/>
        </w:rPr>
        <w:t>(протокол №</w:t>
      </w:r>
      <w:r w:rsidR="007509BD">
        <w:rPr>
          <w:i/>
          <w:sz w:val="28"/>
          <w:szCs w:val="28"/>
        </w:rPr>
        <w:t xml:space="preserve"> 2 </w:t>
      </w:r>
      <w:r w:rsidRPr="007E1794">
        <w:rPr>
          <w:i/>
          <w:sz w:val="28"/>
          <w:szCs w:val="28"/>
        </w:rPr>
        <w:t xml:space="preserve">от </w:t>
      </w:r>
      <w:r w:rsidR="007509BD">
        <w:rPr>
          <w:i/>
          <w:sz w:val="28"/>
          <w:szCs w:val="28"/>
        </w:rPr>
        <w:t xml:space="preserve">30 августа </w:t>
      </w:r>
      <w:r>
        <w:rPr>
          <w:i/>
          <w:sz w:val="28"/>
          <w:szCs w:val="28"/>
        </w:rPr>
        <w:t>2021г</w:t>
      </w:r>
      <w:r w:rsidRPr="007E1794">
        <w:rPr>
          <w:i/>
          <w:sz w:val="28"/>
          <w:szCs w:val="28"/>
        </w:rPr>
        <w:t>.)</w:t>
      </w:r>
    </w:p>
    <w:p w14:paraId="5B2BE6F3" w14:textId="77777777" w:rsidR="00DD363E" w:rsidRDefault="00DD363E" w:rsidP="00DD363E">
      <w:pPr>
        <w:shd w:val="clear" w:color="auto" w:fill="FFFFFF"/>
        <w:ind w:left="28"/>
        <w:jc w:val="center"/>
        <w:rPr>
          <w:sz w:val="28"/>
          <w:szCs w:val="28"/>
        </w:rPr>
      </w:pPr>
    </w:p>
    <w:p w14:paraId="0D1F2EF4" w14:textId="77777777" w:rsidR="00DD363E" w:rsidRDefault="00DD363E" w:rsidP="00DD363E">
      <w:pPr>
        <w:shd w:val="clear" w:color="auto" w:fill="FFFFFF"/>
        <w:ind w:left="28"/>
        <w:jc w:val="center"/>
        <w:rPr>
          <w:sz w:val="28"/>
          <w:szCs w:val="28"/>
        </w:rPr>
      </w:pPr>
    </w:p>
    <w:p w14:paraId="46D9617F" w14:textId="6E8E067A" w:rsidR="00DD363E" w:rsidRDefault="00DD363E" w:rsidP="00DD363E">
      <w:pPr>
        <w:shd w:val="clear" w:color="auto" w:fill="FFFFFF"/>
        <w:ind w:left="28"/>
        <w:jc w:val="center"/>
        <w:rPr>
          <w:sz w:val="28"/>
          <w:szCs w:val="28"/>
        </w:rPr>
      </w:pPr>
    </w:p>
    <w:p w14:paraId="198559BB" w14:textId="77777777" w:rsidR="0062356A" w:rsidRDefault="0062356A" w:rsidP="00DD363E">
      <w:pPr>
        <w:shd w:val="clear" w:color="auto" w:fill="FFFFFF"/>
        <w:ind w:left="28"/>
        <w:jc w:val="center"/>
        <w:rPr>
          <w:sz w:val="28"/>
          <w:szCs w:val="28"/>
        </w:rPr>
      </w:pPr>
    </w:p>
    <w:p w14:paraId="16B129B1" w14:textId="024229F0" w:rsidR="00F452B3" w:rsidRDefault="00F452B3" w:rsidP="00F452B3">
      <w:pPr>
        <w:shd w:val="clear" w:color="auto" w:fill="FFFFFF"/>
        <w:ind w:left="28"/>
        <w:jc w:val="center"/>
        <w:rPr>
          <w:sz w:val="28"/>
          <w:szCs w:val="28"/>
        </w:rPr>
      </w:pPr>
      <w:r w:rsidRPr="00DD363E">
        <w:rPr>
          <w:b/>
          <w:sz w:val="28"/>
          <w:szCs w:val="28"/>
        </w:rPr>
        <w:t>Москва</w:t>
      </w:r>
      <w:r>
        <w:rPr>
          <w:b/>
          <w:sz w:val="28"/>
          <w:szCs w:val="28"/>
        </w:rPr>
        <w:t xml:space="preserve"> </w:t>
      </w:r>
      <w:r w:rsidR="0041127B">
        <w:rPr>
          <w:b/>
          <w:sz w:val="28"/>
          <w:szCs w:val="28"/>
        </w:rPr>
        <w:t>202</w:t>
      </w:r>
      <w:r w:rsidR="00D3664D">
        <w:rPr>
          <w:b/>
          <w:sz w:val="28"/>
          <w:szCs w:val="28"/>
        </w:rPr>
        <w:t>1</w:t>
      </w:r>
      <w:r>
        <w:rPr>
          <w:sz w:val="28"/>
          <w:szCs w:val="28"/>
        </w:rPr>
        <w:br w:type="page"/>
      </w:r>
    </w:p>
    <w:p w14:paraId="7A4A87F7" w14:textId="77777777" w:rsidR="00CB0CEA" w:rsidRPr="002578BD" w:rsidRDefault="00CB0CEA" w:rsidP="00CB0CEA">
      <w:pPr>
        <w:spacing w:line="360" w:lineRule="exact"/>
        <w:rPr>
          <w:rFonts w:eastAsia="SimSun"/>
          <w:b/>
          <w:sz w:val="28"/>
          <w:szCs w:val="28"/>
          <w:lang w:eastAsia="zh-CN"/>
        </w:rPr>
      </w:pPr>
      <w:r w:rsidRPr="002578BD">
        <w:rPr>
          <w:rFonts w:eastAsia="SimSun"/>
          <w:b/>
          <w:sz w:val="28"/>
          <w:szCs w:val="28"/>
          <w:lang w:eastAsia="zh-CN"/>
        </w:rPr>
        <w:lastRenderedPageBreak/>
        <w:t>УДК 339.9(073)</w:t>
      </w:r>
    </w:p>
    <w:p w14:paraId="184F0E43" w14:textId="77777777" w:rsidR="00CB0CEA" w:rsidRPr="002578BD" w:rsidRDefault="00CB0CEA" w:rsidP="00CB0CEA">
      <w:pPr>
        <w:spacing w:line="360" w:lineRule="exact"/>
        <w:rPr>
          <w:rFonts w:eastAsia="SimSun"/>
          <w:b/>
          <w:sz w:val="28"/>
          <w:szCs w:val="28"/>
          <w:lang w:eastAsia="zh-CN"/>
        </w:rPr>
      </w:pPr>
      <w:r w:rsidRPr="002578BD">
        <w:rPr>
          <w:rFonts w:eastAsia="SimSun"/>
          <w:b/>
          <w:sz w:val="28"/>
          <w:szCs w:val="28"/>
          <w:lang w:eastAsia="zh-CN"/>
        </w:rPr>
        <w:t xml:space="preserve">ББК </w:t>
      </w:r>
      <w:r w:rsidRPr="002578BD">
        <w:rPr>
          <w:b/>
          <w:sz w:val="28"/>
          <w:szCs w:val="28"/>
        </w:rPr>
        <w:t>65.268</w:t>
      </w:r>
    </w:p>
    <w:p w14:paraId="2BE2D9D0" w14:textId="77777777" w:rsidR="00CB0CEA" w:rsidRPr="002578BD" w:rsidRDefault="00CB0CEA" w:rsidP="00CB0CEA">
      <w:pPr>
        <w:spacing w:line="360" w:lineRule="exact"/>
        <w:rPr>
          <w:rFonts w:eastAsia="SimSun"/>
          <w:b/>
          <w:sz w:val="28"/>
          <w:szCs w:val="28"/>
          <w:lang w:eastAsia="zh-CN"/>
        </w:rPr>
      </w:pPr>
      <w:r w:rsidRPr="002578BD">
        <w:rPr>
          <w:rFonts w:eastAsia="SimSun"/>
          <w:b/>
          <w:sz w:val="28"/>
          <w:szCs w:val="28"/>
          <w:lang w:eastAsia="zh-CN"/>
        </w:rPr>
        <w:t>И – 26</w:t>
      </w:r>
    </w:p>
    <w:p w14:paraId="4581876A" w14:textId="075292FA" w:rsidR="00912A2F" w:rsidRDefault="00912A2F" w:rsidP="00912A2F">
      <w:pPr>
        <w:ind w:firstLine="709"/>
        <w:jc w:val="both"/>
        <w:rPr>
          <w:sz w:val="24"/>
          <w:szCs w:val="24"/>
        </w:rPr>
      </w:pPr>
      <w:r>
        <w:rPr>
          <w:b/>
          <w:sz w:val="24"/>
          <w:szCs w:val="24"/>
        </w:rPr>
        <w:t>Рецензенты: Г.А. Бунич</w:t>
      </w:r>
      <w:r>
        <w:rPr>
          <w:sz w:val="24"/>
          <w:szCs w:val="24"/>
        </w:rPr>
        <w:t>, доктор экономических наук, профессор, профессор департамента «</w:t>
      </w:r>
      <w:r w:rsidR="00D3664D">
        <w:rPr>
          <w:sz w:val="24"/>
          <w:szCs w:val="24"/>
        </w:rPr>
        <w:t>М</w:t>
      </w:r>
      <w:r>
        <w:rPr>
          <w:sz w:val="24"/>
          <w:szCs w:val="24"/>
        </w:rPr>
        <w:t xml:space="preserve">ировые финансы», </w:t>
      </w:r>
      <w:r w:rsidR="00D3664D">
        <w:rPr>
          <w:b/>
          <w:sz w:val="24"/>
          <w:szCs w:val="24"/>
        </w:rPr>
        <w:t>И.В</w:t>
      </w:r>
      <w:r w:rsidR="00832962" w:rsidRPr="00832962">
        <w:rPr>
          <w:b/>
          <w:sz w:val="24"/>
          <w:szCs w:val="24"/>
        </w:rPr>
        <w:t xml:space="preserve">. </w:t>
      </w:r>
      <w:r w:rsidR="00D3664D">
        <w:rPr>
          <w:b/>
          <w:sz w:val="24"/>
          <w:szCs w:val="24"/>
        </w:rPr>
        <w:t>Лукашенко</w:t>
      </w:r>
      <w:r>
        <w:rPr>
          <w:sz w:val="24"/>
          <w:szCs w:val="24"/>
        </w:rPr>
        <w:t xml:space="preserve">, </w:t>
      </w:r>
      <w:r w:rsidR="00D3664D">
        <w:rPr>
          <w:sz w:val="24"/>
          <w:szCs w:val="24"/>
        </w:rPr>
        <w:t>кандидат</w:t>
      </w:r>
      <w:r>
        <w:rPr>
          <w:sz w:val="24"/>
          <w:szCs w:val="24"/>
        </w:rPr>
        <w:t xml:space="preserve"> экономических наук, </w:t>
      </w:r>
      <w:r w:rsidR="00D3664D">
        <w:rPr>
          <w:sz w:val="24"/>
          <w:szCs w:val="24"/>
        </w:rPr>
        <w:t>доцент</w:t>
      </w:r>
      <w:r>
        <w:rPr>
          <w:sz w:val="24"/>
          <w:szCs w:val="24"/>
        </w:rPr>
        <w:t xml:space="preserve">, </w:t>
      </w:r>
      <w:r w:rsidR="00D3664D">
        <w:rPr>
          <w:sz w:val="24"/>
          <w:szCs w:val="24"/>
        </w:rPr>
        <w:t>доцент</w:t>
      </w:r>
      <w:r>
        <w:rPr>
          <w:sz w:val="24"/>
          <w:szCs w:val="24"/>
        </w:rPr>
        <w:t xml:space="preserve"> департамента «</w:t>
      </w:r>
      <w:r w:rsidR="00D3664D">
        <w:rPr>
          <w:sz w:val="24"/>
          <w:szCs w:val="24"/>
        </w:rPr>
        <w:t>М</w:t>
      </w:r>
      <w:r>
        <w:rPr>
          <w:sz w:val="24"/>
          <w:szCs w:val="24"/>
        </w:rPr>
        <w:t>ировые финансы»</w:t>
      </w:r>
    </w:p>
    <w:p w14:paraId="553E4039" w14:textId="77777777" w:rsidR="00CB0CEA" w:rsidRPr="009025DB" w:rsidRDefault="00CB0CEA" w:rsidP="00CB0CEA">
      <w:pPr>
        <w:jc w:val="both"/>
        <w:rPr>
          <w:sz w:val="24"/>
          <w:szCs w:val="24"/>
        </w:rPr>
      </w:pPr>
    </w:p>
    <w:p w14:paraId="5032B6E7" w14:textId="09B0F7A2" w:rsidR="00CB0CEA" w:rsidRDefault="00966C67" w:rsidP="00CB0CEA">
      <w:pPr>
        <w:rPr>
          <w:b/>
          <w:sz w:val="28"/>
          <w:szCs w:val="28"/>
        </w:rPr>
      </w:pPr>
      <w:r>
        <w:rPr>
          <w:b/>
          <w:sz w:val="28"/>
          <w:szCs w:val="28"/>
        </w:rPr>
        <w:t>М.В. Жариков</w:t>
      </w:r>
    </w:p>
    <w:p w14:paraId="449FA0D9" w14:textId="219C7AEE" w:rsidR="00CB0CEA" w:rsidRDefault="00DF0447" w:rsidP="00DF0447">
      <w:pPr>
        <w:shd w:val="clear" w:color="auto" w:fill="FFFFFF"/>
        <w:jc w:val="both"/>
        <w:rPr>
          <w:color w:val="000000"/>
          <w:sz w:val="28"/>
          <w:szCs w:val="28"/>
        </w:rPr>
      </w:pPr>
      <w:r w:rsidRPr="00DF0447">
        <w:rPr>
          <w:b/>
          <w:color w:val="000000"/>
          <w:sz w:val="28"/>
          <w:szCs w:val="28"/>
        </w:rPr>
        <w:t>Финансовые стратегии в межгосударственных отношениях</w:t>
      </w:r>
      <w:r w:rsidR="00CB0CEA">
        <w:rPr>
          <w:b/>
          <w:color w:val="000000"/>
          <w:sz w:val="28"/>
          <w:szCs w:val="28"/>
        </w:rPr>
        <w:t xml:space="preserve">. </w:t>
      </w:r>
      <w:r w:rsidR="00CB0CEA">
        <w:rPr>
          <w:bCs/>
          <w:color w:val="000000"/>
          <w:sz w:val="28"/>
          <w:szCs w:val="28"/>
        </w:rPr>
        <w:t>Рабочая программа</w:t>
      </w:r>
      <w:r w:rsidR="00966C67">
        <w:rPr>
          <w:bCs/>
          <w:color w:val="000000"/>
          <w:sz w:val="28"/>
          <w:szCs w:val="28"/>
        </w:rPr>
        <w:t xml:space="preserve"> </w:t>
      </w:r>
      <w:r w:rsidR="00CB0CEA">
        <w:rPr>
          <w:color w:val="000000"/>
          <w:sz w:val="28"/>
          <w:szCs w:val="28"/>
        </w:rPr>
        <w:t>дисциплины</w:t>
      </w:r>
      <w:r w:rsidR="00087E26">
        <w:rPr>
          <w:color w:val="000000"/>
          <w:sz w:val="28"/>
          <w:szCs w:val="28"/>
        </w:rPr>
        <w:t xml:space="preserve"> для студентов, обучающихся по</w:t>
      </w:r>
      <w:r w:rsidR="00542EC5">
        <w:rPr>
          <w:color w:val="000000"/>
          <w:sz w:val="28"/>
          <w:szCs w:val="28"/>
        </w:rPr>
        <w:t xml:space="preserve"> </w:t>
      </w:r>
      <w:r w:rsidR="00087E26">
        <w:rPr>
          <w:color w:val="000000"/>
          <w:sz w:val="28"/>
          <w:szCs w:val="28"/>
        </w:rPr>
        <w:t xml:space="preserve">направлению </w:t>
      </w:r>
      <w:r w:rsidR="00AC0890" w:rsidRPr="00AC0890">
        <w:rPr>
          <w:color w:val="000000"/>
          <w:sz w:val="28"/>
          <w:szCs w:val="28"/>
        </w:rPr>
        <w:t>п</w:t>
      </w:r>
      <w:r w:rsidR="00AC0890">
        <w:rPr>
          <w:color w:val="000000"/>
          <w:sz w:val="28"/>
          <w:szCs w:val="28"/>
        </w:rPr>
        <w:t xml:space="preserve">одготовки </w:t>
      </w:r>
      <w:r w:rsidRPr="00DF0447">
        <w:rPr>
          <w:color w:val="000000"/>
          <w:sz w:val="28"/>
          <w:szCs w:val="28"/>
        </w:rPr>
        <w:t>45.03.02 «Лингвистика»</w:t>
      </w:r>
      <w:r w:rsidR="00087E26">
        <w:rPr>
          <w:color w:val="000000"/>
          <w:sz w:val="28"/>
          <w:szCs w:val="28"/>
        </w:rPr>
        <w:t xml:space="preserve">, </w:t>
      </w:r>
      <w:r>
        <w:rPr>
          <w:color w:val="000000"/>
          <w:sz w:val="28"/>
          <w:szCs w:val="28"/>
        </w:rPr>
        <w:t>п</w:t>
      </w:r>
      <w:r w:rsidRPr="00DF0447">
        <w:rPr>
          <w:color w:val="000000"/>
          <w:sz w:val="28"/>
          <w:szCs w:val="28"/>
        </w:rPr>
        <w:t>рофиль «Когнитивная лингвистика и межкультурная коммуникация»</w:t>
      </w:r>
      <w:r w:rsidR="00CB0CEA">
        <w:rPr>
          <w:color w:val="000000"/>
          <w:sz w:val="28"/>
          <w:szCs w:val="28"/>
        </w:rPr>
        <w:t>,</w:t>
      </w:r>
      <w:r w:rsidR="00AC0890" w:rsidRPr="00AC0890">
        <w:rPr>
          <w:color w:val="000000"/>
          <w:sz w:val="28"/>
          <w:szCs w:val="28"/>
        </w:rPr>
        <w:t xml:space="preserve"> </w:t>
      </w:r>
      <w:r w:rsidR="00CB0CEA">
        <w:rPr>
          <w:color w:val="000000"/>
          <w:sz w:val="28"/>
          <w:szCs w:val="28"/>
        </w:rPr>
        <w:t xml:space="preserve">– М.: Финансовый университет, </w:t>
      </w:r>
      <w:r w:rsidR="00CB0CEA">
        <w:rPr>
          <w:sz w:val="28"/>
          <w:szCs w:val="28"/>
        </w:rPr>
        <w:t>департамент «</w:t>
      </w:r>
      <w:r w:rsidR="00425193">
        <w:rPr>
          <w:sz w:val="28"/>
          <w:szCs w:val="28"/>
        </w:rPr>
        <w:t>М</w:t>
      </w:r>
      <w:r w:rsidR="00CB0CEA" w:rsidRPr="003E1041">
        <w:rPr>
          <w:sz w:val="28"/>
          <w:szCs w:val="28"/>
        </w:rPr>
        <w:t>ировые финансы»</w:t>
      </w:r>
      <w:r w:rsidR="00EE3773">
        <w:rPr>
          <w:color w:val="000000"/>
          <w:sz w:val="28"/>
          <w:szCs w:val="28"/>
        </w:rPr>
        <w:t>, 202</w:t>
      </w:r>
      <w:r w:rsidR="00D3664D">
        <w:rPr>
          <w:color w:val="000000"/>
          <w:sz w:val="28"/>
          <w:szCs w:val="28"/>
        </w:rPr>
        <w:t>1</w:t>
      </w:r>
      <w:r w:rsidR="00CB0CEA" w:rsidRPr="003E1041">
        <w:rPr>
          <w:color w:val="000000"/>
          <w:sz w:val="28"/>
          <w:szCs w:val="28"/>
        </w:rPr>
        <w:t xml:space="preserve"> – </w:t>
      </w:r>
      <w:r w:rsidR="000A6258">
        <w:rPr>
          <w:color w:val="000000"/>
          <w:sz w:val="28"/>
          <w:szCs w:val="28"/>
        </w:rPr>
        <w:t>38</w:t>
      </w:r>
      <w:r w:rsidR="00CB0CEA" w:rsidRPr="003E1041">
        <w:rPr>
          <w:color w:val="000000"/>
          <w:sz w:val="28"/>
          <w:szCs w:val="28"/>
        </w:rPr>
        <w:t xml:space="preserve"> с</w:t>
      </w:r>
      <w:r w:rsidR="00CB0CEA" w:rsidRPr="003E1041">
        <w:rPr>
          <w:sz w:val="28"/>
          <w:szCs w:val="28"/>
        </w:rPr>
        <w:t>.</w:t>
      </w:r>
    </w:p>
    <w:p w14:paraId="3AEA7202" w14:textId="77777777" w:rsidR="00CB0CEA" w:rsidRDefault="00CB0CEA" w:rsidP="00CB0CEA">
      <w:pPr>
        <w:pStyle w:val="Normal1"/>
        <w:jc w:val="both"/>
        <w:rPr>
          <w:sz w:val="28"/>
          <w:szCs w:val="28"/>
        </w:rPr>
      </w:pPr>
    </w:p>
    <w:p w14:paraId="4F249403" w14:textId="1C2AFE5F" w:rsidR="00CB0CEA" w:rsidRPr="007F176C" w:rsidRDefault="00CB0CEA" w:rsidP="0042769B">
      <w:pPr>
        <w:shd w:val="clear" w:color="auto" w:fill="FFFFFF"/>
        <w:ind w:firstLine="539"/>
        <w:jc w:val="both"/>
        <w:rPr>
          <w:color w:val="000000"/>
          <w:sz w:val="24"/>
          <w:szCs w:val="24"/>
        </w:rPr>
      </w:pPr>
      <w:r w:rsidRPr="007F176C">
        <w:rPr>
          <w:sz w:val="24"/>
          <w:szCs w:val="24"/>
        </w:rPr>
        <w:t>Рабочая программа предназначена для изучения дисциплины «</w:t>
      </w:r>
      <w:r w:rsidR="003C7DAB" w:rsidRPr="003C7DAB">
        <w:rPr>
          <w:sz w:val="24"/>
          <w:szCs w:val="24"/>
        </w:rPr>
        <w:t>Финансовые стратегии в межгосударственных отношениях</w:t>
      </w:r>
      <w:r w:rsidRPr="007F176C">
        <w:rPr>
          <w:sz w:val="24"/>
          <w:szCs w:val="24"/>
        </w:rPr>
        <w:t xml:space="preserve">» </w:t>
      </w:r>
      <w:r w:rsidR="003C7DAB">
        <w:rPr>
          <w:sz w:val="24"/>
          <w:szCs w:val="24"/>
        </w:rPr>
        <w:t>бакалаврами</w:t>
      </w:r>
      <w:r w:rsidR="00EE3773">
        <w:rPr>
          <w:sz w:val="24"/>
          <w:szCs w:val="24"/>
        </w:rPr>
        <w:t xml:space="preserve"> очной</w:t>
      </w:r>
      <w:r w:rsidR="00966C67">
        <w:rPr>
          <w:sz w:val="24"/>
          <w:szCs w:val="24"/>
        </w:rPr>
        <w:t xml:space="preserve"> </w:t>
      </w:r>
      <w:r w:rsidRPr="007F176C">
        <w:rPr>
          <w:sz w:val="24"/>
          <w:szCs w:val="24"/>
        </w:rPr>
        <w:t>форм</w:t>
      </w:r>
      <w:r w:rsidR="00542EC5">
        <w:rPr>
          <w:sz w:val="24"/>
          <w:szCs w:val="24"/>
        </w:rPr>
        <w:t>ы</w:t>
      </w:r>
      <w:r w:rsidRPr="007F176C">
        <w:rPr>
          <w:sz w:val="24"/>
          <w:szCs w:val="24"/>
        </w:rPr>
        <w:t xml:space="preserve"> обучения (программа подготовки </w:t>
      </w:r>
      <w:r w:rsidR="003C7DAB">
        <w:rPr>
          <w:sz w:val="24"/>
          <w:szCs w:val="24"/>
        </w:rPr>
        <w:t>бакалавров</w:t>
      </w:r>
      <w:r w:rsidRPr="007F176C">
        <w:rPr>
          <w:sz w:val="24"/>
          <w:szCs w:val="24"/>
        </w:rPr>
        <w:t xml:space="preserve"> </w:t>
      </w:r>
      <w:r w:rsidR="0042769B" w:rsidRPr="0042769B">
        <w:rPr>
          <w:color w:val="000000"/>
          <w:sz w:val="24"/>
          <w:szCs w:val="24"/>
        </w:rPr>
        <w:t>«</w:t>
      </w:r>
      <w:r w:rsidR="003C7DAB" w:rsidRPr="003C7DAB">
        <w:rPr>
          <w:color w:val="000000"/>
          <w:sz w:val="24"/>
          <w:szCs w:val="24"/>
        </w:rPr>
        <w:t>Когнитивная лингвистика и межкультурная коммуникация</w:t>
      </w:r>
      <w:r w:rsidR="0042769B" w:rsidRPr="0042769B">
        <w:rPr>
          <w:color w:val="000000"/>
          <w:sz w:val="24"/>
          <w:szCs w:val="24"/>
        </w:rPr>
        <w:t xml:space="preserve">» </w:t>
      </w:r>
      <w:r w:rsidRPr="007F176C">
        <w:rPr>
          <w:sz w:val="24"/>
          <w:szCs w:val="24"/>
        </w:rPr>
        <w:t>в соответствии с утвержденным учебным планом Финансового университета при Правительстве Российской Федерации.</w:t>
      </w:r>
    </w:p>
    <w:p w14:paraId="4C50DDDC" w14:textId="77777777" w:rsidR="00F452B3" w:rsidRPr="007F176C" w:rsidRDefault="00F452B3" w:rsidP="00F452B3">
      <w:pPr>
        <w:pStyle w:val="Normal1"/>
        <w:ind w:firstLine="540"/>
        <w:jc w:val="both"/>
        <w:rPr>
          <w:sz w:val="24"/>
          <w:szCs w:val="24"/>
        </w:rPr>
      </w:pPr>
      <w:r w:rsidRPr="007F17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A1B22B0" w14:textId="77777777" w:rsidR="00CB0CEA" w:rsidRDefault="00CB0CEA" w:rsidP="00233BB5">
      <w:pPr>
        <w:jc w:val="center"/>
        <w:rPr>
          <w:sz w:val="28"/>
          <w:szCs w:val="28"/>
        </w:rPr>
      </w:pPr>
    </w:p>
    <w:p w14:paraId="7E0EBFC2" w14:textId="77777777" w:rsidR="00CB0CEA" w:rsidRDefault="00CB0CEA" w:rsidP="00233BB5">
      <w:pPr>
        <w:jc w:val="center"/>
        <w:rPr>
          <w:sz w:val="28"/>
          <w:szCs w:val="28"/>
        </w:rPr>
      </w:pPr>
    </w:p>
    <w:p w14:paraId="16DF5F34" w14:textId="77777777" w:rsidR="00CB0CEA" w:rsidRDefault="00CB0CEA" w:rsidP="00233BB5">
      <w:pPr>
        <w:jc w:val="center"/>
        <w:rPr>
          <w:sz w:val="28"/>
          <w:szCs w:val="28"/>
        </w:rPr>
      </w:pPr>
    </w:p>
    <w:p w14:paraId="3D7A312A" w14:textId="77777777" w:rsidR="00CB0CEA" w:rsidRDefault="00CB0CEA" w:rsidP="00233BB5">
      <w:pPr>
        <w:jc w:val="center"/>
        <w:rPr>
          <w:sz w:val="28"/>
          <w:szCs w:val="28"/>
        </w:rPr>
      </w:pPr>
    </w:p>
    <w:p w14:paraId="13BCE510" w14:textId="77777777" w:rsidR="00CB0CEA" w:rsidRDefault="00CB0CEA" w:rsidP="00233BB5">
      <w:pPr>
        <w:jc w:val="center"/>
        <w:rPr>
          <w:sz w:val="28"/>
          <w:szCs w:val="28"/>
        </w:rPr>
      </w:pPr>
    </w:p>
    <w:p w14:paraId="50AC5142" w14:textId="77777777" w:rsidR="00CB0CEA" w:rsidRDefault="00CB0CEA" w:rsidP="00CB0CEA">
      <w:pPr>
        <w:jc w:val="center"/>
        <w:rPr>
          <w:i/>
          <w:sz w:val="28"/>
          <w:szCs w:val="28"/>
        </w:rPr>
      </w:pPr>
      <w:r>
        <w:rPr>
          <w:i/>
          <w:sz w:val="28"/>
          <w:szCs w:val="28"/>
        </w:rPr>
        <w:t>Учебное издание</w:t>
      </w:r>
    </w:p>
    <w:p w14:paraId="7DB61E86" w14:textId="77777777" w:rsidR="00CB0CEA" w:rsidRPr="00233BB5" w:rsidRDefault="00CB0CEA" w:rsidP="00233BB5">
      <w:pPr>
        <w:jc w:val="center"/>
        <w:rPr>
          <w:sz w:val="28"/>
          <w:szCs w:val="28"/>
        </w:rPr>
      </w:pPr>
    </w:p>
    <w:p w14:paraId="39FB4E4A" w14:textId="760FA8A2" w:rsidR="00EE3773" w:rsidRDefault="003C7DAB" w:rsidP="009751A2">
      <w:pPr>
        <w:jc w:val="center"/>
        <w:rPr>
          <w:color w:val="000000"/>
          <w:sz w:val="28"/>
          <w:szCs w:val="28"/>
        </w:rPr>
      </w:pPr>
      <w:bookmarkStart w:id="0" w:name="_Hlk514684524"/>
      <w:r w:rsidRPr="003C7DAB">
        <w:rPr>
          <w:color w:val="000000"/>
          <w:sz w:val="28"/>
          <w:szCs w:val="28"/>
        </w:rPr>
        <w:t>ФИНАНСОВЫЕ СТРАТЕГИИ В МЕЖГОСУДАРСТВЕННЫХ ОТНОШЕНИЯХ</w:t>
      </w:r>
    </w:p>
    <w:p w14:paraId="2F71578D" w14:textId="652A12D6" w:rsidR="009751A2" w:rsidRDefault="009751A2" w:rsidP="009751A2">
      <w:pPr>
        <w:jc w:val="center"/>
        <w:rPr>
          <w:color w:val="000000"/>
          <w:sz w:val="28"/>
          <w:szCs w:val="28"/>
        </w:rPr>
      </w:pPr>
    </w:p>
    <w:bookmarkEnd w:id="0"/>
    <w:p w14:paraId="35C94AD1" w14:textId="77777777" w:rsidR="009751A2" w:rsidRPr="009751A2" w:rsidRDefault="009751A2" w:rsidP="009751A2">
      <w:pPr>
        <w:jc w:val="center"/>
        <w:rPr>
          <w:sz w:val="24"/>
          <w:szCs w:val="28"/>
        </w:rPr>
      </w:pPr>
    </w:p>
    <w:p w14:paraId="056A3599" w14:textId="77777777" w:rsidR="00CB0CEA" w:rsidRPr="007F176C" w:rsidRDefault="00CB0CEA" w:rsidP="00CB0CEA">
      <w:pPr>
        <w:jc w:val="center"/>
        <w:rPr>
          <w:sz w:val="24"/>
          <w:szCs w:val="24"/>
        </w:rPr>
      </w:pPr>
      <w:r w:rsidRPr="007F176C">
        <w:rPr>
          <w:sz w:val="24"/>
          <w:szCs w:val="24"/>
        </w:rPr>
        <w:t>Рабочая программа дисциплины</w:t>
      </w:r>
    </w:p>
    <w:p w14:paraId="5696D83E" w14:textId="77777777" w:rsidR="00CB0CEA" w:rsidRPr="007F176C" w:rsidRDefault="00CB0CEA" w:rsidP="00CB0CEA">
      <w:pPr>
        <w:jc w:val="center"/>
        <w:rPr>
          <w:sz w:val="24"/>
          <w:szCs w:val="24"/>
        </w:rPr>
      </w:pPr>
    </w:p>
    <w:p w14:paraId="73F29C0F" w14:textId="1B9B0DD1" w:rsidR="00CB0CEA" w:rsidRPr="007F176C" w:rsidRDefault="00CB0CEA" w:rsidP="00CB0CEA">
      <w:pPr>
        <w:jc w:val="center"/>
        <w:rPr>
          <w:sz w:val="24"/>
          <w:szCs w:val="24"/>
        </w:rPr>
      </w:pPr>
      <w:r w:rsidRPr="007F176C">
        <w:rPr>
          <w:sz w:val="24"/>
          <w:szCs w:val="24"/>
        </w:rPr>
        <w:t xml:space="preserve">Компьютерный набор, верстка </w:t>
      </w:r>
      <w:r w:rsidR="00966C67">
        <w:rPr>
          <w:sz w:val="24"/>
          <w:szCs w:val="24"/>
        </w:rPr>
        <w:t>М.В. Жарикова</w:t>
      </w:r>
    </w:p>
    <w:p w14:paraId="3D59EDFA" w14:textId="77777777" w:rsidR="00CB0CEA" w:rsidRPr="007F176C" w:rsidRDefault="00CB0CEA" w:rsidP="00CB0CEA">
      <w:pPr>
        <w:jc w:val="center"/>
        <w:rPr>
          <w:sz w:val="24"/>
          <w:szCs w:val="24"/>
        </w:rPr>
      </w:pPr>
    </w:p>
    <w:p w14:paraId="3E0B537B" w14:textId="77777777" w:rsidR="00CB0CEA" w:rsidRPr="00C754AA" w:rsidRDefault="00CB0CEA" w:rsidP="00CB0CEA">
      <w:pPr>
        <w:jc w:val="center"/>
        <w:rPr>
          <w:sz w:val="24"/>
          <w:szCs w:val="24"/>
        </w:rPr>
      </w:pPr>
      <w:r w:rsidRPr="00C754AA">
        <w:rPr>
          <w:sz w:val="24"/>
          <w:szCs w:val="24"/>
        </w:rPr>
        <w:t xml:space="preserve">Формат 60х90/16. Гарнитура </w:t>
      </w:r>
      <w:r w:rsidRPr="00C754AA">
        <w:rPr>
          <w:i/>
          <w:sz w:val="24"/>
          <w:szCs w:val="24"/>
        </w:rPr>
        <w:t>Times New Roman</w:t>
      </w:r>
    </w:p>
    <w:p w14:paraId="538E7059" w14:textId="14760AF6" w:rsidR="00CB0CEA" w:rsidRPr="00C754AA" w:rsidRDefault="00CB0CEA" w:rsidP="00CB0CEA">
      <w:pPr>
        <w:jc w:val="center"/>
        <w:rPr>
          <w:sz w:val="24"/>
          <w:szCs w:val="24"/>
        </w:rPr>
      </w:pPr>
      <w:r w:rsidRPr="00C754AA">
        <w:rPr>
          <w:sz w:val="24"/>
          <w:szCs w:val="24"/>
        </w:rPr>
        <w:t>Усл. п.л. 2,</w:t>
      </w:r>
      <w:r w:rsidR="000A6258">
        <w:rPr>
          <w:sz w:val="24"/>
          <w:szCs w:val="24"/>
        </w:rPr>
        <w:t>4</w:t>
      </w:r>
      <w:r w:rsidRPr="00C754AA">
        <w:rPr>
          <w:sz w:val="24"/>
          <w:szCs w:val="24"/>
        </w:rPr>
        <w:t>. Изд. №  -20</w:t>
      </w:r>
      <w:r w:rsidR="00EE3773">
        <w:rPr>
          <w:sz w:val="24"/>
          <w:szCs w:val="24"/>
        </w:rPr>
        <w:t>2</w:t>
      </w:r>
      <w:r w:rsidR="00D3664D">
        <w:rPr>
          <w:sz w:val="24"/>
          <w:szCs w:val="24"/>
        </w:rPr>
        <w:t>1</w:t>
      </w:r>
      <w:r w:rsidRPr="00C754AA">
        <w:rPr>
          <w:sz w:val="24"/>
          <w:szCs w:val="24"/>
        </w:rPr>
        <w:t xml:space="preserve">. Тираж  экз. </w:t>
      </w:r>
    </w:p>
    <w:p w14:paraId="1A78D7EE" w14:textId="77777777" w:rsidR="00CB0CEA" w:rsidRPr="007F176C" w:rsidRDefault="00CB0CEA" w:rsidP="00CB0CEA">
      <w:pPr>
        <w:jc w:val="center"/>
        <w:rPr>
          <w:sz w:val="24"/>
          <w:szCs w:val="24"/>
        </w:rPr>
      </w:pPr>
      <w:r w:rsidRPr="00C754AA">
        <w:rPr>
          <w:sz w:val="24"/>
          <w:szCs w:val="24"/>
        </w:rPr>
        <w:t>Заказ _________</w:t>
      </w:r>
    </w:p>
    <w:p w14:paraId="290097E2" w14:textId="77777777" w:rsidR="00CB0CEA" w:rsidRPr="007F176C" w:rsidRDefault="00CB0CEA" w:rsidP="00CB0CEA">
      <w:pPr>
        <w:jc w:val="center"/>
        <w:rPr>
          <w:bCs/>
          <w:sz w:val="24"/>
          <w:szCs w:val="24"/>
        </w:rPr>
      </w:pPr>
    </w:p>
    <w:p w14:paraId="16CF8B73" w14:textId="77777777" w:rsidR="00CB0CEA" w:rsidRPr="007F176C" w:rsidRDefault="00CB0CEA" w:rsidP="00CB0CEA">
      <w:pPr>
        <w:jc w:val="center"/>
        <w:rPr>
          <w:bCs/>
          <w:sz w:val="24"/>
          <w:szCs w:val="24"/>
        </w:rPr>
      </w:pPr>
      <w:r w:rsidRPr="007F176C">
        <w:rPr>
          <w:bCs/>
          <w:sz w:val="24"/>
          <w:szCs w:val="24"/>
        </w:rPr>
        <w:t xml:space="preserve">Отпечатано в Финансовом университете </w:t>
      </w:r>
    </w:p>
    <w:p w14:paraId="33258628" w14:textId="77777777" w:rsidR="00CB0CEA" w:rsidRPr="007F176C" w:rsidRDefault="00CB0CEA" w:rsidP="00CB0CEA">
      <w:pPr>
        <w:jc w:val="center"/>
        <w:rPr>
          <w:bCs/>
          <w:sz w:val="24"/>
          <w:szCs w:val="24"/>
        </w:rPr>
      </w:pPr>
    </w:p>
    <w:p w14:paraId="0CA7A9E7" w14:textId="01206356" w:rsidR="00260485" w:rsidRPr="007F176C" w:rsidRDefault="00260485" w:rsidP="00260485">
      <w:pPr>
        <w:tabs>
          <w:tab w:val="left" w:pos="4104"/>
          <w:tab w:val="center" w:pos="4535"/>
          <w:tab w:val="right" w:pos="9070"/>
        </w:tabs>
        <w:ind w:left="5840"/>
        <w:rPr>
          <w:bCs/>
          <w:sz w:val="24"/>
          <w:szCs w:val="24"/>
        </w:rPr>
      </w:pPr>
      <w:r w:rsidRPr="007F176C">
        <w:rPr>
          <w:bCs/>
          <w:sz w:val="24"/>
          <w:szCs w:val="24"/>
        </w:rPr>
        <w:sym w:font="Symbol" w:char="00D3"/>
      </w:r>
      <w:r>
        <w:rPr>
          <w:bCs/>
          <w:sz w:val="24"/>
          <w:szCs w:val="24"/>
        </w:rPr>
        <w:t xml:space="preserve"> </w:t>
      </w:r>
      <w:r w:rsidR="00966C67">
        <w:rPr>
          <w:bCs/>
          <w:sz w:val="24"/>
          <w:szCs w:val="24"/>
        </w:rPr>
        <w:t>М.В. Жариков</w:t>
      </w:r>
      <w:r w:rsidRPr="007F176C">
        <w:rPr>
          <w:bCs/>
          <w:sz w:val="24"/>
          <w:szCs w:val="24"/>
        </w:rPr>
        <w:t>, 20</w:t>
      </w:r>
      <w:r w:rsidR="00EE3773">
        <w:rPr>
          <w:bCs/>
          <w:sz w:val="24"/>
          <w:szCs w:val="24"/>
        </w:rPr>
        <w:t>2</w:t>
      </w:r>
      <w:r w:rsidR="00D3664D">
        <w:rPr>
          <w:bCs/>
          <w:sz w:val="24"/>
          <w:szCs w:val="24"/>
        </w:rPr>
        <w:t>1</w:t>
      </w:r>
    </w:p>
    <w:p w14:paraId="7FC9EE4C" w14:textId="65683E1B" w:rsidR="00966C67" w:rsidRDefault="00CB0CEA" w:rsidP="00233BB5">
      <w:pPr>
        <w:tabs>
          <w:tab w:val="left" w:pos="4104"/>
          <w:tab w:val="center" w:pos="4535"/>
          <w:tab w:val="right" w:pos="9070"/>
        </w:tabs>
        <w:ind w:left="5840"/>
        <w:rPr>
          <w:bCs/>
          <w:sz w:val="24"/>
          <w:szCs w:val="24"/>
        </w:rPr>
      </w:pPr>
      <w:r w:rsidRPr="007F176C">
        <w:rPr>
          <w:bCs/>
          <w:sz w:val="24"/>
          <w:szCs w:val="24"/>
        </w:rPr>
        <w:sym w:font="Symbol" w:char="00D3"/>
      </w:r>
      <w:r w:rsidRPr="007F176C">
        <w:rPr>
          <w:bCs/>
          <w:sz w:val="24"/>
          <w:szCs w:val="24"/>
        </w:rPr>
        <w:t xml:space="preserve"> Финансовый университет, 20</w:t>
      </w:r>
      <w:r w:rsidR="00EE3773">
        <w:rPr>
          <w:bCs/>
          <w:sz w:val="24"/>
          <w:szCs w:val="24"/>
        </w:rPr>
        <w:t>2</w:t>
      </w:r>
      <w:r w:rsidR="00D3664D">
        <w:rPr>
          <w:bCs/>
          <w:sz w:val="24"/>
          <w:szCs w:val="24"/>
        </w:rPr>
        <w:t>1</w:t>
      </w:r>
    </w:p>
    <w:p w14:paraId="31EEF3FE" w14:textId="77777777" w:rsidR="00966C67" w:rsidRDefault="00966C67" w:rsidP="00233BB5">
      <w:pPr>
        <w:tabs>
          <w:tab w:val="left" w:pos="4104"/>
          <w:tab w:val="center" w:pos="4535"/>
          <w:tab w:val="right" w:pos="9070"/>
        </w:tabs>
        <w:ind w:left="5840"/>
        <w:rPr>
          <w:bCs/>
          <w:sz w:val="28"/>
          <w:szCs w:val="28"/>
        </w:rPr>
        <w:sectPr w:rsidR="00966C67" w:rsidSect="00966C67">
          <w:footerReference w:type="default" r:id="rId8"/>
          <w:footerReference w:type="first" r:id="rId9"/>
          <w:pgSz w:w="11906" w:h="16838"/>
          <w:pgMar w:top="1134" w:right="850" w:bottom="1134" w:left="1701" w:header="708" w:footer="708" w:gutter="0"/>
          <w:cols w:space="708"/>
          <w:docGrid w:linePitch="360"/>
        </w:sectPr>
      </w:pPr>
    </w:p>
    <w:sdt>
      <w:sdtPr>
        <w:rPr>
          <w:rFonts w:ascii="Times New Roman" w:eastAsiaTheme="minorHAnsi" w:hAnsi="Times New Roman" w:cs="Times New Roman"/>
          <w:b/>
          <w:color w:val="auto"/>
          <w:sz w:val="28"/>
          <w:szCs w:val="28"/>
          <w:lang w:eastAsia="en-US"/>
        </w:rPr>
        <w:id w:val="-1693067759"/>
        <w:docPartObj>
          <w:docPartGallery w:val="Table of Contents"/>
          <w:docPartUnique/>
        </w:docPartObj>
      </w:sdtPr>
      <w:sdtEndPr>
        <w:rPr>
          <w:rFonts w:eastAsiaTheme="minorEastAsia"/>
          <w:b w:val="0"/>
          <w:lang w:eastAsia="ru-RU"/>
        </w:rPr>
      </w:sdtEndPr>
      <w:sdtContent>
        <w:p w14:paraId="21C7C5AE" w14:textId="4F9054DA" w:rsidR="00F452B3" w:rsidRPr="005F32EB" w:rsidRDefault="00665571" w:rsidP="00F452B3">
          <w:pPr>
            <w:pStyle w:val="a7"/>
            <w:spacing w:before="0" w:line="240" w:lineRule="auto"/>
            <w:jc w:val="center"/>
            <w:rPr>
              <w:rFonts w:ascii="Times New Roman" w:eastAsiaTheme="minorHAnsi" w:hAnsi="Times New Roman" w:cs="Times New Roman"/>
              <w:b/>
              <w:caps/>
              <w:color w:val="auto"/>
              <w:sz w:val="28"/>
              <w:szCs w:val="28"/>
              <w:lang w:eastAsia="en-US"/>
            </w:rPr>
          </w:pPr>
          <w:r>
            <w:rPr>
              <w:rFonts w:ascii="Times New Roman" w:eastAsiaTheme="minorHAnsi" w:hAnsi="Times New Roman" w:cs="Times New Roman"/>
              <w:b/>
              <w:color w:val="auto"/>
              <w:sz w:val="28"/>
              <w:szCs w:val="28"/>
              <w:lang w:val="en-US" w:eastAsia="en-US"/>
            </w:rPr>
            <w:t>C</w:t>
          </w:r>
          <w:r w:rsidRPr="005F32EB">
            <w:rPr>
              <w:rFonts w:ascii="Times New Roman" w:eastAsiaTheme="minorHAnsi" w:hAnsi="Times New Roman" w:cs="Times New Roman"/>
              <w:b/>
              <w:color w:val="auto"/>
              <w:sz w:val="28"/>
              <w:szCs w:val="28"/>
              <w:lang w:eastAsia="en-US"/>
            </w:rPr>
            <w:t>одержание</w:t>
          </w:r>
        </w:p>
        <w:p w14:paraId="07F75C56" w14:textId="77777777" w:rsidR="00F452B3" w:rsidRPr="005F32EB" w:rsidRDefault="00F452B3" w:rsidP="00F452B3">
          <w:pPr>
            <w:jc w:val="center"/>
            <w:rPr>
              <w:sz w:val="28"/>
              <w:szCs w:val="28"/>
            </w:rPr>
          </w:pPr>
        </w:p>
        <w:p w14:paraId="379E0498" w14:textId="77777777" w:rsidR="00F452B3" w:rsidRPr="005F32EB" w:rsidRDefault="00F452B3" w:rsidP="00F452B3">
          <w:pPr>
            <w:pStyle w:val="11"/>
            <w:spacing w:after="0" w:line="240" w:lineRule="auto"/>
            <w:rPr>
              <w:rFonts w:ascii="Times New Roman" w:hAnsi="Times New Roman"/>
              <w:sz w:val="28"/>
              <w:szCs w:val="28"/>
            </w:rPr>
          </w:pPr>
          <w:r>
            <w:rPr>
              <w:rFonts w:ascii="Times New Roman" w:hAnsi="Times New Roman"/>
              <w:sz w:val="28"/>
              <w:szCs w:val="28"/>
            </w:rPr>
            <w:t>1. На</w:t>
          </w:r>
          <w:r w:rsidRPr="006A139B">
            <w:rPr>
              <w:rFonts w:ascii="Times New Roman" w:hAnsi="Times New Roman"/>
              <w:sz w:val="28"/>
              <w:szCs w:val="28"/>
            </w:rPr>
            <w:t>именование</w:t>
          </w:r>
          <w:r>
            <w:rPr>
              <w:rFonts w:ascii="Times New Roman" w:hAnsi="Times New Roman"/>
              <w:sz w:val="28"/>
              <w:szCs w:val="28"/>
            </w:rPr>
            <w:t xml:space="preserve"> дисциплины</w:t>
          </w:r>
          <w:r w:rsidRPr="005F32EB">
            <w:rPr>
              <w:rFonts w:ascii="Times New Roman" w:hAnsi="Times New Roman"/>
              <w:sz w:val="28"/>
              <w:szCs w:val="28"/>
            </w:rPr>
            <w:ptab w:relativeTo="margin" w:alignment="right" w:leader="dot"/>
          </w:r>
          <w:r>
            <w:rPr>
              <w:rFonts w:ascii="Times New Roman" w:hAnsi="Times New Roman"/>
              <w:sz w:val="28"/>
              <w:szCs w:val="28"/>
            </w:rPr>
            <w:t>4</w:t>
          </w:r>
        </w:p>
        <w:p w14:paraId="4422FB48" w14:textId="7A1D787A" w:rsidR="00F452B3" w:rsidRPr="000D519D" w:rsidRDefault="00F452B3" w:rsidP="00F452B3">
          <w:pPr>
            <w:pStyle w:val="11"/>
            <w:spacing w:after="0" w:line="240" w:lineRule="auto"/>
            <w:rPr>
              <w:rFonts w:ascii="Times New Roman" w:hAnsi="Times New Roman"/>
              <w:sz w:val="28"/>
              <w:szCs w:val="28"/>
            </w:rPr>
          </w:pPr>
          <w:r>
            <w:rPr>
              <w:rFonts w:ascii="Times New Roman" w:hAnsi="Times New Roman"/>
              <w:sz w:val="28"/>
              <w:szCs w:val="28"/>
            </w:rPr>
            <w:t>2</w:t>
          </w:r>
          <w:r w:rsidRPr="005F32EB">
            <w:rPr>
              <w:rFonts w:ascii="Times New Roman" w:hAnsi="Times New Roman"/>
              <w:sz w:val="28"/>
              <w:szCs w:val="28"/>
            </w:rPr>
            <w:t xml:space="preserve">. </w:t>
          </w:r>
          <w:r w:rsidRPr="00273A74">
            <w:rPr>
              <w:rFonts w:ascii="Times New Roman" w:hAnsi="Times New Roman"/>
              <w:sz w:val="28"/>
              <w:szCs w:val="28"/>
            </w:rPr>
            <w:t xml:space="preserve">Перечень планируемых результатов освоения </w:t>
          </w:r>
          <w:r w:rsidR="00F33A5B">
            <w:rPr>
              <w:rFonts w:ascii="Times New Roman" w:hAnsi="Times New Roman"/>
              <w:sz w:val="28"/>
              <w:szCs w:val="28"/>
            </w:rPr>
            <w:t xml:space="preserve">образовательной </w:t>
          </w:r>
          <w:r w:rsidRPr="00273A74">
            <w:rPr>
              <w:rFonts w:ascii="Times New Roman" w:hAnsi="Times New Roman"/>
              <w:sz w:val="28"/>
              <w:szCs w:val="28"/>
            </w:rPr>
            <w:t>программы (перечень компетенций) с указанием индикаторов их достижения, соотнесенных с планируемыми результатами обучения по дисциплине</w:t>
          </w:r>
          <w:r w:rsidRPr="005F32EB">
            <w:rPr>
              <w:rFonts w:ascii="Times New Roman" w:hAnsi="Times New Roman"/>
              <w:sz w:val="28"/>
              <w:szCs w:val="28"/>
            </w:rPr>
            <w:ptab w:relativeTo="margin" w:alignment="right" w:leader="dot"/>
          </w:r>
          <w:r>
            <w:rPr>
              <w:rFonts w:ascii="Times New Roman" w:hAnsi="Times New Roman"/>
              <w:sz w:val="28"/>
              <w:szCs w:val="28"/>
            </w:rPr>
            <w:t>4</w:t>
          </w:r>
        </w:p>
        <w:p w14:paraId="0D0EDE9D" w14:textId="52D4F04B" w:rsidR="00F452B3" w:rsidRPr="005F32EB" w:rsidRDefault="00F452B3" w:rsidP="00F452B3">
          <w:pPr>
            <w:pStyle w:val="2"/>
            <w:spacing w:after="0" w:line="240" w:lineRule="auto"/>
            <w:ind w:left="0"/>
            <w:rPr>
              <w:rFonts w:ascii="Times New Roman" w:hAnsi="Times New Roman"/>
              <w:sz w:val="28"/>
              <w:szCs w:val="28"/>
            </w:rPr>
          </w:pPr>
          <w:r>
            <w:rPr>
              <w:rFonts w:ascii="Times New Roman" w:hAnsi="Times New Roman"/>
              <w:sz w:val="28"/>
              <w:szCs w:val="28"/>
            </w:rPr>
            <w:t>3</w:t>
          </w:r>
          <w:r w:rsidRPr="005F32EB">
            <w:rPr>
              <w:rFonts w:ascii="Times New Roman" w:hAnsi="Times New Roman"/>
              <w:sz w:val="28"/>
              <w:szCs w:val="28"/>
            </w:rPr>
            <w:t xml:space="preserve">. </w:t>
          </w:r>
          <w:r>
            <w:rPr>
              <w:rFonts w:ascii="Times New Roman" w:hAnsi="Times New Roman"/>
              <w:sz w:val="28"/>
              <w:szCs w:val="28"/>
            </w:rPr>
            <w:t>Ме</w:t>
          </w:r>
          <w:r w:rsidRPr="006A139B">
            <w:rPr>
              <w:rFonts w:ascii="Times New Roman" w:hAnsi="Times New Roman"/>
              <w:sz w:val="28"/>
              <w:szCs w:val="28"/>
            </w:rPr>
            <w:t>сто дисциплины в структуре образовательной программы</w:t>
          </w:r>
          <w:r w:rsidRPr="005F32EB">
            <w:rPr>
              <w:rFonts w:ascii="Times New Roman" w:hAnsi="Times New Roman"/>
              <w:sz w:val="28"/>
              <w:szCs w:val="28"/>
            </w:rPr>
            <w:ptab w:relativeTo="margin" w:alignment="right" w:leader="dot"/>
          </w:r>
          <w:r w:rsidR="000A6258">
            <w:rPr>
              <w:rFonts w:ascii="Times New Roman" w:hAnsi="Times New Roman"/>
              <w:sz w:val="28"/>
              <w:szCs w:val="28"/>
            </w:rPr>
            <w:t>5</w:t>
          </w:r>
        </w:p>
        <w:p w14:paraId="0E7EDE44" w14:textId="0403620E" w:rsidR="00F452B3" w:rsidRPr="000D519D"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4</w:t>
          </w:r>
          <w:r w:rsidRPr="005F32EB">
            <w:rPr>
              <w:rFonts w:ascii="Times New Roman" w:hAnsi="Times New Roman"/>
              <w:sz w:val="28"/>
              <w:szCs w:val="28"/>
            </w:rPr>
            <w:t xml:space="preserve">. </w:t>
          </w:r>
          <w:r w:rsidRPr="000D519D">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5F32EB">
            <w:rPr>
              <w:rFonts w:ascii="Times New Roman" w:hAnsi="Times New Roman"/>
              <w:sz w:val="28"/>
              <w:szCs w:val="28"/>
            </w:rPr>
            <w:ptab w:relativeTo="margin" w:alignment="right" w:leader="dot"/>
          </w:r>
          <w:r w:rsidR="000A6258">
            <w:rPr>
              <w:rFonts w:ascii="Times New Roman" w:hAnsi="Times New Roman"/>
              <w:sz w:val="28"/>
              <w:szCs w:val="28"/>
            </w:rPr>
            <w:t>6</w:t>
          </w:r>
        </w:p>
        <w:p w14:paraId="34219724" w14:textId="2DE9436D" w:rsidR="00F452B3" w:rsidRPr="000D519D"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5</w:t>
          </w:r>
          <w:r w:rsidRPr="005F32EB">
            <w:rPr>
              <w:rFonts w:ascii="Times New Roman" w:hAnsi="Times New Roman"/>
              <w:sz w:val="28"/>
              <w:szCs w:val="28"/>
            </w:rPr>
            <w:t xml:space="preserve">. </w:t>
          </w:r>
          <w:r w:rsidRPr="000D519D">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5F32EB">
            <w:rPr>
              <w:rFonts w:ascii="Times New Roman" w:hAnsi="Times New Roman"/>
              <w:sz w:val="28"/>
              <w:szCs w:val="28"/>
            </w:rPr>
            <w:ptab w:relativeTo="margin" w:alignment="right" w:leader="dot"/>
          </w:r>
          <w:r w:rsidR="000A6258">
            <w:rPr>
              <w:rFonts w:ascii="Times New Roman" w:hAnsi="Times New Roman"/>
              <w:sz w:val="28"/>
              <w:szCs w:val="28"/>
            </w:rPr>
            <w:t>6</w:t>
          </w:r>
        </w:p>
        <w:p w14:paraId="07B02203" w14:textId="65FAD159" w:rsidR="00F452B3" w:rsidRPr="000D4DE7" w:rsidRDefault="00F452B3" w:rsidP="00F452B3">
          <w:pPr>
            <w:pStyle w:val="11"/>
            <w:spacing w:after="0" w:line="240" w:lineRule="auto"/>
            <w:rPr>
              <w:rFonts w:ascii="Times New Roman" w:hAnsi="Times New Roman"/>
              <w:sz w:val="28"/>
              <w:szCs w:val="28"/>
            </w:rPr>
          </w:pPr>
          <w:r w:rsidRPr="000D519D">
            <w:rPr>
              <w:rFonts w:ascii="Times New Roman" w:hAnsi="Times New Roman"/>
              <w:sz w:val="28"/>
              <w:szCs w:val="28"/>
            </w:rPr>
            <w:t>5</w:t>
          </w:r>
          <w:r w:rsidRPr="005F32EB">
            <w:rPr>
              <w:rFonts w:ascii="Times New Roman" w:hAnsi="Times New Roman"/>
              <w:sz w:val="28"/>
              <w:szCs w:val="28"/>
            </w:rPr>
            <w:t>.</w:t>
          </w:r>
          <w:r w:rsidRPr="000D519D">
            <w:rPr>
              <w:rFonts w:ascii="Times New Roman" w:hAnsi="Times New Roman"/>
              <w:sz w:val="28"/>
              <w:szCs w:val="28"/>
            </w:rPr>
            <w:t>1</w:t>
          </w:r>
          <w:r w:rsidRPr="005F32EB">
            <w:rPr>
              <w:rFonts w:ascii="Times New Roman" w:hAnsi="Times New Roman"/>
              <w:sz w:val="28"/>
              <w:szCs w:val="28"/>
            </w:rPr>
            <w:t xml:space="preserve"> </w:t>
          </w:r>
          <w:r w:rsidRPr="000D519D">
            <w:rPr>
              <w:rFonts w:ascii="Times New Roman" w:hAnsi="Times New Roman"/>
              <w:sz w:val="28"/>
              <w:szCs w:val="28"/>
            </w:rPr>
            <w:t>Содержание дисциплины</w:t>
          </w:r>
          <w:r w:rsidRPr="005F32EB">
            <w:rPr>
              <w:rFonts w:ascii="Times New Roman" w:hAnsi="Times New Roman"/>
              <w:sz w:val="28"/>
              <w:szCs w:val="28"/>
            </w:rPr>
            <w:ptab w:relativeTo="margin" w:alignment="right" w:leader="dot"/>
          </w:r>
          <w:r w:rsidR="000A6258">
            <w:rPr>
              <w:rFonts w:ascii="Times New Roman" w:hAnsi="Times New Roman"/>
              <w:sz w:val="28"/>
              <w:szCs w:val="28"/>
            </w:rPr>
            <w:t>6</w:t>
          </w:r>
        </w:p>
        <w:p w14:paraId="0B159014" w14:textId="2141B4F5" w:rsidR="00F452B3" w:rsidRPr="000D519D" w:rsidRDefault="00F452B3" w:rsidP="00F452B3">
          <w:pPr>
            <w:rPr>
              <w:rFonts w:eastAsiaTheme="minorEastAsia"/>
              <w:sz w:val="28"/>
              <w:szCs w:val="28"/>
            </w:rPr>
          </w:pPr>
          <w:r w:rsidRPr="000D519D">
            <w:rPr>
              <w:sz w:val="28"/>
              <w:szCs w:val="28"/>
            </w:rPr>
            <w:t>5</w:t>
          </w:r>
          <w:r w:rsidRPr="005F32EB">
            <w:rPr>
              <w:sz w:val="28"/>
              <w:szCs w:val="28"/>
            </w:rPr>
            <w:t>.</w:t>
          </w:r>
          <w:r w:rsidRPr="000D519D">
            <w:rPr>
              <w:sz w:val="28"/>
              <w:szCs w:val="28"/>
            </w:rPr>
            <w:t>2</w:t>
          </w:r>
          <w:r w:rsidRPr="005F32EB">
            <w:rPr>
              <w:sz w:val="28"/>
              <w:szCs w:val="28"/>
            </w:rPr>
            <w:t xml:space="preserve"> </w:t>
          </w:r>
          <w:r w:rsidRPr="000D519D">
            <w:rPr>
              <w:rFonts w:eastAsiaTheme="minorEastAsia"/>
              <w:sz w:val="28"/>
              <w:szCs w:val="28"/>
            </w:rPr>
            <w:t>Учебно-тематический план</w:t>
          </w:r>
          <w:r w:rsidRPr="005F32EB">
            <w:rPr>
              <w:sz w:val="28"/>
              <w:szCs w:val="28"/>
            </w:rPr>
            <w:ptab w:relativeTo="margin" w:alignment="right" w:leader="dot"/>
          </w:r>
          <w:r>
            <w:rPr>
              <w:sz w:val="28"/>
              <w:szCs w:val="28"/>
            </w:rPr>
            <w:t>1</w:t>
          </w:r>
          <w:r w:rsidR="000A6258">
            <w:rPr>
              <w:sz w:val="28"/>
              <w:szCs w:val="28"/>
            </w:rPr>
            <w:t>2</w:t>
          </w:r>
        </w:p>
        <w:p w14:paraId="55451194" w14:textId="1B19E519" w:rsidR="00F452B3" w:rsidRPr="005F32EB"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5</w:t>
          </w:r>
          <w:r w:rsidRPr="005F32EB">
            <w:rPr>
              <w:rFonts w:ascii="Times New Roman" w:hAnsi="Times New Roman"/>
              <w:sz w:val="28"/>
              <w:szCs w:val="28"/>
            </w:rPr>
            <w:t>.</w:t>
          </w:r>
          <w:r w:rsidRPr="000D519D">
            <w:rPr>
              <w:rFonts w:ascii="Times New Roman" w:hAnsi="Times New Roman"/>
              <w:sz w:val="28"/>
              <w:szCs w:val="28"/>
            </w:rPr>
            <w:t>3</w:t>
          </w:r>
          <w:r w:rsidRPr="005F32EB">
            <w:rPr>
              <w:rFonts w:ascii="Times New Roman" w:hAnsi="Times New Roman"/>
              <w:sz w:val="28"/>
              <w:szCs w:val="28"/>
            </w:rPr>
            <w:t xml:space="preserve"> </w:t>
          </w:r>
          <w:r w:rsidRPr="000D519D">
            <w:rPr>
              <w:rFonts w:ascii="Times New Roman" w:hAnsi="Times New Roman"/>
              <w:sz w:val="28"/>
              <w:szCs w:val="28"/>
            </w:rPr>
            <w:t>Содержание семинаров, практических занятий</w:t>
          </w:r>
          <w:r w:rsidRPr="005F32EB">
            <w:rPr>
              <w:rFonts w:ascii="Times New Roman" w:hAnsi="Times New Roman"/>
              <w:sz w:val="28"/>
              <w:szCs w:val="28"/>
            </w:rPr>
            <w:ptab w:relativeTo="margin" w:alignment="right" w:leader="dot"/>
          </w:r>
          <w:r>
            <w:rPr>
              <w:rFonts w:ascii="Times New Roman" w:hAnsi="Times New Roman"/>
              <w:sz w:val="28"/>
              <w:szCs w:val="28"/>
            </w:rPr>
            <w:t>1</w:t>
          </w:r>
          <w:r w:rsidR="000A6258">
            <w:rPr>
              <w:rFonts w:ascii="Times New Roman" w:hAnsi="Times New Roman"/>
              <w:sz w:val="28"/>
              <w:szCs w:val="28"/>
            </w:rPr>
            <w:t>3</w:t>
          </w:r>
        </w:p>
        <w:p w14:paraId="55C02B16" w14:textId="4718B7A9" w:rsidR="00F452B3" w:rsidRPr="005F32EB"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6</w:t>
          </w:r>
          <w:r w:rsidRPr="005F32EB">
            <w:rPr>
              <w:rFonts w:ascii="Times New Roman" w:hAnsi="Times New Roman"/>
              <w:sz w:val="28"/>
              <w:szCs w:val="28"/>
            </w:rPr>
            <w:t xml:space="preserve">. </w:t>
          </w:r>
          <w:r w:rsidRPr="000D519D">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Pr="005F32EB">
            <w:rPr>
              <w:rFonts w:ascii="Times New Roman" w:hAnsi="Times New Roman"/>
              <w:sz w:val="28"/>
              <w:szCs w:val="28"/>
            </w:rPr>
            <w:ptab w:relativeTo="margin" w:alignment="right" w:leader="dot"/>
          </w:r>
          <w:r>
            <w:rPr>
              <w:rFonts w:ascii="Times New Roman" w:hAnsi="Times New Roman"/>
              <w:sz w:val="28"/>
              <w:szCs w:val="28"/>
            </w:rPr>
            <w:t>1</w:t>
          </w:r>
          <w:r w:rsidR="000A6258">
            <w:rPr>
              <w:rFonts w:ascii="Times New Roman" w:hAnsi="Times New Roman"/>
              <w:sz w:val="28"/>
              <w:szCs w:val="28"/>
            </w:rPr>
            <w:t>7</w:t>
          </w:r>
        </w:p>
        <w:p w14:paraId="4841E068" w14:textId="164E8309" w:rsidR="00F452B3" w:rsidRPr="005F32EB" w:rsidRDefault="00F452B3" w:rsidP="00F452B3">
          <w:pPr>
            <w:pStyle w:val="11"/>
            <w:spacing w:after="0" w:line="240" w:lineRule="auto"/>
            <w:rPr>
              <w:rFonts w:ascii="Times New Roman" w:hAnsi="Times New Roman"/>
              <w:sz w:val="28"/>
              <w:szCs w:val="28"/>
            </w:rPr>
          </w:pPr>
          <w:r w:rsidRPr="000D519D">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sidRPr="005F32EB">
            <w:rPr>
              <w:rFonts w:ascii="Times New Roman" w:hAnsi="Times New Roman"/>
              <w:sz w:val="28"/>
              <w:szCs w:val="28"/>
            </w:rPr>
            <w:ptab w:relativeTo="margin" w:alignment="right" w:leader="dot"/>
          </w:r>
          <w:r>
            <w:rPr>
              <w:rFonts w:ascii="Times New Roman" w:hAnsi="Times New Roman"/>
              <w:sz w:val="28"/>
              <w:szCs w:val="28"/>
            </w:rPr>
            <w:t>1</w:t>
          </w:r>
          <w:r w:rsidR="000A6258">
            <w:rPr>
              <w:rFonts w:ascii="Times New Roman" w:hAnsi="Times New Roman"/>
              <w:sz w:val="28"/>
              <w:szCs w:val="28"/>
            </w:rPr>
            <w:t>7</w:t>
          </w:r>
        </w:p>
        <w:p w14:paraId="28EC90E1" w14:textId="3C6FF552" w:rsidR="00F452B3" w:rsidRPr="005F32EB" w:rsidRDefault="00F452B3" w:rsidP="00F452B3">
          <w:pPr>
            <w:pStyle w:val="2"/>
            <w:spacing w:after="0" w:line="240" w:lineRule="auto"/>
            <w:ind w:left="0"/>
            <w:rPr>
              <w:rFonts w:ascii="Times New Roman" w:hAnsi="Times New Roman"/>
              <w:sz w:val="28"/>
              <w:szCs w:val="28"/>
            </w:rPr>
          </w:pPr>
          <w:r w:rsidRPr="00563915">
            <w:rPr>
              <w:rFonts w:ascii="Times New Roman" w:hAnsi="Times New Roman"/>
              <w:sz w:val="28"/>
              <w:szCs w:val="28"/>
            </w:rPr>
            <w:t>7. Фонд</w:t>
          </w:r>
          <w:r w:rsidRPr="000D519D">
            <w:rPr>
              <w:rFonts w:ascii="Times New Roman" w:hAnsi="Times New Roman"/>
              <w:sz w:val="28"/>
              <w:szCs w:val="28"/>
            </w:rPr>
            <w:t xml:space="preserve"> оценочных средств для проведения промежуточной аттестации обучающихся по дисциплине</w:t>
          </w:r>
          <w:r w:rsidRPr="005F32EB">
            <w:rPr>
              <w:rFonts w:ascii="Times New Roman" w:hAnsi="Times New Roman"/>
              <w:sz w:val="28"/>
              <w:szCs w:val="28"/>
            </w:rPr>
            <w:ptab w:relativeTo="margin" w:alignment="right" w:leader="dot"/>
          </w:r>
          <w:r w:rsidR="000A6258">
            <w:rPr>
              <w:rFonts w:ascii="Times New Roman" w:hAnsi="Times New Roman"/>
              <w:sz w:val="28"/>
              <w:szCs w:val="28"/>
            </w:rPr>
            <w:t>22</w:t>
          </w:r>
        </w:p>
        <w:p w14:paraId="167EC662" w14:textId="023F30CE" w:rsidR="00F452B3" w:rsidRPr="005F32EB"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8.</w:t>
          </w:r>
          <w:r w:rsidRPr="005F32EB">
            <w:rPr>
              <w:rFonts w:ascii="Times New Roman" w:hAnsi="Times New Roman"/>
              <w:sz w:val="28"/>
              <w:szCs w:val="28"/>
            </w:rPr>
            <w:t xml:space="preserve"> </w:t>
          </w:r>
          <w:r w:rsidRPr="000D519D">
            <w:rPr>
              <w:rFonts w:ascii="Times New Roman" w:hAnsi="Times New Roman"/>
              <w:sz w:val="28"/>
              <w:szCs w:val="28"/>
            </w:rPr>
            <w:t>Перечень основной и дополнительной учебной литературы, необходимой для освоения дисциплины</w:t>
          </w:r>
          <w:r w:rsidRPr="005F32EB">
            <w:rPr>
              <w:rFonts w:ascii="Times New Roman" w:hAnsi="Times New Roman"/>
              <w:sz w:val="28"/>
              <w:szCs w:val="28"/>
            </w:rPr>
            <w:ptab w:relativeTo="margin" w:alignment="right" w:leader="dot"/>
          </w:r>
          <w:r w:rsidR="000A6258">
            <w:rPr>
              <w:rFonts w:ascii="Times New Roman" w:hAnsi="Times New Roman"/>
              <w:sz w:val="28"/>
              <w:szCs w:val="28"/>
            </w:rPr>
            <w:t>32</w:t>
          </w:r>
        </w:p>
        <w:p w14:paraId="188D4B63" w14:textId="2E5B30CD" w:rsidR="00F452B3" w:rsidRPr="005F32EB"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9</w:t>
          </w:r>
          <w:r w:rsidRPr="005F32EB">
            <w:rPr>
              <w:rFonts w:ascii="Times New Roman" w:hAnsi="Times New Roman"/>
              <w:sz w:val="28"/>
              <w:szCs w:val="28"/>
            </w:rPr>
            <w:t xml:space="preserve"> </w:t>
          </w:r>
          <w:r w:rsidRPr="000D519D">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r w:rsidRPr="005F32EB">
            <w:rPr>
              <w:rFonts w:ascii="Times New Roman" w:hAnsi="Times New Roman"/>
              <w:sz w:val="28"/>
              <w:szCs w:val="28"/>
            </w:rPr>
            <w:ptab w:relativeTo="margin" w:alignment="right" w:leader="dot"/>
          </w:r>
          <w:r w:rsidR="000A6258">
            <w:rPr>
              <w:rFonts w:ascii="Times New Roman" w:hAnsi="Times New Roman"/>
              <w:sz w:val="28"/>
              <w:szCs w:val="28"/>
            </w:rPr>
            <w:t>34</w:t>
          </w:r>
        </w:p>
        <w:p w14:paraId="7F91C7C3" w14:textId="702BD558" w:rsidR="00F452B3" w:rsidRPr="005F32EB" w:rsidRDefault="00F452B3" w:rsidP="00F452B3">
          <w:pPr>
            <w:pStyle w:val="11"/>
            <w:spacing w:after="0" w:line="240" w:lineRule="auto"/>
            <w:rPr>
              <w:rFonts w:ascii="Times New Roman" w:hAnsi="Times New Roman"/>
              <w:sz w:val="28"/>
              <w:szCs w:val="28"/>
            </w:rPr>
          </w:pPr>
          <w:r w:rsidRPr="000D519D">
            <w:rPr>
              <w:rFonts w:ascii="Times New Roman" w:hAnsi="Times New Roman"/>
              <w:sz w:val="28"/>
              <w:szCs w:val="28"/>
            </w:rPr>
            <w:t>10. Методические указания для обучающихся по освоению дисциплины</w:t>
          </w:r>
          <w:r w:rsidRPr="005F32EB">
            <w:rPr>
              <w:rFonts w:ascii="Times New Roman" w:hAnsi="Times New Roman"/>
              <w:sz w:val="28"/>
              <w:szCs w:val="28"/>
            </w:rPr>
            <w:ptab w:relativeTo="margin" w:alignment="right" w:leader="dot"/>
          </w:r>
          <w:r w:rsidR="000A6258">
            <w:rPr>
              <w:rFonts w:ascii="Times New Roman" w:hAnsi="Times New Roman"/>
              <w:sz w:val="28"/>
              <w:szCs w:val="28"/>
            </w:rPr>
            <w:t>35</w:t>
          </w:r>
        </w:p>
        <w:p w14:paraId="16A989E4" w14:textId="07B31FC5" w:rsidR="00F452B3" w:rsidRPr="005F32EB" w:rsidRDefault="00F452B3" w:rsidP="00F452B3">
          <w:pPr>
            <w:pStyle w:val="11"/>
            <w:spacing w:after="0" w:line="240" w:lineRule="auto"/>
            <w:rPr>
              <w:rFonts w:ascii="Times New Roman" w:hAnsi="Times New Roman"/>
              <w:sz w:val="28"/>
              <w:szCs w:val="28"/>
            </w:rPr>
          </w:pPr>
          <w:r w:rsidRPr="00352449">
            <w:rPr>
              <w:rFonts w:ascii="Times New Roman" w:hAnsi="Times New Roman"/>
              <w:sz w:val="28"/>
              <w:szCs w:val="28"/>
            </w:rPr>
            <w:t>11.</w:t>
          </w:r>
          <w:r w:rsidRPr="005F32EB">
            <w:rPr>
              <w:rFonts w:ascii="Times New Roman" w:hAnsi="Times New Roman"/>
              <w:sz w:val="28"/>
              <w:szCs w:val="28"/>
            </w:rPr>
            <w:t xml:space="preserve"> </w:t>
          </w:r>
          <w:r w:rsidRPr="00352449">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5F32EB">
            <w:rPr>
              <w:rFonts w:ascii="Times New Roman" w:hAnsi="Times New Roman"/>
              <w:sz w:val="28"/>
              <w:szCs w:val="28"/>
            </w:rPr>
            <w:ptab w:relativeTo="margin" w:alignment="right" w:leader="dot"/>
          </w:r>
          <w:r>
            <w:rPr>
              <w:rFonts w:ascii="Times New Roman" w:hAnsi="Times New Roman"/>
              <w:sz w:val="28"/>
              <w:szCs w:val="28"/>
            </w:rPr>
            <w:t>3</w:t>
          </w:r>
          <w:r w:rsidR="000A6258">
            <w:rPr>
              <w:rFonts w:ascii="Times New Roman" w:hAnsi="Times New Roman"/>
              <w:sz w:val="28"/>
              <w:szCs w:val="28"/>
            </w:rPr>
            <w:t>8</w:t>
          </w:r>
        </w:p>
        <w:p w14:paraId="011BA1A9" w14:textId="74EAB4A3" w:rsidR="00F452B3" w:rsidRPr="005F32EB" w:rsidRDefault="00F452B3" w:rsidP="00F452B3">
          <w:pPr>
            <w:pStyle w:val="11"/>
            <w:spacing w:after="0" w:line="240" w:lineRule="auto"/>
            <w:rPr>
              <w:rFonts w:ascii="Times New Roman" w:hAnsi="Times New Roman"/>
              <w:sz w:val="28"/>
              <w:szCs w:val="28"/>
            </w:rPr>
          </w:pPr>
          <w:r w:rsidRPr="00352449">
            <w:rPr>
              <w:rFonts w:ascii="Times New Roman" w:hAnsi="Times New Roman"/>
              <w:sz w:val="28"/>
              <w:szCs w:val="28"/>
            </w:rPr>
            <w:t>12.</w:t>
          </w:r>
          <w:r w:rsidRPr="005F32EB">
            <w:rPr>
              <w:rFonts w:ascii="Times New Roman" w:hAnsi="Times New Roman"/>
              <w:sz w:val="28"/>
              <w:szCs w:val="28"/>
            </w:rPr>
            <w:t xml:space="preserve"> </w:t>
          </w:r>
          <w:r w:rsidRPr="00B95E86">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Pr="005F32EB">
            <w:rPr>
              <w:rFonts w:ascii="Times New Roman" w:hAnsi="Times New Roman"/>
              <w:sz w:val="28"/>
              <w:szCs w:val="28"/>
            </w:rPr>
            <w:ptab w:relativeTo="margin" w:alignment="right" w:leader="dot"/>
          </w:r>
          <w:r>
            <w:rPr>
              <w:rFonts w:ascii="Times New Roman" w:hAnsi="Times New Roman"/>
              <w:sz w:val="28"/>
              <w:szCs w:val="28"/>
            </w:rPr>
            <w:t>3</w:t>
          </w:r>
          <w:r w:rsidR="000A6258">
            <w:rPr>
              <w:rFonts w:ascii="Times New Roman" w:hAnsi="Times New Roman"/>
              <w:sz w:val="28"/>
              <w:szCs w:val="28"/>
            </w:rPr>
            <w:t>8</w:t>
          </w:r>
        </w:p>
        <w:p w14:paraId="1C157BDB" w14:textId="77777777" w:rsidR="00F452B3" w:rsidRPr="005F32EB" w:rsidRDefault="00F452B3" w:rsidP="00F452B3">
          <w:pPr>
            <w:pStyle w:val="11"/>
            <w:spacing w:after="0" w:line="240" w:lineRule="auto"/>
            <w:rPr>
              <w:rFonts w:ascii="Times New Roman" w:hAnsi="Times New Roman"/>
              <w:sz w:val="28"/>
              <w:szCs w:val="28"/>
            </w:rPr>
          </w:pPr>
        </w:p>
        <w:p w14:paraId="7F3D4185" w14:textId="77777777" w:rsidR="00F452B3" w:rsidRPr="005F32EB" w:rsidRDefault="008C60BB" w:rsidP="00F452B3">
          <w:pPr>
            <w:pStyle w:val="11"/>
            <w:spacing w:after="0" w:line="240" w:lineRule="auto"/>
            <w:rPr>
              <w:rFonts w:ascii="Times New Roman" w:hAnsi="Times New Roman"/>
              <w:sz w:val="28"/>
              <w:szCs w:val="28"/>
            </w:rPr>
          </w:pPr>
        </w:p>
      </w:sdtContent>
    </w:sdt>
    <w:p w14:paraId="6C078329" w14:textId="77777777" w:rsidR="00F452B3" w:rsidRPr="000D519D" w:rsidRDefault="00F452B3" w:rsidP="00F452B3">
      <w:pPr>
        <w:rPr>
          <w:sz w:val="28"/>
          <w:szCs w:val="28"/>
        </w:rPr>
      </w:pPr>
    </w:p>
    <w:p w14:paraId="458103AB" w14:textId="3E8950D4" w:rsidR="000B50F5" w:rsidRDefault="000B50F5" w:rsidP="005F32EB">
      <w:pPr>
        <w:rPr>
          <w:sz w:val="28"/>
          <w:szCs w:val="28"/>
        </w:rPr>
      </w:pPr>
    </w:p>
    <w:p w14:paraId="2979F7C1" w14:textId="77777777" w:rsidR="00966C67" w:rsidRDefault="005F32EB" w:rsidP="005F32EB">
      <w:pPr>
        <w:rPr>
          <w:sz w:val="28"/>
          <w:szCs w:val="28"/>
        </w:rPr>
        <w:sectPr w:rsidR="00966C67" w:rsidSect="00966C67">
          <w:footerReference w:type="first" r:id="rId10"/>
          <w:pgSz w:w="11906" w:h="16838"/>
          <w:pgMar w:top="1134" w:right="850" w:bottom="1134" w:left="1701" w:header="708" w:footer="708" w:gutter="0"/>
          <w:pgNumType w:start="3"/>
          <w:cols w:space="708"/>
          <w:titlePg/>
          <w:docGrid w:linePitch="360"/>
        </w:sectPr>
      </w:pPr>
      <w:r>
        <w:rPr>
          <w:sz w:val="28"/>
          <w:szCs w:val="28"/>
        </w:rPr>
        <w:br w:type="page"/>
      </w:r>
    </w:p>
    <w:p w14:paraId="3AC248F8" w14:textId="002992C6" w:rsidR="005F32EB" w:rsidRPr="009751A2" w:rsidRDefault="009751A2" w:rsidP="00375818">
      <w:pPr>
        <w:pStyle w:val="a9"/>
        <w:numPr>
          <w:ilvl w:val="0"/>
          <w:numId w:val="3"/>
        </w:numPr>
        <w:ind w:left="714" w:hanging="357"/>
        <w:jc w:val="both"/>
        <w:outlineLvl w:val="0"/>
        <w:rPr>
          <w:b/>
          <w:sz w:val="28"/>
        </w:rPr>
      </w:pPr>
      <w:r w:rsidRPr="009751A2">
        <w:rPr>
          <w:b/>
          <w:sz w:val="28"/>
        </w:rPr>
        <w:lastRenderedPageBreak/>
        <w:t>Наименование дисциплины</w:t>
      </w:r>
    </w:p>
    <w:p w14:paraId="1A934352" w14:textId="05C0C286" w:rsidR="005F32EB" w:rsidRDefault="005F32EB" w:rsidP="00DD363E">
      <w:pPr>
        <w:jc w:val="both"/>
        <w:rPr>
          <w:sz w:val="28"/>
        </w:rPr>
      </w:pPr>
    </w:p>
    <w:p w14:paraId="4EF33591" w14:textId="20C13685" w:rsidR="005F32EB" w:rsidRDefault="009751A2" w:rsidP="00260485">
      <w:pPr>
        <w:ind w:firstLine="709"/>
        <w:jc w:val="both"/>
        <w:rPr>
          <w:sz w:val="28"/>
        </w:rPr>
      </w:pPr>
      <w:r w:rsidRPr="009751A2">
        <w:rPr>
          <w:sz w:val="28"/>
        </w:rPr>
        <w:t>Наименование дисциплины – «</w:t>
      </w:r>
      <w:r w:rsidR="003C7DAB" w:rsidRPr="003C7DAB">
        <w:rPr>
          <w:sz w:val="28"/>
        </w:rPr>
        <w:t>Финансовые стратегии в межгосударственных отношениях</w:t>
      </w:r>
      <w:r w:rsidRPr="009751A2">
        <w:rPr>
          <w:sz w:val="28"/>
        </w:rPr>
        <w:t>»</w:t>
      </w:r>
      <w:r w:rsidR="00260485">
        <w:rPr>
          <w:sz w:val="28"/>
        </w:rPr>
        <w:t>.</w:t>
      </w:r>
    </w:p>
    <w:p w14:paraId="20C047DC" w14:textId="77777777" w:rsidR="00260485" w:rsidRPr="009751A2" w:rsidRDefault="00260485" w:rsidP="00260485">
      <w:pPr>
        <w:jc w:val="both"/>
        <w:rPr>
          <w:sz w:val="28"/>
        </w:rPr>
      </w:pPr>
    </w:p>
    <w:p w14:paraId="28FC08D7" w14:textId="724D0329" w:rsidR="005F32EB" w:rsidRPr="00600711" w:rsidRDefault="00087E26" w:rsidP="00087E26">
      <w:pPr>
        <w:pStyle w:val="a9"/>
        <w:numPr>
          <w:ilvl w:val="0"/>
          <w:numId w:val="6"/>
        </w:numPr>
        <w:jc w:val="both"/>
        <w:outlineLvl w:val="0"/>
        <w:rPr>
          <w:b/>
          <w:sz w:val="28"/>
        </w:rPr>
      </w:pPr>
      <w:r w:rsidRPr="00087E26">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B69189" w14:textId="48D82870" w:rsidR="00260485" w:rsidRDefault="00260485" w:rsidP="00DD363E">
      <w:pPr>
        <w:jc w:val="both"/>
        <w:rPr>
          <w:sz w:val="28"/>
        </w:rPr>
      </w:pPr>
    </w:p>
    <w:tbl>
      <w:tblPr>
        <w:tblStyle w:val="ae"/>
        <w:tblW w:w="0" w:type="auto"/>
        <w:tblLook w:val="04A0" w:firstRow="1" w:lastRow="0" w:firstColumn="1" w:lastColumn="0" w:noHBand="0" w:noVBand="1"/>
      </w:tblPr>
      <w:tblGrid>
        <w:gridCol w:w="961"/>
        <w:gridCol w:w="1855"/>
        <w:gridCol w:w="3365"/>
        <w:gridCol w:w="3390"/>
      </w:tblGrid>
      <w:tr w:rsidR="00415462" w:rsidRPr="00E30C52" w14:paraId="3F1B4BD2" w14:textId="77777777" w:rsidTr="00AB2557">
        <w:trPr>
          <w:tblHeader/>
        </w:trPr>
        <w:tc>
          <w:tcPr>
            <w:tcW w:w="962" w:type="dxa"/>
          </w:tcPr>
          <w:p w14:paraId="5595B55B" w14:textId="3904D943" w:rsidR="008C734D" w:rsidRPr="00E30C52" w:rsidRDefault="00F33A5B" w:rsidP="008C734D">
            <w:pPr>
              <w:jc w:val="center"/>
              <w:rPr>
                <w:b/>
                <w:sz w:val="22"/>
              </w:rPr>
            </w:pPr>
            <w:r>
              <w:rPr>
                <w:b/>
                <w:noProof/>
                <w:sz w:val="22"/>
              </w:rPr>
              <mc:AlternateContent>
                <mc:Choice Requires="wpc">
                  <w:drawing>
                    <wp:anchor distT="0" distB="0" distL="114300" distR="114300" simplePos="0" relativeHeight="251658240" behindDoc="0" locked="0" layoutInCell="1" allowOverlap="1" wp14:anchorId="1D5001DC" wp14:editId="6AAE3F36">
                      <wp:simplePos x="0" y="0"/>
                      <wp:positionH relativeFrom="column">
                        <wp:posOffset>-1080135</wp:posOffset>
                      </wp:positionH>
                      <wp:positionV relativeFrom="paragraph">
                        <wp:posOffset>-3384550</wp:posOffset>
                      </wp:positionV>
                      <wp:extent cx="3084195" cy="811530"/>
                      <wp:effectExtent l="0" t="0" r="0" b="0"/>
                      <wp:wrapNone/>
                      <wp:docPr id="3" name="Полотно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0F5B82AE" id="Полотно 3" o:spid="_x0000_s1026" editas="canvas" style="position:absolute;margin-left:-85.05pt;margin-top:-266.5pt;width:242.85pt;height:63.9pt;z-index:251658240" coordsize="3084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841;height:8115;visibility:visible;mso-wrap-style:square">
                        <v:fill o:detectmouseclick="t"/>
                        <v:path o:connecttype="none"/>
                      </v:shape>
                    </v:group>
                  </w:pict>
                </mc:Fallback>
              </mc:AlternateContent>
            </w:r>
            <w:r w:rsidR="008C734D" w:rsidRPr="00E30C52">
              <w:rPr>
                <w:b/>
                <w:sz w:val="22"/>
              </w:rPr>
              <w:t>Код компе</w:t>
            </w:r>
            <w:r w:rsidR="00AC192C" w:rsidRPr="00E30C52">
              <w:rPr>
                <w:b/>
                <w:sz w:val="22"/>
              </w:rPr>
              <w:t>-</w:t>
            </w:r>
            <w:r w:rsidR="008C734D" w:rsidRPr="00E30C52">
              <w:rPr>
                <w:b/>
                <w:sz w:val="22"/>
              </w:rPr>
              <w:t>тенции</w:t>
            </w:r>
          </w:p>
        </w:tc>
        <w:tc>
          <w:tcPr>
            <w:tcW w:w="1556" w:type="dxa"/>
          </w:tcPr>
          <w:p w14:paraId="6B5B4DC8" w14:textId="3A999F58" w:rsidR="008C734D" w:rsidRPr="00E30C52" w:rsidRDefault="008C734D" w:rsidP="008C734D">
            <w:pPr>
              <w:jc w:val="center"/>
              <w:rPr>
                <w:b/>
                <w:sz w:val="22"/>
              </w:rPr>
            </w:pPr>
            <w:r w:rsidRPr="00E30C52">
              <w:rPr>
                <w:b/>
                <w:sz w:val="22"/>
              </w:rPr>
              <w:t>Наименование компетенции</w:t>
            </w:r>
          </w:p>
        </w:tc>
        <w:tc>
          <w:tcPr>
            <w:tcW w:w="3402" w:type="dxa"/>
          </w:tcPr>
          <w:p w14:paraId="28C3D6D0" w14:textId="44651C1A" w:rsidR="008C734D" w:rsidRPr="00E30C52" w:rsidRDefault="008C734D" w:rsidP="008C734D">
            <w:pPr>
              <w:jc w:val="center"/>
              <w:rPr>
                <w:b/>
                <w:sz w:val="22"/>
              </w:rPr>
            </w:pPr>
            <w:r w:rsidRPr="00E30C52">
              <w:rPr>
                <w:b/>
                <w:sz w:val="22"/>
              </w:rPr>
              <w:t>Индикаторы достижения компетенции</w:t>
            </w:r>
          </w:p>
        </w:tc>
        <w:tc>
          <w:tcPr>
            <w:tcW w:w="3425" w:type="dxa"/>
          </w:tcPr>
          <w:p w14:paraId="7C14A56D" w14:textId="447E47C2" w:rsidR="008C734D" w:rsidRPr="00E30C52" w:rsidRDefault="00415462" w:rsidP="001D4C21">
            <w:pPr>
              <w:jc w:val="center"/>
              <w:rPr>
                <w:b/>
                <w:sz w:val="22"/>
              </w:rPr>
            </w:pPr>
            <w:r w:rsidRPr="00E30C52">
              <w:rPr>
                <w:b/>
                <w:sz w:val="22"/>
              </w:rPr>
              <w:t>Результаты обучения (</w:t>
            </w:r>
            <w:r w:rsidR="008C734D" w:rsidRPr="00E30C52">
              <w:rPr>
                <w:b/>
                <w:sz w:val="22"/>
              </w:rPr>
              <w:t>умения и знания), соотнесенные с компетенциями</w:t>
            </w:r>
            <w:r w:rsidRPr="00E30C52">
              <w:rPr>
                <w:b/>
                <w:sz w:val="22"/>
              </w:rPr>
              <w:t xml:space="preserve"> </w:t>
            </w:r>
            <w:r w:rsidR="008C734D" w:rsidRPr="00E30C52">
              <w:rPr>
                <w:b/>
                <w:sz w:val="22"/>
              </w:rPr>
              <w:t>/</w:t>
            </w:r>
            <w:r w:rsidRPr="00E30C52">
              <w:rPr>
                <w:b/>
                <w:sz w:val="22"/>
              </w:rPr>
              <w:t xml:space="preserve"> </w:t>
            </w:r>
            <w:r w:rsidR="008C734D" w:rsidRPr="00E30C52">
              <w:rPr>
                <w:b/>
                <w:sz w:val="22"/>
              </w:rPr>
              <w:t>индикаторами достижения компетенции</w:t>
            </w:r>
          </w:p>
        </w:tc>
      </w:tr>
      <w:tr w:rsidR="007F6B45" w14:paraId="03916186" w14:textId="77777777" w:rsidTr="00AB2557">
        <w:trPr>
          <w:trHeight w:val="1617"/>
        </w:trPr>
        <w:tc>
          <w:tcPr>
            <w:tcW w:w="962" w:type="dxa"/>
            <w:vMerge w:val="restart"/>
          </w:tcPr>
          <w:p w14:paraId="2ADC5903" w14:textId="46FAB78C" w:rsidR="007F6B45" w:rsidRPr="007F57D4" w:rsidRDefault="003C7DAB" w:rsidP="00B02889">
            <w:pPr>
              <w:jc w:val="both"/>
            </w:pPr>
            <w:r>
              <w:t>ОП</w:t>
            </w:r>
            <w:r w:rsidR="00B02889">
              <w:t>К</w:t>
            </w:r>
            <w:r w:rsidR="007F6B45" w:rsidRPr="00542EC5">
              <w:t>-</w:t>
            </w:r>
            <w:r w:rsidR="0042769B">
              <w:t>5</w:t>
            </w:r>
          </w:p>
        </w:tc>
        <w:tc>
          <w:tcPr>
            <w:tcW w:w="1556" w:type="dxa"/>
            <w:vMerge w:val="restart"/>
          </w:tcPr>
          <w:p w14:paraId="624F85C1" w14:textId="62C23993" w:rsidR="007F6B45" w:rsidRPr="00935B03" w:rsidRDefault="00935B03" w:rsidP="00935B03">
            <w:r>
              <w:t>Способен работать с компьютером как средством получения, обработки и управления информацией для решения профессиональных задач</w:t>
            </w:r>
          </w:p>
        </w:tc>
        <w:tc>
          <w:tcPr>
            <w:tcW w:w="3402" w:type="dxa"/>
          </w:tcPr>
          <w:p w14:paraId="1FCB29C3" w14:textId="2721BE09" w:rsidR="007F6B45" w:rsidRPr="007F57D4" w:rsidRDefault="007F6B45" w:rsidP="00935B03">
            <w:r w:rsidRPr="007F57D4">
              <w:t>1.</w:t>
            </w:r>
            <w:r w:rsidR="00935B03">
              <w:t xml:space="preserve"> Корректно использует профильные информационные ресурсы, информационно-коммуникационные сети «Интернет»</w:t>
            </w:r>
          </w:p>
        </w:tc>
        <w:tc>
          <w:tcPr>
            <w:tcW w:w="3425" w:type="dxa"/>
          </w:tcPr>
          <w:p w14:paraId="500DDFDA" w14:textId="3235F576" w:rsidR="007F6B45" w:rsidRPr="001A26C6" w:rsidRDefault="007F6B45" w:rsidP="00F33A5B">
            <w:pPr>
              <w:widowControl/>
              <w:autoSpaceDE/>
              <w:autoSpaceDN/>
              <w:adjustRightInd/>
              <w:rPr>
                <w:rFonts w:eastAsia="Times New Roman"/>
                <w:b/>
                <w:szCs w:val="24"/>
              </w:rPr>
            </w:pPr>
            <w:r w:rsidRPr="001A26C6">
              <w:rPr>
                <w:rFonts w:eastAsia="Times New Roman"/>
                <w:b/>
                <w:szCs w:val="24"/>
              </w:rPr>
              <w:t xml:space="preserve">знать </w:t>
            </w:r>
            <w:r w:rsidR="00254A66" w:rsidRPr="00254A66">
              <w:rPr>
                <w:rFonts w:eastAsia="Times New Roman"/>
                <w:szCs w:val="24"/>
              </w:rPr>
              <w:t>особенности функционирования международных финансовых рынков и основы банковской деятельности</w:t>
            </w:r>
            <w:r w:rsidRPr="001A26C6">
              <w:rPr>
                <w:rFonts w:eastAsia="Times New Roman"/>
                <w:bCs/>
                <w:szCs w:val="24"/>
              </w:rPr>
              <w:t>;</w:t>
            </w:r>
          </w:p>
          <w:p w14:paraId="3601F143" w14:textId="6536E9A2" w:rsidR="007F6B45" w:rsidRPr="001A26C6" w:rsidRDefault="007F6B45" w:rsidP="001D4C21">
            <w:pPr>
              <w:widowControl/>
              <w:autoSpaceDE/>
              <w:autoSpaceDN/>
              <w:adjustRightInd/>
            </w:pPr>
            <w:r w:rsidRPr="001A26C6">
              <w:rPr>
                <w:rFonts w:eastAsia="Times New Roman"/>
                <w:b/>
                <w:szCs w:val="24"/>
              </w:rPr>
              <w:t xml:space="preserve">уметь </w:t>
            </w:r>
            <w:r w:rsidR="00254A66" w:rsidRPr="00254A66">
              <w:rPr>
                <w:rFonts w:eastAsia="Times New Roman"/>
                <w:bCs/>
                <w:szCs w:val="24"/>
              </w:rPr>
              <w:t xml:space="preserve">применять методы системного и статистического анализа и моделирования, теоретического и экспериментального исследования для решения </w:t>
            </w:r>
            <w:r w:rsidR="00EE3773">
              <w:rPr>
                <w:rFonts w:eastAsia="Times New Roman"/>
                <w:bCs/>
                <w:szCs w:val="24"/>
              </w:rPr>
              <w:t>правовых</w:t>
            </w:r>
            <w:r w:rsidR="00254A66" w:rsidRPr="00254A66">
              <w:rPr>
                <w:rFonts w:eastAsia="Times New Roman"/>
                <w:bCs/>
                <w:szCs w:val="24"/>
              </w:rPr>
              <w:t xml:space="preserve"> задач в области международного банковского дела</w:t>
            </w:r>
            <w:r w:rsidRPr="001A26C6">
              <w:rPr>
                <w:rFonts w:eastAsia="Times New Roman"/>
                <w:szCs w:val="24"/>
              </w:rPr>
              <w:t>;</w:t>
            </w:r>
            <w:r w:rsidR="001D4C21" w:rsidRPr="001A26C6">
              <w:t xml:space="preserve"> </w:t>
            </w:r>
          </w:p>
        </w:tc>
      </w:tr>
      <w:tr w:rsidR="007F6B45" w14:paraId="33FF7B40" w14:textId="77777777" w:rsidTr="00AB2557">
        <w:trPr>
          <w:trHeight w:val="1130"/>
        </w:trPr>
        <w:tc>
          <w:tcPr>
            <w:tcW w:w="962" w:type="dxa"/>
            <w:vMerge/>
          </w:tcPr>
          <w:p w14:paraId="7B56FE69" w14:textId="77777777" w:rsidR="007F6B45" w:rsidRPr="00C84D41" w:rsidRDefault="007F6B45" w:rsidP="00F33A5B">
            <w:pPr>
              <w:jc w:val="both"/>
            </w:pPr>
          </w:p>
        </w:tc>
        <w:tc>
          <w:tcPr>
            <w:tcW w:w="1556" w:type="dxa"/>
            <w:vMerge/>
          </w:tcPr>
          <w:p w14:paraId="536AECD7" w14:textId="77777777" w:rsidR="007F6B45" w:rsidRDefault="007F6B45" w:rsidP="00F33A5B"/>
        </w:tc>
        <w:tc>
          <w:tcPr>
            <w:tcW w:w="3402" w:type="dxa"/>
          </w:tcPr>
          <w:p w14:paraId="480CE71F" w14:textId="4898510B" w:rsidR="00F33A5B" w:rsidRPr="007F57D4" w:rsidRDefault="007F6B45" w:rsidP="00935B03">
            <w:r>
              <w:t xml:space="preserve">2. </w:t>
            </w:r>
            <w:r w:rsidR="00935B03">
              <w:t>Использует рациональные приемы поиска и применения программных продуктов лингвистического профиля</w:t>
            </w:r>
          </w:p>
        </w:tc>
        <w:tc>
          <w:tcPr>
            <w:tcW w:w="3425" w:type="dxa"/>
          </w:tcPr>
          <w:p w14:paraId="320B6322" w14:textId="2BCFE2A8" w:rsidR="007F6B45" w:rsidRPr="001A26C6" w:rsidRDefault="007F6B45" w:rsidP="00F33A5B">
            <w:pPr>
              <w:widowControl/>
              <w:autoSpaceDE/>
              <w:autoSpaceDN/>
              <w:adjustRightInd/>
              <w:rPr>
                <w:rFonts w:eastAsia="Times New Roman"/>
                <w:szCs w:val="24"/>
              </w:rPr>
            </w:pPr>
            <w:r>
              <w:rPr>
                <w:rFonts w:eastAsia="Times New Roman"/>
                <w:b/>
                <w:szCs w:val="24"/>
              </w:rPr>
              <w:t>знать</w:t>
            </w:r>
            <w:r w:rsidRPr="001A26C6">
              <w:rPr>
                <w:rFonts w:eastAsia="Times New Roman"/>
                <w:szCs w:val="24"/>
              </w:rPr>
              <w:t xml:space="preserve"> основные международные экономические организации, разрабатывающие документы по проблемам международной торговли и экономического сотрудничества;</w:t>
            </w:r>
          </w:p>
          <w:p w14:paraId="79E6E524" w14:textId="4C49F2E4" w:rsidR="007F6B45" w:rsidRPr="001A26C6" w:rsidRDefault="007F6B45" w:rsidP="00F33A5B">
            <w:pPr>
              <w:widowControl/>
              <w:autoSpaceDE/>
              <w:autoSpaceDN/>
              <w:adjustRightInd/>
              <w:rPr>
                <w:rFonts w:eastAsia="Times New Roman"/>
                <w:szCs w:val="24"/>
              </w:rPr>
            </w:pPr>
            <w:r>
              <w:rPr>
                <w:rFonts w:eastAsia="Times New Roman"/>
                <w:b/>
                <w:szCs w:val="24"/>
              </w:rPr>
              <w:t>у</w:t>
            </w:r>
            <w:r w:rsidRPr="001A26C6">
              <w:rPr>
                <w:rFonts w:eastAsia="Times New Roman"/>
                <w:b/>
                <w:szCs w:val="24"/>
              </w:rPr>
              <w:t>меть</w:t>
            </w:r>
            <w:r w:rsidRPr="001A26C6">
              <w:rPr>
                <w:rFonts w:eastAsia="Times New Roman"/>
                <w:szCs w:val="24"/>
              </w:rPr>
              <w:t xml:space="preserve"> 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современной системы регули</w:t>
            </w:r>
            <w:r w:rsidR="00AC0890">
              <w:rPr>
                <w:rFonts w:eastAsia="Times New Roman"/>
                <w:szCs w:val="24"/>
              </w:rPr>
              <w:t xml:space="preserve">рования международной торговли </w:t>
            </w:r>
            <w:r w:rsidRPr="001A26C6">
              <w:rPr>
                <w:rFonts w:eastAsia="Times New Roman"/>
                <w:szCs w:val="24"/>
              </w:rPr>
              <w:t>в целях развития экономики России</w:t>
            </w:r>
          </w:p>
          <w:p w14:paraId="29F19575" w14:textId="450DFC12" w:rsidR="007F6B45" w:rsidRPr="001A26C6" w:rsidRDefault="007F6B45" w:rsidP="00F33A5B">
            <w:pPr>
              <w:widowControl/>
              <w:autoSpaceDE/>
              <w:autoSpaceDN/>
              <w:adjustRightInd/>
            </w:pPr>
          </w:p>
        </w:tc>
      </w:tr>
      <w:tr w:rsidR="007F6B45" w14:paraId="09079944" w14:textId="77777777" w:rsidTr="00AB2557">
        <w:trPr>
          <w:trHeight w:val="244"/>
        </w:trPr>
        <w:tc>
          <w:tcPr>
            <w:tcW w:w="962" w:type="dxa"/>
            <w:vMerge/>
          </w:tcPr>
          <w:p w14:paraId="6B28269B" w14:textId="77777777" w:rsidR="007F6B45" w:rsidRPr="00C84D41" w:rsidRDefault="007F6B45" w:rsidP="00F33A5B">
            <w:pPr>
              <w:jc w:val="both"/>
            </w:pPr>
          </w:p>
        </w:tc>
        <w:tc>
          <w:tcPr>
            <w:tcW w:w="1556" w:type="dxa"/>
            <w:vMerge/>
          </w:tcPr>
          <w:p w14:paraId="7E5DF8C6" w14:textId="77777777" w:rsidR="007F6B45" w:rsidRDefault="007F6B45" w:rsidP="00F33A5B"/>
        </w:tc>
        <w:tc>
          <w:tcPr>
            <w:tcW w:w="3402" w:type="dxa"/>
          </w:tcPr>
          <w:p w14:paraId="761DB67E" w14:textId="711DB8A5" w:rsidR="007F6B45" w:rsidRPr="007F57D4" w:rsidRDefault="007F6B45" w:rsidP="00935B03">
            <w:r>
              <w:t xml:space="preserve">3. </w:t>
            </w:r>
            <w:r w:rsidR="00935B03">
              <w:t>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tc>
        <w:tc>
          <w:tcPr>
            <w:tcW w:w="3425" w:type="dxa"/>
          </w:tcPr>
          <w:p w14:paraId="6CEEF5A2" w14:textId="77777777" w:rsidR="007F6B45" w:rsidRDefault="007F6B45" w:rsidP="00F33A5B">
            <w:r>
              <w:rPr>
                <w:b/>
              </w:rPr>
              <w:t>з</w:t>
            </w:r>
            <w:r w:rsidRPr="00A95E37">
              <w:rPr>
                <w:b/>
              </w:rPr>
              <w:t>нать</w:t>
            </w:r>
            <w:r>
              <w:t xml:space="preserve"> </w:t>
            </w:r>
            <w:r w:rsidRPr="001A26C6">
              <w:t>основные международные конвенции и соглашения в сфере международной торговли</w:t>
            </w:r>
            <w:r>
              <w:t>;</w:t>
            </w:r>
          </w:p>
          <w:p w14:paraId="26523D6A" w14:textId="60EB723E" w:rsidR="007F6B45" w:rsidRDefault="007F6B45" w:rsidP="00F33A5B">
            <w:r>
              <w:rPr>
                <w:b/>
              </w:rPr>
              <w:t>у</w:t>
            </w:r>
            <w:r w:rsidRPr="00A95E37">
              <w:rPr>
                <w:b/>
              </w:rPr>
              <w:t>меть</w:t>
            </w:r>
            <w:r>
              <w:t xml:space="preserve"> анализировать состояние меж</w:t>
            </w:r>
            <w:r w:rsidR="00923095">
              <w:t xml:space="preserve">дународных рынков и грамотно </w:t>
            </w:r>
            <w:r>
              <w:t>гот</w:t>
            </w:r>
            <w:r w:rsidR="00923095">
              <w:t>о</w:t>
            </w:r>
            <w:r>
              <w:t>ви</w:t>
            </w:r>
            <w:r w:rsidR="00923095">
              <w:t>т</w:t>
            </w:r>
            <w:r>
              <w:t>ь результаты аналитических отчетов;</w:t>
            </w:r>
          </w:p>
          <w:p w14:paraId="3C0AE533" w14:textId="747BD9F5" w:rsidR="007F6B45" w:rsidRPr="002E6A17" w:rsidRDefault="007F6B45" w:rsidP="00EC59E8"/>
        </w:tc>
      </w:tr>
      <w:tr w:rsidR="007F6B45" w14:paraId="349F4DCE" w14:textId="77777777" w:rsidTr="00AB2557">
        <w:trPr>
          <w:trHeight w:val="1969"/>
        </w:trPr>
        <w:tc>
          <w:tcPr>
            <w:tcW w:w="962" w:type="dxa"/>
            <w:vMerge/>
          </w:tcPr>
          <w:p w14:paraId="038F80FA" w14:textId="77777777" w:rsidR="007F6B45" w:rsidRPr="00C84D41" w:rsidRDefault="007F6B45" w:rsidP="00F33A5B">
            <w:pPr>
              <w:jc w:val="both"/>
            </w:pPr>
          </w:p>
        </w:tc>
        <w:tc>
          <w:tcPr>
            <w:tcW w:w="1556" w:type="dxa"/>
            <w:vMerge/>
          </w:tcPr>
          <w:p w14:paraId="33539DEF" w14:textId="77777777" w:rsidR="007F6B45" w:rsidRDefault="007F6B45" w:rsidP="00F33A5B"/>
        </w:tc>
        <w:tc>
          <w:tcPr>
            <w:tcW w:w="3402" w:type="dxa"/>
          </w:tcPr>
          <w:p w14:paraId="29DEAC9F" w14:textId="2E8068BD" w:rsidR="007F6B45" w:rsidRPr="007F57D4" w:rsidRDefault="007F6B45" w:rsidP="00935B03">
            <w:r>
              <w:t xml:space="preserve">4. </w:t>
            </w:r>
            <w:r w:rsidR="00935B03">
              <w:t>Соблюдает правила составления и оформления ссылок и библиографии, принятые в научном дискурсе</w:t>
            </w:r>
          </w:p>
        </w:tc>
        <w:tc>
          <w:tcPr>
            <w:tcW w:w="3425" w:type="dxa"/>
          </w:tcPr>
          <w:p w14:paraId="5E911E96" w14:textId="1EA16A5A" w:rsidR="007F6B45" w:rsidRDefault="007F6B45" w:rsidP="00F33A5B">
            <w:r>
              <w:rPr>
                <w:b/>
              </w:rPr>
              <w:t>з</w:t>
            </w:r>
            <w:r w:rsidRPr="00A95E37">
              <w:rPr>
                <w:b/>
              </w:rPr>
              <w:t>нать</w:t>
            </w:r>
            <w:r>
              <w:t xml:space="preserve"> особенности и процедуры </w:t>
            </w:r>
            <w:r w:rsidR="00EC59E8">
              <w:t>правового характера, связанные с международной банковской деятельностью</w:t>
            </w:r>
            <w:r>
              <w:t>;</w:t>
            </w:r>
          </w:p>
          <w:p w14:paraId="004F3DA2" w14:textId="00E2998F" w:rsidR="007F6B45" w:rsidRDefault="007F6B45" w:rsidP="00F33A5B">
            <w:r>
              <w:rPr>
                <w:b/>
              </w:rPr>
              <w:t>у</w:t>
            </w:r>
            <w:r w:rsidRPr="00A95E37">
              <w:rPr>
                <w:b/>
              </w:rPr>
              <w:t>меть</w:t>
            </w:r>
            <w:r>
              <w:t xml:space="preserve"> использовать </w:t>
            </w:r>
            <w:r w:rsidR="00EC59E8">
              <w:t xml:space="preserve">международно-правовые акты для регулирования </w:t>
            </w:r>
            <w:r>
              <w:t>торговли при оптимизации торговли различными видами товаров;</w:t>
            </w:r>
          </w:p>
          <w:p w14:paraId="7AFC1ADB" w14:textId="142878F4" w:rsidR="007F6B45" w:rsidRPr="002E5ABB" w:rsidRDefault="007F6B45" w:rsidP="00923095"/>
        </w:tc>
      </w:tr>
      <w:tr w:rsidR="007F6B45" w14:paraId="547E3748" w14:textId="77777777" w:rsidTr="00AB2557">
        <w:trPr>
          <w:trHeight w:val="1595"/>
        </w:trPr>
        <w:tc>
          <w:tcPr>
            <w:tcW w:w="962" w:type="dxa"/>
            <w:vMerge w:val="restart"/>
          </w:tcPr>
          <w:p w14:paraId="5E789E7E" w14:textId="199C5889" w:rsidR="007F6B45" w:rsidRPr="007F57D4" w:rsidRDefault="003C7DAB" w:rsidP="003C7DAB">
            <w:pPr>
              <w:jc w:val="both"/>
            </w:pPr>
            <w:r>
              <w:t>ПКП</w:t>
            </w:r>
            <w:r w:rsidR="007F6B45">
              <w:t>-</w:t>
            </w:r>
            <w:r>
              <w:t>4</w:t>
            </w:r>
          </w:p>
        </w:tc>
        <w:tc>
          <w:tcPr>
            <w:tcW w:w="1556" w:type="dxa"/>
            <w:vMerge w:val="restart"/>
          </w:tcPr>
          <w:p w14:paraId="54652CA0" w14:textId="6E201C4D" w:rsidR="007F6B45" w:rsidRPr="007F57D4" w:rsidRDefault="005571A2" w:rsidP="005571A2">
            <w:r>
              <w:t>Способен самостоятельно определять исследовательские задачи, нацеленные на решение фундаментальных проблем в области лингвистики</w:t>
            </w:r>
          </w:p>
        </w:tc>
        <w:tc>
          <w:tcPr>
            <w:tcW w:w="3402" w:type="dxa"/>
          </w:tcPr>
          <w:p w14:paraId="486DE2B2" w14:textId="5A2713E7" w:rsidR="007F6B45" w:rsidRDefault="007F6B45" w:rsidP="00F33A5B">
            <w:r>
              <w:t xml:space="preserve">1. </w:t>
            </w:r>
            <w:r w:rsidR="005571A2">
              <w:t>Демонстрирует уверенное знание основных теоретических положений частных лингвистических дисциплин</w:t>
            </w:r>
          </w:p>
          <w:p w14:paraId="3A9EA812" w14:textId="77777777" w:rsidR="007F6B45" w:rsidRPr="007F57D4" w:rsidRDefault="007F6B45" w:rsidP="00F33A5B"/>
        </w:tc>
        <w:tc>
          <w:tcPr>
            <w:tcW w:w="3425" w:type="dxa"/>
          </w:tcPr>
          <w:p w14:paraId="73A29978" w14:textId="2BD7751C" w:rsidR="007F6B45" w:rsidRPr="001A26C6" w:rsidRDefault="007F6B45" w:rsidP="00F33A5B">
            <w:pPr>
              <w:widowControl/>
              <w:autoSpaceDE/>
              <w:autoSpaceDN/>
              <w:adjustRightInd/>
              <w:rPr>
                <w:rFonts w:eastAsia="Times New Roman"/>
                <w:szCs w:val="24"/>
              </w:rPr>
            </w:pPr>
            <w:r w:rsidRPr="001A26C6">
              <w:rPr>
                <w:rFonts w:eastAsia="Times New Roman"/>
                <w:b/>
                <w:szCs w:val="24"/>
              </w:rPr>
              <w:t xml:space="preserve">знать </w:t>
            </w:r>
            <w:r w:rsidRPr="001A26C6">
              <w:rPr>
                <w:rFonts w:eastAsia="Times New Roman"/>
                <w:szCs w:val="24"/>
              </w:rPr>
              <w:t xml:space="preserve">состав </w:t>
            </w:r>
            <w:r w:rsidR="00923095">
              <w:rPr>
                <w:rFonts w:eastAsia="Times New Roman"/>
                <w:szCs w:val="24"/>
              </w:rPr>
              <w:t xml:space="preserve">международной правовой </w:t>
            </w:r>
            <w:r w:rsidRPr="001A26C6">
              <w:rPr>
                <w:rFonts w:eastAsia="Times New Roman"/>
                <w:szCs w:val="24"/>
              </w:rPr>
              <w:t>информации;</w:t>
            </w:r>
          </w:p>
          <w:p w14:paraId="3FE6961E" w14:textId="09DF6CE2" w:rsidR="007F6B45" w:rsidRPr="001A26C6" w:rsidRDefault="007F6B45" w:rsidP="00F33A5B">
            <w:pPr>
              <w:widowControl/>
              <w:autoSpaceDE/>
              <w:autoSpaceDN/>
              <w:adjustRightInd/>
              <w:jc w:val="both"/>
              <w:rPr>
                <w:rFonts w:eastAsia="Times New Roman"/>
                <w:szCs w:val="24"/>
              </w:rPr>
            </w:pPr>
            <w:r w:rsidRPr="001A26C6">
              <w:rPr>
                <w:rFonts w:eastAsia="Times New Roman"/>
                <w:b/>
                <w:szCs w:val="24"/>
              </w:rPr>
              <w:t xml:space="preserve">уметь </w:t>
            </w:r>
            <w:r w:rsidRPr="001A26C6">
              <w:rPr>
                <w:rFonts w:eastAsia="Times New Roman"/>
                <w:szCs w:val="24"/>
              </w:rPr>
              <w:t xml:space="preserve">разрабатывать </w:t>
            </w:r>
            <w:r w:rsidR="00923095">
              <w:rPr>
                <w:rFonts w:eastAsia="Times New Roman"/>
                <w:szCs w:val="24"/>
              </w:rPr>
              <w:t>текущие нормативные положения</w:t>
            </w:r>
            <w:r w:rsidRPr="001A26C6">
              <w:rPr>
                <w:rFonts w:eastAsia="Times New Roman"/>
                <w:szCs w:val="24"/>
              </w:rPr>
              <w:t xml:space="preserve"> международных </w:t>
            </w:r>
            <w:r w:rsidR="00923095">
              <w:rPr>
                <w:rFonts w:eastAsia="Times New Roman"/>
                <w:szCs w:val="24"/>
              </w:rPr>
              <w:t>банковских структур</w:t>
            </w:r>
            <w:r w:rsidRPr="001A26C6">
              <w:rPr>
                <w:rFonts w:eastAsia="Times New Roman"/>
                <w:szCs w:val="24"/>
              </w:rPr>
              <w:t>;</w:t>
            </w:r>
          </w:p>
          <w:p w14:paraId="0C19CA9A" w14:textId="0ADF444F" w:rsidR="007F6B45" w:rsidRPr="007F57D4" w:rsidRDefault="007F6B45" w:rsidP="00923095">
            <w:pPr>
              <w:widowControl/>
              <w:autoSpaceDE/>
              <w:autoSpaceDN/>
              <w:adjustRightInd/>
              <w:jc w:val="both"/>
            </w:pPr>
          </w:p>
        </w:tc>
      </w:tr>
      <w:tr w:rsidR="007F6B45" w14:paraId="7765DE09" w14:textId="77777777" w:rsidTr="00AB2557">
        <w:trPr>
          <w:trHeight w:val="2130"/>
        </w:trPr>
        <w:tc>
          <w:tcPr>
            <w:tcW w:w="962" w:type="dxa"/>
            <w:vMerge/>
          </w:tcPr>
          <w:p w14:paraId="091BADFC" w14:textId="77777777" w:rsidR="007F6B45" w:rsidRDefault="007F6B45" w:rsidP="00F33A5B">
            <w:pPr>
              <w:jc w:val="both"/>
            </w:pPr>
          </w:p>
        </w:tc>
        <w:tc>
          <w:tcPr>
            <w:tcW w:w="1556" w:type="dxa"/>
            <w:vMerge/>
          </w:tcPr>
          <w:p w14:paraId="05EE5472" w14:textId="77777777" w:rsidR="007F6B45" w:rsidRDefault="007F6B45" w:rsidP="00F33A5B"/>
        </w:tc>
        <w:tc>
          <w:tcPr>
            <w:tcW w:w="3402" w:type="dxa"/>
          </w:tcPr>
          <w:p w14:paraId="232A6039" w14:textId="57B6F7AA" w:rsidR="007F6B45" w:rsidRDefault="007F6B45" w:rsidP="005571A2">
            <w:r>
              <w:t xml:space="preserve">2. </w:t>
            </w:r>
            <w:r w:rsidR="000E49B1">
              <w:t xml:space="preserve">Анализирует </w:t>
            </w:r>
            <w:r w:rsidR="005571A2">
              <w:t>результаты научных исследований и применяет их при решении исследовательских задач в области изучаемых дисциплин</w:t>
            </w:r>
          </w:p>
        </w:tc>
        <w:tc>
          <w:tcPr>
            <w:tcW w:w="3425" w:type="dxa"/>
          </w:tcPr>
          <w:p w14:paraId="2BBA3723" w14:textId="0C05052B" w:rsidR="007F6B45" w:rsidRDefault="007F6B45" w:rsidP="00F33A5B">
            <w:r w:rsidRPr="00A95E37">
              <w:rPr>
                <w:b/>
              </w:rPr>
              <w:t>знать</w:t>
            </w:r>
            <w:r>
              <w:t xml:space="preserve"> особенности применения современ</w:t>
            </w:r>
            <w:r w:rsidR="00923095">
              <w:t xml:space="preserve">ных информационных технологий для составления </w:t>
            </w:r>
            <w:r>
              <w:t xml:space="preserve">аналитических </w:t>
            </w:r>
            <w:r w:rsidR="00923095">
              <w:t>правовых справок</w:t>
            </w:r>
            <w:r>
              <w:t>;</w:t>
            </w:r>
          </w:p>
          <w:p w14:paraId="21E1F7AF" w14:textId="29C31D3A" w:rsidR="007F6B45" w:rsidRDefault="007F6B45" w:rsidP="00F33A5B">
            <w:r w:rsidRPr="00A95E37">
              <w:rPr>
                <w:b/>
              </w:rPr>
              <w:t>уметь</w:t>
            </w:r>
            <w:r>
              <w:t xml:space="preserve"> пользоваться пакетами необходимых прикладных</w:t>
            </w:r>
            <w:r w:rsidR="00923095">
              <w:t xml:space="preserve"> правовых</w:t>
            </w:r>
            <w:r>
              <w:t xml:space="preserve"> программ;</w:t>
            </w:r>
          </w:p>
          <w:p w14:paraId="74E7B05D" w14:textId="3E2179F2" w:rsidR="007F6B45" w:rsidRPr="00EE4769" w:rsidRDefault="007F6B45" w:rsidP="00923095"/>
        </w:tc>
      </w:tr>
      <w:tr w:rsidR="007F6B45" w14:paraId="3CCE1338" w14:textId="77777777" w:rsidTr="00AB2557">
        <w:trPr>
          <w:trHeight w:val="1809"/>
        </w:trPr>
        <w:tc>
          <w:tcPr>
            <w:tcW w:w="962" w:type="dxa"/>
            <w:vMerge/>
          </w:tcPr>
          <w:p w14:paraId="1A040206" w14:textId="77777777" w:rsidR="007F6B45" w:rsidRDefault="007F6B45" w:rsidP="00F33A5B">
            <w:pPr>
              <w:jc w:val="both"/>
            </w:pPr>
          </w:p>
        </w:tc>
        <w:tc>
          <w:tcPr>
            <w:tcW w:w="1556" w:type="dxa"/>
            <w:vMerge/>
          </w:tcPr>
          <w:p w14:paraId="26CE524F" w14:textId="77777777" w:rsidR="007F6B45" w:rsidRDefault="007F6B45" w:rsidP="00F33A5B"/>
        </w:tc>
        <w:tc>
          <w:tcPr>
            <w:tcW w:w="3402" w:type="dxa"/>
          </w:tcPr>
          <w:p w14:paraId="54386808" w14:textId="0E404652" w:rsidR="007F6B45" w:rsidRDefault="007F6B45" w:rsidP="005571A2">
            <w:r>
              <w:t xml:space="preserve">3. </w:t>
            </w:r>
            <w:r w:rsidR="005571A2">
              <w:t>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3425" w:type="dxa"/>
          </w:tcPr>
          <w:p w14:paraId="12FBD1C0" w14:textId="77777777" w:rsidR="007F6B45" w:rsidRDefault="007F6B45" w:rsidP="00F33A5B">
            <w:r w:rsidRPr="00A95E37">
              <w:rPr>
                <w:b/>
              </w:rPr>
              <w:t>знать</w:t>
            </w:r>
            <w:r>
              <w:t xml:space="preserve"> требования к содержанию методических и нормативных документов, подготавливаемых на основе результатов проведенных исследований;</w:t>
            </w:r>
          </w:p>
          <w:p w14:paraId="61AA7A3B" w14:textId="3A083E0B" w:rsidR="007F6B45" w:rsidRDefault="007F6B45" w:rsidP="00F33A5B">
            <w:r w:rsidRPr="00A95E37">
              <w:rPr>
                <w:b/>
              </w:rPr>
              <w:t>уметь</w:t>
            </w:r>
            <w:r>
              <w:t xml:space="preserve"> разрабатывать и оформлять методические руководства для проведения анализа</w:t>
            </w:r>
            <w:r w:rsidR="00C11011">
              <w:t xml:space="preserve"> правовых рисков в международной банковской деятельности</w:t>
            </w:r>
            <w:r>
              <w:t>;</w:t>
            </w:r>
          </w:p>
          <w:p w14:paraId="64200E36" w14:textId="69A26835" w:rsidR="007F6B45" w:rsidRDefault="007F6B45" w:rsidP="00F33A5B">
            <w:pPr>
              <w:rPr>
                <w:b/>
              </w:rPr>
            </w:pPr>
          </w:p>
        </w:tc>
      </w:tr>
    </w:tbl>
    <w:p w14:paraId="1C2649B3" w14:textId="77777777" w:rsidR="00087E26" w:rsidRPr="00087E26" w:rsidRDefault="00087E26" w:rsidP="00087E26">
      <w:pPr>
        <w:pStyle w:val="a9"/>
        <w:ind w:left="357"/>
        <w:jc w:val="both"/>
        <w:outlineLvl w:val="0"/>
        <w:rPr>
          <w:sz w:val="28"/>
        </w:rPr>
      </w:pPr>
    </w:p>
    <w:p w14:paraId="6DF2C105" w14:textId="42443FFE" w:rsidR="00854928" w:rsidRPr="00087E26" w:rsidRDefault="00854928" w:rsidP="00375818">
      <w:pPr>
        <w:pStyle w:val="a9"/>
        <w:numPr>
          <w:ilvl w:val="0"/>
          <w:numId w:val="3"/>
        </w:numPr>
        <w:jc w:val="both"/>
        <w:outlineLvl w:val="0"/>
        <w:rPr>
          <w:sz w:val="28"/>
        </w:rPr>
      </w:pPr>
      <w:r w:rsidRPr="00854928">
        <w:rPr>
          <w:b/>
          <w:sz w:val="28"/>
        </w:rPr>
        <w:t>Место дисциплины в структуре образовательной программы</w:t>
      </w:r>
    </w:p>
    <w:p w14:paraId="1455D30C" w14:textId="77777777" w:rsidR="00087E26" w:rsidRPr="00087E26" w:rsidRDefault="00087E26" w:rsidP="00087E26">
      <w:pPr>
        <w:jc w:val="both"/>
        <w:outlineLvl w:val="0"/>
        <w:rPr>
          <w:sz w:val="28"/>
        </w:rPr>
      </w:pPr>
    </w:p>
    <w:p w14:paraId="26D9F7FD" w14:textId="34DCF7AD" w:rsidR="00260485" w:rsidRDefault="00F86733" w:rsidP="00854928">
      <w:pPr>
        <w:ind w:firstLine="709"/>
        <w:jc w:val="both"/>
        <w:rPr>
          <w:sz w:val="28"/>
        </w:rPr>
      </w:pPr>
      <w:r w:rsidRPr="00F86733">
        <w:rPr>
          <w:sz w:val="28"/>
        </w:rPr>
        <w:t>Дисциплина «</w:t>
      </w:r>
      <w:r w:rsidR="00FC1619" w:rsidRPr="00FC1619">
        <w:rPr>
          <w:sz w:val="28"/>
        </w:rPr>
        <w:t>Финансовые стратегии в межгосударственных отношениях</w:t>
      </w:r>
      <w:r w:rsidRPr="00EA38E0">
        <w:rPr>
          <w:sz w:val="28"/>
        </w:rPr>
        <w:t>» является дисциплиной</w:t>
      </w:r>
      <w:r w:rsidR="006C2429">
        <w:rPr>
          <w:sz w:val="28"/>
        </w:rPr>
        <w:t xml:space="preserve"> по выбору</w:t>
      </w:r>
      <w:r w:rsidRPr="00EA38E0">
        <w:rPr>
          <w:sz w:val="28"/>
        </w:rPr>
        <w:t xml:space="preserve"> </w:t>
      </w:r>
      <w:r w:rsidR="00C351C7">
        <w:rPr>
          <w:sz w:val="28"/>
        </w:rPr>
        <w:t xml:space="preserve">цикла профиля (элективного) </w:t>
      </w:r>
      <w:r w:rsidRPr="00EA38E0">
        <w:rPr>
          <w:sz w:val="28"/>
        </w:rPr>
        <w:t xml:space="preserve">образовательной программы по направлению подготовки </w:t>
      </w:r>
      <w:r w:rsidR="00C11011" w:rsidRPr="00C11011">
        <w:rPr>
          <w:sz w:val="28"/>
        </w:rPr>
        <w:t>4</w:t>
      </w:r>
      <w:r w:rsidR="00FC1619">
        <w:rPr>
          <w:sz w:val="28"/>
        </w:rPr>
        <w:t>5</w:t>
      </w:r>
      <w:r w:rsidR="00C11011" w:rsidRPr="00C11011">
        <w:rPr>
          <w:sz w:val="28"/>
        </w:rPr>
        <w:t>.0</w:t>
      </w:r>
      <w:r w:rsidR="00FC1619">
        <w:rPr>
          <w:sz w:val="28"/>
        </w:rPr>
        <w:t>3</w:t>
      </w:r>
      <w:r w:rsidR="00C11011" w:rsidRPr="00C11011">
        <w:rPr>
          <w:sz w:val="28"/>
        </w:rPr>
        <w:t>.0</w:t>
      </w:r>
      <w:r w:rsidR="00FC1619">
        <w:rPr>
          <w:sz w:val="28"/>
        </w:rPr>
        <w:t>2</w:t>
      </w:r>
      <w:r w:rsidR="00C11011" w:rsidRPr="00C11011">
        <w:rPr>
          <w:sz w:val="28"/>
        </w:rPr>
        <w:t xml:space="preserve"> «</w:t>
      </w:r>
      <w:r w:rsidR="00FC1619">
        <w:rPr>
          <w:color w:val="000000"/>
          <w:sz w:val="28"/>
          <w:szCs w:val="28"/>
        </w:rPr>
        <w:t>Лингвистика</w:t>
      </w:r>
      <w:r w:rsidR="00C11011" w:rsidRPr="00C11011">
        <w:rPr>
          <w:sz w:val="28"/>
        </w:rPr>
        <w:t>»</w:t>
      </w:r>
      <w:r w:rsidRPr="00F86733">
        <w:rPr>
          <w:sz w:val="28"/>
        </w:rPr>
        <w:t xml:space="preserve">, </w:t>
      </w:r>
      <w:r w:rsidR="00A509F1">
        <w:rPr>
          <w:sz w:val="28"/>
        </w:rPr>
        <w:t xml:space="preserve">программа </w:t>
      </w:r>
      <w:r w:rsidR="00FC1619">
        <w:rPr>
          <w:sz w:val="28"/>
        </w:rPr>
        <w:t>бакалавриата</w:t>
      </w:r>
      <w:r w:rsidR="001313FA">
        <w:rPr>
          <w:sz w:val="28"/>
        </w:rPr>
        <w:t xml:space="preserve"> </w:t>
      </w:r>
      <w:r w:rsidR="00A509F1" w:rsidRPr="00A509F1">
        <w:rPr>
          <w:sz w:val="28"/>
        </w:rPr>
        <w:t>«</w:t>
      </w:r>
      <w:r w:rsidR="00FC1619" w:rsidRPr="00FC1619">
        <w:rPr>
          <w:sz w:val="28"/>
        </w:rPr>
        <w:t>Когнитивная лингвистика и межкультурная коммуникация</w:t>
      </w:r>
      <w:r w:rsidR="00C11011">
        <w:rPr>
          <w:sz w:val="28"/>
        </w:rPr>
        <w:t>».</w:t>
      </w:r>
      <w:r w:rsidR="009F1D49">
        <w:rPr>
          <w:sz w:val="28"/>
        </w:rPr>
        <w:t xml:space="preserve"> П</w:t>
      </w:r>
      <w:r w:rsidR="009F1D49" w:rsidRPr="009F1D49">
        <w:rPr>
          <w:sz w:val="28"/>
        </w:rPr>
        <w:t xml:space="preserve">ри изучении данной дисциплины </w:t>
      </w:r>
      <w:r w:rsidR="009F1D49">
        <w:rPr>
          <w:sz w:val="28"/>
        </w:rPr>
        <w:t>у</w:t>
      </w:r>
      <w:r w:rsidR="009F1D49" w:rsidRPr="009F1D49">
        <w:rPr>
          <w:sz w:val="28"/>
        </w:rPr>
        <w:t xml:space="preserve"> </w:t>
      </w:r>
      <w:r w:rsidR="006C2429">
        <w:rPr>
          <w:sz w:val="28"/>
        </w:rPr>
        <w:t>слушателей</w:t>
      </w:r>
      <w:r w:rsidR="009F1D49" w:rsidRPr="009F1D49">
        <w:rPr>
          <w:sz w:val="28"/>
        </w:rPr>
        <w:t xml:space="preserve"> должны сформировать</w:t>
      </w:r>
      <w:r w:rsidR="009F1D49">
        <w:rPr>
          <w:sz w:val="28"/>
        </w:rPr>
        <w:t>ся</w:t>
      </w:r>
      <w:r w:rsidR="009F1D49" w:rsidRPr="009F1D49">
        <w:rPr>
          <w:sz w:val="28"/>
        </w:rPr>
        <w:t xml:space="preserve"> соответствующие профессиональны</w:t>
      </w:r>
      <w:r w:rsidR="009F1D49">
        <w:rPr>
          <w:sz w:val="28"/>
        </w:rPr>
        <w:t>е</w:t>
      </w:r>
      <w:r w:rsidR="009F1D49" w:rsidRPr="009F1D49">
        <w:rPr>
          <w:sz w:val="28"/>
        </w:rPr>
        <w:t xml:space="preserve"> компетенци</w:t>
      </w:r>
      <w:r w:rsidR="009F1D49">
        <w:rPr>
          <w:sz w:val="28"/>
        </w:rPr>
        <w:t>и</w:t>
      </w:r>
      <w:r w:rsidR="009F1D49" w:rsidRPr="009F1D49">
        <w:rPr>
          <w:sz w:val="28"/>
        </w:rPr>
        <w:t xml:space="preserve"> профиля</w:t>
      </w:r>
      <w:r w:rsidR="009F1D49">
        <w:rPr>
          <w:sz w:val="28"/>
        </w:rPr>
        <w:t>.</w:t>
      </w:r>
    </w:p>
    <w:p w14:paraId="56A8DDCF" w14:textId="1C0794F5" w:rsidR="001313FA" w:rsidRPr="009F1D49" w:rsidRDefault="001313FA" w:rsidP="00854928">
      <w:pPr>
        <w:ind w:firstLine="709"/>
        <w:jc w:val="both"/>
        <w:rPr>
          <w:sz w:val="28"/>
        </w:rPr>
      </w:pPr>
      <w:r w:rsidRPr="001313FA">
        <w:rPr>
          <w:sz w:val="28"/>
        </w:rPr>
        <w:t>Изучение дисциплины «</w:t>
      </w:r>
      <w:r w:rsidR="00FC1619" w:rsidRPr="00FC1619">
        <w:rPr>
          <w:sz w:val="28"/>
        </w:rPr>
        <w:t>Финансовые стратегии в межгосударственных отношениях</w:t>
      </w:r>
      <w:r w:rsidRPr="001313FA">
        <w:rPr>
          <w:sz w:val="28"/>
        </w:rPr>
        <w:t>» основывается на сумме знаний и практических навыков, полученных студентами в ходе освоения дисциплин «</w:t>
      </w:r>
      <w:r w:rsidR="00FC1619">
        <w:rPr>
          <w:sz w:val="28"/>
        </w:rPr>
        <w:t>Мировая экономика и м</w:t>
      </w:r>
      <w:r w:rsidRPr="001313FA">
        <w:rPr>
          <w:sz w:val="28"/>
        </w:rPr>
        <w:t>еждународные</w:t>
      </w:r>
      <w:r w:rsidR="00FC1619">
        <w:rPr>
          <w:sz w:val="28"/>
        </w:rPr>
        <w:t xml:space="preserve"> экономические отношения» и «История и культура стран изучаемого языка»</w:t>
      </w:r>
      <w:r w:rsidRPr="001313FA">
        <w:rPr>
          <w:sz w:val="28"/>
        </w:rPr>
        <w:t>.</w:t>
      </w:r>
    </w:p>
    <w:p w14:paraId="352C493F" w14:textId="44613612" w:rsidR="003A2F1C" w:rsidRPr="003A2F1C" w:rsidRDefault="003A2F1C" w:rsidP="00375818">
      <w:pPr>
        <w:pStyle w:val="a9"/>
        <w:numPr>
          <w:ilvl w:val="0"/>
          <w:numId w:val="3"/>
        </w:numPr>
        <w:jc w:val="both"/>
        <w:outlineLvl w:val="0"/>
        <w:rPr>
          <w:b/>
          <w:sz w:val="28"/>
        </w:rPr>
      </w:pPr>
      <w:r w:rsidRPr="003A2F1C">
        <w:rPr>
          <w:b/>
          <w:sz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73D00B33" w14:textId="7DAF1D6D" w:rsidR="00C753FF" w:rsidRDefault="00C753FF" w:rsidP="00150E45">
      <w:pPr>
        <w:spacing w:line="360" w:lineRule="auto"/>
        <w:jc w:val="right"/>
        <w:rPr>
          <w:sz w:val="28"/>
        </w:rPr>
      </w:pPr>
      <w:r>
        <w:rPr>
          <w:sz w:val="28"/>
        </w:rPr>
        <w:t xml:space="preserve">Таблица </w:t>
      </w:r>
      <w:r w:rsidR="001313FA">
        <w:rPr>
          <w:sz w:val="28"/>
        </w:rPr>
        <w:t>2</w:t>
      </w:r>
    </w:p>
    <w:tbl>
      <w:tblPr>
        <w:tblStyle w:val="ae"/>
        <w:tblW w:w="9101" w:type="dxa"/>
        <w:jc w:val="center"/>
        <w:tblLook w:val="04A0" w:firstRow="1" w:lastRow="0" w:firstColumn="1" w:lastColumn="0" w:noHBand="0" w:noVBand="1"/>
      </w:tblPr>
      <w:tblGrid>
        <w:gridCol w:w="4268"/>
        <w:gridCol w:w="2409"/>
        <w:gridCol w:w="2424"/>
      </w:tblGrid>
      <w:tr w:rsidR="006C2429" w:rsidRPr="00C753FF" w14:paraId="0E7CD901" w14:textId="77777777" w:rsidTr="009C7FBA">
        <w:trPr>
          <w:jc w:val="center"/>
        </w:trPr>
        <w:tc>
          <w:tcPr>
            <w:tcW w:w="4268" w:type="dxa"/>
          </w:tcPr>
          <w:p w14:paraId="13DB42A1" w14:textId="58EF62C3" w:rsidR="006C2429" w:rsidRPr="00C753FF" w:rsidRDefault="006C2429" w:rsidP="00C753FF">
            <w:pPr>
              <w:rPr>
                <w:b/>
                <w:sz w:val="24"/>
              </w:rPr>
            </w:pPr>
            <w:r w:rsidRPr="00C753FF">
              <w:rPr>
                <w:b/>
                <w:sz w:val="24"/>
              </w:rPr>
              <w:t>Вид учебной работы по дисциплине</w:t>
            </w:r>
          </w:p>
        </w:tc>
        <w:tc>
          <w:tcPr>
            <w:tcW w:w="2409" w:type="dxa"/>
          </w:tcPr>
          <w:p w14:paraId="5D97C7E5" w14:textId="13501A16" w:rsidR="006C2429" w:rsidRPr="00C753FF" w:rsidRDefault="006C2429" w:rsidP="00C753FF">
            <w:pPr>
              <w:jc w:val="center"/>
              <w:rPr>
                <w:b/>
                <w:sz w:val="24"/>
              </w:rPr>
            </w:pPr>
            <w:r w:rsidRPr="00C753FF">
              <w:rPr>
                <w:b/>
                <w:sz w:val="24"/>
              </w:rPr>
              <w:t xml:space="preserve">Всего </w:t>
            </w:r>
            <w:r w:rsidRPr="00C753FF">
              <w:rPr>
                <w:b/>
                <w:sz w:val="24"/>
              </w:rPr>
              <w:br/>
              <w:t>(в з/е и часах)</w:t>
            </w:r>
          </w:p>
        </w:tc>
        <w:tc>
          <w:tcPr>
            <w:tcW w:w="2424" w:type="dxa"/>
          </w:tcPr>
          <w:p w14:paraId="61F859A4" w14:textId="3DBF601B" w:rsidR="006C2429" w:rsidRPr="00C753FF" w:rsidRDefault="00AC1276" w:rsidP="00C753FF">
            <w:pPr>
              <w:jc w:val="center"/>
              <w:rPr>
                <w:b/>
                <w:sz w:val="24"/>
              </w:rPr>
            </w:pPr>
            <w:r>
              <w:rPr>
                <w:b/>
                <w:sz w:val="24"/>
              </w:rPr>
              <w:t>Семестр</w:t>
            </w:r>
            <w:r w:rsidR="00A509F1">
              <w:rPr>
                <w:b/>
                <w:sz w:val="24"/>
              </w:rPr>
              <w:t xml:space="preserve"> </w:t>
            </w:r>
            <w:r w:rsidR="0041127B">
              <w:rPr>
                <w:b/>
                <w:sz w:val="24"/>
              </w:rPr>
              <w:t>6</w:t>
            </w:r>
          </w:p>
          <w:p w14:paraId="22DC78E1" w14:textId="0F93E437" w:rsidR="006C2429" w:rsidRPr="00C753FF" w:rsidRDefault="006C2429" w:rsidP="00C753FF">
            <w:pPr>
              <w:jc w:val="center"/>
              <w:rPr>
                <w:b/>
                <w:sz w:val="24"/>
              </w:rPr>
            </w:pPr>
            <w:r w:rsidRPr="00C753FF">
              <w:rPr>
                <w:b/>
                <w:sz w:val="24"/>
              </w:rPr>
              <w:t>(в часах)</w:t>
            </w:r>
          </w:p>
        </w:tc>
      </w:tr>
      <w:tr w:rsidR="006C2429" w:rsidRPr="00C753FF" w14:paraId="3566D683" w14:textId="77777777" w:rsidTr="009C7FBA">
        <w:trPr>
          <w:jc w:val="center"/>
        </w:trPr>
        <w:tc>
          <w:tcPr>
            <w:tcW w:w="4268" w:type="dxa"/>
          </w:tcPr>
          <w:p w14:paraId="669DB189" w14:textId="3BBC18C1" w:rsidR="006C2429" w:rsidRPr="00C753FF" w:rsidRDefault="006C2429" w:rsidP="00C753FF">
            <w:pPr>
              <w:rPr>
                <w:b/>
                <w:sz w:val="24"/>
              </w:rPr>
            </w:pPr>
            <w:r w:rsidRPr="00C753FF">
              <w:rPr>
                <w:b/>
                <w:sz w:val="24"/>
              </w:rPr>
              <w:t>Общая трудоемкость дисциплины</w:t>
            </w:r>
          </w:p>
        </w:tc>
        <w:tc>
          <w:tcPr>
            <w:tcW w:w="2409" w:type="dxa"/>
          </w:tcPr>
          <w:p w14:paraId="4AB0BB1F" w14:textId="09B4CBE4" w:rsidR="006C2429" w:rsidRPr="00C753FF" w:rsidRDefault="001313FA" w:rsidP="006C2429">
            <w:pPr>
              <w:jc w:val="center"/>
              <w:rPr>
                <w:b/>
                <w:sz w:val="24"/>
              </w:rPr>
            </w:pPr>
            <w:r>
              <w:rPr>
                <w:b/>
                <w:sz w:val="24"/>
              </w:rPr>
              <w:t>3 з.е., 108 ч</w:t>
            </w:r>
            <w:r w:rsidR="006C2429">
              <w:rPr>
                <w:b/>
                <w:sz w:val="24"/>
              </w:rPr>
              <w:t>.</w:t>
            </w:r>
          </w:p>
        </w:tc>
        <w:tc>
          <w:tcPr>
            <w:tcW w:w="2424" w:type="dxa"/>
          </w:tcPr>
          <w:p w14:paraId="790772BE" w14:textId="14EF1BA9" w:rsidR="006C2429" w:rsidRPr="00C753FF" w:rsidRDefault="001313FA" w:rsidP="008E63DF">
            <w:pPr>
              <w:jc w:val="center"/>
              <w:rPr>
                <w:b/>
                <w:sz w:val="24"/>
              </w:rPr>
            </w:pPr>
            <w:r>
              <w:rPr>
                <w:b/>
                <w:sz w:val="24"/>
              </w:rPr>
              <w:t>108 ч</w:t>
            </w:r>
            <w:r w:rsidR="006C2429">
              <w:rPr>
                <w:b/>
                <w:sz w:val="24"/>
              </w:rPr>
              <w:t>.</w:t>
            </w:r>
          </w:p>
        </w:tc>
      </w:tr>
      <w:tr w:rsidR="00AC1276" w:rsidRPr="00C753FF" w14:paraId="77521CC5" w14:textId="77777777" w:rsidTr="009C7FBA">
        <w:trPr>
          <w:jc w:val="center"/>
        </w:trPr>
        <w:tc>
          <w:tcPr>
            <w:tcW w:w="4268" w:type="dxa"/>
          </w:tcPr>
          <w:p w14:paraId="45401EAE" w14:textId="0E843F87" w:rsidR="00AC1276" w:rsidRPr="00C753FF" w:rsidRDefault="00AC1276" w:rsidP="00C753FF">
            <w:pPr>
              <w:rPr>
                <w:b/>
                <w:i/>
                <w:sz w:val="24"/>
              </w:rPr>
            </w:pPr>
            <w:r w:rsidRPr="001313FA">
              <w:rPr>
                <w:b/>
                <w:i/>
                <w:sz w:val="24"/>
              </w:rPr>
              <w:t>Контактная работа-</w:t>
            </w:r>
            <w:r w:rsidRPr="00C753FF">
              <w:rPr>
                <w:b/>
                <w:i/>
                <w:sz w:val="24"/>
              </w:rPr>
              <w:t>Аудиторные занятия</w:t>
            </w:r>
          </w:p>
        </w:tc>
        <w:tc>
          <w:tcPr>
            <w:tcW w:w="2409" w:type="dxa"/>
          </w:tcPr>
          <w:p w14:paraId="47E5D0CD" w14:textId="5E9BE75D" w:rsidR="00AC1276" w:rsidRPr="00C753FF" w:rsidRDefault="00AC1276" w:rsidP="000D58EE">
            <w:pPr>
              <w:jc w:val="center"/>
              <w:rPr>
                <w:b/>
                <w:sz w:val="24"/>
              </w:rPr>
            </w:pPr>
            <w:r>
              <w:rPr>
                <w:b/>
                <w:sz w:val="24"/>
              </w:rPr>
              <w:t>68 ч.</w:t>
            </w:r>
          </w:p>
        </w:tc>
        <w:tc>
          <w:tcPr>
            <w:tcW w:w="2424" w:type="dxa"/>
          </w:tcPr>
          <w:p w14:paraId="56882F46" w14:textId="14A7289F" w:rsidR="00AC1276" w:rsidRPr="00C753FF" w:rsidRDefault="00AC1276" w:rsidP="000D58EE">
            <w:pPr>
              <w:jc w:val="center"/>
              <w:rPr>
                <w:b/>
                <w:sz w:val="24"/>
              </w:rPr>
            </w:pPr>
            <w:r>
              <w:rPr>
                <w:b/>
                <w:sz w:val="24"/>
              </w:rPr>
              <w:t>68 ч.</w:t>
            </w:r>
          </w:p>
        </w:tc>
      </w:tr>
      <w:tr w:rsidR="00AC1276" w:rsidRPr="00C753FF" w14:paraId="0653B0B6" w14:textId="77777777" w:rsidTr="009C7FBA">
        <w:trPr>
          <w:jc w:val="center"/>
        </w:trPr>
        <w:tc>
          <w:tcPr>
            <w:tcW w:w="4268" w:type="dxa"/>
          </w:tcPr>
          <w:p w14:paraId="4CBD1659" w14:textId="49F649B7" w:rsidR="00AC1276" w:rsidRPr="00C753FF" w:rsidRDefault="00AC1276" w:rsidP="00C753FF">
            <w:pPr>
              <w:rPr>
                <w:i/>
                <w:sz w:val="24"/>
              </w:rPr>
            </w:pPr>
            <w:r w:rsidRPr="00C753FF">
              <w:rPr>
                <w:i/>
                <w:sz w:val="24"/>
              </w:rPr>
              <w:t>Лекции</w:t>
            </w:r>
          </w:p>
        </w:tc>
        <w:tc>
          <w:tcPr>
            <w:tcW w:w="2409" w:type="dxa"/>
          </w:tcPr>
          <w:p w14:paraId="0D0F452D" w14:textId="3470EAAE" w:rsidR="00AC1276" w:rsidRPr="00C753FF" w:rsidRDefault="00AC1276" w:rsidP="000D58EE">
            <w:pPr>
              <w:jc w:val="center"/>
              <w:rPr>
                <w:sz w:val="24"/>
              </w:rPr>
            </w:pPr>
            <w:r>
              <w:rPr>
                <w:sz w:val="24"/>
              </w:rPr>
              <w:t>34</w:t>
            </w:r>
            <w:r>
              <w:rPr>
                <w:b/>
                <w:sz w:val="24"/>
              </w:rPr>
              <w:t xml:space="preserve"> ч.</w:t>
            </w:r>
          </w:p>
        </w:tc>
        <w:tc>
          <w:tcPr>
            <w:tcW w:w="2424" w:type="dxa"/>
          </w:tcPr>
          <w:p w14:paraId="1DDD97F5" w14:textId="5EAC407B" w:rsidR="00AC1276" w:rsidRPr="00C753FF" w:rsidRDefault="00AC1276" w:rsidP="000D58EE">
            <w:pPr>
              <w:jc w:val="center"/>
              <w:rPr>
                <w:sz w:val="24"/>
              </w:rPr>
            </w:pPr>
            <w:r>
              <w:rPr>
                <w:sz w:val="24"/>
              </w:rPr>
              <w:t>34</w:t>
            </w:r>
            <w:r>
              <w:rPr>
                <w:b/>
                <w:sz w:val="24"/>
              </w:rPr>
              <w:t xml:space="preserve"> ч.</w:t>
            </w:r>
          </w:p>
        </w:tc>
      </w:tr>
      <w:tr w:rsidR="00AC1276" w:rsidRPr="00C753FF" w14:paraId="27879D2B" w14:textId="77777777" w:rsidTr="009C7FBA">
        <w:trPr>
          <w:jc w:val="center"/>
        </w:trPr>
        <w:tc>
          <w:tcPr>
            <w:tcW w:w="4268" w:type="dxa"/>
          </w:tcPr>
          <w:p w14:paraId="17E57849" w14:textId="79E5573C" w:rsidR="00AC1276" w:rsidRPr="00C753FF" w:rsidRDefault="00AC1276" w:rsidP="001313FA">
            <w:pPr>
              <w:rPr>
                <w:i/>
                <w:sz w:val="24"/>
              </w:rPr>
            </w:pPr>
            <w:r w:rsidRPr="00C753FF">
              <w:rPr>
                <w:i/>
                <w:sz w:val="24"/>
              </w:rPr>
              <w:t>Семинары</w:t>
            </w:r>
            <w:r>
              <w:rPr>
                <w:i/>
                <w:sz w:val="24"/>
              </w:rPr>
              <w:t xml:space="preserve"> и</w:t>
            </w:r>
            <w:r w:rsidRPr="00C753FF">
              <w:rPr>
                <w:i/>
                <w:sz w:val="24"/>
              </w:rPr>
              <w:t xml:space="preserve"> практические занятия</w:t>
            </w:r>
          </w:p>
        </w:tc>
        <w:tc>
          <w:tcPr>
            <w:tcW w:w="2409" w:type="dxa"/>
          </w:tcPr>
          <w:p w14:paraId="59444104" w14:textId="5AB44678" w:rsidR="00AC1276" w:rsidRPr="00C753FF" w:rsidRDefault="00AC1276" w:rsidP="0041127B">
            <w:pPr>
              <w:jc w:val="center"/>
              <w:rPr>
                <w:sz w:val="24"/>
              </w:rPr>
            </w:pPr>
            <w:r>
              <w:rPr>
                <w:sz w:val="24"/>
              </w:rPr>
              <w:t>34</w:t>
            </w:r>
            <w:r>
              <w:rPr>
                <w:b/>
                <w:sz w:val="24"/>
              </w:rPr>
              <w:t xml:space="preserve"> ч.</w:t>
            </w:r>
          </w:p>
        </w:tc>
        <w:tc>
          <w:tcPr>
            <w:tcW w:w="2424" w:type="dxa"/>
          </w:tcPr>
          <w:p w14:paraId="2A7F0EA5" w14:textId="5D63EF0E" w:rsidR="00AC1276" w:rsidRPr="00C753FF" w:rsidRDefault="00AC1276" w:rsidP="000D58EE">
            <w:pPr>
              <w:jc w:val="center"/>
              <w:rPr>
                <w:sz w:val="24"/>
              </w:rPr>
            </w:pPr>
            <w:r>
              <w:rPr>
                <w:sz w:val="24"/>
              </w:rPr>
              <w:t>34</w:t>
            </w:r>
            <w:r>
              <w:rPr>
                <w:b/>
                <w:sz w:val="24"/>
              </w:rPr>
              <w:t xml:space="preserve"> ч.</w:t>
            </w:r>
          </w:p>
        </w:tc>
      </w:tr>
      <w:tr w:rsidR="00AC1276" w:rsidRPr="00C753FF" w14:paraId="09CD2AF4" w14:textId="77777777" w:rsidTr="009C7FBA">
        <w:trPr>
          <w:jc w:val="center"/>
        </w:trPr>
        <w:tc>
          <w:tcPr>
            <w:tcW w:w="4268" w:type="dxa"/>
          </w:tcPr>
          <w:p w14:paraId="44E57841" w14:textId="46FC0EFE" w:rsidR="00AC1276" w:rsidRPr="00C753FF" w:rsidRDefault="00AC1276" w:rsidP="00C753FF">
            <w:pPr>
              <w:rPr>
                <w:b/>
                <w:i/>
                <w:sz w:val="24"/>
              </w:rPr>
            </w:pPr>
            <w:r w:rsidRPr="00C753FF">
              <w:rPr>
                <w:b/>
                <w:i/>
                <w:sz w:val="24"/>
              </w:rPr>
              <w:t>Самостоятельная работа</w:t>
            </w:r>
          </w:p>
        </w:tc>
        <w:tc>
          <w:tcPr>
            <w:tcW w:w="2409" w:type="dxa"/>
          </w:tcPr>
          <w:p w14:paraId="324341F6" w14:textId="6C4A78FF" w:rsidR="00AC1276" w:rsidRPr="00C753FF" w:rsidRDefault="00AC1276" w:rsidP="000D58EE">
            <w:pPr>
              <w:jc w:val="center"/>
              <w:rPr>
                <w:b/>
                <w:sz w:val="24"/>
              </w:rPr>
            </w:pPr>
            <w:r>
              <w:rPr>
                <w:b/>
                <w:sz w:val="24"/>
              </w:rPr>
              <w:t>40 ч.</w:t>
            </w:r>
          </w:p>
        </w:tc>
        <w:tc>
          <w:tcPr>
            <w:tcW w:w="2424" w:type="dxa"/>
          </w:tcPr>
          <w:p w14:paraId="594646DE" w14:textId="1368674A" w:rsidR="00AC1276" w:rsidRPr="00C753FF" w:rsidRDefault="00AC1276" w:rsidP="000D58EE">
            <w:pPr>
              <w:jc w:val="center"/>
              <w:rPr>
                <w:b/>
                <w:sz w:val="24"/>
              </w:rPr>
            </w:pPr>
            <w:r>
              <w:rPr>
                <w:b/>
                <w:sz w:val="24"/>
              </w:rPr>
              <w:t>40 ч.</w:t>
            </w:r>
          </w:p>
        </w:tc>
      </w:tr>
      <w:tr w:rsidR="006C2429" w:rsidRPr="000B465D" w14:paraId="2A95D9DF" w14:textId="77777777" w:rsidTr="009C7FBA">
        <w:trPr>
          <w:jc w:val="center"/>
        </w:trPr>
        <w:tc>
          <w:tcPr>
            <w:tcW w:w="4268" w:type="dxa"/>
          </w:tcPr>
          <w:p w14:paraId="24269A3E" w14:textId="7105ACA7" w:rsidR="006C2429" w:rsidRPr="000B465D" w:rsidRDefault="006C2429" w:rsidP="00C753FF">
            <w:pPr>
              <w:rPr>
                <w:sz w:val="24"/>
              </w:rPr>
            </w:pPr>
            <w:r w:rsidRPr="000B465D">
              <w:rPr>
                <w:sz w:val="24"/>
              </w:rPr>
              <w:t>Вид текущего контроля</w:t>
            </w:r>
          </w:p>
        </w:tc>
        <w:tc>
          <w:tcPr>
            <w:tcW w:w="2409" w:type="dxa"/>
          </w:tcPr>
          <w:p w14:paraId="77F80CEB" w14:textId="0234A770" w:rsidR="006C2429" w:rsidRPr="002101CA" w:rsidRDefault="00C351C7" w:rsidP="009C7FBA">
            <w:pPr>
              <w:jc w:val="center"/>
              <w:rPr>
                <w:sz w:val="24"/>
              </w:rPr>
            </w:pPr>
            <w:r>
              <w:rPr>
                <w:sz w:val="24"/>
              </w:rPr>
              <w:t>Контрольная работа</w:t>
            </w:r>
          </w:p>
        </w:tc>
        <w:tc>
          <w:tcPr>
            <w:tcW w:w="2424" w:type="dxa"/>
          </w:tcPr>
          <w:p w14:paraId="02148FC2" w14:textId="478F5116" w:rsidR="006C2429" w:rsidRPr="002101CA" w:rsidRDefault="00C351C7" w:rsidP="009C7FBA">
            <w:pPr>
              <w:jc w:val="center"/>
              <w:rPr>
                <w:sz w:val="24"/>
              </w:rPr>
            </w:pPr>
            <w:r>
              <w:rPr>
                <w:sz w:val="24"/>
              </w:rPr>
              <w:t>Контрольная работа</w:t>
            </w:r>
          </w:p>
        </w:tc>
      </w:tr>
      <w:tr w:rsidR="006C2429" w:rsidRPr="000B465D" w14:paraId="326D78AB" w14:textId="77777777" w:rsidTr="009C7FBA">
        <w:trPr>
          <w:jc w:val="center"/>
        </w:trPr>
        <w:tc>
          <w:tcPr>
            <w:tcW w:w="4268" w:type="dxa"/>
          </w:tcPr>
          <w:p w14:paraId="51D41222" w14:textId="4CEC9108" w:rsidR="006C2429" w:rsidRPr="000B465D" w:rsidRDefault="006C2429" w:rsidP="00C753FF">
            <w:pPr>
              <w:rPr>
                <w:sz w:val="24"/>
              </w:rPr>
            </w:pPr>
            <w:r w:rsidRPr="000B465D">
              <w:rPr>
                <w:sz w:val="24"/>
              </w:rPr>
              <w:t>Вид промежуточной аттестации</w:t>
            </w:r>
          </w:p>
        </w:tc>
        <w:tc>
          <w:tcPr>
            <w:tcW w:w="2409" w:type="dxa"/>
          </w:tcPr>
          <w:p w14:paraId="4FC87F30" w14:textId="7E2072C5" w:rsidR="006C2429" w:rsidRPr="002101CA" w:rsidRDefault="006C2429" w:rsidP="0016687C">
            <w:pPr>
              <w:jc w:val="center"/>
              <w:rPr>
                <w:sz w:val="24"/>
              </w:rPr>
            </w:pPr>
            <w:r w:rsidRPr="002101CA">
              <w:rPr>
                <w:sz w:val="24"/>
              </w:rPr>
              <w:t>зачет</w:t>
            </w:r>
          </w:p>
        </w:tc>
        <w:tc>
          <w:tcPr>
            <w:tcW w:w="2424" w:type="dxa"/>
          </w:tcPr>
          <w:p w14:paraId="59C4304C" w14:textId="6DE9715B" w:rsidR="006C2429" w:rsidRPr="002101CA" w:rsidRDefault="006C2429" w:rsidP="000D58EE">
            <w:pPr>
              <w:jc w:val="center"/>
              <w:rPr>
                <w:sz w:val="24"/>
              </w:rPr>
            </w:pPr>
            <w:r w:rsidRPr="002101CA">
              <w:rPr>
                <w:sz w:val="24"/>
              </w:rPr>
              <w:t>зачет</w:t>
            </w:r>
          </w:p>
        </w:tc>
      </w:tr>
    </w:tbl>
    <w:p w14:paraId="3F7606F2" w14:textId="1D05C4A9" w:rsidR="003A2F1C" w:rsidRDefault="003A2F1C" w:rsidP="00DD363E">
      <w:pPr>
        <w:jc w:val="both"/>
        <w:rPr>
          <w:sz w:val="28"/>
        </w:rPr>
      </w:pPr>
    </w:p>
    <w:p w14:paraId="5D8903CE" w14:textId="43297368" w:rsidR="00600711" w:rsidRPr="00600711" w:rsidRDefault="00600711" w:rsidP="00375818">
      <w:pPr>
        <w:pStyle w:val="a9"/>
        <w:numPr>
          <w:ilvl w:val="0"/>
          <w:numId w:val="3"/>
        </w:numPr>
        <w:jc w:val="both"/>
        <w:outlineLvl w:val="0"/>
        <w:rPr>
          <w:b/>
          <w:sz w:val="28"/>
        </w:rPr>
      </w:pPr>
      <w:r w:rsidRPr="00600711">
        <w:rPr>
          <w:b/>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5483EA4" w14:textId="4827DB28" w:rsidR="003A2F1C" w:rsidRDefault="003A2F1C" w:rsidP="00DD363E">
      <w:pPr>
        <w:jc w:val="both"/>
        <w:rPr>
          <w:sz w:val="28"/>
        </w:rPr>
      </w:pPr>
    </w:p>
    <w:p w14:paraId="5FEA6AB9" w14:textId="3DDFE08F" w:rsidR="00600711" w:rsidRPr="00600711" w:rsidRDefault="0016687C" w:rsidP="00375818">
      <w:pPr>
        <w:pStyle w:val="a9"/>
        <w:numPr>
          <w:ilvl w:val="1"/>
          <w:numId w:val="3"/>
        </w:numPr>
        <w:ind w:firstLine="284"/>
        <w:jc w:val="both"/>
        <w:outlineLvl w:val="1"/>
        <w:rPr>
          <w:b/>
          <w:sz w:val="28"/>
        </w:rPr>
      </w:pPr>
      <w:r>
        <w:rPr>
          <w:b/>
          <w:sz w:val="28"/>
        </w:rPr>
        <w:t xml:space="preserve"> </w:t>
      </w:r>
      <w:r w:rsidR="00600711" w:rsidRPr="00600711">
        <w:rPr>
          <w:b/>
          <w:sz w:val="28"/>
        </w:rPr>
        <w:t>Содержание дисциплины</w:t>
      </w:r>
    </w:p>
    <w:p w14:paraId="249AC0FD" w14:textId="5FABC320" w:rsidR="00600711" w:rsidRDefault="00600711" w:rsidP="00DD363E">
      <w:pPr>
        <w:jc w:val="both"/>
        <w:rPr>
          <w:sz w:val="28"/>
        </w:rPr>
      </w:pPr>
    </w:p>
    <w:p w14:paraId="5F77B711" w14:textId="77777777" w:rsidR="002128AA" w:rsidRPr="002128AA" w:rsidRDefault="002128AA" w:rsidP="002128AA">
      <w:pPr>
        <w:keepNext/>
        <w:keepLines/>
        <w:spacing w:before="40"/>
        <w:ind w:firstLine="709"/>
        <w:jc w:val="both"/>
        <w:outlineLvl w:val="2"/>
        <w:rPr>
          <w:rFonts w:eastAsia="Times New Roman"/>
          <w:b/>
          <w:sz w:val="28"/>
          <w:szCs w:val="24"/>
        </w:rPr>
      </w:pPr>
      <w:r w:rsidRPr="002128AA">
        <w:rPr>
          <w:rFonts w:eastAsia="Times New Roman"/>
          <w:b/>
          <w:sz w:val="28"/>
          <w:szCs w:val="24"/>
        </w:rPr>
        <w:t>Тема 1. Международные переговоры как предмет исследования. Основные категории проведения переговоров</w:t>
      </w:r>
    </w:p>
    <w:p w14:paraId="1B89899B" w14:textId="2728D246" w:rsidR="002128AA" w:rsidRDefault="002128AA" w:rsidP="002128AA">
      <w:pPr>
        <w:ind w:firstLine="709"/>
        <w:jc w:val="both"/>
        <w:rPr>
          <w:sz w:val="28"/>
        </w:rPr>
      </w:pPr>
      <w:r w:rsidRPr="002128AA">
        <w:rPr>
          <w:sz w:val="28"/>
        </w:rPr>
        <w:t>Этимология и история терминов: личность, добродетели, пороки, ценности, взаимодействие, коммуникация. Деловые переговоры и их роль в международ</w:t>
      </w:r>
      <w:r w:rsidR="00C351C7">
        <w:rPr>
          <w:sz w:val="28"/>
        </w:rPr>
        <w:t xml:space="preserve">ном бизнесе. Общение как форма </w:t>
      </w:r>
      <w:r w:rsidRPr="002128AA">
        <w:rPr>
          <w:sz w:val="28"/>
        </w:rPr>
        <w:t>контактов между людьми. Универсальное средство коммуникации. Социология и лингвистика - науки, изучающие понятие общения. Подчинение</w:t>
      </w:r>
      <w:r w:rsidR="00C351C7">
        <w:rPr>
          <w:sz w:val="28"/>
        </w:rPr>
        <w:t xml:space="preserve"> общения алгоритму: идентификация, стереотипизация, </w:t>
      </w:r>
      <w:r w:rsidRPr="002128AA">
        <w:rPr>
          <w:sz w:val="28"/>
        </w:rPr>
        <w:t xml:space="preserve">рефлексия. Этические нормы общения. Восприятие и понимание в процессе переговоров. Принципы эффективного общения и правила речевого этикета как коммуникативный и этический аспекты культуры речи. Темперамент, типы коммуникабельности людей, типы эго-состояний. Культура речи в процессе деловых переговоров: логичность, целесообразность, уместность, богатство, разнообразие, точность, недвусмысленность, выразительность, изобразительность. </w:t>
      </w:r>
      <w:r w:rsidRPr="002128AA">
        <w:rPr>
          <w:b/>
          <w:i/>
          <w:sz w:val="28"/>
        </w:rPr>
        <w:t xml:space="preserve"> </w:t>
      </w:r>
      <w:r w:rsidRPr="002128AA">
        <w:rPr>
          <w:sz w:val="28"/>
        </w:rPr>
        <w:t>Речевая стратегия и речевая тактика.</w:t>
      </w:r>
    </w:p>
    <w:p w14:paraId="6417955A" w14:textId="77777777" w:rsidR="00AB2557" w:rsidRPr="002128AA" w:rsidRDefault="00AB2557" w:rsidP="002128AA">
      <w:pPr>
        <w:ind w:firstLine="709"/>
        <w:jc w:val="both"/>
        <w:rPr>
          <w:sz w:val="28"/>
        </w:rPr>
      </w:pPr>
    </w:p>
    <w:p w14:paraId="3030B088" w14:textId="77777777" w:rsidR="002128AA" w:rsidRPr="002128AA" w:rsidRDefault="002128AA" w:rsidP="002128AA">
      <w:pPr>
        <w:keepNext/>
        <w:keepLines/>
        <w:ind w:firstLine="709"/>
        <w:jc w:val="both"/>
        <w:outlineLvl w:val="2"/>
        <w:rPr>
          <w:rFonts w:eastAsia="Times New Roman"/>
          <w:b/>
          <w:sz w:val="28"/>
          <w:szCs w:val="24"/>
        </w:rPr>
      </w:pPr>
      <w:r w:rsidRPr="002128AA">
        <w:rPr>
          <w:rFonts w:eastAsia="Times New Roman"/>
          <w:b/>
          <w:sz w:val="28"/>
          <w:szCs w:val="24"/>
        </w:rPr>
        <w:t xml:space="preserve">Тема 2. </w:t>
      </w:r>
      <w:r w:rsidRPr="002128AA">
        <w:rPr>
          <w:rFonts w:eastAsia="Times New Roman"/>
          <w:b/>
          <w:bCs/>
          <w:sz w:val="28"/>
          <w:szCs w:val="24"/>
        </w:rPr>
        <w:t>Переговоры как коммуникация и взаимодействие</w:t>
      </w:r>
    </w:p>
    <w:p w14:paraId="7CE6E3A0" w14:textId="77777777" w:rsidR="002128AA" w:rsidRPr="002128AA" w:rsidRDefault="002128AA" w:rsidP="002128AA">
      <w:pPr>
        <w:ind w:firstLine="709"/>
        <w:jc w:val="both"/>
        <w:rPr>
          <w:sz w:val="28"/>
        </w:rPr>
      </w:pPr>
      <w:r w:rsidRPr="002128AA">
        <w:rPr>
          <w:sz w:val="28"/>
        </w:rPr>
        <w:t>Персонификация. Основные элементы коммуникации. Типы информации: по</w:t>
      </w:r>
      <w:r w:rsidRPr="002128AA">
        <w:rPr>
          <w:sz w:val="28"/>
        </w:rPr>
        <w:softHyphen/>
        <w:t>будительная и констатирующая. Коммуникативные позиции (открытая, за</w:t>
      </w:r>
      <w:r w:rsidRPr="002128AA">
        <w:rPr>
          <w:sz w:val="28"/>
        </w:rPr>
        <w:softHyphen/>
        <w:t xml:space="preserve">крытая, отстраненная). Процесс отражения и его функции. Коммуникативные барьеры. Национально-психологические типы общения. Совместимость и ее принципы. </w:t>
      </w:r>
    </w:p>
    <w:p w14:paraId="40B76617" w14:textId="77777777" w:rsidR="002128AA" w:rsidRPr="002128AA" w:rsidRDefault="002128AA" w:rsidP="002128AA">
      <w:pPr>
        <w:ind w:firstLine="709"/>
        <w:jc w:val="both"/>
        <w:rPr>
          <w:sz w:val="28"/>
        </w:rPr>
      </w:pPr>
      <w:r w:rsidRPr="002128AA">
        <w:rPr>
          <w:sz w:val="28"/>
        </w:rPr>
        <w:t>Вербальная и невербальная стороны общения. Клас</w:t>
      </w:r>
      <w:r w:rsidRPr="002128AA">
        <w:rPr>
          <w:sz w:val="28"/>
        </w:rPr>
        <w:softHyphen/>
        <w:t>сификация невербальных средств общения. Мимические коды эмоциональ</w:t>
      </w:r>
      <w:r w:rsidRPr="002128AA">
        <w:rPr>
          <w:sz w:val="28"/>
        </w:rPr>
        <w:softHyphen/>
        <w:t xml:space="preserve">ных </w:t>
      </w:r>
      <w:r w:rsidRPr="002128AA">
        <w:rPr>
          <w:sz w:val="28"/>
        </w:rPr>
        <w:lastRenderedPageBreak/>
        <w:t>состояний. Особенности невербального отражения. Социокультурные модели жестикуляций и табуирование жестов.</w:t>
      </w:r>
    </w:p>
    <w:p w14:paraId="56D448A9" w14:textId="77777777" w:rsidR="002128AA" w:rsidRPr="002128AA" w:rsidRDefault="002128AA" w:rsidP="002128AA">
      <w:pPr>
        <w:ind w:firstLine="709"/>
        <w:jc w:val="both"/>
        <w:rPr>
          <w:sz w:val="28"/>
        </w:rPr>
      </w:pPr>
      <w:r w:rsidRPr="002128AA">
        <w:rPr>
          <w:sz w:val="28"/>
        </w:rPr>
        <w:t>Особенности вербальной коммуникации. Техника говорения. Ос</w:t>
      </w:r>
      <w:r w:rsidRPr="002128AA">
        <w:rPr>
          <w:sz w:val="28"/>
        </w:rPr>
        <w:softHyphen/>
        <w:t>новные барьеры слушания. Понимающая позиция. Правила повышения эффективности бе</w:t>
      </w:r>
      <w:r w:rsidRPr="002128AA">
        <w:rPr>
          <w:sz w:val="28"/>
        </w:rPr>
        <w:softHyphen/>
        <w:t xml:space="preserve">седы. Ролевое поведение личности в общении. Модели личности в общении. </w:t>
      </w:r>
    </w:p>
    <w:p w14:paraId="28F4601A" w14:textId="77777777" w:rsidR="002128AA" w:rsidRPr="002128AA" w:rsidRDefault="002128AA" w:rsidP="002128AA">
      <w:pPr>
        <w:ind w:firstLine="709"/>
        <w:jc w:val="both"/>
        <w:rPr>
          <w:sz w:val="28"/>
        </w:rPr>
      </w:pPr>
      <w:r w:rsidRPr="002128AA">
        <w:rPr>
          <w:sz w:val="28"/>
        </w:rPr>
        <w:t>Социальная роль как идеальная модель поведения. Ролевая структура группы: формальная и неформальная. Груп</w:t>
      </w:r>
      <w:r w:rsidRPr="002128AA">
        <w:rPr>
          <w:sz w:val="28"/>
        </w:rPr>
        <w:softHyphen/>
        <w:t>повое давление и конформное поведение. Санкции. Особенности группового общения. Типы взаимоотношений в группе. Типология игр и сценариев трансакций. Виды в области взаимодействия.</w:t>
      </w:r>
    </w:p>
    <w:p w14:paraId="42177DB7" w14:textId="77777777" w:rsidR="002128AA" w:rsidRPr="002128AA" w:rsidRDefault="002128AA" w:rsidP="002128AA">
      <w:pPr>
        <w:ind w:firstLine="709"/>
        <w:jc w:val="both"/>
        <w:rPr>
          <w:sz w:val="28"/>
        </w:rPr>
      </w:pPr>
      <w:r w:rsidRPr="002128AA">
        <w:rPr>
          <w:sz w:val="28"/>
        </w:rPr>
        <w:t xml:space="preserve">Референтная группа и ее место в процессе взаимодействия. Реальные и иллюзорные референтные группы. Использование референтных групп в манипулятивных целях. </w:t>
      </w:r>
    </w:p>
    <w:p w14:paraId="7437332C" w14:textId="77777777" w:rsidR="002128AA" w:rsidRPr="002128AA" w:rsidRDefault="002128AA" w:rsidP="002128AA">
      <w:pPr>
        <w:keepNext/>
        <w:keepLines/>
        <w:spacing w:before="40"/>
        <w:ind w:firstLine="709"/>
        <w:jc w:val="both"/>
        <w:outlineLvl w:val="2"/>
        <w:rPr>
          <w:rFonts w:eastAsia="Times New Roman"/>
          <w:b/>
          <w:sz w:val="28"/>
          <w:szCs w:val="24"/>
        </w:rPr>
      </w:pPr>
      <w:r w:rsidRPr="002128AA">
        <w:rPr>
          <w:rFonts w:eastAsia="Times New Roman"/>
          <w:b/>
          <w:sz w:val="28"/>
          <w:szCs w:val="24"/>
        </w:rPr>
        <w:t>Тема 3. Стратегические и тактические аспекты проведения международных переговоров. Механизмы воздействия в процессе переговоров</w:t>
      </w:r>
    </w:p>
    <w:p w14:paraId="62DAD2FC" w14:textId="77777777" w:rsidR="002128AA" w:rsidRPr="002128AA" w:rsidRDefault="002128AA" w:rsidP="002128AA">
      <w:pPr>
        <w:ind w:firstLine="709"/>
        <w:jc w:val="both"/>
        <w:rPr>
          <w:sz w:val="28"/>
        </w:rPr>
      </w:pPr>
      <w:r w:rsidRPr="002128AA">
        <w:rPr>
          <w:sz w:val="28"/>
        </w:rPr>
        <w:t>Общая характеристика основных механизмов воздействия в общении: заражение, внушение, подражание, убеждение. Структура процесса убежде</w:t>
      </w:r>
      <w:r w:rsidRPr="002128AA">
        <w:rPr>
          <w:sz w:val="28"/>
        </w:rPr>
        <w:softHyphen/>
        <w:t>ния. Прямой и косвенный способы убеждения. Проблемы по</w:t>
      </w:r>
      <w:r w:rsidRPr="002128AA">
        <w:rPr>
          <w:sz w:val="28"/>
        </w:rPr>
        <w:softHyphen/>
        <w:t>датливости и устойчивости в процессе убеждающего воздействия. Механиз</w:t>
      </w:r>
      <w:r w:rsidRPr="002128AA">
        <w:rPr>
          <w:sz w:val="28"/>
        </w:rPr>
        <w:softHyphen/>
        <w:t xml:space="preserve">мы сопротивляемости убеждающему воздействию. </w:t>
      </w:r>
    </w:p>
    <w:p w14:paraId="7FDCF17F" w14:textId="77777777" w:rsidR="002128AA" w:rsidRPr="002128AA" w:rsidRDefault="002128AA" w:rsidP="002128AA">
      <w:pPr>
        <w:ind w:firstLine="709"/>
        <w:jc w:val="both"/>
        <w:rPr>
          <w:sz w:val="28"/>
        </w:rPr>
      </w:pPr>
      <w:r w:rsidRPr="002128AA">
        <w:rPr>
          <w:sz w:val="28"/>
        </w:rPr>
        <w:t>Феномен обратной связи в межличностном общении. Законы общения. Документирование управленческой деятельности. Документирование договорно-правовых отношений экономической деятельности. Общие правила оформления документов. Служебная переписка и её виды: дружеские письма, общественно-бытовая переписка, деловая корреспонденция. Требования стандартов деловой переписки и правила оформления корреспонденции. Влияние различных факторов на стиль деловой переписки.</w:t>
      </w:r>
    </w:p>
    <w:p w14:paraId="5A29A12D" w14:textId="77777777" w:rsidR="002128AA" w:rsidRPr="002128AA" w:rsidRDefault="002128AA" w:rsidP="002128AA">
      <w:pPr>
        <w:ind w:firstLine="709"/>
        <w:jc w:val="both"/>
        <w:rPr>
          <w:sz w:val="28"/>
        </w:rPr>
      </w:pPr>
      <w:r w:rsidRPr="002128AA">
        <w:rPr>
          <w:sz w:val="28"/>
        </w:rPr>
        <w:t xml:space="preserve">Структура делового письма. Содержание писем: письмо-уведомление, письмо-просьба, письмо-приглашение, письмо-запрос, письмо-предложение, письмо-отказ. Рекомендательные письма. Телеграммы, телексы, факсы. Визитки. </w:t>
      </w:r>
    </w:p>
    <w:p w14:paraId="021D43C8" w14:textId="77777777" w:rsidR="002128AA" w:rsidRPr="002128AA" w:rsidRDefault="002128AA" w:rsidP="002128AA">
      <w:pPr>
        <w:keepNext/>
        <w:keepLines/>
        <w:spacing w:before="40"/>
        <w:ind w:firstLine="709"/>
        <w:jc w:val="both"/>
        <w:outlineLvl w:val="2"/>
        <w:rPr>
          <w:rFonts w:eastAsia="Times New Roman"/>
          <w:b/>
          <w:sz w:val="28"/>
          <w:szCs w:val="24"/>
        </w:rPr>
      </w:pPr>
      <w:r w:rsidRPr="002128AA">
        <w:rPr>
          <w:rFonts w:eastAsia="Times New Roman"/>
          <w:b/>
          <w:sz w:val="28"/>
          <w:szCs w:val="24"/>
        </w:rPr>
        <w:t>Тема 4. Культура проведения международных деловых переговоров</w:t>
      </w:r>
    </w:p>
    <w:p w14:paraId="104E783C" w14:textId="77777777" w:rsidR="002128AA" w:rsidRPr="002128AA" w:rsidRDefault="002128AA" w:rsidP="002128AA">
      <w:pPr>
        <w:ind w:firstLine="709"/>
        <w:jc w:val="both"/>
        <w:rPr>
          <w:sz w:val="28"/>
        </w:rPr>
      </w:pPr>
      <w:r w:rsidRPr="002128AA">
        <w:rPr>
          <w:sz w:val="28"/>
        </w:rPr>
        <w:t>Общий алгоритм ведения профессиональных переговоров. Подготовка к переговорам: инициатива проведения и составление правил переговоров, оперативная подготовка переговоров, отбор и систематизация материалов, анализ собранного материала, подготовка рабочего плана переговоров, процесс редактирования, обработка хода ведения переговоров. Процесс ведения переговоров: начало переговоров, передача информации, аргументирование, опровержение доводов партнёра, принятие решений.</w:t>
      </w:r>
    </w:p>
    <w:p w14:paraId="2D675424" w14:textId="77777777" w:rsidR="002128AA" w:rsidRPr="002128AA" w:rsidRDefault="002128AA" w:rsidP="002128AA">
      <w:pPr>
        <w:ind w:firstLine="709"/>
        <w:jc w:val="both"/>
        <w:rPr>
          <w:sz w:val="28"/>
        </w:rPr>
      </w:pPr>
      <w:r w:rsidRPr="002128AA">
        <w:rPr>
          <w:sz w:val="28"/>
        </w:rPr>
        <w:t xml:space="preserve">Понятие конфликтных, кризисных, экстремальных ситуаций. Причины </w:t>
      </w:r>
      <w:r w:rsidRPr="002128AA">
        <w:rPr>
          <w:sz w:val="28"/>
        </w:rPr>
        <w:lastRenderedPageBreak/>
        <w:t>появления нестандартных ситуаций: дефицит ресурсов, различия в целях, различия в представлениях и ценностях, в манере поведения, аморальные поступки.</w:t>
      </w:r>
    </w:p>
    <w:p w14:paraId="47259A22" w14:textId="1217CF41" w:rsidR="00856CA2" w:rsidRPr="008B69A3" w:rsidRDefault="00856CA2" w:rsidP="00856CA2">
      <w:pPr>
        <w:pStyle w:val="3"/>
        <w:ind w:firstLine="709"/>
        <w:jc w:val="both"/>
        <w:rPr>
          <w:rFonts w:ascii="Times New Roman" w:hAnsi="Times New Roman" w:cs="Times New Roman"/>
          <w:b/>
          <w:color w:val="auto"/>
          <w:sz w:val="28"/>
        </w:rPr>
      </w:pPr>
      <w:r w:rsidRPr="008B69A3">
        <w:rPr>
          <w:rFonts w:ascii="Times New Roman" w:hAnsi="Times New Roman" w:cs="Times New Roman"/>
          <w:b/>
          <w:color w:val="auto"/>
          <w:sz w:val="28"/>
        </w:rPr>
        <w:t xml:space="preserve">Тема </w:t>
      </w:r>
      <w:r w:rsidR="002128AA">
        <w:rPr>
          <w:rFonts w:ascii="Times New Roman" w:hAnsi="Times New Roman" w:cs="Times New Roman"/>
          <w:b/>
          <w:color w:val="auto"/>
          <w:sz w:val="28"/>
        </w:rPr>
        <w:t>5</w:t>
      </w:r>
      <w:r w:rsidRPr="008B69A3">
        <w:rPr>
          <w:rFonts w:ascii="Times New Roman" w:hAnsi="Times New Roman" w:cs="Times New Roman"/>
          <w:b/>
          <w:color w:val="auto"/>
          <w:sz w:val="28"/>
        </w:rPr>
        <w:t xml:space="preserve">. </w:t>
      </w:r>
      <w:r w:rsidRPr="00525A24">
        <w:rPr>
          <w:rFonts w:ascii="Times New Roman" w:hAnsi="Times New Roman" w:cs="Times New Roman"/>
          <w:b/>
          <w:color w:val="auto"/>
          <w:sz w:val="28"/>
        </w:rPr>
        <w:t>Механизмы содействия координации и сотрудничества</w:t>
      </w:r>
      <w:r>
        <w:rPr>
          <w:rFonts w:ascii="Times New Roman" w:hAnsi="Times New Roman" w:cs="Times New Roman"/>
          <w:b/>
          <w:color w:val="auto"/>
          <w:sz w:val="28"/>
        </w:rPr>
        <w:t xml:space="preserve"> </w:t>
      </w:r>
      <w:r w:rsidRPr="00525A24">
        <w:rPr>
          <w:rFonts w:ascii="Times New Roman" w:hAnsi="Times New Roman" w:cs="Times New Roman"/>
          <w:b/>
          <w:color w:val="auto"/>
          <w:sz w:val="28"/>
        </w:rPr>
        <w:t>международной</w:t>
      </w:r>
      <w:r>
        <w:rPr>
          <w:rFonts w:ascii="Times New Roman" w:hAnsi="Times New Roman" w:cs="Times New Roman"/>
          <w:b/>
          <w:color w:val="auto"/>
          <w:sz w:val="28"/>
        </w:rPr>
        <w:t xml:space="preserve"> банковской деятельности</w:t>
      </w:r>
    </w:p>
    <w:p w14:paraId="20D3D0EE" w14:textId="64DF20F2" w:rsidR="00856CA2" w:rsidRDefault="00856CA2" w:rsidP="00856CA2">
      <w:pPr>
        <w:ind w:firstLine="709"/>
        <w:jc w:val="both"/>
        <w:rPr>
          <w:sz w:val="28"/>
        </w:rPr>
      </w:pPr>
      <w:r w:rsidRPr="00582E46">
        <w:rPr>
          <w:sz w:val="28"/>
        </w:rPr>
        <w:t>Необходимость объединения усилий МФВ и ГВБ для предоставления консультационной помощи странам-членам в области финансовой деятельности. Программа оценки деятельности финансового сектора (Financial Sector Assessment Program, FSAP)</w:t>
      </w:r>
      <w:r w:rsidRPr="003F25A5">
        <w:rPr>
          <w:sz w:val="28"/>
        </w:rPr>
        <w:t>.</w:t>
      </w:r>
      <w:r>
        <w:rPr>
          <w:sz w:val="28"/>
        </w:rPr>
        <w:t xml:space="preserve"> </w:t>
      </w:r>
      <w:r w:rsidRPr="001D5245">
        <w:rPr>
          <w:sz w:val="28"/>
        </w:rPr>
        <w:t>Валютная политика разных стран и глобальные особенности переливов капитала</w:t>
      </w:r>
      <w:r>
        <w:rPr>
          <w:sz w:val="28"/>
        </w:rPr>
        <w:t>. С</w:t>
      </w:r>
      <w:r w:rsidRPr="001D5245">
        <w:rPr>
          <w:sz w:val="28"/>
        </w:rPr>
        <w:t>имбиотически</w:t>
      </w:r>
      <w:r>
        <w:rPr>
          <w:sz w:val="28"/>
        </w:rPr>
        <w:t>е</w:t>
      </w:r>
      <w:r w:rsidRPr="001D5245">
        <w:rPr>
          <w:sz w:val="28"/>
        </w:rPr>
        <w:t xml:space="preserve"> отношени</w:t>
      </w:r>
      <w:r>
        <w:rPr>
          <w:sz w:val="28"/>
        </w:rPr>
        <w:t>я</w:t>
      </w:r>
      <w:r w:rsidRPr="001D5245">
        <w:rPr>
          <w:sz w:val="28"/>
        </w:rPr>
        <w:t xml:space="preserve"> между основными эмитентами и держателями международных резервных валют</w:t>
      </w:r>
      <w:r>
        <w:rPr>
          <w:sz w:val="28"/>
        </w:rPr>
        <w:t>.</w:t>
      </w:r>
      <w:r w:rsidRPr="001D5245">
        <w:t xml:space="preserve"> </w:t>
      </w:r>
      <w:r w:rsidRPr="001D5245">
        <w:rPr>
          <w:sz w:val="28"/>
        </w:rPr>
        <w:t xml:space="preserve">МВФ, ГВБ, Банк международных расчетов, страны G20 вместе с Советом финансовой стабильности </w:t>
      </w:r>
      <w:r>
        <w:rPr>
          <w:sz w:val="28"/>
        </w:rPr>
        <w:t>как</w:t>
      </w:r>
      <w:r w:rsidRPr="001D5245">
        <w:rPr>
          <w:sz w:val="28"/>
        </w:rPr>
        <w:t xml:space="preserve"> главные элементы глобальной архитектуры международного регулирования.</w:t>
      </w:r>
      <w:r w:rsidRPr="001D5245">
        <w:t xml:space="preserve"> </w:t>
      </w:r>
      <w:r w:rsidRPr="001D5245">
        <w:rPr>
          <w:sz w:val="28"/>
        </w:rPr>
        <w:t>Основные показатели деятельности глобальных системообразующих финансовых институтов</w:t>
      </w:r>
      <w:r>
        <w:rPr>
          <w:sz w:val="28"/>
        </w:rPr>
        <w:t>.</w:t>
      </w:r>
      <w:r w:rsidRPr="001D5245">
        <w:t xml:space="preserve"> </w:t>
      </w:r>
      <w:r w:rsidRPr="001D5245">
        <w:rPr>
          <w:sz w:val="28"/>
        </w:rPr>
        <w:t>Реформ</w:t>
      </w:r>
      <w:r>
        <w:rPr>
          <w:sz w:val="28"/>
        </w:rPr>
        <w:t xml:space="preserve">а </w:t>
      </w:r>
      <w:r w:rsidRPr="001D5245">
        <w:rPr>
          <w:sz w:val="28"/>
        </w:rPr>
        <w:t>международной финансовой архитектуры посредством укрепления основ существующей системы международных финансовых институтов во главе МВФ и ГВБ</w:t>
      </w:r>
      <w:r>
        <w:rPr>
          <w:sz w:val="28"/>
        </w:rPr>
        <w:t>.</w:t>
      </w:r>
    </w:p>
    <w:p w14:paraId="5EFFE384" w14:textId="77777777" w:rsidR="00AB2557" w:rsidRPr="00EE0029" w:rsidRDefault="00AB2557" w:rsidP="00856CA2">
      <w:pPr>
        <w:ind w:firstLine="709"/>
        <w:jc w:val="both"/>
        <w:rPr>
          <w:sz w:val="28"/>
        </w:rPr>
      </w:pPr>
    </w:p>
    <w:p w14:paraId="03B35C3B" w14:textId="01C6A96B" w:rsidR="00856CA2" w:rsidRPr="008142F3" w:rsidRDefault="00856CA2" w:rsidP="00856CA2">
      <w:pPr>
        <w:pStyle w:val="3"/>
        <w:ind w:firstLine="709"/>
        <w:jc w:val="both"/>
        <w:rPr>
          <w:rFonts w:ascii="Times New Roman" w:hAnsi="Times New Roman" w:cs="Times New Roman"/>
          <w:b/>
          <w:color w:val="auto"/>
          <w:sz w:val="28"/>
        </w:rPr>
      </w:pPr>
      <w:r w:rsidRPr="008142F3">
        <w:rPr>
          <w:rFonts w:ascii="Times New Roman" w:hAnsi="Times New Roman" w:cs="Times New Roman"/>
          <w:b/>
          <w:color w:val="auto"/>
          <w:sz w:val="28"/>
        </w:rPr>
        <w:t xml:space="preserve">Тема </w:t>
      </w:r>
      <w:r w:rsidR="002128AA">
        <w:rPr>
          <w:rFonts w:ascii="Times New Roman" w:hAnsi="Times New Roman" w:cs="Times New Roman"/>
          <w:b/>
          <w:color w:val="auto"/>
          <w:sz w:val="28"/>
        </w:rPr>
        <w:t>6</w:t>
      </w:r>
      <w:r w:rsidRPr="008142F3">
        <w:rPr>
          <w:rFonts w:ascii="Times New Roman" w:hAnsi="Times New Roman" w:cs="Times New Roman"/>
          <w:b/>
          <w:color w:val="auto"/>
          <w:sz w:val="28"/>
        </w:rPr>
        <w:t xml:space="preserve">. </w:t>
      </w:r>
      <w:r w:rsidRPr="00525A24">
        <w:rPr>
          <w:rFonts w:ascii="Times New Roman" w:hAnsi="Times New Roman" w:cs="Times New Roman"/>
          <w:b/>
          <w:color w:val="auto"/>
          <w:sz w:val="28"/>
        </w:rPr>
        <w:t>Международные договоренности о создании эффективных механизмов обеспечения финансовой стабильности для предотвращения распространения и углубления финансовых кризисов и ликвидации их последствий</w:t>
      </w:r>
    </w:p>
    <w:p w14:paraId="64CC475F" w14:textId="77777777" w:rsidR="00C351C7" w:rsidRDefault="00856CA2" w:rsidP="00C351C7">
      <w:pPr>
        <w:ind w:firstLine="709"/>
        <w:jc w:val="both"/>
        <w:rPr>
          <w:sz w:val="28"/>
        </w:rPr>
      </w:pPr>
      <w:r w:rsidRPr="001D5245">
        <w:rPr>
          <w:sz w:val="28"/>
        </w:rPr>
        <w:t>Новые инструменты кредитования МВФ, кредиты для предотвращения внезапных внешних потрясений (exogenous shocks facility), быстр</w:t>
      </w:r>
      <w:r>
        <w:rPr>
          <w:sz w:val="28"/>
        </w:rPr>
        <w:t>ая</w:t>
      </w:r>
      <w:r w:rsidRPr="001D5245">
        <w:rPr>
          <w:sz w:val="28"/>
        </w:rPr>
        <w:t xml:space="preserve"> финансов</w:t>
      </w:r>
      <w:r>
        <w:rPr>
          <w:sz w:val="28"/>
        </w:rPr>
        <w:t>ая</w:t>
      </w:r>
      <w:r w:rsidRPr="001D5245">
        <w:rPr>
          <w:sz w:val="28"/>
        </w:rPr>
        <w:t xml:space="preserve"> помощь (rapid credit facility), обновленный вариант кредитов для сокращения бедности и стимулирования роста в наименее развитых странах мировой экономики (poverty reduction and growth facility), превентивная линия ликвидных средств (precautionary liquidity line)</w:t>
      </w:r>
      <w:r>
        <w:rPr>
          <w:sz w:val="28"/>
        </w:rPr>
        <w:t>. Прочие</w:t>
      </w:r>
      <w:r w:rsidRPr="001D5245">
        <w:rPr>
          <w:sz w:val="28"/>
        </w:rPr>
        <w:t xml:space="preserve"> новые инструменты – ноты МВФ, новые соглашения о заимствовании или двусторонние соглашения между МВФ и центральными банками развитых стран</w:t>
      </w:r>
      <w:r>
        <w:rPr>
          <w:sz w:val="28"/>
        </w:rPr>
        <w:t>.</w:t>
      </w:r>
      <w:r w:rsidRPr="00576D8B">
        <w:t xml:space="preserve"> </w:t>
      </w:r>
      <w:r w:rsidRPr="00576D8B">
        <w:rPr>
          <w:sz w:val="28"/>
        </w:rPr>
        <w:t>Необходимость</w:t>
      </w:r>
      <w:r>
        <w:rPr>
          <w:sz w:val="28"/>
        </w:rPr>
        <w:t xml:space="preserve"> </w:t>
      </w:r>
      <w:r w:rsidRPr="00576D8B">
        <w:rPr>
          <w:sz w:val="28"/>
        </w:rPr>
        <w:t>совместного сотрудничества крупнейших стран мира в процессе выработки основных положений реформы мировой финансовой архитектуры с целью стабилизации функционирования глобальных финансовых рынков.</w:t>
      </w:r>
      <w:r w:rsidRPr="001D5245">
        <w:rPr>
          <w:sz w:val="28"/>
        </w:rPr>
        <w:t xml:space="preserve"> </w:t>
      </w:r>
      <w:r w:rsidRPr="00582E46">
        <w:rPr>
          <w:sz w:val="28"/>
        </w:rPr>
        <w:t>Роль государства при интернационализации валюты и его готовность выполнять функции глобального донора ликвидных средств. Специфика закона о федеральной резервной системе 1913 г., который позволил центральному банку США продавать и покупать торговые акцепты для опосредования механизма урегулирования условий предоставления кредита импортерам и экспортерам.</w:t>
      </w:r>
      <w:r>
        <w:rPr>
          <w:sz w:val="28"/>
        </w:rPr>
        <w:t xml:space="preserve"> </w:t>
      </w:r>
      <w:r w:rsidRPr="00582E46">
        <w:rPr>
          <w:sz w:val="28"/>
        </w:rPr>
        <w:t>Федеральная резервная система как маркет-мейкер последней инстанции.</w:t>
      </w:r>
      <w:r>
        <w:rPr>
          <w:sz w:val="28"/>
        </w:rPr>
        <w:t xml:space="preserve"> </w:t>
      </w:r>
      <w:r w:rsidRPr="00582E46">
        <w:rPr>
          <w:sz w:val="28"/>
        </w:rPr>
        <w:t xml:space="preserve">Этапы вытеснения долларом английского фунта в качестве валюты международных финансовых сделок. </w:t>
      </w:r>
      <w:r>
        <w:rPr>
          <w:sz w:val="28"/>
        </w:rPr>
        <w:t>Стабилизационные м</w:t>
      </w:r>
      <w:r w:rsidRPr="00582E46">
        <w:rPr>
          <w:sz w:val="28"/>
        </w:rPr>
        <w:t>еханизмы заключения Федеральной резервной системой валютных соглашений своп с центральными банками разных стран мира</w:t>
      </w:r>
    </w:p>
    <w:p w14:paraId="0C2DAA96" w14:textId="061B7DC5" w:rsidR="00C351C7" w:rsidRDefault="00856CA2" w:rsidP="00C351C7">
      <w:pPr>
        <w:ind w:firstLine="709"/>
        <w:jc w:val="both"/>
        <w:rPr>
          <w:b/>
          <w:sz w:val="28"/>
        </w:rPr>
      </w:pPr>
      <w:r w:rsidRPr="00582E46">
        <w:rPr>
          <w:sz w:val="28"/>
        </w:rPr>
        <w:lastRenderedPageBreak/>
        <w:t>.</w:t>
      </w:r>
      <w:r w:rsidR="00C351C7" w:rsidRPr="008B69A3">
        <w:rPr>
          <w:b/>
          <w:sz w:val="28"/>
        </w:rPr>
        <w:t xml:space="preserve"> </w:t>
      </w:r>
      <w:r w:rsidRPr="008B69A3">
        <w:rPr>
          <w:b/>
          <w:sz w:val="28"/>
        </w:rPr>
        <w:t xml:space="preserve">Тема </w:t>
      </w:r>
      <w:r w:rsidR="002128AA">
        <w:rPr>
          <w:b/>
          <w:sz w:val="28"/>
        </w:rPr>
        <w:t>7</w:t>
      </w:r>
      <w:r w:rsidRPr="008B69A3">
        <w:rPr>
          <w:b/>
          <w:sz w:val="28"/>
        </w:rPr>
        <w:t xml:space="preserve">. </w:t>
      </w:r>
      <w:r w:rsidRPr="001211B7">
        <w:rPr>
          <w:b/>
          <w:sz w:val="28"/>
        </w:rPr>
        <w:t xml:space="preserve">Роль </w:t>
      </w:r>
      <w:r w:rsidR="00EC3039">
        <w:rPr>
          <w:b/>
          <w:sz w:val="28"/>
        </w:rPr>
        <w:t>глобальных институтов</w:t>
      </w:r>
      <w:r w:rsidRPr="001211B7">
        <w:rPr>
          <w:b/>
          <w:sz w:val="28"/>
        </w:rPr>
        <w:t xml:space="preserve"> в создании </w:t>
      </w:r>
      <w:r w:rsidR="00C351C7">
        <w:rPr>
          <w:b/>
          <w:sz w:val="28"/>
        </w:rPr>
        <w:t xml:space="preserve">нормативной базы регулирования </w:t>
      </w:r>
      <w:r w:rsidR="00EC3039" w:rsidRPr="00525A24">
        <w:rPr>
          <w:b/>
          <w:sz w:val="28"/>
        </w:rPr>
        <w:t>международной</w:t>
      </w:r>
      <w:r w:rsidR="00EC3039">
        <w:rPr>
          <w:b/>
          <w:sz w:val="28"/>
        </w:rPr>
        <w:t xml:space="preserve"> банковской деятельности</w:t>
      </w:r>
    </w:p>
    <w:p w14:paraId="50AD2579" w14:textId="77777777" w:rsidR="00C351C7" w:rsidRDefault="00856CA2" w:rsidP="00C351C7">
      <w:pPr>
        <w:ind w:firstLine="709"/>
        <w:jc w:val="both"/>
        <w:rPr>
          <w:b/>
          <w:sz w:val="28"/>
        </w:rPr>
      </w:pPr>
      <w:r w:rsidRPr="00410CA8">
        <w:rPr>
          <w:sz w:val="28"/>
        </w:rPr>
        <w:t>Осознание</w:t>
      </w:r>
      <w:r>
        <w:rPr>
          <w:sz w:val="28"/>
        </w:rPr>
        <w:t xml:space="preserve"> необходимости </w:t>
      </w:r>
      <w:r w:rsidRPr="00410CA8">
        <w:rPr>
          <w:sz w:val="28"/>
        </w:rPr>
        <w:t>участия G20 в формировании экономической политики в качестве инструмента финансовой стабильности</w:t>
      </w:r>
      <w:r>
        <w:rPr>
          <w:sz w:val="28"/>
        </w:rPr>
        <w:t>.</w:t>
      </w:r>
      <w:r w:rsidRPr="00410CA8">
        <w:rPr>
          <w:sz w:val="28"/>
        </w:rPr>
        <w:t xml:space="preserve"> Многосторонне</w:t>
      </w:r>
      <w:r>
        <w:rPr>
          <w:sz w:val="28"/>
        </w:rPr>
        <w:t xml:space="preserve">е </w:t>
      </w:r>
      <w:r w:rsidRPr="00410CA8">
        <w:rPr>
          <w:sz w:val="28"/>
        </w:rPr>
        <w:t>соглашени</w:t>
      </w:r>
      <w:r>
        <w:rPr>
          <w:sz w:val="28"/>
        </w:rPr>
        <w:t>е</w:t>
      </w:r>
      <w:r w:rsidRPr="00410CA8">
        <w:rPr>
          <w:sz w:val="28"/>
        </w:rPr>
        <w:t xml:space="preserve"> по сокращению крупных дефицитов торговых и платежных балансов многих стран посредством принятия директивных указаний оценки эффективности функционирования национальной экономики. </w:t>
      </w:r>
      <w:r>
        <w:rPr>
          <w:sz w:val="28"/>
        </w:rPr>
        <w:t>Н</w:t>
      </w:r>
      <w:r w:rsidRPr="00410CA8">
        <w:rPr>
          <w:sz w:val="28"/>
        </w:rPr>
        <w:t>овые направления регулирования потоков капитала, противодействующие спекулятивным сделкам</w:t>
      </w:r>
      <w:r>
        <w:rPr>
          <w:sz w:val="28"/>
        </w:rPr>
        <w:t>. Оценка э</w:t>
      </w:r>
      <w:r w:rsidRPr="001211B7">
        <w:rPr>
          <w:sz w:val="28"/>
        </w:rPr>
        <w:t>ффективност</w:t>
      </w:r>
      <w:r>
        <w:rPr>
          <w:sz w:val="28"/>
        </w:rPr>
        <w:t>и</w:t>
      </w:r>
      <w:r w:rsidRPr="001211B7">
        <w:rPr>
          <w:sz w:val="28"/>
        </w:rPr>
        <w:t xml:space="preserve"> квот МВФ. </w:t>
      </w:r>
      <w:r>
        <w:rPr>
          <w:sz w:val="28"/>
        </w:rPr>
        <w:t>Приятие программы увеличения</w:t>
      </w:r>
      <w:r w:rsidRPr="001211B7">
        <w:rPr>
          <w:sz w:val="28"/>
        </w:rPr>
        <w:t xml:space="preserve"> продолжительности кредитов и отмена первоначальных взносов в капитал МВФ. </w:t>
      </w:r>
      <w:r>
        <w:rPr>
          <w:sz w:val="28"/>
        </w:rPr>
        <w:t>Разработка превентивных антикризисных механизмов</w:t>
      </w:r>
      <w:r w:rsidRPr="001211B7">
        <w:rPr>
          <w:sz w:val="28"/>
        </w:rPr>
        <w:t xml:space="preserve"> для стран со стабильными и устойчивыми показателями социально-экономического развития.</w:t>
      </w:r>
      <w:r w:rsidR="00C351C7" w:rsidRPr="00525295">
        <w:rPr>
          <w:b/>
          <w:sz w:val="28"/>
        </w:rPr>
        <w:t xml:space="preserve"> </w:t>
      </w:r>
    </w:p>
    <w:p w14:paraId="7C326B29" w14:textId="77777777" w:rsidR="00AB2557" w:rsidRDefault="00856CA2" w:rsidP="00AB2557">
      <w:pPr>
        <w:ind w:firstLine="709"/>
        <w:jc w:val="both"/>
        <w:rPr>
          <w:bCs/>
          <w:sz w:val="28"/>
        </w:rPr>
      </w:pPr>
      <w:r w:rsidRPr="00525295">
        <w:rPr>
          <w:b/>
          <w:sz w:val="28"/>
        </w:rPr>
        <w:t xml:space="preserve">Тема </w:t>
      </w:r>
      <w:r w:rsidR="002128AA">
        <w:rPr>
          <w:b/>
          <w:sz w:val="28"/>
        </w:rPr>
        <w:t>8</w:t>
      </w:r>
      <w:r w:rsidRPr="00525295">
        <w:rPr>
          <w:b/>
          <w:sz w:val="28"/>
        </w:rPr>
        <w:t xml:space="preserve">. </w:t>
      </w:r>
      <w:r w:rsidRPr="008D7FFA">
        <w:rPr>
          <w:b/>
          <w:sz w:val="28"/>
        </w:rPr>
        <w:t>Международные</w:t>
      </w:r>
      <w:r>
        <w:rPr>
          <w:b/>
          <w:sz w:val="28"/>
        </w:rPr>
        <w:t xml:space="preserve"> финансово-</w:t>
      </w:r>
      <w:r w:rsidRPr="008D7FFA">
        <w:rPr>
          <w:b/>
          <w:sz w:val="28"/>
        </w:rPr>
        <w:t xml:space="preserve">экономические организации </w:t>
      </w:r>
      <w:r w:rsidRPr="008D7FFA">
        <w:rPr>
          <w:bCs/>
          <w:sz w:val="28"/>
        </w:rPr>
        <w:t>Общая характеристика и классификация международных экономических организаций. Международные экономические организации как институциональная основа глобализации. Экономические организации, входящие в систему ООН. Задачи и функции Экономического и Социального Совета ООН (ЭКОСОС). Организации ООН, связанные с проблемами "нового международного экономического порядка" (ЮНКТАД, ЮНИДО, ПРООН). Специализированные учреждения ООН и их функции. Международные финансовые организации. Международный валютный фонд. Группа Всемирного банка. Другие международные организации, имеющие экономические функции. Организация международного сотрудничества и развития (ОЭСР). Неформальные международные экономические организации: экономический форум, «Группа 8», «Парижский клуб», Всемирный «Лондонский клуб». Участие России в международных экономических организациях.</w:t>
      </w:r>
    </w:p>
    <w:p w14:paraId="1AC4DF9A" w14:textId="77777777" w:rsidR="00AB2557" w:rsidRDefault="00AB2557" w:rsidP="00AB2557">
      <w:pPr>
        <w:ind w:firstLine="709"/>
        <w:jc w:val="both"/>
        <w:rPr>
          <w:rFonts w:eastAsia="Times New Roman"/>
          <w:b/>
          <w:sz w:val="28"/>
          <w:szCs w:val="24"/>
        </w:rPr>
      </w:pPr>
      <w:r w:rsidRPr="002128AA">
        <w:rPr>
          <w:rFonts w:eastAsia="Times New Roman"/>
          <w:b/>
          <w:sz w:val="28"/>
          <w:szCs w:val="24"/>
        </w:rPr>
        <w:t xml:space="preserve"> </w:t>
      </w:r>
      <w:r w:rsidR="002128AA" w:rsidRPr="002128AA">
        <w:rPr>
          <w:rFonts w:eastAsia="Times New Roman"/>
          <w:b/>
          <w:sz w:val="28"/>
          <w:szCs w:val="24"/>
        </w:rPr>
        <w:t xml:space="preserve">Тема </w:t>
      </w:r>
      <w:r w:rsidR="002128AA">
        <w:rPr>
          <w:rFonts w:eastAsia="Times New Roman"/>
          <w:b/>
          <w:sz w:val="28"/>
          <w:szCs w:val="24"/>
        </w:rPr>
        <w:t>9</w:t>
      </w:r>
      <w:r w:rsidR="002128AA" w:rsidRPr="002128AA">
        <w:rPr>
          <w:rFonts w:eastAsia="Times New Roman"/>
          <w:b/>
          <w:sz w:val="28"/>
          <w:szCs w:val="24"/>
        </w:rPr>
        <w:t>. Международная финансовая архитектура: понятие, содержание, этапы развития</w:t>
      </w:r>
    </w:p>
    <w:p w14:paraId="5E244282" w14:textId="228B7F76" w:rsidR="002128AA" w:rsidRDefault="002128AA" w:rsidP="00AB2557">
      <w:pPr>
        <w:ind w:firstLine="709"/>
        <w:jc w:val="both"/>
        <w:rPr>
          <w:bCs/>
          <w:sz w:val="28"/>
        </w:rPr>
      </w:pPr>
      <w:r w:rsidRPr="002128AA">
        <w:rPr>
          <w:bCs/>
          <w:sz w:val="28"/>
        </w:rPr>
        <w:t xml:space="preserve">Понятие «мировая валютная система» как взаимозаменяемое с такими категориями, как «международная валютная и финансовая система» и «международная финансовая архитектура». Цель мировой валютной системы (МВС) – способствовать стабильным и высоким темпам роста глобальной экономики, стабильности мировых цен и финансовой стабильности. МВС образует комплекс официальных межгосударственных соглашений, которые регулируют ключевые параметры платежного баланса каждого государства. Этот комплекс состоит из четырех элементов: соглашения о режиме обменных курсов; организация международных платежей и трансферов, относящихся к текущим международным сделкам; организация международного движения капитала; состав международных резервов. Контроль за МВС осуществляет Международный валютный фонд (МВФ). Обязанности стран-членов МВФ: проведение экономической и финансовой политики, которая направлена на создание условий для экономического роста при достаточно стабильном уровне цен, а также для предотвращения </w:t>
      </w:r>
      <w:r w:rsidRPr="002128AA">
        <w:rPr>
          <w:bCs/>
          <w:sz w:val="28"/>
        </w:rPr>
        <w:lastRenderedPageBreak/>
        <w:t xml:space="preserve">спекуляций с обменными курсами валют и поддержание определенного режима валютного курса. Расширение контроля МВФ ‒ принятие новой концепции внешней стабильности и равновесие платежного баланса, которое сглаживает резкие колебания обменных курсов. Обеспечение стабильности валютных курсов как главная задача МВФ. МВФ как международная организация работает в определенной специфической сфере – обеспечение стабильности и эффективного функционирования МВС. МВС не тождественна международной финансовой системе. При создании МВС не предполагалось, что ее сфера деятельности будет распространяться и на </w:t>
      </w:r>
      <w:r w:rsidR="00AB2557">
        <w:rPr>
          <w:bCs/>
          <w:sz w:val="28"/>
        </w:rPr>
        <w:t xml:space="preserve">международные финансы. Попытки </w:t>
      </w:r>
      <w:r w:rsidRPr="002128AA">
        <w:rPr>
          <w:bCs/>
          <w:sz w:val="28"/>
        </w:rPr>
        <w:t>МВФ по участию в управлении международной финансовой системой. Программа оценки стабильности финансового сектора МВФ, которая охватывает 25 стран.</w:t>
      </w:r>
    </w:p>
    <w:p w14:paraId="0A6DD21D" w14:textId="17432663" w:rsidR="002128AA" w:rsidRPr="002128AA" w:rsidRDefault="002128AA" w:rsidP="002128AA">
      <w:pPr>
        <w:keepNext/>
        <w:keepLines/>
        <w:ind w:firstLine="709"/>
        <w:jc w:val="both"/>
        <w:outlineLvl w:val="2"/>
        <w:rPr>
          <w:rFonts w:eastAsia="Times New Roman"/>
          <w:b/>
          <w:sz w:val="28"/>
          <w:szCs w:val="24"/>
        </w:rPr>
      </w:pPr>
      <w:r w:rsidRPr="002128AA">
        <w:rPr>
          <w:rFonts w:eastAsia="Times New Roman"/>
          <w:b/>
          <w:sz w:val="28"/>
          <w:szCs w:val="24"/>
        </w:rPr>
        <w:t xml:space="preserve">Тема </w:t>
      </w:r>
      <w:r>
        <w:rPr>
          <w:rFonts w:eastAsia="Times New Roman"/>
          <w:b/>
          <w:sz w:val="28"/>
          <w:szCs w:val="24"/>
        </w:rPr>
        <w:t>10</w:t>
      </w:r>
      <w:r w:rsidRPr="002128AA">
        <w:rPr>
          <w:rFonts w:eastAsia="Times New Roman"/>
          <w:b/>
          <w:sz w:val="28"/>
          <w:szCs w:val="24"/>
        </w:rPr>
        <w:t>. Международная финансовая инфраструктура: состав, цели, функции</w:t>
      </w:r>
    </w:p>
    <w:p w14:paraId="6A7E406E" w14:textId="77777777" w:rsidR="002128AA" w:rsidRPr="002128AA" w:rsidRDefault="002128AA" w:rsidP="002128AA">
      <w:pPr>
        <w:ind w:firstLine="709"/>
        <w:jc w:val="both"/>
        <w:rPr>
          <w:sz w:val="28"/>
        </w:rPr>
      </w:pPr>
      <w:r w:rsidRPr="002128AA">
        <w:rPr>
          <w:bCs/>
          <w:sz w:val="28"/>
        </w:rPr>
        <w:t xml:space="preserve">Финансовые институты и финансовая инфраструктура конкретной страны. Важнейшая функция МВС – обеспечивать обмен товарами и услугами и движение капитала между странами. </w:t>
      </w:r>
      <w:r w:rsidRPr="002128AA">
        <w:rPr>
          <w:sz w:val="28"/>
        </w:rPr>
        <w:t>Биржи; информационные рыночные системы; клиринговые центры; центральные депозитарии операций с ценными бумагами; репозитарии внебиржевых торгов; платежные системы.</w:t>
      </w:r>
      <w:r w:rsidRPr="002128AA">
        <w:t xml:space="preserve"> </w:t>
      </w:r>
      <w:r w:rsidRPr="002128AA">
        <w:rPr>
          <w:sz w:val="28"/>
        </w:rPr>
        <w:t>Стабильность законодательной системы как особо важный фактором при возникновении финансовой нестабильности.</w:t>
      </w:r>
      <w:r w:rsidRPr="002128AA">
        <w:t xml:space="preserve"> </w:t>
      </w:r>
      <w:r w:rsidRPr="002128AA">
        <w:rPr>
          <w:sz w:val="28"/>
        </w:rPr>
        <w:t>Индикаторы всемирного регулирования институтов (Worldwide Governance Indicators, WGI):</w:t>
      </w:r>
      <w:r w:rsidRPr="002128AA">
        <w:t xml:space="preserve"> </w:t>
      </w:r>
      <w:r w:rsidRPr="002128AA">
        <w:rPr>
          <w:sz w:val="28"/>
        </w:rPr>
        <w:t>гласность и подотчетность, политическая стабильность и отсутствие социальных конфликтов, эффективность работы национального правительства, качество контроля, исполнение законов и борьба с коррупцией.</w:t>
      </w:r>
      <w:r w:rsidRPr="002128AA">
        <w:t xml:space="preserve"> </w:t>
      </w:r>
      <w:r w:rsidRPr="002128AA">
        <w:rPr>
          <w:sz w:val="28"/>
        </w:rPr>
        <w:t>Ликвидность финансовых рынков, финансовая инфраструктура и высокий уровень регулирования и контроля как проблемные аспекты при достижении конкурентоспособности МФЦ.</w:t>
      </w:r>
    </w:p>
    <w:p w14:paraId="67E1E54E" w14:textId="304D30BD" w:rsidR="002128AA" w:rsidRPr="002128AA" w:rsidRDefault="002128AA" w:rsidP="002128AA">
      <w:pPr>
        <w:keepNext/>
        <w:keepLines/>
        <w:spacing w:before="40"/>
        <w:ind w:firstLine="709"/>
        <w:jc w:val="both"/>
        <w:outlineLvl w:val="2"/>
        <w:rPr>
          <w:rFonts w:eastAsia="Times New Roman"/>
          <w:b/>
          <w:sz w:val="28"/>
          <w:szCs w:val="24"/>
        </w:rPr>
      </w:pPr>
      <w:r w:rsidRPr="002128AA">
        <w:rPr>
          <w:rFonts w:eastAsia="Times New Roman"/>
          <w:b/>
          <w:sz w:val="28"/>
          <w:szCs w:val="24"/>
        </w:rPr>
        <w:t xml:space="preserve">Тема </w:t>
      </w:r>
      <w:r>
        <w:rPr>
          <w:rFonts w:eastAsia="Times New Roman"/>
          <w:b/>
          <w:sz w:val="28"/>
          <w:szCs w:val="24"/>
        </w:rPr>
        <w:t>11</w:t>
      </w:r>
      <w:r w:rsidRPr="002128AA">
        <w:rPr>
          <w:rFonts w:eastAsia="Times New Roman"/>
          <w:b/>
          <w:sz w:val="28"/>
          <w:szCs w:val="24"/>
        </w:rPr>
        <w:t>. Формирующиеся финансовые центры современной международной финансовой архитектуры</w:t>
      </w:r>
    </w:p>
    <w:p w14:paraId="4E8A7E19" w14:textId="77777777" w:rsidR="002128AA" w:rsidRPr="002128AA" w:rsidRDefault="002128AA" w:rsidP="002128AA">
      <w:pPr>
        <w:ind w:firstLine="709"/>
        <w:jc w:val="both"/>
        <w:rPr>
          <w:sz w:val="28"/>
        </w:rPr>
      </w:pPr>
      <w:r w:rsidRPr="002128AA">
        <w:rPr>
          <w:sz w:val="28"/>
        </w:rPr>
        <w:t>Развивающиеся финансовые рынки ‒ Шанхай, Пекин и Дубай ‒ в шкале конкурентоспособности МФЦ. Рейтинговые позиции крупнейших МФЦ по сравнению с центрами других промышленно развитых стран и стран с формирующимися финансовыми рынками. Перспективы традиционных МФЦ в процессе роста конкурентоспособности. Результативность деятельности МФЦ. Конкурентоспособность, развитость инфраструктуры финансового рынка, применение передовых технологий.</w:t>
      </w:r>
      <w:r w:rsidRPr="002128AA">
        <w:t xml:space="preserve"> </w:t>
      </w:r>
      <w:r w:rsidRPr="002128AA">
        <w:rPr>
          <w:sz w:val="28"/>
        </w:rPr>
        <w:t>Место и роль стран с формирующимися финансовыми рынками в современной мировой валютно-финансовой системе. Новые международные финансовые центры в международной финансовой архитектуре. Страны БРИКС как формирующиеся финансовые рынки в международной финансовой архитектуры. Понятие и сущность международных финансовых центров как составных элементов международной финансовой архитектуры</w:t>
      </w:r>
    </w:p>
    <w:p w14:paraId="52E65144" w14:textId="123F9C05" w:rsidR="002128AA" w:rsidRPr="002128AA" w:rsidRDefault="002128AA" w:rsidP="002128AA">
      <w:pPr>
        <w:keepNext/>
        <w:keepLines/>
        <w:spacing w:before="40"/>
        <w:ind w:firstLine="709"/>
        <w:jc w:val="both"/>
        <w:outlineLvl w:val="2"/>
        <w:rPr>
          <w:rFonts w:eastAsia="Times New Roman"/>
          <w:b/>
          <w:sz w:val="28"/>
          <w:szCs w:val="24"/>
        </w:rPr>
      </w:pPr>
      <w:r>
        <w:rPr>
          <w:rFonts w:eastAsia="Times New Roman"/>
          <w:b/>
          <w:sz w:val="28"/>
          <w:szCs w:val="24"/>
        </w:rPr>
        <w:lastRenderedPageBreak/>
        <w:t>Тема 12</w:t>
      </w:r>
      <w:r w:rsidRPr="002128AA">
        <w:rPr>
          <w:rFonts w:eastAsia="Times New Roman"/>
          <w:b/>
          <w:sz w:val="28"/>
          <w:szCs w:val="24"/>
        </w:rPr>
        <w:t>. Механизмы организации современной платежной системы как части международной финансовой архитектуры</w:t>
      </w:r>
    </w:p>
    <w:p w14:paraId="6C6A9359" w14:textId="70C97CB2" w:rsidR="002128AA" w:rsidRDefault="002128AA" w:rsidP="002128AA">
      <w:pPr>
        <w:pStyle w:val="3"/>
        <w:ind w:firstLine="709"/>
        <w:jc w:val="both"/>
        <w:rPr>
          <w:rFonts w:ascii="Times New Roman" w:eastAsia="Calibri" w:hAnsi="Times New Roman" w:cs="Times New Roman"/>
          <w:color w:val="auto"/>
          <w:sz w:val="28"/>
          <w:szCs w:val="20"/>
        </w:rPr>
      </w:pPr>
      <w:r w:rsidRPr="002128AA">
        <w:rPr>
          <w:rFonts w:ascii="Times New Roman" w:eastAsia="Calibri" w:hAnsi="Times New Roman" w:cs="Times New Roman"/>
          <w:color w:val="auto"/>
          <w:sz w:val="28"/>
          <w:szCs w:val="20"/>
        </w:rPr>
        <w:t>Методы развития внутреннего финансового рынка. Развитие офшорного рынка как метод параллельного углубления финансового рынка внутри страны-эмитента. Японский опыт интернационализации иены в условиях активной либерализации офшорных операций и контроля национального рынка валюты. Опыт Японии в развитии рынков капитала. Методы финансового регулирования на уровне макросистемы. Подходы к интернационализации валюты при углублении национальных финансовых рынков и привлечении иностранных инвестиций в активы. Японский опыт либерализации национального валютного и долгового рынков с целью привлечения иностранных инвесторов в сочетании с развитием офшорного бизнеса. Тенденции наращивания торговли на рынке евродолларов.</w:t>
      </w:r>
    </w:p>
    <w:p w14:paraId="09506038" w14:textId="2D511B06" w:rsidR="002128AA" w:rsidRPr="008E6C2A" w:rsidRDefault="002128AA" w:rsidP="002128AA">
      <w:pPr>
        <w:pStyle w:val="3"/>
        <w:ind w:firstLine="709"/>
        <w:jc w:val="both"/>
        <w:rPr>
          <w:rFonts w:ascii="Times New Roman" w:hAnsi="Times New Roman" w:cs="Times New Roman"/>
          <w:b/>
          <w:color w:val="auto"/>
          <w:sz w:val="28"/>
        </w:rPr>
      </w:pPr>
      <w:r w:rsidRPr="00A20DD4">
        <w:rPr>
          <w:rFonts w:ascii="Times New Roman" w:hAnsi="Times New Roman" w:cs="Times New Roman"/>
          <w:b/>
          <w:color w:val="auto"/>
          <w:sz w:val="28"/>
        </w:rPr>
        <w:t>Тема 1</w:t>
      </w:r>
      <w:r>
        <w:rPr>
          <w:rFonts w:ascii="Times New Roman" w:hAnsi="Times New Roman" w:cs="Times New Roman"/>
          <w:b/>
          <w:color w:val="auto"/>
          <w:sz w:val="28"/>
        </w:rPr>
        <w:t>3</w:t>
      </w:r>
      <w:r w:rsidRPr="00A20DD4">
        <w:rPr>
          <w:rFonts w:ascii="Times New Roman" w:hAnsi="Times New Roman" w:cs="Times New Roman"/>
          <w:b/>
          <w:color w:val="auto"/>
          <w:sz w:val="28"/>
        </w:rPr>
        <w:t xml:space="preserve">. </w:t>
      </w:r>
      <w:r w:rsidRPr="00525A24">
        <w:rPr>
          <w:rFonts w:ascii="Times New Roman" w:hAnsi="Times New Roman" w:cs="Times New Roman"/>
          <w:b/>
          <w:color w:val="auto"/>
          <w:sz w:val="28"/>
        </w:rPr>
        <w:t>Кризис международной финансовой архитектуры и процессы финансовой глобализации</w:t>
      </w:r>
    </w:p>
    <w:p w14:paraId="5879DD48" w14:textId="77777777" w:rsidR="00AB2557" w:rsidRDefault="002128AA" w:rsidP="00AB2557">
      <w:pPr>
        <w:jc w:val="both"/>
        <w:rPr>
          <w:bCs/>
          <w:sz w:val="28"/>
        </w:rPr>
      </w:pPr>
      <w:r w:rsidRPr="00582E46">
        <w:rPr>
          <w:bCs/>
          <w:sz w:val="28"/>
        </w:rPr>
        <w:t>Специфика международного финансового кризиса как одного из видов мирового кризиса.</w:t>
      </w:r>
      <w:r w:rsidRPr="00A830DA">
        <w:t xml:space="preserve"> </w:t>
      </w:r>
      <w:r w:rsidRPr="00A830DA">
        <w:rPr>
          <w:bCs/>
          <w:sz w:val="28"/>
        </w:rPr>
        <w:t>Значимость</w:t>
      </w:r>
      <w:r>
        <w:rPr>
          <w:bCs/>
          <w:sz w:val="28"/>
        </w:rPr>
        <w:t xml:space="preserve"> </w:t>
      </w:r>
      <w:r w:rsidRPr="00A830DA">
        <w:rPr>
          <w:bCs/>
          <w:sz w:val="28"/>
        </w:rPr>
        <w:t xml:space="preserve">сбалансированности государственного бюджета для надлежащего решения проблем финансирования </w:t>
      </w:r>
      <w:r>
        <w:rPr>
          <w:bCs/>
          <w:sz w:val="28"/>
        </w:rPr>
        <w:t>в различных</w:t>
      </w:r>
      <w:r w:rsidRPr="00A830DA">
        <w:rPr>
          <w:bCs/>
          <w:sz w:val="28"/>
        </w:rPr>
        <w:t xml:space="preserve"> секторах национальной экономики</w:t>
      </w:r>
      <w:r>
        <w:rPr>
          <w:bCs/>
          <w:sz w:val="28"/>
        </w:rPr>
        <w:t xml:space="preserve">. </w:t>
      </w:r>
      <w:r w:rsidRPr="00582E46">
        <w:rPr>
          <w:bCs/>
          <w:sz w:val="28"/>
        </w:rPr>
        <w:t xml:space="preserve">Соотношение мирового кризиса перепроизводства и мирового финансового кризиса. Финансовый кризис в амплитуде циклического развития экономики. Основные финансовые кризисы ХХ – начала </w:t>
      </w:r>
      <w:r w:rsidRPr="00582E46">
        <w:rPr>
          <w:bCs/>
          <w:sz w:val="28"/>
          <w:lang w:val="en-US"/>
        </w:rPr>
        <w:t>XXI</w:t>
      </w:r>
      <w:r w:rsidRPr="00582E46">
        <w:rPr>
          <w:bCs/>
          <w:sz w:val="28"/>
        </w:rPr>
        <w:t xml:space="preserve"> вв.: Великая депрессия 1929–1933 гг., Азиатский финансовый кризис 1997–1998 гг., дефолт в России в 1998 г., кризис дот-комов 2000–2001 гг., биржевые кризисы. Мировой финансово-экономический кризис 2008–2010 гг., причины и предпосылки возникновения, этапы протекания, последствия для отдельных стран.</w:t>
      </w:r>
    </w:p>
    <w:p w14:paraId="7F5EC547" w14:textId="77777777" w:rsidR="00AB2557" w:rsidRDefault="00AB2557" w:rsidP="00AB2557">
      <w:pPr>
        <w:jc w:val="both"/>
        <w:rPr>
          <w:rFonts w:eastAsia="Times New Roman"/>
          <w:b/>
          <w:sz w:val="28"/>
          <w:szCs w:val="24"/>
        </w:rPr>
      </w:pPr>
      <w:r w:rsidRPr="002128AA">
        <w:rPr>
          <w:rFonts w:eastAsia="Times New Roman"/>
          <w:b/>
          <w:sz w:val="28"/>
          <w:szCs w:val="24"/>
        </w:rPr>
        <w:t xml:space="preserve"> </w:t>
      </w:r>
      <w:r w:rsidR="002128AA" w:rsidRPr="002128AA">
        <w:rPr>
          <w:rFonts w:eastAsia="Times New Roman"/>
          <w:b/>
          <w:sz w:val="28"/>
          <w:szCs w:val="24"/>
        </w:rPr>
        <w:t xml:space="preserve">Тема </w:t>
      </w:r>
      <w:r w:rsidR="002128AA">
        <w:rPr>
          <w:rFonts w:eastAsia="Times New Roman"/>
          <w:b/>
          <w:sz w:val="28"/>
          <w:szCs w:val="24"/>
        </w:rPr>
        <w:t>1</w:t>
      </w:r>
      <w:r w:rsidR="002128AA" w:rsidRPr="002128AA">
        <w:rPr>
          <w:rFonts w:eastAsia="Times New Roman"/>
          <w:b/>
          <w:sz w:val="28"/>
          <w:szCs w:val="24"/>
        </w:rPr>
        <w:t>4. Проблемы и перспективы реформы международной финансовой архитектуры на современном этапе</w:t>
      </w:r>
    </w:p>
    <w:p w14:paraId="2B8898C1" w14:textId="3A9302AF" w:rsidR="00464B61" w:rsidRDefault="00AB2557" w:rsidP="00AB2557">
      <w:pPr>
        <w:jc w:val="both"/>
        <w:rPr>
          <w:sz w:val="28"/>
        </w:rPr>
      </w:pPr>
      <w:r>
        <w:rPr>
          <w:rFonts w:eastAsia="Times New Roman"/>
          <w:b/>
          <w:sz w:val="28"/>
          <w:szCs w:val="24"/>
        </w:rPr>
        <w:t xml:space="preserve">    </w:t>
      </w:r>
      <w:r w:rsidR="002128AA" w:rsidRPr="002128AA">
        <w:rPr>
          <w:sz w:val="28"/>
        </w:rPr>
        <w:t>Ограниченность финансовых ресурсов как фактор, препятствующий эффективному функционированию антикризисных мер МВФ. Переход к более активному использованию специальных прав заимствования (СДР). Образование многовалютной системы. Специфика протекания процессов интернационализации валюты. Финансовая открытость и свободное движение капитала. Создание стимулов развития национальных финансовых рынков. Политика по обеспечению доминирующих позиций ведущих международных валют, таких как фунт стерлингов и доллар США в международных финансах. Методы ограничения конвертируемости валюты. Негативные эффекты осуществления сделок в конкретной валюте. Барьеры для иностранных инвесторов по вложению средств в национальную валюту как единицу накопления и сбережения.</w:t>
      </w:r>
      <w:r w:rsidR="002128AA" w:rsidRPr="002128AA">
        <w:t xml:space="preserve"> </w:t>
      </w:r>
      <w:r w:rsidR="002128AA" w:rsidRPr="002128AA">
        <w:rPr>
          <w:sz w:val="28"/>
        </w:rPr>
        <w:t>Высокие трансакционные издержки обмена одной валюты на другую.</w:t>
      </w:r>
      <w:r w:rsidR="002128AA" w:rsidRPr="002128AA">
        <w:t xml:space="preserve"> </w:t>
      </w:r>
      <w:r w:rsidR="002128AA" w:rsidRPr="002128AA">
        <w:rPr>
          <w:sz w:val="28"/>
        </w:rPr>
        <w:t>Формирование системы региональных расчетов в национальных валютах.</w:t>
      </w:r>
      <w:r w:rsidR="002128AA" w:rsidRPr="002128AA">
        <w:t xml:space="preserve"> </w:t>
      </w:r>
      <w:r w:rsidR="002128AA" w:rsidRPr="002128AA">
        <w:rPr>
          <w:sz w:val="28"/>
        </w:rPr>
        <w:t>Механизм урегулирования торговых операций в китайских юанях между Большим Китаем и Гонконгом.</w:t>
      </w:r>
    </w:p>
    <w:p w14:paraId="34DACEFD" w14:textId="77777777" w:rsidR="00AB2557" w:rsidRDefault="00AB2557" w:rsidP="00AB2557">
      <w:pPr>
        <w:jc w:val="both"/>
        <w:rPr>
          <w:sz w:val="28"/>
        </w:rPr>
      </w:pPr>
    </w:p>
    <w:p w14:paraId="062459C3" w14:textId="236ACCB8" w:rsidR="005306D4" w:rsidRPr="00600711" w:rsidRDefault="001313FA" w:rsidP="00375818">
      <w:pPr>
        <w:pStyle w:val="a9"/>
        <w:numPr>
          <w:ilvl w:val="1"/>
          <w:numId w:val="3"/>
        </w:numPr>
        <w:ind w:firstLine="284"/>
        <w:jc w:val="both"/>
        <w:outlineLvl w:val="1"/>
        <w:rPr>
          <w:b/>
          <w:sz w:val="28"/>
        </w:rPr>
      </w:pPr>
      <w:r>
        <w:rPr>
          <w:b/>
          <w:sz w:val="28"/>
        </w:rPr>
        <w:lastRenderedPageBreak/>
        <w:t xml:space="preserve"> </w:t>
      </w:r>
      <w:r w:rsidR="005306D4" w:rsidRPr="005306D4">
        <w:rPr>
          <w:b/>
          <w:sz w:val="28"/>
        </w:rPr>
        <w:t>Учебно</w:t>
      </w:r>
      <w:r w:rsidR="005306D4">
        <w:rPr>
          <w:b/>
          <w:sz w:val="28"/>
          <w:lang w:val="en-US"/>
        </w:rPr>
        <w:t>-</w:t>
      </w:r>
      <w:r w:rsidR="005306D4" w:rsidRPr="005306D4">
        <w:rPr>
          <w:b/>
          <w:sz w:val="28"/>
        </w:rPr>
        <w:t>тематический план</w:t>
      </w:r>
    </w:p>
    <w:p w14:paraId="3514C241" w14:textId="22474690" w:rsidR="00AE147B" w:rsidRPr="001313FA" w:rsidRDefault="00AE147B" w:rsidP="00150E45">
      <w:pPr>
        <w:spacing w:line="360" w:lineRule="auto"/>
        <w:jc w:val="right"/>
        <w:rPr>
          <w:sz w:val="28"/>
        </w:rPr>
      </w:pPr>
      <w:r>
        <w:rPr>
          <w:sz w:val="28"/>
        </w:rPr>
        <w:t xml:space="preserve">Таблица </w:t>
      </w:r>
      <w:r w:rsidR="001313FA">
        <w:rPr>
          <w:sz w:val="28"/>
        </w:rPr>
        <w:t>3</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22"/>
        <w:gridCol w:w="709"/>
        <w:gridCol w:w="709"/>
        <w:gridCol w:w="709"/>
        <w:gridCol w:w="1133"/>
        <w:gridCol w:w="851"/>
        <w:gridCol w:w="2409"/>
      </w:tblGrid>
      <w:tr w:rsidR="00DC33EC" w:rsidRPr="005F0EFB" w14:paraId="123FA30B" w14:textId="77777777" w:rsidTr="00AB2557">
        <w:trPr>
          <w:trHeight w:val="340"/>
        </w:trPr>
        <w:tc>
          <w:tcPr>
            <w:tcW w:w="293" w:type="pct"/>
            <w:vMerge w:val="restart"/>
            <w:shd w:val="clear" w:color="auto" w:fill="auto"/>
            <w:vAlign w:val="center"/>
          </w:tcPr>
          <w:p w14:paraId="3A04906A" w14:textId="77777777" w:rsidR="00DC33EC" w:rsidRPr="005F0EFB" w:rsidRDefault="00DC33EC" w:rsidP="00880536">
            <w:pPr>
              <w:tabs>
                <w:tab w:val="right" w:pos="851"/>
              </w:tabs>
              <w:jc w:val="center"/>
            </w:pPr>
            <w:r w:rsidRPr="005F0EFB">
              <w:t>№</w:t>
            </w:r>
          </w:p>
          <w:p w14:paraId="5C24F75E" w14:textId="77777777" w:rsidR="00DC33EC" w:rsidRPr="005F0EFB" w:rsidRDefault="00DC33EC" w:rsidP="00880536">
            <w:pPr>
              <w:tabs>
                <w:tab w:val="right" w:pos="851"/>
              </w:tabs>
              <w:jc w:val="center"/>
            </w:pPr>
            <w:r w:rsidRPr="005F0EFB">
              <w:t>п/п</w:t>
            </w:r>
          </w:p>
        </w:tc>
        <w:tc>
          <w:tcPr>
            <w:tcW w:w="1313" w:type="pct"/>
            <w:vMerge w:val="restart"/>
            <w:shd w:val="clear" w:color="auto" w:fill="auto"/>
            <w:vAlign w:val="center"/>
          </w:tcPr>
          <w:p w14:paraId="1132A838" w14:textId="301628E4" w:rsidR="00DC33EC" w:rsidRPr="005F0EFB" w:rsidRDefault="00DC33EC" w:rsidP="001313FA">
            <w:pPr>
              <w:tabs>
                <w:tab w:val="right" w:pos="851"/>
              </w:tabs>
              <w:jc w:val="center"/>
            </w:pPr>
            <w:r w:rsidRPr="005F0EFB">
              <w:rPr>
                <w:b/>
              </w:rPr>
              <w:t xml:space="preserve">Наименование </w:t>
            </w:r>
            <w:r>
              <w:rPr>
                <w:b/>
              </w:rPr>
              <w:t>раздела и</w:t>
            </w:r>
            <w:r w:rsidRPr="005F0EFB">
              <w:rPr>
                <w:b/>
              </w:rPr>
              <w:t xml:space="preserve"> тем</w:t>
            </w:r>
            <w:r>
              <w:rPr>
                <w:b/>
              </w:rPr>
              <w:t>ы</w:t>
            </w:r>
            <w:r w:rsidRPr="005F0EFB">
              <w:rPr>
                <w:b/>
              </w:rPr>
              <w:t xml:space="preserve"> дисциплины</w:t>
            </w:r>
          </w:p>
        </w:tc>
        <w:tc>
          <w:tcPr>
            <w:tcW w:w="2140" w:type="pct"/>
            <w:gridSpan w:val="5"/>
            <w:vAlign w:val="center"/>
          </w:tcPr>
          <w:p w14:paraId="5F6C225E" w14:textId="77878762" w:rsidR="00DC33EC" w:rsidRPr="005F0EFB" w:rsidRDefault="00DC33EC" w:rsidP="00880536">
            <w:pPr>
              <w:tabs>
                <w:tab w:val="right" w:pos="851"/>
              </w:tabs>
              <w:jc w:val="center"/>
              <w:rPr>
                <w:b/>
              </w:rPr>
            </w:pPr>
            <w:r w:rsidRPr="005F0EFB">
              <w:rPr>
                <w:b/>
              </w:rPr>
              <w:t>Трудоемкость в часах</w:t>
            </w:r>
          </w:p>
        </w:tc>
        <w:tc>
          <w:tcPr>
            <w:tcW w:w="1254" w:type="pct"/>
            <w:vMerge w:val="restart"/>
            <w:shd w:val="clear" w:color="auto" w:fill="auto"/>
            <w:vAlign w:val="center"/>
          </w:tcPr>
          <w:p w14:paraId="526F4890" w14:textId="141DAF3C" w:rsidR="00DC33EC" w:rsidRPr="005F0EFB" w:rsidRDefault="00DC33EC" w:rsidP="001313FA">
            <w:pPr>
              <w:tabs>
                <w:tab w:val="right" w:pos="851"/>
              </w:tabs>
              <w:jc w:val="center"/>
              <w:rPr>
                <w:b/>
              </w:rPr>
            </w:pPr>
            <w:r w:rsidRPr="005F0EFB">
              <w:rPr>
                <w:b/>
              </w:rPr>
              <w:t xml:space="preserve">Формы текущего контроля </w:t>
            </w:r>
          </w:p>
        </w:tc>
      </w:tr>
      <w:tr w:rsidR="00DC33EC" w:rsidRPr="005F0EFB" w14:paraId="3985B661" w14:textId="77777777" w:rsidTr="00AB2557">
        <w:trPr>
          <w:trHeight w:val="340"/>
        </w:trPr>
        <w:tc>
          <w:tcPr>
            <w:tcW w:w="293" w:type="pct"/>
            <w:vMerge/>
            <w:shd w:val="clear" w:color="auto" w:fill="auto"/>
          </w:tcPr>
          <w:p w14:paraId="2E5E9199" w14:textId="77777777" w:rsidR="00DC33EC" w:rsidRPr="005F0EFB" w:rsidRDefault="00DC33EC" w:rsidP="001D2762">
            <w:pPr>
              <w:tabs>
                <w:tab w:val="right" w:pos="851"/>
              </w:tabs>
            </w:pPr>
          </w:p>
        </w:tc>
        <w:tc>
          <w:tcPr>
            <w:tcW w:w="1313" w:type="pct"/>
            <w:vMerge/>
            <w:shd w:val="clear" w:color="auto" w:fill="auto"/>
          </w:tcPr>
          <w:p w14:paraId="7D0461B0" w14:textId="77777777" w:rsidR="00DC33EC" w:rsidRPr="005F0EFB" w:rsidRDefault="00DC33EC" w:rsidP="001D2762">
            <w:pPr>
              <w:tabs>
                <w:tab w:val="right" w:pos="851"/>
              </w:tabs>
            </w:pPr>
          </w:p>
        </w:tc>
        <w:tc>
          <w:tcPr>
            <w:tcW w:w="369" w:type="pct"/>
            <w:vMerge w:val="restart"/>
            <w:shd w:val="clear" w:color="auto" w:fill="auto"/>
            <w:vAlign w:val="center"/>
          </w:tcPr>
          <w:p w14:paraId="2C24853D" w14:textId="12463B1C" w:rsidR="00DC33EC" w:rsidRPr="005F0EFB" w:rsidRDefault="00DC33EC" w:rsidP="00C351C7">
            <w:pPr>
              <w:tabs>
                <w:tab w:val="right" w:pos="851"/>
              </w:tabs>
              <w:ind w:left="-115" w:right="-106"/>
              <w:jc w:val="center"/>
              <w:rPr>
                <w:b/>
              </w:rPr>
            </w:pPr>
            <w:r w:rsidRPr="005F0EFB">
              <w:rPr>
                <w:b/>
              </w:rPr>
              <w:t>Всего</w:t>
            </w:r>
            <w:r>
              <w:rPr>
                <w:b/>
              </w:rPr>
              <w:t xml:space="preserve"> (часов)</w:t>
            </w:r>
          </w:p>
        </w:tc>
        <w:tc>
          <w:tcPr>
            <w:tcW w:w="1328" w:type="pct"/>
            <w:gridSpan w:val="3"/>
            <w:shd w:val="clear" w:color="auto" w:fill="auto"/>
            <w:vAlign w:val="center"/>
          </w:tcPr>
          <w:p w14:paraId="7A5E7774" w14:textId="0D9898BE" w:rsidR="00DC33EC" w:rsidRPr="005F0EFB" w:rsidRDefault="00DC33EC" w:rsidP="00880536">
            <w:pPr>
              <w:tabs>
                <w:tab w:val="right" w:pos="851"/>
              </w:tabs>
              <w:jc w:val="center"/>
              <w:rPr>
                <w:b/>
              </w:rPr>
            </w:pPr>
            <w:r w:rsidRPr="005F0EFB">
              <w:rPr>
                <w:b/>
              </w:rPr>
              <w:t>Аудиторная работа</w:t>
            </w:r>
          </w:p>
        </w:tc>
        <w:tc>
          <w:tcPr>
            <w:tcW w:w="443" w:type="pct"/>
            <w:vMerge w:val="restart"/>
            <w:shd w:val="clear" w:color="auto" w:fill="auto"/>
            <w:vAlign w:val="center"/>
          </w:tcPr>
          <w:p w14:paraId="0EB58F05" w14:textId="31275135" w:rsidR="00DC33EC" w:rsidRPr="005F0EFB" w:rsidRDefault="00DC33EC" w:rsidP="00C351C7">
            <w:pPr>
              <w:tabs>
                <w:tab w:val="right" w:pos="851"/>
              </w:tabs>
              <w:ind w:left="-111" w:right="-113"/>
              <w:jc w:val="center"/>
            </w:pPr>
            <w:r w:rsidRPr="005F0EFB">
              <w:rPr>
                <w:b/>
              </w:rPr>
              <w:t>Самостоятельная работа</w:t>
            </w:r>
          </w:p>
        </w:tc>
        <w:tc>
          <w:tcPr>
            <w:tcW w:w="1254" w:type="pct"/>
            <w:vMerge/>
            <w:shd w:val="clear" w:color="auto" w:fill="auto"/>
          </w:tcPr>
          <w:p w14:paraId="663C7C9E" w14:textId="77777777" w:rsidR="00DC33EC" w:rsidRPr="005F0EFB" w:rsidRDefault="00DC33EC" w:rsidP="001D2762">
            <w:pPr>
              <w:tabs>
                <w:tab w:val="right" w:pos="851"/>
              </w:tabs>
            </w:pPr>
          </w:p>
        </w:tc>
      </w:tr>
      <w:tr w:rsidR="00DC33EC" w:rsidRPr="005F0EFB" w14:paraId="1779A5BD" w14:textId="77777777" w:rsidTr="00AB2557">
        <w:trPr>
          <w:cantSplit/>
          <w:trHeight w:val="702"/>
        </w:trPr>
        <w:tc>
          <w:tcPr>
            <w:tcW w:w="293" w:type="pct"/>
            <w:vMerge/>
            <w:shd w:val="clear" w:color="auto" w:fill="auto"/>
          </w:tcPr>
          <w:p w14:paraId="59B2802D" w14:textId="77777777" w:rsidR="00DC33EC" w:rsidRPr="005F0EFB" w:rsidRDefault="00DC33EC" w:rsidP="001D2762">
            <w:pPr>
              <w:tabs>
                <w:tab w:val="right" w:pos="851"/>
              </w:tabs>
            </w:pPr>
          </w:p>
        </w:tc>
        <w:tc>
          <w:tcPr>
            <w:tcW w:w="1313" w:type="pct"/>
            <w:vMerge/>
            <w:shd w:val="clear" w:color="auto" w:fill="auto"/>
          </w:tcPr>
          <w:p w14:paraId="2FEC2F7E" w14:textId="77777777" w:rsidR="00DC33EC" w:rsidRPr="005F0EFB" w:rsidRDefault="00DC33EC" w:rsidP="001D2762">
            <w:pPr>
              <w:tabs>
                <w:tab w:val="right" w:pos="851"/>
              </w:tabs>
            </w:pPr>
          </w:p>
        </w:tc>
        <w:tc>
          <w:tcPr>
            <w:tcW w:w="369" w:type="pct"/>
            <w:vMerge/>
            <w:shd w:val="clear" w:color="auto" w:fill="auto"/>
          </w:tcPr>
          <w:p w14:paraId="12E6B2E4" w14:textId="77777777" w:rsidR="00DC33EC" w:rsidRPr="005F0EFB" w:rsidRDefault="00DC33EC" w:rsidP="001D2762">
            <w:pPr>
              <w:tabs>
                <w:tab w:val="right" w:pos="851"/>
              </w:tabs>
            </w:pPr>
          </w:p>
        </w:tc>
        <w:tc>
          <w:tcPr>
            <w:tcW w:w="369" w:type="pct"/>
            <w:shd w:val="clear" w:color="auto" w:fill="auto"/>
            <w:vAlign w:val="center"/>
          </w:tcPr>
          <w:p w14:paraId="37699E8F" w14:textId="2723D33E" w:rsidR="00DC33EC" w:rsidRPr="005F0EFB" w:rsidRDefault="00DC33EC" w:rsidP="00C351C7">
            <w:pPr>
              <w:tabs>
                <w:tab w:val="right" w:pos="851"/>
              </w:tabs>
              <w:ind w:left="-101" w:right="-104"/>
              <w:jc w:val="center"/>
            </w:pPr>
            <w:r>
              <w:t>Общая</w:t>
            </w:r>
          </w:p>
        </w:tc>
        <w:tc>
          <w:tcPr>
            <w:tcW w:w="369" w:type="pct"/>
            <w:shd w:val="clear" w:color="auto" w:fill="auto"/>
            <w:vAlign w:val="center"/>
          </w:tcPr>
          <w:p w14:paraId="69F4A399" w14:textId="5A4624A9" w:rsidR="00DC33EC" w:rsidRPr="005F0EFB" w:rsidRDefault="00DC33EC" w:rsidP="00C351C7">
            <w:pPr>
              <w:tabs>
                <w:tab w:val="right" w:pos="851"/>
              </w:tabs>
              <w:ind w:left="-103" w:right="-104"/>
              <w:jc w:val="center"/>
            </w:pPr>
            <w:r w:rsidRPr="005F0EFB">
              <w:t>Лекции</w:t>
            </w:r>
          </w:p>
        </w:tc>
        <w:tc>
          <w:tcPr>
            <w:tcW w:w="590" w:type="pct"/>
            <w:shd w:val="clear" w:color="auto" w:fill="auto"/>
            <w:vAlign w:val="center"/>
          </w:tcPr>
          <w:p w14:paraId="693501A4" w14:textId="18A122D4" w:rsidR="00DC33EC" w:rsidRPr="00880536" w:rsidRDefault="00DC33EC" w:rsidP="00C351C7">
            <w:pPr>
              <w:tabs>
                <w:tab w:val="right" w:pos="851"/>
              </w:tabs>
              <w:jc w:val="center"/>
            </w:pPr>
            <w:r>
              <w:t>П</w:t>
            </w:r>
            <w:r w:rsidRPr="00880536">
              <w:t>рактич</w:t>
            </w:r>
            <w:r w:rsidR="00C351C7">
              <w:t>.</w:t>
            </w:r>
            <w:r w:rsidRPr="00880536">
              <w:t xml:space="preserve"> </w:t>
            </w:r>
            <w:r>
              <w:t>и семинар</w:t>
            </w:r>
            <w:r w:rsidR="00C351C7">
              <w:t>.</w:t>
            </w:r>
            <w:r w:rsidRPr="00880536">
              <w:t xml:space="preserve"> занятия</w:t>
            </w:r>
          </w:p>
        </w:tc>
        <w:tc>
          <w:tcPr>
            <w:tcW w:w="443" w:type="pct"/>
            <w:vMerge/>
            <w:shd w:val="clear" w:color="auto" w:fill="auto"/>
          </w:tcPr>
          <w:p w14:paraId="04ADD4F9" w14:textId="77777777" w:rsidR="00DC33EC" w:rsidRPr="005F0EFB" w:rsidRDefault="00DC33EC" w:rsidP="001D2762">
            <w:pPr>
              <w:tabs>
                <w:tab w:val="right" w:pos="851"/>
              </w:tabs>
            </w:pPr>
          </w:p>
        </w:tc>
        <w:tc>
          <w:tcPr>
            <w:tcW w:w="1254" w:type="pct"/>
            <w:vMerge/>
            <w:shd w:val="clear" w:color="auto" w:fill="auto"/>
          </w:tcPr>
          <w:p w14:paraId="1BD00C6E" w14:textId="77777777" w:rsidR="00DC33EC" w:rsidRPr="005F0EFB" w:rsidRDefault="00DC33EC" w:rsidP="001D2762">
            <w:pPr>
              <w:tabs>
                <w:tab w:val="right" w:pos="851"/>
              </w:tabs>
            </w:pPr>
          </w:p>
        </w:tc>
      </w:tr>
      <w:tr w:rsidR="00476535" w:rsidRPr="005F0EFB" w14:paraId="3F1B59C0" w14:textId="77777777" w:rsidTr="00AB2557">
        <w:tc>
          <w:tcPr>
            <w:tcW w:w="293" w:type="pct"/>
            <w:shd w:val="clear" w:color="auto" w:fill="auto"/>
            <w:vAlign w:val="center"/>
          </w:tcPr>
          <w:p w14:paraId="3AE4E552" w14:textId="77777777" w:rsidR="00476535" w:rsidRPr="005F0EFB" w:rsidRDefault="00476535" w:rsidP="009B45D4">
            <w:pPr>
              <w:tabs>
                <w:tab w:val="right" w:pos="851"/>
              </w:tabs>
            </w:pPr>
            <w:r w:rsidRPr="005F0EFB">
              <w:t>1.</w:t>
            </w:r>
          </w:p>
        </w:tc>
        <w:tc>
          <w:tcPr>
            <w:tcW w:w="1313" w:type="pct"/>
            <w:shd w:val="clear" w:color="auto" w:fill="auto"/>
            <w:vAlign w:val="center"/>
          </w:tcPr>
          <w:p w14:paraId="7A3E4E8E" w14:textId="21176B37" w:rsidR="00476535" w:rsidRPr="005F0EFB" w:rsidRDefault="00476535" w:rsidP="009B45D4">
            <w:pPr>
              <w:tabs>
                <w:tab w:val="right" w:pos="851"/>
              </w:tabs>
            </w:pPr>
            <w:r w:rsidRPr="00476535">
              <w:t>Международные переговоры как предмет исследования. Основные категории проведения переговоров</w:t>
            </w:r>
          </w:p>
        </w:tc>
        <w:tc>
          <w:tcPr>
            <w:tcW w:w="369" w:type="pct"/>
            <w:shd w:val="clear" w:color="auto" w:fill="auto"/>
            <w:vAlign w:val="center"/>
          </w:tcPr>
          <w:p w14:paraId="4358A0A3" w14:textId="251DA641" w:rsidR="00476535" w:rsidRPr="005F0EFB" w:rsidRDefault="00774BB2" w:rsidP="009B45D4">
            <w:pPr>
              <w:tabs>
                <w:tab w:val="right" w:pos="851"/>
              </w:tabs>
              <w:jc w:val="center"/>
            </w:pPr>
            <w:r>
              <w:t>8</w:t>
            </w:r>
          </w:p>
        </w:tc>
        <w:tc>
          <w:tcPr>
            <w:tcW w:w="369" w:type="pct"/>
            <w:shd w:val="clear" w:color="auto" w:fill="auto"/>
            <w:vAlign w:val="center"/>
          </w:tcPr>
          <w:p w14:paraId="3A175B37" w14:textId="587A173A" w:rsidR="00476535" w:rsidRPr="005F0EFB" w:rsidRDefault="00476535" w:rsidP="009B45D4">
            <w:pPr>
              <w:tabs>
                <w:tab w:val="right" w:pos="851"/>
              </w:tabs>
              <w:jc w:val="center"/>
            </w:pPr>
            <w:r>
              <w:t>6</w:t>
            </w:r>
          </w:p>
        </w:tc>
        <w:tc>
          <w:tcPr>
            <w:tcW w:w="369" w:type="pct"/>
            <w:shd w:val="clear" w:color="auto" w:fill="auto"/>
            <w:vAlign w:val="center"/>
          </w:tcPr>
          <w:p w14:paraId="2D132A31" w14:textId="09EF7AD2" w:rsidR="00476535" w:rsidRPr="005F0EFB" w:rsidRDefault="00476535" w:rsidP="009B45D4">
            <w:pPr>
              <w:tabs>
                <w:tab w:val="right" w:pos="851"/>
              </w:tabs>
              <w:jc w:val="center"/>
            </w:pPr>
            <w:r>
              <w:t>4</w:t>
            </w:r>
          </w:p>
        </w:tc>
        <w:tc>
          <w:tcPr>
            <w:tcW w:w="590" w:type="pct"/>
            <w:shd w:val="clear" w:color="auto" w:fill="auto"/>
            <w:vAlign w:val="center"/>
          </w:tcPr>
          <w:p w14:paraId="53467224" w14:textId="7950247D" w:rsidR="00476535" w:rsidRPr="005F0EFB" w:rsidRDefault="00476535" w:rsidP="009B45D4">
            <w:pPr>
              <w:tabs>
                <w:tab w:val="right" w:pos="851"/>
              </w:tabs>
              <w:jc w:val="center"/>
            </w:pPr>
            <w:r>
              <w:t>2</w:t>
            </w:r>
          </w:p>
        </w:tc>
        <w:tc>
          <w:tcPr>
            <w:tcW w:w="443" w:type="pct"/>
            <w:shd w:val="clear" w:color="auto" w:fill="auto"/>
            <w:vAlign w:val="center"/>
          </w:tcPr>
          <w:p w14:paraId="5095AED6" w14:textId="7739CAA2" w:rsidR="00476535" w:rsidRPr="005F0EFB" w:rsidRDefault="00476535" w:rsidP="009B45D4">
            <w:pPr>
              <w:tabs>
                <w:tab w:val="right" w:pos="851"/>
              </w:tabs>
              <w:jc w:val="center"/>
            </w:pPr>
            <w:r>
              <w:t>2</w:t>
            </w:r>
          </w:p>
        </w:tc>
        <w:tc>
          <w:tcPr>
            <w:tcW w:w="1254" w:type="pct"/>
            <w:shd w:val="clear" w:color="auto" w:fill="auto"/>
            <w:vAlign w:val="center"/>
          </w:tcPr>
          <w:p w14:paraId="196126D4" w14:textId="77777777" w:rsidR="00476535" w:rsidRPr="005F0EFB" w:rsidRDefault="00476535" w:rsidP="009B45D4">
            <w:pPr>
              <w:tabs>
                <w:tab w:val="right" w:pos="851"/>
              </w:tabs>
            </w:pPr>
            <w:r>
              <w:t>п</w:t>
            </w:r>
            <w:r w:rsidRPr="0051639D">
              <w:t>роверка конспектов, опрос, дискуссия</w:t>
            </w:r>
            <w:r>
              <w:t xml:space="preserve">, </w:t>
            </w:r>
            <w:r w:rsidRPr="00A3582E">
              <w:t>решение практико-ориентированных заданий</w:t>
            </w:r>
          </w:p>
        </w:tc>
      </w:tr>
      <w:tr w:rsidR="00476535" w:rsidRPr="005F0EFB" w14:paraId="23DCD662" w14:textId="77777777" w:rsidTr="00AB2557">
        <w:tc>
          <w:tcPr>
            <w:tcW w:w="293" w:type="pct"/>
            <w:shd w:val="clear" w:color="auto" w:fill="auto"/>
            <w:vAlign w:val="center"/>
          </w:tcPr>
          <w:p w14:paraId="174EE036" w14:textId="77777777" w:rsidR="00476535" w:rsidRPr="005F0EFB" w:rsidRDefault="00476535" w:rsidP="009B45D4">
            <w:pPr>
              <w:tabs>
                <w:tab w:val="right" w:pos="851"/>
              </w:tabs>
            </w:pPr>
            <w:r w:rsidRPr="005F0EFB">
              <w:t>2.</w:t>
            </w:r>
          </w:p>
        </w:tc>
        <w:tc>
          <w:tcPr>
            <w:tcW w:w="1313" w:type="pct"/>
            <w:shd w:val="clear" w:color="auto" w:fill="auto"/>
            <w:vAlign w:val="center"/>
          </w:tcPr>
          <w:p w14:paraId="47FC39B4" w14:textId="21203034" w:rsidR="00476535" w:rsidRPr="005F0EFB" w:rsidRDefault="00476535" w:rsidP="009B45D4">
            <w:pPr>
              <w:tabs>
                <w:tab w:val="right" w:pos="851"/>
              </w:tabs>
            </w:pPr>
            <w:r w:rsidRPr="00476535">
              <w:t>Переговоры как коммуникация и взаимодействие</w:t>
            </w:r>
          </w:p>
        </w:tc>
        <w:tc>
          <w:tcPr>
            <w:tcW w:w="369" w:type="pct"/>
            <w:shd w:val="clear" w:color="auto" w:fill="auto"/>
            <w:vAlign w:val="center"/>
          </w:tcPr>
          <w:p w14:paraId="323E902C" w14:textId="7D7FCBE6" w:rsidR="00476535" w:rsidRPr="005F0EFB" w:rsidRDefault="00774BB2" w:rsidP="009B45D4">
            <w:pPr>
              <w:tabs>
                <w:tab w:val="right" w:pos="851"/>
              </w:tabs>
              <w:jc w:val="center"/>
            </w:pPr>
            <w:r>
              <w:t>8</w:t>
            </w:r>
          </w:p>
        </w:tc>
        <w:tc>
          <w:tcPr>
            <w:tcW w:w="369" w:type="pct"/>
            <w:shd w:val="clear" w:color="auto" w:fill="auto"/>
            <w:vAlign w:val="center"/>
          </w:tcPr>
          <w:p w14:paraId="252DC366" w14:textId="5ED9E622" w:rsidR="00476535" w:rsidRPr="005F0EFB" w:rsidRDefault="00476535" w:rsidP="009B45D4">
            <w:pPr>
              <w:tabs>
                <w:tab w:val="right" w:pos="851"/>
              </w:tabs>
              <w:jc w:val="center"/>
            </w:pPr>
            <w:r>
              <w:t>6</w:t>
            </w:r>
          </w:p>
        </w:tc>
        <w:tc>
          <w:tcPr>
            <w:tcW w:w="369" w:type="pct"/>
            <w:shd w:val="clear" w:color="auto" w:fill="auto"/>
            <w:vAlign w:val="center"/>
          </w:tcPr>
          <w:p w14:paraId="67ADEA9B" w14:textId="277747F9" w:rsidR="00476535" w:rsidRPr="005F0EFB" w:rsidRDefault="00476535" w:rsidP="009B45D4">
            <w:pPr>
              <w:tabs>
                <w:tab w:val="right" w:pos="851"/>
              </w:tabs>
              <w:jc w:val="center"/>
            </w:pPr>
            <w:r>
              <w:t>4</w:t>
            </w:r>
          </w:p>
        </w:tc>
        <w:tc>
          <w:tcPr>
            <w:tcW w:w="590" w:type="pct"/>
            <w:shd w:val="clear" w:color="auto" w:fill="auto"/>
            <w:vAlign w:val="center"/>
          </w:tcPr>
          <w:p w14:paraId="160E3240" w14:textId="1294D6A9" w:rsidR="00476535" w:rsidRPr="005F0EFB" w:rsidRDefault="00476535" w:rsidP="009B45D4">
            <w:pPr>
              <w:tabs>
                <w:tab w:val="right" w:pos="851"/>
              </w:tabs>
              <w:jc w:val="center"/>
            </w:pPr>
            <w:r>
              <w:t>2</w:t>
            </w:r>
          </w:p>
        </w:tc>
        <w:tc>
          <w:tcPr>
            <w:tcW w:w="443" w:type="pct"/>
            <w:shd w:val="clear" w:color="auto" w:fill="auto"/>
            <w:vAlign w:val="center"/>
          </w:tcPr>
          <w:p w14:paraId="39AA70FB" w14:textId="774A44AE" w:rsidR="00476535" w:rsidRPr="005F0EFB" w:rsidRDefault="00476535" w:rsidP="009B45D4">
            <w:pPr>
              <w:tabs>
                <w:tab w:val="right" w:pos="851"/>
              </w:tabs>
              <w:jc w:val="center"/>
            </w:pPr>
            <w:r>
              <w:t>2</w:t>
            </w:r>
          </w:p>
        </w:tc>
        <w:tc>
          <w:tcPr>
            <w:tcW w:w="1254" w:type="pct"/>
            <w:shd w:val="clear" w:color="auto" w:fill="auto"/>
          </w:tcPr>
          <w:p w14:paraId="5ABD1BB5" w14:textId="77777777" w:rsidR="00476535" w:rsidRPr="005F0EFB" w:rsidRDefault="00476535" w:rsidP="009B45D4">
            <w:pPr>
              <w:tabs>
                <w:tab w:val="right" w:pos="851"/>
              </w:tabs>
            </w:pPr>
            <w:r w:rsidRPr="00CF53E4">
              <w:t>проверка конспектов, опрос, дискуссия, решение практико-ориентированных заданий</w:t>
            </w:r>
            <w:r>
              <w:t>, тест</w:t>
            </w:r>
          </w:p>
        </w:tc>
      </w:tr>
      <w:tr w:rsidR="00476535" w:rsidRPr="005F0EFB" w14:paraId="76897E5E" w14:textId="77777777" w:rsidTr="00AB2557">
        <w:tc>
          <w:tcPr>
            <w:tcW w:w="293" w:type="pct"/>
            <w:shd w:val="clear" w:color="auto" w:fill="auto"/>
            <w:vAlign w:val="center"/>
          </w:tcPr>
          <w:p w14:paraId="6A192918" w14:textId="77777777" w:rsidR="00476535" w:rsidRPr="005F0EFB" w:rsidRDefault="00476535" w:rsidP="009B45D4">
            <w:pPr>
              <w:tabs>
                <w:tab w:val="right" w:pos="851"/>
              </w:tabs>
            </w:pPr>
            <w:r>
              <w:t>3.</w:t>
            </w:r>
          </w:p>
        </w:tc>
        <w:tc>
          <w:tcPr>
            <w:tcW w:w="1313" w:type="pct"/>
            <w:shd w:val="clear" w:color="auto" w:fill="auto"/>
          </w:tcPr>
          <w:p w14:paraId="624A6019" w14:textId="7A68B368" w:rsidR="00476535" w:rsidRPr="005F0EFB" w:rsidRDefault="00476535" w:rsidP="009B45D4">
            <w:pPr>
              <w:tabs>
                <w:tab w:val="right" w:pos="851"/>
              </w:tabs>
            </w:pPr>
            <w:r w:rsidRPr="00476535">
              <w:t>Стратегические и тактические аспекты проведения международных переговоров. Механизмы воздействия в процессе переговоров</w:t>
            </w:r>
          </w:p>
        </w:tc>
        <w:tc>
          <w:tcPr>
            <w:tcW w:w="369" w:type="pct"/>
            <w:shd w:val="clear" w:color="auto" w:fill="auto"/>
            <w:vAlign w:val="center"/>
          </w:tcPr>
          <w:p w14:paraId="5A558BE0" w14:textId="2ABE30EA" w:rsidR="00476535" w:rsidRPr="005F0EFB" w:rsidRDefault="00774BB2" w:rsidP="009B45D4">
            <w:pPr>
              <w:tabs>
                <w:tab w:val="right" w:pos="851"/>
              </w:tabs>
              <w:jc w:val="center"/>
            </w:pPr>
            <w:r>
              <w:t>8</w:t>
            </w:r>
          </w:p>
        </w:tc>
        <w:tc>
          <w:tcPr>
            <w:tcW w:w="369" w:type="pct"/>
            <w:shd w:val="clear" w:color="auto" w:fill="auto"/>
            <w:vAlign w:val="center"/>
          </w:tcPr>
          <w:p w14:paraId="1EE406B0" w14:textId="685E8CED" w:rsidR="00476535" w:rsidRPr="005F0EFB" w:rsidRDefault="00476535" w:rsidP="009B45D4">
            <w:pPr>
              <w:tabs>
                <w:tab w:val="right" w:pos="851"/>
              </w:tabs>
              <w:jc w:val="center"/>
            </w:pPr>
            <w:r>
              <w:t>6</w:t>
            </w:r>
          </w:p>
        </w:tc>
        <w:tc>
          <w:tcPr>
            <w:tcW w:w="369" w:type="pct"/>
            <w:shd w:val="clear" w:color="auto" w:fill="auto"/>
            <w:vAlign w:val="center"/>
          </w:tcPr>
          <w:p w14:paraId="2CE16083" w14:textId="71E1AA53" w:rsidR="00476535" w:rsidRPr="005F0EFB" w:rsidRDefault="00476535" w:rsidP="009B45D4">
            <w:pPr>
              <w:tabs>
                <w:tab w:val="right" w:pos="851"/>
              </w:tabs>
              <w:jc w:val="center"/>
            </w:pPr>
            <w:r>
              <w:t>4</w:t>
            </w:r>
          </w:p>
        </w:tc>
        <w:tc>
          <w:tcPr>
            <w:tcW w:w="590" w:type="pct"/>
            <w:shd w:val="clear" w:color="auto" w:fill="auto"/>
            <w:vAlign w:val="center"/>
          </w:tcPr>
          <w:p w14:paraId="5D403B82" w14:textId="72FBBF9F" w:rsidR="00476535" w:rsidRPr="005F0EFB" w:rsidRDefault="00476535" w:rsidP="009B45D4">
            <w:pPr>
              <w:tabs>
                <w:tab w:val="right" w:pos="851"/>
              </w:tabs>
              <w:jc w:val="center"/>
            </w:pPr>
            <w:r>
              <w:t>2</w:t>
            </w:r>
          </w:p>
        </w:tc>
        <w:tc>
          <w:tcPr>
            <w:tcW w:w="443" w:type="pct"/>
            <w:shd w:val="clear" w:color="auto" w:fill="auto"/>
            <w:vAlign w:val="center"/>
          </w:tcPr>
          <w:p w14:paraId="0437D3BB" w14:textId="1CC2C69D" w:rsidR="00476535" w:rsidRPr="005F0EFB" w:rsidRDefault="00476535" w:rsidP="009B45D4">
            <w:pPr>
              <w:tabs>
                <w:tab w:val="right" w:pos="851"/>
              </w:tabs>
              <w:jc w:val="center"/>
            </w:pPr>
            <w:r>
              <w:t>2</w:t>
            </w:r>
          </w:p>
        </w:tc>
        <w:tc>
          <w:tcPr>
            <w:tcW w:w="1254" w:type="pct"/>
            <w:shd w:val="clear" w:color="auto" w:fill="auto"/>
          </w:tcPr>
          <w:p w14:paraId="6CC256D1" w14:textId="77777777" w:rsidR="00476535" w:rsidRPr="005F0EFB" w:rsidRDefault="00476535" w:rsidP="009B45D4">
            <w:pPr>
              <w:tabs>
                <w:tab w:val="right" w:pos="851"/>
              </w:tabs>
            </w:pPr>
            <w:r w:rsidRPr="00CF53E4">
              <w:t xml:space="preserve">проверка конспектов, опрос, </w:t>
            </w:r>
            <w:r>
              <w:t>контрольная работа</w:t>
            </w:r>
            <w:r w:rsidRPr="00CF53E4">
              <w:t>, решение практико-ориентированных заданий</w:t>
            </w:r>
          </w:p>
        </w:tc>
      </w:tr>
      <w:tr w:rsidR="00476535" w:rsidRPr="005F0EFB" w14:paraId="66E216EE" w14:textId="77777777" w:rsidTr="00AB2557">
        <w:tc>
          <w:tcPr>
            <w:tcW w:w="293" w:type="pct"/>
            <w:shd w:val="clear" w:color="auto" w:fill="auto"/>
            <w:vAlign w:val="center"/>
          </w:tcPr>
          <w:p w14:paraId="13C1D250" w14:textId="77777777" w:rsidR="00476535" w:rsidRPr="005F0EFB" w:rsidRDefault="00476535" w:rsidP="009B45D4">
            <w:pPr>
              <w:tabs>
                <w:tab w:val="right" w:pos="851"/>
              </w:tabs>
            </w:pPr>
            <w:r>
              <w:t>4.</w:t>
            </w:r>
          </w:p>
        </w:tc>
        <w:tc>
          <w:tcPr>
            <w:tcW w:w="1313" w:type="pct"/>
            <w:shd w:val="clear" w:color="auto" w:fill="auto"/>
          </w:tcPr>
          <w:p w14:paraId="0DAE0BC6" w14:textId="4155CC2F" w:rsidR="00476535" w:rsidRPr="005F0EFB" w:rsidRDefault="00476535" w:rsidP="009B45D4">
            <w:pPr>
              <w:tabs>
                <w:tab w:val="right" w:pos="851"/>
              </w:tabs>
            </w:pPr>
            <w:r w:rsidRPr="00476535">
              <w:t>Культура проведения международных деловых переговоров</w:t>
            </w:r>
          </w:p>
        </w:tc>
        <w:tc>
          <w:tcPr>
            <w:tcW w:w="369" w:type="pct"/>
            <w:shd w:val="clear" w:color="auto" w:fill="auto"/>
            <w:vAlign w:val="center"/>
          </w:tcPr>
          <w:p w14:paraId="6906740F" w14:textId="5D674C4F" w:rsidR="00476535" w:rsidRPr="005F0EFB" w:rsidRDefault="00774BB2" w:rsidP="009B45D4">
            <w:pPr>
              <w:tabs>
                <w:tab w:val="right" w:pos="851"/>
              </w:tabs>
              <w:jc w:val="center"/>
            </w:pPr>
            <w:r>
              <w:t>8</w:t>
            </w:r>
          </w:p>
        </w:tc>
        <w:tc>
          <w:tcPr>
            <w:tcW w:w="369" w:type="pct"/>
            <w:shd w:val="clear" w:color="auto" w:fill="auto"/>
            <w:vAlign w:val="center"/>
          </w:tcPr>
          <w:p w14:paraId="379F4814" w14:textId="0E51537E" w:rsidR="00476535" w:rsidRPr="005F0EFB" w:rsidRDefault="00476535" w:rsidP="009B45D4">
            <w:pPr>
              <w:tabs>
                <w:tab w:val="right" w:pos="851"/>
              </w:tabs>
              <w:jc w:val="center"/>
            </w:pPr>
            <w:r>
              <w:t>6</w:t>
            </w:r>
          </w:p>
        </w:tc>
        <w:tc>
          <w:tcPr>
            <w:tcW w:w="369" w:type="pct"/>
            <w:shd w:val="clear" w:color="auto" w:fill="auto"/>
            <w:vAlign w:val="center"/>
          </w:tcPr>
          <w:p w14:paraId="749CFEEE" w14:textId="1876FF36" w:rsidR="00476535" w:rsidRPr="005F0EFB" w:rsidRDefault="00476535" w:rsidP="009B45D4">
            <w:pPr>
              <w:tabs>
                <w:tab w:val="right" w:pos="851"/>
              </w:tabs>
              <w:jc w:val="center"/>
            </w:pPr>
            <w:r>
              <w:t>2</w:t>
            </w:r>
          </w:p>
        </w:tc>
        <w:tc>
          <w:tcPr>
            <w:tcW w:w="590" w:type="pct"/>
            <w:shd w:val="clear" w:color="auto" w:fill="auto"/>
            <w:vAlign w:val="center"/>
          </w:tcPr>
          <w:p w14:paraId="45ECDE3B" w14:textId="3EF339BD" w:rsidR="00476535" w:rsidRPr="005F0EFB" w:rsidRDefault="00476535" w:rsidP="009B45D4">
            <w:pPr>
              <w:tabs>
                <w:tab w:val="right" w:pos="851"/>
              </w:tabs>
              <w:jc w:val="center"/>
            </w:pPr>
            <w:r>
              <w:t>4</w:t>
            </w:r>
          </w:p>
        </w:tc>
        <w:tc>
          <w:tcPr>
            <w:tcW w:w="443" w:type="pct"/>
            <w:shd w:val="clear" w:color="auto" w:fill="auto"/>
            <w:vAlign w:val="center"/>
          </w:tcPr>
          <w:p w14:paraId="2B165B52" w14:textId="471C1E4A" w:rsidR="00476535" w:rsidRPr="005F0EFB" w:rsidRDefault="00476535" w:rsidP="009B45D4">
            <w:pPr>
              <w:tabs>
                <w:tab w:val="right" w:pos="851"/>
              </w:tabs>
              <w:jc w:val="center"/>
            </w:pPr>
            <w:r>
              <w:t>2</w:t>
            </w:r>
          </w:p>
        </w:tc>
        <w:tc>
          <w:tcPr>
            <w:tcW w:w="1254" w:type="pct"/>
            <w:shd w:val="clear" w:color="auto" w:fill="auto"/>
          </w:tcPr>
          <w:p w14:paraId="13BA231F" w14:textId="77777777" w:rsidR="00476535" w:rsidRPr="005F0EFB" w:rsidRDefault="00476535" w:rsidP="009B45D4">
            <w:pPr>
              <w:tabs>
                <w:tab w:val="right" w:pos="851"/>
              </w:tabs>
            </w:pPr>
            <w:r w:rsidRPr="00CF53E4">
              <w:t>проверка конспектов, опрос, дискуссия, решение практико-ориентированных заданий</w:t>
            </w:r>
            <w:r>
              <w:t>, тест</w:t>
            </w:r>
          </w:p>
        </w:tc>
      </w:tr>
      <w:tr w:rsidR="001313FA" w:rsidRPr="005F0EFB" w14:paraId="40DBAF5C" w14:textId="77777777" w:rsidTr="00AB2557">
        <w:tc>
          <w:tcPr>
            <w:tcW w:w="293" w:type="pct"/>
            <w:shd w:val="clear" w:color="auto" w:fill="auto"/>
            <w:vAlign w:val="center"/>
          </w:tcPr>
          <w:p w14:paraId="30D80BF8" w14:textId="20B91B17" w:rsidR="001313FA" w:rsidRPr="005F0EFB" w:rsidRDefault="00476535" w:rsidP="000471F4">
            <w:pPr>
              <w:tabs>
                <w:tab w:val="right" w:pos="851"/>
              </w:tabs>
            </w:pPr>
            <w:bookmarkStart w:id="1" w:name="_Hlk523489227"/>
            <w:r>
              <w:t>5</w:t>
            </w:r>
            <w:r w:rsidR="001313FA" w:rsidRPr="005F0EFB">
              <w:t>.</w:t>
            </w:r>
          </w:p>
        </w:tc>
        <w:tc>
          <w:tcPr>
            <w:tcW w:w="1313" w:type="pct"/>
            <w:shd w:val="clear" w:color="auto" w:fill="auto"/>
            <w:vAlign w:val="center"/>
          </w:tcPr>
          <w:p w14:paraId="6B4FE76F" w14:textId="0EDDCD5A" w:rsidR="001313FA" w:rsidRPr="005F0EFB" w:rsidRDefault="001313FA" w:rsidP="006C2429">
            <w:pPr>
              <w:tabs>
                <w:tab w:val="right" w:pos="851"/>
              </w:tabs>
            </w:pPr>
            <w:r w:rsidRPr="00EC3039">
              <w:t>Механизмы содействия координации и сотрудничества международной банковской деятельности</w:t>
            </w:r>
          </w:p>
        </w:tc>
        <w:tc>
          <w:tcPr>
            <w:tcW w:w="369" w:type="pct"/>
            <w:shd w:val="clear" w:color="auto" w:fill="auto"/>
            <w:vAlign w:val="center"/>
          </w:tcPr>
          <w:p w14:paraId="736E6BF5" w14:textId="5EE76197" w:rsidR="001313FA" w:rsidRPr="005F0EFB" w:rsidRDefault="00774BB2" w:rsidP="00B42260">
            <w:pPr>
              <w:tabs>
                <w:tab w:val="right" w:pos="851"/>
              </w:tabs>
              <w:jc w:val="center"/>
            </w:pPr>
            <w:r>
              <w:t>8</w:t>
            </w:r>
          </w:p>
        </w:tc>
        <w:tc>
          <w:tcPr>
            <w:tcW w:w="369" w:type="pct"/>
            <w:shd w:val="clear" w:color="auto" w:fill="auto"/>
            <w:vAlign w:val="center"/>
          </w:tcPr>
          <w:p w14:paraId="6E307FBA" w14:textId="60FCB1C2" w:rsidR="001313FA" w:rsidRPr="005F0EFB" w:rsidRDefault="00476535" w:rsidP="001836C4">
            <w:pPr>
              <w:tabs>
                <w:tab w:val="right" w:pos="851"/>
              </w:tabs>
              <w:jc w:val="center"/>
            </w:pPr>
            <w:r>
              <w:t>6</w:t>
            </w:r>
          </w:p>
        </w:tc>
        <w:tc>
          <w:tcPr>
            <w:tcW w:w="369" w:type="pct"/>
            <w:shd w:val="clear" w:color="auto" w:fill="auto"/>
            <w:vAlign w:val="center"/>
          </w:tcPr>
          <w:p w14:paraId="55A0E7CC" w14:textId="66A9BAFA" w:rsidR="001313FA" w:rsidRPr="005F0EFB" w:rsidRDefault="00476535" w:rsidP="001836C4">
            <w:pPr>
              <w:tabs>
                <w:tab w:val="right" w:pos="851"/>
              </w:tabs>
              <w:jc w:val="center"/>
            </w:pPr>
            <w:r>
              <w:t>2</w:t>
            </w:r>
          </w:p>
        </w:tc>
        <w:tc>
          <w:tcPr>
            <w:tcW w:w="590" w:type="pct"/>
            <w:shd w:val="clear" w:color="auto" w:fill="auto"/>
            <w:vAlign w:val="center"/>
          </w:tcPr>
          <w:p w14:paraId="18E9663D" w14:textId="13FACE9F" w:rsidR="001313FA" w:rsidRPr="005F0EFB" w:rsidRDefault="00476535" w:rsidP="001836C4">
            <w:pPr>
              <w:tabs>
                <w:tab w:val="right" w:pos="851"/>
              </w:tabs>
              <w:jc w:val="center"/>
            </w:pPr>
            <w:r>
              <w:t>4</w:t>
            </w:r>
          </w:p>
        </w:tc>
        <w:tc>
          <w:tcPr>
            <w:tcW w:w="443" w:type="pct"/>
            <w:shd w:val="clear" w:color="auto" w:fill="auto"/>
            <w:vAlign w:val="center"/>
          </w:tcPr>
          <w:p w14:paraId="28A49A5D" w14:textId="3B69061B" w:rsidR="001313FA" w:rsidRPr="005F0EFB" w:rsidRDefault="00476535" w:rsidP="001836C4">
            <w:pPr>
              <w:tabs>
                <w:tab w:val="right" w:pos="851"/>
              </w:tabs>
              <w:jc w:val="center"/>
            </w:pPr>
            <w:r>
              <w:t>2</w:t>
            </w:r>
          </w:p>
        </w:tc>
        <w:tc>
          <w:tcPr>
            <w:tcW w:w="1254" w:type="pct"/>
            <w:shd w:val="clear" w:color="auto" w:fill="auto"/>
            <w:vAlign w:val="center"/>
          </w:tcPr>
          <w:p w14:paraId="4DC2AFB6" w14:textId="5862FE16" w:rsidR="001313FA" w:rsidRPr="005F0EFB" w:rsidRDefault="001313FA" w:rsidP="00E62E90">
            <w:pPr>
              <w:tabs>
                <w:tab w:val="right" w:pos="851"/>
              </w:tabs>
            </w:pPr>
            <w:r>
              <w:t>п</w:t>
            </w:r>
            <w:r w:rsidRPr="0051639D">
              <w:t>роверка конспектов, опрос, дискуссия</w:t>
            </w:r>
            <w:r>
              <w:t xml:space="preserve">, </w:t>
            </w:r>
            <w:r w:rsidRPr="00A3582E">
              <w:t>решение практико-ориентированных заданий</w:t>
            </w:r>
          </w:p>
        </w:tc>
      </w:tr>
      <w:bookmarkEnd w:id="1"/>
      <w:tr w:rsidR="001313FA" w:rsidRPr="005F0EFB" w14:paraId="0C759009" w14:textId="77777777" w:rsidTr="00AB2557">
        <w:tc>
          <w:tcPr>
            <w:tcW w:w="293" w:type="pct"/>
            <w:shd w:val="clear" w:color="auto" w:fill="auto"/>
            <w:vAlign w:val="center"/>
          </w:tcPr>
          <w:p w14:paraId="46E338E2" w14:textId="5881F65F" w:rsidR="001313FA" w:rsidRPr="005F0EFB" w:rsidRDefault="00476535" w:rsidP="00A3582E">
            <w:pPr>
              <w:tabs>
                <w:tab w:val="right" w:pos="851"/>
              </w:tabs>
            </w:pPr>
            <w:r>
              <w:t>6</w:t>
            </w:r>
            <w:r w:rsidR="001313FA" w:rsidRPr="005F0EFB">
              <w:t>.</w:t>
            </w:r>
          </w:p>
        </w:tc>
        <w:tc>
          <w:tcPr>
            <w:tcW w:w="1313" w:type="pct"/>
            <w:shd w:val="clear" w:color="auto" w:fill="auto"/>
            <w:vAlign w:val="center"/>
          </w:tcPr>
          <w:p w14:paraId="160A157D" w14:textId="752A89C3" w:rsidR="001313FA" w:rsidRPr="005F0EFB" w:rsidRDefault="001313FA" w:rsidP="00A3582E">
            <w:pPr>
              <w:tabs>
                <w:tab w:val="right" w:pos="851"/>
              </w:tabs>
            </w:pPr>
            <w:r w:rsidRPr="00EC3039">
              <w:t>Международные договоренности о создании эффективных механизмов обеспечения финансовой стабильности для предотвращения распространения и углубления финансовых кризисов и ликвидации их последствий</w:t>
            </w:r>
          </w:p>
        </w:tc>
        <w:tc>
          <w:tcPr>
            <w:tcW w:w="369" w:type="pct"/>
            <w:shd w:val="clear" w:color="auto" w:fill="auto"/>
            <w:vAlign w:val="center"/>
          </w:tcPr>
          <w:p w14:paraId="1BE718A8" w14:textId="6D97D776" w:rsidR="001313FA" w:rsidRPr="005F0EFB" w:rsidRDefault="00774BB2" w:rsidP="00521B40">
            <w:pPr>
              <w:tabs>
                <w:tab w:val="right" w:pos="851"/>
              </w:tabs>
              <w:jc w:val="center"/>
            </w:pPr>
            <w:r>
              <w:t>8</w:t>
            </w:r>
          </w:p>
        </w:tc>
        <w:tc>
          <w:tcPr>
            <w:tcW w:w="369" w:type="pct"/>
            <w:shd w:val="clear" w:color="auto" w:fill="auto"/>
            <w:vAlign w:val="center"/>
          </w:tcPr>
          <w:p w14:paraId="0BA99A02" w14:textId="593C4707" w:rsidR="001313FA" w:rsidRPr="005F0EFB" w:rsidRDefault="00476535" w:rsidP="00A3582E">
            <w:pPr>
              <w:tabs>
                <w:tab w:val="right" w:pos="851"/>
              </w:tabs>
              <w:jc w:val="center"/>
            </w:pPr>
            <w:r>
              <w:t>6</w:t>
            </w:r>
          </w:p>
        </w:tc>
        <w:tc>
          <w:tcPr>
            <w:tcW w:w="369" w:type="pct"/>
            <w:shd w:val="clear" w:color="auto" w:fill="auto"/>
            <w:vAlign w:val="center"/>
          </w:tcPr>
          <w:p w14:paraId="04860251" w14:textId="5288D6EA" w:rsidR="001313FA" w:rsidRPr="005F0EFB" w:rsidRDefault="00476535" w:rsidP="00A3582E">
            <w:pPr>
              <w:tabs>
                <w:tab w:val="right" w:pos="851"/>
              </w:tabs>
              <w:jc w:val="center"/>
            </w:pPr>
            <w:r>
              <w:t>2</w:t>
            </w:r>
          </w:p>
        </w:tc>
        <w:tc>
          <w:tcPr>
            <w:tcW w:w="590" w:type="pct"/>
            <w:shd w:val="clear" w:color="auto" w:fill="auto"/>
            <w:vAlign w:val="center"/>
          </w:tcPr>
          <w:p w14:paraId="24138AC2" w14:textId="17D55DC4" w:rsidR="001313FA" w:rsidRPr="005F0EFB" w:rsidRDefault="00476535" w:rsidP="00A3582E">
            <w:pPr>
              <w:tabs>
                <w:tab w:val="right" w:pos="851"/>
              </w:tabs>
              <w:jc w:val="center"/>
            </w:pPr>
            <w:r>
              <w:t>4</w:t>
            </w:r>
          </w:p>
        </w:tc>
        <w:tc>
          <w:tcPr>
            <w:tcW w:w="443" w:type="pct"/>
            <w:shd w:val="clear" w:color="auto" w:fill="auto"/>
            <w:vAlign w:val="center"/>
          </w:tcPr>
          <w:p w14:paraId="67F6F235" w14:textId="78504B63" w:rsidR="001313FA" w:rsidRPr="005F0EFB" w:rsidRDefault="00476535" w:rsidP="00A3582E">
            <w:pPr>
              <w:tabs>
                <w:tab w:val="right" w:pos="851"/>
              </w:tabs>
              <w:jc w:val="center"/>
            </w:pPr>
            <w:r>
              <w:t>2</w:t>
            </w:r>
          </w:p>
        </w:tc>
        <w:tc>
          <w:tcPr>
            <w:tcW w:w="1254" w:type="pct"/>
            <w:shd w:val="clear" w:color="auto" w:fill="auto"/>
          </w:tcPr>
          <w:p w14:paraId="07B6D77D" w14:textId="12191CA1" w:rsidR="001313FA" w:rsidRPr="005F0EFB" w:rsidRDefault="001313FA" w:rsidP="00A3582E">
            <w:pPr>
              <w:tabs>
                <w:tab w:val="right" w:pos="851"/>
              </w:tabs>
            </w:pPr>
            <w:r w:rsidRPr="00CF53E4">
              <w:t>проверка конспектов, опрос, дискуссия, решение практико-ориентированных заданий</w:t>
            </w:r>
            <w:r>
              <w:t>, тест</w:t>
            </w:r>
          </w:p>
        </w:tc>
      </w:tr>
      <w:tr w:rsidR="00476535" w:rsidRPr="005F0EFB" w14:paraId="538ED843" w14:textId="77777777" w:rsidTr="00AB2557">
        <w:tc>
          <w:tcPr>
            <w:tcW w:w="293" w:type="pct"/>
            <w:shd w:val="clear" w:color="auto" w:fill="auto"/>
            <w:vAlign w:val="center"/>
          </w:tcPr>
          <w:p w14:paraId="0045CED1" w14:textId="76F6CEAC" w:rsidR="00476535" w:rsidRPr="005F0EFB" w:rsidRDefault="00476535" w:rsidP="00A3582E">
            <w:pPr>
              <w:tabs>
                <w:tab w:val="right" w:pos="851"/>
              </w:tabs>
            </w:pPr>
            <w:r>
              <w:t>7.</w:t>
            </w:r>
          </w:p>
        </w:tc>
        <w:tc>
          <w:tcPr>
            <w:tcW w:w="1313" w:type="pct"/>
            <w:shd w:val="clear" w:color="auto" w:fill="auto"/>
          </w:tcPr>
          <w:p w14:paraId="111BE525" w14:textId="587CC8EE" w:rsidR="00476535" w:rsidRPr="005F0EFB" w:rsidRDefault="00476535" w:rsidP="006C2429">
            <w:pPr>
              <w:tabs>
                <w:tab w:val="right" w:pos="851"/>
              </w:tabs>
            </w:pPr>
            <w:r w:rsidRPr="00EC3039">
              <w:t>Роль глобальных институтов в создании нормативной базы регулирования  международной банковской деятельности</w:t>
            </w:r>
          </w:p>
        </w:tc>
        <w:tc>
          <w:tcPr>
            <w:tcW w:w="369" w:type="pct"/>
            <w:shd w:val="clear" w:color="auto" w:fill="auto"/>
            <w:vAlign w:val="center"/>
          </w:tcPr>
          <w:p w14:paraId="76327F47" w14:textId="7531C280" w:rsidR="00476535" w:rsidRPr="005F0EFB" w:rsidRDefault="00774BB2" w:rsidP="00A3582E">
            <w:pPr>
              <w:tabs>
                <w:tab w:val="right" w:pos="851"/>
              </w:tabs>
              <w:jc w:val="center"/>
            </w:pPr>
            <w:r>
              <w:t>6</w:t>
            </w:r>
          </w:p>
        </w:tc>
        <w:tc>
          <w:tcPr>
            <w:tcW w:w="369" w:type="pct"/>
            <w:shd w:val="clear" w:color="auto" w:fill="auto"/>
            <w:vAlign w:val="center"/>
          </w:tcPr>
          <w:p w14:paraId="0A49AFE7" w14:textId="787DB26E" w:rsidR="00476535" w:rsidRPr="005F0EFB" w:rsidRDefault="00476535" w:rsidP="00A3582E">
            <w:pPr>
              <w:tabs>
                <w:tab w:val="right" w:pos="851"/>
              </w:tabs>
              <w:jc w:val="center"/>
            </w:pPr>
            <w:r>
              <w:t>4</w:t>
            </w:r>
          </w:p>
        </w:tc>
        <w:tc>
          <w:tcPr>
            <w:tcW w:w="369" w:type="pct"/>
            <w:shd w:val="clear" w:color="auto" w:fill="auto"/>
            <w:vAlign w:val="center"/>
          </w:tcPr>
          <w:p w14:paraId="47EDE631" w14:textId="7056F1D8" w:rsidR="00476535" w:rsidRPr="005F0EFB" w:rsidRDefault="00476535" w:rsidP="00A3582E">
            <w:pPr>
              <w:tabs>
                <w:tab w:val="right" w:pos="851"/>
              </w:tabs>
              <w:jc w:val="center"/>
            </w:pPr>
            <w:r>
              <w:t>2</w:t>
            </w:r>
          </w:p>
        </w:tc>
        <w:tc>
          <w:tcPr>
            <w:tcW w:w="590" w:type="pct"/>
            <w:shd w:val="clear" w:color="auto" w:fill="auto"/>
            <w:vAlign w:val="center"/>
          </w:tcPr>
          <w:p w14:paraId="0CA4C543" w14:textId="3253D859" w:rsidR="00476535" w:rsidRPr="005F0EFB" w:rsidRDefault="00476535" w:rsidP="00A3582E">
            <w:pPr>
              <w:tabs>
                <w:tab w:val="right" w:pos="851"/>
              </w:tabs>
              <w:jc w:val="center"/>
            </w:pPr>
            <w:r>
              <w:t>2</w:t>
            </w:r>
          </w:p>
        </w:tc>
        <w:tc>
          <w:tcPr>
            <w:tcW w:w="443" w:type="pct"/>
            <w:shd w:val="clear" w:color="auto" w:fill="auto"/>
            <w:vAlign w:val="center"/>
          </w:tcPr>
          <w:p w14:paraId="62A81E70" w14:textId="7A552A78" w:rsidR="00476535" w:rsidRPr="005F0EFB" w:rsidRDefault="00476535" w:rsidP="00471E5D">
            <w:pPr>
              <w:tabs>
                <w:tab w:val="right" w:pos="851"/>
              </w:tabs>
              <w:jc w:val="center"/>
            </w:pPr>
            <w:r>
              <w:t>2</w:t>
            </w:r>
          </w:p>
        </w:tc>
        <w:tc>
          <w:tcPr>
            <w:tcW w:w="1254" w:type="pct"/>
            <w:shd w:val="clear" w:color="auto" w:fill="auto"/>
          </w:tcPr>
          <w:p w14:paraId="66A49902" w14:textId="481E6050" w:rsidR="00476535" w:rsidRPr="005F0EFB" w:rsidRDefault="00476535" w:rsidP="006C2429">
            <w:pPr>
              <w:tabs>
                <w:tab w:val="right" w:pos="851"/>
              </w:tabs>
            </w:pPr>
            <w:r w:rsidRPr="00CF53E4">
              <w:t xml:space="preserve">проверка конспектов, опрос, </w:t>
            </w:r>
            <w:r>
              <w:t>контрольная работа</w:t>
            </w:r>
            <w:r w:rsidRPr="00CF53E4">
              <w:t>, решение практико-ориентированных заданий</w:t>
            </w:r>
          </w:p>
        </w:tc>
      </w:tr>
      <w:tr w:rsidR="00476535" w:rsidRPr="005F0EFB" w14:paraId="56D852E1" w14:textId="77777777" w:rsidTr="00AB2557">
        <w:tc>
          <w:tcPr>
            <w:tcW w:w="293" w:type="pct"/>
            <w:shd w:val="clear" w:color="auto" w:fill="auto"/>
            <w:vAlign w:val="center"/>
          </w:tcPr>
          <w:p w14:paraId="1A3407B2" w14:textId="05B34966" w:rsidR="00476535" w:rsidRPr="005F0EFB" w:rsidRDefault="00476535" w:rsidP="00A3582E">
            <w:pPr>
              <w:tabs>
                <w:tab w:val="right" w:pos="851"/>
              </w:tabs>
            </w:pPr>
            <w:r>
              <w:t>8.</w:t>
            </w:r>
          </w:p>
        </w:tc>
        <w:tc>
          <w:tcPr>
            <w:tcW w:w="1313" w:type="pct"/>
            <w:shd w:val="clear" w:color="auto" w:fill="auto"/>
          </w:tcPr>
          <w:p w14:paraId="5917F182" w14:textId="4C4BD9DE" w:rsidR="00476535" w:rsidRPr="005F0EFB" w:rsidRDefault="00476535" w:rsidP="00A3582E">
            <w:pPr>
              <w:tabs>
                <w:tab w:val="right" w:pos="851"/>
              </w:tabs>
            </w:pPr>
            <w:r w:rsidRPr="00EC3039">
              <w:t>Международные финансово-экономические организации</w:t>
            </w:r>
          </w:p>
        </w:tc>
        <w:tc>
          <w:tcPr>
            <w:tcW w:w="369" w:type="pct"/>
            <w:shd w:val="clear" w:color="auto" w:fill="auto"/>
            <w:vAlign w:val="center"/>
          </w:tcPr>
          <w:p w14:paraId="0698EAC3" w14:textId="10FF9347" w:rsidR="00476535" w:rsidRPr="005F0EFB" w:rsidRDefault="00774BB2" w:rsidP="00A3582E">
            <w:pPr>
              <w:tabs>
                <w:tab w:val="right" w:pos="851"/>
              </w:tabs>
              <w:jc w:val="center"/>
            </w:pPr>
            <w:r>
              <w:t>6</w:t>
            </w:r>
          </w:p>
        </w:tc>
        <w:tc>
          <w:tcPr>
            <w:tcW w:w="369" w:type="pct"/>
            <w:shd w:val="clear" w:color="auto" w:fill="auto"/>
            <w:vAlign w:val="center"/>
          </w:tcPr>
          <w:p w14:paraId="3372E8D9" w14:textId="09330C77" w:rsidR="00476535" w:rsidRPr="005F0EFB" w:rsidRDefault="00476535" w:rsidP="00A3582E">
            <w:pPr>
              <w:tabs>
                <w:tab w:val="right" w:pos="851"/>
              </w:tabs>
              <w:jc w:val="center"/>
            </w:pPr>
            <w:r>
              <w:t>4</w:t>
            </w:r>
          </w:p>
        </w:tc>
        <w:tc>
          <w:tcPr>
            <w:tcW w:w="369" w:type="pct"/>
            <w:shd w:val="clear" w:color="auto" w:fill="auto"/>
            <w:vAlign w:val="center"/>
          </w:tcPr>
          <w:p w14:paraId="5A5B948A" w14:textId="42DE9716" w:rsidR="00476535" w:rsidRPr="005F0EFB" w:rsidRDefault="00476535" w:rsidP="00A3582E">
            <w:pPr>
              <w:tabs>
                <w:tab w:val="right" w:pos="851"/>
              </w:tabs>
              <w:jc w:val="center"/>
            </w:pPr>
            <w:r>
              <w:t>2</w:t>
            </w:r>
          </w:p>
        </w:tc>
        <w:tc>
          <w:tcPr>
            <w:tcW w:w="590" w:type="pct"/>
            <w:shd w:val="clear" w:color="auto" w:fill="auto"/>
            <w:vAlign w:val="center"/>
          </w:tcPr>
          <w:p w14:paraId="065E4575" w14:textId="559FAEFD" w:rsidR="00476535" w:rsidRPr="005F0EFB" w:rsidRDefault="00476535" w:rsidP="00A3582E">
            <w:pPr>
              <w:tabs>
                <w:tab w:val="right" w:pos="851"/>
              </w:tabs>
              <w:jc w:val="center"/>
            </w:pPr>
            <w:r>
              <w:t>2</w:t>
            </w:r>
          </w:p>
        </w:tc>
        <w:tc>
          <w:tcPr>
            <w:tcW w:w="443" w:type="pct"/>
            <w:shd w:val="clear" w:color="auto" w:fill="auto"/>
            <w:vAlign w:val="center"/>
          </w:tcPr>
          <w:p w14:paraId="05CE0BE5" w14:textId="534938F0" w:rsidR="00476535" w:rsidRPr="005F0EFB" w:rsidRDefault="00476535" w:rsidP="00521B40">
            <w:pPr>
              <w:tabs>
                <w:tab w:val="right" w:pos="851"/>
              </w:tabs>
              <w:jc w:val="center"/>
            </w:pPr>
            <w:r>
              <w:t>2</w:t>
            </w:r>
          </w:p>
        </w:tc>
        <w:tc>
          <w:tcPr>
            <w:tcW w:w="1254" w:type="pct"/>
            <w:shd w:val="clear" w:color="auto" w:fill="auto"/>
          </w:tcPr>
          <w:p w14:paraId="4CAAFDD3" w14:textId="4509979C" w:rsidR="00476535" w:rsidRPr="005F0EFB" w:rsidRDefault="00476535" w:rsidP="00A3582E">
            <w:pPr>
              <w:tabs>
                <w:tab w:val="right" w:pos="851"/>
              </w:tabs>
            </w:pPr>
            <w:r w:rsidRPr="00CF53E4">
              <w:t>проверка конспектов, опрос, дискуссия, решение практико-ориентированных заданий</w:t>
            </w:r>
            <w:r>
              <w:t>, тест</w:t>
            </w:r>
          </w:p>
        </w:tc>
      </w:tr>
      <w:tr w:rsidR="00476535" w:rsidRPr="005F0EFB" w14:paraId="0DAA26D3" w14:textId="77777777" w:rsidTr="00AB2557">
        <w:tc>
          <w:tcPr>
            <w:tcW w:w="293" w:type="pct"/>
            <w:shd w:val="clear" w:color="auto" w:fill="auto"/>
            <w:vAlign w:val="center"/>
          </w:tcPr>
          <w:p w14:paraId="49AFBD5D" w14:textId="3B49990E" w:rsidR="00476535" w:rsidRPr="005F0EFB" w:rsidRDefault="00476535" w:rsidP="009B45D4">
            <w:pPr>
              <w:tabs>
                <w:tab w:val="right" w:pos="851"/>
              </w:tabs>
            </w:pPr>
            <w:r>
              <w:t>9</w:t>
            </w:r>
            <w:r w:rsidRPr="005F0EFB">
              <w:t>.</w:t>
            </w:r>
          </w:p>
        </w:tc>
        <w:tc>
          <w:tcPr>
            <w:tcW w:w="1313" w:type="pct"/>
            <w:shd w:val="clear" w:color="auto" w:fill="auto"/>
            <w:vAlign w:val="center"/>
          </w:tcPr>
          <w:p w14:paraId="76006C67" w14:textId="739123FD" w:rsidR="00476535" w:rsidRPr="005F0EFB" w:rsidRDefault="00476535" w:rsidP="009B45D4">
            <w:pPr>
              <w:tabs>
                <w:tab w:val="right" w:pos="851"/>
              </w:tabs>
            </w:pPr>
            <w:r w:rsidRPr="00476535">
              <w:t>Международная финансовая архитектура: понятие, содержание, этапы развития</w:t>
            </w:r>
          </w:p>
        </w:tc>
        <w:tc>
          <w:tcPr>
            <w:tcW w:w="369" w:type="pct"/>
            <w:shd w:val="clear" w:color="auto" w:fill="auto"/>
            <w:vAlign w:val="center"/>
          </w:tcPr>
          <w:p w14:paraId="094BA089" w14:textId="37C1B820" w:rsidR="00476535" w:rsidRPr="005F0EFB" w:rsidRDefault="00774BB2" w:rsidP="009B45D4">
            <w:pPr>
              <w:tabs>
                <w:tab w:val="right" w:pos="851"/>
              </w:tabs>
              <w:jc w:val="center"/>
            </w:pPr>
            <w:r>
              <w:t>8</w:t>
            </w:r>
          </w:p>
        </w:tc>
        <w:tc>
          <w:tcPr>
            <w:tcW w:w="369" w:type="pct"/>
            <w:shd w:val="clear" w:color="auto" w:fill="auto"/>
            <w:vAlign w:val="center"/>
          </w:tcPr>
          <w:p w14:paraId="355A57A6" w14:textId="0671F74B" w:rsidR="00476535" w:rsidRPr="005F0EFB" w:rsidRDefault="00476535" w:rsidP="009B45D4">
            <w:pPr>
              <w:tabs>
                <w:tab w:val="right" w:pos="851"/>
              </w:tabs>
              <w:jc w:val="center"/>
            </w:pPr>
            <w:r>
              <w:t>4</w:t>
            </w:r>
          </w:p>
        </w:tc>
        <w:tc>
          <w:tcPr>
            <w:tcW w:w="369" w:type="pct"/>
            <w:shd w:val="clear" w:color="auto" w:fill="auto"/>
            <w:vAlign w:val="center"/>
          </w:tcPr>
          <w:p w14:paraId="65E157C4" w14:textId="6D8FDB57" w:rsidR="00476535" w:rsidRPr="005F0EFB" w:rsidRDefault="00476535" w:rsidP="009B45D4">
            <w:pPr>
              <w:tabs>
                <w:tab w:val="right" w:pos="851"/>
              </w:tabs>
              <w:jc w:val="center"/>
            </w:pPr>
            <w:r>
              <w:t>2</w:t>
            </w:r>
          </w:p>
        </w:tc>
        <w:tc>
          <w:tcPr>
            <w:tcW w:w="590" w:type="pct"/>
            <w:shd w:val="clear" w:color="auto" w:fill="auto"/>
            <w:vAlign w:val="center"/>
          </w:tcPr>
          <w:p w14:paraId="10F0D997" w14:textId="6A0905E3" w:rsidR="00476535" w:rsidRPr="005F0EFB" w:rsidRDefault="00476535" w:rsidP="009B45D4">
            <w:pPr>
              <w:tabs>
                <w:tab w:val="right" w:pos="851"/>
              </w:tabs>
              <w:jc w:val="center"/>
            </w:pPr>
            <w:r>
              <w:t>2</w:t>
            </w:r>
          </w:p>
        </w:tc>
        <w:tc>
          <w:tcPr>
            <w:tcW w:w="443" w:type="pct"/>
            <w:shd w:val="clear" w:color="auto" w:fill="auto"/>
            <w:vAlign w:val="center"/>
          </w:tcPr>
          <w:p w14:paraId="02D8321A" w14:textId="06E69F4E" w:rsidR="00476535" w:rsidRPr="005F0EFB" w:rsidRDefault="00476535" w:rsidP="009B45D4">
            <w:pPr>
              <w:tabs>
                <w:tab w:val="right" w:pos="851"/>
              </w:tabs>
              <w:jc w:val="center"/>
            </w:pPr>
            <w:r>
              <w:t>4</w:t>
            </w:r>
          </w:p>
        </w:tc>
        <w:tc>
          <w:tcPr>
            <w:tcW w:w="1254" w:type="pct"/>
            <w:shd w:val="clear" w:color="auto" w:fill="auto"/>
            <w:vAlign w:val="center"/>
          </w:tcPr>
          <w:p w14:paraId="3B06C46C" w14:textId="77777777" w:rsidR="00476535" w:rsidRPr="005F0EFB" w:rsidRDefault="00476535" w:rsidP="009B45D4">
            <w:pPr>
              <w:tabs>
                <w:tab w:val="right" w:pos="851"/>
              </w:tabs>
            </w:pPr>
            <w:r>
              <w:t>п</w:t>
            </w:r>
            <w:r w:rsidRPr="0051639D">
              <w:t>роверка конспектов, опрос, дискуссия</w:t>
            </w:r>
            <w:r>
              <w:t xml:space="preserve">, </w:t>
            </w:r>
            <w:r w:rsidRPr="00A3582E">
              <w:t>решение практико-ориентированных заданий</w:t>
            </w:r>
          </w:p>
        </w:tc>
      </w:tr>
      <w:tr w:rsidR="00476535" w:rsidRPr="005F0EFB" w14:paraId="34F9C9B1" w14:textId="77777777" w:rsidTr="00AB2557">
        <w:tc>
          <w:tcPr>
            <w:tcW w:w="293" w:type="pct"/>
            <w:shd w:val="clear" w:color="auto" w:fill="auto"/>
            <w:vAlign w:val="center"/>
          </w:tcPr>
          <w:p w14:paraId="53A030FC" w14:textId="6A78A8E6" w:rsidR="00476535" w:rsidRPr="005F0EFB" w:rsidRDefault="00476535" w:rsidP="009B45D4">
            <w:pPr>
              <w:tabs>
                <w:tab w:val="right" w:pos="851"/>
              </w:tabs>
            </w:pPr>
            <w:r>
              <w:lastRenderedPageBreak/>
              <w:t>10</w:t>
            </w:r>
            <w:r w:rsidRPr="005F0EFB">
              <w:t>.</w:t>
            </w:r>
          </w:p>
        </w:tc>
        <w:tc>
          <w:tcPr>
            <w:tcW w:w="1313" w:type="pct"/>
            <w:shd w:val="clear" w:color="auto" w:fill="auto"/>
            <w:vAlign w:val="center"/>
          </w:tcPr>
          <w:p w14:paraId="43842690" w14:textId="40744EF5" w:rsidR="00476535" w:rsidRPr="005F0EFB" w:rsidRDefault="00476535" w:rsidP="009B45D4">
            <w:pPr>
              <w:tabs>
                <w:tab w:val="right" w:pos="851"/>
              </w:tabs>
            </w:pPr>
            <w:r w:rsidRPr="00476535">
              <w:t>Международная финансовая инфраструктура: состав, цели, функции</w:t>
            </w:r>
          </w:p>
        </w:tc>
        <w:tc>
          <w:tcPr>
            <w:tcW w:w="369" w:type="pct"/>
            <w:shd w:val="clear" w:color="auto" w:fill="auto"/>
            <w:vAlign w:val="center"/>
          </w:tcPr>
          <w:p w14:paraId="3FC8352F" w14:textId="1DC17958" w:rsidR="00476535" w:rsidRPr="005F0EFB" w:rsidRDefault="00774BB2" w:rsidP="009B45D4">
            <w:pPr>
              <w:tabs>
                <w:tab w:val="right" w:pos="851"/>
              </w:tabs>
              <w:jc w:val="center"/>
            </w:pPr>
            <w:r>
              <w:t>8</w:t>
            </w:r>
          </w:p>
        </w:tc>
        <w:tc>
          <w:tcPr>
            <w:tcW w:w="369" w:type="pct"/>
            <w:shd w:val="clear" w:color="auto" w:fill="auto"/>
            <w:vAlign w:val="center"/>
          </w:tcPr>
          <w:p w14:paraId="7EAD21DD" w14:textId="5D28A55A" w:rsidR="00476535" w:rsidRPr="005F0EFB" w:rsidRDefault="00476535" w:rsidP="009B45D4">
            <w:pPr>
              <w:tabs>
                <w:tab w:val="right" w:pos="851"/>
              </w:tabs>
              <w:jc w:val="center"/>
            </w:pPr>
            <w:r>
              <w:t>4</w:t>
            </w:r>
          </w:p>
        </w:tc>
        <w:tc>
          <w:tcPr>
            <w:tcW w:w="369" w:type="pct"/>
            <w:shd w:val="clear" w:color="auto" w:fill="auto"/>
            <w:vAlign w:val="center"/>
          </w:tcPr>
          <w:p w14:paraId="52F91AAA" w14:textId="0524BDBE" w:rsidR="00476535" w:rsidRPr="005F0EFB" w:rsidRDefault="00476535" w:rsidP="009B45D4">
            <w:pPr>
              <w:tabs>
                <w:tab w:val="right" w:pos="851"/>
              </w:tabs>
              <w:jc w:val="center"/>
            </w:pPr>
            <w:r>
              <w:t>2</w:t>
            </w:r>
          </w:p>
        </w:tc>
        <w:tc>
          <w:tcPr>
            <w:tcW w:w="590" w:type="pct"/>
            <w:shd w:val="clear" w:color="auto" w:fill="auto"/>
            <w:vAlign w:val="center"/>
          </w:tcPr>
          <w:p w14:paraId="3980BD81" w14:textId="7733B778" w:rsidR="00476535" w:rsidRPr="005F0EFB" w:rsidRDefault="00476535" w:rsidP="009B45D4">
            <w:pPr>
              <w:tabs>
                <w:tab w:val="right" w:pos="851"/>
              </w:tabs>
              <w:jc w:val="center"/>
            </w:pPr>
            <w:r>
              <w:t>2</w:t>
            </w:r>
          </w:p>
        </w:tc>
        <w:tc>
          <w:tcPr>
            <w:tcW w:w="443" w:type="pct"/>
            <w:shd w:val="clear" w:color="auto" w:fill="auto"/>
            <w:vAlign w:val="center"/>
          </w:tcPr>
          <w:p w14:paraId="1AF2DE39" w14:textId="3CB0F974" w:rsidR="00476535" w:rsidRPr="005F0EFB" w:rsidRDefault="00476535" w:rsidP="009B45D4">
            <w:pPr>
              <w:tabs>
                <w:tab w:val="right" w:pos="851"/>
              </w:tabs>
              <w:jc w:val="center"/>
            </w:pPr>
            <w:r>
              <w:t>4</w:t>
            </w:r>
          </w:p>
        </w:tc>
        <w:tc>
          <w:tcPr>
            <w:tcW w:w="1254" w:type="pct"/>
            <w:shd w:val="clear" w:color="auto" w:fill="auto"/>
          </w:tcPr>
          <w:p w14:paraId="7243FACF" w14:textId="77777777" w:rsidR="00476535" w:rsidRPr="005F0EFB" w:rsidRDefault="00476535" w:rsidP="009B45D4">
            <w:pPr>
              <w:tabs>
                <w:tab w:val="right" w:pos="851"/>
              </w:tabs>
            </w:pPr>
            <w:r w:rsidRPr="00CF53E4">
              <w:t>проверка конспектов, опрос, дискуссия, решение практико-ориентированных заданий</w:t>
            </w:r>
            <w:r>
              <w:t>, тест</w:t>
            </w:r>
          </w:p>
        </w:tc>
      </w:tr>
      <w:tr w:rsidR="00476535" w:rsidRPr="005F0EFB" w14:paraId="02DBCF2D" w14:textId="77777777" w:rsidTr="00AB2557">
        <w:tc>
          <w:tcPr>
            <w:tcW w:w="293" w:type="pct"/>
            <w:shd w:val="clear" w:color="auto" w:fill="auto"/>
            <w:vAlign w:val="center"/>
          </w:tcPr>
          <w:p w14:paraId="6DBB53C1" w14:textId="094C6461" w:rsidR="00476535" w:rsidRPr="005F0EFB" w:rsidRDefault="00476535" w:rsidP="009B45D4">
            <w:pPr>
              <w:tabs>
                <w:tab w:val="right" w:pos="851"/>
              </w:tabs>
            </w:pPr>
            <w:r>
              <w:t>11.</w:t>
            </w:r>
          </w:p>
        </w:tc>
        <w:tc>
          <w:tcPr>
            <w:tcW w:w="1313" w:type="pct"/>
            <w:shd w:val="clear" w:color="auto" w:fill="auto"/>
          </w:tcPr>
          <w:p w14:paraId="468905C1" w14:textId="485FBAF1" w:rsidR="00476535" w:rsidRPr="005F0EFB" w:rsidRDefault="00476535" w:rsidP="009B45D4">
            <w:pPr>
              <w:tabs>
                <w:tab w:val="right" w:pos="851"/>
              </w:tabs>
            </w:pPr>
            <w:r w:rsidRPr="00476535">
              <w:t>Формирующиеся финансовые центры современной международной финансовой архитектуры</w:t>
            </w:r>
          </w:p>
        </w:tc>
        <w:tc>
          <w:tcPr>
            <w:tcW w:w="369" w:type="pct"/>
            <w:shd w:val="clear" w:color="auto" w:fill="auto"/>
            <w:vAlign w:val="center"/>
          </w:tcPr>
          <w:p w14:paraId="11AE9382" w14:textId="2258F704" w:rsidR="00476535" w:rsidRPr="005F0EFB" w:rsidRDefault="00774BB2" w:rsidP="009B45D4">
            <w:pPr>
              <w:tabs>
                <w:tab w:val="right" w:pos="851"/>
              </w:tabs>
              <w:jc w:val="center"/>
            </w:pPr>
            <w:r>
              <w:t>8</w:t>
            </w:r>
          </w:p>
        </w:tc>
        <w:tc>
          <w:tcPr>
            <w:tcW w:w="369" w:type="pct"/>
            <w:shd w:val="clear" w:color="auto" w:fill="auto"/>
            <w:vAlign w:val="center"/>
          </w:tcPr>
          <w:p w14:paraId="715DA642" w14:textId="7B5C54DE" w:rsidR="00476535" w:rsidRPr="005F0EFB" w:rsidRDefault="00476535" w:rsidP="009B45D4">
            <w:pPr>
              <w:tabs>
                <w:tab w:val="right" w:pos="851"/>
              </w:tabs>
              <w:jc w:val="center"/>
            </w:pPr>
            <w:r>
              <w:t>4</w:t>
            </w:r>
          </w:p>
        </w:tc>
        <w:tc>
          <w:tcPr>
            <w:tcW w:w="369" w:type="pct"/>
            <w:shd w:val="clear" w:color="auto" w:fill="auto"/>
            <w:vAlign w:val="center"/>
          </w:tcPr>
          <w:p w14:paraId="30C02F7C" w14:textId="3763A7AF" w:rsidR="00476535" w:rsidRPr="005F0EFB" w:rsidRDefault="00476535" w:rsidP="009B45D4">
            <w:pPr>
              <w:tabs>
                <w:tab w:val="right" w:pos="851"/>
              </w:tabs>
              <w:jc w:val="center"/>
            </w:pPr>
            <w:r>
              <w:t>2</w:t>
            </w:r>
          </w:p>
        </w:tc>
        <w:tc>
          <w:tcPr>
            <w:tcW w:w="590" w:type="pct"/>
            <w:shd w:val="clear" w:color="auto" w:fill="auto"/>
            <w:vAlign w:val="center"/>
          </w:tcPr>
          <w:p w14:paraId="57EA651D" w14:textId="161266EA" w:rsidR="00476535" w:rsidRPr="005F0EFB" w:rsidRDefault="00476535" w:rsidP="009B45D4">
            <w:pPr>
              <w:tabs>
                <w:tab w:val="right" w:pos="851"/>
              </w:tabs>
              <w:jc w:val="center"/>
            </w:pPr>
            <w:r>
              <w:t>2</w:t>
            </w:r>
          </w:p>
        </w:tc>
        <w:tc>
          <w:tcPr>
            <w:tcW w:w="443" w:type="pct"/>
            <w:shd w:val="clear" w:color="auto" w:fill="auto"/>
            <w:vAlign w:val="center"/>
          </w:tcPr>
          <w:p w14:paraId="5635E4CC" w14:textId="40394C8B" w:rsidR="00476535" w:rsidRPr="005F0EFB" w:rsidRDefault="00476535" w:rsidP="009B45D4">
            <w:pPr>
              <w:tabs>
                <w:tab w:val="right" w:pos="851"/>
              </w:tabs>
              <w:jc w:val="center"/>
            </w:pPr>
            <w:r>
              <w:t>4</w:t>
            </w:r>
          </w:p>
        </w:tc>
        <w:tc>
          <w:tcPr>
            <w:tcW w:w="1254" w:type="pct"/>
            <w:shd w:val="clear" w:color="auto" w:fill="auto"/>
          </w:tcPr>
          <w:p w14:paraId="6C974916" w14:textId="77777777" w:rsidR="00476535" w:rsidRPr="005F0EFB" w:rsidRDefault="00476535" w:rsidP="009B45D4">
            <w:pPr>
              <w:tabs>
                <w:tab w:val="right" w:pos="851"/>
              </w:tabs>
            </w:pPr>
            <w:r w:rsidRPr="00CF53E4">
              <w:t xml:space="preserve">проверка конспектов, опрос, </w:t>
            </w:r>
            <w:r>
              <w:t>контрольная работа</w:t>
            </w:r>
            <w:r w:rsidRPr="00CF53E4">
              <w:t>, решение практико-ориентированных заданий</w:t>
            </w:r>
          </w:p>
        </w:tc>
      </w:tr>
      <w:tr w:rsidR="00476535" w:rsidRPr="005F0EFB" w14:paraId="5C497290" w14:textId="77777777" w:rsidTr="00AB2557">
        <w:tc>
          <w:tcPr>
            <w:tcW w:w="293" w:type="pct"/>
            <w:shd w:val="clear" w:color="auto" w:fill="auto"/>
            <w:vAlign w:val="center"/>
          </w:tcPr>
          <w:p w14:paraId="45A7A054" w14:textId="779988AF" w:rsidR="00476535" w:rsidRPr="005F0EFB" w:rsidRDefault="00476535" w:rsidP="009B45D4">
            <w:pPr>
              <w:tabs>
                <w:tab w:val="right" w:pos="851"/>
              </w:tabs>
            </w:pPr>
            <w:r>
              <w:t>12.</w:t>
            </w:r>
          </w:p>
        </w:tc>
        <w:tc>
          <w:tcPr>
            <w:tcW w:w="1313" w:type="pct"/>
            <w:shd w:val="clear" w:color="auto" w:fill="auto"/>
          </w:tcPr>
          <w:p w14:paraId="4ABE8C16" w14:textId="5B06C79F" w:rsidR="00476535" w:rsidRPr="005F0EFB" w:rsidRDefault="00476535" w:rsidP="009B45D4">
            <w:pPr>
              <w:tabs>
                <w:tab w:val="right" w:pos="851"/>
              </w:tabs>
            </w:pPr>
            <w:r w:rsidRPr="00476535">
              <w:t>Механизмы организации современной платежной системы как части международной финансовой архитектуры</w:t>
            </w:r>
          </w:p>
        </w:tc>
        <w:tc>
          <w:tcPr>
            <w:tcW w:w="369" w:type="pct"/>
            <w:shd w:val="clear" w:color="auto" w:fill="auto"/>
            <w:vAlign w:val="center"/>
          </w:tcPr>
          <w:p w14:paraId="0B11031C" w14:textId="4A092A52" w:rsidR="00476535" w:rsidRPr="005F0EFB" w:rsidRDefault="00774BB2" w:rsidP="009B45D4">
            <w:pPr>
              <w:tabs>
                <w:tab w:val="right" w:pos="851"/>
              </w:tabs>
              <w:jc w:val="center"/>
            </w:pPr>
            <w:r>
              <w:t>8</w:t>
            </w:r>
          </w:p>
        </w:tc>
        <w:tc>
          <w:tcPr>
            <w:tcW w:w="369" w:type="pct"/>
            <w:shd w:val="clear" w:color="auto" w:fill="auto"/>
            <w:vAlign w:val="center"/>
          </w:tcPr>
          <w:p w14:paraId="26B0F7DB" w14:textId="2030CD6C" w:rsidR="00476535" w:rsidRPr="005F0EFB" w:rsidRDefault="00476535" w:rsidP="009B45D4">
            <w:pPr>
              <w:tabs>
                <w:tab w:val="right" w:pos="851"/>
              </w:tabs>
              <w:jc w:val="center"/>
            </w:pPr>
            <w:r>
              <w:t>4</w:t>
            </w:r>
          </w:p>
        </w:tc>
        <w:tc>
          <w:tcPr>
            <w:tcW w:w="369" w:type="pct"/>
            <w:shd w:val="clear" w:color="auto" w:fill="auto"/>
            <w:vAlign w:val="center"/>
          </w:tcPr>
          <w:p w14:paraId="6E214640" w14:textId="3E009512" w:rsidR="00476535" w:rsidRPr="005F0EFB" w:rsidRDefault="00476535" w:rsidP="009B45D4">
            <w:pPr>
              <w:tabs>
                <w:tab w:val="right" w:pos="851"/>
              </w:tabs>
              <w:jc w:val="center"/>
            </w:pPr>
            <w:r>
              <w:t>2</w:t>
            </w:r>
          </w:p>
        </w:tc>
        <w:tc>
          <w:tcPr>
            <w:tcW w:w="590" w:type="pct"/>
            <w:shd w:val="clear" w:color="auto" w:fill="auto"/>
            <w:vAlign w:val="center"/>
          </w:tcPr>
          <w:p w14:paraId="0D910036" w14:textId="5B02DD46" w:rsidR="00476535" w:rsidRPr="005F0EFB" w:rsidRDefault="00476535" w:rsidP="009B45D4">
            <w:pPr>
              <w:tabs>
                <w:tab w:val="right" w:pos="851"/>
              </w:tabs>
              <w:jc w:val="center"/>
            </w:pPr>
            <w:r>
              <w:t>2</w:t>
            </w:r>
          </w:p>
        </w:tc>
        <w:tc>
          <w:tcPr>
            <w:tcW w:w="443" w:type="pct"/>
            <w:shd w:val="clear" w:color="auto" w:fill="auto"/>
            <w:vAlign w:val="center"/>
          </w:tcPr>
          <w:p w14:paraId="0EC1CDF2" w14:textId="77598467" w:rsidR="00476535" w:rsidRPr="005F0EFB" w:rsidRDefault="00476535" w:rsidP="009B45D4">
            <w:pPr>
              <w:tabs>
                <w:tab w:val="right" w:pos="851"/>
              </w:tabs>
              <w:jc w:val="center"/>
            </w:pPr>
            <w:r>
              <w:t>4</w:t>
            </w:r>
          </w:p>
        </w:tc>
        <w:tc>
          <w:tcPr>
            <w:tcW w:w="1254" w:type="pct"/>
            <w:shd w:val="clear" w:color="auto" w:fill="auto"/>
          </w:tcPr>
          <w:p w14:paraId="3C06647A" w14:textId="77777777" w:rsidR="00476535" w:rsidRPr="005F0EFB" w:rsidRDefault="00476535" w:rsidP="009B45D4">
            <w:pPr>
              <w:tabs>
                <w:tab w:val="right" w:pos="851"/>
              </w:tabs>
            </w:pPr>
            <w:r w:rsidRPr="00CF53E4">
              <w:t>проверка конспектов, опрос, дискуссия, решение практико-ориентированных заданий</w:t>
            </w:r>
            <w:r>
              <w:t>, тест</w:t>
            </w:r>
          </w:p>
        </w:tc>
      </w:tr>
      <w:tr w:rsidR="00476535" w:rsidRPr="005F0EFB" w14:paraId="767207DF" w14:textId="77777777" w:rsidTr="00AB2557">
        <w:tc>
          <w:tcPr>
            <w:tcW w:w="293" w:type="pct"/>
            <w:shd w:val="clear" w:color="auto" w:fill="auto"/>
            <w:vAlign w:val="center"/>
          </w:tcPr>
          <w:p w14:paraId="08BCDAC7" w14:textId="581DA2C0" w:rsidR="00476535" w:rsidRPr="005F0EFB" w:rsidRDefault="00476535" w:rsidP="009B45D4">
            <w:pPr>
              <w:tabs>
                <w:tab w:val="right" w:pos="851"/>
              </w:tabs>
            </w:pPr>
            <w:r w:rsidRPr="005F0EFB">
              <w:t>1</w:t>
            </w:r>
            <w:r>
              <w:t>3</w:t>
            </w:r>
            <w:r w:rsidRPr="005F0EFB">
              <w:t>.</w:t>
            </w:r>
          </w:p>
        </w:tc>
        <w:tc>
          <w:tcPr>
            <w:tcW w:w="1313" w:type="pct"/>
            <w:shd w:val="clear" w:color="auto" w:fill="auto"/>
            <w:vAlign w:val="center"/>
          </w:tcPr>
          <w:p w14:paraId="5021BD50" w14:textId="64374AA4" w:rsidR="00476535" w:rsidRPr="005F0EFB" w:rsidRDefault="00476535" w:rsidP="009B45D4">
            <w:pPr>
              <w:tabs>
                <w:tab w:val="right" w:pos="851"/>
              </w:tabs>
            </w:pPr>
            <w:r w:rsidRPr="00476535">
              <w:t>Кризис международной финансовой архитектуры и процессы финансовой глобализации</w:t>
            </w:r>
          </w:p>
        </w:tc>
        <w:tc>
          <w:tcPr>
            <w:tcW w:w="369" w:type="pct"/>
            <w:shd w:val="clear" w:color="auto" w:fill="auto"/>
            <w:vAlign w:val="center"/>
          </w:tcPr>
          <w:p w14:paraId="396888AB" w14:textId="5CA96BC5" w:rsidR="00476535" w:rsidRPr="005F0EFB" w:rsidRDefault="00774BB2" w:rsidP="009B45D4">
            <w:pPr>
              <w:tabs>
                <w:tab w:val="right" w:pos="851"/>
              </w:tabs>
              <w:jc w:val="center"/>
            </w:pPr>
            <w:r>
              <w:t>8</w:t>
            </w:r>
          </w:p>
        </w:tc>
        <w:tc>
          <w:tcPr>
            <w:tcW w:w="369" w:type="pct"/>
            <w:shd w:val="clear" w:color="auto" w:fill="auto"/>
            <w:vAlign w:val="center"/>
          </w:tcPr>
          <w:p w14:paraId="7A4FE375" w14:textId="0B457CFB" w:rsidR="00476535" w:rsidRPr="005F0EFB" w:rsidRDefault="00476535" w:rsidP="009B45D4">
            <w:pPr>
              <w:tabs>
                <w:tab w:val="right" w:pos="851"/>
              </w:tabs>
              <w:jc w:val="center"/>
            </w:pPr>
            <w:r>
              <w:t>4</w:t>
            </w:r>
          </w:p>
        </w:tc>
        <w:tc>
          <w:tcPr>
            <w:tcW w:w="369" w:type="pct"/>
            <w:shd w:val="clear" w:color="auto" w:fill="auto"/>
            <w:vAlign w:val="center"/>
          </w:tcPr>
          <w:p w14:paraId="65D5E973" w14:textId="70FD3C56" w:rsidR="00476535" w:rsidRPr="005F0EFB" w:rsidRDefault="00476535" w:rsidP="009B45D4">
            <w:pPr>
              <w:tabs>
                <w:tab w:val="right" w:pos="851"/>
              </w:tabs>
              <w:jc w:val="center"/>
            </w:pPr>
            <w:r>
              <w:t>2</w:t>
            </w:r>
          </w:p>
        </w:tc>
        <w:tc>
          <w:tcPr>
            <w:tcW w:w="590" w:type="pct"/>
            <w:shd w:val="clear" w:color="auto" w:fill="auto"/>
            <w:vAlign w:val="center"/>
          </w:tcPr>
          <w:p w14:paraId="5A69DAD6" w14:textId="17EF9E19" w:rsidR="00476535" w:rsidRPr="005F0EFB" w:rsidRDefault="00476535" w:rsidP="009B45D4">
            <w:pPr>
              <w:tabs>
                <w:tab w:val="right" w:pos="851"/>
              </w:tabs>
              <w:jc w:val="center"/>
            </w:pPr>
            <w:r>
              <w:t>2</w:t>
            </w:r>
          </w:p>
        </w:tc>
        <w:tc>
          <w:tcPr>
            <w:tcW w:w="443" w:type="pct"/>
            <w:shd w:val="clear" w:color="auto" w:fill="auto"/>
            <w:vAlign w:val="center"/>
          </w:tcPr>
          <w:p w14:paraId="29FD1976" w14:textId="784B2F11" w:rsidR="00476535" w:rsidRPr="005F0EFB" w:rsidRDefault="00476535" w:rsidP="009B45D4">
            <w:pPr>
              <w:tabs>
                <w:tab w:val="right" w:pos="851"/>
              </w:tabs>
              <w:jc w:val="center"/>
            </w:pPr>
            <w:r>
              <w:t>4</w:t>
            </w:r>
          </w:p>
        </w:tc>
        <w:tc>
          <w:tcPr>
            <w:tcW w:w="1254" w:type="pct"/>
            <w:shd w:val="clear" w:color="auto" w:fill="auto"/>
            <w:vAlign w:val="center"/>
          </w:tcPr>
          <w:p w14:paraId="6DC695E9" w14:textId="77777777" w:rsidR="00476535" w:rsidRPr="005F0EFB" w:rsidRDefault="00476535" w:rsidP="009B45D4">
            <w:pPr>
              <w:tabs>
                <w:tab w:val="right" w:pos="851"/>
              </w:tabs>
            </w:pPr>
            <w:r>
              <w:t>п</w:t>
            </w:r>
            <w:r w:rsidRPr="0051639D">
              <w:t>роверка конспектов, опрос, дискуссия</w:t>
            </w:r>
            <w:r>
              <w:t xml:space="preserve">, </w:t>
            </w:r>
            <w:r w:rsidRPr="00A3582E">
              <w:t>решение практико-ориентированных заданий</w:t>
            </w:r>
          </w:p>
        </w:tc>
      </w:tr>
      <w:tr w:rsidR="00476535" w:rsidRPr="005F0EFB" w14:paraId="52972F8A" w14:textId="77777777" w:rsidTr="00AB2557">
        <w:tc>
          <w:tcPr>
            <w:tcW w:w="293" w:type="pct"/>
            <w:shd w:val="clear" w:color="auto" w:fill="auto"/>
            <w:vAlign w:val="center"/>
          </w:tcPr>
          <w:p w14:paraId="0FA4FC5D" w14:textId="1594DDB4" w:rsidR="00476535" w:rsidRPr="005F0EFB" w:rsidRDefault="00476535" w:rsidP="009B45D4">
            <w:pPr>
              <w:tabs>
                <w:tab w:val="right" w:pos="851"/>
              </w:tabs>
            </w:pPr>
            <w:r>
              <w:t>14</w:t>
            </w:r>
            <w:r w:rsidRPr="005F0EFB">
              <w:t>.</w:t>
            </w:r>
          </w:p>
        </w:tc>
        <w:tc>
          <w:tcPr>
            <w:tcW w:w="1313" w:type="pct"/>
            <w:shd w:val="clear" w:color="auto" w:fill="auto"/>
            <w:vAlign w:val="center"/>
          </w:tcPr>
          <w:p w14:paraId="4772231F" w14:textId="33864BE1" w:rsidR="00476535" w:rsidRPr="005F0EFB" w:rsidRDefault="00476535" w:rsidP="009B45D4">
            <w:pPr>
              <w:tabs>
                <w:tab w:val="right" w:pos="851"/>
              </w:tabs>
            </w:pPr>
            <w:r w:rsidRPr="00476535">
              <w:t>Проблемы и перспективы реформы международной финансовой архитектуры на современном этапе</w:t>
            </w:r>
          </w:p>
        </w:tc>
        <w:tc>
          <w:tcPr>
            <w:tcW w:w="369" w:type="pct"/>
            <w:shd w:val="clear" w:color="auto" w:fill="auto"/>
            <w:vAlign w:val="center"/>
          </w:tcPr>
          <w:p w14:paraId="00BA43F7" w14:textId="6A98588E" w:rsidR="00476535" w:rsidRPr="005F0EFB" w:rsidRDefault="00774BB2" w:rsidP="009B45D4">
            <w:pPr>
              <w:tabs>
                <w:tab w:val="right" w:pos="851"/>
              </w:tabs>
              <w:jc w:val="center"/>
            </w:pPr>
            <w:r>
              <w:t>8</w:t>
            </w:r>
          </w:p>
        </w:tc>
        <w:tc>
          <w:tcPr>
            <w:tcW w:w="369" w:type="pct"/>
            <w:shd w:val="clear" w:color="auto" w:fill="auto"/>
            <w:vAlign w:val="center"/>
          </w:tcPr>
          <w:p w14:paraId="04CE1D32" w14:textId="03D86D5F" w:rsidR="00476535" w:rsidRPr="005F0EFB" w:rsidRDefault="00476535" w:rsidP="009B45D4">
            <w:pPr>
              <w:tabs>
                <w:tab w:val="right" w:pos="851"/>
              </w:tabs>
              <w:jc w:val="center"/>
            </w:pPr>
            <w:r>
              <w:t>4</w:t>
            </w:r>
          </w:p>
        </w:tc>
        <w:tc>
          <w:tcPr>
            <w:tcW w:w="369" w:type="pct"/>
            <w:shd w:val="clear" w:color="auto" w:fill="auto"/>
            <w:vAlign w:val="center"/>
          </w:tcPr>
          <w:p w14:paraId="7242BF0F" w14:textId="75C711A7" w:rsidR="00476535" w:rsidRPr="005F0EFB" w:rsidRDefault="00476535" w:rsidP="009B45D4">
            <w:pPr>
              <w:tabs>
                <w:tab w:val="right" w:pos="851"/>
              </w:tabs>
              <w:jc w:val="center"/>
            </w:pPr>
            <w:r>
              <w:t>2</w:t>
            </w:r>
          </w:p>
        </w:tc>
        <w:tc>
          <w:tcPr>
            <w:tcW w:w="590" w:type="pct"/>
            <w:shd w:val="clear" w:color="auto" w:fill="auto"/>
            <w:vAlign w:val="center"/>
          </w:tcPr>
          <w:p w14:paraId="05A89B20" w14:textId="5E90EC7D" w:rsidR="00476535" w:rsidRPr="005F0EFB" w:rsidRDefault="00476535" w:rsidP="009B45D4">
            <w:pPr>
              <w:tabs>
                <w:tab w:val="right" w:pos="851"/>
              </w:tabs>
              <w:jc w:val="center"/>
            </w:pPr>
            <w:r>
              <w:t>2</w:t>
            </w:r>
          </w:p>
        </w:tc>
        <w:tc>
          <w:tcPr>
            <w:tcW w:w="443" w:type="pct"/>
            <w:shd w:val="clear" w:color="auto" w:fill="auto"/>
            <w:vAlign w:val="center"/>
          </w:tcPr>
          <w:p w14:paraId="3053CF4D" w14:textId="78CD5538" w:rsidR="00476535" w:rsidRPr="005F0EFB" w:rsidRDefault="00476535" w:rsidP="009B45D4">
            <w:pPr>
              <w:tabs>
                <w:tab w:val="right" w:pos="851"/>
              </w:tabs>
              <w:jc w:val="center"/>
            </w:pPr>
            <w:r>
              <w:t>4</w:t>
            </w:r>
          </w:p>
        </w:tc>
        <w:tc>
          <w:tcPr>
            <w:tcW w:w="1254" w:type="pct"/>
            <w:shd w:val="clear" w:color="auto" w:fill="auto"/>
          </w:tcPr>
          <w:p w14:paraId="1A448B0D" w14:textId="77777777" w:rsidR="00476535" w:rsidRPr="005F0EFB" w:rsidRDefault="00476535" w:rsidP="009B45D4">
            <w:pPr>
              <w:tabs>
                <w:tab w:val="right" w:pos="851"/>
              </w:tabs>
            </w:pPr>
            <w:r w:rsidRPr="00CF53E4">
              <w:t>проверка конспектов, опрос, дискуссия, решение практико-ориентированных заданий</w:t>
            </w:r>
            <w:r>
              <w:t>, тест</w:t>
            </w:r>
          </w:p>
        </w:tc>
      </w:tr>
      <w:tr w:rsidR="00476535" w:rsidRPr="005F0EFB" w14:paraId="3CF8B451" w14:textId="77777777" w:rsidTr="00AB2557">
        <w:trPr>
          <w:trHeight w:val="454"/>
        </w:trPr>
        <w:tc>
          <w:tcPr>
            <w:tcW w:w="293" w:type="pct"/>
            <w:shd w:val="clear" w:color="auto" w:fill="auto"/>
            <w:vAlign w:val="center"/>
          </w:tcPr>
          <w:p w14:paraId="15235089" w14:textId="77777777" w:rsidR="00476535" w:rsidRPr="005F0EFB" w:rsidRDefault="00476535" w:rsidP="000471F4">
            <w:pPr>
              <w:tabs>
                <w:tab w:val="right" w:pos="851"/>
              </w:tabs>
            </w:pPr>
          </w:p>
        </w:tc>
        <w:tc>
          <w:tcPr>
            <w:tcW w:w="1313" w:type="pct"/>
            <w:shd w:val="clear" w:color="auto" w:fill="auto"/>
            <w:vAlign w:val="center"/>
          </w:tcPr>
          <w:p w14:paraId="06D55224" w14:textId="77777777" w:rsidR="00476535" w:rsidRPr="00972F85" w:rsidRDefault="00476535" w:rsidP="000471F4">
            <w:pPr>
              <w:tabs>
                <w:tab w:val="right" w:pos="851"/>
              </w:tabs>
              <w:rPr>
                <w:b/>
              </w:rPr>
            </w:pPr>
            <w:r w:rsidRPr="00972F85">
              <w:rPr>
                <w:b/>
              </w:rPr>
              <w:t xml:space="preserve">В целом по дисциплине </w:t>
            </w:r>
          </w:p>
        </w:tc>
        <w:tc>
          <w:tcPr>
            <w:tcW w:w="369" w:type="pct"/>
            <w:shd w:val="clear" w:color="auto" w:fill="auto"/>
            <w:vAlign w:val="center"/>
          </w:tcPr>
          <w:p w14:paraId="40BCF5A9" w14:textId="516779EE" w:rsidR="00476535" w:rsidRPr="00972F85" w:rsidRDefault="00476535" w:rsidP="001836C4">
            <w:pPr>
              <w:tabs>
                <w:tab w:val="right" w:pos="851"/>
              </w:tabs>
              <w:jc w:val="center"/>
              <w:rPr>
                <w:b/>
              </w:rPr>
            </w:pPr>
            <w:r>
              <w:rPr>
                <w:b/>
              </w:rPr>
              <w:t>108</w:t>
            </w:r>
          </w:p>
        </w:tc>
        <w:tc>
          <w:tcPr>
            <w:tcW w:w="369" w:type="pct"/>
            <w:shd w:val="clear" w:color="auto" w:fill="auto"/>
            <w:vAlign w:val="center"/>
          </w:tcPr>
          <w:p w14:paraId="2C293248" w14:textId="1D9A9466" w:rsidR="00476535" w:rsidRPr="00972F85" w:rsidRDefault="00476535" w:rsidP="00476535">
            <w:pPr>
              <w:tabs>
                <w:tab w:val="right" w:pos="851"/>
              </w:tabs>
              <w:jc w:val="center"/>
              <w:rPr>
                <w:b/>
              </w:rPr>
            </w:pPr>
            <w:r>
              <w:rPr>
                <w:b/>
              </w:rPr>
              <w:t>68</w:t>
            </w:r>
          </w:p>
        </w:tc>
        <w:tc>
          <w:tcPr>
            <w:tcW w:w="369" w:type="pct"/>
            <w:shd w:val="clear" w:color="auto" w:fill="auto"/>
            <w:vAlign w:val="center"/>
          </w:tcPr>
          <w:p w14:paraId="437ABE7C" w14:textId="6CFB19F2" w:rsidR="00476535" w:rsidRPr="00972F85" w:rsidRDefault="00476535" w:rsidP="001836C4">
            <w:pPr>
              <w:tabs>
                <w:tab w:val="right" w:pos="851"/>
              </w:tabs>
              <w:jc w:val="center"/>
              <w:rPr>
                <w:b/>
              </w:rPr>
            </w:pPr>
            <w:r>
              <w:rPr>
                <w:b/>
              </w:rPr>
              <w:t>34</w:t>
            </w:r>
          </w:p>
        </w:tc>
        <w:tc>
          <w:tcPr>
            <w:tcW w:w="590" w:type="pct"/>
            <w:shd w:val="clear" w:color="auto" w:fill="auto"/>
            <w:vAlign w:val="center"/>
          </w:tcPr>
          <w:p w14:paraId="56EA7C14" w14:textId="23075A36" w:rsidR="00476535" w:rsidRPr="00972F85" w:rsidRDefault="00476535" w:rsidP="00521B40">
            <w:pPr>
              <w:tabs>
                <w:tab w:val="right" w:pos="851"/>
              </w:tabs>
              <w:jc w:val="center"/>
              <w:rPr>
                <w:b/>
              </w:rPr>
            </w:pPr>
            <w:r>
              <w:rPr>
                <w:b/>
              </w:rPr>
              <w:t>34</w:t>
            </w:r>
          </w:p>
        </w:tc>
        <w:tc>
          <w:tcPr>
            <w:tcW w:w="443" w:type="pct"/>
            <w:shd w:val="clear" w:color="auto" w:fill="auto"/>
            <w:vAlign w:val="center"/>
          </w:tcPr>
          <w:p w14:paraId="2AFA9F9C" w14:textId="4A7C0997" w:rsidR="00476535" w:rsidRPr="00972F85" w:rsidRDefault="00476535" w:rsidP="00521B40">
            <w:pPr>
              <w:tabs>
                <w:tab w:val="right" w:pos="851"/>
              </w:tabs>
              <w:jc w:val="center"/>
              <w:rPr>
                <w:b/>
              </w:rPr>
            </w:pPr>
            <w:r>
              <w:rPr>
                <w:b/>
              </w:rPr>
              <w:t>40</w:t>
            </w:r>
          </w:p>
        </w:tc>
        <w:tc>
          <w:tcPr>
            <w:tcW w:w="1254" w:type="pct"/>
            <w:shd w:val="clear" w:color="auto" w:fill="auto"/>
            <w:vAlign w:val="center"/>
          </w:tcPr>
          <w:p w14:paraId="6BC9EF92" w14:textId="749D04B0" w:rsidR="00476535" w:rsidRPr="00972F85" w:rsidRDefault="00C351C7" w:rsidP="00E62E90">
            <w:pPr>
              <w:tabs>
                <w:tab w:val="right" w:pos="851"/>
              </w:tabs>
              <w:rPr>
                <w:b/>
              </w:rPr>
            </w:pPr>
            <w:r w:rsidRPr="002E7440">
              <w:rPr>
                <w:sz w:val="22"/>
                <w:szCs w:val="22"/>
              </w:rPr>
              <w:t>Согласно учебному плану:</w:t>
            </w:r>
            <w:r>
              <w:rPr>
                <w:sz w:val="22"/>
                <w:szCs w:val="22"/>
              </w:rPr>
              <w:t xml:space="preserve"> контрольная работа</w:t>
            </w:r>
          </w:p>
        </w:tc>
      </w:tr>
      <w:tr w:rsidR="00476535" w:rsidRPr="005F0EFB" w14:paraId="5E948818" w14:textId="77777777" w:rsidTr="00AB2557">
        <w:trPr>
          <w:trHeight w:val="454"/>
        </w:trPr>
        <w:tc>
          <w:tcPr>
            <w:tcW w:w="293" w:type="pct"/>
            <w:shd w:val="clear" w:color="auto" w:fill="auto"/>
            <w:vAlign w:val="center"/>
          </w:tcPr>
          <w:p w14:paraId="3C991709" w14:textId="77777777" w:rsidR="00476535" w:rsidRPr="005F0EFB" w:rsidRDefault="00476535" w:rsidP="000471F4">
            <w:pPr>
              <w:tabs>
                <w:tab w:val="right" w:pos="851"/>
              </w:tabs>
            </w:pPr>
          </w:p>
        </w:tc>
        <w:tc>
          <w:tcPr>
            <w:tcW w:w="1313" w:type="pct"/>
            <w:shd w:val="clear" w:color="auto" w:fill="auto"/>
          </w:tcPr>
          <w:p w14:paraId="58157767" w14:textId="516E0D19" w:rsidR="00476535" w:rsidRPr="00972F85" w:rsidRDefault="00476535" w:rsidP="000471F4">
            <w:pPr>
              <w:tabs>
                <w:tab w:val="right" w:pos="851"/>
              </w:tabs>
              <w:rPr>
                <w:b/>
              </w:rPr>
            </w:pPr>
            <w:r w:rsidRPr="005F49FA">
              <w:t>Итого в %</w:t>
            </w:r>
          </w:p>
        </w:tc>
        <w:tc>
          <w:tcPr>
            <w:tcW w:w="369" w:type="pct"/>
            <w:shd w:val="clear" w:color="auto" w:fill="auto"/>
            <w:vAlign w:val="center"/>
          </w:tcPr>
          <w:p w14:paraId="4A92A107" w14:textId="77777777" w:rsidR="00476535" w:rsidRDefault="00476535" w:rsidP="001836C4">
            <w:pPr>
              <w:tabs>
                <w:tab w:val="right" w:pos="851"/>
              </w:tabs>
              <w:jc w:val="center"/>
              <w:rPr>
                <w:b/>
              </w:rPr>
            </w:pPr>
          </w:p>
        </w:tc>
        <w:tc>
          <w:tcPr>
            <w:tcW w:w="369" w:type="pct"/>
            <w:shd w:val="clear" w:color="auto" w:fill="auto"/>
            <w:vAlign w:val="center"/>
          </w:tcPr>
          <w:p w14:paraId="763877FC" w14:textId="05F96794" w:rsidR="00476535" w:rsidRDefault="00476535" w:rsidP="00521B40">
            <w:pPr>
              <w:tabs>
                <w:tab w:val="right" w:pos="851"/>
              </w:tabs>
              <w:jc w:val="center"/>
              <w:rPr>
                <w:b/>
              </w:rPr>
            </w:pPr>
            <w:r>
              <w:t>37%</w:t>
            </w:r>
          </w:p>
        </w:tc>
        <w:tc>
          <w:tcPr>
            <w:tcW w:w="369" w:type="pct"/>
            <w:shd w:val="clear" w:color="auto" w:fill="auto"/>
            <w:vAlign w:val="center"/>
          </w:tcPr>
          <w:p w14:paraId="6F5FF4B5" w14:textId="4C075708" w:rsidR="00476535" w:rsidRDefault="00476535" w:rsidP="001836C4">
            <w:pPr>
              <w:tabs>
                <w:tab w:val="right" w:pos="851"/>
              </w:tabs>
              <w:jc w:val="center"/>
              <w:rPr>
                <w:b/>
              </w:rPr>
            </w:pPr>
            <w:r>
              <w:t>25%</w:t>
            </w:r>
          </w:p>
        </w:tc>
        <w:tc>
          <w:tcPr>
            <w:tcW w:w="590" w:type="pct"/>
            <w:shd w:val="clear" w:color="auto" w:fill="auto"/>
            <w:vAlign w:val="center"/>
          </w:tcPr>
          <w:p w14:paraId="4F3BAED3" w14:textId="50A2A592" w:rsidR="00476535" w:rsidRDefault="00476535" w:rsidP="00521B40">
            <w:pPr>
              <w:tabs>
                <w:tab w:val="right" w:pos="851"/>
              </w:tabs>
              <w:jc w:val="center"/>
              <w:rPr>
                <w:b/>
              </w:rPr>
            </w:pPr>
            <w:r>
              <w:t>75%</w:t>
            </w:r>
          </w:p>
        </w:tc>
        <w:tc>
          <w:tcPr>
            <w:tcW w:w="443" w:type="pct"/>
            <w:shd w:val="clear" w:color="auto" w:fill="auto"/>
            <w:vAlign w:val="center"/>
          </w:tcPr>
          <w:p w14:paraId="3FAEC439" w14:textId="0AB6BFD0" w:rsidR="00476535" w:rsidRDefault="00476535" w:rsidP="00521B40">
            <w:pPr>
              <w:tabs>
                <w:tab w:val="right" w:pos="851"/>
              </w:tabs>
              <w:jc w:val="center"/>
              <w:rPr>
                <w:b/>
              </w:rPr>
            </w:pPr>
            <w:r>
              <w:t>63%</w:t>
            </w:r>
          </w:p>
        </w:tc>
        <w:tc>
          <w:tcPr>
            <w:tcW w:w="1254" w:type="pct"/>
            <w:shd w:val="clear" w:color="auto" w:fill="auto"/>
            <w:vAlign w:val="center"/>
          </w:tcPr>
          <w:p w14:paraId="2EAA83F1" w14:textId="77777777" w:rsidR="00476535" w:rsidRDefault="00476535" w:rsidP="00E62E90">
            <w:pPr>
              <w:tabs>
                <w:tab w:val="right" w:pos="851"/>
              </w:tabs>
              <w:rPr>
                <w:b/>
              </w:rPr>
            </w:pPr>
          </w:p>
        </w:tc>
      </w:tr>
    </w:tbl>
    <w:p w14:paraId="66A4025E" w14:textId="45540CDC" w:rsidR="005306D4" w:rsidRPr="001D4C21" w:rsidRDefault="005306D4" w:rsidP="001D4C21">
      <w:pPr>
        <w:pStyle w:val="a9"/>
        <w:widowControl/>
        <w:numPr>
          <w:ilvl w:val="1"/>
          <w:numId w:val="3"/>
        </w:numPr>
        <w:autoSpaceDE/>
        <w:autoSpaceDN/>
        <w:adjustRightInd/>
        <w:spacing w:after="160" w:line="259" w:lineRule="auto"/>
        <w:rPr>
          <w:b/>
          <w:sz w:val="28"/>
        </w:rPr>
      </w:pPr>
      <w:r w:rsidRPr="001D4C21">
        <w:rPr>
          <w:b/>
          <w:sz w:val="28"/>
        </w:rPr>
        <w:t>Содержание семинар</w:t>
      </w:r>
      <w:r w:rsidR="001313FA" w:rsidRPr="001D4C21">
        <w:rPr>
          <w:b/>
          <w:sz w:val="28"/>
        </w:rPr>
        <w:t>с</w:t>
      </w:r>
      <w:r w:rsidRPr="001D4C21">
        <w:rPr>
          <w:b/>
          <w:sz w:val="28"/>
        </w:rPr>
        <w:t>ких занятий</w:t>
      </w:r>
    </w:p>
    <w:p w14:paraId="6186BCCF" w14:textId="02886B08" w:rsidR="0093297D" w:rsidRPr="0093297D" w:rsidRDefault="0093297D" w:rsidP="0093297D">
      <w:pPr>
        <w:spacing w:line="360" w:lineRule="auto"/>
        <w:jc w:val="right"/>
        <w:rPr>
          <w:sz w:val="28"/>
        </w:rPr>
      </w:pPr>
      <w:r>
        <w:rPr>
          <w:sz w:val="28"/>
        </w:rPr>
        <w:t xml:space="preserve">Таблица </w:t>
      </w:r>
      <w:r w:rsidR="001313FA">
        <w:rPr>
          <w:sz w:val="28"/>
        </w:rPr>
        <w:t>4</w:t>
      </w:r>
    </w:p>
    <w:tbl>
      <w:tblPr>
        <w:tblStyle w:val="ae"/>
        <w:tblW w:w="9409" w:type="dxa"/>
        <w:jc w:val="center"/>
        <w:tblLayout w:type="fixed"/>
        <w:tblLook w:val="04A0" w:firstRow="1" w:lastRow="0" w:firstColumn="1" w:lastColumn="0" w:noHBand="0" w:noVBand="1"/>
      </w:tblPr>
      <w:tblGrid>
        <w:gridCol w:w="53"/>
        <w:gridCol w:w="2242"/>
        <w:gridCol w:w="26"/>
        <w:gridCol w:w="5361"/>
        <w:gridCol w:w="26"/>
        <w:gridCol w:w="1675"/>
        <w:gridCol w:w="26"/>
      </w:tblGrid>
      <w:tr w:rsidR="00B52A53" w:rsidRPr="00B52A53" w14:paraId="02525F44" w14:textId="77777777" w:rsidTr="00774BB2">
        <w:trPr>
          <w:gridAfter w:val="1"/>
          <w:wAfter w:w="26" w:type="dxa"/>
          <w:trHeight w:val="559"/>
          <w:tblHeader/>
          <w:jc w:val="center"/>
        </w:trPr>
        <w:tc>
          <w:tcPr>
            <w:tcW w:w="2295" w:type="dxa"/>
            <w:gridSpan w:val="2"/>
            <w:hideMark/>
          </w:tcPr>
          <w:p w14:paraId="373986E8" w14:textId="77777777" w:rsidR="00464F43" w:rsidRPr="00B52A53" w:rsidRDefault="00464F43" w:rsidP="00464F43">
            <w:pPr>
              <w:jc w:val="center"/>
              <w:rPr>
                <w:b/>
                <w:szCs w:val="24"/>
              </w:rPr>
            </w:pPr>
            <w:r w:rsidRPr="00B52A53">
              <w:rPr>
                <w:b/>
                <w:szCs w:val="24"/>
              </w:rPr>
              <w:t>Наименование тем (разделов) дисциплины</w:t>
            </w:r>
          </w:p>
        </w:tc>
        <w:tc>
          <w:tcPr>
            <w:tcW w:w="5387" w:type="dxa"/>
            <w:gridSpan w:val="2"/>
            <w:hideMark/>
          </w:tcPr>
          <w:p w14:paraId="34F94E25" w14:textId="7EA4D305" w:rsidR="00464F43" w:rsidRPr="00B52A53" w:rsidRDefault="00464F43" w:rsidP="00464F43">
            <w:pPr>
              <w:widowControl/>
              <w:autoSpaceDE/>
              <w:adjustRightInd/>
              <w:jc w:val="center"/>
              <w:rPr>
                <w:b/>
                <w:szCs w:val="24"/>
              </w:rPr>
            </w:pPr>
            <w:r w:rsidRPr="00B52A53">
              <w:rPr>
                <w:b/>
                <w:szCs w:val="24"/>
              </w:rPr>
              <w:t xml:space="preserve">Перечень вопросов для обсуждения на семинарских, </w:t>
            </w:r>
            <w:r w:rsidR="009C1B50">
              <w:rPr>
                <w:b/>
                <w:szCs w:val="24"/>
              </w:rPr>
              <w:br/>
            </w:r>
            <w:r w:rsidRPr="00B52A53">
              <w:rPr>
                <w:b/>
                <w:szCs w:val="24"/>
              </w:rPr>
              <w:t xml:space="preserve">практических занятиях, рекомендуемые источники </w:t>
            </w:r>
            <w:r w:rsidR="009C1B50">
              <w:rPr>
                <w:b/>
                <w:szCs w:val="24"/>
              </w:rPr>
              <w:br/>
            </w:r>
            <w:r w:rsidRPr="00B52A53">
              <w:rPr>
                <w:b/>
                <w:szCs w:val="24"/>
              </w:rPr>
              <w:t>из разделов 8,9</w:t>
            </w:r>
          </w:p>
        </w:tc>
        <w:tc>
          <w:tcPr>
            <w:tcW w:w="1701" w:type="dxa"/>
            <w:gridSpan w:val="2"/>
            <w:hideMark/>
          </w:tcPr>
          <w:p w14:paraId="5B37AF71" w14:textId="77777777" w:rsidR="00464F43" w:rsidRPr="00B52A53" w:rsidRDefault="00464F43" w:rsidP="00464F43">
            <w:pPr>
              <w:widowControl/>
              <w:autoSpaceDE/>
              <w:adjustRightInd/>
              <w:jc w:val="center"/>
              <w:rPr>
                <w:b/>
                <w:szCs w:val="24"/>
              </w:rPr>
            </w:pPr>
            <w:r w:rsidRPr="00B52A53">
              <w:rPr>
                <w:b/>
                <w:szCs w:val="24"/>
              </w:rPr>
              <w:t>Форма проведения занятия</w:t>
            </w:r>
          </w:p>
        </w:tc>
      </w:tr>
      <w:tr w:rsidR="00E33D2A" w:rsidRPr="00464F43" w14:paraId="100CFD25" w14:textId="77777777" w:rsidTr="00774BB2">
        <w:trPr>
          <w:gridAfter w:val="1"/>
          <w:wAfter w:w="26" w:type="dxa"/>
          <w:jc w:val="center"/>
        </w:trPr>
        <w:tc>
          <w:tcPr>
            <w:tcW w:w="2295" w:type="dxa"/>
            <w:gridSpan w:val="2"/>
          </w:tcPr>
          <w:p w14:paraId="48ADBA39" w14:textId="309EF331" w:rsidR="00E33D2A" w:rsidRPr="00464F43" w:rsidRDefault="00E33D2A" w:rsidP="009B45D4">
            <w:r>
              <w:t>Тема 1. Международные переговоры как предмет исследования. Основные категории проведения переговоров</w:t>
            </w:r>
          </w:p>
        </w:tc>
        <w:tc>
          <w:tcPr>
            <w:tcW w:w="5387" w:type="dxa"/>
            <w:gridSpan w:val="2"/>
          </w:tcPr>
          <w:p w14:paraId="5CE46C6D" w14:textId="77777777" w:rsidR="00E33D2A" w:rsidRPr="00147A92" w:rsidRDefault="00E33D2A" w:rsidP="009B45D4">
            <w:pPr>
              <w:rPr>
                <w:bCs/>
              </w:rPr>
            </w:pPr>
            <w:r w:rsidRPr="008174A6">
              <w:rPr>
                <w:bCs/>
              </w:rPr>
              <w:t>1</w:t>
            </w:r>
            <w:r w:rsidRPr="00147A92">
              <w:rPr>
                <w:bCs/>
              </w:rPr>
              <w:t>. Деловые переговоры и их роль в международном бизнесе.</w:t>
            </w:r>
          </w:p>
          <w:p w14:paraId="42207255" w14:textId="77777777" w:rsidR="00E33D2A" w:rsidRPr="00147A92" w:rsidRDefault="00E33D2A" w:rsidP="009B45D4">
            <w:pPr>
              <w:rPr>
                <w:bCs/>
              </w:rPr>
            </w:pPr>
            <w:r w:rsidRPr="00147A92">
              <w:rPr>
                <w:bCs/>
              </w:rPr>
              <w:t>2. Принципы эффективного общения и правила речевого этикета.</w:t>
            </w:r>
          </w:p>
          <w:p w14:paraId="71CEED75" w14:textId="77777777" w:rsidR="00E33D2A" w:rsidRPr="00147A92" w:rsidRDefault="00E33D2A" w:rsidP="009B45D4">
            <w:pPr>
              <w:rPr>
                <w:bCs/>
              </w:rPr>
            </w:pPr>
            <w:r w:rsidRPr="00147A92">
              <w:rPr>
                <w:bCs/>
              </w:rPr>
              <w:t>3. Темперамент, типы коммуникабельности людей, типы эго-состояний.</w:t>
            </w:r>
          </w:p>
          <w:p w14:paraId="2A78A5C1" w14:textId="6A7A2DA7" w:rsidR="00E33D2A" w:rsidRPr="00147A92" w:rsidRDefault="00AB2557" w:rsidP="009B45D4">
            <w:pPr>
              <w:rPr>
                <w:bCs/>
              </w:rPr>
            </w:pPr>
            <w:r>
              <w:rPr>
                <w:bCs/>
              </w:rPr>
              <w:t xml:space="preserve">4. Культура речи в процессе </w:t>
            </w:r>
            <w:r w:rsidR="00E33D2A" w:rsidRPr="00147A92">
              <w:rPr>
                <w:bCs/>
              </w:rPr>
              <w:t>деловых переговоров.</w:t>
            </w:r>
          </w:p>
          <w:p w14:paraId="717BA784" w14:textId="77777777" w:rsidR="00E33D2A" w:rsidRPr="008174A6" w:rsidRDefault="00E33D2A" w:rsidP="009B45D4">
            <w:pPr>
              <w:rPr>
                <w:b/>
                <w:bCs/>
              </w:rPr>
            </w:pPr>
            <w:r w:rsidRPr="00147A92">
              <w:rPr>
                <w:bCs/>
              </w:rPr>
              <w:t>5. Речевая стратегия и речевая тактика.</w:t>
            </w:r>
          </w:p>
          <w:p w14:paraId="2FD65AF4" w14:textId="77777777" w:rsidR="00E33D2A" w:rsidRDefault="00E33D2A" w:rsidP="009B45D4"/>
          <w:p w14:paraId="74C01B65" w14:textId="4D6C20FA" w:rsidR="00E33D2A" w:rsidRPr="00464F43" w:rsidRDefault="00E33D2A" w:rsidP="009B45D4">
            <w:r w:rsidRPr="00AB5BF3">
              <w:t>Рекомендуемые источники:</w:t>
            </w:r>
            <w:r>
              <w:t xml:space="preserve"> </w:t>
            </w:r>
            <w:r w:rsidRPr="00B76F0D">
              <w:t>1, 5, 9, 11, 13, 14, 15, 16, 17, 19, 20, 21, 23, 24, 26, 27, 2</w:t>
            </w:r>
            <w:r>
              <w:t>8.</w:t>
            </w:r>
          </w:p>
        </w:tc>
        <w:tc>
          <w:tcPr>
            <w:tcW w:w="1701" w:type="dxa"/>
            <w:gridSpan w:val="2"/>
          </w:tcPr>
          <w:p w14:paraId="08E7F857" w14:textId="77777777" w:rsidR="00E33D2A" w:rsidRDefault="00E33D2A" w:rsidP="009B45D4">
            <w:pPr>
              <w:jc w:val="center"/>
            </w:pPr>
          </w:p>
          <w:p w14:paraId="462EE4D1" w14:textId="77777777" w:rsidR="00E33D2A" w:rsidRPr="00464F43" w:rsidRDefault="00E33D2A" w:rsidP="009B45D4">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E33D2A" w:rsidRPr="00464F43" w14:paraId="49B2A2BD" w14:textId="77777777" w:rsidTr="00774BB2">
        <w:trPr>
          <w:gridAfter w:val="1"/>
          <w:wAfter w:w="26" w:type="dxa"/>
          <w:jc w:val="center"/>
        </w:trPr>
        <w:tc>
          <w:tcPr>
            <w:tcW w:w="2295" w:type="dxa"/>
            <w:gridSpan w:val="2"/>
          </w:tcPr>
          <w:p w14:paraId="5D583866" w14:textId="4839E499" w:rsidR="00E33D2A" w:rsidRPr="00464F43" w:rsidRDefault="00E33D2A" w:rsidP="009B45D4">
            <w:r>
              <w:t xml:space="preserve">Тема 2. </w:t>
            </w:r>
            <w:r w:rsidRPr="00471E5D">
              <w:t>Переговоры как коммуникаци</w:t>
            </w:r>
            <w:r>
              <w:t>я</w:t>
            </w:r>
            <w:r w:rsidRPr="00471E5D">
              <w:t xml:space="preserve"> и взаимодействие</w:t>
            </w:r>
          </w:p>
        </w:tc>
        <w:tc>
          <w:tcPr>
            <w:tcW w:w="5387" w:type="dxa"/>
            <w:gridSpan w:val="2"/>
          </w:tcPr>
          <w:p w14:paraId="700389E3" w14:textId="77777777" w:rsidR="00E33D2A" w:rsidRPr="00147A92" w:rsidRDefault="00E33D2A" w:rsidP="009B45D4">
            <w:pPr>
              <w:rPr>
                <w:bCs/>
              </w:rPr>
            </w:pPr>
            <w:r>
              <w:rPr>
                <w:bCs/>
              </w:rPr>
              <w:t xml:space="preserve">1. </w:t>
            </w:r>
            <w:r w:rsidRPr="00147A92">
              <w:rPr>
                <w:bCs/>
              </w:rPr>
              <w:t xml:space="preserve">Основные элементы коммуникации. </w:t>
            </w:r>
          </w:p>
          <w:p w14:paraId="52CDAE2B" w14:textId="77777777" w:rsidR="00E33D2A" w:rsidRPr="00147A92" w:rsidRDefault="00E33D2A" w:rsidP="009B45D4">
            <w:pPr>
              <w:rPr>
                <w:bCs/>
              </w:rPr>
            </w:pPr>
            <w:r>
              <w:rPr>
                <w:bCs/>
              </w:rPr>
              <w:t xml:space="preserve">2. </w:t>
            </w:r>
            <w:r w:rsidRPr="00147A92">
              <w:rPr>
                <w:bCs/>
              </w:rPr>
              <w:t xml:space="preserve">Вербальная и невербальная стороны общения. </w:t>
            </w:r>
          </w:p>
          <w:p w14:paraId="379F8642" w14:textId="77777777" w:rsidR="00E33D2A" w:rsidRPr="00147A92" w:rsidRDefault="00E33D2A" w:rsidP="009B45D4">
            <w:pPr>
              <w:rPr>
                <w:bCs/>
              </w:rPr>
            </w:pPr>
            <w:r>
              <w:rPr>
                <w:bCs/>
              </w:rPr>
              <w:t xml:space="preserve">3. </w:t>
            </w:r>
            <w:r w:rsidRPr="00147A92">
              <w:rPr>
                <w:bCs/>
              </w:rPr>
              <w:t>Социальная роль как идеальная модель поведения.</w:t>
            </w:r>
          </w:p>
          <w:p w14:paraId="7DEE5542" w14:textId="77777777" w:rsidR="00E33D2A" w:rsidRDefault="00E33D2A" w:rsidP="009B45D4">
            <w:r>
              <w:rPr>
                <w:bCs/>
              </w:rPr>
              <w:t xml:space="preserve">4. </w:t>
            </w:r>
            <w:r w:rsidRPr="00147A92">
              <w:rPr>
                <w:bCs/>
              </w:rPr>
              <w:t>Референтная группа и ее место в процессе взаимодействия.</w:t>
            </w:r>
            <w:r w:rsidRPr="00DC3807">
              <w:t xml:space="preserve"> </w:t>
            </w:r>
          </w:p>
          <w:p w14:paraId="3B49C986" w14:textId="77777777" w:rsidR="00E33D2A" w:rsidRDefault="00E33D2A" w:rsidP="009B45D4"/>
          <w:p w14:paraId="30CA002D" w14:textId="18C4FFF6" w:rsidR="00E33D2A" w:rsidRPr="00464F43" w:rsidRDefault="00E33D2A" w:rsidP="009B45D4">
            <w:r w:rsidRPr="00AB5BF3">
              <w:t>Рекомендуемые источники:</w:t>
            </w:r>
            <w:r>
              <w:t xml:space="preserve"> </w:t>
            </w:r>
            <w:r w:rsidRPr="00B76F0D">
              <w:t>1, 3, 5, 9, 11, 12, 13, 14, 15, 16, 17, 19, 20, 21, 23, 24, 26, 27, 2</w:t>
            </w:r>
            <w:r>
              <w:t>8.</w:t>
            </w:r>
          </w:p>
        </w:tc>
        <w:tc>
          <w:tcPr>
            <w:tcW w:w="1701" w:type="dxa"/>
            <w:gridSpan w:val="2"/>
          </w:tcPr>
          <w:p w14:paraId="507593C4" w14:textId="77777777" w:rsidR="00E33D2A" w:rsidRPr="00464F43" w:rsidRDefault="00E33D2A" w:rsidP="009B45D4">
            <w:pPr>
              <w:jc w:val="center"/>
            </w:pPr>
            <w:r>
              <w:t xml:space="preserve">опрос, </w:t>
            </w:r>
            <w:r w:rsidRPr="00F03096">
              <w:t xml:space="preserve">устные ответы </w:t>
            </w:r>
            <w:r>
              <w:t>студент</w:t>
            </w:r>
            <w:r w:rsidRPr="00F03096">
              <w:t>ов,</w:t>
            </w:r>
            <w:r>
              <w:t xml:space="preserve"> </w:t>
            </w:r>
            <w:r w:rsidRPr="00F03096">
              <w:t>дискуссия</w:t>
            </w:r>
            <w:r>
              <w:t>, тесты, выполнение практико-ориентированных заданий</w:t>
            </w:r>
          </w:p>
        </w:tc>
      </w:tr>
      <w:tr w:rsidR="00E33D2A" w:rsidRPr="00464F43" w14:paraId="1FFEC32A" w14:textId="77777777" w:rsidTr="00774BB2">
        <w:trPr>
          <w:gridAfter w:val="1"/>
          <w:wAfter w:w="26" w:type="dxa"/>
          <w:jc w:val="center"/>
        </w:trPr>
        <w:tc>
          <w:tcPr>
            <w:tcW w:w="2295" w:type="dxa"/>
            <w:gridSpan w:val="2"/>
          </w:tcPr>
          <w:p w14:paraId="589C3185" w14:textId="77777777" w:rsidR="00E33D2A" w:rsidRDefault="00E33D2A" w:rsidP="009B45D4">
            <w:r>
              <w:t xml:space="preserve">Тема 3. Стратегические и тактические аспекты проведения международных </w:t>
            </w:r>
            <w:r>
              <w:lastRenderedPageBreak/>
              <w:t>переговоров.</w:t>
            </w:r>
          </w:p>
          <w:p w14:paraId="651A1303" w14:textId="7B249B25" w:rsidR="00E33D2A" w:rsidRPr="00464F43" w:rsidRDefault="00E33D2A" w:rsidP="009B45D4">
            <w:r>
              <w:t>Механизмы воздействия в процессе переговоров</w:t>
            </w:r>
          </w:p>
        </w:tc>
        <w:tc>
          <w:tcPr>
            <w:tcW w:w="5387" w:type="dxa"/>
            <w:gridSpan w:val="2"/>
          </w:tcPr>
          <w:p w14:paraId="4660E6DB" w14:textId="77777777" w:rsidR="00E33D2A" w:rsidRPr="00147A92" w:rsidRDefault="00E33D2A" w:rsidP="009B45D4">
            <w:pPr>
              <w:rPr>
                <w:bCs/>
              </w:rPr>
            </w:pPr>
            <w:r>
              <w:rPr>
                <w:bCs/>
              </w:rPr>
              <w:lastRenderedPageBreak/>
              <w:t xml:space="preserve">1. </w:t>
            </w:r>
            <w:r w:rsidRPr="00147A92">
              <w:rPr>
                <w:bCs/>
              </w:rPr>
              <w:t>Структура процесса убеждения. Прямой и косвенный способы убеждения.</w:t>
            </w:r>
          </w:p>
          <w:p w14:paraId="0E854889" w14:textId="77777777" w:rsidR="00E33D2A" w:rsidRPr="00147A92" w:rsidRDefault="00E33D2A" w:rsidP="009B45D4">
            <w:pPr>
              <w:rPr>
                <w:bCs/>
              </w:rPr>
            </w:pPr>
            <w:r>
              <w:rPr>
                <w:bCs/>
              </w:rPr>
              <w:t xml:space="preserve">2. </w:t>
            </w:r>
            <w:r w:rsidRPr="00147A92">
              <w:rPr>
                <w:bCs/>
              </w:rPr>
              <w:t>Механи</w:t>
            </w:r>
            <w:r>
              <w:rPr>
                <w:bCs/>
              </w:rPr>
              <w:t>з</w:t>
            </w:r>
            <w:r w:rsidRPr="00147A92">
              <w:rPr>
                <w:bCs/>
              </w:rPr>
              <w:t xml:space="preserve">мы сопротивляемости убеждающему воздействию. </w:t>
            </w:r>
          </w:p>
          <w:p w14:paraId="2A3C759B" w14:textId="77777777" w:rsidR="00E33D2A" w:rsidRPr="00147A92" w:rsidRDefault="00E33D2A" w:rsidP="009B45D4">
            <w:pPr>
              <w:rPr>
                <w:bCs/>
              </w:rPr>
            </w:pPr>
            <w:r>
              <w:rPr>
                <w:bCs/>
              </w:rPr>
              <w:lastRenderedPageBreak/>
              <w:t xml:space="preserve">3. </w:t>
            </w:r>
            <w:r w:rsidRPr="00147A92">
              <w:rPr>
                <w:bCs/>
              </w:rPr>
              <w:t>Служебная переписка и её виды: дружеские письма, общественно-бытовая переписка, деловая корреспонденция.</w:t>
            </w:r>
          </w:p>
          <w:p w14:paraId="6C7879DF" w14:textId="77777777" w:rsidR="00E33D2A" w:rsidRDefault="00E33D2A" w:rsidP="009B45D4">
            <w:r w:rsidRPr="00147A92">
              <w:rPr>
                <w:bCs/>
              </w:rPr>
              <w:t>4.</w:t>
            </w:r>
            <w:r>
              <w:rPr>
                <w:bCs/>
              </w:rPr>
              <w:t xml:space="preserve"> </w:t>
            </w:r>
            <w:r w:rsidRPr="00147A92">
              <w:rPr>
                <w:bCs/>
              </w:rPr>
              <w:t>Структура делового письма.</w:t>
            </w:r>
          </w:p>
          <w:p w14:paraId="64E8538D" w14:textId="77777777" w:rsidR="00E33D2A" w:rsidRDefault="00E33D2A" w:rsidP="009B45D4"/>
          <w:p w14:paraId="5BAF048A" w14:textId="3FDA2582" w:rsidR="00E33D2A" w:rsidRPr="00464F43" w:rsidRDefault="00E33D2A" w:rsidP="009B45D4">
            <w:r w:rsidRPr="00AB5BF3">
              <w:t>Рекомендуемые источники:</w:t>
            </w:r>
            <w:r>
              <w:t xml:space="preserve"> </w:t>
            </w:r>
            <w:r w:rsidRPr="00B76F0D">
              <w:t>1, 5, 8, 12, 13, 14, 15, 16,</w:t>
            </w:r>
            <w:r>
              <w:t xml:space="preserve"> 17, 19, 20, 21, 22, 25, 26, 28.</w:t>
            </w:r>
          </w:p>
        </w:tc>
        <w:tc>
          <w:tcPr>
            <w:tcW w:w="1701" w:type="dxa"/>
            <w:gridSpan w:val="2"/>
          </w:tcPr>
          <w:p w14:paraId="644E0410" w14:textId="77777777" w:rsidR="00E33D2A" w:rsidRPr="00464F43" w:rsidRDefault="00E33D2A" w:rsidP="009B45D4">
            <w:pPr>
              <w:jc w:val="center"/>
            </w:pPr>
            <w:r>
              <w:lastRenderedPageBreak/>
              <w:t xml:space="preserve">опрос, </w:t>
            </w:r>
            <w:r w:rsidRPr="00F03096">
              <w:t xml:space="preserve">устные ответы </w:t>
            </w:r>
            <w:r>
              <w:t>студент</w:t>
            </w:r>
            <w:r w:rsidRPr="00F03096">
              <w:t>ов,</w:t>
            </w:r>
            <w:r>
              <w:t xml:space="preserve"> контрольная </w:t>
            </w:r>
            <w:r>
              <w:lastRenderedPageBreak/>
              <w:t>работа, выполнение практико-ориентированных заданий</w:t>
            </w:r>
          </w:p>
        </w:tc>
      </w:tr>
      <w:tr w:rsidR="00E33D2A" w:rsidRPr="00464F43" w14:paraId="3EDCC1C2" w14:textId="77777777" w:rsidTr="00774BB2">
        <w:trPr>
          <w:gridAfter w:val="1"/>
          <w:wAfter w:w="26" w:type="dxa"/>
          <w:jc w:val="center"/>
        </w:trPr>
        <w:tc>
          <w:tcPr>
            <w:tcW w:w="2295" w:type="dxa"/>
            <w:gridSpan w:val="2"/>
          </w:tcPr>
          <w:p w14:paraId="0B91E493" w14:textId="2EDDCB89" w:rsidR="00E33D2A" w:rsidRPr="00464F43" w:rsidRDefault="00E33D2A" w:rsidP="009B45D4">
            <w:r>
              <w:lastRenderedPageBreak/>
              <w:t xml:space="preserve">Тема 4. </w:t>
            </w:r>
            <w:r w:rsidRPr="00471E5D">
              <w:t>Культура проведения международных деловых переговоров</w:t>
            </w:r>
          </w:p>
        </w:tc>
        <w:tc>
          <w:tcPr>
            <w:tcW w:w="5387" w:type="dxa"/>
            <w:gridSpan w:val="2"/>
          </w:tcPr>
          <w:p w14:paraId="0DD62269" w14:textId="77777777" w:rsidR="00E33D2A" w:rsidRDefault="00E33D2A" w:rsidP="009B45D4">
            <w:r>
              <w:t>1. Подготовка к переговорам: инициатива проведения и составление правил переговоров.</w:t>
            </w:r>
          </w:p>
          <w:p w14:paraId="6AF2CF3D" w14:textId="77777777" w:rsidR="00E33D2A" w:rsidRDefault="00E33D2A" w:rsidP="009B45D4">
            <w:r>
              <w:t>2. Процесс ведения переговоров: начало переговоров, передача информации, аргументирование, опровержение доводов партнера.</w:t>
            </w:r>
          </w:p>
          <w:p w14:paraId="000540BD" w14:textId="77777777" w:rsidR="00E33D2A" w:rsidRDefault="00E33D2A" w:rsidP="009B45D4">
            <w:r>
              <w:t>3. Понятие конфликтных, кризисных, экстремальных ситуаций.</w:t>
            </w:r>
          </w:p>
          <w:p w14:paraId="64914396" w14:textId="77777777" w:rsidR="00E33D2A" w:rsidRDefault="00E33D2A" w:rsidP="009B45D4"/>
          <w:p w14:paraId="51861616" w14:textId="33DAC2C9" w:rsidR="00E33D2A" w:rsidRPr="00464F43" w:rsidRDefault="00E33D2A" w:rsidP="009B45D4">
            <w:r w:rsidRPr="00AB5BF3">
              <w:t>Рекомендуемые источники:</w:t>
            </w:r>
            <w:r>
              <w:t xml:space="preserve"> </w:t>
            </w:r>
            <w:r w:rsidRPr="00B76F0D">
              <w:t>4, 7, 10, 11, 13, 15, 16, 18, 19, 20, 21, 22, 23, 26, 27, 2</w:t>
            </w:r>
            <w:r>
              <w:t>8.</w:t>
            </w:r>
          </w:p>
        </w:tc>
        <w:tc>
          <w:tcPr>
            <w:tcW w:w="1701" w:type="dxa"/>
            <w:gridSpan w:val="2"/>
          </w:tcPr>
          <w:p w14:paraId="200A1BE4" w14:textId="77777777" w:rsidR="00E33D2A" w:rsidRPr="00464F43" w:rsidRDefault="00E33D2A" w:rsidP="009B45D4">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E33D2A" w:rsidRPr="00464F43" w14:paraId="142DC296" w14:textId="77777777" w:rsidTr="00774BB2">
        <w:trPr>
          <w:gridAfter w:val="1"/>
          <w:wAfter w:w="26" w:type="dxa"/>
          <w:jc w:val="center"/>
        </w:trPr>
        <w:tc>
          <w:tcPr>
            <w:tcW w:w="2295" w:type="dxa"/>
            <w:gridSpan w:val="2"/>
          </w:tcPr>
          <w:p w14:paraId="439F3174" w14:textId="1DA67C14" w:rsidR="00E33D2A" w:rsidRPr="00464F43" w:rsidRDefault="00E33D2A" w:rsidP="00774BB2">
            <w:r>
              <w:t xml:space="preserve">Тема 5. </w:t>
            </w:r>
            <w:r w:rsidRPr="00EC3039">
              <w:t>Механизмы содействия координации и сотрудничества международной банковской деятельности</w:t>
            </w:r>
          </w:p>
        </w:tc>
        <w:tc>
          <w:tcPr>
            <w:tcW w:w="5387" w:type="dxa"/>
            <w:gridSpan w:val="2"/>
          </w:tcPr>
          <w:p w14:paraId="3F889EC3" w14:textId="77777777" w:rsidR="00E33D2A" w:rsidRPr="001A5E1E" w:rsidRDefault="00E33D2A" w:rsidP="00A97D8E">
            <w:pPr>
              <w:rPr>
                <w:bCs/>
              </w:rPr>
            </w:pPr>
            <w:r w:rsidRPr="001A5E1E">
              <w:rPr>
                <w:bCs/>
              </w:rPr>
              <w:t xml:space="preserve">1. Глубина национального финансового рынка. </w:t>
            </w:r>
          </w:p>
          <w:p w14:paraId="773F8231" w14:textId="77777777" w:rsidR="00E33D2A" w:rsidRPr="001A5E1E" w:rsidRDefault="00E33D2A" w:rsidP="00A97D8E">
            <w:pPr>
              <w:rPr>
                <w:bCs/>
              </w:rPr>
            </w:pPr>
            <w:r w:rsidRPr="001A5E1E">
              <w:rPr>
                <w:bCs/>
              </w:rPr>
              <w:t>2. Роль офшорных рынков в процессе интернационализации валюты.</w:t>
            </w:r>
          </w:p>
          <w:p w14:paraId="5A728C75" w14:textId="77777777" w:rsidR="00E33D2A" w:rsidRPr="001A5E1E" w:rsidRDefault="00E33D2A" w:rsidP="00A97D8E">
            <w:pPr>
              <w:rPr>
                <w:bCs/>
              </w:rPr>
            </w:pPr>
            <w:r w:rsidRPr="001A5E1E">
              <w:rPr>
                <w:bCs/>
              </w:rPr>
              <w:t>3. Конвертируемость валюты и либерализация операций с капиталом.</w:t>
            </w:r>
          </w:p>
          <w:p w14:paraId="77834BAD" w14:textId="77777777" w:rsidR="00E33D2A" w:rsidRDefault="00E33D2A" w:rsidP="00A97D8E">
            <w:r w:rsidRPr="001A5E1E">
              <w:rPr>
                <w:bCs/>
              </w:rPr>
              <w:t>4. Государственная стимулирующая политика развития финансового рынка.</w:t>
            </w:r>
          </w:p>
          <w:p w14:paraId="02FB30A0" w14:textId="77777777" w:rsidR="00E33D2A" w:rsidRDefault="00E33D2A" w:rsidP="00A97D8E"/>
          <w:p w14:paraId="4D38FE44" w14:textId="55CBD74A" w:rsidR="00E33D2A" w:rsidRPr="00464F43" w:rsidRDefault="00E33D2A" w:rsidP="00F452B3">
            <w:r w:rsidRPr="00AB5BF3">
              <w:t>Рекомендуемые источники:</w:t>
            </w:r>
            <w:r>
              <w:t xml:space="preserve"> </w:t>
            </w:r>
            <w:r w:rsidRPr="00B76F0D">
              <w:t>1, 5, 8, 12, 13, 14, 15, 16,</w:t>
            </w:r>
            <w:r>
              <w:t xml:space="preserve"> 17, 19, 20, 21, 22, 25, 26, 28.</w:t>
            </w:r>
          </w:p>
        </w:tc>
        <w:tc>
          <w:tcPr>
            <w:tcW w:w="1701" w:type="dxa"/>
            <w:gridSpan w:val="2"/>
          </w:tcPr>
          <w:p w14:paraId="33D4FA3A" w14:textId="77777777" w:rsidR="00E33D2A" w:rsidRDefault="00E33D2A" w:rsidP="00F80776">
            <w:pPr>
              <w:jc w:val="center"/>
            </w:pPr>
          </w:p>
          <w:p w14:paraId="1E7F495A" w14:textId="5B0057DF" w:rsidR="00E33D2A" w:rsidRPr="00464F43" w:rsidRDefault="00E33D2A" w:rsidP="00471E5D">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E33D2A" w:rsidRPr="00464F43" w14:paraId="7B8082AB" w14:textId="77777777" w:rsidTr="00774BB2">
        <w:trPr>
          <w:gridAfter w:val="1"/>
          <w:wAfter w:w="26" w:type="dxa"/>
          <w:jc w:val="center"/>
        </w:trPr>
        <w:tc>
          <w:tcPr>
            <w:tcW w:w="2295" w:type="dxa"/>
            <w:gridSpan w:val="2"/>
          </w:tcPr>
          <w:p w14:paraId="3A8EB382" w14:textId="7DDC1F08" w:rsidR="00E33D2A" w:rsidRPr="00464F43" w:rsidRDefault="00E33D2A" w:rsidP="00774BB2">
            <w:r>
              <w:t xml:space="preserve">Тема 6. </w:t>
            </w:r>
            <w:r w:rsidRPr="00EC3039">
              <w:t>Международные договоренности о создании эффективных механизмов обеспечения финансовой стабильности для предотвращения распространения и углубления финансовых кризисов и ликвидации их последствий</w:t>
            </w:r>
          </w:p>
        </w:tc>
        <w:tc>
          <w:tcPr>
            <w:tcW w:w="5387" w:type="dxa"/>
            <w:gridSpan w:val="2"/>
          </w:tcPr>
          <w:p w14:paraId="53657326" w14:textId="77777777" w:rsidR="00E33D2A" w:rsidRDefault="00E33D2A" w:rsidP="00A97D8E">
            <w:r>
              <w:t>1. Продвижение национальных валют стран БРИКС на международные валютные рынки как альтернативы мировым резервным валютам и увеличение их использования при опосредовании взаимных внешнеэкономических сделок, постепенное замещение в последних доллара США.</w:t>
            </w:r>
          </w:p>
          <w:p w14:paraId="75FF6A3F" w14:textId="77777777" w:rsidR="00E33D2A" w:rsidRDefault="00E33D2A" w:rsidP="00A97D8E">
            <w:r>
              <w:t>2. Создание многовалютной международной валютной системы (МВС) как альтернативы существующей моновалютной, базирующейся на долларе.</w:t>
            </w:r>
          </w:p>
          <w:p w14:paraId="629BE3E0" w14:textId="77777777" w:rsidR="00E33D2A" w:rsidRDefault="00E33D2A" w:rsidP="00A97D8E">
            <w:r>
              <w:t>3. Учреждение новых региональных и международных финансово-кредитных учреждений, например Банка развития БРИКС, как альтернативы Международному валютному фонду (МВФ) и Группе Всемирного банка (ГВБ).</w:t>
            </w:r>
          </w:p>
          <w:p w14:paraId="11820549" w14:textId="77777777" w:rsidR="00E33D2A" w:rsidRDefault="00E33D2A" w:rsidP="00A97D8E">
            <w:r>
              <w:t>4. Формирование сети финансовой стабильности, альтернативной, отдельной от МВФ и ГВБ.</w:t>
            </w:r>
          </w:p>
          <w:p w14:paraId="44116D21" w14:textId="77777777" w:rsidR="00E33D2A" w:rsidRDefault="00E33D2A" w:rsidP="00A97D8E"/>
          <w:p w14:paraId="0F8952DA" w14:textId="35493D92" w:rsidR="00E33D2A" w:rsidRPr="00464F43" w:rsidRDefault="00E33D2A" w:rsidP="00F452B3">
            <w:r w:rsidRPr="00AB5BF3">
              <w:t>Рекомендуемые источники:</w:t>
            </w:r>
            <w:r>
              <w:t xml:space="preserve"> </w:t>
            </w:r>
            <w:r w:rsidRPr="00B76F0D">
              <w:t>4, 7, 10, 11, 13, 15, 16,</w:t>
            </w:r>
            <w:r>
              <w:t xml:space="preserve"> 18, 19, 20, 21, 22, 23, 26, 27.</w:t>
            </w:r>
          </w:p>
        </w:tc>
        <w:tc>
          <w:tcPr>
            <w:tcW w:w="1701" w:type="dxa"/>
            <w:gridSpan w:val="2"/>
          </w:tcPr>
          <w:p w14:paraId="223C39C2" w14:textId="7617B9EA" w:rsidR="00E33D2A" w:rsidRPr="00464F43" w:rsidRDefault="00E33D2A" w:rsidP="00471E5D">
            <w:pPr>
              <w:jc w:val="center"/>
            </w:pPr>
            <w:r>
              <w:t xml:space="preserve">опрос, </w:t>
            </w:r>
            <w:r w:rsidRPr="00F03096">
              <w:t xml:space="preserve">устные ответы </w:t>
            </w:r>
            <w:r>
              <w:t>студент</w:t>
            </w:r>
            <w:r w:rsidRPr="00F03096">
              <w:t>ов,</w:t>
            </w:r>
            <w:r>
              <w:t xml:space="preserve"> </w:t>
            </w:r>
            <w:r w:rsidRPr="00F03096">
              <w:t>дискуссия</w:t>
            </w:r>
            <w:r>
              <w:t>, тесты, выполнение практико-ориентированных заданий</w:t>
            </w:r>
          </w:p>
        </w:tc>
      </w:tr>
      <w:tr w:rsidR="00E33D2A" w:rsidRPr="00464F43" w14:paraId="772DECCC" w14:textId="77777777" w:rsidTr="00774BB2">
        <w:trPr>
          <w:gridAfter w:val="1"/>
          <w:wAfter w:w="26" w:type="dxa"/>
          <w:jc w:val="center"/>
        </w:trPr>
        <w:tc>
          <w:tcPr>
            <w:tcW w:w="2295" w:type="dxa"/>
            <w:gridSpan w:val="2"/>
          </w:tcPr>
          <w:p w14:paraId="0C21C6FF" w14:textId="7F01B33F" w:rsidR="00E33D2A" w:rsidRPr="00464F43" w:rsidRDefault="00E33D2A" w:rsidP="00774BB2">
            <w:r>
              <w:t xml:space="preserve">Тема 7. </w:t>
            </w:r>
            <w:r w:rsidRPr="00EC3039">
              <w:t>Роль глобальных институтов в создании нормативной базы регулирования  международной банковской деятельности</w:t>
            </w:r>
          </w:p>
        </w:tc>
        <w:tc>
          <w:tcPr>
            <w:tcW w:w="5387" w:type="dxa"/>
            <w:gridSpan w:val="2"/>
          </w:tcPr>
          <w:p w14:paraId="1D04731A" w14:textId="77777777" w:rsidR="00E33D2A" w:rsidRPr="00EC3039" w:rsidRDefault="00E33D2A" w:rsidP="00EC3039">
            <w:pPr>
              <w:rPr>
                <w:bCs/>
              </w:rPr>
            </w:pPr>
            <w:r w:rsidRPr="00EC3039">
              <w:rPr>
                <w:bCs/>
              </w:rPr>
              <w:t>1. Формирование шкалы конкурентоспособности традиционных МФЦ, доминирующих в международной финансовой системе.</w:t>
            </w:r>
          </w:p>
          <w:p w14:paraId="4EC06E4F" w14:textId="77777777" w:rsidR="00E33D2A" w:rsidRPr="00EC3039" w:rsidRDefault="00E33D2A" w:rsidP="00EC3039">
            <w:pPr>
              <w:rPr>
                <w:bCs/>
              </w:rPr>
            </w:pPr>
            <w:r w:rsidRPr="00EC3039">
              <w:rPr>
                <w:bCs/>
              </w:rPr>
              <w:t>2. Европейские МФЦ в шкале конкурентоспособности: Лондон, Париж, Мадрид, Милан, Франкфурт-на-Майне и Амстердам.</w:t>
            </w:r>
          </w:p>
          <w:p w14:paraId="47549993" w14:textId="77777777" w:rsidR="00E33D2A" w:rsidRPr="00EC3039" w:rsidRDefault="00E33D2A" w:rsidP="00EC3039">
            <w:pPr>
              <w:rPr>
                <w:bCs/>
              </w:rPr>
            </w:pPr>
            <w:r w:rsidRPr="00EC3039">
              <w:rPr>
                <w:bCs/>
              </w:rPr>
              <w:t>3. Эмпирические исследования конкурентоспособности МФЦ.</w:t>
            </w:r>
          </w:p>
          <w:p w14:paraId="1394842E" w14:textId="77777777" w:rsidR="00E33D2A" w:rsidRPr="00EC3039" w:rsidRDefault="00E33D2A" w:rsidP="00EC3039">
            <w:pPr>
              <w:rPr>
                <w:bCs/>
              </w:rPr>
            </w:pPr>
            <w:r w:rsidRPr="00EC3039">
              <w:rPr>
                <w:bCs/>
              </w:rPr>
              <w:t>4. Становление МФЦ бизнес-адресом для большого числа национальных и международных финансовых компаний.</w:t>
            </w:r>
          </w:p>
          <w:p w14:paraId="439FA224" w14:textId="77777777" w:rsidR="00E33D2A" w:rsidRPr="00EC3039" w:rsidRDefault="00E33D2A" w:rsidP="00EC3039">
            <w:pPr>
              <w:rPr>
                <w:bCs/>
              </w:rPr>
            </w:pPr>
          </w:p>
          <w:p w14:paraId="06DBD545" w14:textId="5E1C1937" w:rsidR="00E33D2A" w:rsidRPr="00464F43" w:rsidRDefault="00E33D2A" w:rsidP="00EC3039">
            <w:r w:rsidRPr="00EC3039">
              <w:rPr>
                <w:bCs/>
              </w:rPr>
              <w:t>Рекомендуемые источники: 1, 5, 8, 12, 13, 14, 15, 16, 17, 19, 20, 21, 22, 25, 26, 28.</w:t>
            </w:r>
          </w:p>
        </w:tc>
        <w:tc>
          <w:tcPr>
            <w:tcW w:w="1701" w:type="dxa"/>
            <w:gridSpan w:val="2"/>
          </w:tcPr>
          <w:p w14:paraId="3A91671F" w14:textId="618B5442" w:rsidR="00E33D2A" w:rsidRPr="00464F43" w:rsidRDefault="00E33D2A" w:rsidP="00147A92">
            <w:pPr>
              <w:jc w:val="center"/>
            </w:pPr>
            <w:r>
              <w:t xml:space="preserve">опрос, </w:t>
            </w:r>
            <w:r w:rsidRPr="00F03096">
              <w:t xml:space="preserve">устные ответы </w:t>
            </w:r>
            <w:r>
              <w:t>студент</w:t>
            </w:r>
            <w:r w:rsidRPr="00F03096">
              <w:t>ов,</w:t>
            </w:r>
            <w:r>
              <w:t xml:space="preserve"> контрольная работа, выполнение практико-ориентированных заданий</w:t>
            </w:r>
          </w:p>
        </w:tc>
      </w:tr>
      <w:tr w:rsidR="00E33D2A" w:rsidRPr="00464F43" w14:paraId="716C0123" w14:textId="77777777" w:rsidTr="00774BB2">
        <w:trPr>
          <w:gridAfter w:val="1"/>
          <w:wAfter w:w="26" w:type="dxa"/>
          <w:jc w:val="center"/>
        </w:trPr>
        <w:tc>
          <w:tcPr>
            <w:tcW w:w="2295" w:type="dxa"/>
            <w:gridSpan w:val="2"/>
          </w:tcPr>
          <w:p w14:paraId="37E23476" w14:textId="4AF8E468" w:rsidR="00E33D2A" w:rsidRPr="00464F43" w:rsidRDefault="00E33D2A" w:rsidP="00774BB2">
            <w:r>
              <w:t xml:space="preserve">Тема 8. </w:t>
            </w:r>
            <w:r w:rsidRPr="00EC3039">
              <w:lastRenderedPageBreak/>
              <w:t>Международные финансово-экономические организации</w:t>
            </w:r>
          </w:p>
        </w:tc>
        <w:tc>
          <w:tcPr>
            <w:tcW w:w="5387" w:type="dxa"/>
            <w:gridSpan w:val="2"/>
          </w:tcPr>
          <w:p w14:paraId="5C31EE99" w14:textId="77777777" w:rsidR="00E33D2A" w:rsidRPr="00EC3039" w:rsidRDefault="00E33D2A" w:rsidP="00EC3039">
            <w:r w:rsidRPr="00EC3039">
              <w:lastRenderedPageBreak/>
              <w:t xml:space="preserve">1. Общая характеристика и классификация международных </w:t>
            </w:r>
            <w:r w:rsidRPr="00EC3039">
              <w:lastRenderedPageBreak/>
              <w:t xml:space="preserve">экономических организаций. </w:t>
            </w:r>
          </w:p>
          <w:p w14:paraId="029B50FB" w14:textId="77777777" w:rsidR="00E33D2A" w:rsidRPr="00EC3039" w:rsidRDefault="00E33D2A" w:rsidP="00EC3039">
            <w:r w:rsidRPr="00EC3039">
              <w:t xml:space="preserve">2. Экономические организации, входящие в систему ООН. </w:t>
            </w:r>
          </w:p>
          <w:p w14:paraId="1B7E6828" w14:textId="77777777" w:rsidR="00E33D2A" w:rsidRPr="00EC3039" w:rsidRDefault="00E33D2A" w:rsidP="00EC3039">
            <w:r w:rsidRPr="00EC3039">
              <w:t xml:space="preserve">3. Задачи и функции Экономического и Социального Совета ООН (ЭКОСОС). </w:t>
            </w:r>
          </w:p>
          <w:p w14:paraId="5B6E7823" w14:textId="77777777" w:rsidR="00E33D2A" w:rsidRPr="00EC3039" w:rsidRDefault="00E33D2A" w:rsidP="00EC3039">
            <w:r w:rsidRPr="00EC3039">
              <w:t xml:space="preserve">4. Организации ООН, связанные с проблемами "нового международного экономического порядка" (ЮНКТАД, ЮНИДО, ПРООН). </w:t>
            </w:r>
          </w:p>
          <w:p w14:paraId="3803AAA3" w14:textId="77777777" w:rsidR="00E33D2A" w:rsidRPr="00EC3039" w:rsidRDefault="00E33D2A" w:rsidP="00EC3039">
            <w:r w:rsidRPr="00EC3039">
              <w:t xml:space="preserve">5. Специализированные учреждения ООН и их функции. </w:t>
            </w:r>
          </w:p>
          <w:p w14:paraId="7FB5F379" w14:textId="77777777" w:rsidR="00E33D2A" w:rsidRPr="00EC3039" w:rsidRDefault="00E33D2A" w:rsidP="00EC3039">
            <w:r w:rsidRPr="00EC3039">
              <w:t xml:space="preserve">6. Международные финансовые организации. Международный валютный фонд. Группа Всемирного банка. </w:t>
            </w:r>
          </w:p>
          <w:p w14:paraId="024A5502" w14:textId="77777777" w:rsidR="00E33D2A" w:rsidRPr="00EC3039" w:rsidRDefault="00E33D2A" w:rsidP="00EC3039">
            <w:r w:rsidRPr="00EC3039">
              <w:t xml:space="preserve">7. Организация международного сотрудничества и развития (ОЭСР). </w:t>
            </w:r>
          </w:p>
          <w:p w14:paraId="78ABDE5A" w14:textId="77777777" w:rsidR="00E33D2A" w:rsidRPr="00EC3039" w:rsidRDefault="00E33D2A" w:rsidP="00EC3039">
            <w:r w:rsidRPr="00EC3039">
              <w:t xml:space="preserve">8. Неформальные международные экономические организации: экономический форум, «Группа 8», «Парижский клуб», Всемирный «Лондонский клуб». </w:t>
            </w:r>
          </w:p>
          <w:p w14:paraId="747E1E7A" w14:textId="77777777" w:rsidR="00E33D2A" w:rsidRPr="00EC3039" w:rsidRDefault="00E33D2A" w:rsidP="00EC3039">
            <w:r w:rsidRPr="00EC3039">
              <w:t>9. Участие России в международных экономических организациях.</w:t>
            </w:r>
          </w:p>
          <w:p w14:paraId="256421C9" w14:textId="77777777" w:rsidR="00E33D2A" w:rsidRPr="00EC3039" w:rsidRDefault="00E33D2A" w:rsidP="00EC3039"/>
          <w:p w14:paraId="7C037180" w14:textId="1A6E73FC" w:rsidR="00E33D2A" w:rsidRPr="00464F43" w:rsidRDefault="00E33D2A" w:rsidP="00F452B3">
            <w:r w:rsidRPr="00EC3039">
              <w:t>Рекомендуемые источники: 3, 5, 9, 11, 12, 13, 14, 15, 16, 17, 19, 20, 21, 23, 24, 26, 27.</w:t>
            </w:r>
          </w:p>
        </w:tc>
        <w:tc>
          <w:tcPr>
            <w:tcW w:w="1701" w:type="dxa"/>
            <w:gridSpan w:val="2"/>
          </w:tcPr>
          <w:p w14:paraId="2B262527" w14:textId="754CB969" w:rsidR="00E33D2A" w:rsidRPr="00464F43" w:rsidRDefault="00E33D2A" w:rsidP="00471E5D">
            <w:pPr>
              <w:jc w:val="center"/>
            </w:pPr>
            <w:r>
              <w:lastRenderedPageBreak/>
              <w:t xml:space="preserve">опрос, </w:t>
            </w:r>
            <w:r w:rsidRPr="00F03096">
              <w:t xml:space="preserve">устные </w:t>
            </w:r>
            <w:r w:rsidRPr="00F03096">
              <w:lastRenderedPageBreak/>
              <w:t xml:space="preserve">ответы </w:t>
            </w:r>
            <w:r>
              <w:t>студент</w:t>
            </w:r>
            <w:r w:rsidRPr="00F03096">
              <w:t>ов,</w:t>
            </w:r>
            <w:r>
              <w:t xml:space="preserve"> </w:t>
            </w:r>
            <w:r w:rsidRPr="00F03096">
              <w:t>дискуссия</w:t>
            </w:r>
            <w:r>
              <w:t>, выполнение практико-ориентированных заданий</w:t>
            </w:r>
          </w:p>
        </w:tc>
      </w:tr>
      <w:tr w:rsidR="00E33D2A" w:rsidRPr="00464F43" w14:paraId="35CE3559" w14:textId="77777777" w:rsidTr="00774BB2">
        <w:tblPrEx>
          <w:jc w:val="left"/>
        </w:tblPrEx>
        <w:trPr>
          <w:gridBefore w:val="1"/>
          <w:wBefore w:w="53" w:type="dxa"/>
        </w:trPr>
        <w:tc>
          <w:tcPr>
            <w:tcW w:w="2268" w:type="dxa"/>
            <w:gridSpan w:val="2"/>
          </w:tcPr>
          <w:p w14:paraId="495F4079" w14:textId="54892548" w:rsidR="00E33D2A" w:rsidRPr="00464F43" w:rsidRDefault="00E33D2A" w:rsidP="00E33D2A">
            <w:r>
              <w:lastRenderedPageBreak/>
              <w:t xml:space="preserve">Тема 9. </w:t>
            </w:r>
            <w:r w:rsidRPr="009206EB">
              <w:t>Международная финансовая архитектура: понятие, содержание, этапы развития</w:t>
            </w:r>
          </w:p>
        </w:tc>
        <w:tc>
          <w:tcPr>
            <w:tcW w:w="5387" w:type="dxa"/>
            <w:gridSpan w:val="2"/>
          </w:tcPr>
          <w:p w14:paraId="50307005" w14:textId="77777777" w:rsidR="00E33D2A" w:rsidRPr="00423110" w:rsidRDefault="00E33D2A" w:rsidP="009B45D4">
            <w:pPr>
              <w:rPr>
                <w:bCs/>
              </w:rPr>
            </w:pPr>
            <w:r w:rsidRPr="00423110">
              <w:rPr>
                <w:bCs/>
              </w:rPr>
              <w:t>1. Основные направления повышения уровня транспарентности и качества финансовой отчетности.</w:t>
            </w:r>
          </w:p>
          <w:p w14:paraId="6D4646F5" w14:textId="77777777" w:rsidR="00E33D2A" w:rsidRPr="00423110" w:rsidRDefault="00E33D2A" w:rsidP="009B45D4">
            <w:pPr>
              <w:rPr>
                <w:bCs/>
              </w:rPr>
            </w:pPr>
            <w:r w:rsidRPr="00423110">
              <w:rPr>
                <w:bCs/>
              </w:rPr>
              <w:t>2. Обеспечение надлежащего уровня финансового регулирования.</w:t>
            </w:r>
          </w:p>
          <w:p w14:paraId="3C1D1F5D" w14:textId="77777777" w:rsidR="00E33D2A" w:rsidRPr="00423110" w:rsidRDefault="00E33D2A" w:rsidP="009B45D4">
            <w:pPr>
              <w:rPr>
                <w:bCs/>
              </w:rPr>
            </w:pPr>
            <w:r w:rsidRPr="00423110">
              <w:rPr>
                <w:bCs/>
              </w:rPr>
              <w:t>3. Методы достижения стабильности и устойчивости развития финансовых рынков.</w:t>
            </w:r>
          </w:p>
          <w:p w14:paraId="4448FE17" w14:textId="77777777" w:rsidR="00E33D2A" w:rsidRPr="008174A6" w:rsidRDefault="00E33D2A" w:rsidP="009B45D4">
            <w:pPr>
              <w:rPr>
                <w:b/>
                <w:bCs/>
              </w:rPr>
            </w:pPr>
            <w:r w:rsidRPr="00423110">
              <w:rPr>
                <w:bCs/>
              </w:rPr>
              <w:t>4. Механизмы укрепления международного сотрудничества в области финансового контроля.</w:t>
            </w:r>
          </w:p>
          <w:p w14:paraId="3F4880E3" w14:textId="77777777" w:rsidR="00E33D2A" w:rsidRDefault="00E33D2A" w:rsidP="009B45D4"/>
          <w:p w14:paraId="5B8557B5" w14:textId="77777777" w:rsidR="00E33D2A" w:rsidRDefault="00E33D2A" w:rsidP="009B45D4">
            <w:r w:rsidRPr="00AB5BF3">
              <w:t>Рекомендуемые источники:</w:t>
            </w:r>
            <w:r>
              <w:t xml:space="preserve"> </w:t>
            </w:r>
            <w:r w:rsidRPr="00B76F0D">
              <w:t>1, 5, 9, 11, 13, 14, 15, 16,</w:t>
            </w:r>
            <w:r>
              <w:t xml:space="preserve"> 17, 19, 20, 21, 23, 24, 26, 27.</w:t>
            </w:r>
          </w:p>
          <w:p w14:paraId="61454C49" w14:textId="62F79D55" w:rsidR="00E33D2A" w:rsidRPr="00464F43" w:rsidRDefault="00E33D2A" w:rsidP="009B45D4"/>
        </w:tc>
        <w:tc>
          <w:tcPr>
            <w:tcW w:w="1701" w:type="dxa"/>
            <w:gridSpan w:val="2"/>
          </w:tcPr>
          <w:p w14:paraId="3A8C6BAE" w14:textId="77777777" w:rsidR="00E33D2A" w:rsidRDefault="00E33D2A" w:rsidP="009B45D4">
            <w:pPr>
              <w:jc w:val="center"/>
            </w:pPr>
          </w:p>
          <w:p w14:paraId="380BBFEA" w14:textId="77777777" w:rsidR="00E33D2A" w:rsidRPr="00464F43" w:rsidRDefault="00E33D2A" w:rsidP="009B45D4">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E33D2A" w:rsidRPr="00464F43" w14:paraId="3064002D" w14:textId="77777777" w:rsidTr="00774BB2">
        <w:tblPrEx>
          <w:jc w:val="left"/>
        </w:tblPrEx>
        <w:trPr>
          <w:gridBefore w:val="1"/>
          <w:wBefore w:w="53" w:type="dxa"/>
        </w:trPr>
        <w:tc>
          <w:tcPr>
            <w:tcW w:w="2268" w:type="dxa"/>
            <w:gridSpan w:val="2"/>
          </w:tcPr>
          <w:p w14:paraId="42E159CB" w14:textId="5EEC967A" w:rsidR="00E33D2A" w:rsidRPr="00464F43" w:rsidRDefault="00E33D2A" w:rsidP="00E33D2A">
            <w:r>
              <w:t xml:space="preserve">Тема 10. </w:t>
            </w:r>
            <w:r w:rsidRPr="009206EB">
              <w:t>Международная финансовая инфраструктура: состав, цели, функции</w:t>
            </w:r>
          </w:p>
        </w:tc>
        <w:tc>
          <w:tcPr>
            <w:tcW w:w="5387" w:type="dxa"/>
            <w:gridSpan w:val="2"/>
          </w:tcPr>
          <w:p w14:paraId="2582B364" w14:textId="77777777" w:rsidR="00E33D2A" w:rsidRPr="00423110" w:rsidRDefault="00E33D2A" w:rsidP="009B45D4">
            <w:pPr>
              <w:rPr>
                <w:bCs/>
              </w:rPr>
            </w:pPr>
            <w:r w:rsidRPr="00423110">
              <w:rPr>
                <w:bCs/>
              </w:rPr>
              <w:t>1. Соглашения между странами группы G20 по возобновлению доступа для всех развивающихся стран к ресурсам международных финансовых и кредитных организаций институтов, включая частный капитал.</w:t>
            </w:r>
          </w:p>
          <w:p w14:paraId="2228C7BD" w14:textId="77777777" w:rsidR="00E33D2A" w:rsidRPr="00423110" w:rsidRDefault="00E33D2A" w:rsidP="009B45D4">
            <w:pPr>
              <w:rPr>
                <w:bCs/>
              </w:rPr>
            </w:pPr>
            <w:r w:rsidRPr="00423110">
              <w:rPr>
                <w:bCs/>
              </w:rPr>
              <w:t>2. Многосторонние банки развития и их меры по поддержке стран с высокими показателями экономического роста и эффективной финансовой и макроэкономической политикой.</w:t>
            </w:r>
          </w:p>
          <w:p w14:paraId="11837149" w14:textId="77777777" w:rsidR="00E33D2A" w:rsidRPr="00423110" w:rsidRDefault="00E33D2A" w:rsidP="009B45D4">
            <w:pPr>
              <w:rPr>
                <w:bCs/>
              </w:rPr>
            </w:pPr>
            <w:r w:rsidRPr="00423110">
              <w:rPr>
                <w:bCs/>
              </w:rPr>
              <w:t>3. Реформа международных институтов Бреттон-Вудской валютной системы с предоставлением большей роли и участия в них крупнейшим развивающимся странам.</w:t>
            </w:r>
          </w:p>
          <w:p w14:paraId="7A9DA5E7" w14:textId="77777777" w:rsidR="00E33D2A" w:rsidRDefault="00E33D2A" w:rsidP="009B45D4">
            <w:r w:rsidRPr="00423110">
              <w:rPr>
                <w:bCs/>
              </w:rPr>
              <w:t>4. Деятельность МВФ в проведении тщательных и транспарентных ревизий финансовых секторов всех стран-членов.</w:t>
            </w:r>
            <w:r w:rsidRPr="00DC3807">
              <w:t xml:space="preserve"> </w:t>
            </w:r>
          </w:p>
          <w:p w14:paraId="0CF28B74" w14:textId="77777777" w:rsidR="00E33D2A" w:rsidRDefault="00E33D2A" w:rsidP="009B45D4"/>
          <w:p w14:paraId="4FDC9045" w14:textId="77777777" w:rsidR="00E33D2A" w:rsidRDefault="00E33D2A" w:rsidP="009B45D4">
            <w:r w:rsidRPr="00AB5BF3">
              <w:t>Рекомендуемые источники:</w:t>
            </w:r>
            <w:r>
              <w:t xml:space="preserve"> </w:t>
            </w:r>
            <w:r w:rsidRPr="00B76F0D">
              <w:t>1, 3, 5, 9, 11, 12, 13, 14, 15, 16, 17, 19, 20, 21, 23, 2</w:t>
            </w:r>
            <w:r>
              <w:t>4, 26, 27.</w:t>
            </w:r>
          </w:p>
          <w:p w14:paraId="3A5CA55A" w14:textId="505BAD5B" w:rsidR="00E33D2A" w:rsidRPr="00464F43" w:rsidRDefault="00E33D2A" w:rsidP="009B45D4"/>
        </w:tc>
        <w:tc>
          <w:tcPr>
            <w:tcW w:w="1701" w:type="dxa"/>
            <w:gridSpan w:val="2"/>
          </w:tcPr>
          <w:p w14:paraId="0F404A03" w14:textId="77777777" w:rsidR="00E33D2A" w:rsidRPr="00464F43" w:rsidRDefault="00E33D2A" w:rsidP="009B45D4">
            <w:pPr>
              <w:jc w:val="center"/>
            </w:pPr>
            <w:r>
              <w:t xml:space="preserve">опрос, </w:t>
            </w:r>
            <w:r w:rsidRPr="00F03096">
              <w:t xml:space="preserve">устные ответы </w:t>
            </w:r>
            <w:r>
              <w:t>студент</w:t>
            </w:r>
            <w:r w:rsidRPr="00F03096">
              <w:t>ов,</w:t>
            </w:r>
            <w:r>
              <w:t xml:space="preserve"> </w:t>
            </w:r>
            <w:r w:rsidRPr="00F03096">
              <w:t>дискуссия</w:t>
            </w:r>
            <w:r>
              <w:t>, тесты, выполнение практико-ориентированных заданий</w:t>
            </w:r>
          </w:p>
        </w:tc>
      </w:tr>
      <w:tr w:rsidR="00E33D2A" w:rsidRPr="00464F43" w14:paraId="17DE263C" w14:textId="77777777" w:rsidTr="00774BB2">
        <w:tblPrEx>
          <w:jc w:val="left"/>
        </w:tblPrEx>
        <w:trPr>
          <w:gridBefore w:val="1"/>
          <w:wBefore w:w="53" w:type="dxa"/>
        </w:trPr>
        <w:tc>
          <w:tcPr>
            <w:tcW w:w="2268" w:type="dxa"/>
            <w:gridSpan w:val="2"/>
          </w:tcPr>
          <w:p w14:paraId="076782D6" w14:textId="36DE90E5" w:rsidR="00E33D2A" w:rsidRPr="00464F43" w:rsidRDefault="00E33D2A" w:rsidP="00E33D2A">
            <w:r>
              <w:t xml:space="preserve">Тема 11. </w:t>
            </w:r>
            <w:r w:rsidRPr="009206EB">
              <w:t>Формирующиеся финансовые центры современной международной финансовой архитектуры</w:t>
            </w:r>
          </w:p>
        </w:tc>
        <w:tc>
          <w:tcPr>
            <w:tcW w:w="5387" w:type="dxa"/>
            <w:gridSpan w:val="2"/>
          </w:tcPr>
          <w:p w14:paraId="5B978A92" w14:textId="77777777" w:rsidR="00E33D2A" w:rsidRPr="00423110" w:rsidRDefault="00E33D2A" w:rsidP="009B45D4">
            <w:pPr>
              <w:rPr>
                <w:bCs/>
              </w:rPr>
            </w:pPr>
            <w:r w:rsidRPr="00423110">
              <w:rPr>
                <w:bCs/>
              </w:rPr>
              <w:t>1. Функционирование специализированных рабочих групп по обеспечению надлежащего уровня финансового контроля и транспарентности сделок с капиталом.</w:t>
            </w:r>
          </w:p>
          <w:p w14:paraId="5FABE545" w14:textId="77777777" w:rsidR="00E33D2A" w:rsidRPr="00423110" w:rsidRDefault="00E33D2A" w:rsidP="009B45D4">
            <w:pPr>
              <w:rPr>
                <w:bCs/>
              </w:rPr>
            </w:pPr>
            <w:r w:rsidRPr="00423110">
              <w:rPr>
                <w:bCs/>
              </w:rPr>
              <w:t>2. Функционирование специализированных рабочих групп по укреплению международного сотрудничества и обеспечению целостности финансовых рынков.</w:t>
            </w:r>
          </w:p>
          <w:p w14:paraId="608766ED" w14:textId="77777777" w:rsidR="00E33D2A" w:rsidRPr="00423110" w:rsidRDefault="00E33D2A" w:rsidP="009B45D4">
            <w:pPr>
              <w:rPr>
                <w:bCs/>
              </w:rPr>
            </w:pPr>
            <w:r w:rsidRPr="00423110">
              <w:rPr>
                <w:bCs/>
              </w:rPr>
              <w:t>3. Функционирование специализированных рабочих групп по реформированию МВФ.</w:t>
            </w:r>
          </w:p>
          <w:p w14:paraId="45846A4A" w14:textId="77777777" w:rsidR="00E33D2A" w:rsidRDefault="00E33D2A" w:rsidP="009B45D4">
            <w:r w:rsidRPr="00423110">
              <w:rPr>
                <w:bCs/>
              </w:rPr>
              <w:lastRenderedPageBreak/>
              <w:t>4. Функционирование специализированных рабочих групп по реформированию ГВБ и других многосторонних банков развития.</w:t>
            </w:r>
          </w:p>
          <w:p w14:paraId="03EE6AB5" w14:textId="77777777" w:rsidR="00E33D2A" w:rsidRDefault="00E33D2A" w:rsidP="009B45D4"/>
          <w:p w14:paraId="6C8062B7" w14:textId="77777777" w:rsidR="00E33D2A" w:rsidRDefault="00E33D2A" w:rsidP="009B45D4">
            <w:r w:rsidRPr="00AB5BF3">
              <w:t>Рекомендуемые источники:</w:t>
            </w:r>
            <w:r>
              <w:t xml:space="preserve"> </w:t>
            </w:r>
            <w:r w:rsidRPr="00B76F0D">
              <w:t>1, 5, 8, 12, 13, 14, 15, 16,</w:t>
            </w:r>
            <w:r>
              <w:t xml:space="preserve"> 17, 19, 20, 21, 22, 25, 26, 28.</w:t>
            </w:r>
          </w:p>
          <w:p w14:paraId="5B6DF8E9" w14:textId="68164FFA" w:rsidR="00E33D2A" w:rsidRPr="00464F43" w:rsidRDefault="00E33D2A" w:rsidP="009B45D4"/>
        </w:tc>
        <w:tc>
          <w:tcPr>
            <w:tcW w:w="1701" w:type="dxa"/>
            <w:gridSpan w:val="2"/>
          </w:tcPr>
          <w:p w14:paraId="24F2F643" w14:textId="77777777" w:rsidR="00E33D2A" w:rsidRPr="00464F43" w:rsidRDefault="00E33D2A" w:rsidP="009B45D4">
            <w:pPr>
              <w:jc w:val="center"/>
            </w:pPr>
            <w:r>
              <w:lastRenderedPageBreak/>
              <w:t xml:space="preserve">опрос, </w:t>
            </w:r>
            <w:r w:rsidRPr="00F03096">
              <w:t xml:space="preserve">устные ответы </w:t>
            </w:r>
            <w:r>
              <w:t>студент</w:t>
            </w:r>
            <w:r w:rsidRPr="00F03096">
              <w:t>ов,</w:t>
            </w:r>
            <w:r>
              <w:t xml:space="preserve"> контрольная работа, выполнение практико-ориентированны</w:t>
            </w:r>
            <w:r>
              <w:lastRenderedPageBreak/>
              <w:t>х заданий</w:t>
            </w:r>
          </w:p>
        </w:tc>
      </w:tr>
      <w:tr w:rsidR="00E33D2A" w:rsidRPr="00464F43" w14:paraId="44661BB6" w14:textId="77777777" w:rsidTr="00774BB2">
        <w:tblPrEx>
          <w:jc w:val="left"/>
        </w:tblPrEx>
        <w:trPr>
          <w:gridBefore w:val="1"/>
          <w:wBefore w:w="53" w:type="dxa"/>
        </w:trPr>
        <w:tc>
          <w:tcPr>
            <w:tcW w:w="2268" w:type="dxa"/>
            <w:gridSpan w:val="2"/>
          </w:tcPr>
          <w:p w14:paraId="406D809F" w14:textId="076BAB59" w:rsidR="00E33D2A" w:rsidRPr="00464F43" w:rsidRDefault="00E33D2A" w:rsidP="009B45D4">
            <w:r>
              <w:lastRenderedPageBreak/>
              <w:t xml:space="preserve">Тема </w:t>
            </w:r>
            <w:r w:rsidR="009B45D4">
              <w:t>12</w:t>
            </w:r>
            <w:r>
              <w:t xml:space="preserve">. </w:t>
            </w:r>
            <w:r w:rsidRPr="009206EB">
              <w:t>Механизмы организации современной платежной системы как части международной финансовой архитектуры</w:t>
            </w:r>
          </w:p>
        </w:tc>
        <w:tc>
          <w:tcPr>
            <w:tcW w:w="5387" w:type="dxa"/>
            <w:gridSpan w:val="2"/>
          </w:tcPr>
          <w:p w14:paraId="0593663D" w14:textId="77777777" w:rsidR="00E33D2A" w:rsidRPr="00423110" w:rsidRDefault="00E33D2A" w:rsidP="009B45D4">
            <w:r w:rsidRPr="00423110">
              <w:t>1. Методы расширения спектра традиционных соглашений о финансовой помощи (standby arrangements) как развитым, так и развивающимся странам.</w:t>
            </w:r>
          </w:p>
          <w:p w14:paraId="02C5F36D" w14:textId="77777777" w:rsidR="00E33D2A" w:rsidRPr="00423110" w:rsidRDefault="00E33D2A" w:rsidP="009B45D4">
            <w:r w:rsidRPr="00423110">
              <w:t>2. Способы применения финансового механизма предотвращения внешних потрясений (exogenous shocks facility) для обеспечения быстрой финансовой помощи из-за рубежа бедным странам, находящимся под угрозой невыполнения своих обязательств нерезидентам по платежному балансу ввиду непредвиденных обстоятельств.</w:t>
            </w:r>
          </w:p>
          <w:p w14:paraId="7F185816" w14:textId="77777777" w:rsidR="00E33D2A" w:rsidRPr="00423110" w:rsidRDefault="00E33D2A" w:rsidP="009B45D4">
            <w:r w:rsidRPr="00423110">
              <w:t>3. Расширение МВФ кредитных соглашений, включая новую кредитную линию ввиду возникших форс-мажорных обстоятельств (contingency line) и пролонгированные кредитные линии для отдельных стран.</w:t>
            </w:r>
          </w:p>
          <w:p w14:paraId="63F84CBD" w14:textId="77777777" w:rsidR="00E33D2A" w:rsidRPr="00423110" w:rsidRDefault="00E33D2A" w:rsidP="009B45D4">
            <w:r w:rsidRPr="00423110">
              <w:t>4. Изменения МВФ в практике предоставления финансовых средств, включая расширение двусторонних соглашений о займах, эмиссию специальных нот и дополнительных СДР.</w:t>
            </w:r>
          </w:p>
          <w:p w14:paraId="47A4CC18" w14:textId="77777777" w:rsidR="00E33D2A" w:rsidRDefault="00E33D2A" w:rsidP="009B45D4">
            <w:r w:rsidRPr="00423110">
              <w:t>5. Участие МВФ в предоставлении финансовой помощи странам зоны евро в рамках региональных финансовых соглашений.</w:t>
            </w:r>
          </w:p>
          <w:p w14:paraId="1836A1F8" w14:textId="77777777" w:rsidR="00E33D2A" w:rsidRDefault="00E33D2A" w:rsidP="009B45D4"/>
          <w:p w14:paraId="02F05421" w14:textId="77777777" w:rsidR="00E33D2A" w:rsidRDefault="00E33D2A" w:rsidP="009B45D4">
            <w:r w:rsidRPr="00AB5BF3">
              <w:t>Рекомендуемые источники:</w:t>
            </w:r>
            <w:r>
              <w:t xml:space="preserve"> </w:t>
            </w:r>
            <w:r w:rsidRPr="00B76F0D">
              <w:t xml:space="preserve">4, 7, 10, 11, 13, 15, 16, 18, 19, 20, 21, 22, </w:t>
            </w:r>
            <w:r>
              <w:t>23, 26, 27.</w:t>
            </w:r>
          </w:p>
          <w:p w14:paraId="020C422F" w14:textId="3B071472" w:rsidR="00E33D2A" w:rsidRPr="00464F43" w:rsidRDefault="00E33D2A" w:rsidP="009B45D4"/>
        </w:tc>
        <w:tc>
          <w:tcPr>
            <w:tcW w:w="1701" w:type="dxa"/>
            <w:gridSpan w:val="2"/>
          </w:tcPr>
          <w:p w14:paraId="2B53AED0" w14:textId="77777777" w:rsidR="00E33D2A" w:rsidRPr="00464F43" w:rsidRDefault="00E33D2A" w:rsidP="009B45D4">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E33D2A" w:rsidRPr="00464F43" w14:paraId="2AAD510D" w14:textId="77777777" w:rsidTr="00774BB2">
        <w:tblPrEx>
          <w:jc w:val="left"/>
        </w:tblPrEx>
        <w:trPr>
          <w:gridBefore w:val="1"/>
          <w:wBefore w:w="53" w:type="dxa"/>
        </w:trPr>
        <w:tc>
          <w:tcPr>
            <w:tcW w:w="2268" w:type="dxa"/>
            <w:gridSpan w:val="2"/>
          </w:tcPr>
          <w:p w14:paraId="0553F753" w14:textId="489929B5" w:rsidR="00E33D2A" w:rsidRDefault="00E33D2A" w:rsidP="00774BB2">
            <w:r>
              <w:t>Тема 1</w:t>
            </w:r>
            <w:r w:rsidR="009B45D4">
              <w:t>3</w:t>
            </w:r>
            <w:r>
              <w:t xml:space="preserve">. </w:t>
            </w:r>
            <w:r w:rsidRPr="00582E46">
              <w:t>Кризис международной финансовой архитектуры и процессы финансовой глобализации</w:t>
            </w:r>
          </w:p>
        </w:tc>
        <w:tc>
          <w:tcPr>
            <w:tcW w:w="5387" w:type="dxa"/>
            <w:gridSpan w:val="2"/>
          </w:tcPr>
          <w:p w14:paraId="239C6701" w14:textId="77777777" w:rsidR="00E33D2A" w:rsidRPr="001A5E1E" w:rsidRDefault="00E33D2A" w:rsidP="009B45D4">
            <w:pPr>
              <w:rPr>
                <w:bCs/>
              </w:rPr>
            </w:pPr>
            <w:r w:rsidRPr="008174A6">
              <w:rPr>
                <w:bCs/>
              </w:rPr>
              <w:t>1</w:t>
            </w:r>
            <w:r w:rsidRPr="001A5E1E">
              <w:rPr>
                <w:bCs/>
              </w:rPr>
              <w:t>. Вопросы восстановления доверия к банкам и создания стимулов к экономическому росту.</w:t>
            </w:r>
          </w:p>
          <w:p w14:paraId="42284D3B" w14:textId="77777777" w:rsidR="00E33D2A" w:rsidRPr="001A5E1E" w:rsidRDefault="00E33D2A" w:rsidP="009B45D4">
            <w:pPr>
              <w:rPr>
                <w:bCs/>
              </w:rPr>
            </w:pPr>
            <w:r w:rsidRPr="001A5E1E">
              <w:rPr>
                <w:bCs/>
              </w:rPr>
              <w:t>2. Методы отладки работы международной финансовой системы.</w:t>
            </w:r>
          </w:p>
          <w:p w14:paraId="1F27AF4C" w14:textId="77777777" w:rsidR="00E33D2A" w:rsidRPr="001A5E1E" w:rsidRDefault="00E33D2A" w:rsidP="009B45D4">
            <w:pPr>
              <w:rPr>
                <w:bCs/>
              </w:rPr>
            </w:pPr>
            <w:r w:rsidRPr="001A5E1E">
              <w:rPr>
                <w:bCs/>
              </w:rPr>
              <w:t>3. Подходы к укреплению основ финансового регулирования и контроля.</w:t>
            </w:r>
          </w:p>
          <w:p w14:paraId="507CA870" w14:textId="77777777" w:rsidR="00E33D2A" w:rsidRPr="001A5E1E" w:rsidRDefault="00E33D2A" w:rsidP="009B45D4">
            <w:pPr>
              <w:rPr>
                <w:bCs/>
              </w:rPr>
            </w:pPr>
            <w:r w:rsidRPr="001A5E1E">
              <w:rPr>
                <w:bCs/>
              </w:rPr>
              <w:t>4. Методы мобилизации средств для вливания в международные финансовые институты и их последующего реформирования.</w:t>
            </w:r>
          </w:p>
          <w:p w14:paraId="5956A282" w14:textId="77777777" w:rsidR="00E33D2A" w:rsidRPr="001A5E1E" w:rsidRDefault="00E33D2A" w:rsidP="009B45D4">
            <w:pPr>
              <w:rPr>
                <w:bCs/>
              </w:rPr>
            </w:pPr>
            <w:r w:rsidRPr="001A5E1E">
              <w:rPr>
                <w:bCs/>
              </w:rPr>
              <w:t>5. Тенденции к финансовому протекционизму.</w:t>
            </w:r>
          </w:p>
          <w:p w14:paraId="6BA53C8D" w14:textId="77777777" w:rsidR="00E33D2A" w:rsidRPr="008174A6" w:rsidRDefault="00E33D2A" w:rsidP="009B45D4">
            <w:pPr>
              <w:rPr>
                <w:b/>
                <w:bCs/>
              </w:rPr>
            </w:pPr>
            <w:r w:rsidRPr="001A5E1E">
              <w:rPr>
                <w:bCs/>
              </w:rPr>
              <w:t>6. Возможности создания условий для оживления мировой экономики на основе новых ресурсосберегающих, экологически чистых технологий.</w:t>
            </w:r>
          </w:p>
          <w:p w14:paraId="3D10D992" w14:textId="77777777" w:rsidR="00E33D2A" w:rsidRDefault="00E33D2A" w:rsidP="009B45D4"/>
          <w:p w14:paraId="7C95AA48" w14:textId="77777777" w:rsidR="00E33D2A" w:rsidRDefault="00E33D2A" w:rsidP="00AB2557">
            <w:r w:rsidRPr="00AB5BF3">
              <w:t>Рекомендуемые источники:</w:t>
            </w:r>
            <w:r>
              <w:t xml:space="preserve"> </w:t>
            </w:r>
            <w:r w:rsidRPr="00B76F0D">
              <w:t>1, 5, 9, 11, 13, 14, 15, 16,</w:t>
            </w:r>
            <w:r>
              <w:t xml:space="preserve"> 17, 19, 20, 21, 23, 24, 26, 27.</w:t>
            </w:r>
            <w:r w:rsidR="00AB2557" w:rsidRPr="00EC3039">
              <w:t xml:space="preserve"> </w:t>
            </w:r>
          </w:p>
          <w:p w14:paraId="0143DE1C" w14:textId="009C05C3" w:rsidR="00AB2557" w:rsidRPr="00EC3039" w:rsidRDefault="00AB2557" w:rsidP="00AB2557"/>
        </w:tc>
        <w:tc>
          <w:tcPr>
            <w:tcW w:w="1701" w:type="dxa"/>
            <w:gridSpan w:val="2"/>
          </w:tcPr>
          <w:p w14:paraId="23AC7911" w14:textId="2E30E6BD" w:rsidR="00E33D2A" w:rsidRDefault="00E33D2A" w:rsidP="009B45D4">
            <w:pPr>
              <w:jc w:val="center"/>
            </w:pPr>
            <w:r>
              <w:t xml:space="preserve">опрос, </w:t>
            </w:r>
            <w:r w:rsidRPr="00F03096">
              <w:t xml:space="preserve">устные ответы </w:t>
            </w:r>
            <w:r>
              <w:t>студент</w:t>
            </w:r>
            <w:r w:rsidRPr="00F03096">
              <w:t>ов,</w:t>
            </w:r>
            <w:r>
              <w:t xml:space="preserve"> контрольная работа, выполнение практико-ориентированных заданий</w:t>
            </w:r>
          </w:p>
        </w:tc>
      </w:tr>
      <w:tr w:rsidR="00E33D2A" w:rsidRPr="00464F43" w14:paraId="4380BCA9" w14:textId="77777777" w:rsidTr="00774BB2">
        <w:tblPrEx>
          <w:jc w:val="left"/>
        </w:tblPrEx>
        <w:trPr>
          <w:gridBefore w:val="1"/>
          <w:wBefore w:w="53" w:type="dxa"/>
        </w:trPr>
        <w:tc>
          <w:tcPr>
            <w:tcW w:w="2268" w:type="dxa"/>
            <w:gridSpan w:val="2"/>
          </w:tcPr>
          <w:p w14:paraId="5AB74ACB" w14:textId="425F771C" w:rsidR="00E33D2A" w:rsidRDefault="00E33D2A" w:rsidP="00774BB2">
            <w:r>
              <w:t xml:space="preserve">Тема 14. </w:t>
            </w:r>
            <w:r w:rsidRPr="00D3419C">
              <w:t>Проблемы и перспективы реформы международной финансовой архитектуры на современном этапе</w:t>
            </w:r>
          </w:p>
        </w:tc>
        <w:tc>
          <w:tcPr>
            <w:tcW w:w="5387" w:type="dxa"/>
            <w:gridSpan w:val="2"/>
          </w:tcPr>
          <w:p w14:paraId="30F877C8" w14:textId="77777777" w:rsidR="00E33D2A" w:rsidRDefault="00E33D2A" w:rsidP="009B45D4">
            <w:r>
              <w:t>1. Методология формирования локального финансового центра.</w:t>
            </w:r>
          </w:p>
          <w:p w14:paraId="47180853" w14:textId="77777777" w:rsidR="00E33D2A" w:rsidRDefault="00E33D2A" w:rsidP="009B45D4">
            <w:r>
              <w:t>2. Подходы к созданию национальных финансовых центров, открытых для иностранных или международных инвестиций.</w:t>
            </w:r>
          </w:p>
          <w:p w14:paraId="00043BBC" w14:textId="77777777" w:rsidR="00E33D2A" w:rsidRDefault="00E33D2A" w:rsidP="009B45D4">
            <w:r>
              <w:t>3. Способы создания регионального финансового центра.</w:t>
            </w:r>
          </w:p>
          <w:p w14:paraId="3D745E22" w14:textId="77777777" w:rsidR="00E33D2A" w:rsidRDefault="00E33D2A" w:rsidP="009B45D4">
            <w:r>
              <w:t>4. Пути перехода к международному финансовому центру.</w:t>
            </w:r>
          </w:p>
          <w:p w14:paraId="344C1918" w14:textId="77777777" w:rsidR="00E33D2A" w:rsidRDefault="00E33D2A" w:rsidP="009B45D4"/>
          <w:p w14:paraId="05FC616E" w14:textId="77777777" w:rsidR="00AB2557" w:rsidRDefault="00E33D2A" w:rsidP="00AB2557">
            <w:r w:rsidRPr="00AB5BF3">
              <w:t>Рекомендуемые источники:</w:t>
            </w:r>
            <w:r>
              <w:t xml:space="preserve"> </w:t>
            </w:r>
            <w:r w:rsidRPr="00B76F0D">
              <w:t xml:space="preserve">4, 7, 10, 11, 13, 15, 16, 18, 19, </w:t>
            </w:r>
            <w:r>
              <w:t>20, 21, 22, 23, 26, 27.</w:t>
            </w:r>
          </w:p>
          <w:p w14:paraId="44BD3F90" w14:textId="16278A96" w:rsidR="00E33D2A" w:rsidRPr="00EC3039" w:rsidRDefault="00AB2557" w:rsidP="00AB2557">
            <w:r w:rsidRPr="00EC3039">
              <w:t xml:space="preserve"> </w:t>
            </w:r>
          </w:p>
        </w:tc>
        <w:tc>
          <w:tcPr>
            <w:tcW w:w="1701" w:type="dxa"/>
            <w:gridSpan w:val="2"/>
          </w:tcPr>
          <w:p w14:paraId="2B3C4DC8" w14:textId="25109C9B" w:rsidR="00E33D2A" w:rsidRDefault="00E33D2A" w:rsidP="009B45D4">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bl>
    <w:p w14:paraId="5F853A7E" w14:textId="1521E72A" w:rsidR="0093297D" w:rsidRDefault="0093297D" w:rsidP="00653D92">
      <w:pPr>
        <w:jc w:val="both"/>
        <w:rPr>
          <w:sz w:val="28"/>
        </w:rPr>
      </w:pPr>
    </w:p>
    <w:p w14:paraId="3F3A7D9E" w14:textId="2093472B" w:rsidR="00A02094" w:rsidRPr="00600711" w:rsidRDefault="00A02094" w:rsidP="00375818">
      <w:pPr>
        <w:pStyle w:val="a9"/>
        <w:numPr>
          <w:ilvl w:val="0"/>
          <w:numId w:val="3"/>
        </w:numPr>
        <w:jc w:val="both"/>
        <w:outlineLvl w:val="0"/>
        <w:rPr>
          <w:b/>
          <w:sz w:val="28"/>
        </w:rPr>
      </w:pPr>
      <w:r w:rsidRPr="00A02094">
        <w:rPr>
          <w:b/>
          <w:sz w:val="28"/>
        </w:rPr>
        <w:lastRenderedPageBreak/>
        <w:t>Перечень учебно-методического обеспечения для самостоятельной работы обучающихся по дисциплине</w:t>
      </w:r>
    </w:p>
    <w:p w14:paraId="41F1F02A" w14:textId="04907433" w:rsidR="00A02094" w:rsidRPr="001D4C21" w:rsidRDefault="00A02094" w:rsidP="00A02094">
      <w:pPr>
        <w:jc w:val="both"/>
        <w:rPr>
          <w:sz w:val="8"/>
          <w:szCs w:val="8"/>
        </w:rPr>
      </w:pPr>
    </w:p>
    <w:p w14:paraId="799745F5" w14:textId="74F5C43A" w:rsidR="00A02094" w:rsidRPr="00600711" w:rsidRDefault="00A02094" w:rsidP="00375818">
      <w:pPr>
        <w:pStyle w:val="a9"/>
        <w:numPr>
          <w:ilvl w:val="1"/>
          <w:numId w:val="3"/>
        </w:numPr>
        <w:ind w:firstLine="284"/>
        <w:jc w:val="both"/>
        <w:outlineLvl w:val="1"/>
        <w:rPr>
          <w:b/>
          <w:sz w:val="28"/>
        </w:rPr>
      </w:pPr>
      <w:r w:rsidRPr="00A02094">
        <w:rPr>
          <w:b/>
          <w:sz w:val="28"/>
        </w:rPr>
        <w:t>Перечень вопросов, отводимых на самостоятельное освоение дисциплины, формы внеаудиторной самостоятельной работы</w:t>
      </w:r>
    </w:p>
    <w:p w14:paraId="7AC5E889" w14:textId="059592BE" w:rsidR="00AE147B" w:rsidRPr="0093297D" w:rsidRDefault="00AE147B" w:rsidP="00524668">
      <w:pPr>
        <w:spacing w:line="360" w:lineRule="auto"/>
        <w:jc w:val="right"/>
        <w:rPr>
          <w:sz w:val="28"/>
        </w:rPr>
      </w:pPr>
      <w:r>
        <w:rPr>
          <w:sz w:val="28"/>
        </w:rPr>
        <w:t xml:space="preserve">Таблица </w:t>
      </w:r>
      <w:r w:rsidR="001313FA">
        <w:rPr>
          <w:sz w:val="28"/>
        </w:rP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4395"/>
        <w:gridCol w:w="3084"/>
      </w:tblGrid>
      <w:tr w:rsidR="00AE147B" w:rsidRPr="00481F1F" w14:paraId="2EBAE596" w14:textId="77777777" w:rsidTr="001D4C21">
        <w:trPr>
          <w:tblHeader/>
          <w:jc w:val="center"/>
        </w:trPr>
        <w:tc>
          <w:tcPr>
            <w:tcW w:w="1093" w:type="pct"/>
            <w:shd w:val="clear" w:color="auto" w:fill="auto"/>
          </w:tcPr>
          <w:p w14:paraId="00EEC4E8" w14:textId="77777777" w:rsidR="00AE147B" w:rsidRPr="00481F1F" w:rsidRDefault="00AE147B" w:rsidP="00481F1F">
            <w:pPr>
              <w:jc w:val="center"/>
              <w:rPr>
                <w:b/>
              </w:rPr>
            </w:pPr>
            <w:r w:rsidRPr="00481F1F">
              <w:rPr>
                <w:b/>
              </w:rPr>
              <w:t>Наименование тем (разделов) дисциплины</w:t>
            </w:r>
          </w:p>
        </w:tc>
        <w:tc>
          <w:tcPr>
            <w:tcW w:w="2296" w:type="pct"/>
            <w:shd w:val="clear" w:color="auto" w:fill="auto"/>
          </w:tcPr>
          <w:p w14:paraId="630495E0" w14:textId="0FFC0D6E" w:rsidR="00AE147B" w:rsidRPr="00481F1F" w:rsidRDefault="00AE147B" w:rsidP="00481F1F">
            <w:pPr>
              <w:jc w:val="center"/>
              <w:rPr>
                <w:b/>
              </w:rPr>
            </w:pPr>
            <w:r w:rsidRPr="00481F1F">
              <w:rPr>
                <w:b/>
              </w:rPr>
              <w:t>Перечень вопросов, отводимых на самостоятельное освоение</w:t>
            </w:r>
          </w:p>
        </w:tc>
        <w:tc>
          <w:tcPr>
            <w:tcW w:w="1611" w:type="pct"/>
          </w:tcPr>
          <w:p w14:paraId="41F6A8EA" w14:textId="77777777" w:rsidR="00AE147B" w:rsidRPr="00481F1F" w:rsidRDefault="00AE147B" w:rsidP="00481F1F">
            <w:pPr>
              <w:jc w:val="center"/>
              <w:rPr>
                <w:b/>
              </w:rPr>
            </w:pPr>
            <w:r w:rsidRPr="00481F1F">
              <w:rPr>
                <w:b/>
              </w:rPr>
              <w:t>Формы внеаудиторной самостоятельной работы</w:t>
            </w:r>
          </w:p>
        </w:tc>
      </w:tr>
      <w:tr w:rsidR="009B45D4" w:rsidRPr="005532E3" w14:paraId="40C74600" w14:textId="77777777" w:rsidTr="001D4C21">
        <w:trPr>
          <w:jc w:val="center"/>
        </w:trPr>
        <w:tc>
          <w:tcPr>
            <w:tcW w:w="1093" w:type="pct"/>
            <w:shd w:val="clear" w:color="auto" w:fill="auto"/>
          </w:tcPr>
          <w:p w14:paraId="03393534" w14:textId="32EF1737" w:rsidR="009B45D4" w:rsidRPr="00481F1F" w:rsidRDefault="009B45D4" w:rsidP="00F821E8">
            <w:r>
              <w:t>Тема 1. Международные переговоры как предмет исследования. Основные категории проведения переговоров</w:t>
            </w:r>
          </w:p>
        </w:tc>
        <w:tc>
          <w:tcPr>
            <w:tcW w:w="2296" w:type="pct"/>
            <w:shd w:val="clear" w:color="auto" w:fill="auto"/>
          </w:tcPr>
          <w:p w14:paraId="215F84D3" w14:textId="77777777" w:rsidR="009B45D4" w:rsidRDefault="009B45D4" w:rsidP="009B45D4">
            <w:r>
              <w:t>1. В чем заключаются особенности деловых переговоров в международном бизнесе?</w:t>
            </w:r>
          </w:p>
          <w:p w14:paraId="68775ABB" w14:textId="77777777" w:rsidR="009B45D4" w:rsidRDefault="009B45D4" w:rsidP="009B45D4">
            <w:r>
              <w:t>2. Каковы принципы эффективного общения и правила речевого этикета?</w:t>
            </w:r>
          </w:p>
          <w:p w14:paraId="44BAC80F" w14:textId="45E0AE18" w:rsidR="009B45D4" w:rsidRDefault="009B45D4" w:rsidP="008C7476">
            <w:r>
              <w:t>3. В чем отличие речевой стратегии и речевой тактики?</w:t>
            </w:r>
          </w:p>
        </w:tc>
        <w:tc>
          <w:tcPr>
            <w:tcW w:w="1611" w:type="pct"/>
          </w:tcPr>
          <w:p w14:paraId="4C99BBD2" w14:textId="5783B9B7" w:rsidR="009B45D4" w:rsidRPr="00481F1F" w:rsidRDefault="009B45D4" w:rsidP="00F821E8">
            <w:r w:rsidRPr="00331C35">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B45D4" w:rsidRPr="005532E3" w14:paraId="215711BC" w14:textId="77777777" w:rsidTr="001D4C21">
        <w:trPr>
          <w:jc w:val="center"/>
        </w:trPr>
        <w:tc>
          <w:tcPr>
            <w:tcW w:w="1093" w:type="pct"/>
            <w:shd w:val="clear" w:color="auto" w:fill="auto"/>
          </w:tcPr>
          <w:p w14:paraId="6B52DA6F" w14:textId="3A226B6F" w:rsidR="009B45D4" w:rsidRPr="00481F1F" w:rsidRDefault="009B45D4" w:rsidP="00F821E8">
            <w:r>
              <w:t xml:space="preserve">Тема 2. </w:t>
            </w:r>
            <w:r w:rsidRPr="00471E5D">
              <w:t>Переговоры как коммуникаци</w:t>
            </w:r>
            <w:r>
              <w:t>я</w:t>
            </w:r>
            <w:r w:rsidRPr="00471E5D">
              <w:t xml:space="preserve"> и взаимодействие</w:t>
            </w:r>
          </w:p>
        </w:tc>
        <w:tc>
          <w:tcPr>
            <w:tcW w:w="2296" w:type="pct"/>
            <w:shd w:val="clear" w:color="auto" w:fill="auto"/>
          </w:tcPr>
          <w:p w14:paraId="73788A01" w14:textId="77777777" w:rsidR="009B45D4" w:rsidRDefault="009B45D4" w:rsidP="009B45D4">
            <w:r>
              <w:t>1. Какие известны Вам основные элементы коммуникации?</w:t>
            </w:r>
          </w:p>
          <w:p w14:paraId="7253311C" w14:textId="77777777" w:rsidR="009B45D4" w:rsidRDefault="009B45D4" w:rsidP="009B45D4">
            <w:r>
              <w:t xml:space="preserve">2. Классификация цен на основе учета особенностей различных сфер экономики. </w:t>
            </w:r>
          </w:p>
          <w:p w14:paraId="7C8FFCD3" w14:textId="77777777" w:rsidR="009B45D4" w:rsidRDefault="009B45D4" w:rsidP="009B45D4">
            <w:r>
              <w:t>3. Каков механизм вербальной и невербальной стороны общения?</w:t>
            </w:r>
          </w:p>
          <w:p w14:paraId="6492C158" w14:textId="3AE31C05" w:rsidR="009B45D4" w:rsidRDefault="009B45D4" w:rsidP="008C7476">
            <w:r>
              <w:t>4. Каково место референтной группы в процессе взаимодействия?</w:t>
            </w:r>
          </w:p>
        </w:tc>
        <w:tc>
          <w:tcPr>
            <w:tcW w:w="1611" w:type="pct"/>
          </w:tcPr>
          <w:p w14:paraId="6D1031E5" w14:textId="35B6BEEA" w:rsidR="009B45D4" w:rsidRPr="00481F1F" w:rsidRDefault="009B45D4" w:rsidP="00F821E8">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B45D4" w:rsidRPr="005532E3" w14:paraId="54819319" w14:textId="77777777" w:rsidTr="001D4C21">
        <w:trPr>
          <w:trHeight w:val="2180"/>
          <w:jc w:val="center"/>
        </w:trPr>
        <w:tc>
          <w:tcPr>
            <w:tcW w:w="1093" w:type="pct"/>
            <w:shd w:val="clear" w:color="auto" w:fill="auto"/>
          </w:tcPr>
          <w:p w14:paraId="37998304" w14:textId="77777777" w:rsidR="009B45D4" w:rsidRDefault="009B45D4" w:rsidP="009B45D4">
            <w:r>
              <w:t>Тема 3. Стратегические и тактические аспекты проведения международных переговоров.</w:t>
            </w:r>
          </w:p>
          <w:p w14:paraId="55F81A45" w14:textId="174407BF" w:rsidR="009B45D4" w:rsidRPr="00481F1F" w:rsidRDefault="009B45D4" w:rsidP="00EF4071">
            <w:r>
              <w:t>Механизмы воздействия в процессе переговоров</w:t>
            </w:r>
          </w:p>
        </w:tc>
        <w:tc>
          <w:tcPr>
            <w:tcW w:w="2296" w:type="pct"/>
            <w:shd w:val="clear" w:color="auto" w:fill="auto"/>
          </w:tcPr>
          <w:p w14:paraId="3EC6DB58" w14:textId="77777777" w:rsidR="009B45D4" w:rsidRDefault="009B45D4" w:rsidP="009B45D4">
            <w:r>
              <w:t>1. Каков порядок косвенного метода убеждения?</w:t>
            </w:r>
          </w:p>
          <w:p w14:paraId="6DD98B9E" w14:textId="77777777" w:rsidR="009B45D4" w:rsidRDefault="009B45D4" w:rsidP="009B45D4">
            <w:r>
              <w:t xml:space="preserve">2. Каковы особенности сопротивляемости убеждающему воздействию? </w:t>
            </w:r>
          </w:p>
          <w:p w14:paraId="2A14AF32" w14:textId="4DCE25A2" w:rsidR="009B45D4" w:rsidRDefault="009B45D4" w:rsidP="008C7476">
            <w:r>
              <w:t>3. Какова структура делового письма?</w:t>
            </w:r>
          </w:p>
        </w:tc>
        <w:tc>
          <w:tcPr>
            <w:tcW w:w="1611" w:type="pct"/>
          </w:tcPr>
          <w:p w14:paraId="7691DABE" w14:textId="78868DA4" w:rsidR="009B45D4" w:rsidRPr="00481F1F" w:rsidRDefault="009B45D4" w:rsidP="00EF4071">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r w:rsidRPr="00331C35">
              <w:t xml:space="preserve">Подготовка докладов по рекомендованной тематике. </w:t>
            </w:r>
          </w:p>
        </w:tc>
      </w:tr>
      <w:tr w:rsidR="009B45D4" w:rsidRPr="005532E3" w14:paraId="1EA8E879" w14:textId="77777777" w:rsidTr="001D4C21">
        <w:trPr>
          <w:jc w:val="center"/>
        </w:trPr>
        <w:tc>
          <w:tcPr>
            <w:tcW w:w="1093" w:type="pct"/>
            <w:shd w:val="clear" w:color="auto" w:fill="auto"/>
          </w:tcPr>
          <w:p w14:paraId="54E62CAB" w14:textId="5574F07A" w:rsidR="009B45D4" w:rsidRPr="00481F1F" w:rsidRDefault="009B45D4" w:rsidP="00854A5E">
            <w:r>
              <w:t xml:space="preserve">Тема 4. </w:t>
            </w:r>
            <w:r w:rsidRPr="00471E5D">
              <w:t>Культура проведения международных деловых переговоров</w:t>
            </w:r>
          </w:p>
        </w:tc>
        <w:tc>
          <w:tcPr>
            <w:tcW w:w="2296" w:type="pct"/>
            <w:shd w:val="clear" w:color="auto" w:fill="auto"/>
          </w:tcPr>
          <w:p w14:paraId="5CF4CBF4" w14:textId="77777777" w:rsidR="009B45D4" w:rsidRDefault="009B45D4" w:rsidP="009B45D4">
            <w:r>
              <w:t>1. Каковы особенности подготовки к переговорам: инициатива проведения и составление правил переговоров?</w:t>
            </w:r>
          </w:p>
          <w:p w14:paraId="364147C0" w14:textId="77777777" w:rsidR="009B45D4" w:rsidRDefault="009B45D4" w:rsidP="009B45D4">
            <w:r>
              <w:t>2. Каковы особенности начало проведения переговоров?</w:t>
            </w:r>
          </w:p>
          <w:p w14:paraId="016A711D" w14:textId="77777777" w:rsidR="009B45D4" w:rsidRDefault="009B45D4" w:rsidP="009B45D4">
            <w:r>
              <w:t>3. Каковы особенности стратегии стимулирующего ценообразования?</w:t>
            </w:r>
          </w:p>
          <w:p w14:paraId="1D4C6CBF" w14:textId="6B820946" w:rsidR="009B45D4" w:rsidRPr="006F4473" w:rsidRDefault="009B45D4" w:rsidP="00EC3039">
            <w:r>
              <w:t>4. Назовите основные проблемы и перспективы проведения переговоров с американскими партнерами.</w:t>
            </w:r>
          </w:p>
        </w:tc>
        <w:tc>
          <w:tcPr>
            <w:tcW w:w="1611" w:type="pct"/>
          </w:tcPr>
          <w:p w14:paraId="17F49FF3" w14:textId="76AAB4EB" w:rsidR="009B45D4" w:rsidRPr="00481F1F" w:rsidRDefault="009B45D4" w:rsidP="00854A5E">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p>
        </w:tc>
      </w:tr>
      <w:tr w:rsidR="009B45D4" w:rsidRPr="005532E3" w14:paraId="03AFB215" w14:textId="77777777" w:rsidTr="001D4C21">
        <w:trPr>
          <w:jc w:val="center"/>
        </w:trPr>
        <w:tc>
          <w:tcPr>
            <w:tcW w:w="1093" w:type="pct"/>
            <w:shd w:val="clear" w:color="auto" w:fill="auto"/>
          </w:tcPr>
          <w:p w14:paraId="373C9D64" w14:textId="023A602D" w:rsidR="009B45D4" w:rsidRPr="00B5796B" w:rsidRDefault="009B45D4" w:rsidP="00854A5E">
            <w:r>
              <w:t xml:space="preserve">Тема 5. </w:t>
            </w:r>
            <w:r w:rsidRPr="00EC3039">
              <w:t>Механизмы содействия координации и сотрудничества международной банковской деятельности</w:t>
            </w:r>
          </w:p>
        </w:tc>
        <w:tc>
          <w:tcPr>
            <w:tcW w:w="2296" w:type="pct"/>
            <w:shd w:val="clear" w:color="auto" w:fill="auto"/>
          </w:tcPr>
          <w:p w14:paraId="2EEB1064" w14:textId="77777777" w:rsidR="009B45D4" w:rsidRDefault="009B45D4" w:rsidP="009B45D4">
            <w:r>
              <w:t>1. Взаимосвязь с международными финансовыми рынками.</w:t>
            </w:r>
          </w:p>
          <w:p w14:paraId="0AE0AA11" w14:textId="77777777" w:rsidR="009B45D4" w:rsidRDefault="009B45D4" w:rsidP="009B45D4">
            <w:r>
              <w:t>2. Предоставление международным инвесторам достоверной информации о деятельности местных бирж.</w:t>
            </w:r>
          </w:p>
          <w:p w14:paraId="67E90A91" w14:textId="77777777" w:rsidR="009B45D4" w:rsidRDefault="009B45D4" w:rsidP="009B45D4">
            <w:r>
              <w:t>3. Обеспечение доступа для местных брокеров и прочих посредников к электронной системе поручений от зарубежных инвесторов.</w:t>
            </w:r>
          </w:p>
          <w:p w14:paraId="724745F3" w14:textId="77777777" w:rsidR="009B45D4" w:rsidRDefault="009B45D4" w:rsidP="009B45D4">
            <w:r>
              <w:t>4. Эмиссия ценных бумаг для урегулирования международных денежных операций и переводов с помощью центрального международного депозитария.</w:t>
            </w:r>
          </w:p>
          <w:p w14:paraId="2B6ECC5D" w14:textId="33535CFC" w:rsidR="009B45D4" w:rsidRDefault="009B45D4" w:rsidP="00EC3039">
            <w:r>
              <w:t xml:space="preserve">5. Предложение иностранным инвесторам </w:t>
            </w:r>
            <w:r>
              <w:lastRenderedPageBreak/>
              <w:t>глобальных депозитарных расписок, которые дают возможность становиться участниками торговли ценными бумагами на финансовом рынке.</w:t>
            </w:r>
          </w:p>
        </w:tc>
        <w:tc>
          <w:tcPr>
            <w:tcW w:w="1611" w:type="pct"/>
          </w:tcPr>
          <w:p w14:paraId="54A2C6C1" w14:textId="202303FE" w:rsidR="009B45D4" w:rsidRPr="00331C35" w:rsidRDefault="009B45D4" w:rsidP="00854A5E">
            <w:r w:rsidRPr="00331C35">
              <w:lastRenderedPageBreak/>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B45D4" w:rsidRPr="005532E3" w14:paraId="09608288" w14:textId="77777777" w:rsidTr="001D4C21">
        <w:trPr>
          <w:jc w:val="center"/>
        </w:trPr>
        <w:tc>
          <w:tcPr>
            <w:tcW w:w="1093" w:type="pct"/>
            <w:shd w:val="clear" w:color="auto" w:fill="auto"/>
          </w:tcPr>
          <w:p w14:paraId="20E705E3" w14:textId="14884863" w:rsidR="009B45D4" w:rsidRPr="00B5796B" w:rsidRDefault="009B45D4" w:rsidP="00854A5E">
            <w:r>
              <w:t xml:space="preserve">Тема 6. </w:t>
            </w:r>
            <w:r w:rsidRPr="00EC3039">
              <w:t>Международные договоренности о создании эффективных механизмов обеспечения финансовой стабильности для предотвращения распространения и углубления финансовых кризисов и ликвидации их последствий</w:t>
            </w:r>
          </w:p>
        </w:tc>
        <w:tc>
          <w:tcPr>
            <w:tcW w:w="2296" w:type="pct"/>
            <w:shd w:val="clear" w:color="auto" w:fill="auto"/>
          </w:tcPr>
          <w:p w14:paraId="2FDFF949" w14:textId="77777777" w:rsidR="009B45D4" w:rsidRDefault="009B45D4" w:rsidP="009B45D4">
            <w:r>
              <w:t>1. Особые характеристики финансового центра, который открыт по отношению к иностранным инвесторам.</w:t>
            </w:r>
          </w:p>
          <w:p w14:paraId="3E6B2AAE" w14:textId="77777777" w:rsidR="009B45D4" w:rsidRDefault="009B45D4" w:rsidP="009B45D4">
            <w:r>
              <w:t>2. Финансовые рынки в как сложные институты, предлагающие заемщикам и инвесторам более широкий спектр инструментов по сравнению с локальным финансовым центром.</w:t>
            </w:r>
          </w:p>
          <w:p w14:paraId="305121CA" w14:textId="77777777" w:rsidR="009B45D4" w:rsidRDefault="009B45D4" w:rsidP="009B45D4">
            <w:r>
              <w:t>3. Процесс регистрации большого числа иностранных компаний на бирже финансового центра.</w:t>
            </w:r>
          </w:p>
          <w:p w14:paraId="338A0E49" w14:textId="77777777" w:rsidR="009B45D4" w:rsidRDefault="009B45D4" w:rsidP="009B45D4">
            <w:r>
              <w:t>4. Участие национальных компаний в листингах на зарубежных рынках, в результате чего расширяется объем доступного капитала.</w:t>
            </w:r>
          </w:p>
          <w:p w14:paraId="5252E06F" w14:textId="09F7E7B6" w:rsidR="009B45D4" w:rsidRDefault="009B45D4" w:rsidP="009B45D4">
            <w:r>
              <w:t>5. Рынки долговых инструментов как важный источник финанс</w:t>
            </w:r>
            <w:r w:rsidR="001D4C21">
              <w:t xml:space="preserve">овых ресурсов для компаний при </w:t>
            </w:r>
            <w:r>
              <w:t>диверсификации спектра привлеченных средств.</w:t>
            </w:r>
          </w:p>
          <w:p w14:paraId="5078DAF7" w14:textId="77777777" w:rsidR="009B45D4" w:rsidRDefault="009B45D4" w:rsidP="009B45D4">
            <w:r>
              <w:t>6. Создание стабильной и эффективной деловой и политической среды, включая хорошо развитую законодательную систему, в которой закрепляется действие международных конвенций и соглашений в таких отраслях международного права, как право коммерческих юридических субъектов, процедура банкротства, организация международных платежных систем и законодательство об эмиссии ценных бумаг в зарубежных странах.</w:t>
            </w:r>
          </w:p>
          <w:p w14:paraId="59D99B26" w14:textId="47750B00" w:rsidR="009B45D4" w:rsidRDefault="009B45D4" w:rsidP="00EC3039">
            <w:r>
              <w:t>7. Необходимый фактор развития финансового центра – организация надежного коммуникационного сообщения с остальным миром.</w:t>
            </w:r>
          </w:p>
        </w:tc>
        <w:tc>
          <w:tcPr>
            <w:tcW w:w="1611" w:type="pct"/>
          </w:tcPr>
          <w:p w14:paraId="0C21D7CD" w14:textId="7033CD99" w:rsidR="009B45D4" w:rsidRPr="00331C35" w:rsidRDefault="009B45D4" w:rsidP="00854A5E">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B45D4" w:rsidRPr="005532E3" w14:paraId="4370B4DE" w14:textId="77777777" w:rsidTr="001D4C21">
        <w:trPr>
          <w:jc w:val="center"/>
        </w:trPr>
        <w:tc>
          <w:tcPr>
            <w:tcW w:w="1093" w:type="pct"/>
            <w:shd w:val="clear" w:color="auto" w:fill="auto"/>
          </w:tcPr>
          <w:p w14:paraId="6805BFA1" w14:textId="4B4DAD9F" w:rsidR="009B45D4" w:rsidRPr="00B5796B" w:rsidRDefault="009B45D4" w:rsidP="00854A5E">
            <w:r>
              <w:t xml:space="preserve">Тема 7. </w:t>
            </w:r>
            <w:r w:rsidRPr="00EC3039">
              <w:t>Роль глобальных институтов в создании нормативной базы регулирования  международной банковской деятельности</w:t>
            </w:r>
          </w:p>
        </w:tc>
        <w:tc>
          <w:tcPr>
            <w:tcW w:w="2296" w:type="pct"/>
            <w:shd w:val="clear" w:color="auto" w:fill="auto"/>
          </w:tcPr>
          <w:p w14:paraId="0E63552E" w14:textId="77777777" w:rsidR="009B45D4" w:rsidRDefault="009B45D4" w:rsidP="009B45D4">
            <w:r>
              <w:t>1. Роль банковского дела в финансовом секторе.</w:t>
            </w:r>
          </w:p>
          <w:p w14:paraId="13C77D16" w14:textId="77777777" w:rsidR="009B45D4" w:rsidRDefault="009B45D4" w:rsidP="009B45D4">
            <w:r>
              <w:t>2. Банки как посредники между инвесторами и заемщиками, осуществляющими сделки на международном валютном рынке.</w:t>
            </w:r>
          </w:p>
          <w:p w14:paraId="67167162" w14:textId="77777777" w:rsidR="009B45D4" w:rsidRDefault="009B45D4" w:rsidP="009B45D4">
            <w:r>
              <w:t>3. Рынки облигаций (фондовый рынок или рынок долговых инструментов) как источники привлечения долгосрочного капитала государством или предприятиями частного сектора и альтернатива долговому финансированию, предлагаемого банками.</w:t>
            </w:r>
          </w:p>
          <w:p w14:paraId="6308A5E0" w14:textId="77777777" w:rsidR="009B45D4" w:rsidRDefault="009B45D4" w:rsidP="009B45D4">
            <w:r>
              <w:t>4. Рынок акций (или рынок ценных бумаг) как источник рискового капитала для компаний, которые нуждаются в финансовых ресурсах для расширения производства, в обмен на часть акционерного капитала общества.</w:t>
            </w:r>
          </w:p>
          <w:p w14:paraId="5DD06414" w14:textId="77777777" w:rsidR="009B45D4" w:rsidRDefault="009B45D4" w:rsidP="009B45D4">
            <w:r>
              <w:t>5. Управляющие активами (asset managers) как посредники, которые выступают от имени и за счет физических и юридических лиц, осуществляют долгосрочное управление сбережениями и планированием пенсионных накоплений посредством коллективных инвестиционных инструментов или институтов, взаимных фондов (mutual funds).</w:t>
            </w:r>
          </w:p>
          <w:p w14:paraId="1E9C4E13" w14:textId="77777777" w:rsidR="009B45D4" w:rsidRDefault="009B45D4" w:rsidP="009B45D4">
            <w:r>
              <w:t xml:space="preserve">6. Реинвестирование средств взаимных фондов </w:t>
            </w:r>
            <w:r>
              <w:lastRenderedPageBreak/>
              <w:t>в инструменты финансовых рынков, нефинансовых корпораций и государственных компаний.</w:t>
            </w:r>
          </w:p>
          <w:p w14:paraId="3F956D10" w14:textId="6D6BFD93" w:rsidR="009B45D4" w:rsidRDefault="009B45D4" w:rsidP="00EC3039">
            <w:r>
              <w:t>7. Страховые компании и перестраховщики в процессе диверсификации и управления рисками, развитии торговли и коммерции, как крупные институциональные инвесторы, предоставляющие финансовым рынкам дополнительные ликвидные средства.</w:t>
            </w:r>
          </w:p>
        </w:tc>
        <w:tc>
          <w:tcPr>
            <w:tcW w:w="1611" w:type="pct"/>
          </w:tcPr>
          <w:p w14:paraId="6285D607" w14:textId="62EBE5F7" w:rsidR="009B45D4" w:rsidRPr="00331C35" w:rsidRDefault="009B45D4" w:rsidP="00854A5E">
            <w:r w:rsidRPr="00331C35">
              <w:lastRenderedPageBreak/>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r w:rsidRPr="00331C35">
              <w:t xml:space="preserve">Подготовка докладов по рекомендованной тематике. </w:t>
            </w:r>
          </w:p>
        </w:tc>
      </w:tr>
      <w:tr w:rsidR="009B45D4" w:rsidRPr="005532E3" w14:paraId="08C3FAB2" w14:textId="77777777" w:rsidTr="001D4C21">
        <w:trPr>
          <w:jc w:val="center"/>
        </w:trPr>
        <w:tc>
          <w:tcPr>
            <w:tcW w:w="1093" w:type="pct"/>
            <w:shd w:val="clear" w:color="auto" w:fill="auto"/>
          </w:tcPr>
          <w:p w14:paraId="5185B05C" w14:textId="7E0A8B51" w:rsidR="009B45D4" w:rsidRPr="00B5796B" w:rsidRDefault="009B45D4" w:rsidP="00854A5E">
            <w:r>
              <w:t xml:space="preserve">Тема 8. </w:t>
            </w:r>
            <w:r w:rsidRPr="00EC3039">
              <w:t>Международные финансово-экономические организации</w:t>
            </w:r>
          </w:p>
        </w:tc>
        <w:tc>
          <w:tcPr>
            <w:tcW w:w="2296" w:type="pct"/>
            <w:shd w:val="clear" w:color="auto" w:fill="auto"/>
          </w:tcPr>
          <w:p w14:paraId="0EE20E6C" w14:textId="77777777" w:rsidR="009B45D4" w:rsidRDefault="009B45D4" w:rsidP="009B45D4">
            <w:r>
              <w:t>1. Выявить сущность международных экономических организаций.</w:t>
            </w:r>
          </w:p>
          <w:p w14:paraId="115008F9" w14:textId="77777777" w:rsidR="009B45D4" w:rsidRDefault="009B45D4" w:rsidP="009B45D4">
            <w:r>
              <w:t>2. Выявить опыт создания и функционирования экономических организаций, входящих в систему ООН.</w:t>
            </w:r>
          </w:p>
          <w:p w14:paraId="4674F3BA" w14:textId="77777777" w:rsidR="009B45D4" w:rsidRDefault="009B45D4" w:rsidP="009B45D4">
            <w:r>
              <w:t>3. Выявить специализированные учреждения ООН и их функции.</w:t>
            </w:r>
          </w:p>
          <w:p w14:paraId="0FB6F40D" w14:textId="77777777" w:rsidR="009B45D4" w:rsidRDefault="009B45D4" w:rsidP="009B45D4">
            <w:r>
              <w:t>4. Выявить характеристики международных финансовых организаций.</w:t>
            </w:r>
          </w:p>
          <w:p w14:paraId="10CBA59F" w14:textId="78BD4327" w:rsidR="009B45D4" w:rsidRDefault="009B45D4" w:rsidP="00EC3039">
            <w:r>
              <w:t>5. Выявить особенности Экономического и Социального Совета ООН (ЭКОСОС).</w:t>
            </w:r>
          </w:p>
        </w:tc>
        <w:tc>
          <w:tcPr>
            <w:tcW w:w="1611" w:type="pct"/>
          </w:tcPr>
          <w:p w14:paraId="6F9D8353" w14:textId="0FC6245C" w:rsidR="009B45D4" w:rsidRPr="00331C35" w:rsidRDefault="009B45D4" w:rsidP="00854A5E">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p>
        </w:tc>
      </w:tr>
      <w:tr w:rsidR="009B45D4" w:rsidRPr="005532E3" w14:paraId="75050299" w14:textId="77777777" w:rsidTr="001D4C21">
        <w:trPr>
          <w:jc w:val="center"/>
        </w:trPr>
        <w:tc>
          <w:tcPr>
            <w:tcW w:w="1093" w:type="pct"/>
            <w:shd w:val="clear" w:color="auto" w:fill="auto"/>
          </w:tcPr>
          <w:p w14:paraId="147DCEB1" w14:textId="758FAB77" w:rsidR="009B45D4" w:rsidRPr="00B5796B" w:rsidRDefault="009B45D4" w:rsidP="00854A5E">
            <w:r>
              <w:t xml:space="preserve">Тема 9. </w:t>
            </w:r>
            <w:r w:rsidRPr="009206EB">
              <w:t>Международная финансовая архитектура: понятие, содержание, этапы развития</w:t>
            </w:r>
          </w:p>
        </w:tc>
        <w:tc>
          <w:tcPr>
            <w:tcW w:w="2296" w:type="pct"/>
            <w:shd w:val="clear" w:color="auto" w:fill="auto"/>
          </w:tcPr>
          <w:p w14:paraId="1B4257A9" w14:textId="77777777" w:rsidR="009B45D4" w:rsidRPr="00423110" w:rsidRDefault="009B45D4" w:rsidP="009B45D4">
            <w:r w:rsidRPr="00423110">
              <w:t>1. Установление ограничений на циклический характер государственной макроэкономической политики.</w:t>
            </w:r>
          </w:p>
          <w:p w14:paraId="5B29BFEA" w14:textId="77777777" w:rsidR="009B45D4" w:rsidRPr="00423110" w:rsidRDefault="009B45D4" w:rsidP="009B45D4">
            <w:r w:rsidRPr="00423110">
              <w:t>2. Анализ и обобщение глобальных стандартов бухгалтерского учета, операций со сложными ценными бумагами.</w:t>
            </w:r>
          </w:p>
          <w:p w14:paraId="6BB465D2" w14:textId="77777777" w:rsidR="009B45D4" w:rsidRPr="00423110" w:rsidRDefault="009B45D4" w:rsidP="009B45D4">
            <w:r w:rsidRPr="00423110">
              <w:t>3. Повышение уровня устойчивости и транспарентности сделок на рынках кредитных деривативов и сокращение системных рисков, связанных с осуществлением таких трансакций, усовершенствование инфраструктуры внебиржевых рынков.</w:t>
            </w:r>
          </w:p>
          <w:p w14:paraId="02B32620" w14:textId="77777777" w:rsidR="009B45D4" w:rsidRPr="00423110" w:rsidRDefault="009B45D4" w:rsidP="009B45D4">
            <w:r w:rsidRPr="00423110">
              <w:t>4. Анализ компенсационной (страховой) практики, которая относится к созданию стимулов для принятия рисков и осуществления финансовых инноваций.</w:t>
            </w:r>
          </w:p>
          <w:p w14:paraId="2DCA3E44" w14:textId="77777777" w:rsidR="009B45D4" w:rsidRPr="00423110" w:rsidRDefault="009B45D4" w:rsidP="009B45D4">
            <w:r w:rsidRPr="00423110">
              <w:t>5. Оценка современного состояния международной финансовой архитектуры.</w:t>
            </w:r>
          </w:p>
          <w:p w14:paraId="396F28CE" w14:textId="42C389BA" w:rsidR="009B45D4" w:rsidRDefault="009B45D4" w:rsidP="00EC3039">
            <w:r w:rsidRPr="00423110">
              <w:t>6. Определение масштаба деятельности системообразующих финансовых институтов и соответствующего уровня финансового регулирования и контроля с их стороны.</w:t>
            </w:r>
          </w:p>
        </w:tc>
        <w:tc>
          <w:tcPr>
            <w:tcW w:w="1611" w:type="pct"/>
          </w:tcPr>
          <w:p w14:paraId="787D2BC4" w14:textId="628778F0" w:rsidR="009B45D4" w:rsidRPr="00331C35" w:rsidRDefault="009B45D4" w:rsidP="00854A5E">
            <w:r w:rsidRPr="00331C35">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B45D4" w:rsidRPr="005532E3" w14:paraId="3A8ADBC4" w14:textId="77777777" w:rsidTr="001D4C21">
        <w:trPr>
          <w:jc w:val="center"/>
        </w:trPr>
        <w:tc>
          <w:tcPr>
            <w:tcW w:w="1093" w:type="pct"/>
            <w:shd w:val="clear" w:color="auto" w:fill="auto"/>
          </w:tcPr>
          <w:p w14:paraId="5ABBA3F7" w14:textId="23B1FCFA" w:rsidR="009B45D4" w:rsidRPr="00B5796B" w:rsidRDefault="009B45D4" w:rsidP="00854A5E">
            <w:r>
              <w:t xml:space="preserve">Тема 10. </w:t>
            </w:r>
            <w:r w:rsidRPr="009206EB">
              <w:t>Международная финансовая инфраструктура: состав, цели, функции</w:t>
            </w:r>
          </w:p>
        </w:tc>
        <w:tc>
          <w:tcPr>
            <w:tcW w:w="2296" w:type="pct"/>
            <w:shd w:val="clear" w:color="auto" w:fill="auto"/>
          </w:tcPr>
          <w:p w14:paraId="02377D43" w14:textId="77777777" w:rsidR="009B45D4" w:rsidRPr="00423110" w:rsidRDefault="009B45D4" w:rsidP="009B45D4">
            <w:r w:rsidRPr="00423110">
              <w:t xml:space="preserve">1. Включение в состав членов ФФС стран с формирующимися финансовыми рынками, включая первоначальные страны БРИК и Турцию. </w:t>
            </w:r>
          </w:p>
          <w:p w14:paraId="25CD204C" w14:textId="77777777" w:rsidR="009B45D4" w:rsidRPr="00423110" w:rsidRDefault="009B45D4" w:rsidP="009B45D4">
            <w:r w:rsidRPr="00423110">
              <w:t>2. Изменение структуры организаций: Базельского комитета по контролю в сфере банковской деятельности (Basel Committee on Banking Supervision – BCBS), Международной организации комиссий по ценным бумагам (International Organization for Securities Commissions – IOSCO).</w:t>
            </w:r>
          </w:p>
          <w:p w14:paraId="495CDCDA" w14:textId="72931600" w:rsidR="009B45D4" w:rsidRPr="00423110" w:rsidRDefault="009B45D4" w:rsidP="009B45D4">
            <w:r w:rsidRPr="00423110">
              <w:t>3. Распределение функций и полномочий между МВФ и ФФС: МВФ ‒ мониторинг деятельности м</w:t>
            </w:r>
            <w:r w:rsidR="00AB2557">
              <w:t>еждународных финансовых рынков,</w:t>
            </w:r>
            <w:r w:rsidRPr="00423110">
              <w:t xml:space="preserve"> ФФС – разработка международных стандартов в области международных финансов.</w:t>
            </w:r>
          </w:p>
          <w:p w14:paraId="0A916E7E" w14:textId="77777777" w:rsidR="009B45D4" w:rsidRPr="00423110" w:rsidRDefault="009B45D4" w:rsidP="009B45D4">
            <w:r w:rsidRPr="00423110">
              <w:t xml:space="preserve">4. Анализ МВФ уроков глобального кризиса в </w:t>
            </w:r>
            <w:r w:rsidRPr="00423110">
              <w:lastRenderedPageBreak/>
              <w:t>тесной взаимосвязи с ФФС.</w:t>
            </w:r>
          </w:p>
          <w:p w14:paraId="08487C58" w14:textId="77777777" w:rsidR="009B45D4" w:rsidRPr="00423110" w:rsidRDefault="009B45D4" w:rsidP="009B45D4">
            <w:r w:rsidRPr="00423110">
              <w:t>5. Ревизия и аудит финансовых ресурсов МВФ, ГВБ и других многосторонних банков развития, установление предела, до которого необходимо их увеличить с целью соответствия объемов фондов указанных международных организаций реалиям современной мировой экономики.</w:t>
            </w:r>
          </w:p>
          <w:p w14:paraId="5FD6E1A8" w14:textId="77777777" w:rsidR="009B45D4" w:rsidRPr="00423110" w:rsidRDefault="009B45D4" w:rsidP="009B45D4">
            <w:r w:rsidRPr="00423110">
              <w:t>6. Обязательства МВФ и ФФС по анализу эффективности своих кредитных инструментов и модифиции их в соответствии с потребностями стран-членов.</w:t>
            </w:r>
          </w:p>
          <w:p w14:paraId="6B8E2A5F" w14:textId="519BD1E2" w:rsidR="009B45D4" w:rsidRDefault="009B45D4" w:rsidP="00EC3039">
            <w:r w:rsidRPr="00423110">
              <w:t>7. Пересмотр роли МВФ в качестве кредитора последней инстанции в современной мировой экономике как следствие глобального кризиса.</w:t>
            </w:r>
          </w:p>
        </w:tc>
        <w:tc>
          <w:tcPr>
            <w:tcW w:w="1611" w:type="pct"/>
          </w:tcPr>
          <w:p w14:paraId="61CF9B7F" w14:textId="77777777" w:rsidR="009B45D4" w:rsidRDefault="009B45D4" w:rsidP="009B45D4"/>
          <w:p w14:paraId="47FC7114" w14:textId="748D5384" w:rsidR="009B45D4" w:rsidRPr="00331C35" w:rsidRDefault="009B45D4" w:rsidP="00854A5E">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B45D4" w:rsidRPr="005532E3" w14:paraId="6490CA9C" w14:textId="77777777" w:rsidTr="001D4C21">
        <w:trPr>
          <w:jc w:val="center"/>
        </w:trPr>
        <w:tc>
          <w:tcPr>
            <w:tcW w:w="1093" w:type="pct"/>
            <w:shd w:val="clear" w:color="auto" w:fill="auto"/>
          </w:tcPr>
          <w:p w14:paraId="5BF31D22" w14:textId="7E42C953" w:rsidR="009B45D4" w:rsidRPr="00B5796B" w:rsidRDefault="009B45D4" w:rsidP="00854A5E">
            <w:r>
              <w:t xml:space="preserve">Тема 11. </w:t>
            </w:r>
            <w:r w:rsidRPr="009206EB">
              <w:t>Формирующиеся финансовые центры современной международной финансовой архитектуры</w:t>
            </w:r>
          </w:p>
        </w:tc>
        <w:tc>
          <w:tcPr>
            <w:tcW w:w="2296" w:type="pct"/>
            <w:shd w:val="clear" w:color="auto" w:fill="auto"/>
          </w:tcPr>
          <w:p w14:paraId="6CC9DCDF" w14:textId="7FB2ABFD" w:rsidR="009B45D4" w:rsidRDefault="009B45D4" w:rsidP="009B45D4">
            <w:r>
              <w:t>1. Участие стран и международ</w:t>
            </w:r>
            <w:r w:rsidR="001D4C21">
              <w:t xml:space="preserve">ных организаций в укреплении и </w:t>
            </w:r>
            <w:r>
              <w:t>интенсификации регулирования международных спекулятивных потоков капитала.</w:t>
            </w:r>
          </w:p>
          <w:p w14:paraId="172B42D6" w14:textId="77777777" w:rsidR="009B45D4" w:rsidRDefault="009B45D4" w:rsidP="009B45D4">
            <w:r>
              <w:t>2. Усовершенствование финансового законодательства, увеличение финансовой транспарентности, создание механизмов заблаговременного предупреждения кризисов и других превентивных методов для развивающихся стран, предоставляя им соответствующую помощь, формирование механизмов для решения проблем сбалансированности платежных обязательств.</w:t>
            </w:r>
          </w:p>
          <w:p w14:paraId="71AFCDE7" w14:textId="77777777" w:rsidR="009B45D4" w:rsidRDefault="009B45D4" w:rsidP="009B45D4">
            <w:r>
              <w:t>3. Процесс создания условий для вливания накопленных сбережений в реальную экономику развивающихся стран и стран с формирующимися финансовыми рынками, которые выступают потенциальными двигателями долгосрочного развития глобальной экономики в XXI в.</w:t>
            </w:r>
          </w:p>
          <w:p w14:paraId="18B17D11" w14:textId="007AFFAC" w:rsidR="009B45D4" w:rsidRDefault="009B45D4" w:rsidP="00EC3039">
            <w:r>
              <w:t>4. Реформа международной валютной системы и отказ от доллара США как ведущей мировой валюты.</w:t>
            </w:r>
          </w:p>
        </w:tc>
        <w:tc>
          <w:tcPr>
            <w:tcW w:w="1611" w:type="pct"/>
          </w:tcPr>
          <w:p w14:paraId="09AF1A6B" w14:textId="77777777" w:rsidR="009B45D4" w:rsidRDefault="009B45D4" w:rsidP="009B45D4"/>
          <w:p w14:paraId="6C17B53D" w14:textId="1D951F71" w:rsidR="009B45D4" w:rsidRPr="00331C35" w:rsidRDefault="009B45D4" w:rsidP="00854A5E">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r w:rsidRPr="00331C35">
              <w:t xml:space="preserve">Подготовка докладов по рекомендованной тематике. </w:t>
            </w:r>
          </w:p>
        </w:tc>
      </w:tr>
      <w:tr w:rsidR="009B45D4" w:rsidRPr="005532E3" w14:paraId="72D90614" w14:textId="77777777" w:rsidTr="001D4C21">
        <w:trPr>
          <w:jc w:val="center"/>
        </w:trPr>
        <w:tc>
          <w:tcPr>
            <w:tcW w:w="1093" w:type="pct"/>
            <w:shd w:val="clear" w:color="auto" w:fill="auto"/>
          </w:tcPr>
          <w:p w14:paraId="5304FD4A" w14:textId="6332726E" w:rsidR="009B45D4" w:rsidRPr="00B5796B" w:rsidRDefault="009B45D4" w:rsidP="00854A5E">
            <w:r>
              <w:t xml:space="preserve">Тема 12. </w:t>
            </w:r>
            <w:r w:rsidRPr="009206EB">
              <w:t>Механизмы организации современной платежной системы как части международной финансовой архитектуры</w:t>
            </w:r>
          </w:p>
        </w:tc>
        <w:tc>
          <w:tcPr>
            <w:tcW w:w="2296" w:type="pct"/>
            <w:shd w:val="clear" w:color="auto" w:fill="auto"/>
          </w:tcPr>
          <w:p w14:paraId="7CE3E33D" w14:textId="77777777" w:rsidR="009B45D4" w:rsidRDefault="009B45D4" w:rsidP="009B45D4">
            <w:r>
              <w:t>1. Новый механизм содействия международной экономической координации и сотрудничества.</w:t>
            </w:r>
          </w:p>
          <w:p w14:paraId="4D9191A9" w14:textId="77777777" w:rsidR="009B45D4" w:rsidRDefault="009B45D4" w:rsidP="009B45D4">
            <w:r>
              <w:t>2. Передача функций Экономического и социального совета ООН группировке стран G20.</w:t>
            </w:r>
          </w:p>
          <w:p w14:paraId="648DD13E" w14:textId="77777777" w:rsidR="009B45D4" w:rsidRDefault="009B45D4" w:rsidP="009B45D4">
            <w:r>
              <w:t>3. Торговые соглашения и договоры как один из механизмов контроля трансграничного перемещения финансовых услуг.</w:t>
            </w:r>
          </w:p>
          <w:p w14:paraId="2FA110FD" w14:textId="77777777" w:rsidR="009B45D4" w:rsidRDefault="009B45D4" w:rsidP="009B45D4">
            <w:r>
              <w:t>4. Создание системы разработки стандартов макроэкономической политики и финансового мониторинга.</w:t>
            </w:r>
          </w:p>
          <w:p w14:paraId="51158F1A" w14:textId="77777777" w:rsidR="009B45D4" w:rsidRDefault="009B45D4" w:rsidP="009B45D4">
            <w:r>
              <w:t>5. Соглашения и договоренности в области кредитно-денежной политики в рамках МВФ.</w:t>
            </w:r>
          </w:p>
          <w:p w14:paraId="431FC671" w14:textId="77777777" w:rsidR="009B45D4" w:rsidRDefault="009B45D4" w:rsidP="009B45D4">
            <w:r>
              <w:t>6. Сохранение глобального характера финансовых систем на уровне национальных (государственных) и глобальных финансовых институтов и рынков.</w:t>
            </w:r>
          </w:p>
          <w:p w14:paraId="350CA967" w14:textId="77777777" w:rsidR="009B45D4" w:rsidRDefault="009B45D4" w:rsidP="009B45D4">
            <w:r>
              <w:t xml:space="preserve">7. Особые международные договоренности о создании соответствующих, более эффективных механизмов обеспечения финансовой стабильности для предотвращения распространения и углубления финансовых </w:t>
            </w:r>
            <w:r>
              <w:lastRenderedPageBreak/>
              <w:t>кризисов и ликвидации их последствий.</w:t>
            </w:r>
          </w:p>
          <w:p w14:paraId="41CBB1C7" w14:textId="77777777" w:rsidR="009B45D4" w:rsidRDefault="009B45D4" w:rsidP="009B45D4">
            <w:r>
              <w:t>8. Достижение стабильных и устойчивых в долгосрочном периоде темпов экономического роста как глобальный императив, последствия которого имеют как положительные, так и отрицательные эффекты для всей мировой экономики.</w:t>
            </w:r>
          </w:p>
          <w:p w14:paraId="0175F3CD" w14:textId="3E700592" w:rsidR="009B45D4" w:rsidRDefault="009B45D4" w:rsidP="00EC3039">
            <w:r>
              <w:t>9. Создание структуры с функциями разработки стратегий для поддержания динамичного развития во всех странах мира.</w:t>
            </w:r>
          </w:p>
        </w:tc>
        <w:tc>
          <w:tcPr>
            <w:tcW w:w="1611" w:type="pct"/>
          </w:tcPr>
          <w:p w14:paraId="6A92898E" w14:textId="77777777" w:rsidR="009B45D4" w:rsidRDefault="009B45D4" w:rsidP="009B45D4"/>
          <w:p w14:paraId="2516B2E0" w14:textId="12B3EC6C" w:rsidR="009B45D4" w:rsidRPr="00331C35" w:rsidRDefault="009B45D4" w:rsidP="00854A5E">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p>
        </w:tc>
      </w:tr>
      <w:tr w:rsidR="009B45D4" w:rsidRPr="005532E3" w14:paraId="256225ED" w14:textId="77777777" w:rsidTr="001D4C21">
        <w:trPr>
          <w:jc w:val="center"/>
        </w:trPr>
        <w:tc>
          <w:tcPr>
            <w:tcW w:w="1093" w:type="pct"/>
            <w:shd w:val="clear" w:color="auto" w:fill="auto"/>
          </w:tcPr>
          <w:p w14:paraId="234AA8DA" w14:textId="215CDAC7" w:rsidR="009B45D4" w:rsidRPr="00B5796B" w:rsidRDefault="009B45D4" w:rsidP="00854A5E">
            <w:r>
              <w:t xml:space="preserve">Тема 13. </w:t>
            </w:r>
            <w:r w:rsidRPr="00582E46">
              <w:t>Кризис международной финансовой архитектуры и процессы финансовой глобализации</w:t>
            </w:r>
          </w:p>
        </w:tc>
        <w:tc>
          <w:tcPr>
            <w:tcW w:w="2296" w:type="pct"/>
            <w:shd w:val="clear" w:color="auto" w:fill="auto"/>
          </w:tcPr>
          <w:p w14:paraId="19258A90" w14:textId="77777777" w:rsidR="009B45D4" w:rsidRDefault="009B45D4" w:rsidP="009B45D4">
            <w:r>
              <w:t>1. Агломерация финансовых посредников, банков, брокеров, инвесторов, хедж-фондов, страховых компаний, соответствующих специализированных юристов, бухгалтеров с целью предоставления финансовых услуг высокого качества и с высокой долей добавленной стоимости.</w:t>
            </w:r>
          </w:p>
          <w:p w14:paraId="50418297" w14:textId="77777777" w:rsidR="009B45D4" w:rsidRDefault="009B45D4" w:rsidP="009B45D4">
            <w:r>
              <w:t>2. Приобретение финансовыми рынками высокой ликвидности благодаря предоставлению широкого спектра международных финансовых услуг, услуг международного долгового рынка, крупные объемы сделок между контрагентами по всему миру.</w:t>
            </w:r>
          </w:p>
          <w:p w14:paraId="7C3BB13F" w14:textId="77777777" w:rsidR="009B45D4" w:rsidRDefault="009B45D4" w:rsidP="009B45D4">
            <w:r>
              <w:t>3. Поддержка государства в сфере развития сектора финансовых услуг.</w:t>
            </w:r>
          </w:p>
          <w:p w14:paraId="023C66AD" w14:textId="190BA84A" w:rsidR="009B45D4" w:rsidRDefault="009B45D4" w:rsidP="00EC3039">
            <w:r>
              <w:t>4. Высокий уровень финансового контроля.</w:t>
            </w:r>
          </w:p>
        </w:tc>
        <w:tc>
          <w:tcPr>
            <w:tcW w:w="1611" w:type="pct"/>
          </w:tcPr>
          <w:p w14:paraId="623BA628" w14:textId="6F43CFA9" w:rsidR="009B45D4" w:rsidRPr="00331C35" w:rsidRDefault="009B45D4" w:rsidP="00854A5E">
            <w:r w:rsidRPr="00331C35">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B45D4" w:rsidRPr="005532E3" w14:paraId="20FCFA1D" w14:textId="77777777" w:rsidTr="001D4C21">
        <w:trPr>
          <w:jc w:val="center"/>
        </w:trPr>
        <w:tc>
          <w:tcPr>
            <w:tcW w:w="1093" w:type="pct"/>
            <w:shd w:val="clear" w:color="auto" w:fill="auto"/>
          </w:tcPr>
          <w:p w14:paraId="1060B8D4" w14:textId="0241BE97" w:rsidR="009B45D4" w:rsidRPr="00B5796B" w:rsidRDefault="009B45D4" w:rsidP="00854A5E">
            <w:r>
              <w:t xml:space="preserve">Тема 14. </w:t>
            </w:r>
            <w:r w:rsidRPr="00D3419C">
              <w:t>Проблемы и перспективы реформы международной финансовой архитектуры на современном этапе</w:t>
            </w:r>
          </w:p>
        </w:tc>
        <w:tc>
          <w:tcPr>
            <w:tcW w:w="2296" w:type="pct"/>
            <w:shd w:val="clear" w:color="auto" w:fill="auto"/>
          </w:tcPr>
          <w:p w14:paraId="769828FE" w14:textId="77777777" w:rsidR="009B45D4" w:rsidRDefault="009B45D4" w:rsidP="009B45D4">
            <w:r>
              <w:t>1. Развитие законодательной базы в направлении обеспечения ее соответствия международным стандартам.</w:t>
            </w:r>
          </w:p>
          <w:p w14:paraId="46699567" w14:textId="77777777" w:rsidR="009B45D4" w:rsidRDefault="009B45D4" w:rsidP="009B45D4">
            <w:r>
              <w:t>2. Расширение участия институтов государственной власти на финансовых рынках для создания системы защиты прав инвесторов.</w:t>
            </w:r>
          </w:p>
          <w:p w14:paraId="5B95774B" w14:textId="77777777" w:rsidR="009B45D4" w:rsidRDefault="009B45D4" w:rsidP="009B45D4">
            <w:r>
              <w:t>3. Сокращение барьеров для движения товаров, услуг, капитала с помощью заключения соглашений о свободной торговле с другими государствами.</w:t>
            </w:r>
          </w:p>
          <w:p w14:paraId="100E6126" w14:textId="77777777" w:rsidR="009B45D4" w:rsidRDefault="009B45D4" w:rsidP="009B45D4">
            <w:r>
              <w:t>4. Механизмы преодоления дискриминации в отношениях национальных инвесторов с иностранными, в особенности касательно ограничений иностранной собственности и голосующих прав акционеров.</w:t>
            </w:r>
          </w:p>
          <w:p w14:paraId="699F6219" w14:textId="12B1ADAC" w:rsidR="009B45D4" w:rsidRDefault="009B45D4" w:rsidP="00EC3039">
            <w:r>
              <w:t>5. Упрощение налогового режима и заключение соглашений об отмене двойного налогообложения как основа снижения налогового бремени и интенсификации трансграничной торговли и инвестиций.</w:t>
            </w:r>
          </w:p>
        </w:tc>
        <w:tc>
          <w:tcPr>
            <w:tcW w:w="1611" w:type="pct"/>
          </w:tcPr>
          <w:p w14:paraId="4560622C" w14:textId="77777777" w:rsidR="009B45D4" w:rsidRDefault="009B45D4" w:rsidP="009B45D4"/>
          <w:p w14:paraId="2283450E" w14:textId="1DA2FECA" w:rsidR="009B45D4" w:rsidRPr="00331C35" w:rsidRDefault="009B45D4" w:rsidP="00854A5E">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p>
        </w:tc>
      </w:tr>
    </w:tbl>
    <w:p w14:paraId="2F378B7B" w14:textId="0C1AEACA" w:rsidR="00AE147B" w:rsidRDefault="00AE147B" w:rsidP="00653D92">
      <w:pPr>
        <w:jc w:val="both"/>
        <w:rPr>
          <w:sz w:val="28"/>
        </w:rPr>
      </w:pPr>
    </w:p>
    <w:p w14:paraId="04CF60BC" w14:textId="77777777" w:rsidR="006E1A27" w:rsidRPr="006E1A27" w:rsidRDefault="006E1A27" w:rsidP="006E1A27">
      <w:pPr>
        <w:jc w:val="both"/>
        <w:rPr>
          <w:b/>
          <w:sz w:val="28"/>
        </w:rPr>
      </w:pPr>
      <w:bookmarkStart w:id="2" w:name="_Toc3995508"/>
      <w:r w:rsidRPr="006E1A27">
        <w:rPr>
          <w:b/>
          <w:sz w:val="28"/>
        </w:rPr>
        <w:t>6.2. Перечень вопросов, заданий, тем для подготовки к текущему контролю (согласно таблице 2).</w:t>
      </w:r>
      <w:bookmarkEnd w:id="2"/>
    </w:p>
    <w:p w14:paraId="2CEDF38E" w14:textId="77777777" w:rsidR="006E1A27" w:rsidRPr="00864BCE" w:rsidRDefault="006E1A27" w:rsidP="006E1A27">
      <w:pPr>
        <w:pStyle w:val="3"/>
        <w:spacing w:before="0"/>
        <w:ind w:firstLine="709"/>
        <w:jc w:val="both"/>
        <w:rPr>
          <w:rFonts w:ascii="Times New Roman" w:hAnsi="Times New Roman" w:cs="Times New Roman"/>
          <w:b/>
          <w:color w:val="auto"/>
          <w:sz w:val="28"/>
        </w:rPr>
      </w:pPr>
      <w:r w:rsidRPr="00864BCE">
        <w:rPr>
          <w:rFonts w:ascii="Times New Roman" w:hAnsi="Times New Roman" w:cs="Times New Roman"/>
          <w:b/>
          <w:color w:val="auto"/>
          <w:sz w:val="28"/>
        </w:rPr>
        <w:t>Перечень заданий для участия в командной работе по подготовке коллективного проекта:</w:t>
      </w:r>
    </w:p>
    <w:p w14:paraId="45F1E2CC" w14:textId="77777777" w:rsidR="006E1A27" w:rsidRDefault="006E1A27" w:rsidP="006E1A27">
      <w:pPr>
        <w:ind w:firstLine="709"/>
        <w:jc w:val="both"/>
        <w:rPr>
          <w:sz w:val="28"/>
        </w:rPr>
      </w:pPr>
      <w:r w:rsidRPr="009C4502">
        <w:rPr>
          <w:b/>
          <w:sz w:val="28"/>
        </w:rPr>
        <w:t>Задание 1</w:t>
      </w:r>
      <w:r>
        <w:rPr>
          <w:sz w:val="28"/>
        </w:rPr>
        <w:t xml:space="preserve">. Перед началом учебного курса дисциплины студентам предлагается разделиться на группы (2-3 человека) и выбрать одну из тенденций развития современной мировой экономики. В процессе изучения дисциплины на примере выбранной тенденции развития современной </w:t>
      </w:r>
      <w:r>
        <w:rPr>
          <w:sz w:val="28"/>
        </w:rPr>
        <w:lastRenderedPageBreak/>
        <w:t>мировой экономики студенты должны выявлять соответствующие закономерности согласно проходимой теме и делать небольшие аналитические сообщения в ходе семинаров о том, как эти тенденции отражаются на развитии современной мировой экономики и как последняя функционирует в сложившихся условиях.</w:t>
      </w:r>
    </w:p>
    <w:p w14:paraId="6B968DF7" w14:textId="77777777" w:rsidR="006E1A27" w:rsidRPr="00AB2557" w:rsidRDefault="006E1A27" w:rsidP="006E1A27">
      <w:pPr>
        <w:ind w:firstLine="709"/>
        <w:jc w:val="both"/>
        <w:rPr>
          <w:sz w:val="8"/>
          <w:szCs w:val="8"/>
        </w:rPr>
      </w:pPr>
    </w:p>
    <w:p w14:paraId="09D11F1D" w14:textId="77777777" w:rsidR="006E1A27" w:rsidRDefault="006E1A27" w:rsidP="006E1A27">
      <w:pPr>
        <w:ind w:firstLine="709"/>
        <w:jc w:val="both"/>
        <w:rPr>
          <w:sz w:val="28"/>
        </w:rPr>
      </w:pPr>
      <w:r w:rsidRPr="001D6F08">
        <w:rPr>
          <w:b/>
          <w:sz w:val="28"/>
        </w:rPr>
        <w:t>Задание 2</w:t>
      </w:r>
      <w:r>
        <w:rPr>
          <w:sz w:val="28"/>
        </w:rPr>
        <w:t>. Для ознакомления с российскими реалиями студентам предлагается разделиться на группы (2-3 человека) и выбрать одно из ведомств, которое отвечает за формирование правовой среды в сфере регулирования внешнеэкономической деятельности. В ходе обсуждений студенты должны выявить, как деятельность этих ведомств влияет на интеграцию и участие России в процессах глобализации мировой экономики.</w:t>
      </w:r>
    </w:p>
    <w:p w14:paraId="36A3620B" w14:textId="77777777" w:rsidR="006E1A27" w:rsidRPr="00AB2557" w:rsidRDefault="006E1A27" w:rsidP="006E1A27">
      <w:pPr>
        <w:ind w:firstLine="709"/>
        <w:jc w:val="both"/>
        <w:rPr>
          <w:sz w:val="8"/>
          <w:szCs w:val="8"/>
        </w:rPr>
      </w:pPr>
    </w:p>
    <w:p w14:paraId="34F516EA" w14:textId="77777777" w:rsidR="006E1A27" w:rsidRDefault="006E1A27" w:rsidP="006E1A27">
      <w:pPr>
        <w:ind w:firstLine="709"/>
        <w:jc w:val="both"/>
        <w:rPr>
          <w:sz w:val="28"/>
        </w:rPr>
      </w:pPr>
      <w:r w:rsidRPr="001D6F08">
        <w:rPr>
          <w:b/>
          <w:sz w:val="28"/>
        </w:rPr>
        <w:t xml:space="preserve">Задание </w:t>
      </w:r>
      <w:r w:rsidRPr="005F5A99">
        <w:rPr>
          <w:b/>
          <w:sz w:val="28"/>
        </w:rPr>
        <w:t>3</w:t>
      </w:r>
      <w:r>
        <w:rPr>
          <w:sz w:val="28"/>
        </w:rPr>
        <w:t>. В качестве творческого задания студентам предлагается разделиться на группы (2-3 человека)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можно оформить в виде аналитической записки на 3-5 стр.</w:t>
      </w:r>
    </w:p>
    <w:p w14:paraId="4F0B2CE3" w14:textId="77777777" w:rsidR="00AE147B" w:rsidRDefault="00AE147B" w:rsidP="00653D92">
      <w:pPr>
        <w:jc w:val="both"/>
        <w:rPr>
          <w:sz w:val="28"/>
        </w:rPr>
      </w:pPr>
    </w:p>
    <w:p w14:paraId="55A3AEEC" w14:textId="77777777" w:rsidR="00F452B3" w:rsidRPr="00AE147B" w:rsidRDefault="00F452B3" w:rsidP="00237B25">
      <w:pPr>
        <w:pStyle w:val="a9"/>
        <w:numPr>
          <w:ilvl w:val="0"/>
          <w:numId w:val="3"/>
        </w:numPr>
        <w:jc w:val="both"/>
        <w:outlineLvl w:val="0"/>
        <w:rPr>
          <w:b/>
          <w:sz w:val="28"/>
        </w:rPr>
      </w:pPr>
      <w:r w:rsidRPr="00AE147B">
        <w:rPr>
          <w:b/>
          <w:sz w:val="28"/>
        </w:rPr>
        <w:t>Фонд оценочных средств для проведения промежуточной аттестации обучающихся по дисциплине</w:t>
      </w:r>
    </w:p>
    <w:p w14:paraId="481E26AA" w14:textId="427B1EB2" w:rsidR="006E1A27" w:rsidRPr="001D4C21" w:rsidRDefault="006E1A27" w:rsidP="001D4C21">
      <w:pPr>
        <w:pStyle w:val="1"/>
        <w:spacing w:before="0"/>
        <w:ind w:firstLine="720"/>
        <w:jc w:val="both"/>
        <w:rPr>
          <w:rFonts w:ascii="Times New Roman" w:hAnsi="Times New Roman" w:cs="Times New Roman"/>
          <w:sz w:val="28"/>
          <w:szCs w:val="28"/>
        </w:rPr>
      </w:pPr>
      <w:bookmarkStart w:id="3" w:name="_Toc418768726"/>
      <w:bookmarkStart w:id="4" w:name="_Toc3995510"/>
      <w:r w:rsidRPr="001D4C21">
        <w:rPr>
          <w:rFonts w:ascii="Times New Roman" w:hAnsi="Times New Roman" w:cs="Times New Roman"/>
          <w:b/>
          <w:color w:val="auto"/>
          <w:sz w:val="28"/>
          <w:szCs w:val="28"/>
        </w:rPr>
        <w:t xml:space="preserve"> </w:t>
      </w:r>
      <w:bookmarkEnd w:id="3"/>
      <w:bookmarkEnd w:id="4"/>
      <w:r w:rsidRPr="001D4C21">
        <w:rPr>
          <w:rFonts w:ascii="Times New Roman" w:hAnsi="Times New Roman" w:cs="Times New Roman"/>
          <w:bCs/>
          <w:color w:val="auto"/>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036A9760" w14:textId="4554C62E" w:rsidR="00095899" w:rsidRPr="001D4C21" w:rsidRDefault="001D4C21" w:rsidP="001D4C21">
      <w:pPr>
        <w:pStyle w:val="1"/>
        <w:spacing w:before="0"/>
        <w:jc w:val="both"/>
        <w:rPr>
          <w:rFonts w:ascii="Times New Roman" w:hAnsi="Times New Roman" w:cs="Times New Roman"/>
          <w:b/>
          <w:color w:val="auto"/>
          <w:sz w:val="28"/>
          <w:szCs w:val="28"/>
        </w:rPr>
      </w:pPr>
      <w:bookmarkStart w:id="5" w:name="_Toc3995511"/>
      <w:r>
        <w:rPr>
          <w:rFonts w:ascii="Times New Roman" w:hAnsi="Times New Roman" w:cs="Times New Roman"/>
          <w:b/>
          <w:color w:val="auto"/>
          <w:sz w:val="28"/>
          <w:szCs w:val="28"/>
        </w:rPr>
        <w:t xml:space="preserve">       </w:t>
      </w:r>
      <w:r w:rsidR="00095899" w:rsidRPr="001D4C21">
        <w:rPr>
          <w:rFonts w:ascii="Times New Roman" w:hAnsi="Times New Roman" w:cs="Times New Roman"/>
          <w:b/>
          <w:color w:val="auto"/>
          <w:sz w:val="28"/>
          <w:szCs w:val="28"/>
        </w:rPr>
        <w:t xml:space="preserve"> Типовые контрольные задания или иные материалы, необходимые для оценки знаний, умений, владений</w:t>
      </w:r>
      <w:bookmarkEnd w:id="5"/>
    </w:p>
    <w:p w14:paraId="084494AE" w14:textId="77777777" w:rsidR="00095899" w:rsidRDefault="00095899" w:rsidP="00095899">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ae"/>
        <w:tblW w:w="0" w:type="auto"/>
        <w:tblLook w:val="04A0" w:firstRow="1" w:lastRow="0" w:firstColumn="1" w:lastColumn="0" w:noHBand="0" w:noVBand="1"/>
      </w:tblPr>
      <w:tblGrid>
        <w:gridCol w:w="1855"/>
        <w:gridCol w:w="2034"/>
        <w:gridCol w:w="2315"/>
        <w:gridCol w:w="3367"/>
      </w:tblGrid>
      <w:tr w:rsidR="00095899" w:rsidRPr="00E30C52" w14:paraId="3D26948D" w14:textId="384101F7" w:rsidTr="00AB2557">
        <w:trPr>
          <w:tblHeader/>
        </w:trPr>
        <w:tc>
          <w:tcPr>
            <w:tcW w:w="1855" w:type="dxa"/>
          </w:tcPr>
          <w:p w14:paraId="45D518BF" w14:textId="30F14B90" w:rsidR="00095899" w:rsidRPr="00AB2557" w:rsidRDefault="00095899" w:rsidP="003C7DAB">
            <w:pPr>
              <w:jc w:val="center"/>
              <w:rPr>
                <w:b/>
              </w:rPr>
            </w:pPr>
            <w:r w:rsidRPr="00AB2557">
              <w:rPr>
                <w:b/>
              </w:rPr>
              <w:t xml:space="preserve">Наименование компетенции </w:t>
            </w:r>
          </w:p>
        </w:tc>
        <w:tc>
          <w:tcPr>
            <w:tcW w:w="2034" w:type="dxa"/>
          </w:tcPr>
          <w:p w14:paraId="1B232DB5" w14:textId="19E3C108" w:rsidR="00095899" w:rsidRPr="00AB2557" w:rsidRDefault="00095899" w:rsidP="003C7DAB">
            <w:pPr>
              <w:jc w:val="center"/>
              <w:rPr>
                <w:b/>
              </w:rPr>
            </w:pPr>
            <w:r w:rsidRPr="00AB2557">
              <w:rPr>
                <w:b/>
              </w:rPr>
              <w:t xml:space="preserve">Наименование  индикаторов достижения компетенции </w:t>
            </w:r>
          </w:p>
        </w:tc>
        <w:tc>
          <w:tcPr>
            <w:tcW w:w="2315" w:type="dxa"/>
          </w:tcPr>
          <w:p w14:paraId="2F9D35D2" w14:textId="0B9E6DDD" w:rsidR="00095899" w:rsidRPr="00AB2557" w:rsidRDefault="00095899" w:rsidP="003C7DAB">
            <w:pPr>
              <w:jc w:val="center"/>
              <w:rPr>
                <w:b/>
              </w:rPr>
            </w:pPr>
            <w:r w:rsidRPr="00AB2557">
              <w:rPr>
                <w:b/>
              </w:rPr>
              <w:t>Результаты обучения (умения и знания), соотнесенные с индикаторами достижения компетенции</w:t>
            </w:r>
          </w:p>
        </w:tc>
        <w:tc>
          <w:tcPr>
            <w:tcW w:w="3367" w:type="dxa"/>
          </w:tcPr>
          <w:p w14:paraId="30F52105" w14:textId="7B6423B3" w:rsidR="00095899" w:rsidRPr="00AB2557" w:rsidRDefault="00095899" w:rsidP="003C7DAB">
            <w:pPr>
              <w:jc w:val="center"/>
              <w:rPr>
                <w:b/>
              </w:rPr>
            </w:pPr>
            <w:r w:rsidRPr="00AB2557">
              <w:rPr>
                <w:b/>
              </w:rPr>
              <w:t>Типовые контрольные задания</w:t>
            </w:r>
          </w:p>
        </w:tc>
      </w:tr>
      <w:tr w:rsidR="009B45D4" w:rsidRPr="001A26C6" w14:paraId="4917E34B" w14:textId="470090D0" w:rsidTr="00AB2557">
        <w:trPr>
          <w:trHeight w:val="1617"/>
        </w:trPr>
        <w:tc>
          <w:tcPr>
            <w:tcW w:w="1855" w:type="dxa"/>
            <w:vMerge w:val="restart"/>
          </w:tcPr>
          <w:p w14:paraId="0C1DC835" w14:textId="1C9D446A" w:rsidR="009B45D4" w:rsidRPr="007F57D4" w:rsidRDefault="00B02889" w:rsidP="003C7DAB">
            <w:r>
              <w:t>О</w:t>
            </w:r>
            <w:r w:rsidR="009B45D4" w:rsidRPr="009B45D4">
              <w:t>П</w:t>
            </w:r>
            <w:r>
              <w:t>К</w:t>
            </w:r>
            <w:bookmarkStart w:id="6" w:name="_GoBack"/>
            <w:bookmarkEnd w:id="6"/>
            <w:r w:rsidR="009B45D4" w:rsidRPr="009B45D4">
              <w:t>-5</w:t>
            </w:r>
            <w:r w:rsidR="009B45D4">
              <w:t xml:space="preserve"> </w:t>
            </w:r>
            <w:r w:rsidR="009B45D4" w:rsidRPr="009B45D4">
              <w:t>Способен работать с компьютером как средством получения, обработки и управления информацией для решения профессиональных задач</w:t>
            </w:r>
          </w:p>
        </w:tc>
        <w:tc>
          <w:tcPr>
            <w:tcW w:w="2034" w:type="dxa"/>
          </w:tcPr>
          <w:p w14:paraId="6D964AB4" w14:textId="79945B49" w:rsidR="009B45D4" w:rsidRPr="007F57D4" w:rsidRDefault="009B45D4" w:rsidP="003C7DAB">
            <w:r w:rsidRPr="007F57D4">
              <w:t>1.</w:t>
            </w:r>
            <w:r>
              <w:t xml:space="preserve"> Корректно использует профильные информационные ресурсы, информационно-коммуникационные сети «Интернет»</w:t>
            </w:r>
          </w:p>
        </w:tc>
        <w:tc>
          <w:tcPr>
            <w:tcW w:w="2315" w:type="dxa"/>
          </w:tcPr>
          <w:p w14:paraId="39BCD719" w14:textId="77777777" w:rsidR="009B45D4" w:rsidRPr="001A26C6" w:rsidRDefault="009B45D4" w:rsidP="003C7DAB">
            <w:pPr>
              <w:widowControl/>
              <w:autoSpaceDE/>
              <w:autoSpaceDN/>
              <w:adjustRightInd/>
              <w:rPr>
                <w:rFonts w:eastAsia="Times New Roman"/>
                <w:b/>
                <w:szCs w:val="24"/>
              </w:rPr>
            </w:pPr>
            <w:r w:rsidRPr="001A26C6">
              <w:rPr>
                <w:rFonts w:eastAsia="Times New Roman"/>
                <w:b/>
                <w:szCs w:val="24"/>
              </w:rPr>
              <w:t xml:space="preserve">знать </w:t>
            </w:r>
            <w:r w:rsidRPr="00254A66">
              <w:rPr>
                <w:rFonts w:eastAsia="Times New Roman"/>
                <w:szCs w:val="24"/>
              </w:rPr>
              <w:t>особенности функционирования международных финансовых рынков и основы банковской деятельности</w:t>
            </w:r>
            <w:r w:rsidRPr="001A26C6">
              <w:rPr>
                <w:rFonts w:eastAsia="Times New Roman"/>
                <w:bCs/>
                <w:szCs w:val="24"/>
              </w:rPr>
              <w:t>;</w:t>
            </w:r>
          </w:p>
          <w:p w14:paraId="0F263DA7" w14:textId="244383D8" w:rsidR="009B45D4" w:rsidRPr="001A26C6" w:rsidRDefault="009B45D4" w:rsidP="00AB2557">
            <w:pPr>
              <w:widowControl/>
              <w:autoSpaceDE/>
              <w:autoSpaceDN/>
              <w:adjustRightInd/>
            </w:pPr>
            <w:r w:rsidRPr="001A26C6">
              <w:rPr>
                <w:rFonts w:eastAsia="Times New Roman"/>
                <w:b/>
                <w:szCs w:val="24"/>
              </w:rPr>
              <w:t xml:space="preserve">уметь </w:t>
            </w:r>
            <w:r w:rsidRPr="00254A66">
              <w:rPr>
                <w:rFonts w:eastAsia="Times New Roman"/>
                <w:bCs/>
                <w:szCs w:val="24"/>
              </w:rPr>
              <w:t xml:space="preserve">применять методы системного и статистического анализа и моделирования, теоретического и экспериментального исследования для решения </w:t>
            </w:r>
            <w:r>
              <w:rPr>
                <w:rFonts w:eastAsia="Times New Roman"/>
                <w:bCs/>
                <w:szCs w:val="24"/>
              </w:rPr>
              <w:t>правовых</w:t>
            </w:r>
            <w:r w:rsidRPr="00254A66">
              <w:rPr>
                <w:rFonts w:eastAsia="Times New Roman"/>
                <w:bCs/>
                <w:szCs w:val="24"/>
              </w:rPr>
              <w:t xml:space="preserve"> задач в области международного банковского дела</w:t>
            </w:r>
            <w:r w:rsidRPr="001A26C6">
              <w:rPr>
                <w:rFonts w:eastAsia="Times New Roman"/>
                <w:szCs w:val="24"/>
              </w:rPr>
              <w:t>;</w:t>
            </w:r>
            <w:r w:rsidR="00AB2557" w:rsidRPr="001A26C6">
              <w:t xml:space="preserve"> </w:t>
            </w:r>
          </w:p>
        </w:tc>
        <w:tc>
          <w:tcPr>
            <w:tcW w:w="3367" w:type="dxa"/>
          </w:tcPr>
          <w:p w14:paraId="7BC046CA" w14:textId="2FCC1902" w:rsidR="009B45D4" w:rsidRPr="00095899" w:rsidRDefault="009B45D4" w:rsidP="003C7DAB">
            <w:pPr>
              <w:widowControl/>
              <w:autoSpaceDE/>
              <w:autoSpaceDN/>
              <w:adjustRightInd/>
              <w:rPr>
                <w:rFonts w:eastAsia="Times New Roman"/>
                <w:szCs w:val="24"/>
              </w:rPr>
            </w:pPr>
            <w:r w:rsidRPr="00095899">
              <w:rPr>
                <w:rFonts w:eastAsia="Times New Roman"/>
                <w:szCs w:val="24"/>
              </w:rPr>
              <w:t>Задание. Студентам предлагается разделиться на группы (2-3 человека) и выбрать одну из тенденций развития современной мировой экономики. В процессе изучения дисциплины на примере выбранной тенденции развития современной мировой экономики студенты должны выявлять соответствующие закономерности согласно проходимой теме и делать небольшие аналитические сообщения в ходе семинаров о том, как эти тенденции отражаются на развитии современной мировой экономики и как последняя функционирует в сложившихся условиях.</w:t>
            </w:r>
          </w:p>
        </w:tc>
      </w:tr>
      <w:tr w:rsidR="009B45D4" w:rsidRPr="001A26C6" w14:paraId="2C18C72B" w14:textId="1A689B50" w:rsidTr="00AB2557">
        <w:trPr>
          <w:trHeight w:val="1130"/>
        </w:trPr>
        <w:tc>
          <w:tcPr>
            <w:tcW w:w="1855" w:type="dxa"/>
            <w:vMerge/>
          </w:tcPr>
          <w:p w14:paraId="347793DB" w14:textId="77777777" w:rsidR="009B45D4" w:rsidRDefault="009B45D4" w:rsidP="003C7DAB"/>
        </w:tc>
        <w:tc>
          <w:tcPr>
            <w:tcW w:w="2034" w:type="dxa"/>
          </w:tcPr>
          <w:p w14:paraId="6A7009B4" w14:textId="633C0155" w:rsidR="009B45D4" w:rsidRPr="007F57D4" w:rsidRDefault="009B45D4" w:rsidP="003C7DAB">
            <w:r>
              <w:t>2. Использует рациональные приемы поиска и применения программных продуктов лингвистического профиля</w:t>
            </w:r>
          </w:p>
        </w:tc>
        <w:tc>
          <w:tcPr>
            <w:tcW w:w="2315" w:type="dxa"/>
          </w:tcPr>
          <w:p w14:paraId="673133BA" w14:textId="77777777" w:rsidR="009B45D4" w:rsidRPr="001A26C6" w:rsidRDefault="009B45D4" w:rsidP="003C7DAB">
            <w:pPr>
              <w:widowControl/>
              <w:autoSpaceDE/>
              <w:autoSpaceDN/>
              <w:adjustRightInd/>
              <w:rPr>
                <w:rFonts w:eastAsia="Times New Roman"/>
                <w:szCs w:val="24"/>
              </w:rPr>
            </w:pPr>
            <w:r>
              <w:rPr>
                <w:rFonts w:eastAsia="Times New Roman"/>
                <w:b/>
                <w:szCs w:val="24"/>
              </w:rPr>
              <w:t>знать</w:t>
            </w:r>
            <w:r w:rsidRPr="001A26C6">
              <w:rPr>
                <w:rFonts w:eastAsia="Times New Roman"/>
                <w:szCs w:val="24"/>
              </w:rPr>
              <w:t xml:space="preserve"> основные международные экономические организации, разрабатывающие документы по проблемам международной торговли и экономического сотрудничества;</w:t>
            </w:r>
          </w:p>
          <w:p w14:paraId="659A51A4" w14:textId="77777777" w:rsidR="009B45D4" w:rsidRPr="001A26C6" w:rsidRDefault="009B45D4" w:rsidP="003C7DAB">
            <w:pPr>
              <w:widowControl/>
              <w:autoSpaceDE/>
              <w:autoSpaceDN/>
              <w:adjustRightInd/>
              <w:rPr>
                <w:rFonts w:eastAsia="Times New Roman"/>
                <w:szCs w:val="24"/>
              </w:rPr>
            </w:pPr>
            <w:r>
              <w:rPr>
                <w:rFonts w:eastAsia="Times New Roman"/>
                <w:b/>
                <w:szCs w:val="24"/>
              </w:rPr>
              <w:t>у</w:t>
            </w:r>
            <w:r w:rsidRPr="001A26C6">
              <w:rPr>
                <w:rFonts w:eastAsia="Times New Roman"/>
                <w:b/>
                <w:szCs w:val="24"/>
              </w:rPr>
              <w:t>меть</w:t>
            </w:r>
            <w:r w:rsidRPr="001A26C6">
              <w:rPr>
                <w:rFonts w:eastAsia="Times New Roman"/>
                <w:szCs w:val="24"/>
              </w:rPr>
              <w:t xml:space="preserve"> 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современной системы регулирования международной торговли  в целях развития экономики России</w:t>
            </w:r>
          </w:p>
          <w:p w14:paraId="6C3AF012" w14:textId="5BD0CC5D" w:rsidR="009B45D4" w:rsidRPr="001A26C6" w:rsidRDefault="009B45D4" w:rsidP="003C7DAB">
            <w:pPr>
              <w:widowControl/>
              <w:autoSpaceDE/>
              <w:autoSpaceDN/>
              <w:adjustRightInd/>
            </w:pPr>
          </w:p>
        </w:tc>
        <w:tc>
          <w:tcPr>
            <w:tcW w:w="3367" w:type="dxa"/>
          </w:tcPr>
          <w:p w14:paraId="3A1AFD24" w14:textId="1F9C9CA6" w:rsidR="009B45D4" w:rsidRPr="00095899" w:rsidRDefault="009B45D4" w:rsidP="003C7DAB">
            <w:pPr>
              <w:widowControl/>
              <w:autoSpaceDE/>
              <w:autoSpaceDN/>
              <w:adjustRightInd/>
              <w:rPr>
                <w:rFonts w:eastAsia="Times New Roman"/>
                <w:szCs w:val="24"/>
              </w:rPr>
            </w:pPr>
            <w:r w:rsidRPr="00095899">
              <w:rPr>
                <w:rFonts w:eastAsia="Times New Roman"/>
                <w:szCs w:val="24"/>
              </w:rPr>
              <w:t>Задание. Гражданин России Кравченко Илья работал в белорусской компании. Он был командирован на российское предприятие для испытания поставленного оборудования. Из-за конструктивного недостатка оборудования, ему была причинена производственная травма, вследствие чего он стал инвалидом II группы. На основании какого правового акта Вы будет определять применимое право в условиях антироссийских санкций? По праву какого государства будет производиться возмещение вреда в данном случае в условиях антироссийских санкций? В какой орган и какого государства следует обратиться Кравченко с требованием о возмещение вреда, причиненного трудовым увечьем в условиях антироссийских санкций?</w:t>
            </w:r>
          </w:p>
        </w:tc>
      </w:tr>
      <w:tr w:rsidR="009B45D4" w:rsidRPr="002E6A17" w14:paraId="41C396DE" w14:textId="386E26F2" w:rsidTr="00AB2557">
        <w:trPr>
          <w:trHeight w:val="244"/>
        </w:trPr>
        <w:tc>
          <w:tcPr>
            <w:tcW w:w="1855" w:type="dxa"/>
            <w:vMerge/>
          </w:tcPr>
          <w:p w14:paraId="4D9D945D" w14:textId="77777777" w:rsidR="009B45D4" w:rsidRDefault="009B45D4" w:rsidP="003C7DAB"/>
        </w:tc>
        <w:tc>
          <w:tcPr>
            <w:tcW w:w="2034" w:type="dxa"/>
          </w:tcPr>
          <w:p w14:paraId="31518229" w14:textId="38D625E2" w:rsidR="009B45D4" w:rsidRPr="007F57D4" w:rsidRDefault="009B45D4" w:rsidP="003C7DAB">
            <w:r>
              <w:t>3. 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tc>
        <w:tc>
          <w:tcPr>
            <w:tcW w:w="2315" w:type="dxa"/>
          </w:tcPr>
          <w:p w14:paraId="1EFB3896" w14:textId="77777777" w:rsidR="009B45D4" w:rsidRDefault="009B45D4" w:rsidP="003C7DAB">
            <w:r>
              <w:rPr>
                <w:b/>
              </w:rPr>
              <w:t>з</w:t>
            </w:r>
            <w:r w:rsidRPr="00A95E37">
              <w:rPr>
                <w:b/>
              </w:rPr>
              <w:t>нать</w:t>
            </w:r>
            <w:r>
              <w:t xml:space="preserve"> </w:t>
            </w:r>
            <w:r w:rsidRPr="001A26C6">
              <w:t>основные международные конвенции и соглашения в сфере международной торговли</w:t>
            </w:r>
            <w:r>
              <w:t>;</w:t>
            </w:r>
          </w:p>
          <w:p w14:paraId="26B6963B" w14:textId="77777777" w:rsidR="009B45D4" w:rsidRDefault="009B45D4" w:rsidP="003C7DAB">
            <w:r>
              <w:rPr>
                <w:b/>
              </w:rPr>
              <w:t>у</w:t>
            </w:r>
            <w:r w:rsidRPr="00A95E37">
              <w:rPr>
                <w:b/>
              </w:rPr>
              <w:t>меть</w:t>
            </w:r>
            <w:r>
              <w:t xml:space="preserve"> анализировать состояние международных рынков и грамотно готовить результаты аналитических отчетов;</w:t>
            </w:r>
          </w:p>
          <w:p w14:paraId="45AE10B4" w14:textId="55911B8D" w:rsidR="009B45D4" w:rsidRPr="002E6A17" w:rsidRDefault="009B45D4" w:rsidP="003C7DAB"/>
        </w:tc>
        <w:tc>
          <w:tcPr>
            <w:tcW w:w="3367" w:type="dxa"/>
          </w:tcPr>
          <w:p w14:paraId="17BE91F9" w14:textId="77777777" w:rsidR="009B45D4" w:rsidRDefault="009B45D4" w:rsidP="00095899">
            <w:r>
              <w:t>Задание 1. Составьте простой и переводной вексель, руководствуясь положениями Конвенции о единообразном законе о переводном и простом векселе от 7 июня 1930 г., и проследите его исполнение в условиях антироссийских санкций.</w:t>
            </w:r>
          </w:p>
          <w:p w14:paraId="74D8D5B9" w14:textId="04F2C504" w:rsidR="009B45D4" w:rsidRPr="00095899" w:rsidRDefault="009B45D4" w:rsidP="00095899">
            <w:r>
              <w:t xml:space="preserve">Задание 2. Белорусская компания выплатила пенсионные суммы Гродненскому фонду социальной защиты в связи с причинением увечья своему работнику. Производственная травма была причинена работнику на территории Республики Беларусь по вине российского акционерного общества, допустившего выпуск трактора с конструктивным недостатком. В связи с этим белорусская компания обратилась в арбитражный суд к российскому акционерному обществу о взыскании убытков от выплаты пенсии работнику – инвалиду II группы. Стороны не находятся в </w:t>
            </w:r>
            <w:r>
              <w:lastRenderedPageBreak/>
              <w:t>договорных отношениях. Имеет ли здесь место гражданско-правовое отношение с иностранным элементом? Если да, то что является иностранным элементом? По праву какого государства будет разрешаться спор в условиях антироссийских санкций?</w:t>
            </w:r>
          </w:p>
        </w:tc>
      </w:tr>
      <w:tr w:rsidR="009B45D4" w:rsidRPr="002E5ABB" w14:paraId="09D50F87" w14:textId="3D8C02CF" w:rsidTr="00AB2557">
        <w:trPr>
          <w:trHeight w:val="1969"/>
        </w:trPr>
        <w:tc>
          <w:tcPr>
            <w:tcW w:w="1855" w:type="dxa"/>
            <w:vMerge/>
          </w:tcPr>
          <w:p w14:paraId="077F9573" w14:textId="77777777" w:rsidR="009B45D4" w:rsidRDefault="009B45D4" w:rsidP="003C7DAB"/>
        </w:tc>
        <w:tc>
          <w:tcPr>
            <w:tcW w:w="2034" w:type="dxa"/>
          </w:tcPr>
          <w:p w14:paraId="4495053D" w14:textId="3D37E933" w:rsidR="009B45D4" w:rsidRPr="007F57D4" w:rsidRDefault="009B45D4" w:rsidP="003C7DAB">
            <w:r>
              <w:t>4. Соблюдает правила составления и оформления ссылок и библиографии, принятые в научном дискурсе</w:t>
            </w:r>
          </w:p>
        </w:tc>
        <w:tc>
          <w:tcPr>
            <w:tcW w:w="2315" w:type="dxa"/>
          </w:tcPr>
          <w:p w14:paraId="23F6D24C" w14:textId="77777777" w:rsidR="009B45D4" w:rsidRDefault="009B45D4" w:rsidP="003C7DAB">
            <w:r>
              <w:rPr>
                <w:b/>
              </w:rPr>
              <w:t>з</w:t>
            </w:r>
            <w:r w:rsidRPr="00A95E37">
              <w:rPr>
                <w:b/>
              </w:rPr>
              <w:t>нать</w:t>
            </w:r>
            <w:r>
              <w:t xml:space="preserve"> особенности и процедуры правового характера, связанные с международной банковской деятельностью;</w:t>
            </w:r>
          </w:p>
          <w:p w14:paraId="4EEE7EFB" w14:textId="77777777" w:rsidR="009B45D4" w:rsidRDefault="009B45D4" w:rsidP="003C7DAB">
            <w:r>
              <w:rPr>
                <w:b/>
              </w:rPr>
              <w:t>у</w:t>
            </w:r>
            <w:r w:rsidRPr="00A95E37">
              <w:rPr>
                <w:b/>
              </w:rPr>
              <w:t>меть</w:t>
            </w:r>
            <w:r>
              <w:t xml:space="preserve"> использовать международно-правовые акты для регулирования  торговли при оптимизации торговли различными видами товаров;</w:t>
            </w:r>
          </w:p>
          <w:p w14:paraId="2E8A4710" w14:textId="48A53356" w:rsidR="009B45D4" w:rsidRPr="002E5ABB" w:rsidRDefault="009B45D4" w:rsidP="003C7DAB"/>
        </w:tc>
        <w:tc>
          <w:tcPr>
            <w:tcW w:w="3367" w:type="dxa"/>
          </w:tcPr>
          <w:p w14:paraId="3F54888E" w14:textId="2DDD1F25" w:rsidR="009B45D4" w:rsidRPr="00095899" w:rsidRDefault="009B45D4" w:rsidP="003C7DAB">
            <w:r w:rsidRPr="00095899">
              <w:t>Задание. Вы являетесь юристом на российском винодельческом предприятии, которое планирует привлечь в качестве специалистов иностранных работников из Армении. Составьте проект трудового договора с учетом положений Соглашения о сотрудничестве в области трудовой миграции и социальной защиты трудящихся-мигрантов и законодательства РФ в условиях антироссийских санкций.</w:t>
            </w:r>
          </w:p>
        </w:tc>
      </w:tr>
      <w:tr w:rsidR="009B45D4" w:rsidRPr="007F57D4" w14:paraId="082E7E1C" w14:textId="290782C2" w:rsidTr="00AB2557">
        <w:trPr>
          <w:trHeight w:val="1595"/>
        </w:trPr>
        <w:tc>
          <w:tcPr>
            <w:tcW w:w="1855" w:type="dxa"/>
            <w:vMerge w:val="restart"/>
          </w:tcPr>
          <w:p w14:paraId="4DC151EF" w14:textId="50CE7A40" w:rsidR="009B45D4" w:rsidRPr="007F57D4" w:rsidRDefault="009B45D4" w:rsidP="003C7DAB">
            <w:r>
              <w:t>ПКП-4 Способен самостоятельно определять исследовательские задачи, нацеленные на решение фундаментальных проблем в области лингвистики</w:t>
            </w:r>
          </w:p>
        </w:tc>
        <w:tc>
          <w:tcPr>
            <w:tcW w:w="2034" w:type="dxa"/>
          </w:tcPr>
          <w:p w14:paraId="57EAA6E2" w14:textId="77777777" w:rsidR="009B45D4" w:rsidRDefault="009B45D4" w:rsidP="009B45D4">
            <w:r>
              <w:t>1. Демонстрирует уверенное знание основных теоретических положений частных лингвистических дисциплин</w:t>
            </w:r>
          </w:p>
          <w:p w14:paraId="69AE460A" w14:textId="77777777" w:rsidR="009B45D4" w:rsidRPr="007F57D4" w:rsidRDefault="009B45D4" w:rsidP="003C7DAB"/>
        </w:tc>
        <w:tc>
          <w:tcPr>
            <w:tcW w:w="2315" w:type="dxa"/>
          </w:tcPr>
          <w:p w14:paraId="5DC1E105" w14:textId="77777777" w:rsidR="009B45D4" w:rsidRPr="001A26C6" w:rsidRDefault="009B45D4" w:rsidP="003C7DAB">
            <w:pPr>
              <w:widowControl/>
              <w:autoSpaceDE/>
              <w:autoSpaceDN/>
              <w:adjustRightInd/>
              <w:rPr>
                <w:rFonts w:eastAsia="Times New Roman"/>
                <w:szCs w:val="24"/>
              </w:rPr>
            </w:pPr>
            <w:r w:rsidRPr="001A26C6">
              <w:rPr>
                <w:rFonts w:eastAsia="Times New Roman"/>
                <w:b/>
                <w:szCs w:val="24"/>
              </w:rPr>
              <w:t xml:space="preserve">знать </w:t>
            </w:r>
            <w:r w:rsidRPr="001A26C6">
              <w:rPr>
                <w:rFonts w:eastAsia="Times New Roman"/>
                <w:szCs w:val="24"/>
              </w:rPr>
              <w:t xml:space="preserve">состав </w:t>
            </w:r>
            <w:r>
              <w:rPr>
                <w:rFonts w:eastAsia="Times New Roman"/>
                <w:szCs w:val="24"/>
              </w:rPr>
              <w:t xml:space="preserve">международной правовой </w:t>
            </w:r>
            <w:r w:rsidRPr="001A26C6">
              <w:rPr>
                <w:rFonts w:eastAsia="Times New Roman"/>
                <w:szCs w:val="24"/>
              </w:rPr>
              <w:t>информации;</w:t>
            </w:r>
          </w:p>
          <w:p w14:paraId="71E27287" w14:textId="77777777" w:rsidR="009B45D4" w:rsidRPr="001A26C6" w:rsidRDefault="009B45D4" w:rsidP="003C7DAB">
            <w:pPr>
              <w:widowControl/>
              <w:autoSpaceDE/>
              <w:autoSpaceDN/>
              <w:adjustRightInd/>
              <w:jc w:val="both"/>
              <w:rPr>
                <w:rFonts w:eastAsia="Times New Roman"/>
                <w:szCs w:val="24"/>
              </w:rPr>
            </w:pPr>
            <w:r w:rsidRPr="001A26C6">
              <w:rPr>
                <w:rFonts w:eastAsia="Times New Roman"/>
                <w:b/>
                <w:szCs w:val="24"/>
              </w:rPr>
              <w:t xml:space="preserve">уметь </w:t>
            </w:r>
            <w:r w:rsidRPr="001A26C6">
              <w:rPr>
                <w:rFonts w:eastAsia="Times New Roman"/>
                <w:szCs w:val="24"/>
              </w:rPr>
              <w:t xml:space="preserve">разрабатывать </w:t>
            </w:r>
            <w:r>
              <w:rPr>
                <w:rFonts w:eastAsia="Times New Roman"/>
                <w:szCs w:val="24"/>
              </w:rPr>
              <w:t>текущие нормативные положения</w:t>
            </w:r>
            <w:r w:rsidRPr="001A26C6">
              <w:rPr>
                <w:rFonts w:eastAsia="Times New Roman"/>
                <w:szCs w:val="24"/>
              </w:rPr>
              <w:t xml:space="preserve"> международных </w:t>
            </w:r>
            <w:r>
              <w:rPr>
                <w:rFonts w:eastAsia="Times New Roman"/>
                <w:szCs w:val="24"/>
              </w:rPr>
              <w:t>банковских структур</w:t>
            </w:r>
            <w:r w:rsidRPr="001A26C6">
              <w:rPr>
                <w:rFonts w:eastAsia="Times New Roman"/>
                <w:szCs w:val="24"/>
              </w:rPr>
              <w:t>;</w:t>
            </w:r>
          </w:p>
          <w:p w14:paraId="17508C99" w14:textId="42A0E8AD" w:rsidR="009B45D4" w:rsidRPr="007F57D4" w:rsidRDefault="009B45D4" w:rsidP="003C7DAB">
            <w:pPr>
              <w:widowControl/>
              <w:autoSpaceDE/>
              <w:autoSpaceDN/>
              <w:adjustRightInd/>
              <w:jc w:val="both"/>
            </w:pPr>
          </w:p>
        </w:tc>
        <w:tc>
          <w:tcPr>
            <w:tcW w:w="3367" w:type="dxa"/>
          </w:tcPr>
          <w:p w14:paraId="203017C8" w14:textId="45D3618C" w:rsidR="009B45D4" w:rsidRPr="00095899" w:rsidRDefault="009B45D4" w:rsidP="003C7DAB">
            <w:pPr>
              <w:widowControl/>
              <w:autoSpaceDE/>
              <w:autoSpaceDN/>
              <w:adjustRightInd/>
              <w:rPr>
                <w:rFonts w:eastAsia="Times New Roman"/>
                <w:szCs w:val="24"/>
              </w:rPr>
            </w:pPr>
            <w:r w:rsidRPr="00095899">
              <w:rPr>
                <w:rFonts w:eastAsia="Times New Roman"/>
                <w:szCs w:val="24"/>
              </w:rPr>
              <w:t>Задание. Студентам предлагается разделиться на группы (2-3 человека) и выбрать одно из ведомств, которое отвечает за формирование правовой среды в сфере регулирования внешнеэкономической деятельности. В ходе обсуждений студенты должны выявить, как деятельность этих ведомств влияет на интеграцию и участие России в процессах глобализации мировой экономики.</w:t>
            </w:r>
          </w:p>
        </w:tc>
      </w:tr>
      <w:tr w:rsidR="009B45D4" w:rsidRPr="00EE4769" w14:paraId="69334126" w14:textId="700D1C2F" w:rsidTr="00AB2557">
        <w:trPr>
          <w:trHeight w:val="309"/>
        </w:trPr>
        <w:tc>
          <w:tcPr>
            <w:tcW w:w="1855" w:type="dxa"/>
            <w:vMerge/>
          </w:tcPr>
          <w:p w14:paraId="7AA8B84F" w14:textId="77777777" w:rsidR="009B45D4" w:rsidRDefault="009B45D4" w:rsidP="003C7DAB"/>
        </w:tc>
        <w:tc>
          <w:tcPr>
            <w:tcW w:w="2034" w:type="dxa"/>
          </w:tcPr>
          <w:p w14:paraId="35B39B1F" w14:textId="09263454" w:rsidR="009B45D4" w:rsidRDefault="009B45D4" w:rsidP="003C7DAB">
            <w:r>
              <w:t>2. Анализирует результаты научных исследований и применяет их при решении исследовательских задач в области изучаемых дисциплин</w:t>
            </w:r>
          </w:p>
        </w:tc>
        <w:tc>
          <w:tcPr>
            <w:tcW w:w="2315" w:type="dxa"/>
          </w:tcPr>
          <w:p w14:paraId="4652C7CF" w14:textId="77777777" w:rsidR="009B45D4" w:rsidRDefault="009B45D4" w:rsidP="003C7DAB">
            <w:r w:rsidRPr="00A95E37">
              <w:rPr>
                <w:b/>
              </w:rPr>
              <w:t>знать</w:t>
            </w:r>
            <w:r>
              <w:t xml:space="preserve"> особенности применения современных информационных технологий для составления аналитических правовых справок;</w:t>
            </w:r>
          </w:p>
          <w:p w14:paraId="70C817FA" w14:textId="77777777" w:rsidR="009B45D4" w:rsidRDefault="009B45D4" w:rsidP="003C7DAB">
            <w:r w:rsidRPr="00A95E37">
              <w:rPr>
                <w:b/>
              </w:rPr>
              <w:t>уметь</w:t>
            </w:r>
            <w:r>
              <w:t xml:space="preserve"> пользоваться пакетами необходимых прикладных правовых программ;</w:t>
            </w:r>
          </w:p>
          <w:p w14:paraId="474CD279" w14:textId="59A5E4F5" w:rsidR="009B45D4" w:rsidRPr="00EE4769" w:rsidRDefault="009B45D4" w:rsidP="003C7DAB"/>
        </w:tc>
        <w:tc>
          <w:tcPr>
            <w:tcW w:w="3367" w:type="dxa"/>
          </w:tcPr>
          <w:p w14:paraId="41FF30AF" w14:textId="0699B078" w:rsidR="009B45D4" w:rsidRPr="00095899" w:rsidRDefault="009B45D4" w:rsidP="003C7DAB">
            <w:r w:rsidRPr="00095899">
              <w:t>Задание. В качестве творческого задания студентам предлагается разделиться на группы (2-3 человека)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можно оформить в виде аналитической записки на 3-5 стр.</w:t>
            </w:r>
          </w:p>
        </w:tc>
      </w:tr>
      <w:tr w:rsidR="009B45D4" w14:paraId="21CC5FCC" w14:textId="75FB7BEB" w:rsidTr="00AB2557">
        <w:trPr>
          <w:trHeight w:val="1567"/>
        </w:trPr>
        <w:tc>
          <w:tcPr>
            <w:tcW w:w="1855" w:type="dxa"/>
            <w:vMerge/>
          </w:tcPr>
          <w:p w14:paraId="6E573CCC" w14:textId="77777777" w:rsidR="009B45D4" w:rsidRDefault="009B45D4" w:rsidP="003C7DAB"/>
        </w:tc>
        <w:tc>
          <w:tcPr>
            <w:tcW w:w="2034" w:type="dxa"/>
          </w:tcPr>
          <w:p w14:paraId="23C450D4" w14:textId="643673F6" w:rsidR="009B45D4" w:rsidRDefault="009B45D4" w:rsidP="003C7DAB">
            <w:r>
              <w:t>3. 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2315" w:type="dxa"/>
          </w:tcPr>
          <w:p w14:paraId="3D5D8C17" w14:textId="77777777" w:rsidR="009B45D4" w:rsidRDefault="009B45D4" w:rsidP="003C7DAB">
            <w:r w:rsidRPr="00A95E37">
              <w:rPr>
                <w:b/>
              </w:rPr>
              <w:t>знать</w:t>
            </w:r>
            <w:r>
              <w:t xml:space="preserve"> требования к содержанию методических и нормативных документов, подготавливаемых на основе результатов проведенных исследований;</w:t>
            </w:r>
          </w:p>
          <w:p w14:paraId="48D4153D" w14:textId="77777777" w:rsidR="009B45D4" w:rsidRDefault="009B45D4" w:rsidP="003C7DAB">
            <w:r w:rsidRPr="00A95E37">
              <w:rPr>
                <w:b/>
              </w:rPr>
              <w:t>уметь</w:t>
            </w:r>
            <w:r>
              <w:t xml:space="preserve"> разрабатывать и оформлять методические руководства для проведения анализа правовых рисков в международной банковской деятельности;</w:t>
            </w:r>
          </w:p>
          <w:p w14:paraId="0B3F988F" w14:textId="1289C702" w:rsidR="009B45D4" w:rsidRDefault="009B45D4" w:rsidP="00AB2557">
            <w:pPr>
              <w:rPr>
                <w:b/>
              </w:rPr>
            </w:pPr>
          </w:p>
        </w:tc>
        <w:tc>
          <w:tcPr>
            <w:tcW w:w="3367" w:type="dxa"/>
          </w:tcPr>
          <w:p w14:paraId="4BCDD81D" w14:textId="32083705" w:rsidR="009B45D4" w:rsidRPr="00095899" w:rsidRDefault="009B45D4" w:rsidP="003C7DAB">
            <w:r w:rsidRPr="00095899">
              <w:t>Задание. Во время международной воздушной перевозки, осуществляемой финской авиакомпанией, произошла потеря груза, принадлежащего российскому акционерному обществу. В международной авианакладной указана масса полученного к перевозке груза в 186,6 килограмм. При получении в аэропорту груза была обнаружена его недостача в размере 6,6 килограмма, о чем был составлен коммерческий акт. Как видно из коммерческого акта, утрата части груза произошла во время воздушной перевозки. Российское общество обратилось в арбитражный суд РФ с иском к финской авиакомпании, имеющей представительство в России, о взыскании 1289,9 доллара США, составляющих стоимость 6,6 килограмма недостающего груза, на основании п. 2 ст. 22 Варшавской конвенции для унификации некоторых правил, касающихся международных воздушных перевозок, от 12 октября 1929 г., с изменениями, внесенными Гаагским протоколом 1955 г. Обоснована ли ссылка истца на Варшавскую конвенцию для унификации некоторых правил, касающихся международных воздушных перевозок, от 12 октября 1929 г.? Подлежит ли рассмотрению данный иск в арбитражном суде России? Какое судебное постановление должен вынести суд в условиях антироссийских санкций?</w:t>
            </w:r>
          </w:p>
        </w:tc>
      </w:tr>
    </w:tbl>
    <w:p w14:paraId="5602D5E8" w14:textId="77777777" w:rsidR="00095899" w:rsidRDefault="00095899" w:rsidP="00095899">
      <w:pPr>
        <w:shd w:val="clear" w:color="auto" w:fill="FFFFFF"/>
        <w:ind w:right="140"/>
        <w:jc w:val="center"/>
        <w:rPr>
          <w:color w:val="000000"/>
          <w:sz w:val="28"/>
          <w:szCs w:val="28"/>
        </w:rPr>
      </w:pPr>
    </w:p>
    <w:p w14:paraId="5FE76325" w14:textId="77777777" w:rsidR="008334A3" w:rsidRDefault="008334A3" w:rsidP="00095899">
      <w:pPr>
        <w:jc w:val="both"/>
        <w:rPr>
          <w:sz w:val="28"/>
        </w:rPr>
      </w:pPr>
    </w:p>
    <w:p w14:paraId="7CC0E83E" w14:textId="0184CFCB" w:rsidR="006E1A27" w:rsidRPr="00864BCE" w:rsidRDefault="006E1A27" w:rsidP="006E1A27">
      <w:pPr>
        <w:pStyle w:val="3"/>
        <w:spacing w:before="0"/>
        <w:ind w:firstLine="709"/>
        <w:jc w:val="both"/>
        <w:rPr>
          <w:rFonts w:ascii="Times New Roman" w:hAnsi="Times New Roman" w:cs="Times New Roman"/>
          <w:b/>
          <w:color w:val="auto"/>
          <w:sz w:val="28"/>
        </w:rPr>
      </w:pPr>
      <w:r w:rsidRPr="00864BCE">
        <w:rPr>
          <w:rFonts w:ascii="Times New Roman" w:hAnsi="Times New Roman" w:cs="Times New Roman"/>
          <w:b/>
          <w:color w:val="auto"/>
          <w:sz w:val="28"/>
        </w:rPr>
        <w:t xml:space="preserve">Примерный перечень вопросов для </w:t>
      </w:r>
      <w:r>
        <w:rPr>
          <w:rFonts w:ascii="Times New Roman" w:hAnsi="Times New Roman" w:cs="Times New Roman"/>
          <w:b/>
          <w:color w:val="auto"/>
          <w:sz w:val="28"/>
        </w:rPr>
        <w:t xml:space="preserve">подготовки </w:t>
      </w:r>
      <w:r w:rsidR="00AB2557">
        <w:rPr>
          <w:rFonts w:ascii="Times New Roman" w:hAnsi="Times New Roman" w:cs="Times New Roman"/>
          <w:b/>
          <w:color w:val="auto"/>
          <w:sz w:val="28"/>
        </w:rPr>
        <w:t>к контрольной работе</w:t>
      </w:r>
    </w:p>
    <w:p w14:paraId="3372B233" w14:textId="77777777" w:rsidR="009B45D4" w:rsidRPr="009B45D4" w:rsidRDefault="009B45D4" w:rsidP="009B45D4">
      <w:pPr>
        <w:ind w:firstLine="709"/>
        <w:jc w:val="both"/>
        <w:rPr>
          <w:sz w:val="28"/>
          <w:lang w:val="x-none"/>
        </w:rPr>
      </w:pPr>
      <w:r w:rsidRPr="009B45D4">
        <w:rPr>
          <w:sz w:val="28"/>
          <w:lang w:val="x-none"/>
        </w:rPr>
        <w:t>1. Общая характеристика деятельности и принципов функционирования международных экономических организаций</w:t>
      </w:r>
      <w:r w:rsidRPr="009B45D4">
        <w:rPr>
          <w:sz w:val="28"/>
        </w:rPr>
        <w:t xml:space="preserve"> в условиях антироссийских санкций</w:t>
      </w:r>
      <w:r w:rsidRPr="009B45D4">
        <w:rPr>
          <w:sz w:val="28"/>
          <w:lang w:val="x-none"/>
        </w:rPr>
        <w:t>.</w:t>
      </w:r>
    </w:p>
    <w:p w14:paraId="522B1449" w14:textId="77777777" w:rsidR="009B45D4" w:rsidRPr="009B45D4" w:rsidRDefault="009B45D4" w:rsidP="009B45D4">
      <w:pPr>
        <w:ind w:firstLine="709"/>
        <w:jc w:val="both"/>
        <w:rPr>
          <w:sz w:val="28"/>
          <w:lang w:val="x-none"/>
        </w:rPr>
      </w:pPr>
      <w:r w:rsidRPr="009B45D4">
        <w:rPr>
          <w:sz w:val="28"/>
          <w:lang w:val="x-none"/>
        </w:rPr>
        <w:t>2. Система ООН. Организации системы ООН, занимающиеся вопросами развития мировой экономики и международных экономических связей. Их роль и значение в современном мире. Участие России в ООН</w:t>
      </w:r>
      <w:r w:rsidRPr="009B45D4">
        <w:rPr>
          <w:sz w:val="28"/>
        </w:rPr>
        <w:t xml:space="preserve"> в условиях антироссийских санкций</w:t>
      </w:r>
      <w:r w:rsidRPr="009B45D4">
        <w:rPr>
          <w:sz w:val="28"/>
          <w:lang w:val="x-none"/>
        </w:rPr>
        <w:t xml:space="preserve">. </w:t>
      </w:r>
    </w:p>
    <w:p w14:paraId="59B6127A" w14:textId="77777777" w:rsidR="009B45D4" w:rsidRPr="009B45D4" w:rsidRDefault="009B45D4" w:rsidP="009B45D4">
      <w:pPr>
        <w:ind w:firstLine="709"/>
        <w:jc w:val="both"/>
        <w:rPr>
          <w:sz w:val="28"/>
          <w:lang w:val="x-none"/>
        </w:rPr>
      </w:pPr>
      <w:r w:rsidRPr="009B45D4">
        <w:rPr>
          <w:sz w:val="28"/>
          <w:lang w:val="x-none"/>
        </w:rPr>
        <w:lastRenderedPageBreak/>
        <w:t>3. Международные финансовые организации</w:t>
      </w:r>
      <w:r w:rsidRPr="009B45D4">
        <w:rPr>
          <w:sz w:val="28"/>
        </w:rPr>
        <w:t xml:space="preserve"> и их деятельность в условиях антироссийских санкций</w:t>
      </w:r>
      <w:r w:rsidRPr="009B45D4">
        <w:rPr>
          <w:sz w:val="28"/>
          <w:lang w:val="x-none"/>
        </w:rPr>
        <w:t xml:space="preserve">. </w:t>
      </w:r>
    </w:p>
    <w:p w14:paraId="38EFC9FB" w14:textId="77777777" w:rsidR="009B45D4" w:rsidRPr="009B45D4" w:rsidRDefault="009B45D4" w:rsidP="009B45D4">
      <w:pPr>
        <w:ind w:firstLine="709"/>
        <w:jc w:val="both"/>
        <w:rPr>
          <w:sz w:val="28"/>
          <w:lang w:val="x-none"/>
        </w:rPr>
      </w:pPr>
      <w:r w:rsidRPr="009B45D4">
        <w:rPr>
          <w:sz w:val="28"/>
          <w:lang w:val="x-none"/>
        </w:rPr>
        <w:t>4. Региональные международные экономические организации. Участие России в региональном сотрудничестве</w:t>
      </w:r>
      <w:r w:rsidRPr="009B45D4">
        <w:rPr>
          <w:sz w:val="28"/>
        </w:rPr>
        <w:t xml:space="preserve"> в условиях антироссийских санкций</w:t>
      </w:r>
      <w:r w:rsidRPr="009B45D4">
        <w:rPr>
          <w:sz w:val="28"/>
          <w:lang w:val="x-none"/>
        </w:rPr>
        <w:t>.</w:t>
      </w:r>
    </w:p>
    <w:p w14:paraId="62247F18" w14:textId="77777777" w:rsidR="009B45D4" w:rsidRPr="009B45D4" w:rsidRDefault="009B45D4" w:rsidP="009B45D4">
      <w:pPr>
        <w:ind w:firstLine="709"/>
        <w:jc w:val="both"/>
        <w:rPr>
          <w:sz w:val="28"/>
          <w:lang w:val="x-none"/>
        </w:rPr>
      </w:pPr>
      <w:r w:rsidRPr="009B45D4">
        <w:rPr>
          <w:sz w:val="28"/>
          <w:lang w:val="x-none"/>
        </w:rPr>
        <w:t>5. ВТО: этапы и проблемы становления и развития. Плюсы и минусы участия России в ВТО</w:t>
      </w:r>
      <w:r w:rsidRPr="009B45D4">
        <w:rPr>
          <w:sz w:val="28"/>
        </w:rPr>
        <w:t xml:space="preserve"> в условиях антироссийских санкций</w:t>
      </w:r>
      <w:r w:rsidRPr="009B45D4">
        <w:rPr>
          <w:sz w:val="28"/>
          <w:lang w:val="x-none"/>
        </w:rPr>
        <w:t>.</w:t>
      </w:r>
    </w:p>
    <w:p w14:paraId="2D2C9E8D" w14:textId="77777777" w:rsidR="009B45D4" w:rsidRPr="009B45D4" w:rsidRDefault="009B45D4" w:rsidP="009B45D4">
      <w:pPr>
        <w:ind w:firstLine="709"/>
        <w:jc w:val="both"/>
        <w:rPr>
          <w:sz w:val="28"/>
          <w:lang w:val="x-none"/>
        </w:rPr>
      </w:pPr>
      <w:r w:rsidRPr="009B45D4">
        <w:rPr>
          <w:sz w:val="28"/>
          <w:lang w:val="x-none"/>
        </w:rPr>
        <w:t xml:space="preserve">6. Роль международных организаций в процессе унификации международных норм, регулирующих </w:t>
      </w:r>
      <w:r w:rsidRPr="009B45D4">
        <w:rPr>
          <w:sz w:val="28"/>
        </w:rPr>
        <w:t>ВЭД в условиях антироссийских санкций</w:t>
      </w:r>
      <w:r w:rsidRPr="009B45D4">
        <w:rPr>
          <w:sz w:val="28"/>
          <w:lang w:val="x-none"/>
        </w:rPr>
        <w:t>.</w:t>
      </w:r>
    </w:p>
    <w:p w14:paraId="23CB511B" w14:textId="77777777" w:rsidR="009B45D4" w:rsidRPr="009B45D4" w:rsidRDefault="009B45D4" w:rsidP="009B45D4">
      <w:pPr>
        <w:ind w:firstLine="709"/>
        <w:jc w:val="both"/>
        <w:rPr>
          <w:sz w:val="28"/>
        </w:rPr>
      </w:pPr>
      <w:r w:rsidRPr="009B45D4">
        <w:rPr>
          <w:sz w:val="28"/>
        </w:rPr>
        <w:t>7. Нормативно-правовое регулирование договорных отношений во внешнеэкономической сфере в условиях антироссийских санкций.</w:t>
      </w:r>
    </w:p>
    <w:p w14:paraId="49F33008" w14:textId="77777777" w:rsidR="009B45D4" w:rsidRPr="009B45D4" w:rsidRDefault="009B45D4" w:rsidP="009B45D4">
      <w:pPr>
        <w:ind w:firstLine="709"/>
        <w:jc w:val="both"/>
        <w:rPr>
          <w:sz w:val="28"/>
        </w:rPr>
      </w:pPr>
      <w:r w:rsidRPr="009B45D4">
        <w:rPr>
          <w:sz w:val="28"/>
        </w:rPr>
        <w:t>8. Международный договор в современной системе регулирования международной торговли в условиях антироссийских санкций.</w:t>
      </w:r>
    </w:p>
    <w:p w14:paraId="118677BA" w14:textId="77777777" w:rsidR="009B45D4" w:rsidRPr="009B45D4" w:rsidRDefault="009B45D4" w:rsidP="009B45D4">
      <w:pPr>
        <w:ind w:firstLine="709"/>
        <w:jc w:val="both"/>
        <w:rPr>
          <w:sz w:val="28"/>
        </w:rPr>
      </w:pPr>
      <w:r w:rsidRPr="009B45D4">
        <w:rPr>
          <w:sz w:val="28"/>
        </w:rPr>
        <w:t>9. Унификация правовых норм, регулирующих международную торговлю как тенденция развития международного права в условиях антироссийских санкций.</w:t>
      </w:r>
    </w:p>
    <w:p w14:paraId="6EABE5B9" w14:textId="77777777" w:rsidR="009B45D4" w:rsidRPr="009B45D4" w:rsidRDefault="009B45D4" w:rsidP="009B45D4">
      <w:pPr>
        <w:ind w:firstLine="709"/>
        <w:jc w:val="both"/>
        <w:rPr>
          <w:sz w:val="28"/>
        </w:rPr>
      </w:pPr>
      <w:r w:rsidRPr="009B45D4">
        <w:rPr>
          <w:sz w:val="28"/>
        </w:rPr>
        <w:t xml:space="preserve">10. Механизмы действия соглашений Уругвайского раунда в условиях антироссийских санкций. </w:t>
      </w:r>
    </w:p>
    <w:p w14:paraId="5398CB2A" w14:textId="77777777" w:rsidR="009B45D4" w:rsidRPr="009B45D4" w:rsidRDefault="009B45D4" w:rsidP="009B45D4">
      <w:pPr>
        <w:ind w:firstLine="709"/>
        <w:jc w:val="both"/>
        <w:rPr>
          <w:sz w:val="28"/>
        </w:rPr>
      </w:pPr>
      <w:r w:rsidRPr="009B45D4">
        <w:rPr>
          <w:sz w:val="28"/>
        </w:rPr>
        <w:t xml:space="preserve">11. ЕС и Россия: пути и направления сотрудничества в условиях антироссийских санкций. </w:t>
      </w:r>
    </w:p>
    <w:p w14:paraId="27B6E5BF" w14:textId="77777777" w:rsidR="009B45D4" w:rsidRPr="009B45D4" w:rsidRDefault="009B45D4" w:rsidP="009B45D4">
      <w:pPr>
        <w:ind w:firstLine="709"/>
        <w:jc w:val="both"/>
        <w:rPr>
          <w:sz w:val="28"/>
        </w:rPr>
      </w:pPr>
      <w:r w:rsidRPr="009B45D4">
        <w:rPr>
          <w:sz w:val="28"/>
        </w:rPr>
        <w:t>12. Значение и механизмы действия двусторонних соглашений по вопросам международного экономического сотрудничества в условиях антироссийских санкций.</w:t>
      </w:r>
    </w:p>
    <w:p w14:paraId="2E98A1E9" w14:textId="77777777" w:rsidR="009B45D4" w:rsidRPr="009B45D4" w:rsidRDefault="009B45D4" w:rsidP="009B45D4">
      <w:pPr>
        <w:ind w:firstLine="709"/>
        <w:jc w:val="both"/>
        <w:rPr>
          <w:sz w:val="28"/>
        </w:rPr>
      </w:pPr>
      <w:r w:rsidRPr="009B45D4">
        <w:rPr>
          <w:sz w:val="28"/>
        </w:rPr>
        <w:t>13. Торговое посредничество в практике внешней торговли: особенности реализации и правового регулирования в условиях антироссийских санкций.</w:t>
      </w:r>
    </w:p>
    <w:p w14:paraId="30883319" w14:textId="77777777" w:rsidR="009B45D4" w:rsidRPr="009B45D4" w:rsidRDefault="009B45D4" w:rsidP="009B45D4">
      <w:pPr>
        <w:ind w:firstLine="709"/>
        <w:jc w:val="both"/>
        <w:rPr>
          <w:sz w:val="28"/>
        </w:rPr>
      </w:pPr>
      <w:r w:rsidRPr="009B45D4">
        <w:rPr>
          <w:sz w:val="28"/>
        </w:rPr>
        <w:t>14. СНГ: проблемы и перспективы дальнейшего развития в условиях антироссийских санкций.</w:t>
      </w:r>
    </w:p>
    <w:p w14:paraId="741D1C8C" w14:textId="77777777" w:rsidR="009B45D4" w:rsidRPr="009B45D4" w:rsidRDefault="009B45D4" w:rsidP="009B45D4">
      <w:pPr>
        <w:ind w:firstLine="709"/>
        <w:jc w:val="both"/>
        <w:rPr>
          <w:sz w:val="28"/>
        </w:rPr>
      </w:pPr>
      <w:r w:rsidRPr="009B45D4">
        <w:rPr>
          <w:bCs/>
          <w:sz w:val="28"/>
        </w:rPr>
        <w:t xml:space="preserve">15. </w:t>
      </w:r>
      <w:r w:rsidRPr="009B45D4">
        <w:rPr>
          <w:sz w:val="28"/>
        </w:rPr>
        <w:t>Международные соглашения в рамках механизмов регулирования цен на мировых рынках в условиях антироссийских санкций. ОПЕК и Россия.</w:t>
      </w:r>
    </w:p>
    <w:p w14:paraId="1BDD183A" w14:textId="77777777" w:rsidR="009B45D4" w:rsidRPr="009B45D4" w:rsidRDefault="009B45D4" w:rsidP="009B45D4">
      <w:pPr>
        <w:ind w:firstLine="709"/>
        <w:jc w:val="both"/>
        <w:rPr>
          <w:sz w:val="28"/>
        </w:rPr>
      </w:pPr>
      <w:r w:rsidRPr="009B45D4">
        <w:rPr>
          <w:sz w:val="28"/>
        </w:rPr>
        <w:t>16. Двустороннее сотрудничество стран в области международной торговли в условиях антироссийских санкций.</w:t>
      </w:r>
    </w:p>
    <w:p w14:paraId="0BF73C2B" w14:textId="77777777" w:rsidR="009B45D4" w:rsidRPr="009B45D4" w:rsidRDefault="009B45D4" w:rsidP="009B45D4">
      <w:pPr>
        <w:ind w:firstLine="709"/>
        <w:jc w:val="both"/>
        <w:rPr>
          <w:sz w:val="28"/>
        </w:rPr>
      </w:pPr>
      <w:r w:rsidRPr="009B45D4">
        <w:rPr>
          <w:sz w:val="28"/>
        </w:rPr>
        <w:t xml:space="preserve">17. Нормативно-правовое регулирование международной купли-продажи товаров в условиях антироссийских санкций. </w:t>
      </w:r>
    </w:p>
    <w:p w14:paraId="26CC01F5" w14:textId="77777777" w:rsidR="009B45D4" w:rsidRPr="009B45D4" w:rsidRDefault="009B45D4" w:rsidP="009B45D4">
      <w:pPr>
        <w:ind w:firstLine="709"/>
        <w:jc w:val="both"/>
        <w:rPr>
          <w:sz w:val="28"/>
        </w:rPr>
      </w:pPr>
      <w:r w:rsidRPr="009B45D4">
        <w:rPr>
          <w:sz w:val="28"/>
        </w:rPr>
        <w:t>18. Венская конвенция: роль в регулировании договоров международной купли-продажи товаров и механизм применения в условиях антироссийских санкций.</w:t>
      </w:r>
    </w:p>
    <w:p w14:paraId="7B73E0A7" w14:textId="77777777" w:rsidR="009B45D4" w:rsidRPr="009B45D4" w:rsidRDefault="009B45D4" w:rsidP="009B45D4">
      <w:pPr>
        <w:ind w:firstLine="709"/>
        <w:jc w:val="both"/>
        <w:rPr>
          <w:sz w:val="28"/>
        </w:rPr>
      </w:pPr>
      <w:r w:rsidRPr="009B45D4">
        <w:rPr>
          <w:sz w:val="28"/>
        </w:rPr>
        <w:t>19. Типовой договор и типовые условия поставок: значения и сфера применения в условиях антироссийских санкций.</w:t>
      </w:r>
    </w:p>
    <w:p w14:paraId="277E5FE7" w14:textId="77777777" w:rsidR="009B45D4" w:rsidRPr="009B45D4" w:rsidRDefault="009B45D4" w:rsidP="009B45D4">
      <w:pPr>
        <w:ind w:firstLine="709"/>
        <w:jc w:val="both"/>
        <w:rPr>
          <w:sz w:val="28"/>
        </w:rPr>
      </w:pPr>
      <w:r w:rsidRPr="009B45D4">
        <w:rPr>
          <w:bCs/>
          <w:sz w:val="28"/>
        </w:rPr>
        <w:t xml:space="preserve">20. </w:t>
      </w:r>
      <w:r w:rsidRPr="009B45D4">
        <w:rPr>
          <w:sz w:val="28"/>
        </w:rPr>
        <w:t>Конвенция об исковой давности в международной купле-продаже товаров в условиях антироссийских санкций.</w:t>
      </w:r>
    </w:p>
    <w:p w14:paraId="3631F6B6" w14:textId="77777777" w:rsidR="009B45D4" w:rsidRPr="009B45D4" w:rsidRDefault="009B45D4" w:rsidP="009B45D4">
      <w:pPr>
        <w:ind w:firstLine="709"/>
        <w:jc w:val="both"/>
        <w:rPr>
          <w:sz w:val="28"/>
        </w:rPr>
      </w:pPr>
      <w:r w:rsidRPr="009B45D4">
        <w:rPr>
          <w:sz w:val="28"/>
        </w:rPr>
        <w:t>21. Документы Европейской экономической комиссии ООН и их реализация в условиях антироссийских санкций.</w:t>
      </w:r>
    </w:p>
    <w:p w14:paraId="35D27D22" w14:textId="77777777" w:rsidR="009B45D4" w:rsidRPr="009B45D4" w:rsidRDefault="009B45D4" w:rsidP="009B45D4">
      <w:pPr>
        <w:ind w:firstLine="709"/>
        <w:jc w:val="both"/>
        <w:rPr>
          <w:sz w:val="28"/>
        </w:rPr>
      </w:pPr>
      <w:r w:rsidRPr="009B45D4">
        <w:rPr>
          <w:sz w:val="28"/>
        </w:rPr>
        <w:t>22. Общие условия поставок как советско-российский аналог ИНКОТЕРМС и как альтернатива в условиях антироссийских санкций.</w:t>
      </w:r>
    </w:p>
    <w:p w14:paraId="67175319" w14:textId="77777777" w:rsidR="009B45D4" w:rsidRPr="009B45D4" w:rsidRDefault="009B45D4" w:rsidP="009B45D4">
      <w:pPr>
        <w:ind w:firstLine="709"/>
        <w:jc w:val="both"/>
        <w:rPr>
          <w:sz w:val="28"/>
        </w:rPr>
      </w:pPr>
      <w:r w:rsidRPr="009B45D4">
        <w:rPr>
          <w:sz w:val="28"/>
        </w:rPr>
        <w:lastRenderedPageBreak/>
        <w:t>23. Типовые договоры Международной торговой палаты и их исполнение в условиях антироссийских санкций.</w:t>
      </w:r>
    </w:p>
    <w:p w14:paraId="04DBC672" w14:textId="77777777" w:rsidR="009B45D4" w:rsidRPr="009B45D4" w:rsidRDefault="009B45D4" w:rsidP="009B45D4">
      <w:pPr>
        <w:ind w:firstLine="709"/>
        <w:jc w:val="both"/>
        <w:rPr>
          <w:sz w:val="28"/>
        </w:rPr>
      </w:pPr>
      <w:r w:rsidRPr="009B45D4">
        <w:rPr>
          <w:sz w:val="28"/>
        </w:rPr>
        <w:t>24. Правовое регулирование вексельного обращения в условиях антироссийских санкций.</w:t>
      </w:r>
    </w:p>
    <w:p w14:paraId="7E58A727" w14:textId="77777777" w:rsidR="009B45D4" w:rsidRPr="009B45D4" w:rsidRDefault="009B45D4" w:rsidP="009B45D4">
      <w:pPr>
        <w:ind w:firstLine="709"/>
        <w:jc w:val="both"/>
        <w:rPr>
          <w:sz w:val="28"/>
        </w:rPr>
      </w:pPr>
      <w:r w:rsidRPr="009B45D4">
        <w:rPr>
          <w:sz w:val="28"/>
        </w:rPr>
        <w:t>25. Унифицированные правила МТП: цель разработки и принципы применения в практике внешнеэкономических расчетов в условиях антироссийских санкций.</w:t>
      </w:r>
    </w:p>
    <w:p w14:paraId="2A1175A9" w14:textId="77777777" w:rsidR="009B45D4" w:rsidRPr="009B45D4" w:rsidRDefault="009B45D4" w:rsidP="009B45D4">
      <w:pPr>
        <w:ind w:firstLine="709"/>
        <w:jc w:val="both"/>
        <w:rPr>
          <w:sz w:val="28"/>
        </w:rPr>
      </w:pPr>
      <w:r w:rsidRPr="009B45D4">
        <w:rPr>
          <w:sz w:val="28"/>
        </w:rPr>
        <w:t>26. Аккредитивы в международной торговле: сфера применения и международное регулирование в условиях антироссийских санкций.</w:t>
      </w:r>
    </w:p>
    <w:p w14:paraId="7ADB9CD9" w14:textId="77777777" w:rsidR="009B45D4" w:rsidRPr="009B45D4" w:rsidRDefault="009B45D4" w:rsidP="009B45D4">
      <w:pPr>
        <w:ind w:firstLine="709"/>
        <w:jc w:val="both"/>
        <w:rPr>
          <w:bCs/>
          <w:sz w:val="28"/>
          <w:lang w:val="x-none"/>
        </w:rPr>
      </w:pPr>
      <w:r w:rsidRPr="009B45D4">
        <w:rPr>
          <w:sz w:val="28"/>
        </w:rPr>
        <w:t>27</w:t>
      </w:r>
      <w:r w:rsidRPr="009B45D4">
        <w:rPr>
          <w:sz w:val="28"/>
          <w:lang w:val="x-none"/>
        </w:rPr>
        <w:t xml:space="preserve">. Международные стандарты </w:t>
      </w:r>
      <w:r w:rsidRPr="009B45D4">
        <w:rPr>
          <w:bCs/>
          <w:sz w:val="28"/>
          <w:lang w:val="x-none"/>
        </w:rPr>
        <w:t>правил по договорным гарантия</w:t>
      </w:r>
      <w:r w:rsidRPr="009B45D4">
        <w:rPr>
          <w:bCs/>
          <w:sz w:val="28"/>
        </w:rPr>
        <w:t>м</w:t>
      </w:r>
      <w:r w:rsidRPr="009B45D4">
        <w:rPr>
          <w:sz w:val="28"/>
        </w:rPr>
        <w:t xml:space="preserve"> в условиях антироссийских санкций</w:t>
      </w:r>
      <w:r w:rsidRPr="009B45D4">
        <w:rPr>
          <w:bCs/>
          <w:sz w:val="28"/>
          <w:lang w:val="x-none"/>
        </w:rPr>
        <w:t>.</w:t>
      </w:r>
    </w:p>
    <w:p w14:paraId="561D2379" w14:textId="77777777" w:rsidR="009B45D4" w:rsidRPr="009B45D4" w:rsidRDefault="009B45D4" w:rsidP="009B45D4">
      <w:pPr>
        <w:ind w:firstLine="709"/>
        <w:jc w:val="both"/>
        <w:rPr>
          <w:bCs/>
          <w:sz w:val="28"/>
          <w:lang w:val="x-none"/>
        </w:rPr>
      </w:pPr>
      <w:r w:rsidRPr="009B45D4">
        <w:rPr>
          <w:bCs/>
          <w:sz w:val="28"/>
        </w:rPr>
        <w:t>28</w:t>
      </w:r>
      <w:r w:rsidRPr="009B45D4">
        <w:rPr>
          <w:bCs/>
          <w:sz w:val="28"/>
          <w:lang w:val="x-none"/>
        </w:rPr>
        <w:t>. Оформление аккредитивов в международной торговле</w:t>
      </w:r>
      <w:r w:rsidRPr="009B45D4">
        <w:rPr>
          <w:sz w:val="28"/>
        </w:rPr>
        <w:t xml:space="preserve"> в условиях антироссийских санкций</w:t>
      </w:r>
      <w:r w:rsidRPr="009B45D4">
        <w:rPr>
          <w:bCs/>
          <w:sz w:val="28"/>
          <w:lang w:val="x-none"/>
        </w:rPr>
        <w:t>.</w:t>
      </w:r>
    </w:p>
    <w:p w14:paraId="36E6AF5A" w14:textId="77777777" w:rsidR="009B45D4" w:rsidRPr="009B45D4" w:rsidRDefault="009B45D4" w:rsidP="009B45D4">
      <w:pPr>
        <w:ind w:firstLine="709"/>
        <w:jc w:val="both"/>
        <w:rPr>
          <w:bCs/>
          <w:sz w:val="28"/>
          <w:lang w:val="x-none"/>
        </w:rPr>
      </w:pPr>
      <w:r w:rsidRPr="009B45D4">
        <w:rPr>
          <w:bCs/>
          <w:sz w:val="28"/>
        </w:rPr>
        <w:t>29</w:t>
      </w:r>
      <w:r w:rsidRPr="009B45D4">
        <w:rPr>
          <w:bCs/>
          <w:sz w:val="28"/>
          <w:lang w:val="x-none"/>
        </w:rPr>
        <w:t>. Сфера применения и международное регулирование различных видов платежно-расчетных документов</w:t>
      </w:r>
      <w:r w:rsidRPr="009B45D4">
        <w:rPr>
          <w:sz w:val="28"/>
        </w:rPr>
        <w:t xml:space="preserve"> в условиях антироссийских санкций</w:t>
      </w:r>
      <w:r w:rsidRPr="009B45D4">
        <w:rPr>
          <w:bCs/>
          <w:sz w:val="28"/>
          <w:lang w:val="x-none"/>
        </w:rPr>
        <w:t>.</w:t>
      </w:r>
    </w:p>
    <w:p w14:paraId="4AE1D3BB" w14:textId="77777777" w:rsidR="009B45D4" w:rsidRPr="009B45D4" w:rsidRDefault="009B45D4" w:rsidP="009B45D4">
      <w:pPr>
        <w:ind w:firstLine="709"/>
        <w:jc w:val="both"/>
        <w:rPr>
          <w:sz w:val="28"/>
        </w:rPr>
      </w:pPr>
      <w:r w:rsidRPr="009B45D4">
        <w:rPr>
          <w:sz w:val="28"/>
        </w:rPr>
        <w:t xml:space="preserve">30. Правовое регулирование международной перевозки в условиях антироссийских санкций. </w:t>
      </w:r>
    </w:p>
    <w:p w14:paraId="54848413" w14:textId="77777777" w:rsidR="009B45D4" w:rsidRPr="009B45D4" w:rsidRDefault="009B45D4" w:rsidP="009B45D4">
      <w:pPr>
        <w:ind w:firstLine="709"/>
        <w:jc w:val="both"/>
        <w:rPr>
          <w:sz w:val="28"/>
        </w:rPr>
      </w:pPr>
      <w:r w:rsidRPr="009B45D4">
        <w:rPr>
          <w:sz w:val="28"/>
        </w:rPr>
        <w:t>31. Смешанная перевозка: особенности регулирования в условиях антироссийских санкций.</w:t>
      </w:r>
    </w:p>
    <w:p w14:paraId="7ACBB041" w14:textId="77777777" w:rsidR="009B45D4" w:rsidRPr="009B45D4" w:rsidRDefault="009B45D4" w:rsidP="009B45D4">
      <w:pPr>
        <w:ind w:firstLine="709"/>
        <w:jc w:val="both"/>
        <w:rPr>
          <w:sz w:val="28"/>
        </w:rPr>
      </w:pPr>
      <w:r w:rsidRPr="009B45D4">
        <w:rPr>
          <w:sz w:val="28"/>
        </w:rPr>
        <w:t>33. Перевозки морским транспортом: основные нормативные акты, правила оформления документов, права и обязанности сторон в условиях антироссийских санкций.</w:t>
      </w:r>
    </w:p>
    <w:p w14:paraId="7335A845" w14:textId="77777777" w:rsidR="009B45D4" w:rsidRPr="009B45D4" w:rsidRDefault="009B45D4" w:rsidP="009B45D4">
      <w:pPr>
        <w:ind w:firstLine="709"/>
        <w:jc w:val="both"/>
        <w:rPr>
          <w:sz w:val="28"/>
        </w:rPr>
      </w:pPr>
      <w:r w:rsidRPr="009B45D4">
        <w:rPr>
          <w:sz w:val="28"/>
        </w:rPr>
        <w:t xml:space="preserve">34. Перевозки грузов и применением книжки МДП в условиях антироссийских санкций. </w:t>
      </w:r>
    </w:p>
    <w:p w14:paraId="6C85463E" w14:textId="77777777" w:rsidR="009B45D4" w:rsidRPr="009B45D4" w:rsidRDefault="009B45D4" w:rsidP="009B45D4">
      <w:pPr>
        <w:ind w:firstLine="709"/>
        <w:jc w:val="both"/>
        <w:rPr>
          <w:sz w:val="28"/>
        </w:rPr>
      </w:pPr>
      <w:r w:rsidRPr="009B45D4">
        <w:rPr>
          <w:sz w:val="28"/>
        </w:rPr>
        <w:t>35. Коносамент: правовое регулирование и особенности оформления и использования во внешнеторговой практике в условиях антироссийских санкций.</w:t>
      </w:r>
    </w:p>
    <w:p w14:paraId="4FE49702" w14:textId="77777777" w:rsidR="009B45D4" w:rsidRPr="009B45D4" w:rsidRDefault="009B45D4" w:rsidP="009B45D4">
      <w:pPr>
        <w:ind w:firstLine="709"/>
        <w:jc w:val="both"/>
        <w:rPr>
          <w:sz w:val="28"/>
        </w:rPr>
      </w:pPr>
      <w:r w:rsidRPr="009B45D4">
        <w:rPr>
          <w:bCs/>
          <w:sz w:val="28"/>
        </w:rPr>
        <w:t xml:space="preserve">36. </w:t>
      </w:r>
      <w:r w:rsidRPr="009B45D4">
        <w:rPr>
          <w:sz w:val="28"/>
        </w:rPr>
        <w:t>Специфика смешанных перевозок в условиях антироссийских санкций.</w:t>
      </w:r>
    </w:p>
    <w:p w14:paraId="0F820384" w14:textId="77777777" w:rsidR="009B45D4" w:rsidRPr="009B45D4" w:rsidRDefault="009B45D4" w:rsidP="009B45D4">
      <w:pPr>
        <w:ind w:firstLine="709"/>
        <w:jc w:val="both"/>
        <w:rPr>
          <w:sz w:val="28"/>
        </w:rPr>
      </w:pPr>
      <w:r w:rsidRPr="009B45D4">
        <w:rPr>
          <w:sz w:val="28"/>
        </w:rPr>
        <w:t>37. Особенности международного регулирования международных маршрутов в условиях антироссийских санкций.</w:t>
      </w:r>
    </w:p>
    <w:p w14:paraId="09CDA5FD" w14:textId="77777777" w:rsidR="009B45D4" w:rsidRPr="009B45D4" w:rsidRDefault="009B45D4" w:rsidP="009B45D4">
      <w:pPr>
        <w:ind w:firstLine="709"/>
        <w:jc w:val="both"/>
        <w:rPr>
          <w:sz w:val="28"/>
        </w:rPr>
      </w:pPr>
      <w:r w:rsidRPr="009B45D4">
        <w:rPr>
          <w:sz w:val="28"/>
        </w:rPr>
        <w:t>38. Отработка документов, регулирующих использование транспортных документов и контейнеров в условиях антироссийских санкций.</w:t>
      </w:r>
    </w:p>
    <w:p w14:paraId="316595E1" w14:textId="77777777" w:rsidR="009B45D4" w:rsidRPr="009B45D4" w:rsidRDefault="009B45D4" w:rsidP="009B45D4">
      <w:pPr>
        <w:ind w:firstLine="709"/>
        <w:jc w:val="both"/>
        <w:rPr>
          <w:sz w:val="28"/>
        </w:rPr>
      </w:pPr>
      <w:r w:rsidRPr="009B45D4">
        <w:rPr>
          <w:sz w:val="28"/>
        </w:rPr>
        <w:t>39. Типовые контракты МТП в условиях антироссийских санкций.</w:t>
      </w:r>
    </w:p>
    <w:p w14:paraId="07D322D9" w14:textId="77777777" w:rsidR="009B45D4" w:rsidRDefault="009B45D4" w:rsidP="009B45D4">
      <w:pPr>
        <w:ind w:firstLine="709"/>
        <w:jc w:val="both"/>
        <w:rPr>
          <w:sz w:val="28"/>
        </w:rPr>
      </w:pPr>
      <w:r w:rsidRPr="009B45D4">
        <w:rPr>
          <w:sz w:val="28"/>
        </w:rPr>
        <w:t>40. Международный финансовый лизинг – правовое регулирование в условиях антироссийских санкций.</w:t>
      </w:r>
    </w:p>
    <w:p w14:paraId="0F9A8012" w14:textId="132E9874" w:rsidR="006E1A27" w:rsidRPr="000701B1" w:rsidRDefault="009B45D4" w:rsidP="009B45D4">
      <w:pPr>
        <w:ind w:firstLine="709"/>
        <w:jc w:val="both"/>
        <w:rPr>
          <w:sz w:val="28"/>
        </w:rPr>
      </w:pPr>
      <w:r>
        <w:rPr>
          <w:sz w:val="28"/>
        </w:rPr>
        <w:t>4</w:t>
      </w:r>
      <w:r w:rsidR="006E1A27">
        <w:rPr>
          <w:sz w:val="28"/>
        </w:rPr>
        <w:t>1. Р</w:t>
      </w:r>
      <w:r w:rsidR="006E1A27" w:rsidRPr="000701B1">
        <w:rPr>
          <w:sz w:val="28"/>
        </w:rPr>
        <w:t>ыночное и государственное регулирование валютных отношений</w:t>
      </w:r>
      <w:r w:rsidR="006E1A27">
        <w:rPr>
          <w:sz w:val="28"/>
        </w:rPr>
        <w:t xml:space="preserve"> в современных условиях.</w:t>
      </w:r>
    </w:p>
    <w:p w14:paraId="352FFB72" w14:textId="7D9B4F09" w:rsidR="006E1A27" w:rsidRPr="000701B1" w:rsidRDefault="009B45D4" w:rsidP="006E1A27">
      <w:pPr>
        <w:ind w:firstLine="709"/>
        <w:jc w:val="both"/>
        <w:rPr>
          <w:sz w:val="28"/>
        </w:rPr>
      </w:pPr>
      <w:r>
        <w:rPr>
          <w:sz w:val="28"/>
        </w:rPr>
        <w:t>4</w:t>
      </w:r>
      <w:r w:rsidR="006E1A27">
        <w:rPr>
          <w:sz w:val="28"/>
        </w:rPr>
        <w:t>2.</w:t>
      </w:r>
      <w:r w:rsidR="006E1A27" w:rsidRPr="000701B1">
        <w:rPr>
          <w:sz w:val="28"/>
        </w:rPr>
        <w:t xml:space="preserve"> Валютная политика и ее формы</w:t>
      </w:r>
      <w:r w:rsidR="006E1A27">
        <w:rPr>
          <w:sz w:val="28"/>
        </w:rPr>
        <w:t xml:space="preserve"> в условиях реформы мировой валютной системы.</w:t>
      </w:r>
    </w:p>
    <w:p w14:paraId="0CCE1424" w14:textId="4A34159D" w:rsidR="006E1A27" w:rsidRPr="000701B1" w:rsidRDefault="009B45D4" w:rsidP="006E1A27">
      <w:pPr>
        <w:ind w:firstLine="709"/>
        <w:jc w:val="both"/>
        <w:rPr>
          <w:sz w:val="28"/>
        </w:rPr>
      </w:pPr>
      <w:r>
        <w:rPr>
          <w:sz w:val="28"/>
        </w:rPr>
        <w:t>4</w:t>
      </w:r>
      <w:r w:rsidR="006E1A27">
        <w:rPr>
          <w:sz w:val="28"/>
        </w:rPr>
        <w:t>3</w:t>
      </w:r>
      <w:r w:rsidR="006E1A27" w:rsidRPr="000701B1">
        <w:rPr>
          <w:sz w:val="28"/>
        </w:rPr>
        <w:t>.</w:t>
      </w:r>
      <w:r w:rsidR="006E1A27">
        <w:rPr>
          <w:sz w:val="28"/>
        </w:rPr>
        <w:t xml:space="preserve"> Тенденции использования</w:t>
      </w:r>
      <w:r w:rsidR="006E1A27" w:rsidRPr="000701B1">
        <w:rPr>
          <w:sz w:val="28"/>
        </w:rPr>
        <w:t xml:space="preserve"> </w:t>
      </w:r>
      <w:r w:rsidR="006E1A27">
        <w:rPr>
          <w:sz w:val="28"/>
        </w:rPr>
        <w:t>валютных ограничений.</w:t>
      </w:r>
    </w:p>
    <w:p w14:paraId="58E766BE" w14:textId="4B2DFFED" w:rsidR="006E1A27" w:rsidRPr="000701B1" w:rsidRDefault="009B45D4" w:rsidP="006E1A27">
      <w:pPr>
        <w:ind w:firstLine="709"/>
        <w:jc w:val="both"/>
        <w:rPr>
          <w:sz w:val="28"/>
        </w:rPr>
      </w:pPr>
      <w:r>
        <w:rPr>
          <w:sz w:val="28"/>
        </w:rPr>
        <w:t>4</w:t>
      </w:r>
      <w:r w:rsidR="006E1A27">
        <w:rPr>
          <w:sz w:val="28"/>
        </w:rPr>
        <w:t>4.</w:t>
      </w:r>
      <w:r w:rsidR="006E1A27" w:rsidRPr="000701B1">
        <w:rPr>
          <w:sz w:val="28"/>
        </w:rPr>
        <w:t xml:space="preserve"> Принципы валютного регулирования в РФ</w:t>
      </w:r>
      <w:r w:rsidR="006E1A27">
        <w:rPr>
          <w:sz w:val="28"/>
        </w:rPr>
        <w:t xml:space="preserve"> в условиях международных санкций.</w:t>
      </w:r>
    </w:p>
    <w:p w14:paraId="405D73AB" w14:textId="3EC00369" w:rsidR="006E1A27" w:rsidRPr="000701B1" w:rsidRDefault="009B45D4" w:rsidP="006E1A27">
      <w:pPr>
        <w:ind w:firstLine="709"/>
        <w:jc w:val="both"/>
        <w:rPr>
          <w:sz w:val="28"/>
        </w:rPr>
      </w:pPr>
      <w:r>
        <w:rPr>
          <w:sz w:val="28"/>
        </w:rPr>
        <w:t>4</w:t>
      </w:r>
      <w:r w:rsidR="006E1A27">
        <w:rPr>
          <w:sz w:val="28"/>
        </w:rPr>
        <w:t>5.</w:t>
      </w:r>
      <w:r w:rsidR="006E1A27" w:rsidRPr="000701B1">
        <w:rPr>
          <w:sz w:val="28"/>
        </w:rPr>
        <w:t xml:space="preserve"> </w:t>
      </w:r>
      <w:r w:rsidR="006E1A27">
        <w:rPr>
          <w:sz w:val="28"/>
        </w:rPr>
        <w:t>Значимость в</w:t>
      </w:r>
      <w:r w:rsidR="006E1A27" w:rsidRPr="000701B1">
        <w:rPr>
          <w:sz w:val="28"/>
        </w:rPr>
        <w:t>алютн</w:t>
      </w:r>
      <w:r w:rsidR="006E1A27">
        <w:rPr>
          <w:sz w:val="28"/>
        </w:rPr>
        <w:t>ого</w:t>
      </w:r>
      <w:r w:rsidR="006E1A27" w:rsidRPr="000701B1">
        <w:rPr>
          <w:sz w:val="28"/>
        </w:rPr>
        <w:t xml:space="preserve"> контрол</w:t>
      </w:r>
      <w:r w:rsidR="006E1A27">
        <w:rPr>
          <w:sz w:val="28"/>
        </w:rPr>
        <w:t xml:space="preserve">я в РФ, органов </w:t>
      </w:r>
      <w:r w:rsidR="006E1A27" w:rsidRPr="000701B1">
        <w:rPr>
          <w:sz w:val="28"/>
        </w:rPr>
        <w:t>и агент</w:t>
      </w:r>
      <w:r w:rsidR="006E1A27">
        <w:rPr>
          <w:sz w:val="28"/>
        </w:rPr>
        <w:t>ов</w:t>
      </w:r>
      <w:r w:rsidR="006E1A27" w:rsidRPr="000701B1">
        <w:rPr>
          <w:sz w:val="28"/>
        </w:rPr>
        <w:t xml:space="preserve"> валютного </w:t>
      </w:r>
      <w:r w:rsidR="006E1A27" w:rsidRPr="000701B1">
        <w:rPr>
          <w:sz w:val="28"/>
        </w:rPr>
        <w:lastRenderedPageBreak/>
        <w:t>контроля</w:t>
      </w:r>
      <w:r w:rsidR="006E1A27">
        <w:rPr>
          <w:sz w:val="28"/>
        </w:rPr>
        <w:t>.</w:t>
      </w:r>
    </w:p>
    <w:p w14:paraId="5C2B4F7F" w14:textId="674FA497" w:rsidR="006E1A27" w:rsidRPr="000701B1" w:rsidRDefault="009B45D4" w:rsidP="006E1A27">
      <w:pPr>
        <w:ind w:firstLine="709"/>
        <w:jc w:val="both"/>
        <w:rPr>
          <w:sz w:val="28"/>
        </w:rPr>
      </w:pPr>
      <w:r>
        <w:rPr>
          <w:sz w:val="28"/>
        </w:rPr>
        <w:t>4</w:t>
      </w:r>
      <w:r w:rsidR="006E1A27">
        <w:rPr>
          <w:sz w:val="28"/>
        </w:rPr>
        <w:t>6.</w:t>
      </w:r>
      <w:r w:rsidR="006E1A27" w:rsidRPr="000701B1">
        <w:rPr>
          <w:sz w:val="28"/>
        </w:rPr>
        <w:t xml:space="preserve"> </w:t>
      </w:r>
      <w:r w:rsidR="006E1A27">
        <w:rPr>
          <w:sz w:val="28"/>
        </w:rPr>
        <w:t>Трансформации в с</w:t>
      </w:r>
      <w:r w:rsidR="006E1A27" w:rsidRPr="000701B1">
        <w:rPr>
          <w:sz w:val="28"/>
        </w:rPr>
        <w:t>труктур</w:t>
      </w:r>
      <w:r w:rsidR="006E1A27">
        <w:rPr>
          <w:sz w:val="28"/>
        </w:rPr>
        <w:t>е</w:t>
      </w:r>
      <w:r w:rsidR="006E1A27" w:rsidRPr="000701B1">
        <w:rPr>
          <w:sz w:val="28"/>
        </w:rPr>
        <w:t xml:space="preserve"> международной банковской системы</w:t>
      </w:r>
      <w:r w:rsidR="006E1A27">
        <w:rPr>
          <w:sz w:val="28"/>
        </w:rPr>
        <w:t>.</w:t>
      </w:r>
    </w:p>
    <w:p w14:paraId="049595F4" w14:textId="756A1FB3" w:rsidR="006E1A27" w:rsidRPr="000701B1" w:rsidRDefault="009B45D4" w:rsidP="006E1A27">
      <w:pPr>
        <w:ind w:firstLine="709"/>
        <w:jc w:val="both"/>
        <w:rPr>
          <w:sz w:val="28"/>
        </w:rPr>
      </w:pPr>
      <w:r>
        <w:rPr>
          <w:sz w:val="28"/>
        </w:rPr>
        <w:t>4</w:t>
      </w:r>
      <w:r w:rsidR="006E1A27">
        <w:rPr>
          <w:sz w:val="28"/>
        </w:rPr>
        <w:t>7. Организация</w:t>
      </w:r>
      <w:r w:rsidR="006E1A27" w:rsidRPr="000701B1">
        <w:rPr>
          <w:sz w:val="28"/>
        </w:rPr>
        <w:t xml:space="preserve"> международны</w:t>
      </w:r>
      <w:r w:rsidR="006E1A27">
        <w:rPr>
          <w:sz w:val="28"/>
        </w:rPr>
        <w:t>х</w:t>
      </w:r>
      <w:r w:rsidR="006E1A27" w:rsidRPr="000701B1">
        <w:rPr>
          <w:sz w:val="28"/>
        </w:rPr>
        <w:t xml:space="preserve"> расчетов, корресп</w:t>
      </w:r>
      <w:r w:rsidR="006E1A27">
        <w:rPr>
          <w:sz w:val="28"/>
        </w:rPr>
        <w:t>ондентских отношений между</w:t>
      </w:r>
      <w:r w:rsidR="006E1A27" w:rsidRPr="000701B1">
        <w:rPr>
          <w:sz w:val="28"/>
        </w:rPr>
        <w:t xml:space="preserve"> банками и технологи</w:t>
      </w:r>
      <w:r w:rsidR="006E1A27">
        <w:rPr>
          <w:sz w:val="28"/>
        </w:rPr>
        <w:t>и</w:t>
      </w:r>
      <w:r w:rsidR="006E1A27" w:rsidRPr="000701B1">
        <w:rPr>
          <w:sz w:val="28"/>
        </w:rPr>
        <w:t xml:space="preserve"> расчетов</w:t>
      </w:r>
      <w:r w:rsidR="006E1A27">
        <w:rPr>
          <w:sz w:val="28"/>
        </w:rPr>
        <w:t>.</w:t>
      </w:r>
    </w:p>
    <w:p w14:paraId="79A66ACF" w14:textId="034F16FC" w:rsidR="006E1A27" w:rsidRPr="000701B1" w:rsidRDefault="009B45D4" w:rsidP="006E1A27">
      <w:pPr>
        <w:ind w:firstLine="709"/>
        <w:jc w:val="both"/>
        <w:rPr>
          <w:sz w:val="28"/>
        </w:rPr>
      </w:pPr>
      <w:r>
        <w:rPr>
          <w:sz w:val="28"/>
        </w:rPr>
        <w:t>4</w:t>
      </w:r>
      <w:r w:rsidR="006E1A27">
        <w:rPr>
          <w:sz w:val="28"/>
        </w:rPr>
        <w:t>8. Мониторинг б</w:t>
      </w:r>
      <w:r w:rsidR="006E1A27" w:rsidRPr="000701B1">
        <w:rPr>
          <w:sz w:val="28"/>
        </w:rPr>
        <w:t>анковски</w:t>
      </w:r>
      <w:r w:rsidR="006E1A27">
        <w:rPr>
          <w:sz w:val="28"/>
        </w:rPr>
        <w:t>х</w:t>
      </w:r>
      <w:r w:rsidR="006E1A27" w:rsidRPr="000701B1">
        <w:rPr>
          <w:sz w:val="28"/>
        </w:rPr>
        <w:t xml:space="preserve"> перевод</w:t>
      </w:r>
      <w:r w:rsidR="006E1A27">
        <w:rPr>
          <w:sz w:val="28"/>
        </w:rPr>
        <w:t>ов.</w:t>
      </w:r>
    </w:p>
    <w:p w14:paraId="005C77BF" w14:textId="0C3165E4" w:rsidR="006E1A27" w:rsidRPr="000701B1" w:rsidRDefault="009B45D4" w:rsidP="006E1A27">
      <w:pPr>
        <w:ind w:firstLine="709"/>
        <w:jc w:val="both"/>
        <w:rPr>
          <w:sz w:val="28"/>
        </w:rPr>
      </w:pPr>
      <w:r>
        <w:rPr>
          <w:sz w:val="28"/>
        </w:rPr>
        <w:t>4</w:t>
      </w:r>
      <w:r w:rsidR="006E1A27">
        <w:rPr>
          <w:sz w:val="28"/>
        </w:rPr>
        <w:t xml:space="preserve">9. </w:t>
      </w:r>
      <w:r w:rsidR="006E1A27" w:rsidRPr="000701B1">
        <w:rPr>
          <w:sz w:val="28"/>
        </w:rPr>
        <w:t>Банковская гарантия как инструмент обеспечения выполнения обязательства, виды банковских гарантий.</w:t>
      </w:r>
    </w:p>
    <w:p w14:paraId="766A871E" w14:textId="55F965AA" w:rsidR="006E1A27" w:rsidRPr="000701B1" w:rsidRDefault="009B45D4" w:rsidP="006E1A27">
      <w:pPr>
        <w:ind w:firstLine="709"/>
        <w:jc w:val="both"/>
        <w:rPr>
          <w:sz w:val="28"/>
        </w:rPr>
      </w:pPr>
      <w:r>
        <w:rPr>
          <w:sz w:val="28"/>
        </w:rPr>
        <w:t>5</w:t>
      </w:r>
      <w:r w:rsidR="006E1A27">
        <w:rPr>
          <w:sz w:val="28"/>
        </w:rPr>
        <w:t>0. Характер и</w:t>
      </w:r>
      <w:r w:rsidR="006E1A27" w:rsidRPr="000701B1">
        <w:rPr>
          <w:sz w:val="28"/>
        </w:rPr>
        <w:t>спользовани</w:t>
      </w:r>
      <w:r w:rsidR="006E1A27">
        <w:rPr>
          <w:sz w:val="28"/>
        </w:rPr>
        <w:t>я</w:t>
      </w:r>
      <w:r w:rsidR="006E1A27" w:rsidRPr="000701B1">
        <w:rPr>
          <w:sz w:val="28"/>
        </w:rPr>
        <w:t xml:space="preserve"> чеков и векселей в международных расчетах</w:t>
      </w:r>
      <w:r w:rsidR="006E1A27">
        <w:rPr>
          <w:sz w:val="28"/>
        </w:rPr>
        <w:t xml:space="preserve"> в современных условиях</w:t>
      </w:r>
      <w:r w:rsidR="006E1A27" w:rsidRPr="000701B1">
        <w:rPr>
          <w:sz w:val="28"/>
        </w:rPr>
        <w:t>.</w:t>
      </w:r>
    </w:p>
    <w:p w14:paraId="6FCE7498" w14:textId="24476D4F" w:rsidR="006E1A27" w:rsidRPr="000701B1" w:rsidRDefault="009B45D4" w:rsidP="006E1A27">
      <w:pPr>
        <w:ind w:firstLine="709"/>
        <w:jc w:val="both"/>
        <w:rPr>
          <w:sz w:val="28"/>
        </w:rPr>
      </w:pPr>
      <w:r>
        <w:rPr>
          <w:sz w:val="28"/>
        </w:rPr>
        <w:t>5</w:t>
      </w:r>
      <w:r w:rsidR="006E1A27">
        <w:rPr>
          <w:sz w:val="28"/>
        </w:rPr>
        <w:t>1. Методология в</w:t>
      </w:r>
      <w:r w:rsidR="006E1A27" w:rsidRPr="000701B1">
        <w:rPr>
          <w:sz w:val="28"/>
        </w:rPr>
        <w:t>ыбор</w:t>
      </w:r>
      <w:r w:rsidR="006E1A27">
        <w:rPr>
          <w:sz w:val="28"/>
        </w:rPr>
        <w:t>а</w:t>
      </w:r>
      <w:r w:rsidR="006E1A27" w:rsidRPr="000701B1">
        <w:rPr>
          <w:sz w:val="28"/>
        </w:rPr>
        <w:t xml:space="preserve"> оптимальных условий расчетов по внешнеторговым контрактам.</w:t>
      </w:r>
    </w:p>
    <w:p w14:paraId="5E5BEC9E" w14:textId="224C43EB" w:rsidR="006E1A27" w:rsidRPr="000701B1" w:rsidRDefault="009B45D4" w:rsidP="006E1A27">
      <w:pPr>
        <w:ind w:firstLine="709"/>
        <w:jc w:val="both"/>
        <w:rPr>
          <w:sz w:val="28"/>
        </w:rPr>
      </w:pPr>
      <w:r>
        <w:rPr>
          <w:sz w:val="28"/>
        </w:rPr>
        <w:t>5</w:t>
      </w:r>
      <w:r w:rsidR="006E1A27">
        <w:rPr>
          <w:sz w:val="28"/>
        </w:rPr>
        <w:t>2. Роль</w:t>
      </w:r>
      <w:r w:rsidR="006E1A27" w:rsidRPr="000701B1">
        <w:rPr>
          <w:sz w:val="28"/>
        </w:rPr>
        <w:t xml:space="preserve"> </w:t>
      </w:r>
      <w:r w:rsidR="006E1A27">
        <w:rPr>
          <w:sz w:val="28"/>
        </w:rPr>
        <w:t>международной системы</w:t>
      </w:r>
      <w:r w:rsidR="006E1A27" w:rsidRPr="000701B1">
        <w:rPr>
          <w:sz w:val="28"/>
        </w:rPr>
        <w:t xml:space="preserve"> SWIFT</w:t>
      </w:r>
      <w:r w:rsidR="006E1A27">
        <w:rPr>
          <w:sz w:val="28"/>
        </w:rPr>
        <w:t xml:space="preserve"> в условиях международных санкций.</w:t>
      </w:r>
    </w:p>
    <w:p w14:paraId="07915DEA" w14:textId="53049858" w:rsidR="006E1A27" w:rsidRPr="000701B1" w:rsidRDefault="009B45D4" w:rsidP="006E1A27">
      <w:pPr>
        <w:ind w:firstLine="709"/>
        <w:jc w:val="both"/>
        <w:rPr>
          <w:sz w:val="28"/>
        </w:rPr>
      </w:pPr>
      <w:r>
        <w:rPr>
          <w:sz w:val="28"/>
        </w:rPr>
        <w:t>5</w:t>
      </w:r>
      <w:r w:rsidR="006E1A27">
        <w:rPr>
          <w:sz w:val="28"/>
        </w:rPr>
        <w:t>3. Значимость б</w:t>
      </w:r>
      <w:r w:rsidR="006E1A27" w:rsidRPr="000701B1">
        <w:rPr>
          <w:sz w:val="28"/>
        </w:rPr>
        <w:t xml:space="preserve">анковского </w:t>
      </w:r>
      <w:r w:rsidR="006E1A27">
        <w:rPr>
          <w:sz w:val="28"/>
        </w:rPr>
        <w:t>кредитования экспорта и импорта в российской практике.</w:t>
      </w:r>
    </w:p>
    <w:p w14:paraId="6ECC9ECA" w14:textId="4E42D76B" w:rsidR="006E1A27" w:rsidRPr="000701B1" w:rsidRDefault="009B45D4" w:rsidP="006E1A27">
      <w:pPr>
        <w:ind w:firstLine="709"/>
        <w:jc w:val="both"/>
        <w:rPr>
          <w:sz w:val="28"/>
        </w:rPr>
      </w:pPr>
      <w:r>
        <w:rPr>
          <w:sz w:val="28"/>
        </w:rPr>
        <w:t>5</w:t>
      </w:r>
      <w:r w:rsidR="006E1A27">
        <w:rPr>
          <w:sz w:val="28"/>
        </w:rPr>
        <w:t>4</w:t>
      </w:r>
      <w:r w:rsidR="006E1A27" w:rsidRPr="000701B1">
        <w:rPr>
          <w:sz w:val="28"/>
        </w:rPr>
        <w:t>.</w:t>
      </w:r>
      <w:r w:rsidR="006E1A27">
        <w:rPr>
          <w:sz w:val="28"/>
        </w:rPr>
        <w:t xml:space="preserve"> </w:t>
      </w:r>
      <w:r w:rsidR="006E1A27" w:rsidRPr="000701B1">
        <w:rPr>
          <w:sz w:val="28"/>
        </w:rPr>
        <w:t>Международно-правовое регулирование и особенности договора международного финансового лизинга</w:t>
      </w:r>
      <w:r w:rsidR="006E1A27">
        <w:rPr>
          <w:sz w:val="28"/>
        </w:rPr>
        <w:t>.</w:t>
      </w:r>
    </w:p>
    <w:p w14:paraId="3AF4A1D8" w14:textId="74732940" w:rsidR="006E1A27" w:rsidRPr="000701B1" w:rsidRDefault="009B45D4" w:rsidP="006E1A27">
      <w:pPr>
        <w:ind w:firstLine="709"/>
        <w:jc w:val="both"/>
        <w:rPr>
          <w:sz w:val="28"/>
        </w:rPr>
      </w:pPr>
      <w:r>
        <w:rPr>
          <w:sz w:val="28"/>
        </w:rPr>
        <w:t>5</w:t>
      </w:r>
      <w:r w:rsidR="006E1A27">
        <w:rPr>
          <w:sz w:val="28"/>
        </w:rPr>
        <w:t>5. Трансформационные аспекты</w:t>
      </w:r>
      <w:r w:rsidR="006E1A27" w:rsidRPr="000701B1">
        <w:rPr>
          <w:sz w:val="28"/>
        </w:rPr>
        <w:t xml:space="preserve"> </w:t>
      </w:r>
      <w:r w:rsidR="006E1A27">
        <w:rPr>
          <w:sz w:val="28"/>
        </w:rPr>
        <w:t>в</w:t>
      </w:r>
      <w:r w:rsidR="006E1A27" w:rsidRPr="000701B1">
        <w:rPr>
          <w:sz w:val="28"/>
        </w:rPr>
        <w:t>алютно-финансовы</w:t>
      </w:r>
      <w:r w:rsidR="006E1A27">
        <w:rPr>
          <w:sz w:val="28"/>
        </w:rPr>
        <w:t>х условий</w:t>
      </w:r>
      <w:r w:rsidR="006E1A27" w:rsidRPr="000701B1">
        <w:rPr>
          <w:sz w:val="28"/>
        </w:rPr>
        <w:t xml:space="preserve"> предоставления международного кредита</w:t>
      </w:r>
      <w:r w:rsidR="006E1A27">
        <w:rPr>
          <w:sz w:val="28"/>
        </w:rPr>
        <w:t>.</w:t>
      </w:r>
    </w:p>
    <w:p w14:paraId="55F1BC0D" w14:textId="54316522" w:rsidR="006E1A27" w:rsidRPr="000701B1" w:rsidRDefault="009B45D4" w:rsidP="006E1A27">
      <w:pPr>
        <w:ind w:firstLine="709"/>
        <w:jc w:val="both"/>
        <w:rPr>
          <w:sz w:val="28"/>
        </w:rPr>
      </w:pPr>
      <w:r>
        <w:rPr>
          <w:sz w:val="28"/>
        </w:rPr>
        <w:t>5</w:t>
      </w:r>
      <w:r w:rsidR="006E1A27">
        <w:rPr>
          <w:sz w:val="28"/>
        </w:rPr>
        <w:t>6.</w:t>
      </w:r>
      <w:r w:rsidR="006E1A27" w:rsidRPr="000701B1">
        <w:rPr>
          <w:sz w:val="28"/>
        </w:rPr>
        <w:t xml:space="preserve"> </w:t>
      </w:r>
      <w:r w:rsidR="006E1A27">
        <w:rPr>
          <w:sz w:val="28"/>
        </w:rPr>
        <w:t>Проблемы функционирования в</w:t>
      </w:r>
      <w:r w:rsidR="006E1A27" w:rsidRPr="000701B1">
        <w:rPr>
          <w:sz w:val="28"/>
        </w:rPr>
        <w:t>алютны</w:t>
      </w:r>
      <w:r w:rsidR="006E1A27">
        <w:rPr>
          <w:sz w:val="28"/>
        </w:rPr>
        <w:t>х рынков, их организации, участников, функциональной деятельности.</w:t>
      </w:r>
    </w:p>
    <w:p w14:paraId="35C81DBC" w14:textId="087C84D4" w:rsidR="006E1A27" w:rsidRPr="000701B1" w:rsidRDefault="009B45D4" w:rsidP="006E1A27">
      <w:pPr>
        <w:ind w:firstLine="709"/>
        <w:jc w:val="both"/>
        <w:rPr>
          <w:sz w:val="28"/>
        </w:rPr>
      </w:pPr>
      <w:r>
        <w:rPr>
          <w:sz w:val="28"/>
        </w:rPr>
        <w:t>5</w:t>
      </w:r>
      <w:r w:rsidR="006E1A27">
        <w:rPr>
          <w:sz w:val="28"/>
        </w:rPr>
        <w:t>7. Регулирование</w:t>
      </w:r>
      <w:r w:rsidR="006E1A27" w:rsidRPr="000701B1">
        <w:rPr>
          <w:sz w:val="28"/>
        </w:rPr>
        <w:t xml:space="preserve"> валютных операций, валютны</w:t>
      </w:r>
      <w:r w:rsidR="006E1A27">
        <w:rPr>
          <w:sz w:val="28"/>
        </w:rPr>
        <w:t>х сделок с немедленной поставкой и</w:t>
      </w:r>
      <w:r w:rsidR="006E1A27" w:rsidRPr="000701B1">
        <w:rPr>
          <w:sz w:val="28"/>
        </w:rPr>
        <w:t xml:space="preserve"> срочны</w:t>
      </w:r>
      <w:r w:rsidR="006E1A27">
        <w:rPr>
          <w:sz w:val="28"/>
        </w:rPr>
        <w:t>х</w:t>
      </w:r>
      <w:r w:rsidR="006E1A27" w:rsidRPr="000701B1">
        <w:rPr>
          <w:sz w:val="28"/>
        </w:rPr>
        <w:t xml:space="preserve"> операци</w:t>
      </w:r>
      <w:r w:rsidR="006E1A27">
        <w:rPr>
          <w:sz w:val="28"/>
        </w:rPr>
        <w:t>й</w:t>
      </w:r>
      <w:r w:rsidR="006E1A27" w:rsidRPr="000701B1">
        <w:rPr>
          <w:sz w:val="28"/>
        </w:rPr>
        <w:t>.</w:t>
      </w:r>
    </w:p>
    <w:p w14:paraId="5929750F" w14:textId="269137FC" w:rsidR="006E1A27" w:rsidRPr="000701B1" w:rsidRDefault="009B45D4" w:rsidP="006E1A27">
      <w:pPr>
        <w:ind w:firstLine="709"/>
        <w:jc w:val="both"/>
        <w:rPr>
          <w:sz w:val="28"/>
        </w:rPr>
      </w:pPr>
      <w:r>
        <w:rPr>
          <w:sz w:val="28"/>
        </w:rPr>
        <w:t>5</w:t>
      </w:r>
      <w:r w:rsidR="006E1A27">
        <w:rPr>
          <w:sz w:val="28"/>
        </w:rPr>
        <w:t>8. Проблемы в</w:t>
      </w:r>
      <w:r w:rsidR="006E1A27" w:rsidRPr="000701B1">
        <w:rPr>
          <w:sz w:val="28"/>
        </w:rPr>
        <w:t>ывоз</w:t>
      </w:r>
      <w:r w:rsidR="006E1A27">
        <w:rPr>
          <w:sz w:val="28"/>
        </w:rPr>
        <w:t>а</w:t>
      </w:r>
      <w:r w:rsidR="006E1A27" w:rsidRPr="000701B1">
        <w:rPr>
          <w:sz w:val="28"/>
        </w:rPr>
        <w:t>, бегств</w:t>
      </w:r>
      <w:r w:rsidR="006E1A27">
        <w:rPr>
          <w:sz w:val="28"/>
        </w:rPr>
        <w:t>а</w:t>
      </w:r>
      <w:r w:rsidR="006E1A27" w:rsidRPr="000701B1">
        <w:rPr>
          <w:sz w:val="28"/>
        </w:rPr>
        <w:t>, отмывани</w:t>
      </w:r>
      <w:r w:rsidR="006E1A27">
        <w:rPr>
          <w:sz w:val="28"/>
        </w:rPr>
        <w:t>я капиталов в условиях санкций к России.</w:t>
      </w:r>
    </w:p>
    <w:p w14:paraId="267CB065" w14:textId="011F1CAF" w:rsidR="006E1A27" w:rsidRPr="000701B1" w:rsidRDefault="009B45D4" w:rsidP="006E1A27">
      <w:pPr>
        <w:ind w:firstLine="709"/>
        <w:jc w:val="both"/>
        <w:rPr>
          <w:sz w:val="28"/>
        </w:rPr>
      </w:pPr>
      <w:r>
        <w:rPr>
          <w:sz w:val="28"/>
        </w:rPr>
        <w:t>5</w:t>
      </w:r>
      <w:r w:rsidR="006E1A27">
        <w:rPr>
          <w:sz w:val="28"/>
        </w:rPr>
        <w:t>9. Политика м</w:t>
      </w:r>
      <w:r w:rsidR="006E1A27" w:rsidRPr="000701B1">
        <w:rPr>
          <w:sz w:val="28"/>
        </w:rPr>
        <w:t>еждународны</w:t>
      </w:r>
      <w:r w:rsidR="006E1A27">
        <w:rPr>
          <w:sz w:val="28"/>
        </w:rPr>
        <w:t>х</w:t>
      </w:r>
      <w:r w:rsidR="006E1A27" w:rsidRPr="000701B1">
        <w:rPr>
          <w:sz w:val="28"/>
        </w:rPr>
        <w:t xml:space="preserve"> валютно-кредитны</w:t>
      </w:r>
      <w:r w:rsidR="006E1A27">
        <w:rPr>
          <w:sz w:val="28"/>
        </w:rPr>
        <w:t>х</w:t>
      </w:r>
      <w:r w:rsidR="006E1A27" w:rsidRPr="000701B1">
        <w:rPr>
          <w:sz w:val="28"/>
        </w:rPr>
        <w:t xml:space="preserve"> и финансовы</w:t>
      </w:r>
      <w:r w:rsidR="006E1A27">
        <w:rPr>
          <w:sz w:val="28"/>
        </w:rPr>
        <w:t>х</w:t>
      </w:r>
      <w:r w:rsidR="006E1A27" w:rsidRPr="000701B1">
        <w:rPr>
          <w:sz w:val="28"/>
        </w:rPr>
        <w:t xml:space="preserve"> организаци</w:t>
      </w:r>
      <w:r w:rsidR="006E1A27">
        <w:rPr>
          <w:sz w:val="28"/>
        </w:rPr>
        <w:t>й в области регулирования международных финансов</w:t>
      </w:r>
      <w:r w:rsidR="006E1A27" w:rsidRPr="000701B1">
        <w:rPr>
          <w:sz w:val="28"/>
        </w:rPr>
        <w:t>: МВФ, группа Всемирного банка, ЕБРР, региональные банки развития.</w:t>
      </w:r>
    </w:p>
    <w:p w14:paraId="1887D468" w14:textId="2C229CEE" w:rsidR="006E1A27" w:rsidRPr="000701B1" w:rsidRDefault="009B45D4" w:rsidP="006E1A27">
      <w:pPr>
        <w:ind w:firstLine="709"/>
        <w:jc w:val="both"/>
        <w:rPr>
          <w:sz w:val="28"/>
        </w:rPr>
      </w:pPr>
      <w:r>
        <w:rPr>
          <w:sz w:val="28"/>
        </w:rPr>
        <w:t>6</w:t>
      </w:r>
      <w:r w:rsidR="006E1A27">
        <w:rPr>
          <w:sz w:val="28"/>
        </w:rPr>
        <w:t>0.</w:t>
      </w:r>
      <w:r w:rsidR="006E1A27" w:rsidRPr="000701B1">
        <w:rPr>
          <w:sz w:val="28"/>
        </w:rPr>
        <w:t xml:space="preserve"> Перспективы развития МВС в современных условиях.</w:t>
      </w:r>
    </w:p>
    <w:p w14:paraId="2DEC58B9" w14:textId="451C4900" w:rsidR="006E1A27" w:rsidRPr="000701B1" w:rsidRDefault="009B45D4" w:rsidP="006E1A27">
      <w:pPr>
        <w:ind w:firstLine="709"/>
        <w:jc w:val="both"/>
        <w:rPr>
          <w:sz w:val="28"/>
        </w:rPr>
      </w:pPr>
      <w:r>
        <w:rPr>
          <w:sz w:val="28"/>
        </w:rPr>
        <w:t>6</w:t>
      </w:r>
      <w:r w:rsidR="006E1A27">
        <w:rPr>
          <w:sz w:val="28"/>
        </w:rPr>
        <w:t xml:space="preserve">1. </w:t>
      </w:r>
      <w:r w:rsidR="006E1A27" w:rsidRPr="000701B1">
        <w:rPr>
          <w:sz w:val="28"/>
        </w:rPr>
        <w:t>Парижские и лондонские клубы кредиторов и их взаимоотношения с РФ</w:t>
      </w:r>
      <w:r w:rsidR="006E1A27">
        <w:rPr>
          <w:sz w:val="28"/>
        </w:rPr>
        <w:t xml:space="preserve"> в условиях санкций</w:t>
      </w:r>
      <w:r w:rsidR="006E1A27" w:rsidRPr="000701B1">
        <w:rPr>
          <w:sz w:val="28"/>
        </w:rPr>
        <w:t>.</w:t>
      </w:r>
    </w:p>
    <w:p w14:paraId="5F147ADC" w14:textId="754D3713" w:rsidR="006E1A27" w:rsidRPr="000701B1" w:rsidRDefault="009B45D4" w:rsidP="006E1A27">
      <w:pPr>
        <w:ind w:firstLine="709"/>
        <w:jc w:val="both"/>
        <w:rPr>
          <w:sz w:val="28"/>
        </w:rPr>
      </w:pPr>
      <w:r>
        <w:rPr>
          <w:sz w:val="28"/>
        </w:rPr>
        <w:t>6</w:t>
      </w:r>
      <w:r w:rsidR="006E1A27">
        <w:rPr>
          <w:sz w:val="28"/>
        </w:rPr>
        <w:t>2. Характер использования с</w:t>
      </w:r>
      <w:r w:rsidR="006E1A27" w:rsidRPr="000701B1">
        <w:rPr>
          <w:sz w:val="28"/>
        </w:rPr>
        <w:t>чет</w:t>
      </w:r>
      <w:r w:rsidR="006E1A27">
        <w:rPr>
          <w:sz w:val="28"/>
        </w:rPr>
        <w:t>ов</w:t>
      </w:r>
      <w:r w:rsidR="006E1A27" w:rsidRPr="000701B1">
        <w:rPr>
          <w:sz w:val="28"/>
        </w:rPr>
        <w:t xml:space="preserve"> резидентов в</w:t>
      </w:r>
      <w:r w:rsidR="006E1A27">
        <w:rPr>
          <w:sz w:val="28"/>
        </w:rPr>
        <w:t xml:space="preserve"> иностранных</w:t>
      </w:r>
      <w:r w:rsidR="006E1A27" w:rsidRPr="000701B1">
        <w:rPr>
          <w:sz w:val="28"/>
        </w:rPr>
        <w:t xml:space="preserve"> банках, паспорт</w:t>
      </w:r>
      <w:r w:rsidR="006E1A27">
        <w:rPr>
          <w:sz w:val="28"/>
        </w:rPr>
        <w:t>а</w:t>
      </w:r>
      <w:r w:rsidR="006E1A27" w:rsidRPr="000701B1">
        <w:rPr>
          <w:sz w:val="28"/>
        </w:rPr>
        <w:t xml:space="preserve"> сделки, ответственност</w:t>
      </w:r>
      <w:r w:rsidR="006E1A27">
        <w:rPr>
          <w:sz w:val="28"/>
        </w:rPr>
        <w:t>и</w:t>
      </w:r>
      <w:r w:rsidR="006E1A27" w:rsidRPr="000701B1">
        <w:rPr>
          <w:sz w:val="28"/>
        </w:rPr>
        <w:t xml:space="preserve"> за наруш</w:t>
      </w:r>
      <w:r w:rsidR="006E1A27">
        <w:rPr>
          <w:sz w:val="28"/>
        </w:rPr>
        <w:t>ение</w:t>
      </w:r>
      <w:r w:rsidR="006E1A27" w:rsidRPr="000701B1">
        <w:rPr>
          <w:sz w:val="28"/>
        </w:rPr>
        <w:t xml:space="preserve"> валютного законодательства.</w:t>
      </w:r>
    </w:p>
    <w:p w14:paraId="2FBA38F8" w14:textId="6B38E487" w:rsidR="006E1A27" w:rsidRPr="00463AF8" w:rsidRDefault="009B45D4" w:rsidP="006E1A27">
      <w:pPr>
        <w:shd w:val="clear" w:color="auto" w:fill="FFFFFF"/>
        <w:autoSpaceDE/>
        <w:autoSpaceDN/>
        <w:adjustRightInd/>
        <w:ind w:firstLine="709"/>
        <w:jc w:val="both"/>
        <w:rPr>
          <w:rFonts w:eastAsia="Times New Roman"/>
          <w:color w:val="000000"/>
          <w:spacing w:val="10"/>
          <w:sz w:val="28"/>
          <w:szCs w:val="28"/>
          <w:shd w:val="clear" w:color="auto" w:fill="FFFFFF"/>
          <w:lang w:val="x-none" w:eastAsia="x-none"/>
        </w:rPr>
      </w:pPr>
      <w:r>
        <w:rPr>
          <w:rFonts w:eastAsia="Times New Roman"/>
          <w:color w:val="000000"/>
          <w:spacing w:val="10"/>
          <w:sz w:val="28"/>
          <w:szCs w:val="28"/>
          <w:shd w:val="clear" w:color="auto" w:fill="FFFFFF"/>
          <w:lang w:eastAsia="x-none"/>
        </w:rPr>
        <w:t>6</w:t>
      </w:r>
      <w:r w:rsidR="006E1A27">
        <w:rPr>
          <w:rFonts w:eastAsia="Times New Roman"/>
          <w:color w:val="000000"/>
          <w:spacing w:val="10"/>
          <w:sz w:val="28"/>
          <w:szCs w:val="28"/>
          <w:shd w:val="clear" w:color="auto" w:fill="FFFFFF"/>
          <w:lang w:eastAsia="x-none"/>
        </w:rPr>
        <w:t>3</w:t>
      </w:r>
      <w:r w:rsidR="006E1A27" w:rsidRPr="00463AF8">
        <w:rPr>
          <w:rFonts w:eastAsia="Times New Roman"/>
          <w:color w:val="000000"/>
          <w:spacing w:val="10"/>
          <w:sz w:val="28"/>
          <w:szCs w:val="28"/>
          <w:shd w:val="clear" w:color="auto" w:fill="FFFFFF"/>
          <w:lang w:val="x-none" w:eastAsia="x-none"/>
        </w:rPr>
        <w:t>. Общая характеристика деятельности и принципов функционирования международных экономических организаций</w:t>
      </w:r>
      <w:r w:rsidR="006E1A27">
        <w:rPr>
          <w:rFonts w:eastAsia="Times New Roman"/>
          <w:color w:val="000000"/>
          <w:spacing w:val="10"/>
          <w:sz w:val="28"/>
          <w:szCs w:val="28"/>
          <w:shd w:val="clear" w:color="auto" w:fill="FFFFFF"/>
          <w:lang w:eastAsia="x-none"/>
        </w:rPr>
        <w:t xml:space="preserve"> в условиях антироссийских санкций</w:t>
      </w:r>
      <w:r w:rsidR="006E1A27" w:rsidRPr="00463AF8">
        <w:rPr>
          <w:rFonts w:eastAsia="Times New Roman"/>
          <w:color w:val="000000"/>
          <w:spacing w:val="10"/>
          <w:sz w:val="28"/>
          <w:szCs w:val="28"/>
          <w:shd w:val="clear" w:color="auto" w:fill="FFFFFF"/>
          <w:lang w:val="x-none" w:eastAsia="x-none"/>
        </w:rPr>
        <w:t>.</w:t>
      </w:r>
    </w:p>
    <w:p w14:paraId="16283CEA" w14:textId="2BBC912E" w:rsidR="006E1A27" w:rsidRPr="00463AF8" w:rsidRDefault="009B45D4" w:rsidP="006E1A27">
      <w:pPr>
        <w:shd w:val="clear" w:color="auto" w:fill="FFFFFF"/>
        <w:autoSpaceDE/>
        <w:autoSpaceDN/>
        <w:adjustRightInd/>
        <w:ind w:firstLine="709"/>
        <w:jc w:val="both"/>
        <w:rPr>
          <w:rFonts w:eastAsia="Times New Roman"/>
          <w:color w:val="000000"/>
          <w:spacing w:val="10"/>
          <w:sz w:val="28"/>
          <w:szCs w:val="28"/>
          <w:shd w:val="clear" w:color="auto" w:fill="FFFFFF"/>
          <w:lang w:val="x-none" w:eastAsia="x-none"/>
        </w:rPr>
      </w:pPr>
      <w:r>
        <w:rPr>
          <w:rFonts w:eastAsia="Times New Roman"/>
          <w:color w:val="000000"/>
          <w:spacing w:val="10"/>
          <w:sz w:val="28"/>
          <w:szCs w:val="28"/>
          <w:shd w:val="clear" w:color="auto" w:fill="FFFFFF"/>
          <w:lang w:eastAsia="x-none"/>
        </w:rPr>
        <w:t>6</w:t>
      </w:r>
      <w:r w:rsidR="006E1A27">
        <w:rPr>
          <w:rFonts w:eastAsia="Times New Roman"/>
          <w:color w:val="000000"/>
          <w:spacing w:val="10"/>
          <w:sz w:val="28"/>
          <w:szCs w:val="28"/>
          <w:shd w:val="clear" w:color="auto" w:fill="FFFFFF"/>
          <w:lang w:eastAsia="x-none"/>
        </w:rPr>
        <w:t>4</w:t>
      </w:r>
      <w:r w:rsidR="006E1A27" w:rsidRPr="00463AF8">
        <w:rPr>
          <w:rFonts w:eastAsia="Times New Roman"/>
          <w:color w:val="000000"/>
          <w:spacing w:val="10"/>
          <w:sz w:val="28"/>
          <w:szCs w:val="28"/>
          <w:shd w:val="clear" w:color="auto" w:fill="FFFFFF"/>
          <w:lang w:val="x-none" w:eastAsia="x-none"/>
        </w:rPr>
        <w:t>. Международные финансовые организации</w:t>
      </w:r>
      <w:r w:rsidR="006E1A27">
        <w:rPr>
          <w:rFonts w:eastAsia="Times New Roman"/>
          <w:color w:val="000000"/>
          <w:spacing w:val="10"/>
          <w:sz w:val="28"/>
          <w:szCs w:val="28"/>
          <w:shd w:val="clear" w:color="auto" w:fill="FFFFFF"/>
          <w:lang w:eastAsia="x-none"/>
        </w:rPr>
        <w:t xml:space="preserve"> и их деятельность</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color w:val="000000"/>
          <w:spacing w:val="10"/>
          <w:sz w:val="28"/>
          <w:szCs w:val="28"/>
          <w:shd w:val="clear" w:color="auto" w:fill="FFFFFF"/>
          <w:lang w:val="x-none" w:eastAsia="x-none"/>
        </w:rPr>
        <w:t xml:space="preserve">. </w:t>
      </w:r>
    </w:p>
    <w:p w14:paraId="20B5A70A" w14:textId="19CB5DDC" w:rsidR="006E1A27" w:rsidRPr="00463AF8" w:rsidRDefault="009B45D4" w:rsidP="006E1A27">
      <w:pPr>
        <w:shd w:val="clear" w:color="auto" w:fill="FFFFFF"/>
        <w:autoSpaceDE/>
        <w:autoSpaceDN/>
        <w:adjustRightInd/>
        <w:ind w:firstLine="709"/>
        <w:jc w:val="both"/>
        <w:rPr>
          <w:rFonts w:eastAsia="Times New Roman"/>
          <w:color w:val="000000"/>
          <w:spacing w:val="10"/>
          <w:sz w:val="28"/>
          <w:szCs w:val="28"/>
          <w:shd w:val="clear" w:color="auto" w:fill="FFFFFF"/>
          <w:lang w:val="x-none" w:eastAsia="x-none"/>
        </w:rPr>
      </w:pPr>
      <w:r>
        <w:rPr>
          <w:rFonts w:eastAsia="Times New Roman"/>
          <w:color w:val="000000"/>
          <w:spacing w:val="10"/>
          <w:sz w:val="28"/>
          <w:szCs w:val="28"/>
          <w:shd w:val="clear" w:color="auto" w:fill="FFFFFF"/>
          <w:lang w:eastAsia="x-none"/>
        </w:rPr>
        <w:t>6</w:t>
      </w:r>
      <w:r w:rsidR="006E1A27">
        <w:rPr>
          <w:rFonts w:eastAsia="Times New Roman"/>
          <w:color w:val="000000"/>
          <w:spacing w:val="10"/>
          <w:sz w:val="28"/>
          <w:szCs w:val="28"/>
          <w:shd w:val="clear" w:color="auto" w:fill="FFFFFF"/>
          <w:lang w:eastAsia="x-none"/>
        </w:rPr>
        <w:t>5</w:t>
      </w:r>
      <w:r w:rsidR="006E1A27" w:rsidRPr="00463AF8">
        <w:rPr>
          <w:rFonts w:eastAsia="Times New Roman"/>
          <w:color w:val="000000"/>
          <w:spacing w:val="10"/>
          <w:sz w:val="28"/>
          <w:szCs w:val="28"/>
          <w:shd w:val="clear" w:color="auto" w:fill="FFFFFF"/>
          <w:lang w:val="x-none" w:eastAsia="x-none"/>
        </w:rPr>
        <w:t>. Региональные международные экономические организации. Участие России в региональном сотрудничестве</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color w:val="000000"/>
          <w:spacing w:val="10"/>
          <w:sz w:val="28"/>
          <w:szCs w:val="28"/>
          <w:shd w:val="clear" w:color="auto" w:fill="FFFFFF"/>
          <w:lang w:val="x-none" w:eastAsia="x-none"/>
        </w:rPr>
        <w:t>.</w:t>
      </w:r>
    </w:p>
    <w:p w14:paraId="73D5EFCA" w14:textId="0B52E8BF" w:rsidR="006E1A27" w:rsidRPr="00463AF8" w:rsidRDefault="009B45D4" w:rsidP="006E1A27">
      <w:pPr>
        <w:widowControl/>
        <w:autoSpaceDE/>
        <w:autoSpaceDN/>
        <w:adjustRightInd/>
        <w:ind w:firstLine="720"/>
        <w:jc w:val="both"/>
        <w:rPr>
          <w:rFonts w:eastAsia="Times New Roman"/>
          <w:sz w:val="28"/>
          <w:szCs w:val="28"/>
        </w:rPr>
      </w:pPr>
      <w:r>
        <w:rPr>
          <w:rFonts w:eastAsia="Times New Roman"/>
          <w:sz w:val="28"/>
          <w:szCs w:val="28"/>
        </w:rPr>
        <w:t>6</w:t>
      </w:r>
      <w:r w:rsidR="006E1A27">
        <w:rPr>
          <w:rFonts w:eastAsia="Times New Roman"/>
          <w:sz w:val="28"/>
          <w:szCs w:val="28"/>
        </w:rPr>
        <w:t>6</w:t>
      </w:r>
      <w:r w:rsidR="006E1A27" w:rsidRPr="00463AF8">
        <w:rPr>
          <w:rFonts w:eastAsia="Times New Roman"/>
          <w:sz w:val="28"/>
          <w:szCs w:val="28"/>
        </w:rPr>
        <w:t>. Нормативно-правовое регулирование договорных отношений во внешнеэкономической сфере</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sz w:val="28"/>
          <w:szCs w:val="28"/>
        </w:rPr>
        <w:t>.</w:t>
      </w:r>
    </w:p>
    <w:p w14:paraId="715D0B52" w14:textId="4B2A7410" w:rsidR="006E1A27" w:rsidRPr="00463AF8" w:rsidRDefault="009B45D4" w:rsidP="006E1A27">
      <w:pPr>
        <w:widowControl/>
        <w:autoSpaceDE/>
        <w:autoSpaceDN/>
        <w:adjustRightInd/>
        <w:ind w:firstLine="720"/>
        <w:jc w:val="both"/>
        <w:rPr>
          <w:rFonts w:eastAsia="Times New Roman"/>
          <w:sz w:val="28"/>
          <w:szCs w:val="28"/>
        </w:rPr>
      </w:pPr>
      <w:r>
        <w:rPr>
          <w:rFonts w:eastAsia="Times New Roman"/>
          <w:sz w:val="28"/>
          <w:szCs w:val="28"/>
        </w:rPr>
        <w:t>6</w:t>
      </w:r>
      <w:r w:rsidR="006E1A27">
        <w:rPr>
          <w:rFonts w:eastAsia="Times New Roman"/>
          <w:sz w:val="28"/>
          <w:szCs w:val="28"/>
        </w:rPr>
        <w:t>7</w:t>
      </w:r>
      <w:r w:rsidR="006E1A27" w:rsidRPr="00463AF8">
        <w:rPr>
          <w:rFonts w:eastAsia="Times New Roman"/>
          <w:sz w:val="28"/>
          <w:szCs w:val="28"/>
        </w:rPr>
        <w:t>. Международный договор в современной системе регулирования международной торговли</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sz w:val="28"/>
          <w:szCs w:val="28"/>
        </w:rPr>
        <w:t>.</w:t>
      </w:r>
    </w:p>
    <w:p w14:paraId="19883B0F" w14:textId="1B2B0D88" w:rsidR="006E1A27" w:rsidRPr="00463AF8" w:rsidRDefault="009B45D4" w:rsidP="006E1A27">
      <w:pPr>
        <w:widowControl/>
        <w:autoSpaceDE/>
        <w:autoSpaceDN/>
        <w:adjustRightInd/>
        <w:ind w:firstLine="720"/>
        <w:jc w:val="both"/>
        <w:rPr>
          <w:rFonts w:eastAsia="Times New Roman"/>
          <w:sz w:val="28"/>
          <w:szCs w:val="28"/>
        </w:rPr>
      </w:pPr>
      <w:r>
        <w:rPr>
          <w:rFonts w:eastAsia="Times New Roman"/>
          <w:sz w:val="28"/>
          <w:szCs w:val="28"/>
        </w:rPr>
        <w:lastRenderedPageBreak/>
        <w:t>6</w:t>
      </w:r>
      <w:r w:rsidR="006E1A27">
        <w:rPr>
          <w:rFonts w:eastAsia="Times New Roman"/>
          <w:sz w:val="28"/>
          <w:szCs w:val="28"/>
        </w:rPr>
        <w:t>8</w:t>
      </w:r>
      <w:r w:rsidR="006E1A27" w:rsidRPr="00463AF8">
        <w:rPr>
          <w:rFonts w:eastAsia="Times New Roman"/>
          <w:sz w:val="28"/>
          <w:szCs w:val="28"/>
        </w:rPr>
        <w:t>. Нормативно-правовое регулирование международной купли-продажи товаров</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sz w:val="28"/>
          <w:szCs w:val="28"/>
        </w:rPr>
        <w:t xml:space="preserve">. </w:t>
      </w:r>
    </w:p>
    <w:p w14:paraId="1A4E6214" w14:textId="325A08B4" w:rsidR="006E1A27" w:rsidRPr="00463AF8" w:rsidRDefault="009B45D4" w:rsidP="006E1A27">
      <w:pPr>
        <w:widowControl/>
        <w:autoSpaceDE/>
        <w:autoSpaceDN/>
        <w:adjustRightInd/>
        <w:ind w:firstLine="720"/>
        <w:jc w:val="both"/>
        <w:rPr>
          <w:rFonts w:eastAsia="Times New Roman"/>
          <w:sz w:val="28"/>
          <w:szCs w:val="28"/>
        </w:rPr>
      </w:pPr>
      <w:r>
        <w:rPr>
          <w:rFonts w:eastAsia="Times New Roman"/>
          <w:sz w:val="28"/>
          <w:szCs w:val="28"/>
        </w:rPr>
        <w:t>6</w:t>
      </w:r>
      <w:r w:rsidR="006E1A27">
        <w:rPr>
          <w:rFonts w:eastAsia="Times New Roman"/>
          <w:sz w:val="28"/>
          <w:szCs w:val="28"/>
        </w:rPr>
        <w:t>9</w:t>
      </w:r>
      <w:r w:rsidR="006E1A27" w:rsidRPr="00463AF8">
        <w:rPr>
          <w:rFonts w:eastAsia="Times New Roman"/>
          <w:sz w:val="28"/>
          <w:szCs w:val="28"/>
        </w:rPr>
        <w:t>. Венская конвенция: роль в регулировании договоров международной купли-продажи товаров и механизм применения</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sz w:val="28"/>
          <w:szCs w:val="28"/>
        </w:rPr>
        <w:t>.</w:t>
      </w:r>
    </w:p>
    <w:p w14:paraId="4C155283" w14:textId="56B7834D" w:rsidR="006E1A27" w:rsidRPr="00463AF8" w:rsidRDefault="009B45D4" w:rsidP="006E1A27">
      <w:pPr>
        <w:widowControl/>
        <w:autoSpaceDE/>
        <w:autoSpaceDN/>
        <w:adjustRightInd/>
        <w:ind w:firstLine="720"/>
        <w:jc w:val="both"/>
        <w:rPr>
          <w:rFonts w:eastAsia="Times New Roman"/>
          <w:color w:val="000000"/>
          <w:spacing w:val="10"/>
          <w:sz w:val="28"/>
          <w:szCs w:val="28"/>
          <w:shd w:val="clear" w:color="auto" w:fill="FFFFFF"/>
        </w:rPr>
      </w:pPr>
      <w:r>
        <w:rPr>
          <w:rFonts w:eastAsia="Times New Roman"/>
          <w:bCs/>
          <w:color w:val="000000"/>
          <w:spacing w:val="10"/>
          <w:sz w:val="28"/>
          <w:szCs w:val="28"/>
          <w:shd w:val="clear" w:color="auto" w:fill="FFFFFF"/>
        </w:rPr>
        <w:t>7</w:t>
      </w:r>
      <w:r w:rsidR="006E1A27">
        <w:rPr>
          <w:rFonts w:eastAsia="Times New Roman"/>
          <w:bCs/>
          <w:color w:val="000000"/>
          <w:spacing w:val="10"/>
          <w:sz w:val="28"/>
          <w:szCs w:val="28"/>
          <w:shd w:val="clear" w:color="auto" w:fill="FFFFFF"/>
        </w:rPr>
        <w:t>0</w:t>
      </w:r>
      <w:r w:rsidR="006E1A27" w:rsidRPr="00463AF8">
        <w:rPr>
          <w:rFonts w:eastAsia="Times New Roman"/>
          <w:bCs/>
          <w:color w:val="000000"/>
          <w:spacing w:val="10"/>
          <w:sz w:val="28"/>
          <w:szCs w:val="28"/>
          <w:shd w:val="clear" w:color="auto" w:fill="FFFFFF"/>
        </w:rPr>
        <w:t xml:space="preserve">. </w:t>
      </w:r>
      <w:r w:rsidR="006E1A27" w:rsidRPr="00463AF8">
        <w:rPr>
          <w:rFonts w:eastAsia="Times New Roman"/>
          <w:color w:val="000000"/>
          <w:spacing w:val="10"/>
          <w:sz w:val="28"/>
          <w:szCs w:val="28"/>
          <w:shd w:val="clear" w:color="auto" w:fill="FFFFFF"/>
        </w:rPr>
        <w:t>Конвенция об исковой давности в международной купле-продаже товаров</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color w:val="000000"/>
          <w:spacing w:val="10"/>
          <w:sz w:val="28"/>
          <w:szCs w:val="28"/>
          <w:shd w:val="clear" w:color="auto" w:fill="FFFFFF"/>
        </w:rPr>
        <w:t>.</w:t>
      </w:r>
    </w:p>
    <w:p w14:paraId="690B3CBC" w14:textId="5FC35807" w:rsidR="006E1A27" w:rsidRPr="00463AF8" w:rsidRDefault="009B45D4" w:rsidP="006E1A27">
      <w:pPr>
        <w:widowControl/>
        <w:autoSpaceDE/>
        <w:autoSpaceDN/>
        <w:adjustRightInd/>
        <w:ind w:firstLine="720"/>
        <w:jc w:val="both"/>
        <w:rPr>
          <w:rFonts w:eastAsia="Times New Roman"/>
          <w:sz w:val="28"/>
          <w:szCs w:val="28"/>
        </w:rPr>
      </w:pPr>
      <w:r>
        <w:rPr>
          <w:rFonts w:eastAsia="Times New Roman"/>
          <w:sz w:val="28"/>
          <w:szCs w:val="28"/>
        </w:rPr>
        <w:t>7</w:t>
      </w:r>
      <w:r w:rsidR="006E1A27">
        <w:rPr>
          <w:rFonts w:eastAsia="Times New Roman"/>
          <w:sz w:val="28"/>
          <w:szCs w:val="28"/>
        </w:rPr>
        <w:t>1</w:t>
      </w:r>
      <w:r w:rsidR="006E1A27" w:rsidRPr="00463AF8">
        <w:rPr>
          <w:rFonts w:eastAsia="Times New Roman"/>
          <w:sz w:val="28"/>
          <w:szCs w:val="28"/>
        </w:rPr>
        <w:t>. Правовое регулирование вексельного обращения</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sz w:val="28"/>
          <w:szCs w:val="28"/>
        </w:rPr>
        <w:t>.</w:t>
      </w:r>
    </w:p>
    <w:p w14:paraId="6F25EDA2" w14:textId="115353E1" w:rsidR="006E1A27" w:rsidRPr="00463AF8" w:rsidRDefault="009B45D4" w:rsidP="006E1A27">
      <w:pPr>
        <w:widowControl/>
        <w:autoSpaceDE/>
        <w:autoSpaceDN/>
        <w:adjustRightInd/>
        <w:ind w:firstLine="720"/>
        <w:jc w:val="both"/>
        <w:rPr>
          <w:rFonts w:eastAsia="Times New Roman"/>
          <w:sz w:val="28"/>
          <w:szCs w:val="28"/>
        </w:rPr>
      </w:pPr>
      <w:r>
        <w:rPr>
          <w:rFonts w:eastAsia="Times New Roman"/>
          <w:sz w:val="28"/>
          <w:szCs w:val="28"/>
        </w:rPr>
        <w:t>7</w:t>
      </w:r>
      <w:r w:rsidR="006E1A27">
        <w:rPr>
          <w:rFonts w:eastAsia="Times New Roman"/>
          <w:sz w:val="28"/>
          <w:szCs w:val="28"/>
        </w:rPr>
        <w:t>2</w:t>
      </w:r>
      <w:r w:rsidR="006E1A27" w:rsidRPr="00463AF8">
        <w:rPr>
          <w:rFonts w:eastAsia="Times New Roman"/>
          <w:sz w:val="28"/>
          <w:szCs w:val="28"/>
        </w:rPr>
        <w:t>. Аккредитивы в международной торговле: сфера применения и международное регулирование</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sz w:val="28"/>
          <w:szCs w:val="28"/>
        </w:rPr>
        <w:t>.</w:t>
      </w:r>
    </w:p>
    <w:p w14:paraId="1D1A4AED" w14:textId="69CF21ED" w:rsidR="006E1A27" w:rsidRPr="00463AF8" w:rsidRDefault="009B45D4" w:rsidP="006E1A27">
      <w:pPr>
        <w:shd w:val="clear" w:color="auto" w:fill="FFFFFF"/>
        <w:autoSpaceDE/>
        <w:autoSpaceDN/>
        <w:adjustRightInd/>
        <w:ind w:firstLine="709"/>
        <w:jc w:val="both"/>
        <w:rPr>
          <w:rFonts w:eastAsia="Times New Roman"/>
          <w:bCs/>
          <w:spacing w:val="10"/>
          <w:sz w:val="28"/>
          <w:szCs w:val="28"/>
          <w:lang w:val="x-none" w:eastAsia="x-none"/>
        </w:rPr>
      </w:pPr>
      <w:r>
        <w:rPr>
          <w:rFonts w:eastAsia="Times New Roman"/>
          <w:color w:val="000000"/>
          <w:spacing w:val="10"/>
          <w:sz w:val="28"/>
          <w:szCs w:val="28"/>
          <w:shd w:val="clear" w:color="auto" w:fill="FFFFFF"/>
          <w:lang w:eastAsia="x-none"/>
        </w:rPr>
        <w:t>7</w:t>
      </w:r>
      <w:r w:rsidR="006E1A27">
        <w:rPr>
          <w:rFonts w:eastAsia="Times New Roman"/>
          <w:color w:val="000000"/>
          <w:spacing w:val="10"/>
          <w:sz w:val="28"/>
          <w:szCs w:val="28"/>
          <w:shd w:val="clear" w:color="auto" w:fill="FFFFFF"/>
          <w:lang w:eastAsia="x-none"/>
        </w:rPr>
        <w:t>3</w:t>
      </w:r>
      <w:r w:rsidR="006E1A27" w:rsidRPr="00463AF8">
        <w:rPr>
          <w:rFonts w:eastAsia="Times New Roman"/>
          <w:color w:val="000000"/>
          <w:spacing w:val="10"/>
          <w:sz w:val="28"/>
          <w:szCs w:val="28"/>
          <w:shd w:val="clear" w:color="auto" w:fill="FFFFFF"/>
          <w:lang w:val="x-none" w:eastAsia="x-none"/>
        </w:rPr>
        <w:t xml:space="preserve">. Международные стандарты </w:t>
      </w:r>
      <w:r w:rsidR="006E1A27" w:rsidRPr="00463AF8">
        <w:rPr>
          <w:rFonts w:eastAsia="Times New Roman"/>
          <w:bCs/>
          <w:spacing w:val="10"/>
          <w:sz w:val="28"/>
          <w:szCs w:val="28"/>
          <w:lang w:val="x-none" w:eastAsia="x-none"/>
        </w:rPr>
        <w:t>правил по договорным гарантия</w:t>
      </w:r>
      <w:r w:rsidR="006E1A27">
        <w:rPr>
          <w:rFonts w:eastAsia="Times New Roman"/>
          <w:bCs/>
          <w:spacing w:val="10"/>
          <w:sz w:val="28"/>
          <w:szCs w:val="28"/>
          <w:lang w:eastAsia="x-none"/>
        </w:rPr>
        <w:t>м</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bCs/>
          <w:spacing w:val="10"/>
          <w:sz w:val="28"/>
          <w:szCs w:val="28"/>
          <w:lang w:val="x-none" w:eastAsia="x-none"/>
        </w:rPr>
        <w:t>.</w:t>
      </w:r>
    </w:p>
    <w:p w14:paraId="14B92F4E" w14:textId="4C8501B2" w:rsidR="006E1A27" w:rsidRPr="00463AF8" w:rsidRDefault="009B45D4" w:rsidP="006E1A27">
      <w:pPr>
        <w:shd w:val="clear" w:color="auto" w:fill="FFFFFF"/>
        <w:autoSpaceDE/>
        <w:autoSpaceDN/>
        <w:adjustRightInd/>
        <w:ind w:firstLine="709"/>
        <w:jc w:val="both"/>
        <w:rPr>
          <w:rFonts w:eastAsia="Times New Roman"/>
          <w:bCs/>
          <w:spacing w:val="10"/>
          <w:sz w:val="28"/>
          <w:szCs w:val="28"/>
          <w:lang w:val="x-none" w:eastAsia="x-none"/>
        </w:rPr>
      </w:pPr>
      <w:r>
        <w:rPr>
          <w:rFonts w:eastAsia="Times New Roman"/>
          <w:bCs/>
          <w:spacing w:val="10"/>
          <w:sz w:val="28"/>
          <w:szCs w:val="28"/>
          <w:lang w:eastAsia="x-none"/>
        </w:rPr>
        <w:t>7</w:t>
      </w:r>
      <w:r w:rsidR="006E1A27">
        <w:rPr>
          <w:rFonts w:eastAsia="Times New Roman"/>
          <w:bCs/>
          <w:spacing w:val="10"/>
          <w:sz w:val="28"/>
          <w:szCs w:val="28"/>
          <w:lang w:eastAsia="x-none"/>
        </w:rPr>
        <w:t>4</w:t>
      </w:r>
      <w:r w:rsidR="006E1A27" w:rsidRPr="00463AF8">
        <w:rPr>
          <w:rFonts w:eastAsia="Times New Roman"/>
          <w:bCs/>
          <w:spacing w:val="10"/>
          <w:sz w:val="28"/>
          <w:szCs w:val="28"/>
          <w:lang w:val="x-none" w:eastAsia="x-none"/>
        </w:rPr>
        <w:t>. Оформление аккредитивов в международной торговле</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bCs/>
          <w:spacing w:val="10"/>
          <w:sz w:val="28"/>
          <w:szCs w:val="28"/>
          <w:lang w:val="x-none" w:eastAsia="x-none"/>
        </w:rPr>
        <w:t>.</w:t>
      </w:r>
    </w:p>
    <w:p w14:paraId="1F588892" w14:textId="5E75FBE9" w:rsidR="006E1A27" w:rsidRPr="00463AF8" w:rsidRDefault="009B45D4" w:rsidP="006E1A27">
      <w:pPr>
        <w:shd w:val="clear" w:color="auto" w:fill="FFFFFF"/>
        <w:autoSpaceDE/>
        <w:autoSpaceDN/>
        <w:adjustRightInd/>
        <w:ind w:firstLine="709"/>
        <w:jc w:val="both"/>
        <w:rPr>
          <w:rFonts w:eastAsia="Times New Roman"/>
          <w:bCs/>
          <w:spacing w:val="10"/>
          <w:sz w:val="28"/>
          <w:szCs w:val="28"/>
          <w:lang w:val="x-none" w:eastAsia="x-none"/>
        </w:rPr>
      </w:pPr>
      <w:r>
        <w:rPr>
          <w:rFonts w:eastAsia="Times New Roman"/>
          <w:bCs/>
          <w:spacing w:val="10"/>
          <w:sz w:val="28"/>
          <w:szCs w:val="28"/>
          <w:lang w:eastAsia="x-none"/>
        </w:rPr>
        <w:t>7</w:t>
      </w:r>
      <w:r w:rsidR="006E1A27">
        <w:rPr>
          <w:rFonts w:eastAsia="Times New Roman"/>
          <w:bCs/>
          <w:spacing w:val="10"/>
          <w:sz w:val="28"/>
          <w:szCs w:val="28"/>
          <w:lang w:eastAsia="x-none"/>
        </w:rPr>
        <w:t>5</w:t>
      </w:r>
      <w:r w:rsidR="006E1A27" w:rsidRPr="00463AF8">
        <w:rPr>
          <w:rFonts w:eastAsia="Times New Roman"/>
          <w:bCs/>
          <w:spacing w:val="10"/>
          <w:sz w:val="28"/>
          <w:szCs w:val="28"/>
          <w:lang w:val="x-none" w:eastAsia="x-none"/>
        </w:rPr>
        <w:t>. Сфера применения и международное регулирование различных видов платежно-расчетных документов</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bCs/>
          <w:spacing w:val="10"/>
          <w:sz w:val="28"/>
          <w:szCs w:val="28"/>
          <w:lang w:val="x-none" w:eastAsia="x-none"/>
        </w:rPr>
        <w:t>.</w:t>
      </w:r>
    </w:p>
    <w:p w14:paraId="227C1C96" w14:textId="1CD8E9D7" w:rsidR="006E1A27" w:rsidRPr="00463AF8" w:rsidRDefault="009B45D4" w:rsidP="006E1A27">
      <w:pPr>
        <w:widowControl/>
        <w:autoSpaceDE/>
        <w:autoSpaceDN/>
        <w:adjustRightInd/>
        <w:ind w:firstLine="720"/>
        <w:jc w:val="both"/>
        <w:rPr>
          <w:rFonts w:eastAsia="Times New Roman"/>
          <w:sz w:val="28"/>
          <w:szCs w:val="28"/>
        </w:rPr>
      </w:pPr>
      <w:r>
        <w:rPr>
          <w:rFonts w:eastAsia="Times New Roman"/>
          <w:sz w:val="28"/>
          <w:szCs w:val="28"/>
        </w:rPr>
        <w:t>7</w:t>
      </w:r>
      <w:r w:rsidR="006E1A27">
        <w:rPr>
          <w:rFonts w:eastAsia="Times New Roman"/>
          <w:sz w:val="28"/>
          <w:szCs w:val="28"/>
        </w:rPr>
        <w:t>6</w:t>
      </w:r>
      <w:r w:rsidR="006E1A27" w:rsidRPr="00463AF8">
        <w:rPr>
          <w:rFonts w:eastAsia="Times New Roman"/>
          <w:sz w:val="28"/>
          <w:szCs w:val="28"/>
        </w:rPr>
        <w:t>. Международный финансовый лизинг – правовое регулирование</w:t>
      </w:r>
      <w:r w:rsidR="006E1A27" w:rsidRPr="00823381">
        <w:rPr>
          <w:rFonts w:eastAsia="Times New Roman"/>
          <w:color w:val="000000"/>
          <w:spacing w:val="10"/>
          <w:sz w:val="28"/>
          <w:szCs w:val="28"/>
          <w:shd w:val="clear" w:color="auto" w:fill="FFFFFF"/>
          <w:lang w:eastAsia="x-none"/>
        </w:rPr>
        <w:t xml:space="preserve"> </w:t>
      </w:r>
      <w:r w:rsidR="006E1A27">
        <w:rPr>
          <w:rFonts w:eastAsia="Times New Roman"/>
          <w:color w:val="000000"/>
          <w:spacing w:val="10"/>
          <w:sz w:val="28"/>
          <w:szCs w:val="28"/>
          <w:shd w:val="clear" w:color="auto" w:fill="FFFFFF"/>
          <w:lang w:eastAsia="x-none"/>
        </w:rPr>
        <w:t>в условиях антироссийских санкций</w:t>
      </w:r>
      <w:r w:rsidR="006E1A27" w:rsidRPr="00463AF8">
        <w:rPr>
          <w:rFonts w:eastAsia="Times New Roman"/>
          <w:sz w:val="28"/>
          <w:szCs w:val="28"/>
        </w:rPr>
        <w:t>.</w:t>
      </w:r>
    </w:p>
    <w:p w14:paraId="55DF9092" w14:textId="77777777" w:rsidR="007F5241" w:rsidRDefault="007F5241" w:rsidP="00653D92">
      <w:pPr>
        <w:jc w:val="both"/>
        <w:rPr>
          <w:sz w:val="28"/>
        </w:rPr>
      </w:pPr>
    </w:p>
    <w:p w14:paraId="4936A167" w14:textId="457874EF" w:rsidR="00ED0B28" w:rsidRPr="00377644" w:rsidRDefault="00ED0B28" w:rsidP="00377644">
      <w:pPr>
        <w:pStyle w:val="3"/>
        <w:spacing w:before="0"/>
        <w:ind w:firstLine="709"/>
        <w:jc w:val="both"/>
        <w:rPr>
          <w:rFonts w:ascii="Times New Roman" w:hAnsi="Times New Roman" w:cs="Times New Roman"/>
          <w:b/>
          <w:color w:val="auto"/>
          <w:sz w:val="28"/>
        </w:rPr>
      </w:pPr>
      <w:r w:rsidRPr="00377644">
        <w:rPr>
          <w:rFonts w:ascii="Times New Roman" w:hAnsi="Times New Roman" w:cs="Times New Roman"/>
          <w:b/>
          <w:color w:val="auto"/>
          <w:sz w:val="28"/>
        </w:rPr>
        <w:t>Вопросы для подготовки к зачету</w:t>
      </w:r>
      <w:r w:rsidR="004B6323" w:rsidRPr="00377644">
        <w:rPr>
          <w:rFonts w:ascii="Times New Roman" w:hAnsi="Times New Roman" w:cs="Times New Roman"/>
          <w:b/>
          <w:color w:val="auto"/>
          <w:sz w:val="28"/>
        </w:rPr>
        <w:t>:</w:t>
      </w:r>
    </w:p>
    <w:p w14:paraId="22210830" w14:textId="62E97F6F" w:rsidR="00ED0B28" w:rsidRDefault="00ED0B28" w:rsidP="00653D92">
      <w:pPr>
        <w:jc w:val="both"/>
        <w:rPr>
          <w:sz w:val="28"/>
        </w:rPr>
      </w:pPr>
    </w:p>
    <w:p w14:paraId="3D78773A" w14:textId="77777777" w:rsidR="008F4B10" w:rsidRPr="008F4B10" w:rsidRDefault="008F4B10" w:rsidP="008F4B10">
      <w:pPr>
        <w:ind w:firstLine="709"/>
        <w:jc w:val="both"/>
        <w:rPr>
          <w:sz w:val="28"/>
          <w:szCs w:val="28"/>
        </w:rPr>
      </w:pPr>
      <w:r w:rsidRPr="008F4B10">
        <w:rPr>
          <w:sz w:val="28"/>
          <w:szCs w:val="28"/>
        </w:rPr>
        <w:t>1.  В каком соотношении находятся понятия мораль и этика? Этика и этикет?</w:t>
      </w:r>
    </w:p>
    <w:p w14:paraId="5182BF3D" w14:textId="77777777" w:rsidR="008F4B10" w:rsidRPr="008F4B10" w:rsidRDefault="008F4B10" w:rsidP="008F4B10">
      <w:pPr>
        <w:ind w:firstLine="709"/>
        <w:jc w:val="both"/>
        <w:rPr>
          <w:sz w:val="28"/>
          <w:szCs w:val="28"/>
        </w:rPr>
      </w:pPr>
      <w:r w:rsidRPr="008F4B10">
        <w:rPr>
          <w:sz w:val="28"/>
          <w:szCs w:val="28"/>
        </w:rPr>
        <w:t xml:space="preserve">2. Перечислите основные категории морали и этики.  </w:t>
      </w:r>
    </w:p>
    <w:p w14:paraId="1FEF78D4" w14:textId="77777777" w:rsidR="008F4B10" w:rsidRPr="008F4B10" w:rsidRDefault="008F4B10" w:rsidP="008F4B10">
      <w:pPr>
        <w:ind w:firstLine="709"/>
        <w:jc w:val="both"/>
        <w:rPr>
          <w:sz w:val="28"/>
          <w:szCs w:val="28"/>
        </w:rPr>
      </w:pPr>
      <w:r w:rsidRPr="008F4B10">
        <w:rPr>
          <w:sz w:val="28"/>
          <w:szCs w:val="28"/>
        </w:rPr>
        <w:t xml:space="preserve">3. В чем заключается сходство и в чем различие понятий мораль и право? </w:t>
      </w:r>
    </w:p>
    <w:p w14:paraId="40FB258C" w14:textId="77777777" w:rsidR="008F4B10" w:rsidRPr="008F4B10" w:rsidRDefault="008F4B10" w:rsidP="008F4B10">
      <w:pPr>
        <w:ind w:firstLine="709"/>
        <w:jc w:val="both"/>
        <w:rPr>
          <w:sz w:val="28"/>
          <w:szCs w:val="28"/>
        </w:rPr>
      </w:pPr>
      <w:r w:rsidRPr="008F4B10">
        <w:rPr>
          <w:sz w:val="28"/>
          <w:szCs w:val="28"/>
        </w:rPr>
        <w:t xml:space="preserve">4.  Моральные ценности, что это такое? </w:t>
      </w:r>
    </w:p>
    <w:p w14:paraId="7DDC3F1A" w14:textId="77777777" w:rsidR="008F4B10" w:rsidRPr="008F4B10" w:rsidRDefault="008F4B10" w:rsidP="008F4B10">
      <w:pPr>
        <w:ind w:firstLine="709"/>
        <w:jc w:val="both"/>
        <w:rPr>
          <w:sz w:val="28"/>
          <w:szCs w:val="28"/>
        </w:rPr>
      </w:pPr>
      <w:r w:rsidRPr="008F4B10">
        <w:rPr>
          <w:sz w:val="28"/>
          <w:szCs w:val="28"/>
        </w:rPr>
        <w:t xml:space="preserve">5.  Чем отличается психологии личности от психологии общения? </w:t>
      </w:r>
    </w:p>
    <w:p w14:paraId="056DC115" w14:textId="77777777" w:rsidR="008F4B10" w:rsidRPr="008F4B10" w:rsidRDefault="008F4B10" w:rsidP="008F4B10">
      <w:pPr>
        <w:ind w:firstLine="709"/>
        <w:jc w:val="both"/>
        <w:rPr>
          <w:sz w:val="28"/>
          <w:szCs w:val="28"/>
        </w:rPr>
      </w:pPr>
      <w:r w:rsidRPr="008F4B10">
        <w:rPr>
          <w:sz w:val="28"/>
          <w:szCs w:val="28"/>
        </w:rPr>
        <w:t>6.  Перечислите этапы становления этики;</w:t>
      </w:r>
    </w:p>
    <w:p w14:paraId="5E950709" w14:textId="77777777" w:rsidR="008F4B10" w:rsidRPr="008F4B10" w:rsidRDefault="008F4B10" w:rsidP="008F4B10">
      <w:pPr>
        <w:ind w:firstLine="709"/>
        <w:jc w:val="both"/>
        <w:rPr>
          <w:sz w:val="28"/>
          <w:szCs w:val="28"/>
        </w:rPr>
      </w:pPr>
      <w:r w:rsidRPr="008F4B10">
        <w:rPr>
          <w:sz w:val="28"/>
          <w:szCs w:val="28"/>
        </w:rPr>
        <w:t xml:space="preserve">7.  Что является универсальным средством коммуникации? </w:t>
      </w:r>
    </w:p>
    <w:p w14:paraId="163BDE41" w14:textId="77777777" w:rsidR="008F4B10" w:rsidRPr="008F4B10" w:rsidRDefault="008F4B10" w:rsidP="008F4B10">
      <w:pPr>
        <w:ind w:firstLine="709"/>
        <w:jc w:val="both"/>
        <w:rPr>
          <w:sz w:val="28"/>
          <w:szCs w:val="28"/>
        </w:rPr>
      </w:pPr>
      <w:r w:rsidRPr="008F4B10">
        <w:rPr>
          <w:sz w:val="28"/>
          <w:szCs w:val="28"/>
        </w:rPr>
        <w:t xml:space="preserve">8.  Что такое «речевой жанр»? </w:t>
      </w:r>
    </w:p>
    <w:p w14:paraId="11CA325E" w14:textId="77777777" w:rsidR="008F4B10" w:rsidRPr="008F4B10" w:rsidRDefault="008F4B10" w:rsidP="008F4B10">
      <w:pPr>
        <w:ind w:firstLine="709"/>
        <w:jc w:val="both"/>
        <w:rPr>
          <w:sz w:val="28"/>
          <w:szCs w:val="28"/>
        </w:rPr>
      </w:pPr>
      <w:r w:rsidRPr="008F4B10">
        <w:rPr>
          <w:sz w:val="28"/>
          <w:szCs w:val="28"/>
        </w:rPr>
        <w:t>9. Речевая стратегия и речевая тактика.</w:t>
      </w:r>
    </w:p>
    <w:p w14:paraId="14FAEFF5" w14:textId="77777777" w:rsidR="008F4B10" w:rsidRPr="008F4B10" w:rsidRDefault="008F4B10" w:rsidP="008F4B10">
      <w:pPr>
        <w:ind w:firstLine="709"/>
        <w:jc w:val="both"/>
        <w:rPr>
          <w:sz w:val="28"/>
          <w:szCs w:val="28"/>
        </w:rPr>
      </w:pPr>
      <w:r w:rsidRPr="008F4B10">
        <w:rPr>
          <w:sz w:val="28"/>
          <w:szCs w:val="28"/>
        </w:rPr>
        <w:t xml:space="preserve">10. Соотношение между понятиями: этика, мораль, нравственность. </w:t>
      </w:r>
    </w:p>
    <w:p w14:paraId="79D43921" w14:textId="77777777" w:rsidR="008F4B10" w:rsidRPr="008F4B10" w:rsidRDefault="008F4B10" w:rsidP="008F4B10">
      <w:pPr>
        <w:ind w:firstLine="709"/>
        <w:jc w:val="both"/>
        <w:rPr>
          <w:sz w:val="28"/>
          <w:szCs w:val="28"/>
        </w:rPr>
      </w:pPr>
      <w:r w:rsidRPr="008F4B10">
        <w:rPr>
          <w:sz w:val="28"/>
          <w:szCs w:val="28"/>
        </w:rPr>
        <w:t xml:space="preserve">11. Понятие ролевого поведения в деловом общении. </w:t>
      </w:r>
    </w:p>
    <w:p w14:paraId="5DA0B0DB" w14:textId="77777777" w:rsidR="008F4B10" w:rsidRPr="008F4B10" w:rsidRDefault="008F4B10" w:rsidP="008F4B10">
      <w:pPr>
        <w:ind w:firstLine="709"/>
        <w:jc w:val="both"/>
        <w:rPr>
          <w:sz w:val="28"/>
          <w:szCs w:val="28"/>
        </w:rPr>
      </w:pPr>
      <w:r w:rsidRPr="008F4B10">
        <w:rPr>
          <w:sz w:val="28"/>
          <w:szCs w:val="28"/>
        </w:rPr>
        <w:t xml:space="preserve">12. Законы логики применяемые в общении. </w:t>
      </w:r>
    </w:p>
    <w:p w14:paraId="78ADA3C9" w14:textId="77777777" w:rsidR="008F4B10" w:rsidRPr="008F4B10" w:rsidRDefault="008F4B10" w:rsidP="008F4B10">
      <w:pPr>
        <w:ind w:firstLine="709"/>
        <w:jc w:val="both"/>
        <w:rPr>
          <w:sz w:val="28"/>
          <w:szCs w:val="28"/>
        </w:rPr>
      </w:pPr>
      <w:r w:rsidRPr="008F4B10">
        <w:rPr>
          <w:sz w:val="28"/>
          <w:szCs w:val="28"/>
        </w:rPr>
        <w:t xml:space="preserve">13. Закон зеркального отражения общения. </w:t>
      </w:r>
    </w:p>
    <w:p w14:paraId="38715B3E" w14:textId="77777777" w:rsidR="008F4B10" w:rsidRPr="008F4B10" w:rsidRDefault="008F4B10" w:rsidP="008F4B10">
      <w:pPr>
        <w:ind w:firstLine="709"/>
        <w:jc w:val="both"/>
        <w:rPr>
          <w:sz w:val="28"/>
          <w:szCs w:val="28"/>
        </w:rPr>
      </w:pPr>
      <w:r w:rsidRPr="008F4B10">
        <w:rPr>
          <w:sz w:val="28"/>
          <w:szCs w:val="28"/>
        </w:rPr>
        <w:t xml:space="preserve">14. Основные положения закона зависимости результатов общения от приложения коммуникативных усилий. </w:t>
      </w:r>
    </w:p>
    <w:p w14:paraId="6FC631B6" w14:textId="77777777" w:rsidR="008F4B10" w:rsidRPr="008F4B10" w:rsidRDefault="008F4B10" w:rsidP="008F4B10">
      <w:pPr>
        <w:ind w:firstLine="709"/>
        <w:jc w:val="both"/>
        <w:rPr>
          <w:sz w:val="28"/>
          <w:szCs w:val="28"/>
        </w:rPr>
      </w:pPr>
      <w:r w:rsidRPr="008F4B10">
        <w:rPr>
          <w:sz w:val="28"/>
          <w:szCs w:val="28"/>
        </w:rPr>
        <w:t xml:space="preserve">15.  Закон прогрессирующего нетерпения слушателей. </w:t>
      </w:r>
    </w:p>
    <w:p w14:paraId="216E0B4E" w14:textId="77777777" w:rsidR="008F4B10" w:rsidRPr="008F4B10" w:rsidRDefault="008F4B10" w:rsidP="008F4B10">
      <w:pPr>
        <w:ind w:firstLine="709"/>
        <w:jc w:val="both"/>
        <w:rPr>
          <w:sz w:val="28"/>
          <w:szCs w:val="28"/>
        </w:rPr>
      </w:pPr>
      <w:r w:rsidRPr="008F4B10">
        <w:rPr>
          <w:sz w:val="28"/>
          <w:szCs w:val="28"/>
        </w:rPr>
        <w:t xml:space="preserve">16. Закон коммуникативного самосохранения. </w:t>
      </w:r>
    </w:p>
    <w:p w14:paraId="15B4704D" w14:textId="77777777" w:rsidR="008F4B10" w:rsidRPr="008F4B10" w:rsidRDefault="008F4B10" w:rsidP="008F4B10">
      <w:pPr>
        <w:ind w:firstLine="709"/>
        <w:jc w:val="both"/>
        <w:rPr>
          <w:sz w:val="28"/>
          <w:szCs w:val="28"/>
        </w:rPr>
      </w:pPr>
      <w:r w:rsidRPr="008F4B10">
        <w:rPr>
          <w:sz w:val="28"/>
          <w:szCs w:val="28"/>
        </w:rPr>
        <w:t xml:space="preserve">17. Закон ритма общения. </w:t>
      </w:r>
    </w:p>
    <w:p w14:paraId="4644FFF5" w14:textId="77777777" w:rsidR="008F4B10" w:rsidRPr="008F4B10" w:rsidRDefault="008F4B10" w:rsidP="008F4B10">
      <w:pPr>
        <w:ind w:firstLine="709"/>
        <w:jc w:val="both"/>
        <w:rPr>
          <w:sz w:val="28"/>
          <w:szCs w:val="28"/>
        </w:rPr>
      </w:pPr>
      <w:r w:rsidRPr="008F4B10">
        <w:rPr>
          <w:sz w:val="28"/>
          <w:szCs w:val="28"/>
        </w:rPr>
        <w:t>18. Закон речевого самовоздействия.</w:t>
      </w:r>
    </w:p>
    <w:p w14:paraId="601C2681" w14:textId="77777777" w:rsidR="008F4B10" w:rsidRPr="008F4B10" w:rsidRDefault="008F4B10" w:rsidP="008F4B10">
      <w:pPr>
        <w:ind w:firstLine="709"/>
        <w:jc w:val="both"/>
        <w:rPr>
          <w:sz w:val="28"/>
          <w:szCs w:val="28"/>
        </w:rPr>
      </w:pPr>
      <w:r w:rsidRPr="008F4B10">
        <w:rPr>
          <w:sz w:val="28"/>
          <w:szCs w:val="28"/>
        </w:rPr>
        <w:t>19. Закон доверия к простым словам.</w:t>
      </w:r>
    </w:p>
    <w:p w14:paraId="32FE0E29" w14:textId="77777777" w:rsidR="008F4B10" w:rsidRPr="008F4B10" w:rsidRDefault="008F4B10" w:rsidP="008F4B10">
      <w:pPr>
        <w:ind w:firstLine="709"/>
        <w:jc w:val="both"/>
        <w:rPr>
          <w:sz w:val="28"/>
          <w:szCs w:val="28"/>
        </w:rPr>
      </w:pPr>
      <w:r w:rsidRPr="008F4B10">
        <w:rPr>
          <w:sz w:val="28"/>
          <w:szCs w:val="28"/>
        </w:rPr>
        <w:lastRenderedPageBreak/>
        <w:t xml:space="preserve">20. Основные положения закона притяжения критики. </w:t>
      </w:r>
    </w:p>
    <w:p w14:paraId="577218EE" w14:textId="77777777" w:rsidR="008F4B10" w:rsidRPr="008F4B10" w:rsidRDefault="008F4B10" w:rsidP="008F4B10">
      <w:pPr>
        <w:ind w:firstLine="709"/>
        <w:jc w:val="both"/>
        <w:rPr>
          <w:sz w:val="28"/>
          <w:szCs w:val="28"/>
        </w:rPr>
      </w:pPr>
      <w:r w:rsidRPr="008F4B10">
        <w:rPr>
          <w:sz w:val="28"/>
          <w:szCs w:val="28"/>
        </w:rPr>
        <w:t xml:space="preserve">21.  Закон самопорождения информации в группе общения. </w:t>
      </w:r>
    </w:p>
    <w:p w14:paraId="4F333ABA" w14:textId="77777777" w:rsidR="008F4B10" w:rsidRPr="008F4B10" w:rsidRDefault="008F4B10" w:rsidP="008F4B10">
      <w:pPr>
        <w:ind w:firstLine="709"/>
        <w:jc w:val="both"/>
        <w:rPr>
          <w:sz w:val="28"/>
          <w:szCs w:val="28"/>
        </w:rPr>
      </w:pPr>
      <w:r w:rsidRPr="008F4B10">
        <w:rPr>
          <w:sz w:val="28"/>
          <w:szCs w:val="28"/>
        </w:rPr>
        <w:t xml:space="preserve">22. Закон ускоренного распространения негативной информации. </w:t>
      </w:r>
    </w:p>
    <w:p w14:paraId="7B60CA5B" w14:textId="77777777" w:rsidR="008F4B10" w:rsidRPr="008F4B10" w:rsidRDefault="008F4B10" w:rsidP="008F4B10">
      <w:pPr>
        <w:ind w:firstLine="709"/>
        <w:jc w:val="both"/>
        <w:rPr>
          <w:sz w:val="28"/>
          <w:szCs w:val="28"/>
        </w:rPr>
      </w:pPr>
      <w:r w:rsidRPr="008F4B10">
        <w:rPr>
          <w:sz w:val="28"/>
          <w:szCs w:val="28"/>
        </w:rPr>
        <w:t xml:space="preserve">23. Основные положения закона искажения информации при ее передаче. </w:t>
      </w:r>
    </w:p>
    <w:p w14:paraId="4B400EA0" w14:textId="77777777" w:rsidR="008F4B10" w:rsidRPr="008F4B10" w:rsidRDefault="008F4B10" w:rsidP="008F4B10">
      <w:pPr>
        <w:ind w:firstLine="709"/>
        <w:jc w:val="both"/>
        <w:rPr>
          <w:sz w:val="28"/>
          <w:szCs w:val="28"/>
        </w:rPr>
      </w:pPr>
      <w:r w:rsidRPr="008F4B10">
        <w:rPr>
          <w:sz w:val="28"/>
          <w:szCs w:val="28"/>
        </w:rPr>
        <w:t xml:space="preserve">24.  Закон детального обсуждения мелочей. </w:t>
      </w:r>
    </w:p>
    <w:p w14:paraId="737DFCD8" w14:textId="77777777" w:rsidR="008F4B10" w:rsidRPr="008F4B10" w:rsidRDefault="008F4B10" w:rsidP="008F4B10">
      <w:pPr>
        <w:ind w:firstLine="709"/>
        <w:jc w:val="both"/>
        <w:rPr>
          <w:sz w:val="28"/>
          <w:szCs w:val="28"/>
        </w:rPr>
      </w:pPr>
      <w:r w:rsidRPr="008F4B10">
        <w:rPr>
          <w:sz w:val="28"/>
          <w:szCs w:val="28"/>
        </w:rPr>
        <w:t xml:space="preserve">25. Закон узкого круга. </w:t>
      </w:r>
    </w:p>
    <w:p w14:paraId="4359D9D0" w14:textId="77777777" w:rsidR="008F4B10" w:rsidRPr="008F4B10" w:rsidRDefault="008F4B10" w:rsidP="008F4B10">
      <w:pPr>
        <w:ind w:firstLine="709"/>
        <w:jc w:val="both"/>
        <w:rPr>
          <w:sz w:val="28"/>
          <w:szCs w:val="28"/>
        </w:rPr>
      </w:pPr>
      <w:r w:rsidRPr="008F4B10">
        <w:rPr>
          <w:sz w:val="28"/>
          <w:szCs w:val="28"/>
        </w:rPr>
        <w:t xml:space="preserve">26. Основные положения закона ближнего круга. </w:t>
      </w:r>
    </w:p>
    <w:p w14:paraId="6905D741" w14:textId="77777777" w:rsidR="008F4B10" w:rsidRPr="008F4B10" w:rsidRDefault="008F4B10" w:rsidP="008F4B10">
      <w:pPr>
        <w:ind w:firstLine="709"/>
        <w:jc w:val="both"/>
        <w:rPr>
          <w:sz w:val="28"/>
          <w:szCs w:val="28"/>
        </w:rPr>
      </w:pPr>
      <w:r w:rsidRPr="008F4B10">
        <w:rPr>
          <w:sz w:val="28"/>
          <w:szCs w:val="28"/>
        </w:rPr>
        <w:t xml:space="preserve">27. Закон эмоциональной аффилации. </w:t>
      </w:r>
    </w:p>
    <w:p w14:paraId="201FB886" w14:textId="77777777" w:rsidR="008F4B10" w:rsidRPr="008F4B10" w:rsidRDefault="008F4B10" w:rsidP="008F4B10">
      <w:pPr>
        <w:ind w:firstLine="709"/>
        <w:jc w:val="both"/>
        <w:rPr>
          <w:sz w:val="28"/>
          <w:szCs w:val="28"/>
        </w:rPr>
      </w:pPr>
      <w:r w:rsidRPr="008F4B10">
        <w:rPr>
          <w:sz w:val="28"/>
          <w:szCs w:val="28"/>
        </w:rPr>
        <w:t xml:space="preserve">28. Содержание закона речевого усиления эмоций. </w:t>
      </w:r>
    </w:p>
    <w:p w14:paraId="7BF6B355" w14:textId="77777777" w:rsidR="008F4B10" w:rsidRPr="008F4B10" w:rsidRDefault="008F4B10" w:rsidP="008F4B10">
      <w:pPr>
        <w:ind w:firstLine="709"/>
        <w:jc w:val="both"/>
        <w:rPr>
          <w:sz w:val="28"/>
          <w:szCs w:val="28"/>
        </w:rPr>
      </w:pPr>
      <w:r w:rsidRPr="008F4B10">
        <w:rPr>
          <w:sz w:val="28"/>
          <w:szCs w:val="28"/>
        </w:rPr>
        <w:t>29. Основные положения закона речевого поглощения эмоций.</w:t>
      </w:r>
    </w:p>
    <w:p w14:paraId="48662D4E" w14:textId="77777777" w:rsidR="008F4B10" w:rsidRDefault="008F4B10" w:rsidP="008F4B10">
      <w:pPr>
        <w:ind w:firstLine="709"/>
        <w:jc w:val="both"/>
        <w:rPr>
          <w:sz w:val="28"/>
          <w:szCs w:val="28"/>
        </w:rPr>
      </w:pPr>
      <w:r w:rsidRPr="008F4B10">
        <w:rPr>
          <w:sz w:val="28"/>
          <w:szCs w:val="28"/>
        </w:rPr>
        <w:t>30. Содержание закона эмоционального подавления логики.</w:t>
      </w:r>
    </w:p>
    <w:p w14:paraId="4328E7D7" w14:textId="714DEE21" w:rsidR="00A97D8E" w:rsidRPr="00FC27A3" w:rsidRDefault="008F4B10" w:rsidP="008F4B10">
      <w:pPr>
        <w:ind w:firstLine="709"/>
        <w:jc w:val="both"/>
        <w:rPr>
          <w:sz w:val="28"/>
          <w:szCs w:val="28"/>
        </w:rPr>
      </w:pPr>
      <w:r>
        <w:rPr>
          <w:sz w:val="28"/>
          <w:szCs w:val="28"/>
        </w:rPr>
        <w:t>3</w:t>
      </w:r>
      <w:r w:rsidR="00A97D8E" w:rsidRPr="00FC27A3">
        <w:rPr>
          <w:sz w:val="28"/>
          <w:szCs w:val="28"/>
        </w:rPr>
        <w:t>1. Роль и значимость мировой валютной системы в развитии международных экономических отношений.</w:t>
      </w:r>
    </w:p>
    <w:p w14:paraId="13530D22" w14:textId="55B56438" w:rsidR="00A97D8E" w:rsidRPr="00FC27A3" w:rsidRDefault="008F4B10" w:rsidP="00A97D8E">
      <w:pPr>
        <w:ind w:firstLine="709"/>
        <w:jc w:val="both"/>
        <w:rPr>
          <w:sz w:val="28"/>
          <w:szCs w:val="28"/>
        </w:rPr>
      </w:pPr>
      <w:r>
        <w:rPr>
          <w:sz w:val="28"/>
          <w:szCs w:val="28"/>
        </w:rPr>
        <w:t>3</w:t>
      </w:r>
      <w:r w:rsidR="00A97D8E" w:rsidRPr="00FC27A3">
        <w:rPr>
          <w:sz w:val="28"/>
          <w:szCs w:val="28"/>
        </w:rPr>
        <w:t>2. Основные положения международной конференции в Бреттон-Вудсе (США) в процессе формирования современной архитектуры финансовых институтов мировой экономики.</w:t>
      </w:r>
    </w:p>
    <w:p w14:paraId="742B85A6" w14:textId="2AD29854" w:rsidR="00A97D8E" w:rsidRPr="00FC27A3" w:rsidRDefault="008F4B10" w:rsidP="00A97D8E">
      <w:pPr>
        <w:ind w:firstLine="709"/>
        <w:jc w:val="both"/>
        <w:rPr>
          <w:sz w:val="28"/>
          <w:szCs w:val="28"/>
        </w:rPr>
      </w:pPr>
      <w:r>
        <w:rPr>
          <w:sz w:val="28"/>
          <w:szCs w:val="28"/>
        </w:rPr>
        <w:t>3</w:t>
      </w:r>
      <w:r w:rsidR="00A97D8E" w:rsidRPr="00FC27A3">
        <w:rPr>
          <w:sz w:val="28"/>
          <w:szCs w:val="28"/>
        </w:rPr>
        <w:t>3. Процесс и этапы формирования международной финансовой архитектуры.</w:t>
      </w:r>
    </w:p>
    <w:p w14:paraId="44B32944" w14:textId="6C2A9C24" w:rsidR="00A97D8E" w:rsidRPr="00FC27A3" w:rsidRDefault="008F4B10" w:rsidP="00A97D8E">
      <w:pPr>
        <w:ind w:firstLine="709"/>
        <w:jc w:val="both"/>
        <w:rPr>
          <w:sz w:val="28"/>
          <w:szCs w:val="28"/>
        </w:rPr>
      </w:pPr>
      <w:r>
        <w:rPr>
          <w:sz w:val="28"/>
          <w:szCs w:val="28"/>
        </w:rPr>
        <w:t>3</w:t>
      </w:r>
      <w:r w:rsidR="00A97D8E" w:rsidRPr="00FC27A3">
        <w:rPr>
          <w:sz w:val="28"/>
          <w:szCs w:val="28"/>
        </w:rPr>
        <w:t>4. Место и роль отдельных международных финансовых институтов (МВФ, МБРР, ЕБРР и т.д.) в МФА.</w:t>
      </w:r>
    </w:p>
    <w:p w14:paraId="2842E833" w14:textId="39B4F1D0" w:rsidR="00A97D8E" w:rsidRPr="00FC27A3" w:rsidRDefault="008F4B10" w:rsidP="00A97D8E">
      <w:pPr>
        <w:ind w:firstLine="709"/>
        <w:jc w:val="both"/>
        <w:rPr>
          <w:sz w:val="28"/>
          <w:szCs w:val="28"/>
        </w:rPr>
      </w:pPr>
      <w:r>
        <w:rPr>
          <w:sz w:val="28"/>
          <w:szCs w:val="28"/>
        </w:rPr>
        <w:t>3</w:t>
      </w:r>
      <w:r w:rsidR="00A97D8E" w:rsidRPr="00FC27A3">
        <w:rPr>
          <w:sz w:val="28"/>
          <w:szCs w:val="28"/>
        </w:rPr>
        <w:t>5. Проблемы и перспективы развития Ямайской валютной системы в условиях Бреттон-Вудской международной финансовой архитектуры и в период после окончания мирового финансово-экономического кризиса 2008–2010 гг.</w:t>
      </w:r>
    </w:p>
    <w:p w14:paraId="29D2C5D8" w14:textId="6DAD7F38" w:rsidR="00A97D8E" w:rsidRPr="00FC27A3" w:rsidRDefault="008F4B10" w:rsidP="00A97D8E">
      <w:pPr>
        <w:ind w:firstLine="709"/>
        <w:jc w:val="both"/>
        <w:rPr>
          <w:sz w:val="28"/>
          <w:szCs w:val="28"/>
        </w:rPr>
      </w:pPr>
      <w:r>
        <w:rPr>
          <w:sz w:val="28"/>
          <w:szCs w:val="28"/>
        </w:rPr>
        <w:t>3</w:t>
      </w:r>
      <w:r w:rsidR="00A97D8E" w:rsidRPr="00FC27A3">
        <w:rPr>
          <w:sz w:val="28"/>
          <w:szCs w:val="28"/>
        </w:rPr>
        <w:t>6. МФА как фундаментальная основа системы международных валютно-кредитных и финансовых отношений.</w:t>
      </w:r>
    </w:p>
    <w:p w14:paraId="15FCB6BA" w14:textId="33F66C33" w:rsidR="00A97D8E" w:rsidRPr="00FC27A3" w:rsidRDefault="008F4B10" w:rsidP="00A97D8E">
      <w:pPr>
        <w:ind w:firstLine="709"/>
        <w:jc w:val="both"/>
        <w:rPr>
          <w:sz w:val="28"/>
          <w:szCs w:val="28"/>
        </w:rPr>
      </w:pPr>
      <w:r>
        <w:rPr>
          <w:sz w:val="28"/>
          <w:szCs w:val="28"/>
        </w:rPr>
        <w:t>3</w:t>
      </w:r>
      <w:r w:rsidR="00A97D8E" w:rsidRPr="00FC27A3">
        <w:rPr>
          <w:sz w:val="28"/>
          <w:szCs w:val="28"/>
        </w:rPr>
        <w:t>7. Оценка перспектив реализации золотого стандарта в современных условиях.</w:t>
      </w:r>
    </w:p>
    <w:p w14:paraId="1AFACD72" w14:textId="0FA1A6BD" w:rsidR="00A97D8E" w:rsidRPr="00FC27A3" w:rsidRDefault="008F4B10" w:rsidP="00A97D8E">
      <w:pPr>
        <w:ind w:firstLine="709"/>
        <w:jc w:val="both"/>
        <w:rPr>
          <w:sz w:val="28"/>
          <w:szCs w:val="28"/>
        </w:rPr>
      </w:pPr>
      <w:r>
        <w:rPr>
          <w:sz w:val="28"/>
          <w:szCs w:val="28"/>
        </w:rPr>
        <w:t>3</w:t>
      </w:r>
      <w:r w:rsidR="00A97D8E" w:rsidRPr="00FC27A3">
        <w:rPr>
          <w:sz w:val="28"/>
          <w:szCs w:val="28"/>
        </w:rPr>
        <w:t>8. Этапы, предпосылки и  последствия демонетизации золота в международных валютных отношениях.</w:t>
      </w:r>
    </w:p>
    <w:p w14:paraId="22A85A05" w14:textId="47865BB4" w:rsidR="00A97D8E" w:rsidRPr="00FC27A3" w:rsidRDefault="008F4B10" w:rsidP="00A97D8E">
      <w:pPr>
        <w:ind w:firstLine="709"/>
        <w:jc w:val="both"/>
        <w:rPr>
          <w:sz w:val="28"/>
          <w:szCs w:val="28"/>
        </w:rPr>
      </w:pPr>
      <w:r>
        <w:rPr>
          <w:sz w:val="28"/>
          <w:szCs w:val="28"/>
        </w:rPr>
        <w:t>3</w:t>
      </w:r>
      <w:r w:rsidR="00A97D8E" w:rsidRPr="00FC27A3">
        <w:rPr>
          <w:sz w:val="28"/>
          <w:szCs w:val="28"/>
        </w:rPr>
        <w:t>9. Сущность и характерные особенности евровалюты. Этапы, проблемы и перспективы развития евровалютных рынков.</w:t>
      </w:r>
    </w:p>
    <w:p w14:paraId="2F922FDC" w14:textId="214F3A50" w:rsidR="00A97D8E" w:rsidRPr="00FC27A3" w:rsidRDefault="008F4B10" w:rsidP="00A97D8E">
      <w:pPr>
        <w:ind w:firstLine="709"/>
        <w:jc w:val="both"/>
        <w:rPr>
          <w:sz w:val="28"/>
          <w:szCs w:val="28"/>
        </w:rPr>
      </w:pPr>
      <w:r>
        <w:rPr>
          <w:sz w:val="28"/>
          <w:szCs w:val="28"/>
        </w:rPr>
        <w:t>4</w:t>
      </w:r>
      <w:r w:rsidR="00A97D8E" w:rsidRPr="00FC27A3">
        <w:rPr>
          <w:sz w:val="28"/>
          <w:szCs w:val="28"/>
        </w:rPr>
        <w:t>0. Специальные права заимствования в современной системе международной ликвидности.</w:t>
      </w:r>
    </w:p>
    <w:p w14:paraId="1642CDB0" w14:textId="0C2E0C8B" w:rsidR="00A97D8E" w:rsidRPr="00FC27A3" w:rsidRDefault="008F4B10" w:rsidP="00A97D8E">
      <w:pPr>
        <w:ind w:firstLine="709"/>
        <w:jc w:val="both"/>
        <w:rPr>
          <w:sz w:val="28"/>
          <w:szCs w:val="28"/>
        </w:rPr>
      </w:pPr>
      <w:r>
        <w:rPr>
          <w:sz w:val="28"/>
          <w:szCs w:val="28"/>
        </w:rPr>
        <w:t>4</w:t>
      </w:r>
      <w:r w:rsidR="00A97D8E" w:rsidRPr="00FC27A3">
        <w:rPr>
          <w:sz w:val="28"/>
          <w:szCs w:val="28"/>
        </w:rPr>
        <w:t>1. Международные валютные отношения как одна из важнейших форм международных экономических отношений.</w:t>
      </w:r>
    </w:p>
    <w:p w14:paraId="1BD98659" w14:textId="75AC7F43" w:rsidR="00A97D8E" w:rsidRPr="00FC27A3" w:rsidRDefault="008F4B10" w:rsidP="00A97D8E">
      <w:pPr>
        <w:ind w:firstLine="709"/>
        <w:jc w:val="both"/>
        <w:rPr>
          <w:sz w:val="28"/>
          <w:szCs w:val="28"/>
        </w:rPr>
      </w:pPr>
      <w:r>
        <w:rPr>
          <w:sz w:val="28"/>
          <w:szCs w:val="28"/>
        </w:rPr>
        <w:t>4</w:t>
      </w:r>
      <w:r w:rsidR="00A97D8E" w:rsidRPr="00FC27A3">
        <w:rPr>
          <w:sz w:val="28"/>
          <w:szCs w:val="28"/>
        </w:rPr>
        <w:t>2. Теория и практика реализации режимов валютных курсов (на примере отдельных государств).</w:t>
      </w:r>
    </w:p>
    <w:p w14:paraId="0303BAA9" w14:textId="5A54E017" w:rsidR="00A97D8E" w:rsidRPr="00FC27A3" w:rsidRDefault="008F4B10" w:rsidP="00A97D8E">
      <w:pPr>
        <w:ind w:firstLine="709"/>
        <w:jc w:val="both"/>
        <w:rPr>
          <w:sz w:val="28"/>
          <w:szCs w:val="28"/>
        </w:rPr>
      </w:pPr>
      <w:r>
        <w:rPr>
          <w:sz w:val="28"/>
          <w:szCs w:val="28"/>
        </w:rPr>
        <w:t>4</w:t>
      </w:r>
      <w:r w:rsidR="00A97D8E" w:rsidRPr="00FC27A3">
        <w:rPr>
          <w:sz w:val="28"/>
          <w:szCs w:val="28"/>
        </w:rPr>
        <w:t>3. Понятие, сущность и роль золотовалютных резервов в экономике государства.</w:t>
      </w:r>
    </w:p>
    <w:p w14:paraId="411C8CF5" w14:textId="13EC6D94" w:rsidR="00A97D8E" w:rsidRPr="00FC27A3" w:rsidRDefault="008F4B10" w:rsidP="00A97D8E">
      <w:pPr>
        <w:ind w:firstLine="709"/>
        <w:jc w:val="both"/>
        <w:rPr>
          <w:sz w:val="28"/>
          <w:szCs w:val="28"/>
        </w:rPr>
      </w:pPr>
      <w:r>
        <w:rPr>
          <w:sz w:val="28"/>
          <w:szCs w:val="28"/>
        </w:rPr>
        <w:t>4</w:t>
      </w:r>
      <w:r w:rsidR="00A97D8E" w:rsidRPr="00FC27A3">
        <w:rPr>
          <w:sz w:val="28"/>
          <w:szCs w:val="28"/>
        </w:rPr>
        <w:t>4. Предпосылки формирования, этапы развития, проблемы и перспективы системы международных долговых отношений.</w:t>
      </w:r>
    </w:p>
    <w:p w14:paraId="7F58693F" w14:textId="2767F807" w:rsidR="00A97D8E" w:rsidRPr="00FC27A3" w:rsidRDefault="008F4B10" w:rsidP="00A97D8E">
      <w:pPr>
        <w:ind w:firstLine="709"/>
        <w:jc w:val="both"/>
        <w:rPr>
          <w:sz w:val="28"/>
          <w:szCs w:val="28"/>
        </w:rPr>
      </w:pPr>
      <w:r>
        <w:rPr>
          <w:sz w:val="28"/>
          <w:szCs w:val="28"/>
        </w:rPr>
        <w:t>4</w:t>
      </w:r>
      <w:r w:rsidR="00A97D8E" w:rsidRPr="00FC27A3">
        <w:rPr>
          <w:sz w:val="28"/>
          <w:szCs w:val="28"/>
        </w:rPr>
        <w:t>5. Роль и значение кризиса международной задолженности для развития международных экономических отношений.</w:t>
      </w:r>
    </w:p>
    <w:p w14:paraId="7DCA8959" w14:textId="35263F67" w:rsidR="00A97D8E" w:rsidRPr="00FC27A3" w:rsidRDefault="008F4B10" w:rsidP="00A97D8E">
      <w:pPr>
        <w:ind w:firstLine="709"/>
        <w:jc w:val="both"/>
        <w:rPr>
          <w:sz w:val="28"/>
          <w:szCs w:val="28"/>
        </w:rPr>
      </w:pPr>
      <w:r>
        <w:rPr>
          <w:sz w:val="28"/>
          <w:szCs w:val="28"/>
        </w:rPr>
        <w:lastRenderedPageBreak/>
        <w:t>4</w:t>
      </w:r>
      <w:r w:rsidR="00A97D8E" w:rsidRPr="00FC27A3">
        <w:rPr>
          <w:sz w:val="28"/>
          <w:szCs w:val="28"/>
        </w:rPr>
        <w:t>6. Россия как участник международных долговых и кредитных отношений.</w:t>
      </w:r>
    </w:p>
    <w:p w14:paraId="5E041816" w14:textId="1D7ECB84" w:rsidR="00A97D8E" w:rsidRPr="00FC27A3" w:rsidRDefault="008F4B10" w:rsidP="00A97D8E">
      <w:pPr>
        <w:ind w:firstLine="709"/>
        <w:jc w:val="both"/>
        <w:rPr>
          <w:sz w:val="28"/>
          <w:szCs w:val="28"/>
        </w:rPr>
      </w:pPr>
      <w:r>
        <w:rPr>
          <w:sz w:val="28"/>
          <w:szCs w:val="28"/>
        </w:rPr>
        <w:t>4</w:t>
      </w:r>
      <w:r w:rsidR="00A97D8E" w:rsidRPr="00FC27A3">
        <w:rPr>
          <w:sz w:val="28"/>
          <w:szCs w:val="28"/>
        </w:rPr>
        <w:t>7. Место и роль Лондонского и Парижского клубов кредиторов в системе международных долговых отношений.</w:t>
      </w:r>
    </w:p>
    <w:p w14:paraId="5E1CEE77" w14:textId="04500057" w:rsidR="00A97D8E" w:rsidRPr="00FC27A3" w:rsidRDefault="008F4B10" w:rsidP="00A97D8E">
      <w:pPr>
        <w:ind w:firstLine="709"/>
        <w:jc w:val="both"/>
        <w:rPr>
          <w:sz w:val="28"/>
          <w:szCs w:val="28"/>
        </w:rPr>
      </w:pPr>
      <w:r>
        <w:rPr>
          <w:sz w:val="28"/>
          <w:szCs w:val="28"/>
        </w:rPr>
        <w:t>4</w:t>
      </w:r>
      <w:r w:rsidR="00A97D8E" w:rsidRPr="00FC27A3">
        <w:rPr>
          <w:sz w:val="28"/>
          <w:szCs w:val="28"/>
        </w:rPr>
        <w:t>8. Сущность и виды еврооблигаций и их значимость на мировом рынке ссудных капиталов.</w:t>
      </w:r>
    </w:p>
    <w:p w14:paraId="16F52958" w14:textId="383C20D2" w:rsidR="00A97D8E" w:rsidRPr="00FC27A3" w:rsidRDefault="008F4B10" w:rsidP="00A97D8E">
      <w:pPr>
        <w:ind w:firstLine="709"/>
        <w:jc w:val="both"/>
        <w:rPr>
          <w:sz w:val="28"/>
          <w:szCs w:val="28"/>
        </w:rPr>
      </w:pPr>
      <w:r>
        <w:rPr>
          <w:sz w:val="28"/>
          <w:szCs w:val="28"/>
        </w:rPr>
        <w:t>4</w:t>
      </w:r>
      <w:r w:rsidR="00A97D8E" w:rsidRPr="00FC27A3">
        <w:rPr>
          <w:sz w:val="28"/>
          <w:szCs w:val="28"/>
        </w:rPr>
        <w:t>9. Теория и практика реализации лизинга, факторинга и форфейтинга как специфических видов международного кредита.</w:t>
      </w:r>
    </w:p>
    <w:p w14:paraId="563FCDD7" w14:textId="7E8861E4" w:rsidR="00A97D8E" w:rsidRPr="00FC27A3" w:rsidRDefault="008F4B10" w:rsidP="00A97D8E">
      <w:pPr>
        <w:ind w:firstLine="709"/>
        <w:jc w:val="both"/>
        <w:rPr>
          <w:sz w:val="28"/>
          <w:szCs w:val="28"/>
        </w:rPr>
      </w:pPr>
      <w:r>
        <w:rPr>
          <w:sz w:val="28"/>
          <w:szCs w:val="28"/>
        </w:rPr>
        <w:t>5</w:t>
      </w:r>
      <w:r w:rsidR="00A97D8E" w:rsidRPr="00FC27A3">
        <w:rPr>
          <w:sz w:val="28"/>
          <w:szCs w:val="28"/>
        </w:rPr>
        <w:t>0. Теория и практика организации расчетных и клиринговых операций в системе международных валютно-кредитных отношений.</w:t>
      </w:r>
    </w:p>
    <w:p w14:paraId="68C885C6" w14:textId="643DE153" w:rsidR="00A97D8E" w:rsidRPr="00FC27A3" w:rsidRDefault="008F4B10" w:rsidP="00A97D8E">
      <w:pPr>
        <w:ind w:firstLine="709"/>
        <w:jc w:val="both"/>
        <w:rPr>
          <w:sz w:val="28"/>
          <w:szCs w:val="28"/>
        </w:rPr>
      </w:pPr>
      <w:r>
        <w:rPr>
          <w:sz w:val="28"/>
          <w:szCs w:val="28"/>
        </w:rPr>
        <w:t>5</w:t>
      </w:r>
      <w:r w:rsidR="00A97D8E" w:rsidRPr="00FC27A3">
        <w:rPr>
          <w:sz w:val="28"/>
          <w:szCs w:val="28"/>
        </w:rPr>
        <w:t>1. Современные механизмы реализации форм международных расчетов: аккредитивов, инкассо, векселя, чеков, банковских переводов и операций с банковскими картами.</w:t>
      </w:r>
    </w:p>
    <w:p w14:paraId="6FC0E082" w14:textId="7A9CC565" w:rsidR="00A97D8E" w:rsidRPr="00FC27A3" w:rsidRDefault="008F4B10" w:rsidP="00A97D8E">
      <w:pPr>
        <w:ind w:firstLine="709"/>
        <w:jc w:val="both"/>
        <w:rPr>
          <w:sz w:val="28"/>
          <w:szCs w:val="28"/>
        </w:rPr>
      </w:pPr>
      <w:r>
        <w:rPr>
          <w:sz w:val="28"/>
          <w:szCs w:val="28"/>
        </w:rPr>
        <w:t>5</w:t>
      </w:r>
      <w:r w:rsidR="00A97D8E" w:rsidRPr="00FC27A3">
        <w:rPr>
          <w:sz w:val="28"/>
          <w:szCs w:val="28"/>
        </w:rPr>
        <w:t>2. Роль, значимость, проблемы и перспективы информационных технологий и Интернет-технологий в системе международных расчетов.</w:t>
      </w:r>
    </w:p>
    <w:p w14:paraId="5571C46D" w14:textId="1CF2E146" w:rsidR="00A97D8E" w:rsidRPr="00FC27A3" w:rsidRDefault="008F4B10" w:rsidP="00A97D8E">
      <w:pPr>
        <w:ind w:firstLine="709"/>
        <w:jc w:val="both"/>
        <w:rPr>
          <w:sz w:val="28"/>
          <w:szCs w:val="28"/>
        </w:rPr>
      </w:pPr>
      <w:r>
        <w:rPr>
          <w:sz w:val="28"/>
          <w:szCs w:val="28"/>
        </w:rPr>
        <w:t>5</w:t>
      </w:r>
      <w:r w:rsidR="00A97D8E" w:rsidRPr="00FC27A3">
        <w:rPr>
          <w:sz w:val="28"/>
          <w:szCs w:val="28"/>
        </w:rPr>
        <w:t>3. Становление, этапы развития, проблемы и перспективы системы международных расчетов TARGET на пространстве единой Европы.</w:t>
      </w:r>
    </w:p>
    <w:p w14:paraId="08896457" w14:textId="5009D23E" w:rsidR="00A97D8E" w:rsidRPr="00FC27A3" w:rsidRDefault="008F4B10" w:rsidP="00A97D8E">
      <w:pPr>
        <w:ind w:firstLine="709"/>
        <w:jc w:val="both"/>
        <w:rPr>
          <w:sz w:val="28"/>
          <w:szCs w:val="28"/>
        </w:rPr>
      </w:pPr>
      <w:r>
        <w:rPr>
          <w:sz w:val="28"/>
          <w:szCs w:val="28"/>
        </w:rPr>
        <w:t>5</w:t>
      </w:r>
      <w:r w:rsidR="00A97D8E" w:rsidRPr="00FC27A3">
        <w:rPr>
          <w:sz w:val="28"/>
          <w:szCs w:val="28"/>
        </w:rPr>
        <w:t>4. Феномен процесса интернационализации валюты в современных условиях.</w:t>
      </w:r>
    </w:p>
    <w:p w14:paraId="19DB0FCF" w14:textId="020CAE26" w:rsidR="00A97D8E" w:rsidRPr="00FC27A3" w:rsidRDefault="008F4B10" w:rsidP="00A97D8E">
      <w:pPr>
        <w:ind w:firstLine="709"/>
        <w:jc w:val="both"/>
        <w:rPr>
          <w:sz w:val="28"/>
          <w:szCs w:val="28"/>
        </w:rPr>
      </w:pPr>
      <w:r>
        <w:rPr>
          <w:sz w:val="28"/>
          <w:szCs w:val="28"/>
        </w:rPr>
        <w:t>5</w:t>
      </w:r>
      <w:r w:rsidR="00A97D8E" w:rsidRPr="00FC27A3">
        <w:rPr>
          <w:sz w:val="28"/>
          <w:szCs w:val="28"/>
        </w:rPr>
        <w:t>5. Проблемы и перспективы отдельных валют (доллара США, евро, фунта стерлингов, японской иены, швейцарского франка) в качестве мировых валют.</w:t>
      </w:r>
    </w:p>
    <w:p w14:paraId="03FA4681" w14:textId="77A49A04" w:rsidR="00A97D8E" w:rsidRPr="00FC27A3" w:rsidRDefault="008F4B10" w:rsidP="00A97D8E">
      <w:pPr>
        <w:ind w:firstLine="709"/>
        <w:jc w:val="both"/>
        <w:rPr>
          <w:sz w:val="28"/>
          <w:szCs w:val="28"/>
        </w:rPr>
      </w:pPr>
      <w:r>
        <w:rPr>
          <w:sz w:val="28"/>
          <w:szCs w:val="28"/>
        </w:rPr>
        <w:t>5</w:t>
      </w:r>
      <w:r w:rsidR="00A97D8E" w:rsidRPr="00FC27A3">
        <w:rPr>
          <w:sz w:val="28"/>
          <w:szCs w:val="28"/>
        </w:rPr>
        <w:t>6. Становление, этапы развития, проблемы и перспективы процессов финансовой интеграции и финансовой глобализации как современных направлений глобализации.</w:t>
      </w:r>
    </w:p>
    <w:p w14:paraId="336F6F39" w14:textId="4D90B6AA" w:rsidR="00A97D8E" w:rsidRPr="00FC27A3" w:rsidRDefault="008F4B10" w:rsidP="00A97D8E">
      <w:pPr>
        <w:ind w:firstLine="709"/>
        <w:jc w:val="both"/>
        <w:rPr>
          <w:sz w:val="28"/>
          <w:szCs w:val="28"/>
        </w:rPr>
      </w:pPr>
      <w:r>
        <w:rPr>
          <w:sz w:val="28"/>
          <w:szCs w:val="28"/>
        </w:rPr>
        <w:t>5</w:t>
      </w:r>
      <w:r w:rsidR="00A97D8E" w:rsidRPr="00FC27A3">
        <w:rPr>
          <w:sz w:val="28"/>
          <w:szCs w:val="28"/>
        </w:rPr>
        <w:t>7. Предпосылки, этапы становления, проблемы и перспективы развития европейской валютной системы.</w:t>
      </w:r>
    </w:p>
    <w:p w14:paraId="550AA590" w14:textId="2DC3CA37" w:rsidR="00A97D8E" w:rsidRPr="00FC27A3" w:rsidRDefault="008F4B10" w:rsidP="00A97D8E">
      <w:pPr>
        <w:ind w:firstLine="709"/>
        <w:jc w:val="both"/>
        <w:rPr>
          <w:sz w:val="28"/>
          <w:szCs w:val="28"/>
        </w:rPr>
      </w:pPr>
      <w:r>
        <w:rPr>
          <w:sz w:val="28"/>
          <w:szCs w:val="28"/>
        </w:rPr>
        <w:t>5</w:t>
      </w:r>
      <w:r w:rsidR="00A97D8E" w:rsidRPr="00FC27A3">
        <w:rPr>
          <w:sz w:val="28"/>
          <w:szCs w:val="28"/>
        </w:rPr>
        <w:t>8. Теория и практика формирования наднационального центрального банка и кредитно-денежных институтов последней инстанции на уровне отдельных национальных экономик.</w:t>
      </w:r>
    </w:p>
    <w:p w14:paraId="147E6693" w14:textId="3F2A77DD" w:rsidR="00A97D8E" w:rsidRPr="00FC27A3" w:rsidRDefault="008F4B10" w:rsidP="00A97D8E">
      <w:pPr>
        <w:ind w:firstLine="709"/>
        <w:jc w:val="both"/>
        <w:rPr>
          <w:sz w:val="28"/>
          <w:szCs w:val="28"/>
        </w:rPr>
      </w:pPr>
      <w:r>
        <w:rPr>
          <w:sz w:val="28"/>
          <w:szCs w:val="28"/>
        </w:rPr>
        <w:t>5</w:t>
      </w:r>
      <w:r w:rsidR="00A97D8E" w:rsidRPr="00FC27A3">
        <w:rPr>
          <w:sz w:val="28"/>
          <w:szCs w:val="28"/>
        </w:rPr>
        <w:t>9. Предпосылки формирования, проблемы и перспективы развития евро как единой денежной единицы Европейского экономического и валютного союза.</w:t>
      </w:r>
    </w:p>
    <w:p w14:paraId="5031C009" w14:textId="7E98F595" w:rsidR="00A97D8E" w:rsidRPr="00FC27A3" w:rsidRDefault="008F4B10" w:rsidP="00A97D8E">
      <w:pPr>
        <w:ind w:firstLine="709"/>
        <w:jc w:val="both"/>
        <w:rPr>
          <w:sz w:val="28"/>
          <w:szCs w:val="28"/>
        </w:rPr>
      </w:pPr>
      <w:r>
        <w:rPr>
          <w:sz w:val="28"/>
          <w:szCs w:val="28"/>
        </w:rPr>
        <w:t>6</w:t>
      </w:r>
      <w:r w:rsidR="00A97D8E" w:rsidRPr="00FC27A3">
        <w:rPr>
          <w:sz w:val="28"/>
          <w:szCs w:val="28"/>
        </w:rPr>
        <w:t>0. Эволюция процессов финансовой интеграции и глобализации в области международной экономической интеграции и регионализации.</w:t>
      </w:r>
    </w:p>
    <w:p w14:paraId="1FA100AC" w14:textId="51A5C38B" w:rsidR="00A97D8E" w:rsidRPr="00FC27A3" w:rsidRDefault="008F4B10" w:rsidP="00A97D8E">
      <w:pPr>
        <w:ind w:firstLine="709"/>
        <w:jc w:val="both"/>
        <w:rPr>
          <w:sz w:val="28"/>
          <w:szCs w:val="28"/>
        </w:rPr>
      </w:pPr>
      <w:r>
        <w:rPr>
          <w:sz w:val="28"/>
          <w:szCs w:val="28"/>
        </w:rPr>
        <w:t>6</w:t>
      </w:r>
      <w:r w:rsidR="00A97D8E" w:rsidRPr="00FC27A3">
        <w:rPr>
          <w:sz w:val="28"/>
          <w:szCs w:val="28"/>
        </w:rPr>
        <w:t>1. Предпосылки, этапы развития и преодоление международного финансового кризиса начала XXI вв.</w:t>
      </w:r>
    </w:p>
    <w:p w14:paraId="7EA3936F" w14:textId="6DA078EC" w:rsidR="00A97D8E" w:rsidRPr="00FC27A3" w:rsidRDefault="008F4B10" w:rsidP="00A97D8E">
      <w:pPr>
        <w:ind w:firstLine="709"/>
        <w:jc w:val="both"/>
        <w:rPr>
          <w:sz w:val="28"/>
          <w:szCs w:val="28"/>
        </w:rPr>
      </w:pPr>
      <w:r>
        <w:rPr>
          <w:sz w:val="28"/>
          <w:szCs w:val="28"/>
        </w:rPr>
        <w:t>6</w:t>
      </w:r>
      <w:r w:rsidR="00A97D8E" w:rsidRPr="00FC27A3">
        <w:rPr>
          <w:sz w:val="28"/>
          <w:szCs w:val="28"/>
        </w:rPr>
        <w:t>2. Великая депрессия 1929–1933 гг. (Азиатский финансовый кризис 1997–1998 гг., дефолт в России в 1998 г., кризис дот-комов 2000–2001 гг.): причины и предпосылки возникновения, этапы протекания, проекты преодоления.</w:t>
      </w:r>
    </w:p>
    <w:p w14:paraId="645BF811" w14:textId="3BE1F879" w:rsidR="00A97D8E" w:rsidRPr="00FC27A3" w:rsidRDefault="008F4B10" w:rsidP="00A97D8E">
      <w:pPr>
        <w:ind w:firstLine="709"/>
        <w:jc w:val="both"/>
        <w:rPr>
          <w:sz w:val="28"/>
          <w:szCs w:val="28"/>
        </w:rPr>
      </w:pPr>
      <w:r>
        <w:rPr>
          <w:sz w:val="28"/>
          <w:szCs w:val="28"/>
        </w:rPr>
        <w:t>6</w:t>
      </w:r>
      <w:r w:rsidR="00A97D8E" w:rsidRPr="00FC27A3">
        <w:rPr>
          <w:sz w:val="28"/>
          <w:szCs w:val="28"/>
        </w:rPr>
        <w:t>3. Деятельность Международного валютного фонда (Группы Всемирного банка и др.) в процессе преодоления последствий мирового финансово-экономического кризиса 2008–2010 гг.</w:t>
      </w:r>
    </w:p>
    <w:p w14:paraId="37488FD9" w14:textId="6FED225F" w:rsidR="00A97D8E" w:rsidRPr="00FC27A3" w:rsidRDefault="008F4B10" w:rsidP="00A97D8E">
      <w:pPr>
        <w:ind w:firstLine="709"/>
        <w:jc w:val="both"/>
        <w:rPr>
          <w:sz w:val="28"/>
          <w:szCs w:val="28"/>
        </w:rPr>
      </w:pPr>
      <w:r>
        <w:rPr>
          <w:sz w:val="28"/>
          <w:szCs w:val="28"/>
        </w:rPr>
        <w:t>6</w:t>
      </w:r>
      <w:r w:rsidR="00A97D8E" w:rsidRPr="00FC27A3">
        <w:rPr>
          <w:sz w:val="28"/>
          <w:szCs w:val="28"/>
        </w:rPr>
        <w:t>4. Место и роль G20 в реформе мировой финансовой архитектуры.</w:t>
      </w:r>
    </w:p>
    <w:p w14:paraId="75C35258" w14:textId="50475BC3" w:rsidR="00A97D8E" w:rsidRPr="00FC27A3" w:rsidRDefault="008F4B10" w:rsidP="00A97D8E">
      <w:pPr>
        <w:ind w:firstLine="709"/>
        <w:jc w:val="both"/>
        <w:rPr>
          <w:sz w:val="28"/>
          <w:szCs w:val="28"/>
        </w:rPr>
      </w:pPr>
      <w:r>
        <w:rPr>
          <w:sz w:val="28"/>
          <w:szCs w:val="28"/>
        </w:rPr>
        <w:lastRenderedPageBreak/>
        <w:t>6</w:t>
      </w:r>
      <w:r w:rsidR="00A97D8E" w:rsidRPr="00FC27A3">
        <w:rPr>
          <w:sz w:val="28"/>
          <w:szCs w:val="28"/>
        </w:rPr>
        <w:t>5. Процесс реформирования международной финансовой архитектуры.</w:t>
      </w:r>
    </w:p>
    <w:p w14:paraId="613AE3FE" w14:textId="5727F5A7" w:rsidR="00A97D8E" w:rsidRPr="00FC27A3" w:rsidRDefault="008F4B10" w:rsidP="00A97D8E">
      <w:pPr>
        <w:ind w:firstLine="709"/>
        <w:jc w:val="both"/>
        <w:rPr>
          <w:sz w:val="28"/>
          <w:szCs w:val="28"/>
        </w:rPr>
      </w:pPr>
      <w:r>
        <w:rPr>
          <w:sz w:val="28"/>
          <w:szCs w:val="28"/>
        </w:rPr>
        <w:t>6</w:t>
      </w:r>
      <w:r w:rsidR="00A97D8E" w:rsidRPr="00FC27A3">
        <w:rPr>
          <w:sz w:val="28"/>
          <w:szCs w:val="28"/>
        </w:rPr>
        <w:t xml:space="preserve">6. Многофакторный анализ валютного курса. </w:t>
      </w:r>
    </w:p>
    <w:p w14:paraId="2B496203" w14:textId="51D2F958" w:rsidR="00A97D8E" w:rsidRPr="00FC27A3" w:rsidRDefault="008F4B10" w:rsidP="00A97D8E">
      <w:pPr>
        <w:ind w:firstLine="709"/>
        <w:jc w:val="both"/>
        <w:rPr>
          <w:sz w:val="28"/>
          <w:szCs w:val="28"/>
        </w:rPr>
      </w:pPr>
      <w:r>
        <w:rPr>
          <w:sz w:val="28"/>
          <w:szCs w:val="28"/>
        </w:rPr>
        <w:t>6</w:t>
      </w:r>
      <w:r w:rsidR="00A97D8E" w:rsidRPr="00FC27A3">
        <w:rPr>
          <w:sz w:val="28"/>
          <w:szCs w:val="28"/>
        </w:rPr>
        <w:t>7.Риски в международных валютно-кредитных и финансовых операциях.</w:t>
      </w:r>
    </w:p>
    <w:p w14:paraId="3941E5A8" w14:textId="19D04D19" w:rsidR="00A97D8E" w:rsidRDefault="008F4B10" w:rsidP="00A97D8E">
      <w:pPr>
        <w:ind w:firstLine="709"/>
        <w:jc w:val="both"/>
        <w:rPr>
          <w:sz w:val="28"/>
          <w:szCs w:val="28"/>
        </w:rPr>
      </w:pPr>
      <w:r>
        <w:rPr>
          <w:sz w:val="28"/>
          <w:szCs w:val="28"/>
        </w:rPr>
        <w:t>6</w:t>
      </w:r>
      <w:r w:rsidR="00A97D8E" w:rsidRPr="00FC27A3">
        <w:rPr>
          <w:sz w:val="28"/>
          <w:szCs w:val="28"/>
        </w:rPr>
        <w:t>8.Деятельность экспортно-импортных банков: мировой опыт и его значение для России.</w:t>
      </w:r>
    </w:p>
    <w:p w14:paraId="30142C55" w14:textId="60C0A661" w:rsidR="00A97D8E" w:rsidRDefault="008F4B10" w:rsidP="00A97D8E">
      <w:pPr>
        <w:ind w:firstLine="709"/>
        <w:jc w:val="both"/>
        <w:rPr>
          <w:sz w:val="28"/>
          <w:szCs w:val="28"/>
        </w:rPr>
      </w:pPr>
      <w:r>
        <w:rPr>
          <w:sz w:val="28"/>
          <w:szCs w:val="28"/>
        </w:rPr>
        <w:t>6</w:t>
      </w:r>
      <w:r w:rsidR="00A97D8E" w:rsidRPr="00FC27A3">
        <w:rPr>
          <w:sz w:val="28"/>
          <w:szCs w:val="28"/>
        </w:rPr>
        <w:t>9.Синдицированные консорциальные кредиты на мировом рынке ссудных капиталов.</w:t>
      </w:r>
    </w:p>
    <w:p w14:paraId="6C9275E6" w14:textId="77777777" w:rsidR="006E1A27" w:rsidRDefault="006E1A27" w:rsidP="006E1A27">
      <w:pPr>
        <w:rPr>
          <w:b/>
          <w:bCs/>
          <w:sz w:val="28"/>
          <w:szCs w:val="28"/>
        </w:rPr>
      </w:pPr>
      <w:bookmarkStart w:id="7" w:name="_Toc3995512"/>
    </w:p>
    <w:p w14:paraId="29DA5706" w14:textId="7DD31D8D" w:rsidR="006E1A27" w:rsidRDefault="00CF5697" w:rsidP="006E1A27">
      <w:pPr>
        <w:rPr>
          <w:b/>
          <w:bCs/>
          <w:sz w:val="28"/>
          <w:szCs w:val="28"/>
        </w:rPr>
      </w:pPr>
      <w:r>
        <w:rPr>
          <w:b/>
          <w:bCs/>
          <w:sz w:val="28"/>
          <w:szCs w:val="28"/>
        </w:rPr>
        <w:t xml:space="preserve">7.3 </w:t>
      </w:r>
      <w:r w:rsidR="006E1A27" w:rsidRPr="00EE03D8">
        <w:rPr>
          <w:b/>
          <w:bCs/>
          <w:sz w:val="28"/>
          <w:szCs w:val="28"/>
        </w:rPr>
        <w:t>Методические материалы, определяющие процедуры оценивания знаний, умений и владений</w:t>
      </w:r>
      <w:bookmarkEnd w:id="7"/>
    </w:p>
    <w:p w14:paraId="38493C13" w14:textId="77777777" w:rsidR="006E1A27" w:rsidRDefault="006E1A27" w:rsidP="006E1A27">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B34267B" w14:textId="77777777" w:rsidR="007978E6" w:rsidRDefault="007978E6" w:rsidP="00653D92">
      <w:pPr>
        <w:jc w:val="both"/>
        <w:rPr>
          <w:sz w:val="28"/>
        </w:rPr>
      </w:pPr>
    </w:p>
    <w:p w14:paraId="0D148DC8" w14:textId="77777777" w:rsidR="00CF5697" w:rsidRPr="00CF5697" w:rsidRDefault="00CF5697" w:rsidP="00CF5697">
      <w:pPr>
        <w:widowControl/>
        <w:autoSpaceDE/>
        <w:autoSpaceDN/>
        <w:adjustRightInd/>
        <w:spacing w:after="160" w:line="259" w:lineRule="auto"/>
        <w:rPr>
          <w:b/>
          <w:sz w:val="28"/>
          <w:szCs w:val="28"/>
          <w:lang w:eastAsia="en-US"/>
        </w:rPr>
      </w:pPr>
      <w:r w:rsidRPr="00CF5697">
        <w:rPr>
          <w:b/>
          <w:sz w:val="28"/>
          <w:szCs w:val="28"/>
          <w:lang w:eastAsia="en-US"/>
        </w:rPr>
        <w:t>8.</w:t>
      </w:r>
      <w:r w:rsidRPr="00CF5697">
        <w:rPr>
          <w:b/>
          <w:sz w:val="28"/>
          <w:szCs w:val="28"/>
          <w:lang w:eastAsia="en-US"/>
        </w:rPr>
        <w:tab/>
        <w:t>Перечень основной и дополнительной учебной литературы, необходимой для освоения дисциплины</w:t>
      </w:r>
    </w:p>
    <w:p w14:paraId="688FE2E2" w14:textId="77777777" w:rsidR="00CF5697" w:rsidRPr="00CF5697" w:rsidRDefault="00CF5697" w:rsidP="00CF5697">
      <w:pPr>
        <w:widowControl/>
        <w:autoSpaceDE/>
        <w:autoSpaceDN/>
        <w:adjustRightInd/>
        <w:spacing w:after="160" w:line="259" w:lineRule="auto"/>
        <w:rPr>
          <w:b/>
          <w:sz w:val="28"/>
          <w:szCs w:val="28"/>
          <w:lang w:eastAsia="en-US"/>
        </w:rPr>
      </w:pPr>
      <w:r w:rsidRPr="00CF5697">
        <w:rPr>
          <w:b/>
          <w:sz w:val="28"/>
          <w:szCs w:val="28"/>
          <w:lang w:eastAsia="en-US"/>
        </w:rPr>
        <w:t>Нормативно-правовые документы:</w:t>
      </w:r>
    </w:p>
    <w:p w14:paraId="72FFDEE7" w14:textId="77777777" w:rsidR="00CF5697" w:rsidRPr="00CF5697" w:rsidRDefault="00CF5697" w:rsidP="00CF5697">
      <w:pPr>
        <w:widowControl/>
        <w:autoSpaceDE/>
        <w:autoSpaceDN/>
        <w:adjustRightInd/>
        <w:spacing w:after="160" w:line="259" w:lineRule="auto"/>
        <w:rPr>
          <w:rFonts w:ascii="Calibri" w:hAnsi="Calibri"/>
          <w:sz w:val="22"/>
          <w:szCs w:val="22"/>
          <w:lang w:eastAsia="en-US"/>
        </w:rPr>
      </w:pPr>
    </w:p>
    <w:p w14:paraId="5D1725D9"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1.</w:t>
      </w:r>
      <w:r w:rsidRPr="00CF5697">
        <w:rPr>
          <w:sz w:val="28"/>
          <w:szCs w:val="28"/>
          <w:lang w:eastAsia="en-US"/>
        </w:rPr>
        <w:tab/>
        <w:t>Конституция Российской Федерации // СПС Гарант</w:t>
      </w:r>
    </w:p>
    <w:p w14:paraId="5C13DF41"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2.</w:t>
      </w:r>
      <w:r w:rsidRPr="00CF5697">
        <w:rPr>
          <w:sz w:val="28"/>
          <w:szCs w:val="28"/>
          <w:lang w:eastAsia="en-US"/>
        </w:rPr>
        <w:tab/>
        <w:t>Таможенный кодекс Евразийского экономического союза (приложение № 1 к Договору о Таможенном кодексе Евразийского экономического союза), вступивший в силу 01.01.2018 г.</w:t>
      </w:r>
    </w:p>
    <w:p w14:paraId="0168B043"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3.</w:t>
      </w:r>
      <w:r w:rsidRPr="00CF5697">
        <w:rPr>
          <w:sz w:val="28"/>
          <w:szCs w:val="28"/>
          <w:lang w:eastAsia="en-US"/>
        </w:rPr>
        <w:tab/>
        <w:t>Федеральный закон «Об основах государственного регулирования внешнеторговой деятельности» от 8 декабря 2003 г. (с изменениями на 13 июля 2015 года) № 164-ФЗ.</w:t>
      </w:r>
    </w:p>
    <w:p w14:paraId="283EA02E"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4.</w:t>
      </w:r>
      <w:r w:rsidRPr="00CF5697">
        <w:rPr>
          <w:sz w:val="28"/>
          <w:szCs w:val="28"/>
          <w:lang w:eastAsia="en-US"/>
        </w:rPr>
        <w:tab/>
        <w:t>Федеральный закон «О таможенном тарифе» от 21.05.1993 № 5003-1 (с изменениями на 24 ноября 2014 года) (ред. от 1 января 2015 года).</w:t>
      </w:r>
    </w:p>
    <w:p w14:paraId="0593D424"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5.</w:t>
      </w:r>
      <w:r w:rsidRPr="00CF5697">
        <w:rPr>
          <w:sz w:val="28"/>
          <w:szCs w:val="28"/>
          <w:lang w:eastAsia="en-US"/>
        </w:rPr>
        <w:tab/>
        <w:t>Федеральный закон «О мерах по защите экономических интересов Российской Федерации при осуществлении внешней торговли товарами»  от 14.04.1998 г. № 63-ФЗ (с изменениями на 8.12.2003 года) (утратил силу с 07.12.2011 на основании Федерального закона от 06.12.2011 № 409-ФЗ).</w:t>
      </w:r>
    </w:p>
    <w:p w14:paraId="133E1660"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6.</w:t>
      </w:r>
      <w:r w:rsidRPr="00CF5697">
        <w:rPr>
          <w:sz w:val="28"/>
          <w:szCs w:val="28"/>
          <w:lang w:eastAsia="en-US"/>
        </w:rPr>
        <w:tab/>
        <w:t>Федеральный закон «Об иностранных инвестициях в Российской Федерации» от 09 июля 1999 №160-ФЗ (в ред. Федеральных законов от 03.02.2014 № 12-ФЗ, от 05.05.2014 N 106-ФЗ).</w:t>
      </w:r>
    </w:p>
    <w:p w14:paraId="4FED1FED"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7.</w:t>
      </w:r>
      <w:r w:rsidRPr="00CF5697">
        <w:rPr>
          <w:sz w:val="28"/>
          <w:szCs w:val="28"/>
          <w:lang w:eastAsia="en-US"/>
        </w:rPr>
        <w:tab/>
        <w:t>Федеральный закон «О соглашениях о разделе продукции» от 30 декабря 1995 г. № 225-ФЗ (в ред. Федеральных законов от 19 июля 2011 года N 248-ФЗ (Российская газета, № 159, 22.07.2011).</w:t>
      </w:r>
    </w:p>
    <w:p w14:paraId="56EEAE63"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lastRenderedPageBreak/>
        <w:t>8.</w:t>
      </w:r>
      <w:r w:rsidRPr="00CF5697">
        <w:rPr>
          <w:sz w:val="28"/>
          <w:szCs w:val="28"/>
          <w:lang w:eastAsia="en-US"/>
        </w:rPr>
        <w:tab/>
        <w:t>Федеральный закон «О противодействии легализации (отмыванию) доходов, полученных преступным путем, и финансированию терроризма» от 7 августа 2001 г. № 115-ФЗ (ред. от 01.10.2015).</w:t>
      </w:r>
    </w:p>
    <w:p w14:paraId="1DA4E1AF"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9.</w:t>
      </w:r>
      <w:r w:rsidRPr="00CF5697">
        <w:rPr>
          <w:sz w:val="28"/>
          <w:szCs w:val="28"/>
          <w:lang w:eastAsia="en-US"/>
        </w:rPr>
        <w:tab/>
        <w:t>Федеральный закон «О валютном регулировании и валютном контроле» от 10 декабря 2003г. № 173-ФЗ (ред. от 29.06.2015).</w:t>
      </w:r>
    </w:p>
    <w:p w14:paraId="5972C89F"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10.</w:t>
      </w:r>
      <w:r w:rsidRPr="00CF5697">
        <w:rPr>
          <w:sz w:val="28"/>
          <w:szCs w:val="28"/>
          <w:lang w:eastAsia="en-US"/>
        </w:rPr>
        <w:tab/>
        <w:t>Федеральный закон  «Об особых экономических зонах в Российской Федерации» от 22 июля 2005 г. № 116-ФЗ (ред. от 13.07.2015).</w:t>
      </w:r>
    </w:p>
    <w:p w14:paraId="238751A2"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11.</w:t>
      </w:r>
      <w:r w:rsidRPr="00CF5697">
        <w:rPr>
          <w:sz w:val="28"/>
          <w:szCs w:val="28"/>
          <w:lang w:eastAsia="en-US"/>
        </w:rPr>
        <w:tab/>
        <w:t>Федеральный закон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от 29 апреля 2008 г. № 57-ФЗ (ред. от 04.11.2014).</w:t>
      </w:r>
    </w:p>
    <w:p w14:paraId="19536D79"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12.</w:t>
      </w:r>
      <w:r w:rsidRPr="00CF5697">
        <w:rPr>
          <w:sz w:val="28"/>
          <w:szCs w:val="28"/>
          <w:lang w:eastAsia="en-US"/>
        </w:rPr>
        <w:tab/>
        <w:t>Концепция долгосрочного социально-экономического развития России до 2020 года. Утверждена Распоряжением Правительства РФ  от 17 ноября 2008 г. № 1662-р (ред. от 08.08.2009).</w:t>
      </w:r>
    </w:p>
    <w:p w14:paraId="309B8896"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13.</w:t>
      </w:r>
      <w:r w:rsidRPr="00CF5697">
        <w:rPr>
          <w:sz w:val="28"/>
          <w:szCs w:val="28"/>
          <w:lang w:eastAsia="en-US"/>
        </w:rPr>
        <w:tab/>
        <w:t>Концепция внешней политики Российской Федерации. Утверждена Президентом Российской Федерации В.В. Путиным 12.02.2013 г.</w:t>
      </w:r>
    </w:p>
    <w:p w14:paraId="59D39CDC"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14.</w:t>
      </w:r>
      <w:r w:rsidRPr="00CF5697">
        <w:rPr>
          <w:sz w:val="28"/>
          <w:szCs w:val="28"/>
          <w:lang w:eastAsia="en-US"/>
        </w:rPr>
        <w:tab/>
        <w:t xml:space="preserve">Стратегия экономического развития Содружества Независимых Государств до 2020 года. Утверждена 14 ноября 2008 года Советом глав правительств СНГ. </w:t>
      </w:r>
    </w:p>
    <w:p w14:paraId="263590DF"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15.</w:t>
      </w:r>
      <w:r w:rsidRPr="00CF5697">
        <w:rPr>
          <w:sz w:val="28"/>
          <w:szCs w:val="28"/>
          <w:lang w:eastAsia="en-US"/>
        </w:rPr>
        <w:tab/>
        <w:t>Стратегия национальной безопасности России до 2020 года. Утверждена Указом Президента РФ № 537 от 12 мая 2009 года (ред. от 01.07.2014).</w:t>
      </w:r>
    </w:p>
    <w:p w14:paraId="70037288"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16.</w:t>
      </w:r>
      <w:r w:rsidRPr="00CF5697">
        <w:rPr>
          <w:sz w:val="28"/>
          <w:szCs w:val="28"/>
          <w:lang w:eastAsia="en-US"/>
        </w:rPr>
        <w:tab/>
        <w:t>Стратегия развития финансового рынка Российской Федерации  на период до 2020 года. Утверждена Распоряжением Правительства РФ от 29 декабря 2008 г. № 2043-р.</w:t>
      </w:r>
    </w:p>
    <w:p w14:paraId="4F4DBC19"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17.</w:t>
      </w:r>
      <w:r w:rsidRPr="00CF5697">
        <w:rPr>
          <w:sz w:val="28"/>
          <w:szCs w:val="28"/>
          <w:lang w:eastAsia="en-US"/>
        </w:rPr>
        <w:tab/>
        <w:t>Стратегия инновационного развития Российской Федерации на период до 2020 года. Утверждена Распоряжением Правительства РФ от 08 декабря 2011 г. № 2227-р.</w:t>
      </w:r>
    </w:p>
    <w:p w14:paraId="7435EC1C"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18.</w:t>
      </w:r>
      <w:r w:rsidRPr="00CF5697">
        <w:rPr>
          <w:sz w:val="28"/>
          <w:szCs w:val="28"/>
          <w:lang w:eastAsia="en-US"/>
        </w:rPr>
        <w:tab/>
        <w:t>Административные правила по урегулированию сделок с ПИИ, выраженных в юанях. Положение Народного Банка Китая № 23 от 13.10.2011 г.</w:t>
      </w:r>
    </w:p>
    <w:p w14:paraId="53AFF6FD" w14:textId="77777777" w:rsidR="00CF5697" w:rsidRPr="00CF5697" w:rsidRDefault="00CF5697" w:rsidP="00CF5697">
      <w:pPr>
        <w:widowControl/>
        <w:autoSpaceDE/>
        <w:autoSpaceDN/>
        <w:adjustRightInd/>
        <w:spacing w:after="160" w:line="259" w:lineRule="auto"/>
        <w:rPr>
          <w:b/>
          <w:sz w:val="28"/>
          <w:szCs w:val="28"/>
          <w:lang w:eastAsia="en-US"/>
        </w:rPr>
      </w:pPr>
      <w:r w:rsidRPr="00CF5697">
        <w:rPr>
          <w:b/>
          <w:sz w:val="28"/>
          <w:szCs w:val="28"/>
          <w:lang w:eastAsia="en-US"/>
        </w:rPr>
        <w:t>Основная литература:</w:t>
      </w:r>
    </w:p>
    <w:p w14:paraId="20A33BD4"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 xml:space="preserve">1. Мировая экономика и международные экономические отношения : учебник для вузов / О. В. Игнатова [и др.] ; под редакцией О. В. Игнатовой, Н. Л. Орловой. — Москва : Издательство Юрайт, 2021. — 358 с. — (Высшее образование). - Образовательная платформа Юрайт [сайт]. — URL: </w:t>
      </w:r>
      <w:r w:rsidRPr="00CF5697">
        <w:rPr>
          <w:sz w:val="28"/>
          <w:szCs w:val="28"/>
          <w:lang w:eastAsia="en-US"/>
        </w:rPr>
        <w:lastRenderedPageBreak/>
        <w:t>https://urait.ru/bcode/477370 (дата обращения: 05.10.2021). — Текст : электронный.</w:t>
      </w:r>
    </w:p>
    <w:p w14:paraId="313AE76B"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2. Мировые финансы: учебник для студентов, обучающихся по направлению подгот. "Экономика" / М.А. Эскиндаров [и др.]; Финуниверситет ; под ред. М.А. Эскиндарова, Е.А. Звоновой. - Москва: Кнорус, 2017, 2019. - 424 с.  – Текст : непосредственный. – То же. – ЭБС BOOK.ru. - 2021. - URL:  https://book.ru/book/936938 (дата обращения: 05.10.2021). – Текст : электронный.</w:t>
      </w:r>
    </w:p>
    <w:p w14:paraId="3BCCBE93" w14:textId="77777777" w:rsidR="00CF5697" w:rsidRPr="00CF5697" w:rsidRDefault="00CF5697" w:rsidP="00CF5697">
      <w:pPr>
        <w:widowControl/>
        <w:autoSpaceDE/>
        <w:autoSpaceDN/>
        <w:adjustRightInd/>
        <w:spacing w:after="160" w:line="259" w:lineRule="auto"/>
        <w:rPr>
          <w:b/>
          <w:sz w:val="28"/>
          <w:szCs w:val="28"/>
          <w:lang w:eastAsia="en-US"/>
        </w:rPr>
      </w:pPr>
      <w:r w:rsidRPr="00CF5697">
        <w:rPr>
          <w:b/>
          <w:sz w:val="28"/>
          <w:szCs w:val="28"/>
          <w:lang w:eastAsia="en-US"/>
        </w:rPr>
        <w:t>Дополнительная литература:</w:t>
      </w:r>
    </w:p>
    <w:p w14:paraId="38B7EAEA" w14:textId="77777777"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3. Международная банковская деятельность : учебник /  В.В. Антропов, И.Б. Балюк, Т.В. Белянчикова [и др.]; под общ. ред. Е.А. Звоновой. — Москва : КноРус, 2021. — 505 с. — (Бакалавриат и магистратура). - ЭБС BOOK.ru. — URL: https://book.ru/book/939829 (дата обращения: 05.10.2021). — Текст : электронный.</w:t>
      </w:r>
    </w:p>
    <w:p w14:paraId="02BBE0DD" w14:textId="1B9E0E1D"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4. Международные экономические организации : учебник для вузов / С. Н. Сильвестров [и др.] ; под редакцией С. Н. Сильвестрова. — Москва : Издательство Юрайт, 2021. — 246 с. — (Высшее образование). — Образовательная платформа Юрайт [сайт]. — URL: https://urait.ru/bcode/469122 (дата обращения: 05.10.2021).</w:t>
      </w:r>
      <w:r>
        <w:rPr>
          <w:sz w:val="28"/>
          <w:szCs w:val="28"/>
          <w:lang w:eastAsia="en-US"/>
        </w:rPr>
        <w:t xml:space="preserve"> — Текст</w:t>
      </w:r>
      <w:r w:rsidRPr="00CF5697">
        <w:rPr>
          <w:sz w:val="28"/>
          <w:szCs w:val="28"/>
          <w:lang w:eastAsia="en-US"/>
        </w:rPr>
        <w:t>: электронный</w:t>
      </w:r>
    </w:p>
    <w:p w14:paraId="7CAE2731" w14:textId="78FE6C00" w:rsidR="00CF5697" w:rsidRPr="00CF5697" w:rsidRDefault="00CF5697" w:rsidP="00CF5697">
      <w:pPr>
        <w:widowControl/>
        <w:autoSpaceDE/>
        <w:autoSpaceDN/>
        <w:adjustRightInd/>
        <w:spacing w:after="160" w:line="259" w:lineRule="auto"/>
        <w:rPr>
          <w:sz w:val="28"/>
          <w:szCs w:val="28"/>
          <w:lang w:eastAsia="en-US"/>
        </w:rPr>
      </w:pPr>
      <w:r w:rsidRPr="00CF5697">
        <w:rPr>
          <w:sz w:val="28"/>
          <w:szCs w:val="28"/>
          <w:lang w:eastAsia="en-US"/>
        </w:rPr>
        <w:t>5. Пер</w:t>
      </w:r>
      <w:r>
        <w:rPr>
          <w:sz w:val="28"/>
          <w:szCs w:val="28"/>
          <w:lang w:eastAsia="en-US"/>
        </w:rPr>
        <w:t>еговоры / пер. с англ. - Москва</w:t>
      </w:r>
      <w:r w:rsidRPr="00CF5697">
        <w:rPr>
          <w:sz w:val="28"/>
          <w:szCs w:val="28"/>
          <w:lang w:eastAsia="en-US"/>
        </w:rPr>
        <w:t>: Альпина Паблишер, 2020. - 200 с. - (Серия «Harvard Business Review: 10 лучших статей»). – ЭБС ZNANIUM.com. - URL: https://znanium.com/catalog/product/1221826 (дата обращения: 05.10.2021). – Текст : электронный.</w:t>
      </w:r>
    </w:p>
    <w:p w14:paraId="51ADD1B7" w14:textId="04D7D4EF" w:rsidR="00E97974" w:rsidRPr="00CF5697" w:rsidRDefault="00CF5697" w:rsidP="00CF5697">
      <w:pPr>
        <w:widowControl/>
        <w:autoSpaceDE/>
        <w:autoSpaceDN/>
        <w:adjustRightInd/>
        <w:spacing w:after="160" w:line="259" w:lineRule="auto"/>
        <w:rPr>
          <w:rFonts w:ascii="Calibri" w:hAnsi="Calibri"/>
          <w:sz w:val="22"/>
          <w:szCs w:val="22"/>
          <w:lang w:eastAsia="en-US"/>
        </w:rPr>
      </w:pPr>
      <w:r w:rsidRPr="00CF5697">
        <w:rPr>
          <w:sz w:val="28"/>
          <w:szCs w:val="28"/>
          <w:lang w:eastAsia="en-US"/>
        </w:rPr>
        <w:t>6. Реформирование мировой финансовой архитектуры и российский финансовый рынок: монография / Е.А. Звонова, М.В. Ершов, А.В. Кузнецов [и др.]; Финуниверситет ; под ред. Е.А. Звоновой. - Москва: Русайнс, 2020. - 430 с. - Текст непосредственный. – То же. – 2020. – ЭБС BOOK.ru. - URL: https://book.ru/book/934685 (дата обращения: 05.10.2021). — Текст : электронный.</w:t>
      </w:r>
    </w:p>
    <w:p w14:paraId="5B836518" w14:textId="77777777" w:rsidR="00CF5697" w:rsidRPr="00CF5697" w:rsidRDefault="00CF5697" w:rsidP="00CF5697">
      <w:pPr>
        <w:rPr>
          <w:b/>
          <w:sz w:val="28"/>
          <w:szCs w:val="28"/>
        </w:rPr>
      </w:pPr>
      <w:r w:rsidRPr="00CF5697">
        <w:rPr>
          <w:b/>
          <w:sz w:val="28"/>
          <w:szCs w:val="28"/>
        </w:rPr>
        <w:t>9.</w:t>
      </w:r>
      <w:r w:rsidRPr="00CF5697">
        <w:rPr>
          <w:b/>
          <w:sz w:val="28"/>
          <w:szCs w:val="28"/>
        </w:rPr>
        <w:tab/>
        <w:t>Перечень ресурсов информационно-телекоммуникационной сети «Интернет», необходимых для освоения дисциплины</w:t>
      </w:r>
    </w:p>
    <w:p w14:paraId="5ACA33E4" w14:textId="77777777" w:rsidR="00CF5697" w:rsidRPr="00CF5697" w:rsidRDefault="00CF5697" w:rsidP="00CF5697">
      <w:pPr>
        <w:contextualSpacing/>
        <w:rPr>
          <w:sz w:val="28"/>
          <w:szCs w:val="28"/>
        </w:rPr>
      </w:pPr>
      <w:r w:rsidRPr="00CF5697">
        <w:rPr>
          <w:sz w:val="28"/>
          <w:szCs w:val="28"/>
        </w:rPr>
        <w:t>1.</w:t>
      </w:r>
      <w:r w:rsidRPr="00CF5697">
        <w:rPr>
          <w:sz w:val="28"/>
          <w:szCs w:val="28"/>
        </w:rPr>
        <w:tab/>
        <w:t>Организация Объединенных Наций: http://www.un.org/russian.</w:t>
      </w:r>
    </w:p>
    <w:p w14:paraId="1A359A6E" w14:textId="77777777" w:rsidR="00CF5697" w:rsidRPr="00CF5697" w:rsidRDefault="00CF5697" w:rsidP="00CF5697">
      <w:pPr>
        <w:contextualSpacing/>
        <w:rPr>
          <w:sz w:val="28"/>
          <w:szCs w:val="28"/>
        </w:rPr>
      </w:pPr>
      <w:r w:rsidRPr="00CF5697">
        <w:rPr>
          <w:sz w:val="28"/>
          <w:szCs w:val="28"/>
        </w:rPr>
        <w:t>2.</w:t>
      </w:r>
      <w:r w:rsidRPr="00CF5697">
        <w:rPr>
          <w:sz w:val="28"/>
          <w:szCs w:val="28"/>
        </w:rPr>
        <w:tab/>
        <w:t>Всемирная торговая организация: http://www.wto.org.</w:t>
      </w:r>
    </w:p>
    <w:p w14:paraId="15723752" w14:textId="77777777" w:rsidR="00CF5697" w:rsidRPr="00CF5697" w:rsidRDefault="00CF5697" w:rsidP="00CF5697">
      <w:pPr>
        <w:contextualSpacing/>
        <w:rPr>
          <w:sz w:val="28"/>
          <w:szCs w:val="28"/>
        </w:rPr>
      </w:pPr>
      <w:r w:rsidRPr="00CF5697">
        <w:rPr>
          <w:sz w:val="28"/>
          <w:szCs w:val="28"/>
        </w:rPr>
        <w:t>3.</w:t>
      </w:r>
      <w:r w:rsidRPr="00CF5697">
        <w:rPr>
          <w:sz w:val="28"/>
          <w:szCs w:val="28"/>
        </w:rPr>
        <w:tab/>
        <w:t>Организация экономического сотрудничества и развития: http://www.oecd.org.</w:t>
      </w:r>
    </w:p>
    <w:p w14:paraId="59C0F198" w14:textId="77777777" w:rsidR="00CF5697" w:rsidRPr="00CF5697" w:rsidRDefault="00CF5697" w:rsidP="00CF5697">
      <w:pPr>
        <w:contextualSpacing/>
        <w:rPr>
          <w:sz w:val="28"/>
          <w:szCs w:val="28"/>
        </w:rPr>
      </w:pPr>
      <w:r w:rsidRPr="00CF5697">
        <w:rPr>
          <w:sz w:val="28"/>
          <w:szCs w:val="28"/>
        </w:rPr>
        <w:t>4.</w:t>
      </w:r>
      <w:r w:rsidRPr="00CF5697">
        <w:rPr>
          <w:sz w:val="28"/>
          <w:szCs w:val="28"/>
        </w:rPr>
        <w:tab/>
        <w:t>Международный валютный фонд: http://www.imf.org.</w:t>
      </w:r>
    </w:p>
    <w:p w14:paraId="5A0145E2" w14:textId="77777777" w:rsidR="00CF5697" w:rsidRPr="00CF5697" w:rsidRDefault="00CF5697" w:rsidP="00CF5697">
      <w:pPr>
        <w:contextualSpacing/>
        <w:rPr>
          <w:sz w:val="28"/>
          <w:szCs w:val="28"/>
        </w:rPr>
      </w:pPr>
      <w:r w:rsidRPr="00CF5697">
        <w:rPr>
          <w:sz w:val="28"/>
          <w:szCs w:val="28"/>
        </w:rPr>
        <w:t>5.</w:t>
      </w:r>
      <w:r w:rsidRPr="00CF5697">
        <w:rPr>
          <w:sz w:val="28"/>
          <w:szCs w:val="28"/>
        </w:rPr>
        <w:tab/>
        <w:t>Группа Всемирного банка: http://www.worldbank.org/eca/russian.</w:t>
      </w:r>
    </w:p>
    <w:p w14:paraId="7DE2DDFE" w14:textId="77777777" w:rsidR="00CF5697" w:rsidRPr="00CF5697" w:rsidRDefault="00CF5697" w:rsidP="00CF5697">
      <w:pPr>
        <w:contextualSpacing/>
        <w:rPr>
          <w:sz w:val="28"/>
          <w:szCs w:val="28"/>
        </w:rPr>
      </w:pPr>
      <w:r w:rsidRPr="00CF5697">
        <w:rPr>
          <w:sz w:val="28"/>
          <w:szCs w:val="28"/>
        </w:rPr>
        <w:t>6.</w:t>
      </w:r>
      <w:r w:rsidRPr="00CF5697">
        <w:rPr>
          <w:sz w:val="28"/>
          <w:szCs w:val="28"/>
        </w:rPr>
        <w:tab/>
        <w:t xml:space="preserve">Организация Объединенных наций по промышленному развитию: </w:t>
      </w:r>
      <w:r w:rsidRPr="00CF5697">
        <w:rPr>
          <w:sz w:val="28"/>
          <w:szCs w:val="28"/>
        </w:rPr>
        <w:lastRenderedPageBreak/>
        <w:t>http://www.unido.ru.</w:t>
      </w:r>
    </w:p>
    <w:p w14:paraId="036B52E3" w14:textId="77777777" w:rsidR="00CF5697" w:rsidRPr="00CF5697" w:rsidRDefault="00CF5697" w:rsidP="00CF5697">
      <w:pPr>
        <w:contextualSpacing/>
        <w:rPr>
          <w:sz w:val="28"/>
          <w:szCs w:val="28"/>
        </w:rPr>
      </w:pPr>
      <w:r w:rsidRPr="00CF5697">
        <w:rPr>
          <w:sz w:val="28"/>
          <w:szCs w:val="28"/>
        </w:rPr>
        <w:t>7.</w:t>
      </w:r>
      <w:r w:rsidRPr="00CF5697">
        <w:rPr>
          <w:sz w:val="28"/>
          <w:szCs w:val="28"/>
        </w:rPr>
        <w:tab/>
        <w:t>Конференция по развитию и торговле при Организации Объединенных наций: http://www.un.org/russian/esa/unctad.</w:t>
      </w:r>
    </w:p>
    <w:p w14:paraId="47577A73" w14:textId="77777777" w:rsidR="00CF5697" w:rsidRPr="00CF5697" w:rsidRDefault="00CF5697" w:rsidP="00CF5697">
      <w:pPr>
        <w:contextualSpacing/>
        <w:rPr>
          <w:sz w:val="28"/>
          <w:szCs w:val="28"/>
        </w:rPr>
      </w:pPr>
      <w:r w:rsidRPr="00CF5697">
        <w:rPr>
          <w:sz w:val="28"/>
          <w:szCs w:val="28"/>
        </w:rPr>
        <w:t>8.</w:t>
      </w:r>
      <w:r w:rsidRPr="00CF5697">
        <w:rPr>
          <w:sz w:val="28"/>
          <w:szCs w:val="28"/>
        </w:rPr>
        <w:tab/>
        <w:t>Европейский союз: http://europa.eu.</w:t>
      </w:r>
    </w:p>
    <w:p w14:paraId="02015929" w14:textId="77777777" w:rsidR="00CF5697" w:rsidRPr="00CF5697" w:rsidRDefault="00CF5697" w:rsidP="00CF5697">
      <w:pPr>
        <w:contextualSpacing/>
        <w:rPr>
          <w:sz w:val="28"/>
          <w:szCs w:val="28"/>
        </w:rPr>
      </w:pPr>
      <w:r w:rsidRPr="00CF5697">
        <w:rPr>
          <w:sz w:val="28"/>
          <w:szCs w:val="28"/>
        </w:rPr>
        <w:t>9.</w:t>
      </w:r>
      <w:r w:rsidRPr="00CF5697">
        <w:rPr>
          <w:sz w:val="28"/>
          <w:szCs w:val="28"/>
        </w:rPr>
        <w:tab/>
        <w:t>Комиссия ООН по праву международной торговли: http://www.uncitral.org/uncitral/ru/index.html.</w:t>
      </w:r>
    </w:p>
    <w:p w14:paraId="08C62309" w14:textId="77777777" w:rsidR="00CF5697" w:rsidRPr="00CF5697" w:rsidRDefault="00CF5697" w:rsidP="00CF5697">
      <w:pPr>
        <w:contextualSpacing/>
        <w:rPr>
          <w:sz w:val="28"/>
          <w:szCs w:val="28"/>
        </w:rPr>
      </w:pPr>
      <w:r w:rsidRPr="00CF5697">
        <w:rPr>
          <w:sz w:val="28"/>
          <w:szCs w:val="28"/>
        </w:rPr>
        <w:t>10.</w:t>
      </w:r>
      <w:r w:rsidRPr="00CF5697">
        <w:rPr>
          <w:sz w:val="28"/>
          <w:szCs w:val="28"/>
        </w:rPr>
        <w:tab/>
        <w:t>Всемирная организация по защите прав интеллектуальной собственности: http://www.wipo.int.</w:t>
      </w:r>
    </w:p>
    <w:p w14:paraId="343AB909" w14:textId="77777777" w:rsidR="00CF5697" w:rsidRPr="00CF5697" w:rsidRDefault="00CF5697" w:rsidP="00CF5697">
      <w:pPr>
        <w:contextualSpacing/>
        <w:rPr>
          <w:sz w:val="28"/>
          <w:szCs w:val="28"/>
        </w:rPr>
      </w:pPr>
      <w:r w:rsidRPr="00CF5697">
        <w:rPr>
          <w:sz w:val="28"/>
          <w:szCs w:val="28"/>
        </w:rPr>
        <w:t>11.</w:t>
      </w:r>
      <w:r w:rsidRPr="00CF5697">
        <w:rPr>
          <w:sz w:val="28"/>
          <w:szCs w:val="28"/>
        </w:rPr>
        <w:tab/>
        <w:t>Европейская экономическая комиссия: http://www.unece.org.</w:t>
      </w:r>
    </w:p>
    <w:p w14:paraId="4BD9518C" w14:textId="77777777" w:rsidR="00CF5697" w:rsidRPr="00CF5697" w:rsidRDefault="00CF5697" w:rsidP="00CF5697">
      <w:pPr>
        <w:contextualSpacing/>
        <w:rPr>
          <w:sz w:val="28"/>
          <w:szCs w:val="28"/>
        </w:rPr>
      </w:pPr>
      <w:r w:rsidRPr="00CF5697">
        <w:rPr>
          <w:sz w:val="28"/>
          <w:szCs w:val="28"/>
        </w:rPr>
        <w:t>12.</w:t>
      </w:r>
      <w:r w:rsidRPr="00CF5697">
        <w:rPr>
          <w:sz w:val="28"/>
          <w:szCs w:val="28"/>
        </w:rPr>
        <w:tab/>
        <w:t>Международная торговая палата: http://www.iccwbo.org.</w:t>
      </w:r>
    </w:p>
    <w:p w14:paraId="6B1A36CB" w14:textId="77777777" w:rsidR="00CF5697" w:rsidRPr="00CF5697" w:rsidRDefault="00CF5697" w:rsidP="00CF5697">
      <w:pPr>
        <w:contextualSpacing/>
        <w:rPr>
          <w:sz w:val="28"/>
          <w:szCs w:val="28"/>
        </w:rPr>
      </w:pPr>
      <w:r w:rsidRPr="00CF5697">
        <w:rPr>
          <w:sz w:val="28"/>
          <w:szCs w:val="28"/>
        </w:rPr>
        <w:t>13.</w:t>
      </w:r>
      <w:r w:rsidRPr="00CF5697">
        <w:rPr>
          <w:sz w:val="28"/>
          <w:szCs w:val="28"/>
        </w:rPr>
        <w:tab/>
        <w:t>Международная туристическая организация: http://www.unwto.ru.</w:t>
      </w:r>
    </w:p>
    <w:p w14:paraId="67B5047A" w14:textId="77777777" w:rsidR="00CF5697" w:rsidRPr="00CF5697" w:rsidRDefault="00CF5697" w:rsidP="00CF5697">
      <w:pPr>
        <w:contextualSpacing/>
        <w:rPr>
          <w:sz w:val="28"/>
          <w:szCs w:val="28"/>
        </w:rPr>
      </w:pPr>
      <w:r w:rsidRPr="00CF5697">
        <w:rPr>
          <w:sz w:val="28"/>
          <w:szCs w:val="28"/>
        </w:rPr>
        <w:t>14.</w:t>
      </w:r>
      <w:r w:rsidRPr="00CF5697">
        <w:rPr>
          <w:sz w:val="28"/>
          <w:szCs w:val="28"/>
        </w:rPr>
        <w:tab/>
        <w:t>Международный институт по унификации частного права: http://www.unidroit.org.</w:t>
      </w:r>
    </w:p>
    <w:p w14:paraId="2679AA8B" w14:textId="77777777" w:rsidR="00CF5697" w:rsidRPr="00CF5697" w:rsidRDefault="00CF5697" w:rsidP="00CF5697">
      <w:pPr>
        <w:contextualSpacing/>
        <w:rPr>
          <w:sz w:val="28"/>
          <w:szCs w:val="28"/>
        </w:rPr>
      </w:pPr>
      <w:r w:rsidRPr="00CF5697">
        <w:rPr>
          <w:sz w:val="28"/>
          <w:szCs w:val="28"/>
        </w:rPr>
        <w:t xml:space="preserve">15. </w:t>
      </w:r>
      <w:r w:rsidRPr="00CF5697">
        <w:rPr>
          <w:sz w:val="28"/>
          <w:szCs w:val="28"/>
        </w:rPr>
        <w:tab/>
        <w:t>Электронные ресурсы БИК</w:t>
      </w:r>
    </w:p>
    <w:p w14:paraId="24905164" w14:textId="77777777" w:rsidR="00CF5697" w:rsidRPr="00CF5697" w:rsidRDefault="00CF5697" w:rsidP="00CF5697">
      <w:pPr>
        <w:contextualSpacing/>
        <w:rPr>
          <w:sz w:val="28"/>
          <w:szCs w:val="28"/>
        </w:rPr>
      </w:pPr>
      <w:r w:rsidRPr="00CF5697">
        <w:rPr>
          <w:sz w:val="28"/>
          <w:szCs w:val="28"/>
        </w:rPr>
        <w:t>•</w:t>
      </w:r>
      <w:r w:rsidRPr="00CF5697">
        <w:rPr>
          <w:sz w:val="28"/>
          <w:szCs w:val="28"/>
        </w:rPr>
        <w:tab/>
        <w:t>Электронная библиотека Финансового университета (ЭБ) http://elib.fa.ru/</w:t>
      </w:r>
    </w:p>
    <w:p w14:paraId="4F8F3A53" w14:textId="77777777" w:rsidR="00CF5697" w:rsidRPr="00CF5697" w:rsidRDefault="00CF5697" w:rsidP="00CF5697">
      <w:pPr>
        <w:contextualSpacing/>
        <w:rPr>
          <w:sz w:val="28"/>
          <w:szCs w:val="28"/>
        </w:rPr>
      </w:pPr>
      <w:r w:rsidRPr="00CF5697">
        <w:rPr>
          <w:sz w:val="28"/>
          <w:szCs w:val="28"/>
        </w:rPr>
        <w:t>•</w:t>
      </w:r>
      <w:r w:rsidRPr="00CF5697">
        <w:rPr>
          <w:sz w:val="28"/>
          <w:szCs w:val="28"/>
        </w:rPr>
        <w:tab/>
        <w:t>Электронно-библиотечная система BOOK.RU http://www.book.ru</w:t>
      </w:r>
    </w:p>
    <w:p w14:paraId="44BD698E" w14:textId="77777777" w:rsidR="00CF5697" w:rsidRPr="00CF5697" w:rsidRDefault="00CF5697" w:rsidP="00CF5697">
      <w:pPr>
        <w:contextualSpacing/>
        <w:rPr>
          <w:sz w:val="28"/>
          <w:szCs w:val="28"/>
        </w:rPr>
      </w:pPr>
      <w:r w:rsidRPr="00CF5697">
        <w:rPr>
          <w:sz w:val="28"/>
          <w:szCs w:val="28"/>
        </w:rPr>
        <w:t>•</w:t>
      </w:r>
      <w:r w:rsidRPr="00CF5697">
        <w:rPr>
          <w:sz w:val="28"/>
          <w:szCs w:val="28"/>
        </w:rPr>
        <w:tab/>
        <w:t>Электронно-библиотечная система «Университетская библиотека ОНЛАЙН» http://biblioclub.ru/</w:t>
      </w:r>
    </w:p>
    <w:p w14:paraId="3187398A" w14:textId="77777777" w:rsidR="00CF5697" w:rsidRPr="00CF5697" w:rsidRDefault="00CF5697" w:rsidP="00CF5697">
      <w:pPr>
        <w:contextualSpacing/>
        <w:rPr>
          <w:sz w:val="28"/>
          <w:szCs w:val="28"/>
        </w:rPr>
      </w:pPr>
      <w:r w:rsidRPr="00CF5697">
        <w:rPr>
          <w:sz w:val="28"/>
          <w:szCs w:val="28"/>
        </w:rPr>
        <w:t>•</w:t>
      </w:r>
      <w:r w:rsidRPr="00CF5697">
        <w:rPr>
          <w:sz w:val="28"/>
          <w:szCs w:val="28"/>
        </w:rPr>
        <w:tab/>
        <w:t>Электронно-библиотечная система Znanium http://www.znanium.com</w:t>
      </w:r>
    </w:p>
    <w:p w14:paraId="2BB72B84" w14:textId="77777777" w:rsidR="00CF5697" w:rsidRPr="00CF5697" w:rsidRDefault="00CF5697" w:rsidP="00CF5697">
      <w:pPr>
        <w:contextualSpacing/>
        <w:rPr>
          <w:sz w:val="28"/>
          <w:szCs w:val="28"/>
        </w:rPr>
      </w:pPr>
      <w:r w:rsidRPr="00CF5697">
        <w:rPr>
          <w:sz w:val="28"/>
          <w:szCs w:val="28"/>
        </w:rPr>
        <w:t>•</w:t>
      </w:r>
      <w:r w:rsidRPr="00CF5697">
        <w:rPr>
          <w:sz w:val="28"/>
          <w:szCs w:val="28"/>
        </w:rPr>
        <w:tab/>
        <w:t>Электронно-библиотечная система издательства «ЮРАЙТ» https://urait.ru/</w:t>
      </w:r>
    </w:p>
    <w:p w14:paraId="2D0D2C43" w14:textId="77777777" w:rsidR="00CF5697" w:rsidRPr="00CF5697" w:rsidRDefault="00CF5697" w:rsidP="00CF5697">
      <w:pPr>
        <w:contextualSpacing/>
        <w:rPr>
          <w:sz w:val="28"/>
          <w:szCs w:val="28"/>
        </w:rPr>
      </w:pPr>
      <w:r w:rsidRPr="00CF5697">
        <w:rPr>
          <w:sz w:val="28"/>
          <w:szCs w:val="28"/>
        </w:rPr>
        <w:t>•</w:t>
      </w:r>
      <w:r w:rsidRPr="00CF5697">
        <w:rPr>
          <w:sz w:val="28"/>
          <w:szCs w:val="28"/>
        </w:rPr>
        <w:tab/>
        <w:t>Электронно-библиотечная система издательства Проспект http://ebs.prospekt.org/books</w:t>
      </w:r>
    </w:p>
    <w:p w14:paraId="6D67E0DA" w14:textId="77777777" w:rsidR="00CF5697" w:rsidRPr="00CF5697" w:rsidRDefault="00CF5697" w:rsidP="00CF5697">
      <w:pPr>
        <w:contextualSpacing/>
        <w:rPr>
          <w:sz w:val="28"/>
          <w:szCs w:val="28"/>
        </w:rPr>
      </w:pPr>
      <w:r w:rsidRPr="00CF5697">
        <w:rPr>
          <w:sz w:val="28"/>
          <w:szCs w:val="28"/>
        </w:rPr>
        <w:t>•</w:t>
      </w:r>
      <w:r w:rsidRPr="00CF5697">
        <w:rPr>
          <w:sz w:val="28"/>
          <w:szCs w:val="28"/>
        </w:rPr>
        <w:tab/>
        <w:t>Электронно-библиотечная система издательства Лань https://e.lanbook.com/</w:t>
      </w:r>
    </w:p>
    <w:p w14:paraId="4529F538" w14:textId="77777777" w:rsidR="00CF5697" w:rsidRPr="00CF5697" w:rsidRDefault="00CF5697" w:rsidP="00CF5697">
      <w:pPr>
        <w:contextualSpacing/>
        <w:rPr>
          <w:sz w:val="28"/>
          <w:szCs w:val="28"/>
        </w:rPr>
      </w:pPr>
      <w:r w:rsidRPr="00CF5697">
        <w:rPr>
          <w:sz w:val="28"/>
          <w:szCs w:val="28"/>
        </w:rPr>
        <w:t>•</w:t>
      </w:r>
      <w:r w:rsidRPr="00CF5697">
        <w:rPr>
          <w:sz w:val="28"/>
          <w:szCs w:val="28"/>
        </w:rPr>
        <w:tab/>
        <w:t>Деловая онлайн-библиотека Alpina Digital http://lib.alpinadigital.ru/</w:t>
      </w:r>
    </w:p>
    <w:p w14:paraId="75B14014" w14:textId="77777777" w:rsidR="00CF5697" w:rsidRPr="00CF5697" w:rsidRDefault="00CF5697" w:rsidP="00CF5697">
      <w:pPr>
        <w:contextualSpacing/>
        <w:rPr>
          <w:sz w:val="28"/>
          <w:szCs w:val="28"/>
        </w:rPr>
      </w:pPr>
      <w:r w:rsidRPr="00CF5697">
        <w:rPr>
          <w:sz w:val="28"/>
          <w:szCs w:val="28"/>
        </w:rPr>
        <w:t>•</w:t>
      </w:r>
      <w:r w:rsidRPr="00CF5697">
        <w:rPr>
          <w:sz w:val="28"/>
          <w:szCs w:val="28"/>
        </w:rPr>
        <w:tab/>
        <w:t>КиберЛенинка — научная электронная библиотека https://cyberleninka.ru/</w:t>
      </w:r>
    </w:p>
    <w:p w14:paraId="2BF43E32" w14:textId="77777777" w:rsidR="00CF5697" w:rsidRPr="00CF5697" w:rsidRDefault="00CF5697" w:rsidP="00CF5697">
      <w:pPr>
        <w:contextualSpacing/>
        <w:rPr>
          <w:sz w:val="28"/>
          <w:szCs w:val="28"/>
        </w:rPr>
      </w:pPr>
      <w:r w:rsidRPr="00CF5697">
        <w:rPr>
          <w:sz w:val="28"/>
          <w:szCs w:val="28"/>
        </w:rPr>
        <w:t>•</w:t>
      </w:r>
      <w:r w:rsidRPr="00CF5697">
        <w:rPr>
          <w:sz w:val="28"/>
          <w:szCs w:val="28"/>
        </w:rPr>
        <w:tab/>
        <w:t>Электронная библиотека Издательского дома «Гребенников» https://grebennikon.ru/</w:t>
      </w:r>
    </w:p>
    <w:p w14:paraId="5402D29D" w14:textId="77777777" w:rsidR="00CF5697" w:rsidRPr="00CF5697" w:rsidRDefault="00CF5697" w:rsidP="00CF5697">
      <w:pPr>
        <w:contextualSpacing/>
        <w:rPr>
          <w:sz w:val="28"/>
          <w:szCs w:val="28"/>
        </w:rPr>
      </w:pPr>
      <w:r w:rsidRPr="00CF5697">
        <w:rPr>
          <w:sz w:val="28"/>
          <w:szCs w:val="28"/>
        </w:rPr>
        <w:t>•</w:t>
      </w:r>
      <w:r w:rsidRPr="00CF5697">
        <w:rPr>
          <w:sz w:val="28"/>
          <w:szCs w:val="28"/>
        </w:rPr>
        <w:tab/>
        <w:t xml:space="preserve">Научная электронная библиотека eLibrary.ru http://elibrary.ru  </w:t>
      </w:r>
    </w:p>
    <w:p w14:paraId="0B56B1B2" w14:textId="77777777" w:rsidR="00CF5697" w:rsidRPr="00CF5697" w:rsidRDefault="00CF5697" w:rsidP="00CF5697">
      <w:pPr>
        <w:contextualSpacing/>
        <w:rPr>
          <w:sz w:val="28"/>
          <w:szCs w:val="28"/>
        </w:rPr>
      </w:pPr>
      <w:r w:rsidRPr="00CF5697">
        <w:rPr>
          <w:sz w:val="28"/>
          <w:szCs w:val="28"/>
        </w:rPr>
        <w:t>•</w:t>
      </w:r>
      <w:r w:rsidRPr="00CF5697">
        <w:rPr>
          <w:sz w:val="28"/>
          <w:szCs w:val="28"/>
        </w:rPr>
        <w:tab/>
        <w:t>Национальная электронная библиотека http://нэб.рф/</w:t>
      </w:r>
    </w:p>
    <w:p w14:paraId="17EBB948" w14:textId="77777777" w:rsidR="00CF5697" w:rsidRPr="00CF5697" w:rsidRDefault="00CF5697" w:rsidP="00CF5697">
      <w:pPr>
        <w:contextualSpacing/>
        <w:rPr>
          <w:sz w:val="28"/>
          <w:szCs w:val="28"/>
        </w:rPr>
      </w:pPr>
      <w:r w:rsidRPr="00CF5697">
        <w:rPr>
          <w:sz w:val="28"/>
          <w:szCs w:val="28"/>
        </w:rPr>
        <w:t>•</w:t>
      </w:r>
      <w:r w:rsidRPr="00CF5697">
        <w:rPr>
          <w:sz w:val="28"/>
          <w:szCs w:val="28"/>
        </w:rPr>
        <w:tab/>
        <w:t>Информационная система "КОНТИНЕНТ" http://continent-online.com/</w:t>
      </w:r>
    </w:p>
    <w:p w14:paraId="492FBACD" w14:textId="77777777" w:rsidR="00CF5697" w:rsidRPr="00CF5697" w:rsidRDefault="00CF5697" w:rsidP="00CF5697">
      <w:pPr>
        <w:contextualSpacing/>
        <w:rPr>
          <w:sz w:val="28"/>
          <w:szCs w:val="28"/>
        </w:rPr>
      </w:pPr>
      <w:r w:rsidRPr="00CF5697">
        <w:rPr>
          <w:sz w:val="28"/>
          <w:szCs w:val="28"/>
        </w:rPr>
        <w:t>•</w:t>
      </w:r>
      <w:r w:rsidRPr="00CF5697">
        <w:rPr>
          <w:sz w:val="28"/>
          <w:szCs w:val="28"/>
        </w:rPr>
        <w:tab/>
        <w:t>Ресурсы информационно-аналитического агентства по финансовым рынкам Cbonds.ru https://cbonds.ru/</w:t>
      </w:r>
    </w:p>
    <w:p w14:paraId="471E146D" w14:textId="77777777" w:rsidR="00CF5697" w:rsidRPr="00CF5697" w:rsidRDefault="00CF5697" w:rsidP="00CF5697">
      <w:pPr>
        <w:contextualSpacing/>
        <w:rPr>
          <w:sz w:val="28"/>
          <w:szCs w:val="28"/>
        </w:rPr>
      </w:pPr>
      <w:r w:rsidRPr="00CF5697">
        <w:rPr>
          <w:sz w:val="28"/>
          <w:szCs w:val="28"/>
        </w:rPr>
        <w:t>•</w:t>
      </w:r>
      <w:r w:rsidRPr="00CF5697">
        <w:rPr>
          <w:sz w:val="28"/>
          <w:szCs w:val="28"/>
        </w:rPr>
        <w:tab/>
        <w:t>СПАРК https://spark-interfax.ru/</w:t>
      </w:r>
    </w:p>
    <w:p w14:paraId="68027E26"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Academic Reference http://ar.cnki.net/ACADREF</w:t>
      </w:r>
    </w:p>
    <w:p w14:paraId="42AE6EDE"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Bank Focus http://library.fa.ru/resource.asp?id=527</w:t>
      </w:r>
    </w:p>
    <w:p w14:paraId="38E0062D" w14:textId="77777777" w:rsidR="00CF5697" w:rsidRPr="00CF5697" w:rsidRDefault="00CF5697" w:rsidP="00CF5697">
      <w:pPr>
        <w:contextualSpacing/>
        <w:rPr>
          <w:sz w:val="28"/>
          <w:szCs w:val="28"/>
        </w:rPr>
      </w:pPr>
      <w:r w:rsidRPr="00CF5697">
        <w:rPr>
          <w:sz w:val="28"/>
          <w:szCs w:val="28"/>
        </w:rPr>
        <w:t>•</w:t>
      </w:r>
      <w:r w:rsidRPr="00CF5697">
        <w:rPr>
          <w:sz w:val="28"/>
          <w:szCs w:val="28"/>
        </w:rPr>
        <w:tab/>
        <w:t>Пакет баз данных компании EBSCO Publishing, крупнейшего агрегатора научных ресурсов ведущих издательств мира http://search.ebscohost.com</w:t>
      </w:r>
    </w:p>
    <w:p w14:paraId="0559C9CA" w14:textId="77777777" w:rsidR="00CF5697" w:rsidRPr="00CF5697" w:rsidRDefault="00CF5697" w:rsidP="00CF5697">
      <w:pPr>
        <w:contextualSpacing/>
        <w:rPr>
          <w:sz w:val="28"/>
          <w:szCs w:val="28"/>
        </w:rPr>
      </w:pPr>
      <w:r w:rsidRPr="00CF5697">
        <w:rPr>
          <w:sz w:val="28"/>
          <w:szCs w:val="28"/>
        </w:rPr>
        <w:t>•</w:t>
      </w:r>
      <w:r w:rsidRPr="00CF5697">
        <w:rPr>
          <w:sz w:val="28"/>
          <w:szCs w:val="28"/>
        </w:rPr>
        <w:tab/>
        <w:t>Электронные продукты издательства Elsevier http://www.sciencedirect.com</w:t>
      </w:r>
    </w:p>
    <w:p w14:paraId="609EEAE6"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Emerald: Management eJournal Portfolio https://www.emerald.com/insight/</w:t>
      </w:r>
    </w:p>
    <w:p w14:paraId="4BA67350" w14:textId="77777777" w:rsidR="00CF5697" w:rsidRPr="00CF5697" w:rsidRDefault="00CF5697" w:rsidP="00CF5697">
      <w:pPr>
        <w:contextualSpacing/>
        <w:rPr>
          <w:sz w:val="28"/>
          <w:szCs w:val="28"/>
        </w:rPr>
      </w:pPr>
      <w:r w:rsidRPr="00CF5697">
        <w:rPr>
          <w:sz w:val="28"/>
          <w:szCs w:val="28"/>
        </w:rPr>
        <w:lastRenderedPageBreak/>
        <w:t>•</w:t>
      </w:r>
      <w:r w:rsidRPr="00CF5697">
        <w:rPr>
          <w:sz w:val="28"/>
          <w:szCs w:val="28"/>
        </w:rPr>
        <w:tab/>
        <w:t>Информационно-аналитическая база данных EMIS Global https://www.emis.com/php/companies/overview/index</w:t>
      </w:r>
    </w:p>
    <w:p w14:paraId="4BA2A445"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 xml:space="preserve">IBFD University Europe package large - </w:t>
      </w:r>
      <w:r w:rsidRPr="00CF5697">
        <w:rPr>
          <w:sz w:val="28"/>
          <w:szCs w:val="28"/>
        </w:rPr>
        <w:t>коллекция</w:t>
      </w:r>
      <w:r w:rsidRPr="00CF5697">
        <w:rPr>
          <w:sz w:val="28"/>
          <w:szCs w:val="28"/>
          <w:lang w:val="en-US"/>
        </w:rPr>
        <w:t xml:space="preserve"> </w:t>
      </w:r>
      <w:r w:rsidRPr="00CF5697">
        <w:rPr>
          <w:sz w:val="28"/>
          <w:szCs w:val="28"/>
        </w:rPr>
        <w:t>Международного</w:t>
      </w:r>
      <w:r w:rsidRPr="00CF5697">
        <w:rPr>
          <w:sz w:val="28"/>
          <w:szCs w:val="28"/>
          <w:lang w:val="en-US"/>
        </w:rPr>
        <w:t xml:space="preserve"> </w:t>
      </w:r>
      <w:r w:rsidRPr="00CF5697">
        <w:rPr>
          <w:sz w:val="28"/>
          <w:szCs w:val="28"/>
        </w:rPr>
        <w:t>бюро</w:t>
      </w:r>
      <w:r w:rsidRPr="00CF5697">
        <w:rPr>
          <w:sz w:val="28"/>
          <w:szCs w:val="28"/>
          <w:lang w:val="en-US"/>
        </w:rPr>
        <w:t xml:space="preserve"> </w:t>
      </w:r>
      <w:r w:rsidRPr="00CF5697">
        <w:rPr>
          <w:sz w:val="28"/>
          <w:szCs w:val="28"/>
        </w:rPr>
        <w:t>налоговой</w:t>
      </w:r>
      <w:r w:rsidRPr="00CF5697">
        <w:rPr>
          <w:sz w:val="28"/>
          <w:szCs w:val="28"/>
          <w:lang w:val="en-US"/>
        </w:rPr>
        <w:t xml:space="preserve"> </w:t>
      </w:r>
      <w:r w:rsidRPr="00CF5697">
        <w:rPr>
          <w:sz w:val="28"/>
          <w:szCs w:val="28"/>
        </w:rPr>
        <w:t>документации</w:t>
      </w:r>
      <w:r w:rsidRPr="00CF5697">
        <w:rPr>
          <w:sz w:val="28"/>
          <w:szCs w:val="28"/>
          <w:lang w:val="en-US"/>
        </w:rPr>
        <w:t xml:space="preserve">  (International Bureau of Fiscal Documentation – IBFD) https://research.ibfd.org/</w:t>
      </w:r>
    </w:p>
    <w:p w14:paraId="3984CD99" w14:textId="77777777" w:rsidR="00CF5697" w:rsidRPr="00CF5697" w:rsidRDefault="00CF5697" w:rsidP="00CF5697">
      <w:pPr>
        <w:contextualSpacing/>
        <w:rPr>
          <w:sz w:val="28"/>
          <w:szCs w:val="28"/>
        </w:rPr>
      </w:pPr>
      <w:r w:rsidRPr="00CF5697">
        <w:rPr>
          <w:sz w:val="28"/>
          <w:szCs w:val="28"/>
        </w:rPr>
        <w:t>•</w:t>
      </w:r>
      <w:r w:rsidRPr="00CF5697">
        <w:rPr>
          <w:sz w:val="28"/>
          <w:szCs w:val="28"/>
        </w:rPr>
        <w:tab/>
        <w:t>Henry Stewart Talks: Библиотека Онлайн Лекций по Бизнесу и Маркетингу https://hstalks.com/business/</w:t>
      </w:r>
    </w:p>
    <w:p w14:paraId="36D03AF4"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Oxford Scholarship Online https://oxford.universitypressscholarship.com/</w:t>
      </w:r>
    </w:p>
    <w:p w14:paraId="6D726A58" w14:textId="77777777" w:rsidR="00CF5697" w:rsidRPr="00CF5697" w:rsidRDefault="00CF5697" w:rsidP="00CF5697">
      <w:pPr>
        <w:contextualSpacing/>
        <w:rPr>
          <w:sz w:val="28"/>
          <w:szCs w:val="28"/>
        </w:rPr>
      </w:pPr>
      <w:r w:rsidRPr="00CF5697">
        <w:rPr>
          <w:sz w:val="28"/>
          <w:szCs w:val="28"/>
        </w:rPr>
        <w:t>•</w:t>
      </w:r>
      <w:r w:rsidRPr="00CF5697">
        <w:rPr>
          <w:sz w:val="28"/>
          <w:szCs w:val="28"/>
        </w:rPr>
        <w:tab/>
        <w:t>Коллекция научных журналов Oxford University Press https://academic.oup.com/journals/</w:t>
      </w:r>
    </w:p>
    <w:p w14:paraId="5966ABA7"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 xml:space="preserve">ProQuest: </w:t>
      </w:r>
      <w:r w:rsidRPr="00CF5697">
        <w:rPr>
          <w:sz w:val="28"/>
          <w:szCs w:val="28"/>
        </w:rPr>
        <w:t>База</w:t>
      </w:r>
      <w:r w:rsidRPr="00CF5697">
        <w:rPr>
          <w:sz w:val="28"/>
          <w:szCs w:val="28"/>
          <w:lang w:val="en-US"/>
        </w:rPr>
        <w:t xml:space="preserve"> </w:t>
      </w:r>
      <w:r w:rsidRPr="00CF5697">
        <w:rPr>
          <w:sz w:val="28"/>
          <w:szCs w:val="28"/>
        </w:rPr>
        <w:t>данных</w:t>
      </w:r>
      <w:r w:rsidRPr="00CF5697">
        <w:rPr>
          <w:sz w:val="28"/>
          <w:szCs w:val="28"/>
          <w:lang w:val="en-US"/>
        </w:rPr>
        <w:t xml:space="preserve"> Business Ebook Subscription </w:t>
      </w:r>
      <w:r w:rsidRPr="00CF5697">
        <w:rPr>
          <w:sz w:val="28"/>
          <w:szCs w:val="28"/>
        </w:rPr>
        <w:t>на</w:t>
      </w:r>
      <w:r w:rsidRPr="00CF5697">
        <w:rPr>
          <w:sz w:val="28"/>
          <w:szCs w:val="28"/>
          <w:lang w:val="en-US"/>
        </w:rPr>
        <w:t xml:space="preserve"> </w:t>
      </w:r>
      <w:r w:rsidRPr="00CF5697">
        <w:rPr>
          <w:sz w:val="28"/>
          <w:szCs w:val="28"/>
        </w:rPr>
        <w:t>платформе</w:t>
      </w:r>
      <w:r w:rsidRPr="00CF5697">
        <w:rPr>
          <w:sz w:val="28"/>
          <w:szCs w:val="28"/>
          <w:lang w:val="en-US"/>
        </w:rPr>
        <w:t xml:space="preserve"> Ebook Central‎ https://search.proquest.com/</w:t>
      </w:r>
    </w:p>
    <w:p w14:paraId="52D3FEE8"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ProQuest Dissertations &amp; Theses A&amp;I https://search.proquest.com/</w:t>
      </w:r>
    </w:p>
    <w:p w14:paraId="29E6F0EF"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r>
      <w:r w:rsidRPr="00CF5697">
        <w:rPr>
          <w:sz w:val="28"/>
          <w:szCs w:val="28"/>
        </w:rPr>
        <w:t>База</w:t>
      </w:r>
      <w:r w:rsidRPr="00CF5697">
        <w:rPr>
          <w:sz w:val="28"/>
          <w:szCs w:val="28"/>
          <w:lang w:val="en-US"/>
        </w:rPr>
        <w:t xml:space="preserve"> </w:t>
      </w:r>
      <w:r w:rsidRPr="00CF5697">
        <w:rPr>
          <w:sz w:val="28"/>
          <w:szCs w:val="28"/>
        </w:rPr>
        <w:t>данных</w:t>
      </w:r>
      <w:r w:rsidRPr="00CF5697">
        <w:rPr>
          <w:sz w:val="28"/>
          <w:szCs w:val="28"/>
          <w:lang w:val="en-US"/>
        </w:rPr>
        <w:t xml:space="preserve"> RUSLANA </w:t>
      </w:r>
      <w:r w:rsidRPr="00CF5697">
        <w:rPr>
          <w:sz w:val="28"/>
          <w:szCs w:val="28"/>
        </w:rPr>
        <w:t>компании</w:t>
      </w:r>
      <w:r w:rsidRPr="00CF5697">
        <w:rPr>
          <w:sz w:val="28"/>
          <w:szCs w:val="28"/>
          <w:lang w:val="en-US"/>
        </w:rPr>
        <w:t xml:space="preserve"> Bureau van Dijk https://ruslana.bvdep.com/</w:t>
      </w:r>
    </w:p>
    <w:p w14:paraId="1BB5D4D2" w14:textId="77777777" w:rsidR="00CF5697" w:rsidRPr="00CF5697" w:rsidRDefault="00CF5697" w:rsidP="00CF5697">
      <w:pPr>
        <w:contextualSpacing/>
        <w:rPr>
          <w:sz w:val="28"/>
          <w:szCs w:val="28"/>
        </w:rPr>
      </w:pPr>
      <w:r w:rsidRPr="00CF5697">
        <w:rPr>
          <w:sz w:val="28"/>
          <w:szCs w:val="28"/>
        </w:rPr>
        <w:t>•</w:t>
      </w:r>
      <w:r w:rsidRPr="00CF5697">
        <w:rPr>
          <w:sz w:val="28"/>
          <w:szCs w:val="28"/>
        </w:rPr>
        <w:tab/>
        <w:t>Scopus https://www.scopus.com</w:t>
      </w:r>
    </w:p>
    <w:p w14:paraId="29B24785" w14:textId="77777777" w:rsidR="00CF5697" w:rsidRPr="00CF5697" w:rsidRDefault="00CF5697" w:rsidP="00CF5697">
      <w:pPr>
        <w:contextualSpacing/>
        <w:rPr>
          <w:sz w:val="28"/>
          <w:szCs w:val="28"/>
        </w:rPr>
      </w:pPr>
      <w:r w:rsidRPr="00CF5697">
        <w:rPr>
          <w:sz w:val="28"/>
          <w:szCs w:val="28"/>
        </w:rPr>
        <w:t>•</w:t>
      </w:r>
      <w:r w:rsidRPr="00CF5697">
        <w:rPr>
          <w:sz w:val="28"/>
          <w:szCs w:val="28"/>
        </w:rPr>
        <w:tab/>
        <w:t>Электронная коллекция книг издательства Springer:  Springer eBooks http://link.springer.com/</w:t>
      </w:r>
    </w:p>
    <w:p w14:paraId="376E7AE1" w14:textId="77777777" w:rsidR="00CF5697" w:rsidRPr="00CF5697" w:rsidRDefault="00CF5697" w:rsidP="00CF5697">
      <w:pPr>
        <w:contextualSpacing/>
        <w:rPr>
          <w:sz w:val="28"/>
          <w:szCs w:val="28"/>
        </w:rPr>
      </w:pPr>
      <w:r w:rsidRPr="00CF5697">
        <w:rPr>
          <w:sz w:val="28"/>
          <w:szCs w:val="28"/>
        </w:rPr>
        <w:t>•</w:t>
      </w:r>
      <w:r w:rsidRPr="00CF5697">
        <w:rPr>
          <w:sz w:val="28"/>
          <w:szCs w:val="28"/>
        </w:rPr>
        <w:tab/>
        <w:t>Интерактивная финансовая информационная система компании Bloomberg</w:t>
      </w:r>
    </w:p>
    <w:p w14:paraId="246CE11B"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r>
      <w:r w:rsidRPr="00CF5697">
        <w:rPr>
          <w:sz w:val="28"/>
          <w:szCs w:val="28"/>
        </w:rPr>
        <w:t>Система</w:t>
      </w:r>
      <w:r w:rsidRPr="00CF5697">
        <w:rPr>
          <w:sz w:val="28"/>
          <w:szCs w:val="28"/>
          <w:lang w:val="en-US"/>
        </w:rPr>
        <w:t xml:space="preserve"> Thomson Reuters Eikon</w:t>
      </w:r>
    </w:p>
    <w:p w14:paraId="00049AB6"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Web of Science http://apps.webofknowledge.com</w:t>
      </w:r>
    </w:p>
    <w:p w14:paraId="4BAFD9AF" w14:textId="77777777" w:rsidR="00CF5697" w:rsidRPr="00CF5697" w:rsidRDefault="00CF5697" w:rsidP="00CF5697">
      <w:pPr>
        <w:contextualSpacing/>
        <w:rPr>
          <w:sz w:val="28"/>
          <w:szCs w:val="28"/>
        </w:rPr>
      </w:pPr>
      <w:r w:rsidRPr="00CF5697">
        <w:rPr>
          <w:sz w:val="28"/>
          <w:szCs w:val="28"/>
        </w:rPr>
        <w:t>•</w:t>
      </w:r>
      <w:r w:rsidRPr="00CF5697">
        <w:rPr>
          <w:sz w:val="28"/>
          <w:szCs w:val="28"/>
        </w:rPr>
        <w:tab/>
        <w:t>Цифровой архив научных журналов: http://arch.neicon.ru/xmlui/</w:t>
      </w:r>
    </w:p>
    <w:p w14:paraId="343EF6CD"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Annual Reviews</w:t>
      </w:r>
    </w:p>
    <w:p w14:paraId="6E8EF135"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Cambridge University Press</w:t>
      </w:r>
    </w:p>
    <w:p w14:paraId="7CC87D2E"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The Institute of Physics (IOP) Publishing</w:t>
      </w:r>
    </w:p>
    <w:p w14:paraId="32774286"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 xml:space="preserve">Nature  </w:t>
      </w:r>
    </w:p>
    <w:p w14:paraId="243FEF6A"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Oxford University Press</w:t>
      </w:r>
    </w:p>
    <w:p w14:paraId="43D07C17"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Royal Society of Chemistry</w:t>
      </w:r>
    </w:p>
    <w:p w14:paraId="30355C3E"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SAGE Publications</w:t>
      </w:r>
    </w:p>
    <w:p w14:paraId="0A2080DB"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 xml:space="preserve">Science </w:t>
      </w:r>
    </w:p>
    <w:p w14:paraId="1BFC0C3B" w14:textId="77777777" w:rsidR="00CF5697" w:rsidRPr="00CF5697" w:rsidRDefault="00CF5697" w:rsidP="00CF5697">
      <w:pPr>
        <w:contextualSpacing/>
        <w:rPr>
          <w:sz w:val="28"/>
          <w:szCs w:val="28"/>
          <w:lang w:val="en-US"/>
        </w:rPr>
      </w:pPr>
      <w:r w:rsidRPr="00CF5697">
        <w:rPr>
          <w:sz w:val="28"/>
          <w:szCs w:val="28"/>
          <w:lang w:val="en-US"/>
        </w:rPr>
        <w:t>-</w:t>
      </w:r>
      <w:r w:rsidRPr="00CF5697">
        <w:rPr>
          <w:sz w:val="28"/>
          <w:szCs w:val="28"/>
          <w:lang w:val="en-US"/>
        </w:rPr>
        <w:tab/>
        <w:t>Taylor &amp; Francis Group</w:t>
      </w:r>
    </w:p>
    <w:p w14:paraId="7E6F4B8F" w14:textId="695E2376" w:rsidR="00E97974" w:rsidRPr="00E97974" w:rsidRDefault="00E97974" w:rsidP="00E97974">
      <w:pPr>
        <w:tabs>
          <w:tab w:val="left" w:pos="1134"/>
        </w:tabs>
        <w:jc w:val="both"/>
        <w:rPr>
          <w:sz w:val="28"/>
          <w:lang w:val="en-US"/>
        </w:rPr>
      </w:pPr>
    </w:p>
    <w:p w14:paraId="4E179DDA" w14:textId="6FD6A859" w:rsidR="008334A3" w:rsidRPr="00CF5697" w:rsidRDefault="008334A3" w:rsidP="008334A3">
      <w:pPr>
        <w:jc w:val="both"/>
        <w:rPr>
          <w:rStyle w:val="a8"/>
          <w:sz w:val="28"/>
          <w:lang w:val="en-US"/>
        </w:rPr>
      </w:pPr>
    </w:p>
    <w:p w14:paraId="158FA808" w14:textId="19697057" w:rsidR="00237B25" w:rsidRPr="00CF5697" w:rsidRDefault="00237B25" w:rsidP="00CF5697">
      <w:pPr>
        <w:pStyle w:val="a9"/>
        <w:numPr>
          <w:ilvl w:val="0"/>
          <w:numId w:val="35"/>
        </w:numPr>
        <w:jc w:val="both"/>
        <w:outlineLvl w:val="0"/>
        <w:rPr>
          <w:b/>
          <w:sz w:val="28"/>
        </w:rPr>
      </w:pPr>
      <w:r w:rsidRPr="00CF5697">
        <w:rPr>
          <w:b/>
          <w:sz w:val="28"/>
        </w:rPr>
        <w:t xml:space="preserve">Методические указания для обучающихся по освоению дисциплины </w:t>
      </w:r>
    </w:p>
    <w:p w14:paraId="432DEAC9" w14:textId="77777777" w:rsidR="00237B25" w:rsidRPr="00FF29D2" w:rsidRDefault="00237B25" w:rsidP="00237B25">
      <w:pPr>
        <w:pStyle w:val="3"/>
        <w:spacing w:before="0"/>
        <w:ind w:firstLine="709"/>
        <w:jc w:val="both"/>
        <w:rPr>
          <w:rFonts w:ascii="Times New Roman" w:hAnsi="Times New Roman" w:cs="Times New Roman"/>
          <w:b/>
          <w:color w:val="auto"/>
          <w:sz w:val="28"/>
        </w:rPr>
      </w:pPr>
      <w:r w:rsidRPr="00FF29D2">
        <w:rPr>
          <w:rFonts w:ascii="Times New Roman" w:hAnsi="Times New Roman" w:cs="Times New Roman"/>
          <w:b/>
          <w:color w:val="auto"/>
          <w:sz w:val="28"/>
        </w:rPr>
        <w:t>Методические рекомендации по изучению дисциплины</w:t>
      </w:r>
      <w:r>
        <w:rPr>
          <w:rFonts w:ascii="Times New Roman" w:hAnsi="Times New Roman" w:cs="Times New Roman"/>
          <w:b/>
          <w:color w:val="auto"/>
          <w:sz w:val="28"/>
        </w:rPr>
        <w:t>:</w:t>
      </w:r>
    </w:p>
    <w:p w14:paraId="15CD3712" w14:textId="7DE9A075" w:rsidR="00237B25" w:rsidRDefault="00237B25" w:rsidP="00CF5697">
      <w:pPr>
        <w:jc w:val="both"/>
        <w:rPr>
          <w:sz w:val="28"/>
        </w:rPr>
      </w:pPr>
      <w:r>
        <w:rPr>
          <w:sz w:val="28"/>
        </w:rPr>
        <w:t>Студент</w:t>
      </w:r>
      <w:r w:rsidRPr="00FF29D2">
        <w:rPr>
          <w:sz w:val="28"/>
        </w:rPr>
        <w:t>ам необходимо ознакомиться:</w:t>
      </w:r>
    </w:p>
    <w:p w14:paraId="7CC669C7" w14:textId="2C3F28A2" w:rsidR="00237B25" w:rsidRDefault="006E1A27" w:rsidP="00CF5697">
      <w:pPr>
        <w:jc w:val="both"/>
        <w:rPr>
          <w:sz w:val="28"/>
        </w:rPr>
      </w:pPr>
      <w:r w:rsidRPr="006E1A27">
        <w:rPr>
          <w:sz w:val="28"/>
        </w:rPr>
        <w:t xml:space="preserve">Студентам при подготовке следует использовать нормативные документы Финансового университета, а именно, - 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w:t>
      </w:r>
      <w:r w:rsidRPr="006E1A27">
        <w:rPr>
          <w:sz w:val="28"/>
        </w:rPr>
        <w:lastRenderedPageBreak/>
        <w:t>«Распоряжения»/«Приказы Финуниверситета»), использовать методические рекомендаци кафедр.</w:t>
      </w:r>
    </w:p>
    <w:p w14:paraId="6AAC5368" w14:textId="77777777" w:rsidR="006E1A27" w:rsidRPr="00EE03D8" w:rsidRDefault="006E1A27" w:rsidP="006E1A27">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70089E69" w14:textId="77777777" w:rsidR="006E1A27" w:rsidRPr="00EE03D8" w:rsidRDefault="006E1A27" w:rsidP="006E1A27">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5B215FD" w14:textId="77777777" w:rsidR="006E1A27" w:rsidRPr="00EE03D8" w:rsidRDefault="006E1A27" w:rsidP="006E1A27">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Студентам необходимо:</w:t>
      </w:r>
    </w:p>
    <w:p w14:paraId="6C023757" w14:textId="77777777" w:rsidR="006E1A27" w:rsidRPr="00EE03D8" w:rsidRDefault="006E1A27" w:rsidP="006E1A27">
      <w:pPr>
        <w:pStyle w:val="Style9"/>
        <w:widowControl/>
        <w:numPr>
          <w:ilvl w:val="0"/>
          <w:numId w:val="34"/>
        </w:numPr>
        <w:tabs>
          <w:tab w:val="left" w:pos="142"/>
          <w:tab w:val="left" w:pos="744"/>
        </w:tabs>
        <w:spacing w:before="5"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C11F9CB" w14:textId="77777777" w:rsidR="006E1A27" w:rsidRPr="00EE03D8" w:rsidRDefault="006E1A27" w:rsidP="006E1A27">
      <w:pPr>
        <w:pStyle w:val="Style9"/>
        <w:widowControl/>
        <w:numPr>
          <w:ilvl w:val="0"/>
          <w:numId w:val="34"/>
        </w:numPr>
        <w:tabs>
          <w:tab w:val="left" w:pos="142"/>
          <w:tab w:val="left" w:pos="744"/>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8A8BDE2" w14:textId="77777777" w:rsidR="006E1A27" w:rsidRPr="00EE03D8" w:rsidRDefault="006E1A27" w:rsidP="006E1A27">
      <w:pPr>
        <w:pStyle w:val="Style9"/>
        <w:widowControl/>
        <w:numPr>
          <w:ilvl w:val="0"/>
          <w:numId w:val="34"/>
        </w:numPr>
        <w:tabs>
          <w:tab w:val="left" w:pos="142"/>
          <w:tab w:val="left" w:pos="744"/>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F61124D" w14:textId="77777777" w:rsidR="00237B25" w:rsidRPr="00FF29D2" w:rsidRDefault="00237B25" w:rsidP="00237B25">
      <w:pPr>
        <w:pStyle w:val="3"/>
        <w:spacing w:before="0"/>
        <w:ind w:firstLine="709"/>
        <w:jc w:val="both"/>
        <w:rPr>
          <w:rFonts w:ascii="Times New Roman" w:hAnsi="Times New Roman" w:cs="Times New Roman"/>
          <w:b/>
          <w:color w:val="auto"/>
          <w:sz w:val="28"/>
        </w:rPr>
      </w:pPr>
      <w:r w:rsidRPr="00FF29D2">
        <w:rPr>
          <w:rFonts w:ascii="Times New Roman" w:hAnsi="Times New Roman" w:cs="Times New Roman"/>
          <w:b/>
          <w:color w:val="auto"/>
          <w:sz w:val="28"/>
        </w:rPr>
        <w:t>Рекомендации по подготовке к семинарским занятиям</w:t>
      </w:r>
      <w:r>
        <w:rPr>
          <w:rFonts w:ascii="Times New Roman" w:hAnsi="Times New Roman" w:cs="Times New Roman"/>
          <w:b/>
          <w:color w:val="auto"/>
          <w:sz w:val="28"/>
        </w:rPr>
        <w:t>:</w:t>
      </w:r>
    </w:p>
    <w:p w14:paraId="6A07C845" w14:textId="35D2AFEE" w:rsidR="00237B25" w:rsidRPr="00FF29D2" w:rsidRDefault="00237B25" w:rsidP="00237B25">
      <w:pPr>
        <w:ind w:firstLine="709"/>
        <w:jc w:val="both"/>
        <w:rPr>
          <w:sz w:val="28"/>
        </w:rPr>
      </w:pPr>
      <w:r>
        <w:rPr>
          <w:sz w:val="28"/>
        </w:rPr>
        <w:t>Студент</w:t>
      </w:r>
      <w:r w:rsidRPr="00FF29D2">
        <w:rPr>
          <w:sz w:val="28"/>
        </w:rPr>
        <w:t>ам следует:</w:t>
      </w:r>
    </w:p>
    <w:p w14:paraId="479AF707" w14:textId="77777777" w:rsidR="00237B25" w:rsidRPr="00FF29D2" w:rsidRDefault="00237B25" w:rsidP="00237B25">
      <w:pPr>
        <w:pStyle w:val="a9"/>
        <w:numPr>
          <w:ilvl w:val="0"/>
          <w:numId w:val="30"/>
        </w:numPr>
        <w:jc w:val="both"/>
        <w:rPr>
          <w:sz w:val="28"/>
        </w:rPr>
      </w:pPr>
      <w:r w:rsidRPr="00FF29D2">
        <w:rPr>
          <w:sz w:val="28"/>
        </w:rPr>
        <w:t>приносить с собой рекомендованную преподавателем литературу к конкретному занятию;</w:t>
      </w:r>
    </w:p>
    <w:p w14:paraId="1F0399F7" w14:textId="77777777" w:rsidR="00237B25" w:rsidRPr="00FF29D2" w:rsidRDefault="00237B25" w:rsidP="00237B25">
      <w:pPr>
        <w:pStyle w:val="a9"/>
        <w:numPr>
          <w:ilvl w:val="0"/>
          <w:numId w:val="30"/>
        </w:numPr>
        <w:jc w:val="both"/>
        <w:rPr>
          <w:sz w:val="28"/>
        </w:rPr>
      </w:pPr>
      <w:r w:rsidRPr="00FF29D2">
        <w:rPr>
          <w:sz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8366B13" w14:textId="77777777" w:rsidR="00237B25" w:rsidRPr="00FF29D2" w:rsidRDefault="00237B25" w:rsidP="00237B25">
      <w:pPr>
        <w:pStyle w:val="a9"/>
        <w:numPr>
          <w:ilvl w:val="0"/>
          <w:numId w:val="30"/>
        </w:numPr>
        <w:jc w:val="both"/>
        <w:rPr>
          <w:sz w:val="28"/>
        </w:rPr>
      </w:pPr>
      <w:r>
        <w:rPr>
          <w:sz w:val="28"/>
        </w:rPr>
        <w:t>п</w:t>
      </w:r>
      <w:r w:rsidRPr="00FF29D2">
        <w:rPr>
          <w:sz w:val="28"/>
        </w:rPr>
        <w:t>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AB6A9A6" w14:textId="77777777" w:rsidR="00237B25" w:rsidRPr="00FF29D2" w:rsidRDefault="00237B25" w:rsidP="00237B25">
      <w:pPr>
        <w:pStyle w:val="a9"/>
        <w:numPr>
          <w:ilvl w:val="0"/>
          <w:numId w:val="30"/>
        </w:numPr>
        <w:jc w:val="both"/>
        <w:rPr>
          <w:sz w:val="28"/>
        </w:rPr>
      </w:pPr>
      <w:r w:rsidRPr="00FF29D2">
        <w:rPr>
          <w:sz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96EE71" w14:textId="77777777" w:rsidR="00237B25" w:rsidRPr="00FF29D2" w:rsidRDefault="00237B25" w:rsidP="00237B25">
      <w:pPr>
        <w:pStyle w:val="a9"/>
        <w:numPr>
          <w:ilvl w:val="0"/>
          <w:numId w:val="30"/>
        </w:numPr>
        <w:jc w:val="both"/>
        <w:rPr>
          <w:sz w:val="28"/>
        </w:rPr>
      </w:pPr>
      <w:r w:rsidRPr="00FF29D2">
        <w:rPr>
          <w:sz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546342C" w14:textId="77777777" w:rsidR="00237B25" w:rsidRPr="00FF29D2" w:rsidRDefault="00237B25" w:rsidP="00237B25">
      <w:pPr>
        <w:pStyle w:val="a9"/>
        <w:numPr>
          <w:ilvl w:val="0"/>
          <w:numId w:val="30"/>
        </w:numPr>
        <w:jc w:val="both"/>
        <w:rPr>
          <w:sz w:val="28"/>
        </w:rPr>
      </w:pPr>
      <w:r w:rsidRPr="00FF29D2">
        <w:rPr>
          <w:sz w:val="28"/>
        </w:rPr>
        <w:t>в ходе семинара давать конкретные, четкие ответы по существу вопросов;</w:t>
      </w:r>
    </w:p>
    <w:p w14:paraId="514C74FE" w14:textId="77777777" w:rsidR="00237B25" w:rsidRPr="00FF29D2" w:rsidRDefault="00237B25" w:rsidP="00237B25">
      <w:pPr>
        <w:pStyle w:val="a9"/>
        <w:numPr>
          <w:ilvl w:val="0"/>
          <w:numId w:val="30"/>
        </w:numPr>
        <w:jc w:val="both"/>
        <w:rPr>
          <w:sz w:val="28"/>
        </w:rPr>
      </w:pPr>
      <w:r w:rsidRPr="00FF29D2">
        <w:rPr>
          <w:sz w:val="28"/>
        </w:rPr>
        <w:t xml:space="preserve">на занятии доводить каждую задачу до окончательного решения, </w:t>
      </w:r>
      <w:r w:rsidRPr="00FF29D2">
        <w:rPr>
          <w:sz w:val="28"/>
        </w:rPr>
        <w:lastRenderedPageBreak/>
        <w:t>демонстрировать понимание проведенных расчетов (анализов, ситуаций), в случае затруднений обращаться к преподавателю.</w:t>
      </w:r>
    </w:p>
    <w:p w14:paraId="7D311B85" w14:textId="770F1EE2" w:rsidR="00237B25" w:rsidRDefault="00237B25" w:rsidP="00237B25">
      <w:pPr>
        <w:ind w:firstLine="709"/>
        <w:jc w:val="both"/>
        <w:rPr>
          <w:sz w:val="28"/>
        </w:rPr>
      </w:pPr>
      <w:r>
        <w:rPr>
          <w:sz w:val="28"/>
        </w:rPr>
        <w:t>Студент</w:t>
      </w:r>
      <w:r w:rsidRPr="00FF29D2">
        <w:rPr>
          <w:sz w:val="28"/>
        </w:rPr>
        <w:t>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w:t>
      </w:r>
      <w:r>
        <w:rPr>
          <w:sz w:val="28"/>
        </w:rPr>
        <w:t>,</w:t>
      </w:r>
      <w:r w:rsidRPr="00FF29D2">
        <w:rPr>
          <w:sz w:val="28"/>
        </w:rPr>
        <w:t xml:space="preserve"> чем в 2-недельный срок явиться на консультацию к преподавателю и отчитаться по теме, изучавш</w:t>
      </w:r>
      <w:r>
        <w:rPr>
          <w:sz w:val="28"/>
        </w:rPr>
        <w:t>е</w:t>
      </w:r>
      <w:r w:rsidRPr="00FF29D2">
        <w:rPr>
          <w:sz w:val="28"/>
        </w:rPr>
        <w:t xml:space="preserve">йся на занятии. </w:t>
      </w:r>
      <w:r>
        <w:rPr>
          <w:sz w:val="28"/>
        </w:rPr>
        <w:t>Студент</w:t>
      </w:r>
      <w:r w:rsidRPr="00FF29D2">
        <w:rPr>
          <w:sz w:val="28"/>
        </w:rPr>
        <w:t>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CA31527" w14:textId="77777777" w:rsidR="00237B25" w:rsidRPr="00FF29D2" w:rsidRDefault="00237B25" w:rsidP="00237B25">
      <w:pPr>
        <w:pStyle w:val="3"/>
        <w:spacing w:before="0"/>
        <w:ind w:firstLine="709"/>
        <w:jc w:val="both"/>
        <w:rPr>
          <w:rFonts w:ascii="Times New Roman" w:hAnsi="Times New Roman" w:cs="Times New Roman"/>
          <w:b/>
          <w:color w:val="auto"/>
          <w:sz w:val="28"/>
        </w:rPr>
      </w:pPr>
      <w:r w:rsidRPr="00FF29D2">
        <w:rPr>
          <w:rFonts w:ascii="Times New Roman" w:hAnsi="Times New Roman" w:cs="Times New Roman"/>
          <w:b/>
          <w:color w:val="auto"/>
          <w:sz w:val="28"/>
        </w:rPr>
        <w:t>Методические рекомендации по выполнению различных форм самостоятельных домашних заданий</w:t>
      </w:r>
      <w:r>
        <w:rPr>
          <w:rFonts w:ascii="Times New Roman" w:hAnsi="Times New Roman" w:cs="Times New Roman"/>
          <w:b/>
          <w:color w:val="auto"/>
          <w:sz w:val="28"/>
        </w:rPr>
        <w:t>:</w:t>
      </w:r>
    </w:p>
    <w:p w14:paraId="2CEB8051" w14:textId="55FEDAD4" w:rsidR="00237B25" w:rsidRDefault="00237B25" w:rsidP="00237B25">
      <w:pPr>
        <w:ind w:firstLine="709"/>
        <w:jc w:val="both"/>
        <w:rPr>
          <w:sz w:val="28"/>
        </w:rPr>
      </w:pPr>
      <w:r w:rsidRPr="00FF29D2">
        <w:rPr>
          <w:sz w:val="28"/>
        </w:rPr>
        <w:t xml:space="preserve">Самостоятельная работа </w:t>
      </w:r>
      <w:r>
        <w:rPr>
          <w:sz w:val="28"/>
        </w:rPr>
        <w:t>студент</w:t>
      </w:r>
      <w:r w:rsidRPr="00FF29D2">
        <w:rPr>
          <w:sz w:val="28"/>
        </w:rPr>
        <w:t xml:space="preserve">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w:t>
      </w:r>
      <w:r>
        <w:rPr>
          <w:sz w:val="28"/>
        </w:rPr>
        <w:t>студент</w:t>
      </w:r>
      <w:r w:rsidRPr="00FF29D2">
        <w:rPr>
          <w:sz w:val="28"/>
        </w:rPr>
        <w:t>ам предлагается перечень заданий для самостоятельной работы.</w:t>
      </w:r>
    </w:p>
    <w:p w14:paraId="61A66A4E" w14:textId="77777777" w:rsidR="00237B25" w:rsidRDefault="00237B25" w:rsidP="00237B25">
      <w:pPr>
        <w:ind w:firstLine="709"/>
        <w:jc w:val="both"/>
        <w:rPr>
          <w:sz w:val="28"/>
        </w:rPr>
      </w:pPr>
      <w:r w:rsidRPr="00FF29D2">
        <w:rPr>
          <w:sz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8492C18" w14:textId="6EA83349" w:rsidR="00237B25" w:rsidRPr="00FF29D2" w:rsidRDefault="00237B25" w:rsidP="00237B25">
      <w:pPr>
        <w:ind w:firstLine="709"/>
        <w:jc w:val="both"/>
        <w:rPr>
          <w:sz w:val="28"/>
        </w:rPr>
      </w:pPr>
      <w:r>
        <w:rPr>
          <w:sz w:val="28"/>
        </w:rPr>
        <w:t>Студент</w:t>
      </w:r>
      <w:r w:rsidRPr="00FF29D2">
        <w:rPr>
          <w:sz w:val="28"/>
        </w:rPr>
        <w:t>ам следует:</w:t>
      </w:r>
    </w:p>
    <w:p w14:paraId="3A2D74ED" w14:textId="77777777" w:rsidR="00237B25" w:rsidRPr="00FF29D2" w:rsidRDefault="00237B25" w:rsidP="00237B25">
      <w:pPr>
        <w:pStyle w:val="a9"/>
        <w:numPr>
          <w:ilvl w:val="0"/>
          <w:numId w:val="30"/>
        </w:numPr>
        <w:jc w:val="both"/>
        <w:rPr>
          <w:sz w:val="28"/>
        </w:rPr>
      </w:pPr>
      <w:r w:rsidRPr="00FF29D2">
        <w:rPr>
          <w:sz w:val="28"/>
        </w:rPr>
        <w:t>руководствоваться графиком самостоятельной работы, определенным РПД;</w:t>
      </w:r>
    </w:p>
    <w:p w14:paraId="7CEB8AA0" w14:textId="77777777" w:rsidR="00237B25" w:rsidRPr="00FF29D2" w:rsidRDefault="00237B25" w:rsidP="00237B25">
      <w:pPr>
        <w:pStyle w:val="a9"/>
        <w:numPr>
          <w:ilvl w:val="0"/>
          <w:numId w:val="30"/>
        </w:numPr>
        <w:jc w:val="both"/>
        <w:rPr>
          <w:sz w:val="28"/>
        </w:rPr>
      </w:pPr>
      <w:r w:rsidRPr="00FF29D2">
        <w:rPr>
          <w:sz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3A3BDA0" w14:textId="77777777" w:rsidR="00237B25" w:rsidRPr="00FF29D2" w:rsidRDefault="00237B25" w:rsidP="00237B25">
      <w:pPr>
        <w:pStyle w:val="a9"/>
        <w:numPr>
          <w:ilvl w:val="0"/>
          <w:numId w:val="30"/>
        </w:numPr>
        <w:jc w:val="both"/>
        <w:rPr>
          <w:sz w:val="28"/>
        </w:rPr>
      </w:pPr>
      <w:r w:rsidRPr="00FF29D2">
        <w:rPr>
          <w:sz w:val="28"/>
        </w:rPr>
        <w:t xml:space="preserve">при подготовке к </w:t>
      </w:r>
      <w:r>
        <w:rPr>
          <w:sz w:val="28"/>
        </w:rPr>
        <w:t>зачету</w:t>
      </w:r>
      <w:r w:rsidRPr="00FF29D2">
        <w:rPr>
          <w:sz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B6ADF4E" w14:textId="77777777" w:rsidR="00237B25" w:rsidRPr="00FF29D2" w:rsidRDefault="00237B25" w:rsidP="00237B25">
      <w:pPr>
        <w:pStyle w:val="3"/>
        <w:spacing w:before="0"/>
        <w:ind w:firstLine="709"/>
        <w:jc w:val="both"/>
        <w:rPr>
          <w:rFonts w:ascii="Times New Roman" w:hAnsi="Times New Roman" w:cs="Times New Roman"/>
          <w:b/>
          <w:color w:val="auto"/>
          <w:sz w:val="28"/>
        </w:rPr>
      </w:pPr>
      <w:r w:rsidRPr="00FF29D2">
        <w:rPr>
          <w:rFonts w:ascii="Times New Roman" w:hAnsi="Times New Roman" w:cs="Times New Roman"/>
          <w:b/>
          <w:color w:val="auto"/>
          <w:sz w:val="28"/>
        </w:rPr>
        <w:t>Методические рекомендации по работе с литературой</w:t>
      </w:r>
      <w:r>
        <w:rPr>
          <w:rFonts w:ascii="Times New Roman" w:hAnsi="Times New Roman" w:cs="Times New Roman"/>
          <w:b/>
          <w:color w:val="auto"/>
          <w:sz w:val="28"/>
        </w:rPr>
        <w:t>:</w:t>
      </w:r>
    </w:p>
    <w:p w14:paraId="2E05A694" w14:textId="34BCFA7A" w:rsidR="00237B25" w:rsidRDefault="00237B25" w:rsidP="00237B25">
      <w:pPr>
        <w:ind w:firstLine="709"/>
        <w:jc w:val="both"/>
        <w:rPr>
          <w:sz w:val="28"/>
        </w:rPr>
      </w:pPr>
      <w:r w:rsidRPr="00FF29D2">
        <w:rPr>
          <w:sz w:val="28"/>
        </w:rPr>
        <w:t xml:space="preserve">Любая форма самостоятельной работы </w:t>
      </w:r>
      <w:r>
        <w:rPr>
          <w:sz w:val="28"/>
        </w:rPr>
        <w:t>студент</w:t>
      </w:r>
      <w:r w:rsidRPr="00FF29D2">
        <w:rPr>
          <w:sz w:val="28"/>
        </w:rPr>
        <w:t>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29D43D2E" w14:textId="77777777" w:rsidR="00237B25" w:rsidRDefault="00237B25" w:rsidP="00237B25">
      <w:pPr>
        <w:ind w:firstLine="709"/>
        <w:jc w:val="both"/>
        <w:rPr>
          <w:sz w:val="28"/>
        </w:rPr>
      </w:pPr>
      <w:r w:rsidRPr="00FF29D2">
        <w:rPr>
          <w:sz w:val="28"/>
        </w:rPr>
        <w:t>К каждой теме учебной дисциплины подобрана основная и дополнительная литература.</w:t>
      </w:r>
    </w:p>
    <w:p w14:paraId="4E3BD724" w14:textId="77777777" w:rsidR="00237B25" w:rsidRDefault="00237B25" w:rsidP="00237B25">
      <w:pPr>
        <w:ind w:firstLine="709"/>
        <w:jc w:val="both"/>
        <w:rPr>
          <w:sz w:val="28"/>
        </w:rPr>
      </w:pPr>
      <w:r w:rsidRPr="00FF29D2">
        <w:rPr>
          <w:sz w:val="28"/>
        </w:rPr>
        <w:t xml:space="preserve">Основная литература </w:t>
      </w:r>
      <w:r>
        <w:rPr>
          <w:sz w:val="28"/>
        </w:rPr>
        <w:t>–</w:t>
      </w:r>
      <w:r w:rsidRPr="00FF29D2">
        <w:rPr>
          <w:sz w:val="28"/>
        </w:rPr>
        <w:t xml:space="preserve"> это учебники и учебные пособия.</w:t>
      </w:r>
    </w:p>
    <w:p w14:paraId="68B95A37" w14:textId="77777777" w:rsidR="00237B25" w:rsidRDefault="00237B25" w:rsidP="00237B25">
      <w:pPr>
        <w:ind w:firstLine="709"/>
        <w:jc w:val="both"/>
        <w:rPr>
          <w:sz w:val="28"/>
        </w:rPr>
      </w:pPr>
      <w:r w:rsidRPr="00FF29D2">
        <w:rPr>
          <w:sz w:val="28"/>
        </w:rPr>
        <w:t xml:space="preserve">Дополнительная литература </w:t>
      </w:r>
      <w:r>
        <w:rPr>
          <w:sz w:val="28"/>
        </w:rPr>
        <w:t>–</w:t>
      </w:r>
      <w:r w:rsidRPr="00FF29D2">
        <w:rPr>
          <w:sz w:val="28"/>
        </w:rPr>
        <w:t xml:space="preserve"> это монографии, сборники научных трудов, журнальные и газетные статьи, различные справочники, энциклопедии, интернет ресурсы.</w:t>
      </w:r>
    </w:p>
    <w:p w14:paraId="29C6DD87" w14:textId="03B4A4DC" w:rsidR="00237B25" w:rsidRPr="00FF29D2" w:rsidRDefault="00237B25" w:rsidP="00237B25">
      <w:pPr>
        <w:ind w:firstLine="709"/>
        <w:jc w:val="both"/>
        <w:rPr>
          <w:sz w:val="28"/>
        </w:rPr>
      </w:pPr>
      <w:r w:rsidRPr="00FF29D2">
        <w:rPr>
          <w:sz w:val="28"/>
        </w:rPr>
        <w:t xml:space="preserve">Рекомендации </w:t>
      </w:r>
      <w:r>
        <w:rPr>
          <w:sz w:val="28"/>
        </w:rPr>
        <w:t>студент</w:t>
      </w:r>
      <w:r w:rsidRPr="00FF29D2">
        <w:rPr>
          <w:sz w:val="28"/>
        </w:rPr>
        <w:t>у:</w:t>
      </w:r>
    </w:p>
    <w:p w14:paraId="4D2D4CF3" w14:textId="77777777" w:rsidR="00237B25" w:rsidRPr="00FF29D2" w:rsidRDefault="00237B25" w:rsidP="00237B25">
      <w:pPr>
        <w:pStyle w:val="a9"/>
        <w:numPr>
          <w:ilvl w:val="0"/>
          <w:numId w:val="30"/>
        </w:numPr>
        <w:jc w:val="both"/>
        <w:rPr>
          <w:sz w:val="28"/>
        </w:rPr>
      </w:pPr>
      <w:r w:rsidRPr="00FF29D2">
        <w:rPr>
          <w:sz w:val="28"/>
        </w:rPr>
        <w:t>выбранную монографию или статью целесообразно внимательно просмотреть. В книгах следует ознакомиться с оглавлением и научно-</w:t>
      </w:r>
      <w:r w:rsidRPr="00FF29D2">
        <w:rPr>
          <w:sz w:val="28"/>
        </w:rPr>
        <w:lastRenderedPageBreak/>
        <w:t>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DEDD600" w14:textId="64A79618" w:rsidR="00237B25" w:rsidRPr="00FF29D2" w:rsidRDefault="00237B25" w:rsidP="00237B25">
      <w:pPr>
        <w:pStyle w:val="a9"/>
        <w:numPr>
          <w:ilvl w:val="0"/>
          <w:numId w:val="30"/>
        </w:numPr>
        <w:jc w:val="both"/>
        <w:rPr>
          <w:sz w:val="28"/>
        </w:rPr>
      </w:pPr>
      <w:r w:rsidRPr="00FF29D2">
        <w:rPr>
          <w:sz w:val="28"/>
        </w:rPr>
        <w:t xml:space="preserve">в книге или журнале, принадлежащие самому </w:t>
      </w:r>
      <w:r>
        <w:rPr>
          <w:sz w:val="28"/>
        </w:rPr>
        <w:t>студент</w:t>
      </w:r>
      <w:r w:rsidRPr="00FF29D2">
        <w:rPr>
          <w:sz w:val="28"/>
        </w:rPr>
        <w:t>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837A208" w14:textId="1017A48F" w:rsidR="00237B25" w:rsidRPr="00FF29D2" w:rsidRDefault="00237B25" w:rsidP="00237B25">
      <w:pPr>
        <w:pStyle w:val="a9"/>
        <w:numPr>
          <w:ilvl w:val="0"/>
          <w:numId w:val="30"/>
        </w:numPr>
        <w:jc w:val="both"/>
        <w:rPr>
          <w:sz w:val="28"/>
        </w:rPr>
      </w:pPr>
      <w:r w:rsidRPr="00FF29D2">
        <w:rPr>
          <w:sz w:val="28"/>
        </w:rPr>
        <w:t xml:space="preserve">если книга или журнал не являются собственностью </w:t>
      </w:r>
      <w:r>
        <w:rPr>
          <w:sz w:val="28"/>
        </w:rPr>
        <w:t>студент</w:t>
      </w:r>
      <w:r w:rsidRPr="00FF29D2">
        <w:rPr>
          <w:sz w:val="28"/>
        </w:rPr>
        <w:t>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594FD330" w14:textId="77777777" w:rsidR="00237B25" w:rsidRDefault="00237B25" w:rsidP="00237B25">
      <w:pPr>
        <w:ind w:firstLine="709"/>
        <w:jc w:val="both"/>
        <w:rPr>
          <w:sz w:val="28"/>
        </w:rPr>
      </w:pPr>
      <w:r w:rsidRPr="00FF29D2">
        <w:rPr>
          <w:sz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5AB2374" w14:textId="77777777" w:rsidR="00237B25" w:rsidRDefault="00237B25" w:rsidP="00237B25">
      <w:pPr>
        <w:ind w:firstLine="709"/>
        <w:jc w:val="both"/>
        <w:rPr>
          <w:sz w:val="28"/>
        </w:rPr>
      </w:pPr>
    </w:p>
    <w:p w14:paraId="017BF8FA" w14:textId="77777777" w:rsidR="00237B25" w:rsidRPr="00AE147B" w:rsidRDefault="00237B25" w:rsidP="00CF5697">
      <w:pPr>
        <w:pStyle w:val="a9"/>
        <w:numPr>
          <w:ilvl w:val="0"/>
          <w:numId w:val="35"/>
        </w:numPr>
        <w:ind w:firstLine="284"/>
        <w:jc w:val="both"/>
        <w:outlineLvl w:val="0"/>
        <w:rPr>
          <w:b/>
          <w:sz w:val="28"/>
        </w:rPr>
      </w:pPr>
      <w:r w:rsidRPr="009D7165">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62ADEDC" w14:textId="3CEC95A3" w:rsidR="006E1A27" w:rsidRPr="00EE03D8" w:rsidRDefault="006E1A27" w:rsidP="006E1A27">
      <w:pPr>
        <w:keepNext/>
        <w:spacing w:before="240" w:after="60"/>
        <w:ind w:firstLine="720"/>
        <w:outlineLvl w:val="0"/>
        <w:rPr>
          <w:rFonts w:asciiTheme="majorBidi" w:hAnsiTheme="majorBidi" w:cstheme="majorBidi"/>
          <w:b/>
          <w:bCs/>
          <w:color w:val="000000"/>
          <w:kern w:val="32"/>
          <w:sz w:val="28"/>
          <w:szCs w:val="28"/>
        </w:rPr>
      </w:pPr>
      <w:bookmarkStart w:id="8" w:name="_Toc531614950"/>
      <w:bookmarkStart w:id="9" w:name="_Toc531686467"/>
      <w:bookmarkStart w:id="10" w:name="_Toc3995517"/>
      <w:r w:rsidRPr="00EE03D8">
        <w:rPr>
          <w:rFonts w:asciiTheme="majorBidi" w:hAnsiTheme="majorBidi" w:cstheme="majorBidi"/>
          <w:b/>
          <w:bCs/>
          <w:color w:val="000000"/>
          <w:kern w:val="32"/>
          <w:sz w:val="28"/>
          <w:szCs w:val="28"/>
        </w:rPr>
        <w:t>11. 1. Комплект лицензионного программного обеспечения:</w:t>
      </w:r>
      <w:bookmarkEnd w:id="8"/>
      <w:bookmarkEnd w:id="9"/>
      <w:bookmarkEnd w:id="10"/>
    </w:p>
    <w:p w14:paraId="75B47775" w14:textId="77777777" w:rsidR="006E1A27" w:rsidRPr="00EE03D8" w:rsidRDefault="006E1A27" w:rsidP="006E1A27">
      <w:pPr>
        <w:keepNext/>
        <w:ind w:firstLine="720"/>
        <w:outlineLvl w:val="0"/>
        <w:rPr>
          <w:rFonts w:asciiTheme="majorBidi" w:hAnsiTheme="majorBidi" w:cstheme="majorBidi"/>
          <w:bCs/>
          <w:color w:val="000000"/>
          <w:kern w:val="32"/>
          <w:sz w:val="28"/>
          <w:szCs w:val="28"/>
        </w:rPr>
      </w:pPr>
      <w:bookmarkStart w:id="11" w:name="_Toc531614951"/>
      <w:bookmarkStart w:id="12" w:name="_Toc531686468"/>
      <w:bookmarkStart w:id="13" w:name="_Toc3995518"/>
      <w:r w:rsidRPr="00EE03D8">
        <w:rPr>
          <w:rFonts w:asciiTheme="majorBidi" w:hAnsiTheme="majorBidi" w:cstheme="majorBidi"/>
          <w:bCs/>
          <w:color w:val="000000"/>
          <w:kern w:val="32"/>
          <w:sz w:val="28"/>
          <w:szCs w:val="28"/>
        </w:rPr>
        <w:t xml:space="preserve">1. </w:t>
      </w:r>
      <w:r w:rsidRPr="00EE03D8">
        <w:rPr>
          <w:rFonts w:asciiTheme="majorBidi" w:hAnsiTheme="majorBidi" w:cstheme="majorBidi"/>
          <w:bCs/>
          <w:color w:val="000000"/>
          <w:kern w:val="32"/>
          <w:sz w:val="28"/>
          <w:szCs w:val="28"/>
          <w:lang w:val="en-US"/>
        </w:rPr>
        <w:t>Windows</w:t>
      </w:r>
      <w:r w:rsidRPr="00EE03D8">
        <w:rPr>
          <w:rFonts w:asciiTheme="majorBidi" w:hAnsiTheme="majorBidi" w:cstheme="majorBidi"/>
          <w:bCs/>
          <w:color w:val="000000"/>
          <w:kern w:val="32"/>
          <w:sz w:val="28"/>
          <w:szCs w:val="28"/>
        </w:rPr>
        <w:t xml:space="preserve">, </w:t>
      </w:r>
      <w:r w:rsidRPr="00EE03D8">
        <w:rPr>
          <w:rFonts w:asciiTheme="majorBidi" w:hAnsiTheme="majorBidi" w:cstheme="majorBidi"/>
          <w:bCs/>
          <w:color w:val="000000"/>
          <w:kern w:val="32"/>
          <w:sz w:val="28"/>
          <w:szCs w:val="28"/>
          <w:lang w:val="en-US"/>
        </w:rPr>
        <w:t>MicrosoftOffice</w:t>
      </w:r>
      <w:r w:rsidRPr="00EE03D8">
        <w:rPr>
          <w:rFonts w:asciiTheme="majorBidi" w:hAnsiTheme="majorBidi" w:cstheme="majorBidi"/>
          <w:bCs/>
          <w:color w:val="000000"/>
          <w:kern w:val="32"/>
          <w:sz w:val="28"/>
          <w:szCs w:val="28"/>
        </w:rPr>
        <w:t>.</w:t>
      </w:r>
      <w:bookmarkEnd w:id="11"/>
      <w:bookmarkEnd w:id="12"/>
      <w:bookmarkEnd w:id="13"/>
    </w:p>
    <w:p w14:paraId="2757C608" w14:textId="77777777" w:rsidR="006E1A27" w:rsidRPr="00EE03D8" w:rsidRDefault="006E1A27" w:rsidP="006E1A27">
      <w:pPr>
        <w:keepNext/>
        <w:ind w:firstLine="720"/>
        <w:outlineLvl w:val="0"/>
        <w:rPr>
          <w:rFonts w:asciiTheme="majorBidi" w:hAnsiTheme="majorBidi" w:cstheme="majorBidi"/>
          <w:bCs/>
          <w:color w:val="000000"/>
          <w:kern w:val="32"/>
          <w:sz w:val="28"/>
          <w:szCs w:val="28"/>
        </w:rPr>
      </w:pPr>
      <w:bookmarkStart w:id="14" w:name="_Toc531614952"/>
      <w:bookmarkStart w:id="15" w:name="_Toc531686469"/>
      <w:bookmarkStart w:id="16" w:name="_Toc3995519"/>
      <w:r w:rsidRPr="00EE03D8">
        <w:rPr>
          <w:rFonts w:asciiTheme="majorBidi" w:hAnsiTheme="majorBidi" w:cstheme="majorBidi"/>
          <w:bCs/>
          <w:color w:val="000000"/>
          <w:kern w:val="32"/>
          <w:sz w:val="28"/>
          <w:szCs w:val="28"/>
        </w:rPr>
        <w:t xml:space="preserve">2. Антивирус </w:t>
      </w:r>
      <w:r w:rsidRPr="00EE03D8">
        <w:rPr>
          <w:rFonts w:asciiTheme="majorBidi" w:hAnsiTheme="majorBidi" w:cstheme="majorBidi"/>
          <w:bCs/>
          <w:color w:val="000000"/>
          <w:kern w:val="32"/>
          <w:sz w:val="28"/>
          <w:szCs w:val="28"/>
          <w:lang w:val="en-US"/>
        </w:rPr>
        <w:t>ESETEndpointSecurity</w:t>
      </w:r>
      <w:bookmarkEnd w:id="14"/>
      <w:bookmarkEnd w:id="15"/>
      <w:bookmarkEnd w:id="16"/>
    </w:p>
    <w:p w14:paraId="6D54E46A" w14:textId="77777777" w:rsidR="006E1A27" w:rsidRPr="00EE03D8" w:rsidRDefault="006E1A27" w:rsidP="006E1A27">
      <w:pPr>
        <w:keepNext/>
        <w:ind w:firstLine="720"/>
        <w:outlineLvl w:val="0"/>
        <w:rPr>
          <w:rFonts w:asciiTheme="majorBidi" w:hAnsiTheme="majorBidi" w:cstheme="majorBidi"/>
          <w:bCs/>
          <w:color w:val="000000"/>
          <w:kern w:val="32"/>
          <w:sz w:val="28"/>
          <w:szCs w:val="28"/>
        </w:rPr>
      </w:pPr>
    </w:p>
    <w:p w14:paraId="6CCBA998" w14:textId="77777777" w:rsidR="006E1A27" w:rsidRPr="00EE03D8" w:rsidRDefault="006E1A27" w:rsidP="006E1A27">
      <w:pPr>
        <w:keepNext/>
        <w:ind w:firstLine="720"/>
        <w:outlineLvl w:val="0"/>
        <w:rPr>
          <w:rFonts w:asciiTheme="majorBidi" w:hAnsiTheme="majorBidi" w:cstheme="majorBidi"/>
          <w:bCs/>
          <w:color w:val="000000"/>
          <w:kern w:val="32"/>
          <w:sz w:val="28"/>
          <w:szCs w:val="28"/>
        </w:rPr>
      </w:pPr>
      <w:bookmarkStart w:id="17" w:name="_Toc531614953"/>
      <w:bookmarkStart w:id="18" w:name="_Toc531686470"/>
      <w:bookmarkStart w:id="19" w:name="_Toc3995520"/>
      <w:r w:rsidRPr="00EE03D8">
        <w:rPr>
          <w:rFonts w:asciiTheme="majorBid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17"/>
      <w:bookmarkEnd w:id="18"/>
      <w:bookmarkEnd w:id="19"/>
    </w:p>
    <w:p w14:paraId="05594E1E" w14:textId="77777777" w:rsidR="006E1A27" w:rsidRPr="00EE03D8" w:rsidRDefault="006E1A27" w:rsidP="006E1A27">
      <w:pPr>
        <w:shd w:val="clear" w:color="auto" w:fill="FFFFFF"/>
        <w:tabs>
          <w:tab w:val="left" w:pos="442"/>
        </w:tabs>
        <w:ind w:left="709" w:right="11"/>
        <w:rPr>
          <w:rFonts w:asciiTheme="majorBidi" w:hAnsiTheme="majorBidi" w:cstheme="majorBidi"/>
          <w:bCs/>
          <w:color w:val="000000"/>
          <w:sz w:val="28"/>
          <w:szCs w:val="28"/>
        </w:rPr>
      </w:pPr>
      <w:r w:rsidRPr="00EE03D8">
        <w:rPr>
          <w:rFonts w:asciiTheme="majorBidi" w:hAnsiTheme="majorBidi" w:cstheme="majorBidi"/>
          <w:bCs/>
          <w:color w:val="000000"/>
          <w:sz w:val="28"/>
          <w:szCs w:val="28"/>
        </w:rPr>
        <w:t>1. Информационно-правовая система «Гарант»</w:t>
      </w:r>
    </w:p>
    <w:p w14:paraId="4E1693C3" w14:textId="77777777" w:rsidR="006E1A27" w:rsidRPr="00EE03D8" w:rsidRDefault="006E1A27" w:rsidP="006E1A27">
      <w:pPr>
        <w:shd w:val="clear" w:color="auto" w:fill="FFFFFF"/>
        <w:tabs>
          <w:tab w:val="left" w:pos="442"/>
        </w:tabs>
        <w:ind w:left="709" w:right="11"/>
        <w:rPr>
          <w:rFonts w:asciiTheme="majorBidi" w:hAnsiTheme="majorBidi" w:cstheme="majorBidi"/>
          <w:bCs/>
          <w:color w:val="000000"/>
          <w:sz w:val="28"/>
          <w:szCs w:val="28"/>
        </w:rPr>
      </w:pPr>
      <w:r w:rsidRPr="00EE03D8">
        <w:rPr>
          <w:rFonts w:asciiTheme="majorBidi" w:hAnsiTheme="majorBidi" w:cstheme="majorBidi"/>
          <w:bCs/>
          <w:color w:val="000000"/>
          <w:sz w:val="28"/>
          <w:szCs w:val="28"/>
        </w:rPr>
        <w:t>2. Информационно-правовая система «Консультант Плюс»</w:t>
      </w:r>
    </w:p>
    <w:p w14:paraId="532F88E3" w14:textId="77777777" w:rsidR="006E1A27" w:rsidRPr="00EE03D8" w:rsidRDefault="006E1A27" w:rsidP="006E1A27">
      <w:pPr>
        <w:shd w:val="clear" w:color="auto" w:fill="FFFFFF"/>
        <w:tabs>
          <w:tab w:val="left" w:pos="442"/>
        </w:tabs>
        <w:ind w:left="709" w:right="11"/>
        <w:rPr>
          <w:rFonts w:asciiTheme="majorBidi" w:hAnsiTheme="majorBidi" w:cstheme="majorBidi"/>
          <w:bCs/>
          <w:color w:val="000000"/>
          <w:sz w:val="28"/>
          <w:szCs w:val="28"/>
        </w:rPr>
      </w:pPr>
      <w:r w:rsidRPr="00EE03D8">
        <w:rPr>
          <w:rFonts w:asciiTheme="majorBidi" w:hAnsiTheme="majorBidi" w:cstheme="majorBidi"/>
          <w:bCs/>
          <w:color w:val="000000"/>
          <w:sz w:val="28"/>
          <w:szCs w:val="28"/>
        </w:rPr>
        <w:t xml:space="preserve">3. Электронная энциклопедия: </w:t>
      </w:r>
      <w:hyperlink r:id="rId11" w:history="1">
        <w:r w:rsidRPr="00EE03D8">
          <w:rPr>
            <w:rFonts w:asciiTheme="majorBidi" w:hAnsiTheme="majorBidi" w:cstheme="majorBidi"/>
            <w:bCs/>
            <w:color w:val="0000FF"/>
            <w:sz w:val="28"/>
            <w:szCs w:val="28"/>
            <w:u w:val="single"/>
            <w:lang w:val="en-US"/>
          </w:rPr>
          <w:t>http</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ru</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wikipedia</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org</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wiki</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Wiki</w:t>
        </w:r>
      </w:hyperlink>
    </w:p>
    <w:p w14:paraId="61A35FA1" w14:textId="77777777" w:rsidR="006E1A27" w:rsidRPr="00EE03D8" w:rsidRDefault="006E1A27" w:rsidP="006E1A27">
      <w:pPr>
        <w:shd w:val="clear" w:color="auto" w:fill="FFFFFF"/>
        <w:tabs>
          <w:tab w:val="left" w:pos="442"/>
        </w:tabs>
        <w:ind w:left="709" w:right="11"/>
        <w:rPr>
          <w:rFonts w:asciiTheme="majorBidi" w:hAnsiTheme="majorBidi" w:cstheme="majorBidi"/>
          <w:bCs/>
          <w:color w:val="000000"/>
          <w:sz w:val="28"/>
          <w:szCs w:val="28"/>
        </w:rPr>
      </w:pPr>
      <w:r w:rsidRPr="00EE03D8">
        <w:rPr>
          <w:rFonts w:asciiTheme="majorBidi" w:hAnsiTheme="majorBidi" w:cstheme="majorBidi"/>
          <w:bCs/>
          <w:color w:val="000000"/>
          <w:sz w:val="28"/>
          <w:szCs w:val="28"/>
        </w:rPr>
        <w:t>4. Система комплексного раскрытия информации «СКРИН» -</w:t>
      </w:r>
      <w:r w:rsidRPr="00EE03D8">
        <w:rPr>
          <w:rFonts w:asciiTheme="majorBidi" w:hAnsiTheme="majorBidi" w:cstheme="majorBidi"/>
          <w:bCs/>
          <w:color w:val="000000"/>
          <w:sz w:val="28"/>
          <w:szCs w:val="28"/>
          <w:lang w:val="en-US"/>
        </w:rPr>
        <w:t>http</w:t>
      </w:r>
      <w:r w:rsidRPr="00EE03D8">
        <w:rPr>
          <w:rFonts w:asciiTheme="majorBidi" w:hAnsiTheme="majorBidi" w:cstheme="majorBidi"/>
          <w:bCs/>
          <w:color w:val="000000"/>
          <w:sz w:val="28"/>
          <w:szCs w:val="28"/>
        </w:rPr>
        <w:t>://</w:t>
      </w:r>
      <w:r w:rsidRPr="00EE03D8">
        <w:rPr>
          <w:rFonts w:asciiTheme="majorBidi" w:hAnsiTheme="majorBidi" w:cstheme="majorBidi"/>
          <w:bCs/>
          <w:color w:val="000000"/>
          <w:sz w:val="28"/>
          <w:szCs w:val="28"/>
          <w:lang w:val="en-US"/>
        </w:rPr>
        <w:t>www</w:t>
      </w:r>
      <w:r w:rsidRPr="00EE03D8">
        <w:rPr>
          <w:rFonts w:asciiTheme="majorBidi" w:hAnsiTheme="majorBidi" w:cstheme="majorBidi"/>
          <w:bCs/>
          <w:color w:val="000000"/>
          <w:sz w:val="28"/>
          <w:szCs w:val="28"/>
        </w:rPr>
        <w:t>.</w:t>
      </w:r>
      <w:r w:rsidRPr="00EE03D8">
        <w:rPr>
          <w:rFonts w:asciiTheme="majorBidi" w:hAnsiTheme="majorBidi" w:cstheme="majorBidi"/>
          <w:bCs/>
          <w:color w:val="000000"/>
          <w:sz w:val="28"/>
          <w:szCs w:val="28"/>
          <w:lang w:val="en-US"/>
        </w:rPr>
        <w:t>skrin</w:t>
      </w:r>
      <w:r w:rsidRPr="00EE03D8">
        <w:rPr>
          <w:rFonts w:asciiTheme="majorBidi" w:hAnsiTheme="majorBidi" w:cstheme="majorBidi"/>
          <w:bCs/>
          <w:color w:val="000000"/>
          <w:sz w:val="28"/>
          <w:szCs w:val="28"/>
        </w:rPr>
        <w:t>.</w:t>
      </w:r>
      <w:r w:rsidRPr="00EE03D8">
        <w:rPr>
          <w:rFonts w:asciiTheme="majorBidi" w:hAnsiTheme="majorBidi" w:cstheme="majorBidi"/>
          <w:bCs/>
          <w:color w:val="000000"/>
          <w:sz w:val="28"/>
          <w:szCs w:val="28"/>
          <w:lang w:val="en-US"/>
        </w:rPr>
        <w:t>ru</w:t>
      </w:r>
      <w:r w:rsidRPr="00EE03D8">
        <w:rPr>
          <w:rFonts w:asciiTheme="majorBidi" w:hAnsiTheme="majorBidi" w:cstheme="majorBidi"/>
          <w:bCs/>
          <w:color w:val="000000"/>
          <w:sz w:val="28"/>
          <w:szCs w:val="28"/>
        </w:rPr>
        <w:t>/</w:t>
      </w:r>
    </w:p>
    <w:p w14:paraId="5398844B" w14:textId="77777777" w:rsidR="006E1A27" w:rsidRPr="00EE03D8" w:rsidRDefault="006E1A27" w:rsidP="006E1A27">
      <w:pPr>
        <w:ind w:left="360"/>
        <w:contextualSpacing/>
        <w:rPr>
          <w:rFonts w:asciiTheme="majorBidi" w:hAnsiTheme="majorBidi" w:cstheme="majorBidi"/>
          <w:sz w:val="28"/>
          <w:szCs w:val="28"/>
        </w:rPr>
      </w:pPr>
      <w:r w:rsidRPr="00EE03D8">
        <w:rPr>
          <w:rFonts w:asciiTheme="majorBidi" w:hAnsiTheme="majorBidi" w:cstheme="majorBidi"/>
          <w:bCs/>
          <w:color w:val="000000"/>
          <w:sz w:val="28"/>
          <w:szCs w:val="28"/>
        </w:rPr>
        <w:t xml:space="preserve">     5. </w:t>
      </w:r>
      <w:r w:rsidRPr="00EE03D8">
        <w:rPr>
          <w:rFonts w:asciiTheme="majorBidi" w:hAnsiTheme="majorBidi" w:cstheme="majorBidi"/>
          <w:sz w:val="28"/>
          <w:szCs w:val="28"/>
        </w:rPr>
        <w:t>Система информационно-аналитического агентства «Bloomberg»;</w:t>
      </w:r>
    </w:p>
    <w:p w14:paraId="1D18252A" w14:textId="77777777" w:rsidR="006E1A27" w:rsidRPr="00EE03D8" w:rsidRDefault="006E1A27" w:rsidP="006E1A27">
      <w:pPr>
        <w:ind w:left="360"/>
        <w:contextualSpacing/>
        <w:rPr>
          <w:rFonts w:asciiTheme="majorBidi" w:hAnsiTheme="majorBidi" w:cstheme="majorBidi"/>
          <w:sz w:val="28"/>
          <w:szCs w:val="28"/>
        </w:rPr>
      </w:pPr>
      <w:r w:rsidRPr="00EE03D8">
        <w:rPr>
          <w:rFonts w:asciiTheme="majorBidi" w:hAnsiTheme="majorBidi" w:cstheme="majorBidi"/>
          <w:bCs/>
          <w:color w:val="000000"/>
          <w:sz w:val="28"/>
          <w:szCs w:val="28"/>
        </w:rPr>
        <w:t xml:space="preserve">     6.</w:t>
      </w:r>
      <w:r w:rsidRPr="00EE03D8">
        <w:rPr>
          <w:rFonts w:asciiTheme="majorBid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EE03D8">
        <w:rPr>
          <w:rFonts w:asciiTheme="majorBidi" w:hAnsiTheme="majorBidi" w:cstheme="majorBidi"/>
          <w:sz w:val="28"/>
          <w:szCs w:val="28"/>
          <w:lang w:val="en-US"/>
        </w:rPr>
        <w:t>RStudio</w:t>
      </w:r>
      <w:r w:rsidRPr="00EE03D8">
        <w:rPr>
          <w:rFonts w:asciiTheme="majorBidi" w:hAnsiTheme="majorBidi" w:cstheme="majorBidi"/>
          <w:sz w:val="28"/>
          <w:szCs w:val="28"/>
        </w:rPr>
        <w:t>»;</w:t>
      </w:r>
    </w:p>
    <w:p w14:paraId="42566FA9" w14:textId="77777777" w:rsidR="006E1A27" w:rsidRPr="00EE03D8" w:rsidRDefault="006E1A27" w:rsidP="006E1A27">
      <w:pPr>
        <w:ind w:left="426"/>
        <w:contextualSpacing/>
        <w:rPr>
          <w:rFonts w:asciiTheme="majorBidi" w:hAnsiTheme="majorBidi" w:cstheme="majorBidi"/>
          <w:sz w:val="28"/>
          <w:szCs w:val="28"/>
        </w:rPr>
      </w:pPr>
      <w:r w:rsidRPr="00EE03D8">
        <w:rPr>
          <w:rFonts w:asciiTheme="majorBidi" w:hAnsiTheme="majorBidi" w:cstheme="majorBidi"/>
          <w:sz w:val="28"/>
          <w:szCs w:val="28"/>
        </w:rPr>
        <w:t xml:space="preserve">    7. Программный пакет для статистического анализа «</w:t>
      </w:r>
      <w:r w:rsidRPr="00EE03D8">
        <w:rPr>
          <w:rFonts w:asciiTheme="majorBidi" w:hAnsiTheme="majorBidi" w:cstheme="majorBidi"/>
          <w:sz w:val="28"/>
          <w:szCs w:val="28"/>
          <w:lang w:val="en-US"/>
        </w:rPr>
        <w:t>Statistica</w:t>
      </w:r>
      <w:r w:rsidRPr="00EE03D8">
        <w:rPr>
          <w:rFonts w:asciiTheme="majorBidi" w:hAnsiTheme="majorBidi" w:cstheme="majorBidi"/>
          <w:sz w:val="28"/>
          <w:szCs w:val="28"/>
        </w:rPr>
        <w:t>»;</w:t>
      </w:r>
    </w:p>
    <w:p w14:paraId="0906711A" w14:textId="77777777" w:rsidR="006E1A27" w:rsidRPr="00EE03D8" w:rsidRDefault="006E1A27" w:rsidP="006E1A27">
      <w:pPr>
        <w:ind w:left="426"/>
        <w:contextualSpacing/>
        <w:rPr>
          <w:rFonts w:asciiTheme="majorBidi" w:hAnsiTheme="majorBidi" w:cstheme="majorBidi"/>
          <w:sz w:val="28"/>
          <w:szCs w:val="28"/>
        </w:rPr>
      </w:pPr>
      <w:r w:rsidRPr="00EE03D8">
        <w:rPr>
          <w:rFonts w:asciiTheme="majorBidi" w:hAnsiTheme="majorBidi" w:cstheme="majorBidi"/>
          <w:sz w:val="28"/>
          <w:szCs w:val="28"/>
        </w:rPr>
        <w:t xml:space="preserve">    8. Прикладной программный пакет для эконометрического моделирования «</w:t>
      </w:r>
      <w:r w:rsidRPr="00EE03D8">
        <w:rPr>
          <w:rFonts w:asciiTheme="majorBidi" w:hAnsiTheme="majorBidi" w:cstheme="majorBidi"/>
          <w:sz w:val="28"/>
          <w:szCs w:val="28"/>
          <w:lang w:val="en-US"/>
        </w:rPr>
        <w:t>Gretl</w:t>
      </w:r>
      <w:r w:rsidRPr="00EE03D8">
        <w:rPr>
          <w:rFonts w:asciiTheme="majorBidi" w:hAnsiTheme="majorBidi" w:cstheme="majorBidi"/>
          <w:sz w:val="28"/>
          <w:szCs w:val="28"/>
        </w:rPr>
        <w:t>»;</w:t>
      </w:r>
    </w:p>
    <w:p w14:paraId="572DA997" w14:textId="77777777" w:rsidR="006E1A27" w:rsidRDefault="006E1A27" w:rsidP="006E1A27">
      <w:pPr>
        <w:ind w:left="426"/>
        <w:contextualSpacing/>
        <w:rPr>
          <w:rFonts w:asciiTheme="majorBidi" w:hAnsiTheme="majorBidi" w:cstheme="majorBidi"/>
          <w:sz w:val="28"/>
          <w:szCs w:val="28"/>
        </w:rPr>
      </w:pPr>
      <w:r w:rsidRPr="00EE03D8">
        <w:rPr>
          <w:rFonts w:asciiTheme="majorBidi" w:hAnsiTheme="majorBidi" w:cstheme="majorBidi"/>
          <w:sz w:val="28"/>
          <w:szCs w:val="28"/>
        </w:rPr>
        <w:t xml:space="preserve">    9. Среда моделирования «</w:t>
      </w:r>
      <w:r w:rsidRPr="00EE03D8">
        <w:rPr>
          <w:rFonts w:asciiTheme="majorBidi" w:hAnsiTheme="majorBidi" w:cstheme="majorBidi"/>
          <w:sz w:val="28"/>
          <w:szCs w:val="28"/>
          <w:lang w:val="en-US"/>
        </w:rPr>
        <w:t>MatLab</w:t>
      </w:r>
      <w:r w:rsidRPr="00EE03D8">
        <w:rPr>
          <w:rFonts w:asciiTheme="majorBidi" w:hAnsiTheme="majorBidi" w:cstheme="majorBidi"/>
          <w:sz w:val="28"/>
          <w:szCs w:val="28"/>
        </w:rPr>
        <w:t>».</w:t>
      </w:r>
    </w:p>
    <w:p w14:paraId="22A8F0CE" w14:textId="77777777" w:rsidR="006E1A27" w:rsidRDefault="006E1A27" w:rsidP="00237B25">
      <w:pPr>
        <w:jc w:val="both"/>
        <w:rPr>
          <w:sz w:val="28"/>
        </w:rPr>
      </w:pPr>
    </w:p>
    <w:p w14:paraId="26D13326" w14:textId="77777777" w:rsidR="006E1A27" w:rsidRPr="00907650" w:rsidRDefault="006E1A27" w:rsidP="006E1A27">
      <w:pPr>
        <w:keepNext/>
        <w:ind w:firstLine="709"/>
        <w:outlineLvl w:val="0"/>
        <w:rPr>
          <w:b/>
          <w:bCs/>
          <w:kern w:val="32"/>
          <w:sz w:val="28"/>
          <w:szCs w:val="32"/>
        </w:rPr>
      </w:pPr>
      <w:bookmarkStart w:id="20" w:name="_Toc71717199"/>
      <w:r w:rsidRPr="00907650">
        <w:rPr>
          <w:b/>
          <w:bCs/>
          <w:kern w:val="32"/>
          <w:sz w:val="28"/>
          <w:szCs w:val="32"/>
        </w:rPr>
        <w:t>11.3. Сертифицированные программные и аппаратные средства защиты информации</w:t>
      </w:r>
      <w:bookmarkEnd w:id="20"/>
    </w:p>
    <w:p w14:paraId="42A3F187" w14:textId="77777777" w:rsidR="006E1A27" w:rsidRPr="00907650" w:rsidRDefault="006E1A27" w:rsidP="006E1A27">
      <w:pPr>
        <w:ind w:firstLine="709"/>
        <w:rPr>
          <w:sz w:val="28"/>
          <w:szCs w:val="28"/>
        </w:rPr>
      </w:pPr>
      <w:r w:rsidRPr="00907650">
        <w:rPr>
          <w:sz w:val="28"/>
          <w:szCs w:val="28"/>
        </w:rPr>
        <w:t>Не предусмотрен.</w:t>
      </w:r>
    </w:p>
    <w:p w14:paraId="784B566C" w14:textId="77777777" w:rsidR="00237B25" w:rsidRPr="008D6C50" w:rsidRDefault="00237B25" w:rsidP="00237B25">
      <w:pPr>
        <w:jc w:val="both"/>
        <w:rPr>
          <w:sz w:val="28"/>
        </w:rPr>
      </w:pPr>
    </w:p>
    <w:p w14:paraId="7D3F760D" w14:textId="77777777" w:rsidR="00237B25" w:rsidRPr="00AE147B" w:rsidRDefault="00237B25" w:rsidP="00CF5697">
      <w:pPr>
        <w:pStyle w:val="a9"/>
        <w:numPr>
          <w:ilvl w:val="0"/>
          <w:numId w:val="35"/>
        </w:numPr>
        <w:jc w:val="both"/>
        <w:outlineLvl w:val="0"/>
        <w:rPr>
          <w:b/>
          <w:sz w:val="28"/>
        </w:rPr>
      </w:pPr>
      <w:r>
        <w:rPr>
          <w:b/>
          <w:sz w:val="28"/>
        </w:rPr>
        <w:lastRenderedPageBreak/>
        <w:t xml:space="preserve"> </w:t>
      </w:r>
      <w:r w:rsidRPr="009D7165">
        <w:rPr>
          <w:b/>
          <w:sz w:val="28"/>
        </w:rPr>
        <w:t>Описание материально-технической базы, необходимой для осуществления образовательного процесса по дисциплине</w:t>
      </w:r>
    </w:p>
    <w:p w14:paraId="06A0C47E" w14:textId="77777777" w:rsidR="00237B25" w:rsidRDefault="00237B25" w:rsidP="00237B25">
      <w:pPr>
        <w:jc w:val="both"/>
        <w:rPr>
          <w:sz w:val="28"/>
        </w:rPr>
      </w:pPr>
    </w:p>
    <w:p w14:paraId="609EBB50" w14:textId="77777777" w:rsidR="00237B25" w:rsidRDefault="00237B25" w:rsidP="00237B25">
      <w:pPr>
        <w:ind w:firstLine="709"/>
        <w:jc w:val="both"/>
        <w:rPr>
          <w:sz w:val="28"/>
        </w:rPr>
      </w:pPr>
      <w:r>
        <w:rPr>
          <w:sz w:val="28"/>
        </w:rPr>
        <w:t>Для осуществления образовательного процесса по дисциплине необходимо наличие в аудитории аудиовизуального оборудования.</w:t>
      </w:r>
    </w:p>
    <w:p w14:paraId="4484C5FA" w14:textId="77777777" w:rsidR="00237B25" w:rsidRDefault="00237B25" w:rsidP="00237B25">
      <w:pPr>
        <w:jc w:val="both"/>
        <w:rPr>
          <w:sz w:val="28"/>
        </w:rPr>
      </w:pPr>
    </w:p>
    <w:p w14:paraId="488D5650" w14:textId="71350C35" w:rsidR="00AE147B" w:rsidRDefault="00AE147B" w:rsidP="00653D92">
      <w:pPr>
        <w:jc w:val="both"/>
        <w:rPr>
          <w:sz w:val="28"/>
        </w:rPr>
      </w:pPr>
    </w:p>
    <w:p w14:paraId="038AA8F4" w14:textId="3CD59E23" w:rsidR="00552970" w:rsidRDefault="00552970" w:rsidP="00653D92">
      <w:pPr>
        <w:jc w:val="both"/>
        <w:rPr>
          <w:sz w:val="28"/>
        </w:rPr>
      </w:pPr>
    </w:p>
    <w:sectPr w:rsidR="00552970" w:rsidSect="00966C67">
      <w:footerReference w:type="default" r:id="rId12"/>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CC44D" w14:textId="77777777" w:rsidR="008C60BB" w:rsidRDefault="008C60BB" w:rsidP="004A2283">
      <w:r>
        <w:separator/>
      </w:r>
    </w:p>
  </w:endnote>
  <w:endnote w:type="continuationSeparator" w:id="0">
    <w:p w14:paraId="1EE51776" w14:textId="77777777" w:rsidR="008C60BB" w:rsidRDefault="008C60BB" w:rsidP="004A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EE4EB" w14:textId="7813E5B0" w:rsidR="00AC0890" w:rsidRDefault="00AC0890">
    <w:pPr>
      <w:pStyle w:val="a5"/>
      <w:jc w:val="center"/>
    </w:pPr>
  </w:p>
  <w:p w14:paraId="0B291294" w14:textId="4D9CF71A" w:rsidR="00AC0890" w:rsidRDefault="00AC0890" w:rsidP="004A2283">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861195"/>
      <w:docPartObj>
        <w:docPartGallery w:val="Page Numbers (Bottom of Page)"/>
        <w:docPartUnique/>
      </w:docPartObj>
    </w:sdtPr>
    <w:sdtEndPr/>
    <w:sdtContent>
      <w:p w14:paraId="7A810F9E" w14:textId="11F4010A" w:rsidR="00AC0890" w:rsidRDefault="00AC0890">
        <w:pPr>
          <w:pStyle w:val="a5"/>
          <w:jc w:val="center"/>
        </w:pPr>
        <w:r>
          <w:fldChar w:fldCharType="begin"/>
        </w:r>
        <w:r>
          <w:instrText>PAGE   \* MERGEFORMAT</w:instrText>
        </w:r>
        <w:r>
          <w:fldChar w:fldCharType="separate"/>
        </w:r>
        <w:r>
          <w:rPr>
            <w:noProof/>
          </w:rPr>
          <w:t>1</w:t>
        </w:r>
        <w:r>
          <w:fldChar w:fldCharType="end"/>
        </w:r>
      </w:p>
    </w:sdtContent>
  </w:sdt>
  <w:p w14:paraId="342E97C4" w14:textId="77777777" w:rsidR="00AC0890" w:rsidRDefault="00AC0890">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713762"/>
      <w:docPartObj>
        <w:docPartGallery w:val="Page Numbers (Bottom of Page)"/>
        <w:docPartUnique/>
      </w:docPartObj>
    </w:sdtPr>
    <w:sdtEndPr/>
    <w:sdtContent>
      <w:p w14:paraId="70A99ED7" w14:textId="427A350B" w:rsidR="00AC0890" w:rsidRDefault="00AC0890">
        <w:pPr>
          <w:pStyle w:val="a5"/>
          <w:jc w:val="center"/>
        </w:pPr>
        <w:r>
          <w:fldChar w:fldCharType="begin"/>
        </w:r>
        <w:r>
          <w:instrText>PAGE   \* MERGEFORMAT</w:instrText>
        </w:r>
        <w:r>
          <w:fldChar w:fldCharType="separate"/>
        </w:r>
        <w:r w:rsidR="00B02889">
          <w:rPr>
            <w:noProof/>
          </w:rPr>
          <w:t>4</w:t>
        </w:r>
        <w:r>
          <w:fldChar w:fldCharType="end"/>
        </w:r>
      </w:p>
    </w:sdtContent>
  </w:sdt>
  <w:p w14:paraId="390B2DF1" w14:textId="77777777" w:rsidR="00AC0890" w:rsidRDefault="00AC0890">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1164148"/>
      <w:docPartObj>
        <w:docPartGallery w:val="Page Numbers (Bottom of Page)"/>
        <w:docPartUnique/>
      </w:docPartObj>
    </w:sdtPr>
    <w:sdtEndPr/>
    <w:sdtContent>
      <w:p w14:paraId="40F1ACD1" w14:textId="1CC5E251" w:rsidR="00AC0890" w:rsidRDefault="00AC0890">
        <w:pPr>
          <w:pStyle w:val="a5"/>
          <w:jc w:val="center"/>
        </w:pPr>
        <w:r>
          <w:fldChar w:fldCharType="begin"/>
        </w:r>
        <w:r>
          <w:instrText>PAGE   \* MERGEFORMAT</w:instrText>
        </w:r>
        <w:r>
          <w:fldChar w:fldCharType="separate"/>
        </w:r>
        <w:r w:rsidR="00B02889">
          <w:rPr>
            <w:noProof/>
          </w:rPr>
          <w:t>24</w:t>
        </w:r>
        <w:r>
          <w:fldChar w:fldCharType="end"/>
        </w:r>
      </w:p>
    </w:sdtContent>
  </w:sdt>
  <w:p w14:paraId="745A612E" w14:textId="77777777" w:rsidR="00AC0890" w:rsidRDefault="00AC0890" w:rsidP="004A2283">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456B9" w14:textId="77777777" w:rsidR="008C60BB" w:rsidRDefault="008C60BB" w:rsidP="004A2283">
      <w:r>
        <w:separator/>
      </w:r>
    </w:p>
  </w:footnote>
  <w:footnote w:type="continuationSeparator" w:id="0">
    <w:p w14:paraId="6B2B277B" w14:textId="77777777" w:rsidR="008C60BB" w:rsidRDefault="008C60BB" w:rsidP="004A2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4E302E8"/>
    <w:multiLevelType w:val="hybridMultilevel"/>
    <w:tmpl w:val="7076F6C4"/>
    <w:lvl w:ilvl="0" w:tplc="BD108E3E">
      <w:start w:val="1"/>
      <w:numFmt w:val="decimal"/>
      <w:lvlText w:val="%1."/>
      <w:lvlJc w:val="left"/>
      <w:pPr>
        <w:ind w:left="0" w:firstLine="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6E3F20"/>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7E6D3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615AE5"/>
    <w:multiLevelType w:val="hybridMultilevel"/>
    <w:tmpl w:val="B6A6A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E60D8F"/>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7E4C65"/>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4810DC"/>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B801751"/>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CC653B6"/>
    <w:multiLevelType w:val="hybridMultilevel"/>
    <w:tmpl w:val="7C880C4C"/>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A64C2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9D3F7C"/>
    <w:multiLevelType w:val="hybridMultilevel"/>
    <w:tmpl w:val="7D161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2751D7"/>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B2E1160"/>
    <w:multiLevelType w:val="multilevel"/>
    <w:tmpl w:val="963281C4"/>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934044"/>
    <w:multiLevelType w:val="multilevel"/>
    <w:tmpl w:val="2AA0A316"/>
    <w:lvl w:ilvl="0">
      <w:start w:val="1"/>
      <w:numFmt w:val="decimal"/>
      <w:lvlText w:val="%1."/>
      <w:lvlJc w:val="left"/>
      <w:pPr>
        <w:ind w:left="0" w:firstLine="357"/>
      </w:pPr>
      <w:rPr>
        <w:rFonts w:hint="default"/>
        <w:b/>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FB224F"/>
    <w:multiLevelType w:val="multilevel"/>
    <w:tmpl w:val="2AA0A316"/>
    <w:lvl w:ilvl="0">
      <w:start w:val="1"/>
      <w:numFmt w:val="decimal"/>
      <w:lvlText w:val="%1."/>
      <w:lvlJc w:val="left"/>
      <w:pPr>
        <w:ind w:left="0" w:firstLine="357"/>
      </w:pPr>
      <w:rPr>
        <w:rFonts w:hint="default"/>
        <w:b/>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29381A"/>
    <w:multiLevelType w:val="hybridMultilevel"/>
    <w:tmpl w:val="2108A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575B90"/>
    <w:multiLevelType w:val="hybridMultilevel"/>
    <w:tmpl w:val="BE8208C0"/>
    <w:lvl w:ilvl="0" w:tplc="4BA20F56">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7D07E0"/>
    <w:multiLevelType w:val="hybridMultilevel"/>
    <w:tmpl w:val="8B78FF66"/>
    <w:lvl w:ilvl="0" w:tplc="438CD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EC2D06"/>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226790"/>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4CA073D"/>
    <w:multiLevelType w:val="hybridMultilevel"/>
    <w:tmpl w:val="934A2964"/>
    <w:lvl w:ilvl="0" w:tplc="4D1211C8">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076461"/>
    <w:multiLevelType w:val="hybridMultilevel"/>
    <w:tmpl w:val="67B64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B866CB"/>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E71E1D"/>
    <w:multiLevelType w:val="hybridMultilevel"/>
    <w:tmpl w:val="4B243AF4"/>
    <w:lvl w:ilvl="0" w:tplc="6ADABF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49232D"/>
    <w:multiLevelType w:val="hybridMultilevel"/>
    <w:tmpl w:val="74FC679A"/>
    <w:lvl w:ilvl="0" w:tplc="D5B89DB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3440A5"/>
    <w:multiLevelType w:val="hybridMultilevel"/>
    <w:tmpl w:val="9FE22052"/>
    <w:lvl w:ilvl="0" w:tplc="7D1C1420">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F45D83"/>
    <w:multiLevelType w:val="hybridMultilevel"/>
    <w:tmpl w:val="F10E6516"/>
    <w:lvl w:ilvl="0" w:tplc="C794F27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846668"/>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A8A56F9"/>
    <w:multiLevelType w:val="hybridMultilevel"/>
    <w:tmpl w:val="0664716C"/>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D478FD"/>
    <w:multiLevelType w:val="hybridMultilevel"/>
    <w:tmpl w:val="BEC8B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0623EC"/>
    <w:multiLevelType w:val="hybridMultilevel"/>
    <w:tmpl w:val="6B4A97FC"/>
    <w:lvl w:ilvl="0" w:tplc="710E89BC">
      <w:start w:val="10"/>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E136BAE"/>
    <w:multiLevelType w:val="hybridMultilevel"/>
    <w:tmpl w:val="C3425C6A"/>
    <w:lvl w:ilvl="0" w:tplc="59E05A6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31"/>
  </w:num>
  <w:num w:numId="3">
    <w:abstractNumId w:val="14"/>
  </w:num>
  <w:num w:numId="4">
    <w:abstractNumId w:val="23"/>
  </w:num>
  <w:num w:numId="5">
    <w:abstractNumId w:val="1"/>
  </w:num>
  <w:num w:numId="6">
    <w:abstractNumId w:val="14"/>
    <w:lvlOverride w:ilvl="0">
      <w:lvl w:ilvl="0">
        <w:start w:val="1"/>
        <w:numFmt w:val="decimal"/>
        <w:lvlText w:val="%1."/>
        <w:lvlJc w:val="left"/>
        <w:pPr>
          <w:ind w:left="0" w:firstLine="357"/>
        </w:pPr>
        <w:rPr>
          <w:rFonts w:hint="default"/>
          <w:b/>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15"/>
  </w:num>
  <w:num w:numId="8">
    <w:abstractNumId w:val="16"/>
  </w:num>
  <w:num w:numId="9">
    <w:abstractNumId w:val="5"/>
  </w:num>
  <w:num w:numId="10">
    <w:abstractNumId w:val="11"/>
  </w:num>
  <w:num w:numId="11">
    <w:abstractNumId w:val="12"/>
  </w:num>
  <w:num w:numId="12">
    <w:abstractNumId w:val="4"/>
  </w:num>
  <w:num w:numId="13">
    <w:abstractNumId w:val="28"/>
  </w:num>
  <w:num w:numId="14">
    <w:abstractNumId w:val="20"/>
  </w:num>
  <w:num w:numId="15">
    <w:abstractNumId w:val="10"/>
  </w:num>
  <w:num w:numId="16">
    <w:abstractNumId w:val="3"/>
  </w:num>
  <w:num w:numId="17">
    <w:abstractNumId w:val="13"/>
  </w:num>
  <w:num w:numId="18">
    <w:abstractNumId w:val="21"/>
  </w:num>
  <w:num w:numId="19">
    <w:abstractNumId w:val="26"/>
  </w:num>
  <w:num w:numId="20">
    <w:abstractNumId w:val="9"/>
  </w:num>
  <w:num w:numId="21">
    <w:abstractNumId w:val="6"/>
  </w:num>
  <w:num w:numId="22">
    <w:abstractNumId w:val="8"/>
  </w:num>
  <w:num w:numId="23">
    <w:abstractNumId w:val="7"/>
  </w:num>
  <w:num w:numId="24">
    <w:abstractNumId w:val="22"/>
  </w:num>
  <w:num w:numId="25">
    <w:abstractNumId w:val="24"/>
  </w:num>
  <w:num w:numId="26">
    <w:abstractNumId w:val="33"/>
  </w:num>
  <w:num w:numId="27">
    <w:abstractNumId w:val="19"/>
  </w:num>
  <w:num w:numId="28">
    <w:abstractNumId w:val="25"/>
  </w:num>
  <w:num w:numId="29">
    <w:abstractNumId w:val="27"/>
  </w:num>
  <w:num w:numId="30">
    <w:abstractNumId w:val="18"/>
  </w:num>
  <w:num w:numId="31">
    <w:abstractNumId w:val="30"/>
  </w:num>
  <w:num w:numId="32">
    <w:abstractNumId w:val="29"/>
  </w:num>
  <w:num w:numId="33">
    <w:abstractNumId w:val="2"/>
  </w:num>
  <w:num w:numId="34">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44D"/>
    <w:rsid w:val="0000007A"/>
    <w:rsid w:val="00001198"/>
    <w:rsid w:val="0000347F"/>
    <w:rsid w:val="00004A8D"/>
    <w:rsid w:val="00004B8D"/>
    <w:rsid w:val="000063B0"/>
    <w:rsid w:val="000064DF"/>
    <w:rsid w:val="00007080"/>
    <w:rsid w:val="00012452"/>
    <w:rsid w:val="00012A45"/>
    <w:rsid w:val="00017573"/>
    <w:rsid w:val="00021ED2"/>
    <w:rsid w:val="0002489F"/>
    <w:rsid w:val="00027605"/>
    <w:rsid w:val="000335FF"/>
    <w:rsid w:val="00037263"/>
    <w:rsid w:val="000408D5"/>
    <w:rsid w:val="00041100"/>
    <w:rsid w:val="00041BF3"/>
    <w:rsid w:val="00042246"/>
    <w:rsid w:val="00044C6F"/>
    <w:rsid w:val="00045A0F"/>
    <w:rsid w:val="000471F4"/>
    <w:rsid w:val="00051FF8"/>
    <w:rsid w:val="0005544A"/>
    <w:rsid w:val="00056654"/>
    <w:rsid w:val="0005697A"/>
    <w:rsid w:val="00060EEE"/>
    <w:rsid w:val="00064352"/>
    <w:rsid w:val="00065024"/>
    <w:rsid w:val="000716E1"/>
    <w:rsid w:val="0007312F"/>
    <w:rsid w:val="00074883"/>
    <w:rsid w:val="0007542D"/>
    <w:rsid w:val="00082BCE"/>
    <w:rsid w:val="0008620B"/>
    <w:rsid w:val="00086BAA"/>
    <w:rsid w:val="00087E26"/>
    <w:rsid w:val="000914C1"/>
    <w:rsid w:val="00094040"/>
    <w:rsid w:val="00095899"/>
    <w:rsid w:val="00095D6E"/>
    <w:rsid w:val="00097EA3"/>
    <w:rsid w:val="000A1E19"/>
    <w:rsid w:val="000A2D41"/>
    <w:rsid w:val="000A4F27"/>
    <w:rsid w:val="000A6258"/>
    <w:rsid w:val="000B03D1"/>
    <w:rsid w:val="000B2891"/>
    <w:rsid w:val="000B3223"/>
    <w:rsid w:val="000B465D"/>
    <w:rsid w:val="000B50F5"/>
    <w:rsid w:val="000C2CF7"/>
    <w:rsid w:val="000C4CD6"/>
    <w:rsid w:val="000C53A0"/>
    <w:rsid w:val="000C720E"/>
    <w:rsid w:val="000C725D"/>
    <w:rsid w:val="000D4DE7"/>
    <w:rsid w:val="000D519D"/>
    <w:rsid w:val="000D58EE"/>
    <w:rsid w:val="000D6909"/>
    <w:rsid w:val="000D7D1D"/>
    <w:rsid w:val="000E426C"/>
    <w:rsid w:val="000E49B1"/>
    <w:rsid w:val="000E56CA"/>
    <w:rsid w:val="000F00E0"/>
    <w:rsid w:val="000F0E24"/>
    <w:rsid w:val="000F3B0D"/>
    <w:rsid w:val="000F40AE"/>
    <w:rsid w:val="000F5A47"/>
    <w:rsid w:val="000F6CFA"/>
    <w:rsid w:val="00100473"/>
    <w:rsid w:val="001004E6"/>
    <w:rsid w:val="00101739"/>
    <w:rsid w:val="00105323"/>
    <w:rsid w:val="00107D04"/>
    <w:rsid w:val="00116BC7"/>
    <w:rsid w:val="00117427"/>
    <w:rsid w:val="0012407D"/>
    <w:rsid w:val="00125AD7"/>
    <w:rsid w:val="001313FA"/>
    <w:rsid w:val="00131A82"/>
    <w:rsid w:val="001326DE"/>
    <w:rsid w:val="001332B4"/>
    <w:rsid w:val="00135092"/>
    <w:rsid w:val="0013640A"/>
    <w:rsid w:val="00136827"/>
    <w:rsid w:val="00146226"/>
    <w:rsid w:val="001469AD"/>
    <w:rsid w:val="001471E4"/>
    <w:rsid w:val="001475D7"/>
    <w:rsid w:val="00147A92"/>
    <w:rsid w:val="00150652"/>
    <w:rsid w:val="00150E45"/>
    <w:rsid w:val="001519F4"/>
    <w:rsid w:val="00165993"/>
    <w:rsid w:val="0016687C"/>
    <w:rsid w:val="001714DD"/>
    <w:rsid w:val="00171DA0"/>
    <w:rsid w:val="00181C46"/>
    <w:rsid w:val="001836C4"/>
    <w:rsid w:val="001836CE"/>
    <w:rsid w:val="001850FE"/>
    <w:rsid w:val="00186207"/>
    <w:rsid w:val="00186E23"/>
    <w:rsid w:val="00192815"/>
    <w:rsid w:val="001933B4"/>
    <w:rsid w:val="001936BC"/>
    <w:rsid w:val="001966D6"/>
    <w:rsid w:val="001966E4"/>
    <w:rsid w:val="00196D91"/>
    <w:rsid w:val="00196F11"/>
    <w:rsid w:val="001A26C6"/>
    <w:rsid w:val="001A2E1C"/>
    <w:rsid w:val="001A49BE"/>
    <w:rsid w:val="001A5B39"/>
    <w:rsid w:val="001B029B"/>
    <w:rsid w:val="001B0EFC"/>
    <w:rsid w:val="001B3EC1"/>
    <w:rsid w:val="001B51F3"/>
    <w:rsid w:val="001B5866"/>
    <w:rsid w:val="001B5DE5"/>
    <w:rsid w:val="001B613B"/>
    <w:rsid w:val="001C088B"/>
    <w:rsid w:val="001C4726"/>
    <w:rsid w:val="001C60BD"/>
    <w:rsid w:val="001C6B37"/>
    <w:rsid w:val="001C7981"/>
    <w:rsid w:val="001C7F4D"/>
    <w:rsid w:val="001D25CC"/>
    <w:rsid w:val="001D2762"/>
    <w:rsid w:val="001D4C21"/>
    <w:rsid w:val="001D6F08"/>
    <w:rsid w:val="001E545B"/>
    <w:rsid w:val="001F0903"/>
    <w:rsid w:val="001F5E7D"/>
    <w:rsid w:val="001F6665"/>
    <w:rsid w:val="0020111B"/>
    <w:rsid w:val="002030DC"/>
    <w:rsid w:val="00207F21"/>
    <w:rsid w:val="002101CA"/>
    <w:rsid w:val="002128AA"/>
    <w:rsid w:val="002170DB"/>
    <w:rsid w:val="00221241"/>
    <w:rsid w:val="00221284"/>
    <w:rsid w:val="00221D7F"/>
    <w:rsid w:val="0022731B"/>
    <w:rsid w:val="00227477"/>
    <w:rsid w:val="00231202"/>
    <w:rsid w:val="00233BB5"/>
    <w:rsid w:val="00237B25"/>
    <w:rsid w:val="002413A4"/>
    <w:rsid w:val="00241565"/>
    <w:rsid w:val="0024221A"/>
    <w:rsid w:val="00245805"/>
    <w:rsid w:val="00246766"/>
    <w:rsid w:val="00254605"/>
    <w:rsid w:val="00254A66"/>
    <w:rsid w:val="0025620E"/>
    <w:rsid w:val="002578BD"/>
    <w:rsid w:val="00260485"/>
    <w:rsid w:val="00263858"/>
    <w:rsid w:val="002656C9"/>
    <w:rsid w:val="002730DD"/>
    <w:rsid w:val="002753B6"/>
    <w:rsid w:val="00277D82"/>
    <w:rsid w:val="00286AE1"/>
    <w:rsid w:val="00294484"/>
    <w:rsid w:val="002A2931"/>
    <w:rsid w:val="002A3628"/>
    <w:rsid w:val="002A5139"/>
    <w:rsid w:val="002B1CED"/>
    <w:rsid w:val="002B2CFC"/>
    <w:rsid w:val="002C1BE4"/>
    <w:rsid w:val="002C39C2"/>
    <w:rsid w:val="002C7C01"/>
    <w:rsid w:val="002E024B"/>
    <w:rsid w:val="002E0A0A"/>
    <w:rsid w:val="002E1877"/>
    <w:rsid w:val="002E5ABB"/>
    <w:rsid w:val="002E6A17"/>
    <w:rsid w:val="002F01C5"/>
    <w:rsid w:val="002F1B4C"/>
    <w:rsid w:val="002F39F1"/>
    <w:rsid w:val="0030093C"/>
    <w:rsid w:val="0030358E"/>
    <w:rsid w:val="0031134A"/>
    <w:rsid w:val="00312FE6"/>
    <w:rsid w:val="003139B6"/>
    <w:rsid w:val="003139DD"/>
    <w:rsid w:val="00316D3C"/>
    <w:rsid w:val="0031773C"/>
    <w:rsid w:val="00317F29"/>
    <w:rsid w:val="00321763"/>
    <w:rsid w:val="003262A7"/>
    <w:rsid w:val="00326A2A"/>
    <w:rsid w:val="00331C35"/>
    <w:rsid w:val="00341257"/>
    <w:rsid w:val="00347920"/>
    <w:rsid w:val="00352449"/>
    <w:rsid w:val="00353775"/>
    <w:rsid w:val="00361826"/>
    <w:rsid w:val="00362EF7"/>
    <w:rsid w:val="00375818"/>
    <w:rsid w:val="00377644"/>
    <w:rsid w:val="00380738"/>
    <w:rsid w:val="0038085D"/>
    <w:rsid w:val="00380CF2"/>
    <w:rsid w:val="00381688"/>
    <w:rsid w:val="003964CB"/>
    <w:rsid w:val="003A2F1C"/>
    <w:rsid w:val="003B5620"/>
    <w:rsid w:val="003C16B9"/>
    <w:rsid w:val="003C463E"/>
    <w:rsid w:val="003C4B73"/>
    <w:rsid w:val="003C7DAB"/>
    <w:rsid w:val="003D0558"/>
    <w:rsid w:val="003D77F4"/>
    <w:rsid w:val="003E1041"/>
    <w:rsid w:val="003E4D0A"/>
    <w:rsid w:val="003E7E4B"/>
    <w:rsid w:val="003F25A5"/>
    <w:rsid w:val="003F3200"/>
    <w:rsid w:val="003F542B"/>
    <w:rsid w:val="0041127B"/>
    <w:rsid w:val="0041179E"/>
    <w:rsid w:val="00411ADB"/>
    <w:rsid w:val="004128D0"/>
    <w:rsid w:val="004142D4"/>
    <w:rsid w:val="00415462"/>
    <w:rsid w:val="004176E3"/>
    <w:rsid w:val="00422B25"/>
    <w:rsid w:val="0042515C"/>
    <w:rsid w:val="00425193"/>
    <w:rsid w:val="004258E4"/>
    <w:rsid w:val="0042769B"/>
    <w:rsid w:val="00431B4E"/>
    <w:rsid w:val="00436BB1"/>
    <w:rsid w:val="00446320"/>
    <w:rsid w:val="00447408"/>
    <w:rsid w:val="00447751"/>
    <w:rsid w:val="00450B2C"/>
    <w:rsid w:val="00455EBD"/>
    <w:rsid w:val="00463AF8"/>
    <w:rsid w:val="00464B61"/>
    <w:rsid w:val="00464F43"/>
    <w:rsid w:val="0046566B"/>
    <w:rsid w:val="004669A0"/>
    <w:rsid w:val="00470CC7"/>
    <w:rsid w:val="00471E5D"/>
    <w:rsid w:val="00472B5C"/>
    <w:rsid w:val="00475938"/>
    <w:rsid w:val="00476535"/>
    <w:rsid w:val="004771F6"/>
    <w:rsid w:val="00481959"/>
    <w:rsid w:val="00481F1F"/>
    <w:rsid w:val="00483134"/>
    <w:rsid w:val="00487AD0"/>
    <w:rsid w:val="00491DC8"/>
    <w:rsid w:val="004976C6"/>
    <w:rsid w:val="004979A5"/>
    <w:rsid w:val="004A2283"/>
    <w:rsid w:val="004A6196"/>
    <w:rsid w:val="004B6323"/>
    <w:rsid w:val="004B72DD"/>
    <w:rsid w:val="004B766A"/>
    <w:rsid w:val="004C11C2"/>
    <w:rsid w:val="004D07BE"/>
    <w:rsid w:val="004D2574"/>
    <w:rsid w:val="004D45F4"/>
    <w:rsid w:val="004E668E"/>
    <w:rsid w:val="004F2F01"/>
    <w:rsid w:val="004F495E"/>
    <w:rsid w:val="00503AD8"/>
    <w:rsid w:val="0050514F"/>
    <w:rsid w:val="00510D84"/>
    <w:rsid w:val="0051153A"/>
    <w:rsid w:val="005120E0"/>
    <w:rsid w:val="0051639D"/>
    <w:rsid w:val="00521B40"/>
    <w:rsid w:val="00524668"/>
    <w:rsid w:val="00524974"/>
    <w:rsid w:val="00525295"/>
    <w:rsid w:val="005258B9"/>
    <w:rsid w:val="00527C8C"/>
    <w:rsid w:val="005306D4"/>
    <w:rsid w:val="00531078"/>
    <w:rsid w:val="00533158"/>
    <w:rsid w:val="00533ADD"/>
    <w:rsid w:val="0053408A"/>
    <w:rsid w:val="005342D8"/>
    <w:rsid w:val="00534820"/>
    <w:rsid w:val="00535A62"/>
    <w:rsid w:val="0053608A"/>
    <w:rsid w:val="005360EB"/>
    <w:rsid w:val="00536262"/>
    <w:rsid w:val="005364F2"/>
    <w:rsid w:val="005365D5"/>
    <w:rsid w:val="00542EC5"/>
    <w:rsid w:val="00550359"/>
    <w:rsid w:val="005524CC"/>
    <w:rsid w:val="005527A6"/>
    <w:rsid w:val="00552970"/>
    <w:rsid w:val="00552D51"/>
    <w:rsid w:val="00554190"/>
    <w:rsid w:val="005571A2"/>
    <w:rsid w:val="00557E60"/>
    <w:rsid w:val="005626A3"/>
    <w:rsid w:val="00563915"/>
    <w:rsid w:val="00574A55"/>
    <w:rsid w:val="00580F1D"/>
    <w:rsid w:val="005823B7"/>
    <w:rsid w:val="005837B4"/>
    <w:rsid w:val="00583B7F"/>
    <w:rsid w:val="00587797"/>
    <w:rsid w:val="005879CD"/>
    <w:rsid w:val="0059028E"/>
    <w:rsid w:val="0059263E"/>
    <w:rsid w:val="00592B88"/>
    <w:rsid w:val="00594B54"/>
    <w:rsid w:val="00595162"/>
    <w:rsid w:val="005A2152"/>
    <w:rsid w:val="005A34B0"/>
    <w:rsid w:val="005A3879"/>
    <w:rsid w:val="005A6DD7"/>
    <w:rsid w:val="005B1602"/>
    <w:rsid w:val="005B2392"/>
    <w:rsid w:val="005B3E8B"/>
    <w:rsid w:val="005B485A"/>
    <w:rsid w:val="005B4D62"/>
    <w:rsid w:val="005B5836"/>
    <w:rsid w:val="005C2281"/>
    <w:rsid w:val="005C74DA"/>
    <w:rsid w:val="005D03A5"/>
    <w:rsid w:val="005D3768"/>
    <w:rsid w:val="005D59FF"/>
    <w:rsid w:val="005D5D64"/>
    <w:rsid w:val="005D5DBC"/>
    <w:rsid w:val="005E1867"/>
    <w:rsid w:val="005E705C"/>
    <w:rsid w:val="005E7C10"/>
    <w:rsid w:val="005F0EFB"/>
    <w:rsid w:val="005F1616"/>
    <w:rsid w:val="005F32EB"/>
    <w:rsid w:val="005F3D2D"/>
    <w:rsid w:val="005F5212"/>
    <w:rsid w:val="005F5A99"/>
    <w:rsid w:val="005F68A2"/>
    <w:rsid w:val="005F7555"/>
    <w:rsid w:val="005F7C40"/>
    <w:rsid w:val="00600711"/>
    <w:rsid w:val="0060388A"/>
    <w:rsid w:val="0060391F"/>
    <w:rsid w:val="0061257A"/>
    <w:rsid w:val="006151F9"/>
    <w:rsid w:val="00615EAF"/>
    <w:rsid w:val="006223AD"/>
    <w:rsid w:val="0062356A"/>
    <w:rsid w:val="006278C7"/>
    <w:rsid w:val="00627C42"/>
    <w:rsid w:val="006315EF"/>
    <w:rsid w:val="00631784"/>
    <w:rsid w:val="00633B93"/>
    <w:rsid w:val="0063590B"/>
    <w:rsid w:val="00636BE7"/>
    <w:rsid w:val="0063744D"/>
    <w:rsid w:val="006406A9"/>
    <w:rsid w:val="00643CA1"/>
    <w:rsid w:val="00646329"/>
    <w:rsid w:val="00646A7A"/>
    <w:rsid w:val="00647BC1"/>
    <w:rsid w:val="00652ECB"/>
    <w:rsid w:val="0065300B"/>
    <w:rsid w:val="00653034"/>
    <w:rsid w:val="00653D92"/>
    <w:rsid w:val="006550C3"/>
    <w:rsid w:val="006623B0"/>
    <w:rsid w:val="00664585"/>
    <w:rsid w:val="00665571"/>
    <w:rsid w:val="00667B75"/>
    <w:rsid w:val="00673958"/>
    <w:rsid w:val="00676574"/>
    <w:rsid w:val="00685443"/>
    <w:rsid w:val="0068584F"/>
    <w:rsid w:val="00687AFF"/>
    <w:rsid w:val="00693B12"/>
    <w:rsid w:val="00694B3E"/>
    <w:rsid w:val="006A139B"/>
    <w:rsid w:val="006A318E"/>
    <w:rsid w:val="006A3359"/>
    <w:rsid w:val="006A6E8E"/>
    <w:rsid w:val="006C0BCE"/>
    <w:rsid w:val="006C0E5C"/>
    <w:rsid w:val="006C2429"/>
    <w:rsid w:val="006C3827"/>
    <w:rsid w:val="006C664D"/>
    <w:rsid w:val="006D4F3D"/>
    <w:rsid w:val="006E1A27"/>
    <w:rsid w:val="006E5AEF"/>
    <w:rsid w:val="006E735C"/>
    <w:rsid w:val="006F10CD"/>
    <w:rsid w:val="006F1EBE"/>
    <w:rsid w:val="006F3129"/>
    <w:rsid w:val="006F4473"/>
    <w:rsid w:val="006F521C"/>
    <w:rsid w:val="007021A8"/>
    <w:rsid w:val="0070341D"/>
    <w:rsid w:val="00704C6A"/>
    <w:rsid w:val="00705964"/>
    <w:rsid w:val="00714162"/>
    <w:rsid w:val="00714CC9"/>
    <w:rsid w:val="007167C9"/>
    <w:rsid w:val="00721A38"/>
    <w:rsid w:val="007241A1"/>
    <w:rsid w:val="007242DE"/>
    <w:rsid w:val="0073033E"/>
    <w:rsid w:val="00730BCF"/>
    <w:rsid w:val="00734DF6"/>
    <w:rsid w:val="0073600A"/>
    <w:rsid w:val="00737D26"/>
    <w:rsid w:val="007418AF"/>
    <w:rsid w:val="00744F62"/>
    <w:rsid w:val="007464BA"/>
    <w:rsid w:val="0075089A"/>
    <w:rsid w:val="007509BD"/>
    <w:rsid w:val="00751A4A"/>
    <w:rsid w:val="00752EB2"/>
    <w:rsid w:val="00756222"/>
    <w:rsid w:val="00761794"/>
    <w:rsid w:val="00762CA9"/>
    <w:rsid w:val="00765B9D"/>
    <w:rsid w:val="007734A0"/>
    <w:rsid w:val="00774BB2"/>
    <w:rsid w:val="00774D0C"/>
    <w:rsid w:val="0078489C"/>
    <w:rsid w:val="00785750"/>
    <w:rsid w:val="00792206"/>
    <w:rsid w:val="007928F3"/>
    <w:rsid w:val="00794E8F"/>
    <w:rsid w:val="00794EDF"/>
    <w:rsid w:val="0079553C"/>
    <w:rsid w:val="00796A9F"/>
    <w:rsid w:val="00796F4C"/>
    <w:rsid w:val="007978E6"/>
    <w:rsid w:val="007A1B8A"/>
    <w:rsid w:val="007A73FC"/>
    <w:rsid w:val="007B133D"/>
    <w:rsid w:val="007B2FC0"/>
    <w:rsid w:val="007C6DB7"/>
    <w:rsid w:val="007C7C99"/>
    <w:rsid w:val="007D083D"/>
    <w:rsid w:val="007D0AAF"/>
    <w:rsid w:val="007E5022"/>
    <w:rsid w:val="007E570B"/>
    <w:rsid w:val="007F27D2"/>
    <w:rsid w:val="007F5241"/>
    <w:rsid w:val="007F57D4"/>
    <w:rsid w:val="007F6B45"/>
    <w:rsid w:val="007F7C65"/>
    <w:rsid w:val="008003CD"/>
    <w:rsid w:val="0080136A"/>
    <w:rsid w:val="00803CB8"/>
    <w:rsid w:val="008044D3"/>
    <w:rsid w:val="00805A97"/>
    <w:rsid w:val="00806B8E"/>
    <w:rsid w:val="00810B9E"/>
    <w:rsid w:val="00810FD4"/>
    <w:rsid w:val="008124D2"/>
    <w:rsid w:val="00812642"/>
    <w:rsid w:val="008142F3"/>
    <w:rsid w:val="008159F1"/>
    <w:rsid w:val="008169A0"/>
    <w:rsid w:val="008174A6"/>
    <w:rsid w:val="00817800"/>
    <w:rsid w:val="00820652"/>
    <w:rsid w:val="00822F1F"/>
    <w:rsid w:val="00823381"/>
    <w:rsid w:val="008244C6"/>
    <w:rsid w:val="0083214E"/>
    <w:rsid w:val="00832962"/>
    <w:rsid w:val="008334A3"/>
    <w:rsid w:val="00833AEA"/>
    <w:rsid w:val="0083500A"/>
    <w:rsid w:val="0083544D"/>
    <w:rsid w:val="00836E5A"/>
    <w:rsid w:val="00837787"/>
    <w:rsid w:val="008460AA"/>
    <w:rsid w:val="00854928"/>
    <w:rsid w:val="00854A5E"/>
    <w:rsid w:val="00855440"/>
    <w:rsid w:val="00856CA2"/>
    <w:rsid w:val="008574AE"/>
    <w:rsid w:val="0086108E"/>
    <w:rsid w:val="00864BCE"/>
    <w:rsid w:val="00864D11"/>
    <w:rsid w:val="00877516"/>
    <w:rsid w:val="00880536"/>
    <w:rsid w:val="008815E3"/>
    <w:rsid w:val="00881D29"/>
    <w:rsid w:val="008840EB"/>
    <w:rsid w:val="008874CA"/>
    <w:rsid w:val="008918B5"/>
    <w:rsid w:val="00891D71"/>
    <w:rsid w:val="00895C77"/>
    <w:rsid w:val="00895E9C"/>
    <w:rsid w:val="008A2079"/>
    <w:rsid w:val="008B069B"/>
    <w:rsid w:val="008B2A65"/>
    <w:rsid w:val="008B5DFE"/>
    <w:rsid w:val="008B69A3"/>
    <w:rsid w:val="008C05BF"/>
    <w:rsid w:val="008C1F35"/>
    <w:rsid w:val="008C2F32"/>
    <w:rsid w:val="008C2FF7"/>
    <w:rsid w:val="008C60BB"/>
    <w:rsid w:val="008C734D"/>
    <w:rsid w:val="008C7476"/>
    <w:rsid w:val="008D69B6"/>
    <w:rsid w:val="008D6C50"/>
    <w:rsid w:val="008D7CE4"/>
    <w:rsid w:val="008D7FFA"/>
    <w:rsid w:val="008E09A5"/>
    <w:rsid w:val="008E63DF"/>
    <w:rsid w:val="008E64D9"/>
    <w:rsid w:val="008F4B10"/>
    <w:rsid w:val="008F6168"/>
    <w:rsid w:val="008F761A"/>
    <w:rsid w:val="00904857"/>
    <w:rsid w:val="009059B5"/>
    <w:rsid w:val="00906D4F"/>
    <w:rsid w:val="00907168"/>
    <w:rsid w:val="00912A2F"/>
    <w:rsid w:val="009141BB"/>
    <w:rsid w:val="00916B3D"/>
    <w:rsid w:val="009229F4"/>
    <w:rsid w:val="00923095"/>
    <w:rsid w:val="009231CA"/>
    <w:rsid w:val="0093297D"/>
    <w:rsid w:val="00935B03"/>
    <w:rsid w:val="00936375"/>
    <w:rsid w:val="00937A56"/>
    <w:rsid w:val="00940380"/>
    <w:rsid w:val="00945D5E"/>
    <w:rsid w:val="00946508"/>
    <w:rsid w:val="00951E56"/>
    <w:rsid w:val="00955123"/>
    <w:rsid w:val="00960725"/>
    <w:rsid w:val="0096556F"/>
    <w:rsid w:val="0096612F"/>
    <w:rsid w:val="00966984"/>
    <w:rsid w:val="00966C67"/>
    <w:rsid w:val="00970A4B"/>
    <w:rsid w:val="00971D8F"/>
    <w:rsid w:val="00972F85"/>
    <w:rsid w:val="009732F8"/>
    <w:rsid w:val="009745B4"/>
    <w:rsid w:val="009751A2"/>
    <w:rsid w:val="00975CD4"/>
    <w:rsid w:val="009760D4"/>
    <w:rsid w:val="00985CB9"/>
    <w:rsid w:val="00987011"/>
    <w:rsid w:val="00987A86"/>
    <w:rsid w:val="009906C9"/>
    <w:rsid w:val="00990884"/>
    <w:rsid w:val="009931BB"/>
    <w:rsid w:val="00996CE5"/>
    <w:rsid w:val="00997AF6"/>
    <w:rsid w:val="009A1D61"/>
    <w:rsid w:val="009B45D4"/>
    <w:rsid w:val="009B74E0"/>
    <w:rsid w:val="009C1B50"/>
    <w:rsid w:val="009C4502"/>
    <w:rsid w:val="009C65EE"/>
    <w:rsid w:val="009C7FBA"/>
    <w:rsid w:val="009D1D12"/>
    <w:rsid w:val="009D2D99"/>
    <w:rsid w:val="009D2F21"/>
    <w:rsid w:val="009D4C70"/>
    <w:rsid w:val="009D6AC1"/>
    <w:rsid w:val="009D7165"/>
    <w:rsid w:val="009E0C6F"/>
    <w:rsid w:val="009E3D5E"/>
    <w:rsid w:val="009E40C7"/>
    <w:rsid w:val="009E43A9"/>
    <w:rsid w:val="009E510E"/>
    <w:rsid w:val="009E7C5C"/>
    <w:rsid w:val="009F0581"/>
    <w:rsid w:val="009F1D49"/>
    <w:rsid w:val="00A02094"/>
    <w:rsid w:val="00A03AF2"/>
    <w:rsid w:val="00A0432C"/>
    <w:rsid w:val="00A109DC"/>
    <w:rsid w:val="00A1296F"/>
    <w:rsid w:val="00A12D53"/>
    <w:rsid w:val="00A13491"/>
    <w:rsid w:val="00A168B3"/>
    <w:rsid w:val="00A20AF0"/>
    <w:rsid w:val="00A20DD4"/>
    <w:rsid w:val="00A274B2"/>
    <w:rsid w:val="00A304C0"/>
    <w:rsid w:val="00A309D3"/>
    <w:rsid w:val="00A322A8"/>
    <w:rsid w:val="00A33B68"/>
    <w:rsid w:val="00A35152"/>
    <w:rsid w:val="00A3582E"/>
    <w:rsid w:val="00A40E14"/>
    <w:rsid w:val="00A41D80"/>
    <w:rsid w:val="00A45F44"/>
    <w:rsid w:val="00A479F8"/>
    <w:rsid w:val="00A509F1"/>
    <w:rsid w:val="00A50F1E"/>
    <w:rsid w:val="00A53865"/>
    <w:rsid w:val="00A538BF"/>
    <w:rsid w:val="00A5709F"/>
    <w:rsid w:val="00A57472"/>
    <w:rsid w:val="00A72602"/>
    <w:rsid w:val="00A74B11"/>
    <w:rsid w:val="00A75B7D"/>
    <w:rsid w:val="00A765FC"/>
    <w:rsid w:val="00A76E92"/>
    <w:rsid w:val="00A80374"/>
    <w:rsid w:val="00A82352"/>
    <w:rsid w:val="00A90E55"/>
    <w:rsid w:val="00A95E37"/>
    <w:rsid w:val="00A96019"/>
    <w:rsid w:val="00A971D9"/>
    <w:rsid w:val="00A97D8E"/>
    <w:rsid w:val="00AA4DA1"/>
    <w:rsid w:val="00AA51B6"/>
    <w:rsid w:val="00AB2557"/>
    <w:rsid w:val="00AB3305"/>
    <w:rsid w:val="00AB4C1A"/>
    <w:rsid w:val="00AB5BF3"/>
    <w:rsid w:val="00AB6F39"/>
    <w:rsid w:val="00AB72FD"/>
    <w:rsid w:val="00AC06B4"/>
    <w:rsid w:val="00AC0890"/>
    <w:rsid w:val="00AC1276"/>
    <w:rsid w:val="00AC17BA"/>
    <w:rsid w:val="00AC192C"/>
    <w:rsid w:val="00AC22CD"/>
    <w:rsid w:val="00AC6DD1"/>
    <w:rsid w:val="00AD0CED"/>
    <w:rsid w:val="00AD1EDA"/>
    <w:rsid w:val="00AD420E"/>
    <w:rsid w:val="00AD5080"/>
    <w:rsid w:val="00AE027E"/>
    <w:rsid w:val="00AE055C"/>
    <w:rsid w:val="00AE147B"/>
    <w:rsid w:val="00AE7069"/>
    <w:rsid w:val="00AE7BC8"/>
    <w:rsid w:val="00AF04C1"/>
    <w:rsid w:val="00AF0DE2"/>
    <w:rsid w:val="00B00950"/>
    <w:rsid w:val="00B02889"/>
    <w:rsid w:val="00B03585"/>
    <w:rsid w:val="00B05C52"/>
    <w:rsid w:val="00B0612E"/>
    <w:rsid w:val="00B1204E"/>
    <w:rsid w:val="00B1428D"/>
    <w:rsid w:val="00B209CE"/>
    <w:rsid w:val="00B23650"/>
    <w:rsid w:val="00B2393A"/>
    <w:rsid w:val="00B240AD"/>
    <w:rsid w:val="00B338BC"/>
    <w:rsid w:val="00B33F9E"/>
    <w:rsid w:val="00B34434"/>
    <w:rsid w:val="00B361C7"/>
    <w:rsid w:val="00B42260"/>
    <w:rsid w:val="00B42E93"/>
    <w:rsid w:val="00B4455B"/>
    <w:rsid w:val="00B45D62"/>
    <w:rsid w:val="00B45ED9"/>
    <w:rsid w:val="00B47BE0"/>
    <w:rsid w:val="00B52A53"/>
    <w:rsid w:val="00B54289"/>
    <w:rsid w:val="00B61D08"/>
    <w:rsid w:val="00B61D32"/>
    <w:rsid w:val="00B61FF9"/>
    <w:rsid w:val="00B6652C"/>
    <w:rsid w:val="00B671F9"/>
    <w:rsid w:val="00B7031C"/>
    <w:rsid w:val="00B71D63"/>
    <w:rsid w:val="00B72161"/>
    <w:rsid w:val="00B72207"/>
    <w:rsid w:val="00B72C4D"/>
    <w:rsid w:val="00B76F0D"/>
    <w:rsid w:val="00B849D9"/>
    <w:rsid w:val="00B8591B"/>
    <w:rsid w:val="00B866B7"/>
    <w:rsid w:val="00B9332F"/>
    <w:rsid w:val="00B9368E"/>
    <w:rsid w:val="00B94F51"/>
    <w:rsid w:val="00B95E86"/>
    <w:rsid w:val="00BA275F"/>
    <w:rsid w:val="00BA39DF"/>
    <w:rsid w:val="00BA4263"/>
    <w:rsid w:val="00BA5E54"/>
    <w:rsid w:val="00BA7722"/>
    <w:rsid w:val="00BB277D"/>
    <w:rsid w:val="00BB75A2"/>
    <w:rsid w:val="00BC5614"/>
    <w:rsid w:val="00BD2262"/>
    <w:rsid w:val="00BD4A7B"/>
    <w:rsid w:val="00BE04AA"/>
    <w:rsid w:val="00BF2B23"/>
    <w:rsid w:val="00C022E0"/>
    <w:rsid w:val="00C04A5D"/>
    <w:rsid w:val="00C05334"/>
    <w:rsid w:val="00C11011"/>
    <w:rsid w:val="00C12FC6"/>
    <w:rsid w:val="00C1484F"/>
    <w:rsid w:val="00C14DA2"/>
    <w:rsid w:val="00C17F89"/>
    <w:rsid w:val="00C2005B"/>
    <w:rsid w:val="00C27125"/>
    <w:rsid w:val="00C27E15"/>
    <w:rsid w:val="00C31DCA"/>
    <w:rsid w:val="00C351C7"/>
    <w:rsid w:val="00C36852"/>
    <w:rsid w:val="00C36D47"/>
    <w:rsid w:val="00C402B2"/>
    <w:rsid w:val="00C46731"/>
    <w:rsid w:val="00C52065"/>
    <w:rsid w:val="00C54358"/>
    <w:rsid w:val="00C5580E"/>
    <w:rsid w:val="00C568F5"/>
    <w:rsid w:val="00C61B77"/>
    <w:rsid w:val="00C626B8"/>
    <w:rsid w:val="00C62A1F"/>
    <w:rsid w:val="00C633DB"/>
    <w:rsid w:val="00C6583A"/>
    <w:rsid w:val="00C65B42"/>
    <w:rsid w:val="00C71009"/>
    <w:rsid w:val="00C7409E"/>
    <w:rsid w:val="00C753FF"/>
    <w:rsid w:val="00C754AA"/>
    <w:rsid w:val="00C75875"/>
    <w:rsid w:val="00C82061"/>
    <w:rsid w:val="00C84D41"/>
    <w:rsid w:val="00C86AB4"/>
    <w:rsid w:val="00C87A5D"/>
    <w:rsid w:val="00C96FC3"/>
    <w:rsid w:val="00CA1FB9"/>
    <w:rsid w:val="00CA2997"/>
    <w:rsid w:val="00CA648C"/>
    <w:rsid w:val="00CA6ABF"/>
    <w:rsid w:val="00CA7462"/>
    <w:rsid w:val="00CB0CEA"/>
    <w:rsid w:val="00CB5D93"/>
    <w:rsid w:val="00CB66A0"/>
    <w:rsid w:val="00CB67E9"/>
    <w:rsid w:val="00CB7011"/>
    <w:rsid w:val="00CC0EE3"/>
    <w:rsid w:val="00CC2087"/>
    <w:rsid w:val="00CC257F"/>
    <w:rsid w:val="00CC26DA"/>
    <w:rsid w:val="00CC5974"/>
    <w:rsid w:val="00CC5C75"/>
    <w:rsid w:val="00CD2DEC"/>
    <w:rsid w:val="00CD4A4C"/>
    <w:rsid w:val="00CE3877"/>
    <w:rsid w:val="00CE45F3"/>
    <w:rsid w:val="00CF0F27"/>
    <w:rsid w:val="00CF4EE9"/>
    <w:rsid w:val="00CF5535"/>
    <w:rsid w:val="00CF5697"/>
    <w:rsid w:val="00CF6522"/>
    <w:rsid w:val="00CF6F25"/>
    <w:rsid w:val="00D00813"/>
    <w:rsid w:val="00D00EB8"/>
    <w:rsid w:val="00D0102A"/>
    <w:rsid w:val="00D04C05"/>
    <w:rsid w:val="00D05F49"/>
    <w:rsid w:val="00D069E3"/>
    <w:rsid w:val="00D13908"/>
    <w:rsid w:val="00D13ABE"/>
    <w:rsid w:val="00D163F4"/>
    <w:rsid w:val="00D16A9F"/>
    <w:rsid w:val="00D22DAB"/>
    <w:rsid w:val="00D279C7"/>
    <w:rsid w:val="00D303A1"/>
    <w:rsid w:val="00D309E4"/>
    <w:rsid w:val="00D311CB"/>
    <w:rsid w:val="00D320F6"/>
    <w:rsid w:val="00D3664D"/>
    <w:rsid w:val="00D37AB6"/>
    <w:rsid w:val="00D40A04"/>
    <w:rsid w:val="00D4165A"/>
    <w:rsid w:val="00D429C1"/>
    <w:rsid w:val="00D475DC"/>
    <w:rsid w:val="00D54B8F"/>
    <w:rsid w:val="00D6054A"/>
    <w:rsid w:val="00D62B10"/>
    <w:rsid w:val="00D65A82"/>
    <w:rsid w:val="00D70259"/>
    <w:rsid w:val="00D70B4A"/>
    <w:rsid w:val="00D7415D"/>
    <w:rsid w:val="00D74439"/>
    <w:rsid w:val="00D74F99"/>
    <w:rsid w:val="00D75259"/>
    <w:rsid w:val="00D75CF9"/>
    <w:rsid w:val="00D76F02"/>
    <w:rsid w:val="00D80053"/>
    <w:rsid w:val="00D80163"/>
    <w:rsid w:val="00D82DD4"/>
    <w:rsid w:val="00D8367E"/>
    <w:rsid w:val="00D840F0"/>
    <w:rsid w:val="00D859A1"/>
    <w:rsid w:val="00D91ED3"/>
    <w:rsid w:val="00D922E4"/>
    <w:rsid w:val="00D92EA1"/>
    <w:rsid w:val="00D945D0"/>
    <w:rsid w:val="00D94913"/>
    <w:rsid w:val="00DA23A0"/>
    <w:rsid w:val="00DA465A"/>
    <w:rsid w:val="00DA5AC1"/>
    <w:rsid w:val="00DC2289"/>
    <w:rsid w:val="00DC33EC"/>
    <w:rsid w:val="00DC3807"/>
    <w:rsid w:val="00DC6D81"/>
    <w:rsid w:val="00DD363E"/>
    <w:rsid w:val="00DD6A34"/>
    <w:rsid w:val="00DD7575"/>
    <w:rsid w:val="00DE1E2E"/>
    <w:rsid w:val="00DE2212"/>
    <w:rsid w:val="00DE42D1"/>
    <w:rsid w:val="00DE4658"/>
    <w:rsid w:val="00DE472A"/>
    <w:rsid w:val="00DE4773"/>
    <w:rsid w:val="00DE5C7C"/>
    <w:rsid w:val="00DF0447"/>
    <w:rsid w:val="00DF1A32"/>
    <w:rsid w:val="00DF283F"/>
    <w:rsid w:val="00DF4540"/>
    <w:rsid w:val="00DF487F"/>
    <w:rsid w:val="00DF7C4B"/>
    <w:rsid w:val="00E065E5"/>
    <w:rsid w:val="00E10A1F"/>
    <w:rsid w:val="00E20CF0"/>
    <w:rsid w:val="00E26330"/>
    <w:rsid w:val="00E30C52"/>
    <w:rsid w:val="00E31F29"/>
    <w:rsid w:val="00E32651"/>
    <w:rsid w:val="00E33D2A"/>
    <w:rsid w:val="00E34A25"/>
    <w:rsid w:val="00E34B47"/>
    <w:rsid w:val="00E361C4"/>
    <w:rsid w:val="00E403D8"/>
    <w:rsid w:val="00E40E54"/>
    <w:rsid w:val="00E41144"/>
    <w:rsid w:val="00E42022"/>
    <w:rsid w:val="00E42504"/>
    <w:rsid w:val="00E4335E"/>
    <w:rsid w:val="00E4495E"/>
    <w:rsid w:val="00E4517F"/>
    <w:rsid w:val="00E5055D"/>
    <w:rsid w:val="00E54180"/>
    <w:rsid w:val="00E55C76"/>
    <w:rsid w:val="00E5602A"/>
    <w:rsid w:val="00E578B7"/>
    <w:rsid w:val="00E57ACD"/>
    <w:rsid w:val="00E62E90"/>
    <w:rsid w:val="00E65237"/>
    <w:rsid w:val="00E6742F"/>
    <w:rsid w:val="00E6786C"/>
    <w:rsid w:val="00E715AF"/>
    <w:rsid w:val="00E74E77"/>
    <w:rsid w:val="00E76D61"/>
    <w:rsid w:val="00E829FC"/>
    <w:rsid w:val="00E83597"/>
    <w:rsid w:val="00E850F9"/>
    <w:rsid w:val="00E9001D"/>
    <w:rsid w:val="00E922D2"/>
    <w:rsid w:val="00E95878"/>
    <w:rsid w:val="00E97974"/>
    <w:rsid w:val="00E97D6D"/>
    <w:rsid w:val="00EA3342"/>
    <w:rsid w:val="00EA38E0"/>
    <w:rsid w:val="00EA58BF"/>
    <w:rsid w:val="00EA6982"/>
    <w:rsid w:val="00EA6D3C"/>
    <w:rsid w:val="00EA7259"/>
    <w:rsid w:val="00EC189A"/>
    <w:rsid w:val="00EC3039"/>
    <w:rsid w:val="00EC524C"/>
    <w:rsid w:val="00EC59E8"/>
    <w:rsid w:val="00ED0B28"/>
    <w:rsid w:val="00ED2F66"/>
    <w:rsid w:val="00ED70EE"/>
    <w:rsid w:val="00EE0029"/>
    <w:rsid w:val="00EE0C60"/>
    <w:rsid w:val="00EE26CC"/>
    <w:rsid w:val="00EE3773"/>
    <w:rsid w:val="00EE4769"/>
    <w:rsid w:val="00EE7A8C"/>
    <w:rsid w:val="00EE7C52"/>
    <w:rsid w:val="00EF0FBC"/>
    <w:rsid w:val="00EF289B"/>
    <w:rsid w:val="00EF4071"/>
    <w:rsid w:val="00EF5FD9"/>
    <w:rsid w:val="00EF66D6"/>
    <w:rsid w:val="00F0086F"/>
    <w:rsid w:val="00F021A4"/>
    <w:rsid w:val="00F03096"/>
    <w:rsid w:val="00F03196"/>
    <w:rsid w:val="00F03FC5"/>
    <w:rsid w:val="00F06C41"/>
    <w:rsid w:val="00F126B9"/>
    <w:rsid w:val="00F14F45"/>
    <w:rsid w:val="00F220E7"/>
    <w:rsid w:val="00F22713"/>
    <w:rsid w:val="00F23107"/>
    <w:rsid w:val="00F235E3"/>
    <w:rsid w:val="00F251A2"/>
    <w:rsid w:val="00F3219A"/>
    <w:rsid w:val="00F323D3"/>
    <w:rsid w:val="00F33422"/>
    <w:rsid w:val="00F33A5B"/>
    <w:rsid w:val="00F379B3"/>
    <w:rsid w:val="00F41E86"/>
    <w:rsid w:val="00F43AEA"/>
    <w:rsid w:val="00F4434C"/>
    <w:rsid w:val="00F452B3"/>
    <w:rsid w:val="00F46E3D"/>
    <w:rsid w:val="00F47805"/>
    <w:rsid w:val="00F514A0"/>
    <w:rsid w:val="00F5483D"/>
    <w:rsid w:val="00F57B62"/>
    <w:rsid w:val="00F615C7"/>
    <w:rsid w:val="00F70933"/>
    <w:rsid w:val="00F7782F"/>
    <w:rsid w:val="00F80776"/>
    <w:rsid w:val="00F821E8"/>
    <w:rsid w:val="00F837A7"/>
    <w:rsid w:val="00F86733"/>
    <w:rsid w:val="00F9129E"/>
    <w:rsid w:val="00F91D43"/>
    <w:rsid w:val="00F93142"/>
    <w:rsid w:val="00F969B5"/>
    <w:rsid w:val="00FA1016"/>
    <w:rsid w:val="00FA3187"/>
    <w:rsid w:val="00FA4E69"/>
    <w:rsid w:val="00FA51A0"/>
    <w:rsid w:val="00FB65CC"/>
    <w:rsid w:val="00FC0B9A"/>
    <w:rsid w:val="00FC15A4"/>
    <w:rsid w:val="00FC1619"/>
    <w:rsid w:val="00FC1D62"/>
    <w:rsid w:val="00FC5EDD"/>
    <w:rsid w:val="00FC73A7"/>
    <w:rsid w:val="00FD54EE"/>
    <w:rsid w:val="00FD730B"/>
    <w:rsid w:val="00FE0359"/>
    <w:rsid w:val="00FE743A"/>
    <w:rsid w:val="00FF29D2"/>
    <w:rsid w:val="00FF3408"/>
    <w:rsid w:val="00FF5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B1D8B"/>
  <w15:docId w15:val="{DA9754AC-B0F8-40CB-A711-0A96E4D92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63E"/>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uiPriority w:val="9"/>
    <w:qFormat/>
    <w:rsid w:val="005F32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D04C0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CB0CEA"/>
    <w:pPr>
      <w:spacing w:after="0" w:line="240" w:lineRule="auto"/>
    </w:pPr>
    <w:rPr>
      <w:rFonts w:ascii="Times New Roman" w:eastAsia="Calibri" w:hAnsi="Times New Roman" w:cs="Times New Roman"/>
      <w:sz w:val="20"/>
      <w:szCs w:val="20"/>
      <w:lang w:eastAsia="ru-RU"/>
    </w:rPr>
  </w:style>
  <w:style w:type="paragraph" w:styleId="a3">
    <w:name w:val="header"/>
    <w:basedOn w:val="a"/>
    <w:link w:val="a4"/>
    <w:uiPriority w:val="99"/>
    <w:unhideWhenUsed/>
    <w:rsid w:val="004A2283"/>
    <w:pPr>
      <w:tabs>
        <w:tab w:val="center" w:pos="4677"/>
        <w:tab w:val="right" w:pos="9355"/>
      </w:tabs>
    </w:pPr>
  </w:style>
  <w:style w:type="character" w:customStyle="1" w:styleId="a4">
    <w:name w:val="Верхний колонтитул Знак"/>
    <w:basedOn w:val="a0"/>
    <w:link w:val="a3"/>
    <w:uiPriority w:val="99"/>
    <w:rsid w:val="004A2283"/>
    <w:rPr>
      <w:rFonts w:ascii="Times New Roman" w:eastAsia="Calibri" w:hAnsi="Times New Roman" w:cs="Times New Roman"/>
      <w:sz w:val="20"/>
      <w:szCs w:val="20"/>
      <w:lang w:eastAsia="ru-RU"/>
    </w:rPr>
  </w:style>
  <w:style w:type="paragraph" w:styleId="a5">
    <w:name w:val="footer"/>
    <w:basedOn w:val="a"/>
    <w:link w:val="a6"/>
    <w:uiPriority w:val="99"/>
    <w:unhideWhenUsed/>
    <w:rsid w:val="004A2283"/>
    <w:pPr>
      <w:tabs>
        <w:tab w:val="center" w:pos="4677"/>
        <w:tab w:val="right" w:pos="9355"/>
      </w:tabs>
    </w:pPr>
  </w:style>
  <w:style w:type="character" w:customStyle="1" w:styleId="a6">
    <w:name w:val="Нижний колонтитул Знак"/>
    <w:basedOn w:val="a0"/>
    <w:link w:val="a5"/>
    <w:uiPriority w:val="99"/>
    <w:rsid w:val="004A2283"/>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5F32EB"/>
    <w:rPr>
      <w:rFonts w:asciiTheme="majorHAnsi" w:eastAsiaTheme="majorEastAsia" w:hAnsiTheme="majorHAnsi" w:cstheme="majorBidi"/>
      <w:color w:val="2F5496" w:themeColor="accent1" w:themeShade="BF"/>
      <w:sz w:val="32"/>
      <w:szCs w:val="32"/>
      <w:lang w:eastAsia="ru-RU"/>
    </w:rPr>
  </w:style>
  <w:style w:type="paragraph" w:styleId="a7">
    <w:name w:val="TOC Heading"/>
    <w:basedOn w:val="1"/>
    <w:next w:val="a"/>
    <w:uiPriority w:val="39"/>
    <w:unhideWhenUsed/>
    <w:qFormat/>
    <w:rsid w:val="005F32EB"/>
    <w:pPr>
      <w:widowControl/>
      <w:autoSpaceDE/>
      <w:autoSpaceDN/>
      <w:adjustRightInd/>
      <w:spacing w:line="259" w:lineRule="auto"/>
      <w:outlineLvl w:val="9"/>
    </w:pPr>
  </w:style>
  <w:style w:type="paragraph" w:styleId="2">
    <w:name w:val="toc 2"/>
    <w:basedOn w:val="a"/>
    <w:next w:val="a"/>
    <w:autoRedefine/>
    <w:uiPriority w:val="39"/>
    <w:unhideWhenUsed/>
    <w:rsid w:val="005F32EB"/>
    <w:pPr>
      <w:widowControl/>
      <w:autoSpaceDE/>
      <w:autoSpaceDN/>
      <w:adjustRightInd/>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5F32EB"/>
    <w:pPr>
      <w:widowControl/>
      <w:autoSpaceDE/>
      <w:autoSpaceDN/>
      <w:adjustRightInd/>
      <w:spacing w:after="100" w:line="259" w:lineRule="auto"/>
    </w:pPr>
    <w:rPr>
      <w:rFonts w:asciiTheme="minorHAnsi" w:eastAsiaTheme="minorEastAsia" w:hAnsiTheme="minorHAnsi"/>
      <w:sz w:val="22"/>
      <w:szCs w:val="22"/>
    </w:rPr>
  </w:style>
  <w:style w:type="paragraph" w:styleId="31">
    <w:name w:val="toc 3"/>
    <w:basedOn w:val="a"/>
    <w:next w:val="a"/>
    <w:autoRedefine/>
    <w:uiPriority w:val="39"/>
    <w:unhideWhenUsed/>
    <w:rsid w:val="005F32EB"/>
    <w:pPr>
      <w:widowControl/>
      <w:autoSpaceDE/>
      <w:autoSpaceDN/>
      <w:adjustRightInd/>
      <w:spacing w:after="100" w:line="259" w:lineRule="auto"/>
      <w:ind w:left="440"/>
    </w:pPr>
    <w:rPr>
      <w:rFonts w:asciiTheme="minorHAnsi" w:eastAsiaTheme="minorEastAsia" w:hAnsiTheme="minorHAnsi"/>
      <w:sz w:val="22"/>
      <w:szCs w:val="22"/>
    </w:rPr>
  </w:style>
  <w:style w:type="character" w:styleId="a8">
    <w:name w:val="Hyperlink"/>
    <w:basedOn w:val="a0"/>
    <w:uiPriority w:val="99"/>
    <w:unhideWhenUsed/>
    <w:rsid w:val="006F1EBE"/>
    <w:rPr>
      <w:color w:val="0563C1" w:themeColor="hyperlink"/>
      <w:u w:val="single"/>
    </w:rPr>
  </w:style>
  <w:style w:type="character" w:customStyle="1" w:styleId="12">
    <w:name w:val="Неразрешенное упоминание1"/>
    <w:basedOn w:val="a0"/>
    <w:uiPriority w:val="99"/>
    <w:semiHidden/>
    <w:unhideWhenUsed/>
    <w:rsid w:val="006F1EBE"/>
    <w:rPr>
      <w:color w:val="808080"/>
      <w:shd w:val="clear" w:color="auto" w:fill="E6E6E6"/>
    </w:rPr>
  </w:style>
  <w:style w:type="paragraph" w:styleId="a9">
    <w:name w:val="List Paragraph"/>
    <w:basedOn w:val="a"/>
    <w:uiPriority w:val="34"/>
    <w:qFormat/>
    <w:rsid w:val="00044C6F"/>
    <w:pPr>
      <w:ind w:left="720"/>
      <w:contextualSpacing/>
    </w:pPr>
  </w:style>
  <w:style w:type="character" w:styleId="aa">
    <w:name w:val="FollowedHyperlink"/>
    <w:basedOn w:val="a0"/>
    <w:uiPriority w:val="99"/>
    <w:semiHidden/>
    <w:unhideWhenUsed/>
    <w:rsid w:val="00AF0DE2"/>
    <w:rPr>
      <w:color w:val="954F72" w:themeColor="followedHyperlink"/>
      <w:u w:val="single"/>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8C734D"/>
    <w:rPr>
      <w:rFonts w:eastAsia="Times New Roman"/>
    </w:rPr>
  </w:style>
  <w:style w:type="character" w:customStyle="1" w:styleId="ac">
    <w:name w:val="Текст сноски Знак"/>
    <w:basedOn w:val="a0"/>
    <w:uiPriority w:val="99"/>
    <w:semiHidden/>
    <w:rsid w:val="008C734D"/>
    <w:rPr>
      <w:rFonts w:ascii="Times New Roman" w:eastAsia="Calibri" w:hAnsi="Times New Roman" w:cs="Times New Roman"/>
      <w:sz w:val="20"/>
      <w:szCs w:val="20"/>
      <w:lang w:eastAsia="ru-RU"/>
    </w:rPr>
  </w:style>
  <w:style w:type="character" w:styleId="ad">
    <w:name w:val="footnote reference"/>
    <w:rsid w:val="008C734D"/>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b"/>
    <w:locked/>
    <w:rsid w:val="008C734D"/>
    <w:rPr>
      <w:rFonts w:ascii="Times New Roman" w:eastAsia="Times New Roman" w:hAnsi="Times New Roman" w:cs="Times New Roman"/>
      <w:sz w:val="20"/>
      <w:szCs w:val="20"/>
      <w:lang w:eastAsia="ru-RU"/>
    </w:rPr>
  </w:style>
  <w:style w:type="table" w:styleId="ae">
    <w:name w:val="Table Grid"/>
    <w:basedOn w:val="a1"/>
    <w:uiPriority w:val="39"/>
    <w:rsid w:val="008C7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D04C05"/>
    <w:rPr>
      <w:rFonts w:asciiTheme="majorHAnsi" w:eastAsiaTheme="majorEastAsia" w:hAnsiTheme="majorHAnsi" w:cstheme="majorBidi"/>
      <w:color w:val="1F3763" w:themeColor="accent1" w:themeShade="7F"/>
      <w:sz w:val="24"/>
      <w:szCs w:val="24"/>
      <w:lang w:eastAsia="ru-RU"/>
    </w:rPr>
  </w:style>
  <w:style w:type="character" w:customStyle="1" w:styleId="21">
    <w:name w:val="Неразрешенное упоминание2"/>
    <w:basedOn w:val="a0"/>
    <w:uiPriority w:val="99"/>
    <w:semiHidden/>
    <w:unhideWhenUsed/>
    <w:rsid w:val="00CC257F"/>
    <w:rPr>
      <w:color w:val="808080"/>
      <w:shd w:val="clear" w:color="auto" w:fill="E6E6E6"/>
    </w:rPr>
  </w:style>
  <w:style w:type="character" w:styleId="af">
    <w:name w:val="annotation reference"/>
    <w:basedOn w:val="a0"/>
    <w:uiPriority w:val="99"/>
    <w:semiHidden/>
    <w:unhideWhenUsed/>
    <w:rsid w:val="006D4F3D"/>
    <w:rPr>
      <w:sz w:val="16"/>
      <w:szCs w:val="16"/>
    </w:rPr>
  </w:style>
  <w:style w:type="paragraph" w:styleId="af0">
    <w:name w:val="annotation text"/>
    <w:basedOn w:val="a"/>
    <w:link w:val="af1"/>
    <w:uiPriority w:val="99"/>
    <w:semiHidden/>
    <w:unhideWhenUsed/>
    <w:rsid w:val="006D4F3D"/>
  </w:style>
  <w:style w:type="character" w:customStyle="1" w:styleId="af1">
    <w:name w:val="Текст примечания Знак"/>
    <w:basedOn w:val="a0"/>
    <w:link w:val="af0"/>
    <w:uiPriority w:val="99"/>
    <w:semiHidden/>
    <w:rsid w:val="006D4F3D"/>
    <w:rPr>
      <w:rFonts w:ascii="Times New Roman" w:eastAsia="Calibri" w:hAnsi="Times New Roman" w:cs="Times New Roman"/>
      <w:sz w:val="20"/>
      <w:szCs w:val="20"/>
      <w:lang w:eastAsia="ru-RU"/>
    </w:rPr>
  </w:style>
  <w:style w:type="paragraph" w:styleId="af2">
    <w:name w:val="annotation subject"/>
    <w:basedOn w:val="af0"/>
    <w:next w:val="af0"/>
    <w:link w:val="af3"/>
    <w:uiPriority w:val="99"/>
    <w:semiHidden/>
    <w:unhideWhenUsed/>
    <w:rsid w:val="006D4F3D"/>
    <w:rPr>
      <w:b/>
      <w:bCs/>
    </w:rPr>
  </w:style>
  <w:style w:type="character" w:customStyle="1" w:styleId="af3">
    <w:name w:val="Тема примечания Знак"/>
    <w:basedOn w:val="af1"/>
    <w:link w:val="af2"/>
    <w:uiPriority w:val="99"/>
    <w:semiHidden/>
    <w:rsid w:val="006D4F3D"/>
    <w:rPr>
      <w:rFonts w:ascii="Times New Roman" w:eastAsia="Calibri" w:hAnsi="Times New Roman" w:cs="Times New Roman"/>
      <w:b/>
      <w:bCs/>
      <w:sz w:val="20"/>
      <w:szCs w:val="20"/>
      <w:lang w:eastAsia="ru-RU"/>
    </w:rPr>
  </w:style>
  <w:style w:type="paragraph" w:styleId="af4">
    <w:name w:val="Balloon Text"/>
    <w:basedOn w:val="a"/>
    <w:link w:val="af5"/>
    <w:uiPriority w:val="99"/>
    <w:semiHidden/>
    <w:unhideWhenUsed/>
    <w:rsid w:val="006D4F3D"/>
    <w:rPr>
      <w:rFonts w:ascii="Segoe UI" w:hAnsi="Segoe UI" w:cs="Segoe UI"/>
      <w:sz w:val="18"/>
      <w:szCs w:val="18"/>
    </w:rPr>
  </w:style>
  <w:style w:type="character" w:customStyle="1" w:styleId="af5">
    <w:name w:val="Текст выноски Знак"/>
    <w:basedOn w:val="a0"/>
    <w:link w:val="af4"/>
    <w:uiPriority w:val="99"/>
    <w:semiHidden/>
    <w:rsid w:val="006D4F3D"/>
    <w:rPr>
      <w:rFonts w:ascii="Segoe UI" w:eastAsia="Calibri" w:hAnsi="Segoe UI" w:cs="Segoe UI"/>
      <w:sz w:val="18"/>
      <w:szCs w:val="18"/>
      <w:lang w:eastAsia="ru-RU"/>
    </w:rPr>
  </w:style>
  <w:style w:type="character" w:customStyle="1" w:styleId="32">
    <w:name w:val="Неразрешенное упоминание3"/>
    <w:basedOn w:val="a0"/>
    <w:uiPriority w:val="99"/>
    <w:semiHidden/>
    <w:unhideWhenUsed/>
    <w:rsid w:val="000F40AE"/>
    <w:rPr>
      <w:color w:val="605E5C"/>
      <w:shd w:val="clear" w:color="auto" w:fill="E1DFDD"/>
    </w:rPr>
  </w:style>
  <w:style w:type="paragraph" w:styleId="af6">
    <w:name w:val="Normal (Web)"/>
    <w:basedOn w:val="a"/>
    <w:rsid w:val="008C7476"/>
    <w:pPr>
      <w:widowControl/>
      <w:autoSpaceDE/>
      <w:autoSpaceDN/>
      <w:adjustRightInd/>
      <w:spacing w:before="100" w:beforeAutospacing="1" w:after="100" w:afterAutospacing="1"/>
    </w:pPr>
    <w:rPr>
      <w:rFonts w:ascii="Arial" w:eastAsia="Times New Roman" w:hAnsi="Arial" w:cs="Arial"/>
    </w:rPr>
  </w:style>
  <w:style w:type="paragraph" w:customStyle="1" w:styleId="Style9">
    <w:name w:val="Style9"/>
    <w:basedOn w:val="a"/>
    <w:rsid w:val="006E1A27"/>
    <w:pPr>
      <w:jc w:val="center"/>
    </w:pPr>
    <w:rPr>
      <w:rFonts w:ascii="Georgia" w:eastAsia="Times New Roman" w:hAnsi="Georgia"/>
      <w:sz w:val="24"/>
      <w:szCs w:val="24"/>
    </w:rPr>
  </w:style>
  <w:style w:type="paragraph" w:customStyle="1" w:styleId="Style2">
    <w:name w:val="Style2"/>
    <w:basedOn w:val="a"/>
    <w:rsid w:val="006E1A27"/>
    <w:pPr>
      <w:spacing w:line="218" w:lineRule="exact"/>
      <w:ind w:firstLine="559"/>
    </w:pPr>
    <w:rPr>
      <w:rFonts w:ascii="Georgia" w:eastAsia="Times New Roman" w:hAnsi="Georgia"/>
      <w:sz w:val="24"/>
      <w:szCs w:val="24"/>
    </w:rPr>
  </w:style>
  <w:style w:type="paragraph" w:customStyle="1" w:styleId="Style6">
    <w:name w:val="Style6"/>
    <w:basedOn w:val="a"/>
    <w:rsid w:val="006E1A27"/>
    <w:pPr>
      <w:spacing w:line="229" w:lineRule="exact"/>
      <w:ind w:firstLine="517"/>
    </w:pPr>
    <w:rPr>
      <w:rFonts w:ascii="Georgia" w:eastAsia="Times New Roman" w:hAnsi="Georgia"/>
      <w:sz w:val="24"/>
      <w:szCs w:val="24"/>
    </w:rPr>
  </w:style>
  <w:style w:type="character" w:customStyle="1" w:styleId="FontStyle15">
    <w:name w:val="Font Style15"/>
    <w:rsid w:val="006E1A27"/>
    <w:rPr>
      <w:rFonts w:ascii="Times New Roman" w:hAnsi="Times New Roman" w:cs="Times New Roman" w:hint="default"/>
      <w:b/>
      <w:bCs/>
      <w:sz w:val="24"/>
      <w:szCs w:val="24"/>
    </w:rPr>
  </w:style>
  <w:style w:type="character" w:customStyle="1" w:styleId="FontStyle17">
    <w:name w:val="Font Style17"/>
    <w:rsid w:val="006E1A2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8521">
      <w:bodyDiv w:val="1"/>
      <w:marLeft w:val="0"/>
      <w:marRight w:val="0"/>
      <w:marTop w:val="0"/>
      <w:marBottom w:val="0"/>
      <w:divBdr>
        <w:top w:val="none" w:sz="0" w:space="0" w:color="auto"/>
        <w:left w:val="none" w:sz="0" w:space="0" w:color="auto"/>
        <w:bottom w:val="none" w:sz="0" w:space="0" w:color="auto"/>
        <w:right w:val="none" w:sz="0" w:space="0" w:color="auto"/>
      </w:divBdr>
    </w:div>
    <w:div w:id="536041250">
      <w:bodyDiv w:val="1"/>
      <w:marLeft w:val="0"/>
      <w:marRight w:val="0"/>
      <w:marTop w:val="0"/>
      <w:marBottom w:val="0"/>
      <w:divBdr>
        <w:top w:val="none" w:sz="0" w:space="0" w:color="auto"/>
        <w:left w:val="none" w:sz="0" w:space="0" w:color="auto"/>
        <w:bottom w:val="none" w:sz="0" w:space="0" w:color="auto"/>
        <w:right w:val="none" w:sz="0" w:space="0" w:color="auto"/>
      </w:divBdr>
    </w:div>
    <w:div w:id="554438780">
      <w:bodyDiv w:val="1"/>
      <w:marLeft w:val="0"/>
      <w:marRight w:val="0"/>
      <w:marTop w:val="0"/>
      <w:marBottom w:val="0"/>
      <w:divBdr>
        <w:top w:val="none" w:sz="0" w:space="0" w:color="auto"/>
        <w:left w:val="none" w:sz="0" w:space="0" w:color="auto"/>
        <w:bottom w:val="none" w:sz="0" w:space="0" w:color="auto"/>
        <w:right w:val="none" w:sz="0" w:space="0" w:color="auto"/>
      </w:divBdr>
    </w:div>
    <w:div w:id="130372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4C1F5-E941-4918-8FB7-7D513F956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10250</TotalTime>
  <Pages>40</Pages>
  <Words>13627</Words>
  <Characters>77676</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Иванова Наталья Петровна</cp:lastModifiedBy>
  <cp:revision>671</cp:revision>
  <cp:lastPrinted>2021-10-07T07:49:00Z</cp:lastPrinted>
  <dcterms:created xsi:type="dcterms:W3CDTF">2018-06-27T10:29:00Z</dcterms:created>
  <dcterms:modified xsi:type="dcterms:W3CDTF">2021-11-11T10:50:00Z</dcterms:modified>
</cp:coreProperties>
</file>