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D45C9" w14:textId="77777777" w:rsidR="00014863" w:rsidRPr="00FA5304" w:rsidRDefault="00014863" w:rsidP="000148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A5304">
        <w:rPr>
          <w:rFonts w:ascii="Times New Roman" w:eastAsia="Times New Roman" w:hAnsi="Times New Roman"/>
          <w:b/>
          <w:sz w:val="28"/>
          <w:szCs w:val="28"/>
        </w:rPr>
        <w:t>Юридический факультет</w:t>
      </w:r>
    </w:p>
    <w:p w14:paraId="095B0BF6" w14:textId="77777777" w:rsidR="00014863" w:rsidRPr="00FA5304" w:rsidRDefault="00014863" w:rsidP="000148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A5304">
        <w:rPr>
          <w:rFonts w:ascii="Times New Roman" w:eastAsia="Times New Roman" w:hAnsi="Times New Roman"/>
          <w:b/>
          <w:sz w:val="28"/>
          <w:szCs w:val="28"/>
        </w:rPr>
        <w:t>Кафедра международного и публичного права</w:t>
      </w:r>
    </w:p>
    <w:p w14:paraId="04E68AFA" w14:textId="77777777" w:rsidR="00014863" w:rsidRPr="00FA5304" w:rsidRDefault="00014863" w:rsidP="0001486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B6E4B8D" w14:textId="77777777" w:rsidR="00014863" w:rsidRPr="00FA5304" w:rsidRDefault="00014863" w:rsidP="000148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A5304">
        <w:rPr>
          <w:rFonts w:ascii="Times New Roman" w:eastAsia="Times New Roman" w:hAnsi="Times New Roman"/>
          <w:b/>
          <w:sz w:val="28"/>
          <w:szCs w:val="28"/>
        </w:rPr>
        <w:t>Тематика выпускных квалификационных работ</w:t>
      </w:r>
    </w:p>
    <w:p w14:paraId="71551292" w14:textId="77777777" w:rsidR="00014863" w:rsidRPr="00FA5304" w:rsidRDefault="00014863" w:rsidP="000148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A5304">
        <w:rPr>
          <w:rFonts w:ascii="Times New Roman" w:eastAsia="Times New Roman" w:hAnsi="Times New Roman"/>
          <w:b/>
          <w:sz w:val="28"/>
          <w:szCs w:val="28"/>
        </w:rPr>
        <w:t xml:space="preserve">для студентов, обучающихся по направлению </w:t>
      </w:r>
      <w:r w:rsidRPr="00FA5304">
        <w:rPr>
          <w:rFonts w:ascii="Times New Roman" w:eastAsia="Times New Roman" w:hAnsi="Times New Roman"/>
          <w:b/>
          <w:bCs/>
          <w:sz w:val="28"/>
          <w:szCs w:val="28"/>
        </w:rPr>
        <w:t xml:space="preserve">подготовки </w:t>
      </w:r>
    </w:p>
    <w:p w14:paraId="67B66DA3" w14:textId="72795AE3" w:rsidR="00014863" w:rsidRPr="00FA5304" w:rsidRDefault="00014863" w:rsidP="000148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5304">
        <w:rPr>
          <w:rFonts w:ascii="Times New Roman" w:eastAsia="Times New Roman" w:hAnsi="Times New Roman"/>
          <w:b/>
          <w:bCs/>
          <w:sz w:val="28"/>
          <w:szCs w:val="28"/>
        </w:rPr>
        <w:t>40.04.01 «Юриспруденция»</w:t>
      </w:r>
      <w:r w:rsidR="00DD4349" w:rsidRPr="00CB75D6">
        <w:rPr>
          <w:rFonts w:ascii="Times New Roman" w:eastAsia="Times New Roman" w:hAnsi="Times New Roman"/>
          <w:b/>
          <w:bCs/>
          <w:sz w:val="28"/>
          <w:szCs w:val="28"/>
        </w:rPr>
        <w:t>,</w:t>
      </w:r>
      <w:r w:rsidRPr="00FA5304">
        <w:rPr>
          <w:rFonts w:ascii="Times New Roman" w:hAnsi="Times New Roman"/>
          <w:b/>
          <w:sz w:val="28"/>
          <w:szCs w:val="28"/>
        </w:rPr>
        <w:t xml:space="preserve"> </w:t>
      </w:r>
      <w:r w:rsidR="00D816C4" w:rsidRPr="00FA5304">
        <w:rPr>
          <w:rFonts w:ascii="Times New Roman" w:hAnsi="Times New Roman"/>
          <w:b/>
          <w:sz w:val="28"/>
          <w:szCs w:val="28"/>
        </w:rPr>
        <w:t>2025</w:t>
      </w:r>
      <w:r w:rsidR="00D1039D" w:rsidRPr="00FA5304">
        <w:rPr>
          <w:rFonts w:ascii="Times New Roman" w:hAnsi="Times New Roman"/>
          <w:b/>
          <w:sz w:val="28"/>
          <w:szCs w:val="28"/>
        </w:rPr>
        <w:t xml:space="preserve"> год</w:t>
      </w:r>
      <w:r w:rsidRPr="00FA5304">
        <w:rPr>
          <w:rFonts w:ascii="Times New Roman" w:hAnsi="Times New Roman"/>
          <w:b/>
          <w:sz w:val="28"/>
          <w:szCs w:val="28"/>
        </w:rPr>
        <w:t xml:space="preserve"> </w:t>
      </w:r>
      <w:r w:rsidR="00D1039D" w:rsidRPr="00FA5304">
        <w:rPr>
          <w:rFonts w:ascii="Times New Roman" w:hAnsi="Times New Roman"/>
          <w:b/>
          <w:sz w:val="28"/>
          <w:szCs w:val="28"/>
        </w:rPr>
        <w:t>набора</w:t>
      </w:r>
    </w:p>
    <w:p w14:paraId="5C98F721" w14:textId="77777777" w:rsidR="00014863" w:rsidRPr="00FA5304" w:rsidRDefault="00014863" w:rsidP="0001486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734DA2EC" w14:textId="076617EC" w:rsidR="00014863" w:rsidRPr="00FA5304" w:rsidRDefault="00806852" w:rsidP="00014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b/>
          <w:sz w:val="28"/>
          <w:szCs w:val="28"/>
        </w:rPr>
        <w:t>Магистерская п</w:t>
      </w:r>
      <w:r w:rsidR="00014863" w:rsidRPr="00FA5304">
        <w:rPr>
          <w:rFonts w:ascii="Times New Roman" w:hAnsi="Times New Roman" w:cs="Times New Roman"/>
          <w:b/>
          <w:sz w:val="28"/>
          <w:szCs w:val="28"/>
        </w:rPr>
        <w:t>рограмма</w:t>
      </w:r>
      <w:r w:rsidR="00014863" w:rsidRPr="00FA5304">
        <w:rPr>
          <w:rFonts w:ascii="Times New Roman" w:hAnsi="Times New Roman" w:cs="Times New Roman"/>
          <w:sz w:val="28"/>
          <w:szCs w:val="28"/>
        </w:rPr>
        <w:t xml:space="preserve"> </w:t>
      </w:r>
      <w:r w:rsidRPr="00FA5304">
        <w:rPr>
          <w:rFonts w:ascii="Times New Roman" w:hAnsi="Times New Roman" w:cs="Times New Roman"/>
          <w:b/>
          <w:bCs/>
          <w:sz w:val="28"/>
          <w:szCs w:val="28"/>
        </w:rPr>
        <w:t>двух квалификаций</w:t>
      </w:r>
    </w:p>
    <w:p w14:paraId="04703432" w14:textId="77777777" w:rsidR="00014863" w:rsidRPr="00FA5304" w:rsidRDefault="00014863" w:rsidP="00014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304">
        <w:rPr>
          <w:rFonts w:ascii="Times New Roman" w:hAnsi="Times New Roman" w:cs="Times New Roman"/>
          <w:b/>
          <w:sz w:val="28"/>
          <w:szCs w:val="28"/>
        </w:rPr>
        <w:t>«Цифровой юрист»</w:t>
      </w:r>
    </w:p>
    <w:p w14:paraId="5F8F0A66" w14:textId="77777777" w:rsidR="00014863" w:rsidRPr="00FA5304" w:rsidRDefault="00014863" w:rsidP="00014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286032" w14:textId="77777777" w:rsidR="00316067" w:rsidRPr="00FA5304" w:rsidRDefault="00316067" w:rsidP="00014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7F4CD6" w14:textId="6EBF75EB" w:rsidR="00316067" w:rsidRPr="00FA5304" w:rsidRDefault="00316067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Правовое обеспечение информационной безопасности в Российской Федерации</w:t>
      </w:r>
    </w:p>
    <w:p w14:paraId="56B38854" w14:textId="3A1D8CD3" w:rsidR="00316067" w:rsidRPr="00FA5304" w:rsidRDefault="00316067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Правовое обеспечение цифрового профиля в Российской Федерации</w:t>
      </w:r>
    </w:p>
    <w:p w14:paraId="4081EF82" w14:textId="34A0B2A3" w:rsidR="00316067" w:rsidRPr="00FA5304" w:rsidRDefault="00316067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Правовое обеспечение цифровизации социальной сферы в Российской Федерации</w:t>
      </w:r>
      <w:r w:rsidR="00830956" w:rsidRPr="00FA5304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</w:p>
    <w:p w14:paraId="53CE24C5" w14:textId="4132B4DB" w:rsidR="00316067" w:rsidRPr="00FA5304" w:rsidRDefault="00316067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Правовой статус инвестора в условиях платформенной экономики Российской Федерации</w:t>
      </w:r>
    </w:p>
    <w:p w14:paraId="3AD7E72B" w14:textId="2EB16341" w:rsidR="00130471" w:rsidRPr="00FA5304" w:rsidRDefault="00130471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Правовое регулирование инвестиционной деятельности в условиях платформенной экономики в Российской Федерации</w:t>
      </w:r>
    </w:p>
    <w:p w14:paraId="1EF6ECEE" w14:textId="422DD182" w:rsidR="001F714F" w:rsidRPr="00FA5304" w:rsidRDefault="00D816C4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Правовое регулирование</w:t>
      </w:r>
      <w:r w:rsidR="001F714F" w:rsidRPr="00FA5304">
        <w:rPr>
          <w:rFonts w:ascii="Times New Roman" w:hAnsi="Times New Roman" w:cs="Times New Roman"/>
          <w:sz w:val="28"/>
          <w:szCs w:val="28"/>
        </w:rPr>
        <w:t xml:space="preserve"> </w:t>
      </w:r>
      <w:r w:rsidRPr="00FA5304">
        <w:rPr>
          <w:rFonts w:ascii="Times New Roman" w:hAnsi="Times New Roman" w:cs="Times New Roman"/>
          <w:sz w:val="28"/>
          <w:szCs w:val="28"/>
        </w:rPr>
        <w:t>потребительских</w:t>
      </w:r>
      <w:r w:rsidR="001F714F" w:rsidRPr="00FA5304">
        <w:rPr>
          <w:rFonts w:ascii="Times New Roman" w:hAnsi="Times New Roman" w:cs="Times New Roman"/>
          <w:sz w:val="28"/>
          <w:szCs w:val="28"/>
        </w:rPr>
        <w:t xml:space="preserve"> цифровых платформ </w:t>
      </w:r>
      <w:r w:rsidRPr="00FA5304"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</w:p>
    <w:p w14:paraId="2FCDF2EC" w14:textId="45019904" w:rsidR="009C7E80" w:rsidRPr="00FA5304" w:rsidRDefault="009C7E80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Правовой режим цифровых активов в виртуальной реальности</w:t>
      </w:r>
    </w:p>
    <w:p w14:paraId="70C23468" w14:textId="726549DA" w:rsidR="009C3784" w:rsidRPr="00FA5304" w:rsidRDefault="006442B9" w:rsidP="009C3784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 xml:space="preserve">Правовое </w:t>
      </w:r>
      <w:r w:rsidR="00D816C4" w:rsidRPr="00FA5304">
        <w:rPr>
          <w:rFonts w:ascii="Times New Roman" w:hAnsi="Times New Roman" w:cs="Times New Roman"/>
          <w:sz w:val="28"/>
          <w:szCs w:val="28"/>
        </w:rPr>
        <w:t>регулирование</w:t>
      </w:r>
      <w:r w:rsidRPr="00FA5304">
        <w:rPr>
          <w:rFonts w:ascii="Times New Roman" w:hAnsi="Times New Roman" w:cs="Times New Roman"/>
          <w:sz w:val="28"/>
          <w:szCs w:val="28"/>
        </w:rPr>
        <w:t xml:space="preserve"> цифровых активов в Республике Никарагуа</w:t>
      </w:r>
      <w:r w:rsidR="00FA530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0301671"/>
      <w:r w:rsidR="00FA5304">
        <w:rPr>
          <w:rFonts w:ascii="Times New Roman" w:hAnsi="Times New Roman" w:cs="Times New Roman"/>
          <w:sz w:val="28"/>
          <w:szCs w:val="28"/>
        </w:rPr>
        <w:t>и Российской Федерации: сравнительно-правовой анализ</w:t>
      </w:r>
      <w:bookmarkEnd w:id="0"/>
    </w:p>
    <w:p w14:paraId="36F553DD" w14:textId="24D1EFC6" w:rsidR="009C3784" w:rsidRPr="00FA5304" w:rsidRDefault="009C3784" w:rsidP="009C3784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Процесс цифровизаци</w:t>
      </w:r>
      <w:r w:rsidR="00FA5304" w:rsidRPr="00FA5304">
        <w:rPr>
          <w:rFonts w:ascii="Times New Roman" w:hAnsi="Times New Roman" w:cs="Times New Roman"/>
          <w:sz w:val="28"/>
          <w:szCs w:val="28"/>
        </w:rPr>
        <w:t>и</w:t>
      </w:r>
      <w:r w:rsidRPr="00FA53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5304">
        <w:rPr>
          <w:rFonts w:ascii="Times New Roman" w:hAnsi="Times New Roman" w:cs="Times New Roman"/>
          <w:sz w:val="28"/>
          <w:szCs w:val="28"/>
        </w:rPr>
        <w:t>как фактор повышения эффективности налоговых органов</w:t>
      </w:r>
    </w:p>
    <w:p w14:paraId="26656B8A" w14:textId="7BA8E887" w:rsidR="00316067" w:rsidRPr="00FA5304" w:rsidRDefault="00316067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Правовое обеспечения функционирования цифрового государственного управления</w:t>
      </w:r>
      <w:r w:rsidR="00CE30E7" w:rsidRPr="00FA5304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</w:p>
    <w:p w14:paraId="4413FFCC" w14:textId="456115C6" w:rsidR="00212FF9" w:rsidRPr="00FA5304" w:rsidRDefault="00316067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Правовое обеспечение деятельности инновационн</w:t>
      </w:r>
      <w:r w:rsidR="00CE30E7" w:rsidRPr="00FA5304">
        <w:rPr>
          <w:rFonts w:ascii="Times New Roman" w:hAnsi="Times New Roman" w:cs="Times New Roman"/>
          <w:sz w:val="28"/>
          <w:szCs w:val="28"/>
        </w:rPr>
        <w:t>ых</w:t>
      </w:r>
      <w:r w:rsidRPr="00FA5304">
        <w:rPr>
          <w:rFonts w:ascii="Times New Roman" w:hAnsi="Times New Roman" w:cs="Times New Roman"/>
          <w:sz w:val="28"/>
          <w:szCs w:val="28"/>
        </w:rPr>
        <w:t xml:space="preserve"> </w:t>
      </w:r>
      <w:r w:rsidRPr="00FA5304">
        <w:rPr>
          <w:rFonts w:ascii="Times New Roman" w:hAnsi="Times New Roman" w:cs="Times New Roman"/>
          <w:sz w:val="28"/>
          <w:szCs w:val="28"/>
        </w:rPr>
        <w:lastRenderedPageBreak/>
        <w:t>территориальных кластеров в Российской Федерации</w:t>
      </w:r>
    </w:p>
    <w:p w14:paraId="2B1FE484" w14:textId="1823DB9D" w:rsidR="0080131E" w:rsidRPr="00FA5304" w:rsidRDefault="00B51119" w:rsidP="0080131E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Организационно-п</w:t>
      </w:r>
      <w:r w:rsidR="00014863" w:rsidRPr="00FA5304">
        <w:rPr>
          <w:rFonts w:ascii="Times New Roman" w:hAnsi="Times New Roman" w:cs="Times New Roman"/>
          <w:sz w:val="28"/>
          <w:szCs w:val="28"/>
        </w:rPr>
        <w:t xml:space="preserve">равовые механизмы функционирования государственных цифровых платформ в </w:t>
      </w:r>
      <w:r w:rsidR="007524F1">
        <w:rPr>
          <w:rFonts w:ascii="Times New Roman" w:hAnsi="Times New Roman" w:cs="Times New Roman"/>
          <w:sz w:val="28"/>
          <w:szCs w:val="28"/>
        </w:rPr>
        <w:t>сфере национальной безопасности</w:t>
      </w:r>
      <w:r w:rsidR="00014863" w:rsidRPr="00FA53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6370CB" w14:textId="2D05B25F" w:rsidR="0080131E" w:rsidRPr="00FA5304" w:rsidRDefault="00014863" w:rsidP="0080131E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 xml:space="preserve">Полномочия государственных органов в процессах внедрения и использования технологий </w:t>
      </w:r>
      <w:r w:rsidR="00CE30E7" w:rsidRPr="00FA5304">
        <w:rPr>
          <w:rFonts w:ascii="Times New Roman" w:hAnsi="Times New Roman" w:cs="Times New Roman"/>
          <w:sz w:val="28"/>
          <w:szCs w:val="28"/>
        </w:rPr>
        <w:t xml:space="preserve">искусственного интеллекта </w:t>
      </w:r>
      <w:r w:rsidR="007524F1">
        <w:rPr>
          <w:rFonts w:ascii="Times New Roman" w:hAnsi="Times New Roman" w:cs="Times New Roman"/>
          <w:sz w:val="28"/>
          <w:szCs w:val="28"/>
        </w:rPr>
        <w:t>в Российской Федерации</w:t>
      </w:r>
    </w:p>
    <w:p w14:paraId="079A89A9" w14:textId="524C4E92" w:rsidR="0080131E" w:rsidRPr="00FA5304" w:rsidRDefault="00014863" w:rsidP="0080131E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Правовое сопровождение инновационных инструментов инвестиционной деят</w:t>
      </w:r>
      <w:r w:rsidR="007524F1">
        <w:rPr>
          <w:rFonts w:ascii="Times New Roman" w:hAnsi="Times New Roman" w:cs="Times New Roman"/>
          <w:sz w:val="28"/>
          <w:szCs w:val="28"/>
        </w:rPr>
        <w:t>ельности в Российской Федерации</w:t>
      </w:r>
    </w:p>
    <w:p w14:paraId="59EFEA32" w14:textId="42634ADF" w:rsidR="0080131E" w:rsidRPr="00FA5304" w:rsidRDefault="00014863" w:rsidP="0080131E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 xml:space="preserve">Правовой режим цифровых </w:t>
      </w:r>
      <w:r w:rsidR="007524F1">
        <w:rPr>
          <w:rFonts w:ascii="Times New Roman" w:hAnsi="Times New Roman" w:cs="Times New Roman"/>
          <w:sz w:val="28"/>
          <w:szCs w:val="28"/>
        </w:rPr>
        <w:t>финансов в Российской Федерации</w:t>
      </w:r>
    </w:p>
    <w:p w14:paraId="1EF5E78E" w14:textId="36259C6C" w:rsidR="00212FF9" w:rsidRPr="00FA5304" w:rsidRDefault="00014863" w:rsidP="0080131E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Правовое обеспечение применения распределенного реестра в государственном управлении</w:t>
      </w:r>
      <w:r w:rsidR="007D4AD1" w:rsidRPr="00FA5304">
        <w:rPr>
          <w:rFonts w:ascii="Times New Roman" w:hAnsi="Times New Roman" w:cs="Times New Roman"/>
          <w:sz w:val="28"/>
          <w:szCs w:val="28"/>
        </w:rPr>
        <w:t xml:space="preserve"> в здравоохранения</w:t>
      </w:r>
    </w:p>
    <w:p w14:paraId="25FEF587" w14:textId="30FDCA3C" w:rsidR="00014863" w:rsidRDefault="00014863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Применение цифровых технологий в профессиональной</w:t>
      </w:r>
      <w:r w:rsidR="00CE30E7" w:rsidRPr="00FA5304">
        <w:rPr>
          <w:rFonts w:ascii="Times New Roman" w:hAnsi="Times New Roman" w:cs="Times New Roman"/>
          <w:sz w:val="28"/>
          <w:szCs w:val="28"/>
        </w:rPr>
        <w:t xml:space="preserve"> </w:t>
      </w:r>
      <w:r w:rsidRPr="00FA5304">
        <w:rPr>
          <w:rFonts w:ascii="Times New Roman" w:hAnsi="Times New Roman" w:cs="Times New Roman"/>
          <w:sz w:val="28"/>
          <w:szCs w:val="28"/>
        </w:rPr>
        <w:t>юридической деятельности</w:t>
      </w:r>
      <w:r w:rsidR="00455D23" w:rsidRPr="00FA5304">
        <w:rPr>
          <w:rFonts w:ascii="Times New Roman" w:hAnsi="Times New Roman" w:cs="Times New Roman"/>
          <w:sz w:val="28"/>
          <w:szCs w:val="28"/>
        </w:rPr>
        <w:t xml:space="preserve">: сравнительно-правовой анализ </w:t>
      </w:r>
    </w:p>
    <w:p w14:paraId="13442209" w14:textId="6A1E6B00" w:rsidR="002805A7" w:rsidRPr="00FA5304" w:rsidRDefault="002805A7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трансграничной передачи персональных данных: сравнительно-правовой анализ законодательства Российской Федерации и Объединённых Арабских Эмиратов</w:t>
      </w:r>
    </w:p>
    <w:p w14:paraId="7AD7F149" w14:textId="63108856" w:rsidR="00B94F1C" w:rsidRPr="00FA5304" w:rsidRDefault="00014863" w:rsidP="00B94F1C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Правовые механизмы обеспечения информационной безопасности в сфере применения цифровых те</w:t>
      </w:r>
      <w:r w:rsidR="007524F1">
        <w:rPr>
          <w:rFonts w:ascii="Times New Roman" w:hAnsi="Times New Roman" w:cs="Times New Roman"/>
          <w:sz w:val="28"/>
          <w:szCs w:val="28"/>
        </w:rPr>
        <w:t>хнологий в Российской Федерации</w:t>
      </w:r>
    </w:p>
    <w:p w14:paraId="1A79E460" w14:textId="3BE870A2" w:rsidR="00014863" w:rsidRPr="00FA5304" w:rsidRDefault="00014863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0301136"/>
      <w:r w:rsidRPr="00FA5304">
        <w:rPr>
          <w:rFonts w:ascii="Times New Roman" w:hAnsi="Times New Roman" w:cs="Times New Roman"/>
          <w:sz w:val="28"/>
          <w:szCs w:val="28"/>
        </w:rPr>
        <w:t>Правовой режим использования смарт-контрактов</w:t>
      </w:r>
      <w:r w:rsidR="009C2A8E" w:rsidRPr="00FA5304">
        <w:rPr>
          <w:rFonts w:ascii="Times New Roman" w:hAnsi="Times New Roman" w:cs="Times New Roman"/>
          <w:sz w:val="28"/>
          <w:szCs w:val="28"/>
        </w:rPr>
        <w:t xml:space="preserve"> в сфере </w:t>
      </w:r>
      <w:proofErr w:type="spellStart"/>
      <w:r w:rsidR="009C2A8E" w:rsidRPr="00FA5304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9C2A8E" w:rsidRPr="00FA5304">
        <w:rPr>
          <w:rFonts w:ascii="Times New Roman" w:hAnsi="Times New Roman" w:cs="Times New Roman"/>
          <w:sz w:val="28"/>
          <w:szCs w:val="28"/>
        </w:rPr>
        <w:t xml:space="preserve"> системы здравоохранения</w:t>
      </w:r>
      <w:bookmarkEnd w:id="1"/>
    </w:p>
    <w:p w14:paraId="513B046D" w14:textId="38888953" w:rsidR="00014863" w:rsidRPr="00FA5304" w:rsidRDefault="00014863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 xml:space="preserve">Правовое обеспечение цифрового профиля субъекта </w:t>
      </w:r>
      <w:r w:rsidR="00830956" w:rsidRPr="00FA5304">
        <w:rPr>
          <w:rFonts w:ascii="Times New Roman" w:hAnsi="Times New Roman" w:cs="Times New Roman"/>
          <w:sz w:val="28"/>
          <w:szCs w:val="28"/>
        </w:rPr>
        <w:t xml:space="preserve">права </w:t>
      </w:r>
      <w:r w:rsidR="007524F1">
        <w:rPr>
          <w:rFonts w:ascii="Times New Roman" w:hAnsi="Times New Roman" w:cs="Times New Roman"/>
          <w:sz w:val="28"/>
          <w:szCs w:val="28"/>
        </w:rPr>
        <w:t>в Российской Федерации</w:t>
      </w:r>
    </w:p>
    <w:p w14:paraId="7048523F" w14:textId="039A12EF" w:rsidR="00B94F1C" w:rsidRPr="00FA5304" w:rsidRDefault="00B94F1C" w:rsidP="003657B8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Юридическая ответственность участников правоотношений в сфере применения технологий искусственного интеллекта</w:t>
      </w:r>
    </w:p>
    <w:p w14:paraId="60C42A48" w14:textId="01F02B63" w:rsidR="003657B8" w:rsidRPr="00FA5304" w:rsidRDefault="001841D2" w:rsidP="003657B8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сервисы в российском правосудии: теория и практика правового регулирования</w:t>
      </w:r>
    </w:p>
    <w:p w14:paraId="65FCF4EA" w14:textId="553B2FB3" w:rsidR="00B77FF7" w:rsidRPr="00FA5304" w:rsidRDefault="00014863" w:rsidP="003657B8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 xml:space="preserve">Правовое обеспечение информационной безопасности деятельности </w:t>
      </w:r>
      <w:r w:rsidR="00B94E47" w:rsidRPr="00FA5304">
        <w:rPr>
          <w:rFonts w:ascii="Times New Roman" w:hAnsi="Times New Roman" w:cs="Times New Roman"/>
          <w:sz w:val="28"/>
          <w:szCs w:val="28"/>
        </w:rPr>
        <w:t>государственных органов исполнительной власти</w:t>
      </w:r>
    </w:p>
    <w:p w14:paraId="41F440C9" w14:textId="4B379883" w:rsidR="00014863" w:rsidRPr="00FA5304" w:rsidRDefault="001841D2" w:rsidP="003657B8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Доктрина</w:t>
      </w:r>
      <w:r w:rsidR="00922DC0" w:rsidRPr="00FA5304">
        <w:rPr>
          <w:rFonts w:ascii="Times New Roman" w:hAnsi="Times New Roman" w:cs="Times New Roman"/>
          <w:sz w:val="28"/>
          <w:szCs w:val="28"/>
        </w:rPr>
        <w:t xml:space="preserve"> искусственного интеллекта в Российской Федерации и </w:t>
      </w:r>
      <w:proofErr w:type="spellStart"/>
      <w:r w:rsidR="00922DC0" w:rsidRPr="00FA5304">
        <w:rPr>
          <w:rFonts w:ascii="Times New Roman" w:hAnsi="Times New Roman" w:cs="Times New Roman"/>
          <w:sz w:val="28"/>
          <w:szCs w:val="28"/>
        </w:rPr>
        <w:t>зарубежом</w:t>
      </w:r>
      <w:proofErr w:type="spellEnd"/>
      <w:r w:rsidR="00922DC0" w:rsidRPr="00FA5304">
        <w:rPr>
          <w:rFonts w:ascii="Times New Roman" w:hAnsi="Times New Roman" w:cs="Times New Roman"/>
          <w:sz w:val="28"/>
          <w:szCs w:val="28"/>
        </w:rPr>
        <w:t>: сравнительно-правовой анализ</w:t>
      </w:r>
    </w:p>
    <w:p w14:paraId="3E20E97D" w14:textId="1C4B9C5C" w:rsidR="00CF1115" w:rsidRPr="00FA5304" w:rsidRDefault="00CF1115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lastRenderedPageBreak/>
        <w:t>Интернет-реклама как объект государственного контроля и надзора в цифровой экономике</w:t>
      </w:r>
    </w:p>
    <w:p w14:paraId="5F7DD5E3" w14:textId="4FB171DF" w:rsidR="00014863" w:rsidRPr="00FA5304" w:rsidRDefault="00014863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Правовое регулирование и практика внедрения технологи</w:t>
      </w:r>
      <w:r w:rsidR="00637D98" w:rsidRPr="00FA5304">
        <w:rPr>
          <w:rFonts w:ascii="Times New Roman" w:hAnsi="Times New Roman" w:cs="Times New Roman"/>
          <w:sz w:val="28"/>
          <w:szCs w:val="28"/>
        </w:rPr>
        <w:t>й</w:t>
      </w:r>
      <w:r w:rsidRPr="00FA5304">
        <w:rPr>
          <w:rFonts w:ascii="Times New Roman" w:hAnsi="Times New Roman" w:cs="Times New Roman"/>
          <w:sz w:val="28"/>
          <w:szCs w:val="28"/>
        </w:rPr>
        <w:t xml:space="preserve"> искусственного интеллекта в финансовой сфере</w:t>
      </w:r>
    </w:p>
    <w:p w14:paraId="1064A75A" w14:textId="638EFB6A" w:rsidR="00014863" w:rsidRPr="00FA5304" w:rsidRDefault="002805A7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Правовое обеспечение деятельности</w:t>
      </w:r>
      <w:r w:rsidR="00014863" w:rsidRPr="00FA5304">
        <w:rPr>
          <w:rFonts w:ascii="Times New Roman" w:hAnsi="Times New Roman" w:cs="Times New Roman"/>
          <w:sz w:val="28"/>
          <w:szCs w:val="28"/>
        </w:rPr>
        <w:t xml:space="preserve"> финансовых и инвестиционных </w:t>
      </w:r>
      <w:r w:rsidR="00CE30E7" w:rsidRPr="00FA5304">
        <w:rPr>
          <w:rFonts w:ascii="Times New Roman" w:hAnsi="Times New Roman" w:cs="Times New Roman"/>
          <w:sz w:val="28"/>
          <w:szCs w:val="28"/>
        </w:rPr>
        <w:t xml:space="preserve">цифровых </w:t>
      </w:r>
      <w:r w:rsidR="007524F1">
        <w:rPr>
          <w:rFonts w:ascii="Times New Roman" w:hAnsi="Times New Roman" w:cs="Times New Roman"/>
          <w:sz w:val="28"/>
          <w:szCs w:val="28"/>
        </w:rPr>
        <w:t>платформ в Российской Федерации</w:t>
      </w:r>
    </w:p>
    <w:p w14:paraId="0C3AB376" w14:textId="3B22615C" w:rsidR="00414B2F" w:rsidRPr="00FA5304" w:rsidRDefault="00CF1115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 xml:space="preserve">Биометрические данные как объект защиты в России и </w:t>
      </w:r>
      <w:proofErr w:type="spellStart"/>
      <w:r w:rsidRPr="00FA5304">
        <w:rPr>
          <w:rFonts w:ascii="Times New Roman" w:hAnsi="Times New Roman" w:cs="Times New Roman"/>
          <w:sz w:val="28"/>
          <w:szCs w:val="28"/>
        </w:rPr>
        <w:t>зарубежом</w:t>
      </w:r>
      <w:proofErr w:type="spellEnd"/>
      <w:r w:rsidRPr="00FA53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EF54FC" w14:textId="73759801" w:rsidR="00455D23" w:rsidRPr="00FA5304" w:rsidRDefault="00455D23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Правовой регулирование цифровой энергетики в Российской Федерации</w:t>
      </w:r>
    </w:p>
    <w:p w14:paraId="3B270FAA" w14:textId="4133E85B" w:rsidR="00411478" w:rsidRPr="00FA5304" w:rsidRDefault="00411478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Правовое регулирование цифровых платформ в сфере инвестиционной деятельности в Российской Федерации</w:t>
      </w:r>
    </w:p>
    <w:p w14:paraId="39BED203" w14:textId="7B684968" w:rsidR="00212FF9" w:rsidRPr="00FA5304" w:rsidRDefault="00212FF9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 xml:space="preserve">Финансово-правовой механизм </w:t>
      </w:r>
      <w:proofErr w:type="spellStart"/>
      <w:r w:rsidRPr="00FA5304">
        <w:rPr>
          <w:rFonts w:ascii="Times New Roman" w:hAnsi="Times New Roman" w:cs="Times New Roman"/>
          <w:sz w:val="28"/>
          <w:szCs w:val="28"/>
        </w:rPr>
        <w:t>токенизации</w:t>
      </w:r>
      <w:proofErr w:type="spellEnd"/>
      <w:r w:rsidRPr="00FA5304">
        <w:rPr>
          <w:rFonts w:ascii="Times New Roman" w:hAnsi="Times New Roman" w:cs="Times New Roman"/>
          <w:sz w:val="28"/>
          <w:szCs w:val="28"/>
        </w:rPr>
        <w:t xml:space="preserve"> металлов</w:t>
      </w:r>
    </w:p>
    <w:p w14:paraId="3F222C11" w14:textId="0C3F89E2" w:rsidR="00CF0441" w:rsidRPr="00FA5304" w:rsidRDefault="00CF0441" w:rsidP="00CF0441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 xml:space="preserve">Правовое регулирование безопасности доменных имен и идентификации цифровых активов при </w:t>
      </w:r>
      <w:proofErr w:type="spellStart"/>
      <w:r w:rsidRPr="00FA5304">
        <w:rPr>
          <w:rFonts w:ascii="Times New Roman" w:hAnsi="Times New Roman" w:cs="Times New Roman"/>
          <w:sz w:val="28"/>
          <w:szCs w:val="28"/>
        </w:rPr>
        <w:t>токенизации</w:t>
      </w:r>
      <w:proofErr w:type="spellEnd"/>
      <w:r w:rsidRPr="00FA5304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14:paraId="372D079B" w14:textId="2372A83B" w:rsidR="00CF0441" w:rsidRPr="00FA5304" w:rsidRDefault="00FA5304" w:rsidP="00CF0441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0301890"/>
      <w:r>
        <w:rPr>
          <w:rFonts w:ascii="Times New Roman" w:hAnsi="Times New Roman" w:cs="Times New Roman"/>
          <w:sz w:val="28"/>
          <w:szCs w:val="28"/>
        </w:rPr>
        <w:t>П</w:t>
      </w:r>
      <w:r w:rsidR="006B736B" w:rsidRPr="00FA5304">
        <w:rPr>
          <w:rFonts w:ascii="Times New Roman" w:hAnsi="Times New Roman" w:cs="Times New Roman"/>
          <w:sz w:val="28"/>
          <w:szCs w:val="28"/>
        </w:rPr>
        <w:t>равово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B736B" w:rsidRPr="00FA5304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>
        <w:rPr>
          <w:rFonts w:ascii="Times New Roman" w:hAnsi="Times New Roman" w:cs="Times New Roman"/>
          <w:sz w:val="28"/>
          <w:szCs w:val="28"/>
        </w:rPr>
        <w:t>е использования</w:t>
      </w:r>
      <w:r w:rsidR="006B736B" w:rsidRPr="00FA53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цифровых </w:t>
      </w:r>
      <w:r w:rsidR="006B736B" w:rsidRPr="00FA5304">
        <w:rPr>
          <w:rFonts w:ascii="Times New Roman" w:hAnsi="Times New Roman" w:cs="Times New Roman"/>
          <w:sz w:val="28"/>
          <w:szCs w:val="28"/>
        </w:rPr>
        <w:t xml:space="preserve">товарных знаков в социальных сетях в России и </w:t>
      </w:r>
      <w:proofErr w:type="spellStart"/>
      <w:r w:rsidR="006B736B" w:rsidRPr="00FA5304">
        <w:rPr>
          <w:rFonts w:ascii="Times New Roman" w:hAnsi="Times New Roman" w:cs="Times New Roman"/>
          <w:sz w:val="28"/>
          <w:szCs w:val="28"/>
        </w:rPr>
        <w:t>зарубежом</w:t>
      </w:r>
      <w:bookmarkEnd w:id="2"/>
      <w:proofErr w:type="spellEnd"/>
    </w:p>
    <w:p w14:paraId="6232B7E2" w14:textId="279954B3" w:rsidR="00295AFE" w:rsidRPr="00FA5304" w:rsidRDefault="00AF11D3" w:rsidP="00295AFE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Юридическая о</w:t>
      </w:r>
      <w:r w:rsidR="00AE661F" w:rsidRPr="00FA5304">
        <w:rPr>
          <w:rFonts w:ascii="Times New Roman" w:hAnsi="Times New Roman" w:cs="Times New Roman"/>
          <w:sz w:val="28"/>
          <w:szCs w:val="28"/>
        </w:rPr>
        <w:t xml:space="preserve">тветственность оператора </w:t>
      </w:r>
      <w:r w:rsidR="008144A2" w:rsidRPr="00FA5304">
        <w:rPr>
          <w:rFonts w:ascii="Times New Roman" w:hAnsi="Times New Roman" w:cs="Times New Roman"/>
          <w:sz w:val="28"/>
          <w:szCs w:val="28"/>
        </w:rPr>
        <w:t xml:space="preserve">цифровых платформ </w:t>
      </w:r>
      <w:r w:rsidR="00AE661F" w:rsidRPr="00FA5304">
        <w:rPr>
          <w:rFonts w:ascii="Times New Roman" w:hAnsi="Times New Roman" w:cs="Times New Roman"/>
          <w:sz w:val="28"/>
          <w:szCs w:val="28"/>
        </w:rPr>
        <w:t>за разглашение персональных данных</w:t>
      </w:r>
    </w:p>
    <w:p w14:paraId="77753575" w14:textId="4DB2D025" w:rsidR="00546379" w:rsidRPr="00FA5304" w:rsidRDefault="00295AFE" w:rsidP="0054637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 xml:space="preserve">Международно-правовые аспекты применения технологий искусственного интеллекта в </w:t>
      </w:r>
      <w:r w:rsidR="002805A7">
        <w:rPr>
          <w:rFonts w:ascii="Times New Roman" w:hAnsi="Times New Roman" w:cs="Times New Roman"/>
          <w:sz w:val="28"/>
          <w:szCs w:val="28"/>
        </w:rPr>
        <w:t>обороне</w:t>
      </w:r>
      <w:r w:rsidRPr="00FA5304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2805A7">
        <w:rPr>
          <w:rFonts w:ascii="Times New Roman" w:hAnsi="Times New Roman" w:cs="Times New Roman"/>
          <w:sz w:val="28"/>
          <w:szCs w:val="28"/>
        </w:rPr>
        <w:t>а</w:t>
      </w:r>
    </w:p>
    <w:p w14:paraId="1C804E17" w14:textId="43C91BAA" w:rsidR="00673FBE" w:rsidRPr="00FA5304" w:rsidRDefault="00673FBE" w:rsidP="00CF0441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 xml:space="preserve">Правовое регулирование защиты персональных данных в условиях расширения глобальных </w:t>
      </w:r>
      <w:r w:rsidR="007524F1">
        <w:rPr>
          <w:rFonts w:ascii="Times New Roman" w:hAnsi="Times New Roman" w:cs="Times New Roman"/>
          <w:sz w:val="28"/>
          <w:szCs w:val="28"/>
        </w:rPr>
        <w:t>социальных сетей и мессенджеров</w:t>
      </w:r>
    </w:p>
    <w:p w14:paraId="5C14333D" w14:textId="0092E99C" w:rsidR="00BF7E5E" w:rsidRPr="00FA5304" w:rsidRDefault="00BF7E5E" w:rsidP="00CF0441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Правово</w:t>
      </w:r>
      <w:r w:rsidR="00D816C4" w:rsidRPr="00FA5304">
        <w:rPr>
          <w:rFonts w:ascii="Times New Roman" w:hAnsi="Times New Roman" w:cs="Times New Roman"/>
          <w:sz w:val="28"/>
          <w:szCs w:val="28"/>
        </w:rPr>
        <w:t xml:space="preserve">е регулирование использования технологий </w:t>
      </w:r>
      <w:r w:rsidR="009F388D" w:rsidRPr="00FA5304">
        <w:rPr>
          <w:rFonts w:ascii="Times New Roman" w:hAnsi="Times New Roman" w:cs="Times New Roman"/>
          <w:sz w:val="28"/>
          <w:szCs w:val="28"/>
        </w:rPr>
        <w:t>искусственного интеллекта в сфере лотерейной деятельности</w:t>
      </w:r>
    </w:p>
    <w:p w14:paraId="5F92DBDD" w14:textId="12755921" w:rsidR="00673FBE" w:rsidRPr="00FA5304" w:rsidRDefault="00673FBE" w:rsidP="00CF0441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 xml:space="preserve">Правовые аспекты применения цифровых валют при реализации внешнеторговой деятельности государств (на примере России </w:t>
      </w:r>
      <w:r w:rsidR="007524F1">
        <w:rPr>
          <w:rFonts w:ascii="Times New Roman" w:hAnsi="Times New Roman" w:cs="Times New Roman"/>
          <w:sz w:val="28"/>
          <w:szCs w:val="28"/>
        </w:rPr>
        <w:t>и Китая)</w:t>
      </w:r>
    </w:p>
    <w:p w14:paraId="20099B95" w14:textId="15DC347B" w:rsidR="00673FBE" w:rsidRPr="00FA5304" w:rsidRDefault="00673FBE" w:rsidP="00CF0441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Международно-правовое регулирование применения искусственного интелле</w:t>
      </w:r>
      <w:r w:rsidR="007524F1">
        <w:rPr>
          <w:rFonts w:ascii="Times New Roman" w:hAnsi="Times New Roman" w:cs="Times New Roman"/>
          <w:sz w:val="28"/>
          <w:szCs w:val="28"/>
        </w:rPr>
        <w:t xml:space="preserve">кта в </w:t>
      </w:r>
      <w:proofErr w:type="spellStart"/>
      <w:r w:rsidR="007524F1">
        <w:rPr>
          <w:rFonts w:ascii="Times New Roman" w:hAnsi="Times New Roman" w:cs="Times New Roman"/>
          <w:sz w:val="28"/>
          <w:szCs w:val="28"/>
        </w:rPr>
        <w:t>био</w:t>
      </w:r>
      <w:proofErr w:type="spellEnd"/>
      <w:r w:rsidR="007524F1">
        <w:rPr>
          <w:rFonts w:ascii="Times New Roman" w:hAnsi="Times New Roman" w:cs="Times New Roman"/>
          <w:sz w:val="28"/>
          <w:szCs w:val="28"/>
        </w:rPr>
        <w:t>- и генных технологиях</w:t>
      </w:r>
    </w:p>
    <w:p w14:paraId="5F7166C4" w14:textId="1D4F7DB7" w:rsidR="00673FBE" w:rsidRPr="00FA5304" w:rsidRDefault="00673FBE" w:rsidP="00CF0441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Правовые аспекты использования цифровых валют при совершении финансовых операций на о</w:t>
      </w:r>
      <w:r w:rsidR="007524F1">
        <w:rPr>
          <w:rFonts w:ascii="Times New Roman" w:hAnsi="Times New Roman" w:cs="Times New Roman"/>
          <w:sz w:val="28"/>
          <w:szCs w:val="28"/>
        </w:rPr>
        <w:t xml:space="preserve">нлайн-площадках и </w:t>
      </w:r>
      <w:proofErr w:type="spellStart"/>
      <w:r w:rsidR="007524F1">
        <w:rPr>
          <w:rFonts w:ascii="Times New Roman" w:hAnsi="Times New Roman" w:cs="Times New Roman"/>
          <w:sz w:val="28"/>
          <w:szCs w:val="28"/>
        </w:rPr>
        <w:t>маркетплейсах</w:t>
      </w:r>
      <w:proofErr w:type="spellEnd"/>
    </w:p>
    <w:p w14:paraId="7B8AF97A" w14:textId="77B2D7C5" w:rsidR="00806852" w:rsidRPr="00FA5304" w:rsidRDefault="00316067" w:rsidP="003657B8">
      <w:pPr>
        <w:pStyle w:val="a3"/>
        <w:widowControl w:val="0"/>
        <w:spacing w:after="0" w:line="360" w:lineRule="auto"/>
        <w:ind w:left="709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5304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Коллективные темы</w:t>
      </w:r>
    </w:p>
    <w:p w14:paraId="15A5EB94" w14:textId="64C2FD25" w:rsidR="00316067" w:rsidRPr="00FA5304" w:rsidRDefault="00316067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Правовое регулирование цифровой информационной инфраструктуры Российской Федерации</w:t>
      </w:r>
    </w:p>
    <w:p w14:paraId="194B4617" w14:textId="16980A70" w:rsidR="00316067" w:rsidRDefault="00316067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Правовое обеспечение обращения гибридных цифровых прав в Российской Федерации</w:t>
      </w:r>
    </w:p>
    <w:p w14:paraId="61D51878" w14:textId="635A2EC5" w:rsidR="00480426" w:rsidRPr="00FA5304" w:rsidRDefault="00480426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этических политик компании в области искусственного интеллекта, как инструмент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bookmarkStart w:id="3" w:name="_GoBack"/>
      <w:bookmarkEnd w:id="3"/>
      <w:proofErr w:type="spellEnd"/>
    </w:p>
    <w:p w14:paraId="1D91B07D" w14:textId="3B6B988A" w:rsidR="00806852" w:rsidRPr="00FA5304" w:rsidRDefault="00C85187" w:rsidP="003657B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ВКР-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806852" w:rsidRPr="00FA5304">
        <w:rPr>
          <w:rFonts w:ascii="Times New Roman" w:hAnsi="Times New Roman" w:cs="Times New Roman"/>
          <w:b/>
          <w:bCs/>
          <w:sz w:val="28"/>
          <w:szCs w:val="28"/>
        </w:rPr>
        <w:t>тартап</w:t>
      </w:r>
      <w:proofErr w:type="spellEnd"/>
    </w:p>
    <w:p w14:paraId="792C65ED" w14:textId="7E2422B1" w:rsidR="00806852" w:rsidRPr="00FA5304" w:rsidRDefault="00806852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Цифровой бизнес</w:t>
      </w:r>
      <w:r w:rsidR="00FA5304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</w:p>
    <w:p w14:paraId="374F2FFB" w14:textId="694C03E4" w:rsidR="00806852" w:rsidRPr="00FA5304" w:rsidRDefault="00806852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Управление децентрализованными финансами (цифровой</w:t>
      </w:r>
      <w:r w:rsidR="0080131E" w:rsidRPr="00FA5304">
        <w:rPr>
          <w:rFonts w:ascii="Times New Roman" w:hAnsi="Times New Roman" w:cs="Times New Roman"/>
          <w:sz w:val="28"/>
          <w:szCs w:val="28"/>
        </w:rPr>
        <w:t xml:space="preserve"> </w:t>
      </w:r>
      <w:r w:rsidRPr="00FA5304">
        <w:rPr>
          <w:rFonts w:ascii="Times New Roman" w:hAnsi="Times New Roman" w:cs="Times New Roman"/>
          <w:sz w:val="28"/>
          <w:szCs w:val="28"/>
        </w:rPr>
        <w:t>сервис)</w:t>
      </w:r>
    </w:p>
    <w:p w14:paraId="73F085D3" w14:textId="1916FD0C" w:rsidR="00806852" w:rsidRPr="00FA5304" w:rsidRDefault="00806852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Бизнес-помощник на основе использования технологий искусственного интеллекта (документооборот, планировщик и т.</w:t>
      </w:r>
      <w:r w:rsidR="0080131E" w:rsidRPr="00FA5304">
        <w:rPr>
          <w:rFonts w:ascii="Times New Roman" w:hAnsi="Times New Roman" w:cs="Times New Roman"/>
          <w:sz w:val="28"/>
          <w:szCs w:val="28"/>
        </w:rPr>
        <w:t xml:space="preserve"> </w:t>
      </w:r>
      <w:r w:rsidRPr="00FA5304">
        <w:rPr>
          <w:rFonts w:ascii="Times New Roman" w:hAnsi="Times New Roman" w:cs="Times New Roman"/>
          <w:sz w:val="28"/>
          <w:szCs w:val="28"/>
        </w:rPr>
        <w:t>д.)</w:t>
      </w:r>
    </w:p>
    <w:p w14:paraId="6D4AE117" w14:textId="77777777" w:rsidR="00806852" w:rsidRPr="00FA5304" w:rsidRDefault="00806852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Цифровой экскурсовод</w:t>
      </w:r>
    </w:p>
    <w:p w14:paraId="6CAA2FDB" w14:textId="77777777" w:rsidR="00806852" w:rsidRPr="00FA5304" w:rsidRDefault="00806852" w:rsidP="00212FF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Цифровой консультант бизнес-проектов (консалтинга)</w:t>
      </w:r>
    </w:p>
    <w:p w14:paraId="4BBB4388" w14:textId="6A1A84FB" w:rsidR="00DD4349" w:rsidRPr="00DD4349" w:rsidRDefault="00DD316D" w:rsidP="00DD434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04">
        <w:rPr>
          <w:rFonts w:ascii="Times New Roman" w:hAnsi="Times New Roman" w:cs="Times New Roman"/>
          <w:sz w:val="28"/>
          <w:szCs w:val="28"/>
        </w:rPr>
        <w:t>Цифровой юрист</w:t>
      </w:r>
    </w:p>
    <w:p w14:paraId="3115DD08" w14:textId="7FDD4817" w:rsidR="00B024B1" w:rsidRPr="00DD4349" w:rsidRDefault="00806852" w:rsidP="00DD4349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4349">
        <w:rPr>
          <w:rFonts w:ascii="Times New Roman" w:hAnsi="Times New Roman" w:cs="Times New Roman"/>
          <w:sz w:val="28"/>
          <w:szCs w:val="28"/>
        </w:rPr>
        <w:t>Цифровой юрист</w:t>
      </w:r>
      <w:r w:rsidR="00B024B1" w:rsidRPr="00DD4349">
        <w:rPr>
          <w:rFonts w:ascii="Times New Roman" w:hAnsi="Times New Roman" w:cs="Times New Roman"/>
          <w:sz w:val="28"/>
          <w:szCs w:val="28"/>
        </w:rPr>
        <w:t xml:space="preserve"> в</w:t>
      </w:r>
      <w:r w:rsidR="002D52C1" w:rsidRPr="00DD4349">
        <w:rPr>
          <w:rFonts w:ascii="Times New Roman" w:hAnsi="Times New Roman" w:cs="Times New Roman"/>
          <w:sz w:val="28"/>
          <w:szCs w:val="28"/>
        </w:rPr>
        <w:t xml:space="preserve"> сервисах </w:t>
      </w:r>
      <w:proofErr w:type="spellStart"/>
      <w:r w:rsidR="002D52C1" w:rsidRPr="00DD4349">
        <w:rPr>
          <w:rFonts w:ascii="Times New Roman" w:hAnsi="Times New Roman" w:cs="Times New Roman"/>
          <w:sz w:val="28"/>
          <w:szCs w:val="28"/>
          <w:lang w:val="en-US"/>
        </w:rPr>
        <w:t>LegalTeac</w:t>
      </w:r>
      <w:r w:rsidR="00DD4349" w:rsidRPr="00DD4349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End"/>
      <w:r w:rsidR="00DD4349" w:rsidRPr="00DD4349">
        <w:rPr>
          <w:rFonts w:ascii="Times New Roman" w:hAnsi="Times New Roman" w:cs="Times New Roman"/>
          <w:sz w:val="28"/>
          <w:szCs w:val="28"/>
        </w:rPr>
        <w:t xml:space="preserve"> (</w:t>
      </w:r>
      <w:r w:rsidR="00DD316D" w:rsidRPr="00DD4349">
        <w:rPr>
          <w:rFonts w:ascii="Times New Roman" w:hAnsi="Times New Roman" w:cs="Times New Roman"/>
          <w:sz w:val="28"/>
          <w:szCs w:val="28"/>
        </w:rPr>
        <w:t xml:space="preserve">цифровых правовых </w:t>
      </w:r>
      <w:r w:rsidR="00B024B1" w:rsidRPr="00DD4349">
        <w:rPr>
          <w:rFonts w:ascii="Times New Roman" w:hAnsi="Times New Roman" w:cs="Times New Roman"/>
          <w:sz w:val="28"/>
          <w:szCs w:val="28"/>
        </w:rPr>
        <w:t>сервисах</w:t>
      </w:r>
      <w:r w:rsidR="00DD4349" w:rsidRPr="00DD4349">
        <w:rPr>
          <w:rFonts w:ascii="Times New Roman" w:hAnsi="Times New Roman" w:cs="Times New Roman"/>
          <w:sz w:val="28"/>
          <w:szCs w:val="28"/>
        </w:rPr>
        <w:t>)</w:t>
      </w:r>
    </w:p>
    <w:p w14:paraId="33149D42" w14:textId="667FA5DF" w:rsidR="00F07861" w:rsidRPr="00014863" w:rsidRDefault="00F07861" w:rsidP="00F07861">
      <w:pPr>
        <w:rPr>
          <w:rFonts w:ascii="Times New Roman" w:hAnsi="Times New Roman" w:cs="Times New Roman"/>
          <w:sz w:val="24"/>
          <w:szCs w:val="24"/>
        </w:rPr>
      </w:pPr>
    </w:p>
    <w:sectPr w:rsidR="00F07861" w:rsidRPr="00014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5E553" w14:textId="77777777" w:rsidR="00466A35" w:rsidRDefault="00466A35" w:rsidP="00CE30E7">
      <w:pPr>
        <w:spacing w:after="0" w:line="240" w:lineRule="auto"/>
      </w:pPr>
      <w:r>
        <w:separator/>
      </w:r>
    </w:p>
  </w:endnote>
  <w:endnote w:type="continuationSeparator" w:id="0">
    <w:p w14:paraId="5FD30F9F" w14:textId="77777777" w:rsidR="00466A35" w:rsidRDefault="00466A35" w:rsidP="00CE3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0A99A" w14:textId="77777777" w:rsidR="00466A35" w:rsidRDefault="00466A35" w:rsidP="00CE30E7">
      <w:pPr>
        <w:spacing w:after="0" w:line="240" w:lineRule="auto"/>
      </w:pPr>
      <w:r>
        <w:separator/>
      </w:r>
    </w:p>
  </w:footnote>
  <w:footnote w:type="continuationSeparator" w:id="0">
    <w:p w14:paraId="43E9381B" w14:textId="77777777" w:rsidR="00466A35" w:rsidRDefault="00466A35" w:rsidP="00CE30E7">
      <w:pPr>
        <w:spacing w:after="0" w:line="240" w:lineRule="auto"/>
      </w:pPr>
      <w:r>
        <w:continuationSeparator/>
      </w:r>
    </w:p>
  </w:footnote>
  <w:footnote w:id="1">
    <w:p w14:paraId="1E1D5532" w14:textId="56ED6038" w:rsidR="00830956" w:rsidRDefault="00830956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212FF9">
        <w:rPr>
          <w:rFonts w:ascii="Times New Roman" w:hAnsi="Times New Roman" w:cs="Times New Roman"/>
          <w:sz w:val="28"/>
          <w:szCs w:val="28"/>
        </w:rPr>
        <w:t>ифровые платформы в образовании, соц. обеспечении (в том числе цифровой социальный юрист), медицине и т.д.</w:t>
      </w:r>
    </w:p>
  </w:footnote>
  <w:footnote w:id="2">
    <w:p w14:paraId="6E4AC278" w14:textId="774628E7" w:rsidR="00CE30E7" w:rsidRDefault="00CE30E7">
      <w:pPr>
        <w:pStyle w:val="a4"/>
      </w:pPr>
      <w:r>
        <w:rPr>
          <w:rStyle w:val="a6"/>
        </w:rPr>
        <w:footnoteRef/>
      </w:r>
      <w:r>
        <w:t xml:space="preserve"> </w:t>
      </w:r>
      <w:r w:rsidRPr="00212FF9">
        <w:rPr>
          <w:rFonts w:ascii="Times New Roman" w:hAnsi="Times New Roman" w:cs="Times New Roman"/>
          <w:sz w:val="28"/>
          <w:szCs w:val="28"/>
        </w:rPr>
        <w:t>формулировка из проекта Экономика данных</w:t>
      </w:r>
    </w:p>
  </w:footnote>
  <w:footnote w:id="3">
    <w:p w14:paraId="6F276042" w14:textId="754C6922" w:rsidR="00FA5304" w:rsidRDefault="00FA5304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A5304">
        <w:rPr>
          <w:rFonts w:ascii="Times New Roman" w:hAnsi="Times New Roman" w:cs="Times New Roman"/>
          <w:sz w:val="28"/>
          <w:szCs w:val="28"/>
        </w:rPr>
        <w:t>ервис для работы: платежи, баллы за покупки, онлайн-покупки и т. д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D197E"/>
    <w:multiLevelType w:val="hybridMultilevel"/>
    <w:tmpl w:val="7AFEF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50851"/>
    <w:multiLevelType w:val="hybridMultilevel"/>
    <w:tmpl w:val="B20E778C"/>
    <w:lvl w:ilvl="0" w:tplc="5D10ABA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5F2CED"/>
    <w:multiLevelType w:val="hybridMultilevel"/>
    <w:tmpl w:val="D2AA4AB0"/>
    <w:lvl w:ilvl="0" w:tplc="C94AB2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4C"/>
    <w:rsid w:val="00014863"/>
    <w:rsid w:val="000355FE"/>
    <w:rsid w:val="000807DB"/>
    <w:rsid w:val="0010303D"/>
    <w:rsid w:val="00117EFA"/>
    <w:rsid w:val="00121D30"/>
    <w:rsid w:val="00130471"/>
    <w:rsid w:val="001841D2"/>
    <w:rsid w:val="001F714F"/>
    <w:rsid w:val="00212FF9"/>
    <w:rsid w:val="002805A7"/>
    <w:rsid w:val="00295AFE"/>
    <w:rsid w:val="002D52C1"/>
    <w:rsid w:val="00316067"/>
    <w:rsid w:val="003657B8"/>
    <w:rsid w:val="00374326"/>
    <w:rsid w:val="00411478"/>
    <w:rsid w:val="00414B2F"/>
    <w:rsid w:val="00455D23"/>
    <w:rsid w:val="00466A35"/>
    <w:rsid w:val="00480426"/>
    <w:rsid w:val="004E1006"/>
    <w:rsid w:val="00546379"/>
    <w:rsid w:val="005C755E"/>
    <w:rsid w:val="005E01FE"/>
    <w:rsid w:val="00620F21"/>
    <w:rsid w:val="00636534"/>
    <w:rsid w:val="00637D98"/>
    <w:rsid w:val="006442B9"/>
    <w:rsid w:val="00673FBE"/>
    <w:rsid w:val="006B736B"/>
    <w:rsid w:val="007524F1"/>
    <w:rsid w:val="007D4AD1"/>
    <w:rsid w:val="0080131E"/>
    <w:rsid w:val="00806852"/>
    <w:rsid w:val="008144A2"/>
    <w:rsid w:val="00830956"/>
    <w:rsid w:val="008A1E53"/>
    <w:rsid w:val="00922DC0"/>
    <w:rsid w:val="00995534"/>
    <w:rsid w:val="009C0281"/>
    <w:rsid w:val="009C2A8E"/>
    <w:rsid w:val="009C3784"/>
    <w:rsid w:val="009C7E80"/>
    <w:rsid w:val="009F388D"/>
    <w:rsid w:val="00A505D3"/>
    <w:rsid w:val="00AB660C"/>
    <w:rsid w:val="00AE661F"/>
    <w:rsid w:val="00AF11D3"/>
    <w:rsid w:val="00B024B1"/>
    <w:rsid w:val="00B342ED"/>
    <w:rsid w:val="00B51119"/>
    <w:rsid w:val="00B77FF7"/>
    <w:rsid w:val="00B94E47"/>
    <w:rsid w:val="00B94F1C"/>
    <w:rsid w:val="00BF1FF9"/>
    <w:rsid w:val="00BF7E5E"/>
    <w:rsid w:val="00C85187"/>
    <w:rsid w:val="00CB75D6"/>
    <w:rsid w:val="00CE30E7"/>
    <w:rsid w:val="00CF0441"/>
    <w:rsid w:val="00CF1115"/>
    <w:rsid w:val="00D1039D"/>
    <w:rsid w:val="00D6084C"/>
    <w:rsid w:val="00D816C4"/>
    <w:rsid w:val="00DD316D"/>
    <w:rsid w:val="00DD4349"/>
    <w:rsid w:val="00E147F2"/>
    <w:rsid w:val="00EE7150"/>
    <w:rsid w:val="00F032F3"/>
    <w:rsid w:val="00F07861"/>
    <w:rsid w:val="00F613E0"/>
    <w:rsid w:val="00FA5304"/>
    <w:rsid w:val="00FC5DEF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6E32"/>
  <w15:chartTrackingRefBased/>
  <w15:docId w15:val="{CFC0C332-DF38-4E21-8223-FA0B5C37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FF9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E30E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E30E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E30E7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CB7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75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3D126-0F2F-4F42-ACA2-A6EA4E209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Ксения Анатольевна</dc:creator>
  <cp:keywords/>
  <dc:description/>
  <cp:lastModifiedBy>Гримальская Светлана Александровна</cp:lastModifiedBy>
  <cp:revision>4</cp:revision>
  <cp:lastPrinted>2025-10-16T12:59:00Z</cp:lastPrinted>
  <dcterms:created xsi:type="dcterms:W3CDTF">2025-10-03T10:01:00Z</dcterms:created>
  <dcterms:modified xsi:type="dcterms:W3CDTF">2025-10-16T12:59:00Z</dcterms:modified>
</cp:coreProperties>
</file>