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16" w:rsidRDefault="00CF7DD0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6D3C16" w:rsidRDefault="00CF7DD0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учреждение высшего образования «Финансовый университет при Правительстве Российской Федерации»</w:t>
      </w:r>
    </w:p>
    <w:p w:rsidR="006D3C16" w:rsidRDefault="00CF7DD0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6D3C16" w:rsidRDefault="00CF7DD0">
      <w:pPr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факультет</w:t>
      </w:r>
    </w:p>
    <w:p w:rsidR="006D3C16" w:rsidRDefault="00CF7DD0">
      <w:pPr>
        <w:spacing w:beforeAutospacing="1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финансов Финансового факультета</w:t>
      </w:r>
    </w:p>
    <w:p w:rsidR="006D3C16" w:rsidRDefault="006D3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6D3C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C16" w:rsidRDefault="00CF7D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6D3C16" w:rsidRDefault="006D3C16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CF7DD0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3C16" w:rsidRDefault="00CF7DD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</w:rPr>
        <w:t>(наименование темы выпускной квалификационной работы)</w:t>
      </w:r>
    </w:p>
    <w:p w:rsidR="006D3C16" w:rsidRDefault="00CF7DD0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38.03.01 «Экономика»</w:t>
      </w:r>
    </w:p>
    <w:p w:rsidR="006D3C16" w:rsidRDefault="00CF7D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«Финансы и управление финансовыми активами»</w:t>
      </w:r>
    </w:p>
    <w:p w:rsidR="006D3C16" w:rsidRDefault="006D3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6D3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6D3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CF7D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Выполнил студент учебной группы</w:t>
      </w:r>
    </w:p>
    <w:p w:rsidR="006D3C16" w:rsidRDefault="00CF7DD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D3C16" w:rsidRDefault="00CF7D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(номер учебной группы)  </w:t>
      </w:r>
    </w:p>
    <w:p w:rsidR="006D3C16" w:rsidRDefault="00CF7DD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3C16" w:rsidRDefault="00CF7DD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(фамилия, имя, отчество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C16" w:rsidRDefault="00CF7DD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D3C16" w:rsidRDefault="00CF7DD0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(ученая степень, ученое звание)</w:t>
      </w:r>
    </w:p>
    <w:p w:rsidR="006D3C16" w:rsidRDefault="00CF7DD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D3C16" w:rsidRDefault="00CF7DD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r>
        <w:rPr>
          <w:rFonts w:ascii="Times New Roman" w:hAnsi="Times New Roman"/>
          <w:sz w:val="20"/>
          <w:szCs w:val="20"/>
        </w:rPr>
        <w:t>И.О. Фамилия</w:t>
      </w:r>
      <w:r>
        <w:rPr>
          <w:rFonts w:ascii="Times New Roman" w:hAnsi="Times New Roman" w:cs="Times New Roman"/>
        </w:rPr>
        <w:t xml:space="preserve">) </w:t>
      </w:r>
    </w:p>
    <w:p w:rsidR="006D3C16" w:rsidRDefault="00CF7DD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6D3C16" w:rsidRDefault="006D3C16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3C16" w:rsidRDefault="00CF7DD0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ВКР соответствует </w:t>
      </w:r>
    </w:p>
    <w:p w:rsidR="006D3C16" w:rsidRDefault="00CF7DD0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предъявляемым требованиям</w:t>
      </w:r>
    </w:p>
    <w:p w:rsidR="006D3C16" w:rsidRDefault="00CF7DD0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финансов </w:t>
      </w:r>
    </w:p>
    <w:p w:rsidR="006D3C16" w:rsidRDefault="00CF7DD0">
      <w:pPr>
        <w:spacing w:after="0" w:line="240" w:lineRule="auto"/>
        <w:ind w:firstLine="4962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факультета </w:t>
      </w:r>
    </w:p>
    <w:p w:rsidR="006D3C16" w:rsidRDefault="00CF7DD0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6D3C16" w:rsidRDefault="00CF7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М.Л. Васюнина</w:t>
      </w:r>
    </w:p>
    <w:p w:rsidR="006D3C16" w:rsidRDefault="006D3C16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6D3C16" w:rsidRDefault="00CF7DD0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3C16" w:rsidRDefault="006D3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6D3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C16" w:rsidRDefault="00CF7D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D3C1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16"/>
    <w:rsid w:val="006D3C16"/>
    <w:rsid w:val="00C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67D5"/>
  <w15:docId w15:val="{56BC8FD8-2C97-46E1-8F8F-6A81363D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B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7</cp:revision>
  <dcterms:created xsi:type="dcterms:W3CDTF">2021-10-25T11:14:00Z</dcterms:created>
  <dcterms:modified xsi:type="dcterms:W3CDTF">2025-11-21T11:47:00Z</dcterms:modified>
  <dc:language>ru-RU</dc:language>
</cp:coreProperties>
</file>