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1D4" w:rsidRDefault="003C3584">
      <w:pPr>
        <w:widowControl w:val="0"/>
        <w:shd w:val="clear" w:color="auto" w:fill="FFFFFF"/>
        <w:spacing w:after="0"/>
        <w:ind w:right="2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Федеральное государственное образовательное бюджетное</w:t>
      </w:r>
    </w:p>
    <w:p w:rsidR="00D431D4" w:rsidRDefault="003C3584">
      <w:pPr>
        <w:widowControl w:val="0"/>
        <w:shd w:val="clear" w:color="auto" w:fill="FFFFFF"/>
        <w:spacing w:after="0"/>
        <w:ind w:right="2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учреждение высшего образования</w:t>
      </w:r>
    </w:p>
    <w:p w:rsidR="00D431D4" w:rsidRDefault="003C3584">
      <w:pPr>
        <w:widowControl w:val="0"/>
        <w:shd w:val="clear" w:color="auto" w:fill="FFFFFF"/>
        <w:spacing w:after="0"/>
        <w:ind w:right="2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:rsidR="00D431D4" w:rsidRDefault="003C3584">
      <w:pPr>
        <w:widowControl w:val="0"/>
        <w:shd w:val="clear" w:color="auto" w:fill="FFFFFF"/>
        <w:spacing w:after="0" w:line="480" w:lineRule="auto"/>
        <w:ind w:right="2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:rsidR="00D431D4" w:rsidRDefault="003C3584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ОТЗЫВ РУКОВОДИТЕЛЯ</w:t>
      </w:r>
    </w:p>
    <w:p w:rsidR="00D431D4" w:rsidRDefault="003C3584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</w:t>
      </w:r>
      <w:r>
        <w:rPr>
          <w:rStyle w:val="0pt"/>
          <w:rFonts w:eastAsiaTheme="minorHAnsi"/>
          <w:b/>
          <w:sz w:val="28"/>
          <w:szCs w:val="28"/>
        </w:rPr>
        <w:t>обучающегося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период подготовки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выпускной квалификационной работы по программе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бакалавриата</w:t>
      </w:r>
      <w:proofErr w:type="spellEnd"/>
    </w:p>
    <w:p w:rsidR="00D431D4" w:rsidRDefault="00D431D4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431D4" w:rsidRDefault="003C3584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>Обучающийся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>(фамилия, имя, отчество)</w:t>
      </w:r>
    </w:p>
    <w:p w:rsidR="00D431D4" w:rsidRDefault="003C3584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Финансовый факультет</w:t>
      </w:r>
    </w:p>
    <w:p w:rsidR="00D431D4" w:rsidRDefault="00CD595C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Кафедра</w:t>
      </w:r>
      <w:r w:rsidR="003C3584">
        <w:rPr>
          <w:rFonts w:ascii="Times New Roman" w:eastAsia="Times New Roman" w:hAnsi="Times New Roman" w:cs="Times New Roman"/>
          <w:sz w:val="28"/>
          <w:szCs w:val="28"/>
        </w:rPr>
        <w:t xml:space="preserve"> страхования и экономики социальной сферы Финансового факультета</w:t>
      </w:r>
    </w:p>
    <w:p w:rsidR="00D431D4" w:rsidRDefault="003C3584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Направление подготовки 38.03.01 «Экономика»</w:t>
      </w:r>
    </w:p>
    <w:p w:rsidR="00D431D4" w:rsidRDefault="003C3584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Профиль «Управление финансовыми рисками и страхование»</w:t>
      </w:r>
    </w:p>
    <w:p w:rsidR="00D431D4" w:rsidRDefault="003C35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темы___________________________________________________</w:t>
      </w:r>
    </w:p>
    <w:p w:rsidR="00D431D4" w:rsidRDefault="003C35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431D4" w:rsidRDefault="003C358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(</w:t>
      </w:r>
      <w:proofErr w:type="gramEnd"/>
      <w:r>
        <w:rPr>
          <w:rFonts w:ascii="Times New Roman" w:hAnsi="Times New Roman" w:cs="Times New Roman"/>
        </w:rPr>
        <w:t>имя отчество фамилия, должность, ученое звание, ученая степень</w:t>
      </w:r>
      <w:r>
        <w:rPr>
          <w:rFonts w:ascii="Times New Roman" w:eastAsia="Times New Roman" w:hAnsi="Times New Roman" w:cs="Times New Roman"/>
        </w:rPr>
        <w:t>)</w:t>
      </w:r>
    </w:p>
    <w:p w:rsidR="00D431D4" w:rsidRDefault="00D431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1D4" w:rsidRDefault="003C35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Соответствие заявленных целей и задач теме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ВКР:_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_____________________ ________________________________________________________________________________________________________________________________________</w:t>
      </w:r>
    </w:p>
    <w:p w:rsidR="00D431D4" w:rsidRDefault="003C35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Соответствие полученных результатов заявленным целям и задачам: ________</w:t>
      </w:r>
    </w:p>
    <w:p w:rsidR="00D431D4" w:rsidRDefault="003C35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431D4" w:rsidRDefault="003C35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Умение проводить исследование в профессиональной деятельности (умение анализировать, владеть методами исследования и представления результатов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D431D4" w:rsidRDefault="003C35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Характеристика использования в работе инструментария математики, математического моделирования, расчетов, статистических методов, пакетов специальных прикладных программ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т.п.:_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 </w:t>
      </w:r>
    </w:p>
    <w:p w:rsidR="00D431D4" w:rsidRDefault="003C35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Наличие конкретных предложений и рекомендаций, сформулированных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ВКР,  ценность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полученных результатов: _____________________________________________________________________________________________________________________________________________________________________________________________________________________</w:t>
      </w:r>
    </w:p>
    <w:p w:rsidR="00D431D4" w:rsidRDefault="00D431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31D4" w:rsidRDefault="003C35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 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обоснованность выводов): ____________________________________________________________________________________________________________________________________________________________________________________________________</w:t>
      </w:r>
    </w:p>
    <w:p w:rsidR="00D431D4" w:rsidRDefault="003C35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</w:t>
      </w:r>
      <w:proofErr w:type="gramStart"/>
      <w:r>
        <w:rPr>
          <w:rFonts w:ascii="Times New Roman" w:hAnsi="Times New Roman" w:cs="Times New Roman"/>
          <w:sz w:val="28"/>
          <w:szCs w:val="28"/>
        </w:rPr>
        <w:t>):_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D431D4" w:rsidRDefault="003C35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Доля (%) заимствований в ВКР: ________________________________________________________________</w:t>
      </w:r>
    </w:p>
    <w:p w:rsidR="00D431D4" w:rsidRDefault="003C35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Недостатки в работе </w:t>
      </w:r>
      <w:r>
        <w:rPr>
          <w:rStyle w:val="0pt"/>
          <w:rFonts w:eastAsiaTheme="minorHAnsi"/>
          <w:sz w:val="28"/>
          <w:szCs w:val="28"/>
        </w:rPr>
        <w:t>обучающегося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подготовки ВКР: ________________________________________________________________________________________________________________________________________</w:t>
      </w:r>
    </w:p>
    <w:p w:rsidR="00D431D4" w:rsidRDefault="003C3584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ВКР </w:t>
      </w:r>
      <w:r>
        <w:rPr>
          <w:rStyle w:val="0pt"/>
          <w:rFonts w:eastAsiaTheme="minorHAnsi"/>
          <w:sz w:val="28"/>
          <w:szCs w:val="28"/>
        </w:rPr>
        <w:t>обучающегося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____________________________соответствует (не соответствует) требованиям, предъявляемым к ВКР, и может (не может) быть рекомендована к защите на заседании ГЭК: </w:t>
      </w:r>
    </w:p>
    <w:p w:rsidR="00D431D4" w:rsidRDefault="00D431D4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431D4" w:rsidRDefault="00D431D4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0"/>
      </w:tblGrid>
      <w:tr w:rsidR="00D431D4">
        <w:trPr>
          <w:cantSplit/>
          <w:trHeight w:val="413"/>
          <w:jc w:val="center"/>
        </w:trPr>
        <w:tc>
          <w:tcPr>
            <w:tcW w:w="10060" w:type="dxa"/>
            <w:tcBorders>
              <w:bottom w:val="single" w:sz="4" w:space="0" w:color="000000"/>
            </w:tcBorders>
          </w:tcPr>
          <w:p w:rsidR="00D431D4" w:rsidRDefault="00D431D4">
            <w:pPr>
              <w:widowControl w:val="0"/>
              <w:suppressLineNumbers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31D4">
        <w:trPr>
          <w:cantSplit/>
          <w:trHeight w:val="360"/>
          <w:jc w:val="center"/>
        </w:trPr>
        <w:tc>
          <w:tcPr>
            <w:tcW w:w="10060" w:type="dxa"/>
            <w:tcBorders>
              <w:top w:val="single" w:sz="4" w:space="0" w:color="000000"/>
            </w:tcBorders>
          </w:tcPr>
          <w:p w:rsidR="00D431D4" w:rsidRDefault="003C3584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(И.О. Фамилия руководителя)</w:t>
            </w:r>
          </w:p>
        </w:tc>
      </w:tr>
    </w:tbl>
    <w:p w:rsidR="00D431D4" w:rsidRDefault="003C35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D431D4" w:rsidRDefault="003C358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(</w:t>
      </w:r>
      <w:proofErr w:type="gramStart"/>
      <w:r>
        <w:rPr>
          <w:rFonts w:ascii="Times New Roman" w:eastAsia="Times New Roman" w:hAnsi="Times New Roman" w:cs="Times New Roman"/>
        </w:rPr>
        <w:t>подпись  руководителя</w:t>
      </w:r>
      <w:proofErr w:type="gramEnd"/>
      <w:r>
        <w:rPr>
          <w:rFonts w:ascii="Times New Roman" w:eastAsia="Times New Roman" w:hAnsi="Times New Roman" w:cs="Times New Roman"/>
        </w:rPr>
        <w:t>)</w:t>
      </w:r>
    </w:p>
    <w:p w:rsidR="00D431D4" w:rsidRDefault="0089348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 202</w:t>
      </w:r>
      <w:r w:rsidR="00BD50A6">
        <w:rPr>
          <w:rFonts w:ascii="Times New Roman" w:eastAsia="Times New Roman" w:hAnsi="Times New Roman" w:cs="Times New Roman"/>
          <w:sz w:val="28"/>
          <w:szCs w:val="28"/>
        </w:rPr>
        <w:t>5</w:t>
      </w:r>
      <w:r w:rsidR="003C358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431D4" w:rsidRDefault="00D431D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31D4" w:rsidRDefault="00D431D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31D4" w:rsidRDefault="00D431D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31D4" w:rsidRDefault="00D431D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31D4" w:rsidRDefault="00D431D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31D4" w:rsidRDefault="00D431D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31D4" w:rsidRDefault="00D431D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31D4" w:rsidRDefault="00D431D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31D4" w:rsidRDefault="00D431D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31D4" w:rsidRDefault="00D431D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31D4" w:rsidRDefault="00D431D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31D4" w:rsidRDefault="00D431D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31D4" w:rsidRDefault="00D431D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31D4" w:rsidRDefault="003C35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ОЦЕНКА СФОРМИРОВАННОСТИ КОМПЕТЕНЦИЙ</w:t>
      </w:r>
    </w:p>
    <w:p w:rsidR="00D431D4" w:rsidRDefault="00D431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43" w:type="dxa"/>
        <w:tblLayout w:type="fixed"/>
        <w:tblLook w:val="04A0" w:firstRow="1" w:lastRow="0" w:firstColumn="1" w:lastColumn="0" w:noHBand="0" w:noVBand="1"/>
      </w:tblPr>
      <w:tblGrid>
        <w:gridCol w:w="1117"/>
        <w:gridCol w:w="7343"/>
        <w:gridCol w:w="1583"/>
      </w:tblGrid>
      <w:tr w:rsidR="00D431D4" w:rsidRPr="00CD595C" w:rsidTr="003C3584">
        <w:trPr>
          <w:trHeight w:val="1241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D43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1D4" w:rsidRPr="00CD595C" w:rsidRDefault="00D43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1D4" w:rsidRPr="00CD595C" w:rsidRDefault="003C35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Шифр компетенции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D43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1D4" w:rsidRPr="00CD595C" w:rsidRDefault="003C35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CD5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D5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(пороговый – «3», продвинутый – «4»,</w:t>
            </w:r>
          </w:p>
          <w:p w:rsidR="00D431D4" w:rsidRPr="00CD595C" w:rsidRDefault="003C35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 – «5»)</w:t>
            </w:r>
          </w:p>
        </w:tc>
      </w:tr>
      <w:tr w:rsidR="00D431D4" w:rsidRPr="00CD595C" w:rsidTr="003C3584">
        <w:trPr>
          <w:trHeight w:val="57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eastAsia="Times New Roman" w:hAnsi="Times New Roman" w:cs="Times New Roman"/>
                <w:sz w:val="24"/>
                <w:szCs w:val="24"/>
              </w:rPr>
              <w:t>ПКН-1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 w:rsidP="003C35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CD595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Владение основными научными понятиями и категориальным аппаратом современной экономики и их применение при решении прикладных задач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D43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31D4" w:rsidRPr="00CD595C" w:rsidTr="003C3584">
        <w:trPr>
          <w:trHeight w:val="562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eastAsia="Times New Roman" w:hAnsi="Times New Roman" w:cs="Times New Roman"/>
                <w:sz w:val="24"/>
                <w:szCs w:val="24"/>
              </w:rPr>
              <w:t>ПКН-2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 w:rsidP="003C35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CD595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Способность на основе существующих методик, нормативно-правовой базы рассчитывать финансово-экономические показатели, анализировать и содержательно объяснять природу экономических процессов на микро и макро уровне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D43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31D4" w:rsidRPr="00CD595C" w:rsidTr="003C3584">
        <w:trPr>
          <w:trHeight w:val="632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eastAsia="Times New Roman" w:hAnsi="Times New Roman" w:cs="Times New Roman"/>
                <w:sz w:val="24"/>
                <w:szCs w:val="24"/>
              </w:rPr>
              <w:t>ПКН-3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 w:rsidP="003C35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осуществлять сбор, обработку и статистический анализ данных, применять математические методы для решения стандартных профессиональных финансово-экономических задач, интерпретировать полученные результаты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D43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31D4" w:rsidRPr="00CD595C" w:rsidTr="003C3584">
        <w:trPr>
          <w:trHeight w:val="321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hAnsi="Times New Roman" w:cs="Times New Roman"/>
                <w:bCs/>
                <w:sz w:val="24"/>
                <w:szCs w:val="24"/>
              </w:rPr>
              <w:t>ПКН-4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 w:rsidP="003C35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оценивать показатели деятельности экономических субъектов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D43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31D4" w:rsidRPr="00CD595C" w:rsidTr="003C3584">
        <w:trPr>
          <w:trHeight w:val="430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hAnsi="Times New Roman" w:cs="Times New Roman"/>
                <w:bCs/>
                <w:sz w:val="24"/>
                <w:szCs w:val="24"/>
              </w:rPr>
              <w:t>ПКН-5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 w:rsidP="003C35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составлять и анализировать финансовую, бухгалтерскую, статистическую отчетность и использовать результаты анализа для принятия управленческих решений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D43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31D4" w:rsidRPr="00CD595C" w:rsidTr="003C3584">
        <w:trPr>
          <w:trHeight w:val="377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hAnsi="Times New Roman" w:cs="Times New Roman"/>
                <w:bCs/>
                <w:sz w:val="24"/>
                <w:szCs w:val="24"/>
              </w:rPr>
              <w:t>ПКН-6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 w:rsidP="003C35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CD595C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предлагать решения профессиональных задач в меняющихся финансово-экономических условиях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D43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31D4" w:rsidRPr="00CD595C" w:rsidTr="003C3584">
        <w:trPr>
          <w:trHeight w:val="386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hAnsi="Times New Roman" w:cs="Times New Roman"/>
                <w:bCs/>
                <w:sz w:val="24"/>
                <w:szCs w:val="24"/>
              </w:rPr>
              <w:t>ПКН-7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 w:rsidP="003C35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применять знания для просветительской деятельности в области основ экономических знаний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D43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31D4" w:rsidRPr="00CD595C" w:rsidTr="003C3584">
        <w:trPr>
          <w:trHeight w:val="224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hAnsi="Times New Roman" w:cs="Times New Roman"/>
                <w:bCs/>
                <w:sz w:val="24"/>
                <w:szCs w:val="24"/>
              </w:rPr>
              <w:t>ПКП-1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 w:rsidP="003C35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CD595C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разрабатывать отдельные направления риск- менеджмента и страховые продукты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D43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31D4" w:rsidRPr="00CD595C" w:rsidTr="003C3584">
        <w:trPr>
          <w:trHeight w:val="386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hAnsi="Times New Roman" w:cs="Times New Roman"/>
                <w:bCs/>
                <w:sz w:val="24"/>
                <w:szCs w:val="24"/>
              </w:rPr>
              <w:t>ПКП-2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 w:rsidP="003C35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CD595C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исследовать современное состояние и тенденции развития страхового рынка, выбирать приоритетные направления создания, продаж и использования страховых продуктов; разработки и обеспечения реализации программы страхования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D43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31D4" w:rsidRPr="00CD595C" w:rsidTr="003C3584">
        <w:trPr>
          <w:trHeight w:val="447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hAnsi="Times New Roman" w:cs="Times New Roman"/>
                <w:bCs/>
                <w:sz w:val="24"/>
                <w:szCs w:val="24"/>
              </w:rPr>
              <w:t>ПКП-3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 w:rsidP="003C35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CD595C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эффективно взаимодействовать с экономическими субъектами, организациями инфраструктуры страхового рынка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D43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31D4" w:rsidRPr="00CD595C" w:rsidTr="003C3584">
        <w:trPr>
          <w:trHeight w:val="764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hAnsi="Times New Roman" w:cs="Times New Roman"/>
                <w:bCs/>
                <w:sz w:val="24"/>
                <w:szCs w:val="24"/>
              </w:rPr>
              <w:t>ПКП-4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 w:rsidP="003C35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Способность оценивать риски с использованием математических методов, статистических баз данных, методов экспертных оценок и реализовывать политику управления рисками предприятий и организаций, политику </w:t>
            </w:r>
            <w:proofErr w:type="spellStart"/>
            <w:r w:rsidRPr="00CD595C">
              <w:rPr>
                <w:rFonts w:ascii="Times New Roman" w:hAnsi="Times New Roman" w:cs="Times New Roman"/>
                <w:bCs/>
                <w:sz w:val="24"/>
                <w:szCs w:val="24"/>
              </w:rPr>
              <w:t>андеррайтинга</w:t>
            </w:r>
            <w:proofErr w:type="spellEnd"/>
            <w:r w:rsidRPr="00CD59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страховой организации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D43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31D4" w:rsidRPr="00CD595C" w:rsidTr="003C3584">
        <w:trPr>
          <w:trHeight w:val="57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 w:rsidP="003C35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eastAsia="Arial Unicode MS" w:hAnsi="Times New Roman" w:cs="Times New Roman"/>
                <w:sz w:val="24"/>
                <w:szCs w:val="24"/>
              </w:rPr>
              <w:t>Способность к восприятию межкультурного разнообразия общества, в социально-историческом, этическом и философских контекстах,  анализу и мировоззренческой оценке   происходящих процессов и закономерностей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D43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31D4" w:rsidRPr="00CD595C" w:rsidTr="003C3584">
        <w:trPr>
          <w:trHeight w:val="57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 w:rsidP="003C35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eastAsia="Arial Unicode MS" w:hAnsi="Times New Roman" w:cs="Times New Roman"/>
                <w:sz w:val="24"/>
                <w:szCs w:val="24"/>
              </w:rPr>
              <w:t>Способность применять нормы государственного языка Российской Федерации в устной и письменной речи в процессе личной и профессиональной коммуникаций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D43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31D4" w:rsidRPr="00CD595C" w:rsidTr="003C3584">
        <w:trPr>
          <w:trHeight w:val="349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eastAsia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 w:rsidP="003C35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eastAsia="Arial Unicode MS" w:hAnsi="Times New Roman" w:cs="Times New Roman"/>
                <w:sz w:val="24"/>
                <w:szCs w:val="24"/>
              </w:rPr>
              <w:t>Способность применять знания иностранного языка на уровне, достаточном для межличностного общения,  учебной и профессиональной деятельности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D43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31D4" w:rsidRPr="00CD595C" w:rsidTr="003C3584">
        <w:trPr>
          <w:trHeight w:val="386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УК-4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 w:rsidP="003C35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eastAsia="Arial Unicode MS" w:hAnsi="Times New Roman" w:cs="Times New Roman"/>
                <w:sz w:val="24"/>
                <w:szCs w:val="24"/>
              </w:rPr>
              <w:t>Способность  использовать прикладное программное обеспечение  при решении профессиональных задач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D43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31D4" w:rsidRPr="00CD595C" w:rsidTr="003C3584">
        <w:trPr>
          <w:trHeight w:val="57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eastAsia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 w:rsidP="003C35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eastAsia="Arial Unicode MS" w:hAnsi="Times New Roman" w:cs="Times New Roman"/>
                <w:sz w:val="24"/>
                <w:szCs w:val="24"/>
              </w:rPr>
              <w:t>Способность использовать основы правовых знаний в различных сферах  деятельности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D43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31D4" w:rsidRPr="00CD595C" w:rsidTr="003C3584">
        <w:trPr>
          <w:trHeight w:val="773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eastAsia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 w:rsidP="003C35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eastAsia="Arial Unicode MS" w:hAnsi="Times New Roman" w:cs="Times New Roman"/>
                <w:sz w:val="24"/>
                <w:szCs w:val="24"/>
              </w:rPr>
              <w:t>Способность применять методы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D43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31D4" w:rsidRPr="00CD595C" w:rsidTr="003C3584">
        <w:trPr>
          <w:trHeight w:val="57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eastAsia="Times New Roman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 w:rsidP="003C35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eastAsia="Arial Unicode MS" w:hAnsi="Times New Roman" w:cs="Times New Roman"/>
                <w:sz w:val="24"/>
                <w:szCs w:val="24"/>
              </w:rPr>
              <w:t>Способность создавать и поддерживать безопасные условия жизнедеятельности, владеть основными методами защиты от возможных последствий аварий, катастроф, стихийных бедствий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D43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31D4" w:rsidRPr="00CD595C" w:rsidTr="003C3584">
        <w:trPr>
          <w:trHeight w:val="57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eastAsia="Times New Roman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 w:rsidP="003C35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eastAsia="Arial Unicode MS" w:hAnsi="Times New Roman" w:cs="Times New Roman"/>
                <w:sz w:val="24"/>
                <w:szCs w:val="24"/>
              </w:rPr>
              <w:t>Способность и готовность к самоорганизации, продолжению образования, к самообразованию на основе принципов образования в течение всей жизни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D43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31D4" w:rsidRPr="00CD595C" w:rsidTr="003C3584">
        <w:trPr>
          <w:trHeight w:val="57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eastAsia="Times New Roman" w:hAnsi="Times New Roman" w:cs="Times New Roman"/>
                <w:sz w:val="24"/>
                <w:szCs w:val="24"/>
              </w:rPr>
              <w:t>УК-9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 w:rsidP="003C35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eastAsia="Arial Unicode MS" w:hAnsi="Times New Roman" w:cs="Times New Roman"/>
                <w:sz w:val="24"/>
                <w:szCs w:val="24"/>
              </w:rPr>
              <w:t>Способность к индивидуальной и командной работе, социальному взаимодействию, соблю</w:t>
            </w:r>
            <w:bookmarkStart w:id="0" w:name="_GoBack"/>
            <w:bookmarkEnd w:id="0"/>
            <w:r w:rsidRPr="00CD595C">
              <w:rPr>
                <w:rFonts w:ascii="Times New Roman" w:eastAsia="Arial Unicode MS" w:hAnsi="Times New Roman" w:cs="Times New Roman"/>
                <w:sz w:val="24"/>
                <w:szCs w:val="24"/>
              </w:rPr>
              <w:t>дению этических норм в межличностном профессиональном общении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D43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31D4" w:rsidRPr="00CD595C" w:rsidTr="003C3584">
        <w:trPr>
          <w:trHeight w:val="386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eastAsia="Times New Roman" w:hAnsi="Times New Roman" w:cs="Times New Roman"/>
                <w:sz w:val="24"/>
                <w:szCs w:val="24"/>
              </w:rPr>
              <w:t>УК-10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 w:rsidP="003C35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eastAsia="Arial Unicode MS" w:hAnsi="Times New Roman" w:cs="Times New Roman"/>
                <w:sz w:val="24"/>
                <w:szCs w:val="24"/>
              </w:rPr>
              <w:t>Способность осуществлять поиск, критически анализировать, обобщать и систематизировать информацию, использовать системный подход для решения поставленных задач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D43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31D4" w:rsidRPr="00CD595C" w:rsidTr="003C3584">
        <w:trPr>
          <w:trHeight w:val="386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eastAsia="Times New Roman" w:hAnsi="Times New Roman" w:cs="Times New Roman"/>
                <w:sz w:val="24"/>
                <w:szCs w:val="24"/>
              </w:rPr>
              <w:t>УК-11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 w:rsidP="003C35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eastAsia="Arial Unicode MS" w:hAnsi="Times New Roman" w:cs="Times New Roman"/>
                <w:sz w:val="24"/>
                <w:szCs w:val="24"/>
              </w:rPr>
              <w:t>Способность к постановке целей и задач исследований, выбору оптимальных путей и методов их достижения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D43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50A6" w:rsidRPr="00CD595C" w:rsidTr="003C3584">
        <w:trPr>
          <w:trHeight w:val="386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A6" w:rsidRPr="00CD595C" w:rsidRDefault="00BD50A6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УК-12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A6" w:rsidRPr="00CD595C" w:rsidRDefault="00BD50A6" w:rsidP="003C35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Способность использовать базовые дефектологические знания в социальной и профессиональной сферах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A6" w:rsidRPr="00CD595C" w:rsidRDefault="00BD5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50A6" w:rsidRPr="00CD595C" w:rsidTr="003C3584">
        <w:trPr>
          <w:trHeight w:val="386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A6" w:rsidRDefault="00BD50A6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УК-13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A6" w:rsidRDefault="00BD50A6" w:rsidP="003C35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Способность принимать обоснованные экономические решения в различных областях жизнедеятельности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A6" w:rsidRPr="00CD595C" w:rsidRDefault="00BD5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5101" w:rsidRPr="00CD595C" w:rsidTr="003C3584">
        <w:trPr>
          <w:trHeight w:val="386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101" w:rsidRDefault="00265101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УК-14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101" w:rsidRDefault="00265101" w:rsidP="003C35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Способность формировать нетерпимое отношение к коррупционному поведению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101" w:rsidRPr="00CD595C" w:rsidRDefault="00265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431D4" w:rsidRDefault="00D431D4">
      <w:pPr>
        <w:rPr>
          <w:rFonts w:ascii="Calibri" w:eastAsia="Calibri" w:hAnsi="Calibri" w:cs="Times New Roman"/>
        </w:rPr>
      </w:pPr>
    </w:p>
    <w:p w:rsidR="00D431D4" w:rsidRDefault="00D431D4">
      <w:pPr>
        <w:rPr>
          <w:rFonts w:ascii="Calibri" w:eastAsia="Calibri" w:hAnsi="Calibri" w:cs="Times New Roman"/>
        </w:rPr>
      </w:pPr>
    </w:p>
    <w:p w:rsidR="00D431D4" w:rsidRDefault="003C35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:rsidR="00D431D4" w:rsidRDefault="00D431D4">
      <w:pPr>
        <w:rPr>
          <w:rFonts w:ascii="Calibri" w:eastAsia="Calibri" w:hAnsi="Calibri" w:cs="Times New Roman"/>
        </w:rPr>
      </w:pPr>
    </w:p>
    <w:p w:rsidR="00D431D4" w:rsidRDefault="00D431D4"/>
    <w:sectPr w:rsidR="00D431D4">
      <w:pgSz w:w="11906" w:h="16838"/>
      <w:pgMar w:top="1134" w:right="707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 Unicode MS">
    <w:altName w:val="MS Mincho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D4"/>
    <w:rsid w:val="00106F8B"/>
    <w:rsid w:val="00265101"/>
    <w:rsid w:val="003C3584"/>
    <w:rsid w:val="0089348B"/>
    <w:rsid w:val="00BD50A6"/>
    <w:rsid w:val="00CD595C"/>
    <w:rsid w:val="00D4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E0F47"/>
  <w15:docId w15:val="{0E63CFA2-1318-4EA1-97AF-8C60C980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A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basedOn w:val="a0"/>
    <w:qFormat/>
    <w:rsid w:val="003B7A44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a3">
    <w:name w:val="Текст выноски Знак"/>
    <w:basedOn w:val="a0"/>
    <w:uiPriority w:val="99"/>
    <w:semiHidden/>
    <w:qFormat/>
    <w:rsid w:val="007F359A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rsid w:val="007F359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564A7D-18C0-48F7-BC39-AF10667B7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F07506-D023-46FA-B1A8-992699038FB8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545a042-29c2-4f0a-932d-d96c064ae9ed"/>
  </ds:schemaRefs>
</ds:datastoreItem>
</file>

<file path=customXml/itemProps3.xml><?xml version="1.0" encoding="utf-8"?>
<ds:datastoreItem xmlns:ds="http://schemas.openxmlformats.org/officeDocument/2006/customXml" ds:itemID="{5A83CE5C-E848-4E58-A8B9-4A909A0788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Перекатенкова Олёна Игоревна</dc:creator>
  <dc:description/>
  <cp:lastModifiedBy>Полякова Дарья Павловна</cp:lastModifiedBy>
  <cp:revision>2</cp:revision>
  <cp:lastPrinted>2022-05-25T11:49:00Z</cp:lastPrinted>
  <dcterms:created xsi:type="dcterms:W3CDTF">2024-09-12T12:17:00Z</dcterms:created>
  <dcterms:modified xsi:type="dcterms:W3CDTF">2024-09-12T12:17:00Z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