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7F" w:rsidRPr="00496EE8" w:rsidRDefault="00D27A7F" w:rsidP="00D27A7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6EE8">
        <w:rPr>
          <w:rFonts w:ascii="Times New Roman" w:hAnsi="Times New Roman" w:cs="Times New Roman"/>
          <w:b/>
          <w:bCs/>
          <w:sz w:val="28"/>
          <w:szCs w:val="28"/>
        </w:rPr>
        <w:t>ПОЛОЖЕНИЕ </w:t>
      </w:r>
    </w:p>
    <w:p w:rsidR="00D27A7F" w:rsidRDefault="00D27A7F" w:rsidP="00D27A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Всероссийском конкурсе видеороликов</w:t>
      </w:r>
    </w:p>
    <w:p w:rsidR="00D27A7F" w:rsidRPr="00496EE8" w:rsidRDefault="00D27A7F" w:rsidP="00D27A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6EE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Приглашение в мир финансов</w:t>
      </w:r>
      <w:r w:rsidRPr="00496E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27A7F" w:rsidRPr="00496EE8" w:rsidRDefault="00D27A7F" w:rsidP="00D27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7A7F" w:rsidRPr="007A7F84" w:rsidRDefault="00D27A7F" w:rsidP="00D27A7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F84">
        <w:rPr>
          <w:rFonts w:ascii="Times New Roman" w:hAnsi="Times New Roman" w:cs="Times New Roman"/>
          <w:bCs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конкурса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</w:t>
      </w:r>
      <w:r w:rsidRPr="00496EE8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Pr="00496E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Приглашение в мир финансов</w:t>
      </w:r>
      <w:r w:rsidRPr="00496EE8">
        <w:rPr>
          <w:rFonts w:ascii="Times New Roman" w:hAnsi="Times New Roman" w:cs="Times New Roman"/>
          <w:sz w:val="28"/>
          <w:szCs w:val="28"/>
        </w:rPr>
        <w:t>» (далее – конкурс).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EE8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>Кафедрой</w:t>
      </w:r>
      <w:r w:rsidRPr="00496EE8">
        <w:rPr>
          <w:rFonts w:ascii="Times New Roman" w:hAnsi="Times New Roman" w:cs="Times New Roman"/>
          <w:sz w:val="28"/>
          <w:szCs w:val="28"/>
        </w:rPr>
        <w:t xml:space="preserve"> общественных финансов Финансового факультета Финансового университета.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7A7F84">
        <w:rPr>
          <w:rFonts w:ascii="Times New Roman" w:hAnsi="Times New Roman" w:cs="Times New Roman"/>
          <w:sz w:val="28"/>
          <w:szCs w:val="28"/>
        </w:rPr>
        <w:t>Настоящее положение регламентирует требования и порядок проведения конкурса, его цели, организационное и методическое обеспечение, порядок участия и подведение итогов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1.3. Основной целью конкурса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крепление профессиональных навыков, творческого потенциала, эстетического вкуса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  <w:r w:rsidRPr="00496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у молодого поколения.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Участники конкурса – студенты, осваивающие программы бакалавриата (далее – обучающиеся).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496EE8">
        <w:rPr>
          <w:rFonts w:ascii="Times New Roman" w:hAnsi="Times New Roman" w:cs="Times New Roman"/>
          <w:sz w:val="28"/>
          <w:szCs w:val="28"/>
        </w:rPr>
        <w:t xml:space="preserve">. Порядок проведения конкурса и его результаты размещаются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96EE8">
        <w:rPr>
          <w:rFonts w:ascii="Times New Roman" w:hAnsi="Times New Roman" w:cs="Times New Roman"/>
          <w:sz w:val="28"/>
          <w:szCs w:val="28"/>
        </w:rPr>
        <w:t>на сайте Финансового университета.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496EE8">
        <w:rPr>
          <w:rFonts w:ascii="Times New Roman" w:hAnsi="Times New Roman" w:cs="Times New Roman"/>
          <w:sz w:val="28"/>
          <w:szCs w:val="28"/>
        </w:rPr>
        <w:t>. Уч</w:t>
      </w:r>
      <w:r>
        <w:rPr>
          <w:rFonts w:ascii="Times New Roman" w:hAnsi="Times New Roman" w:cs="Times New Roman"/>
          <w:sz w:val="28"/>
          <w:szCs w:val="28"/>
        </w:rPr>
        <w:t xml:space="preserve">астие в конкурсе бесплатное, на </w:t>
      </w:r>
      <w:r w:rsidRPr="00496EE8">
        <w:rPr>
          <w:rFonts w:ascii="Times New Roman" w:hAnsi="Times New Roman" w:cs="Times New Roman"/>
          <w:sz w:val="28"/>
          <w:szCs w:val="28"/>
        </w:rPr>
        <w:t>добровольной основе.</w:t>
      </w:r>
    </w:p>
    <w:p w:rsidR="00D27A7F" w:rsidRPr="00306BC4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A7F" w:rsidRPr="002E2AFB" w:rsidRDefault="00D27A7F" w:rsidP="00D27A7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F84"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конкурса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496EE8">
        <w:rPr>
          <w:rFonts w:ascii="Times New Roman" w:hAnsi="Times New Roman" w:cs="Times New Roman"/>
          <w:sz w:val="28"/>
          <w:szCs w:val="28"/>
        </w:rPr>
        <w:t xml:space="preserve">. На конкурс представляются </w:t>
      </w:r>
      <w:r>
        <w:rPr>
          <w:rFonts w:ascii="Times New Roman" w:hAnsi="Times New Roman" w:cs="Times New Roman"/>
          <w:sz w:val="28"/>
          <w:szCs w:val="28"/>
        </w:rPr>
        <w:t>видеоролики</w:t>
      </w:r>
      <w:r w:rsidRPr="00496E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подготовленные обучающимися</w:t>
      </w:r>
      <w:r w:rsidRPr="00496EE8">
        <w:rPr>
          <w:rFonts w:ascii="Times New Roman" w:hAnsi="Times New Roman" w:cs="Times New Roman"/>
          <w:sz w:val="28"/>
          <w:szCs w:val="28"/>
        </w:rPr>
        <w:t xml:space="preserve"> или их авторскими коллективами (не более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96EE8">
        <w:rPr>
          <w:rFonts w:ascii="Times New Roman" w:hAnsi="Times New Roman" w:cs="Times New Roman"/>
          <w:sz w:val="28"/>
          <w:szCs w:val="28"/>
        </w:rPr>
        <w:t xml:space="preserve"> человек). </w:t>
      </w:r>
      <w:r>
        <w:rPr>
          <w:rFonts w:ascii="Times New Roman" w:hAnsi="Times New Roman" w:cs="Times New Roman"/>
          <w:sz w:val="28"/>
          <w:szCs w:val="28"/>
        </w:rPr>
        <w:br/>
      </w:r>
      <w:r w:rsidRPr="00496EE8">
        <w:rPr>
          <w:rFonts w:ascii="Times New Roman" w:hAnsi="Times New Roman" w:cs="Times New Roman"/>
          <w:sz w:val="28"/>
          <w:szCs w:val="28"/>
        </w:rPr>
        <w:t xml:space="preserve">От одного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496EE8">
        <w:rPr>
          <w:rFonts w:ascii="Times New Roman" w:hAnsi="Times New Roman" w:cs="Times New Roman"/>
          <w:sz w:val="28"/>
          <w:szCs w:val="28"/>
        </w:rPr>
        <w:t>(в том числе в составе авторского коллектива) принимается од</w:t>
      </w:r>
      <w:r>
        <w:rPr>
          <w:rFonts w:ascii="Times New Roman" w:hAnsi="Times New Roman" w:cs="Times New Roman"/>
          <w:sz w:val="28"/>
          <w:szCs w:val="28"/>
        </w:rPr>
        <w:t>ин видеоролик</w:t>
      </w:r>
      <w:r w:rsidRPr="00496EE8">
        <w:rPr>
          <w:rFonts w:ascii="Times New Roman" w:hAnsi="Times New Roman" w:cs="Times New Roman"/>
          <w:sz w:val="28"/>
          <w:szCs w:val="28"/>
        </w:rPr>
        <w:t>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496EE8">
        <w:rPr>
          <w:rFonts w:ascii="Times New Roman" w:hAnsi="Times New Roman" w:cs="Times New Roman"/>
          <w:sz w:val="28"/>
          <w:szCs w:val="28"/>
        </w:rPr>
        <w:t xml:space="preserve">. Подготовка </w:t>
      </w:r>
      <w:r>
        <w:rPr>
          <w:rFonts w:ascii="Times New Roman" w:hAnsi="Times New Roman" w:cs="Times New Roman"/>
          <w:sz w:val="28"/>
          <w:szCs w:val="28"/>
        </w:rPr>
        <w:t>видеороликов</w:t>
      </w:r>
      <w:r w:rsidRPr="00496EE8">
        <w:rPr>
          <w:rFonts w:ascii="Times New Roman" w:hAnsi="Times New Roman" w:cs="Times New Roman"/>
          <w:sz w:val="28"/>
          <w:szCs w:val="28"/>
        </w:rPr>
        <w:t xml:space="preserve"> на конкурс осуществляется под научным руководством научно-педагогических работников Финансового университета.</w:t>
      </w:r>
    </w:p>
    <w:p w:rsidR="00D27A7F" w:rsidRPr="00496EE8" w:rsidRDefault="00D27A7F" w:rsidP="00D27A7F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496EE8">
        <w:rPr>
          <w:rFonts w:ascii="Times New Roman" w:hAnsi="Times New Roman" w:cs="Times New Roman"/>
          <w:sz w:val="28"/>
          <w:szCs w:val="28"/>
        </w:rPr>
        <w:t>. Для проведения конкурса формируется организационный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E8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научно-педагогических работников</w:t>
      </w:r>
      <w:r w:rsidRPr="00496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Pr="00496EE8">
        <w:rPr>
          <w:rFonts w:ascii="Times New Roman" w:hAnsi="Times New Roman" w:cs="Times New Roman"/>
          <w:sz w:val="28"/>
          <w:szCs w:val="28"/>
        </w:rPr>
        <w:t xml:space="preserve"> общественных финансов Финансового факультета Финансового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комитет утвержден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496EE8">
        <w:rPr>
          <w:rFonts w:ascii="Times New Roman" w:hAnsi="Times New Roman" w:cs="Times New Roman"/>
          <w:sz w:val="28"/>
          <w:szCs w:val="28"/>
        </w:rPr>
        <w:t>. Для определения победител</w:t>
      </w:r>
      <w:r>
        <w:rPr>
          <w:rFonts w:ascii="Times New Roman" w:hAnsi="Times New Roman" w:cs="Times New Roman"/>
          <w:sz w:val="28"/>
          <w:szCs w:val="28"/>
        </w:rPr>
        <w:t>я и призеров конкурса из</w:t>
      </w:r>
      <w:r>
        <w:rPr>
          <w:rFonts w:ascii="Times New Roman" w:hAnsi="Times New Roman" w:cs="Times New Roman"/>
          <w:sz w:val="28"/>
          <w:szCs w:val="28"/>
        </w:rPr>
        <w:br/>
        <w:t>научно-педагогических работников</w:t>
      </w:r>
      <w:r w:rsidRPr="00496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Pr="00496EE8">
        <w:rPr>
          <w:rFonts w:ascii="Times New Roman" w:hAnsi="Times New Roman" w:cs="Times New Roman"/>
          <w:sz w:val="28"/>
          <w:szCs w:val="28"/>
        </w:rPr>
        <w:t xml:space="preserve"> общественных финансов Финансового факультета Финансового университета формируется жюри конкурса.</w:t>
      </w:r>
      <w:r>
        <w:rPr>
          <w:rFonts w:ascii="Times New Roman" w:hAnsi="Times New Roman" w:cs="Times New Roman"/>
          <w:sz w:val="28"/>
          <w:szCs w:val="28"/>
        </w:rPr>
        <w:t xml:space="preserve"> Состав жюри конкурса утвержден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7A7F" w:rsidRPr="007B0620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C5317B">
        <w:rPr>
          <w:rFonts w:ascii="Times New Roman" w:hAnsi="Times New Roman" w:cs="Times New Roman"/>
          <w:sz w:val="28"/>
          <w:szCs w:val="28"/>
        </w:rPr>
        <w:t>. Конкурс проводится в два этапа: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ноября – 1</w:t>
      </w:r>
      <w:r w:rsidRPr="00DD1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2025 года </w:t>
      </w:r>
      <w:r w:rsidRPr="00496E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E8">
        <w:rPr>
          <w:rFonts w:ascii="Times New Roman" w:hAnsi="Times New Roman" w:cs="Times New Roman"/>
          <w:sz w:val="28"/>
          <w:szCs w:val="28"/>
        </w:rPr>
        <w:t>первый этап – отборочный, проводится в заочной форме;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D1F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декабря 2025 года </w:t>
      </w:r>
      <w:r w:rsidRPr="00496E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E8">
        <w:rPr>
          <w:rFonts w:ascii="Times New Roman" w:hAnsi="Times New Roman" w:cs="Times New Roman"/>
          <w:sz w:val="28"/>
          <w:szCs w:val="28"/>
        </w:rPr>
        <w:t xml:space="preserve">второй этап – заключительный,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96EE8">
        <w:rPr>
          <w:rFonts w:ascii="Times New Roman" w:hAnsi="Times New Roman" w:cs="Times New Roman"/>
          <w:sz w:val="28"/>
          <w:szCs w:val="28"/>
        </w:rPr>
        <w:t>в очной форме</w:t>
      </w:r>
      <w:r w:rsidRPr="00DD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D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применением дистанционных технологий (для участников из других регионов);</w:t>
      </w:r>
    </w:p>
    <w:p w:rsidR="00D27A7F" w:rsidRPr="00DD1F42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 2025 года </w:t>
      </w:r>
      <w:r w:rsidRPr="00496E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объявление итогов и опубликование списка победителей и призеров конкурса.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организационный комитет рассматривает заявки на предмет соответствия требованиям, установленным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D156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Члены жюри проводят оценку конкурсных работ в формате видеороликов по параметрам, установленным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Положения. Лучшие конкурсные работы, которые будут допущены для участия во </w:t>
      </w:r>
      <w:r w:rsidRPr="00496EE8"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6EE8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6EE8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, определяются на основе средней оценки, выставленной членами жюри, рассматривавшими конкурсные работы. </w:t>
      </w:r>
    </w:p>
    <w:p w:rsidR="00D27A7F" w:rsidRPr="009E1301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авторы шести лучших видеороликов выступают с их презентацией и представлением </w:t>
      </w:r>
      <w:r w:rsidRPr="009E1301">
        <w:rPr>
          <w:rFonts w:ascii="Times New Roman" w:hAnsi="Times New Roman" w:cs="Times New Roman"/>
          <w:sz w:val="28"/>
          <w:szCs w:val="28"/>
        </w:rPr>
        <w:t xml:space="preserve">авторской идеи перед членами жюри, которые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представления </w:t>
      </w:r>
      <w:r w:rsidRPr="009E1301">
        <w:rPr>
          <w:rFonts w:ascii="Times New Roman" w:hAnsi="Times New Roman" w:cs="Times New Roman"/>
          <w:sz w:val="28"/>
          <w:szCs w:val="28"/>
        </w:rPr>
        <w:t xml:space="preserve">имеют право присвоить </w:t>
      </w:r>
      <w:r w:rsidRPr="009E1301">
        <w:rPr>
          <w:rFonts w:ascii="Times New Roman" w:eastAsia="Times New Roman" w:hAnsi="Times New Roman" w:cs="Times New Roman"/>
          <w:sz w:val="28"/>
          <w:szCs w:val="28"/>
        </w:rPr>
        <w:t>дополнительные баллы (указывается за что конкретно, если, по мнению жюри, имеются основания)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второго этапа решение жюри оформляется протоколом с указанием авторов лучших видеороликов и рекомендаций к награждению.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жюри конкурса вправе рекомендовать для награждения не более чем одного победителя, занявшего первое место, одного призера, занявшего второе место и одного призера, занявшего третье место.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7A7F" w:rsidRPr="000D7F74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A7F" w:rsidRPr="007A7F84" w:rsidRDefault="00D27A7F" w:rsidP="00D27A7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F84">
        <w:rPr>
          <w:rFonts w:ascii="Times New Roman" w:hAnsi="Times New Roman" w:cs="Times New Roman"/>
          <w:bCs/>
          <w:sz w:val="28"/>
          <w:szCs w:val="28"/>
        </w:rPr>
        <w:t>Требования к видеороликам</w:t>
      </w:r>
    </w:p>
    <w:p w:rsidR="00D27A7F" w:rsidRPr="00A96060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3.1. Тем</w:t>
      </w:r>
      <w:r>
        <w:rPr>
          <w:rFonts w:ascii="Times New Roman" w:hAnsi="Times New Roman" w:cs="Times New Roman"/>
          <w:sz w:val="28"/>
          <w:szCs w:val="28"/>
        </w:rPr>
        <w:t>атика</w:t>
      </w:r>
      <w:r w:rsidRPr="00496EE8">
        <w:rPr>
          <w:rFonts w:ascii="Times New Roman" w:hAnsi="Times New Roman" w:cs="Times New Roman"/>
          <w:sz w:val="28"/>
          <w:szCs w:val="28"/>
        </w:rPr>
        <w:t xml:space="preserve"> конкурса предполагает исследование практических аспектов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финансовой деятельности в различных сферах. Видеоролик должен иметь просветительный характер. Сюжет ролика должен отражать различные грани финансового мировоззрения и финансовой грамотности, иллюстрировать грамотное использование финансовых продуктов и финансовых инструментов, раскрывать роль финансов </w:t>
      </w:r>
      <w:r>
        <w:rPr>
          <w:rFonts w:ascii="Times New Roman" w:hAnsi="Times New Roman" w:cs="Times New Roman"/>
          <w:sz w:val="28"/>
          <w:szCs w:val="28"/>
        </w:rPr>
        <w:br/>
        <w:t>в современном мире.</w:t>
      </w:r>
    </w:p>
    <w:p w:rsidR="00D27A7F" w:rsidRPr="00306BC4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EE8">
        <w:rPr>
          <w:rFonts w:ascii="Times New Roman" w:hAnsi="Times New Roman" w:cs="Times New Roman"/>
          <w:sz w:val="28"/>
          <w:szCs w:val="28"/>
        </w:rPr>
        <w:t>3.2. На</w:t>
      </w:r>
      <w:r>
        <w:rPr>
          <w:rFonts w:ascii="Times New Roman" w:hAnsi="Times New Roman" w:cs="Times New Roman"/>
          <w:sz w:val="28"/>
          <w:szCs w:val="28"/>
        </w:rPr>
        <w:t xml:space="preserve"> конкурс представляются видеоролики, снятые (созданные) любыми доступными средствами, соответствующие тематике конкурса. Возможный формат ролика </w:t>
      </w:r>
      <w:r w:rsidRPr="00964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AVI, MPEG, МP4, </w:t>
      </w:r>
      <w:r w:rsidRPr="00964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WMV</w:t>
      </w:r>
      <w:r w:rsidRPr="00964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Мини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мальное разрешение ролика 1280</w:t>
      </w:r>
      <w:r w:rsidRPr="00430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720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px</w:t>
      </w:r>
      <w:r w:rsidRPr="0020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Видеоролики и анкета участника конкурса</w:t>
      </w:r>
      <w:r>
        <w:rPr>
          <w:rFonts w:ascii="Times New Roman" w:hAnsi="Times New Roman" w:cs="Times New Roman"/>
          <w:sz w:val="28"/>
          <w:szCs w:val="28"/>
        </w:rPr>
        <w:br/>
        <w:t>(приложение № 1 к Положению) п</w:t>
      </w:r>
      <w:r w:rsidRPr="00496EE8">
        <w:rPr>
          <w:rFonts w:ascii="Times New Roman" w:hAnsi="Times New Roman" w:cs="Times New Roman"/>
          <w:sz w:val="28"/>
          <w:szCs w:val="28"/>
        </w:rPr>
        <w:t xml:space="preserve">редставляются в электронном виде на адрес электронной почты: </w:t>
      </w:r>
      <w:hyperlink r:id="rId5" w:history="1">
        <w:r w:rsidRPr="000211AF">
          <w:rPr>
            <w:rStyle w:val="a4"/>
            <w:rFonts w:ascii="Times New Roman" w:hAnsi="Times New Roman" w:cs="Times New Roman"/>
            <w:sz w:val="28"/>
            <w:szCs w:val="28"/>
          </w:rPr>
          <w:t>nalunyakova@fa.ru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E8">
        <w:rPr>
          <w:rFonts w:ascii="Times New Roman" w:hAnsi="Times New Roman" w:cs="Times New Roman"/>
          <w:sz w:val="28"/>
          <w:szCs w:val="28"/>
        </w:rPr>
        <w:t>с пометкой в теме письма «</w:t>
      </w:r>
      <w:r>
        <w:rPr>
          <w:rFonts w:ascii="Times New Roman" w:hAnsi="Times New Roman" w:cs="Times New Roman"/>
          <w:sz w:val="28"/>
          <w:szCs w:val="28"/>
        </w:rPr>
        <w:t>Приглашение в мир финансов</w:t>
      </w:r>
      <w:r w:rsidRPr="00496E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срок до 28.11.2025 года</w:t>
      </w:r>
      <w:r w:rsidRPr="00496EE8">
        <w:rPr>
          <w:rFonts w:ascii="Times New Roman" w:hAnsi="Times New Roman" w:cs="Times New Roman"/>
          <w:sz w:val="28"/>
          <w:szCs w:val="28"/>
        </w:rPr>
        <w:t>.</w:t>
      </w:r>
    </w:p>
    <w:p w:rsidR="00D27A7F" w:rsidRPr="00496EE8" w:rsidRDefault="00D27A7F" w:rsidP="00D27A7F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Видеоролики </w:t>
      </w:r>
      <w:r w:rsidRPr="00496E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редставляются на русском языке.</w:t>
      </w:r>
    </w:p>
    <w:p w:rsidR="00D27A7F" w:rsidRPr="009642D0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Максимальная продолжительность видеоролика – до 5 минут.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lastRenderedPageBreak/>
        <w:t>3.6. </w:t>
      </w:r>
      <w:r>
        <w:rPr>
          <w:rFonts w:ascii="Times New Roman" w:hAnsi="Times New Roman" w:cs="Times New Roman"/>
          <w:sz w:val="28"/>
          <w:szCs w:val="28"/>
        </w:rPr>
        <w:t>Использование при монтаже и съемке видеоролика специальных программ – на усмотрение участников.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3.7. </w:t>
      </w:r>
      <w:r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</w:t>
      </w:r>
      <w:r>
        <w:rPr>
          <w:rFonts w:ascii="Times New Roman" w:hAnsi="Times New Roman" w:cs="Times New Roman"/>
          <w:sz w:val="28"/>
          <w:szCs w:val="28"/>
        </w:rPr>
        <w:br/>
        <w:t>(репортаж, видеоклип, интервью и т. д.), возможно сочетание жанров.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3.8. </w:t>
      </w:r>
      <w:r>
        <w:rPr>
          <w:rFonts w:ascii="Times New Roman" w:hAnsi="Times New Roman" w:cs="Times New Roman"/>
          <w:sz w:val="28"/>
          <w:szCs w:val="28"/>
        </w:rPr>
        <w:t>Видеоролики должны быть сняты самостоятельно. Использование уже имеющегося в интернете материала запрещается.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могут быть отклонены от участия в конкурсе в следующих случаях: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видеоролика не соответствует тематике конкурса;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не соответствует предъявляемым к нему требованиям;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содержит элементы насилия, расовой, этнической или</w:t>
      </w:r>
      <w:r>
        <w:rPr>
          <w:rFonts w:ascii="Times New Roman" w:hAnsi="Times New Roman" w:cs="Times New Roman"/>
          <w:sz w:val="28"/>
          <w:szCs w:val="28"/>
        </w:rPr>
        <w:br/>
        <w:t>религиозной непримиримости, элементы нецензурной лексики.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 xml:space="preserve">3.9. Организационный комитет рассматривает поступившие заявки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96EE8">
        <w:rPr>
          <w:rFonts w:ascii="Times New Roman" w:hAnsi="Times New Roman" w:cs="Times New Roman"/>
          <w:sz w:val="28"/>
          <w:szCs w:val="28"/>
        </w:rPr>
        <w:t>на предмет их соответствия следующим условиям:</w:t>
      </w:r>
    </w:p>
    <w:p w:rsidR="00D27A7F" w:rsidRPr="00496EE8" w:rsidRDefault="00D27A7F" w:rsidP="00D27A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представление заявки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r>
        <w:rPr>
          <w:rFonts w:ascii="Times New Roman" w:hAnsi="Times New Roman" w:cs="Times New Roman"/>
          <w:sz w:val="28"/>
          <w:szCs w:val="28"/>
        </w:rPr>
        <w:br/>
        <w:t>пунктом 3.3</w:t>
      </w:r>
      <w:r w:rsidRPr="00496EE8">
        <w:rPr>
          <w:rFonts w:ascii="Times New Roman" w:hAnsi="Times New Roman" w:cs="Times New Roman"/>
          <w:sz w:val="28"/>
          <w:szCs w:val="28"/>
        </w:rPr>
        <w:t>;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требований, предусмотренных пунктом 3.8</w:t>
      </w:r>
      <w:r w:rsidRPr="00496EE8">
        <w:rPr>
          <w:rFonts w:ascii="Times New Roman" w:hAnsi="Times New Roman" w:cs="Times New Roman"/>
          <w:sz w:val="28"/>
          <w:szCs w:val="28"/>
        </w:rPr>
        <w:t>.</w:t>
      </w:r>
    </w:p>
    <w:p w:rsidR="00D27A7F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заявки и видеоролики, не соответствующие условиям Положения о конкурсе, представленные с нарушением требований к ним и/или поступившие после установленного срока, организационным комитетом не рассматриваются. </w:t>
      </w:r>
    </w:p>
    <w:p w:rsidR="00D27A7F" w:rsidRPr="00433BDA" w:rsidRDefault="00D27A7F" w:rsidP="00D2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A7F" w:rsidRPr="007A7F84" w:rsidRDefault="00D27A7F" w:rsidP="00D27A7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F84">
        <w:rPr>
          <w:rFonts w:ascii="Times New Roman" w:hAnsi="Times New Roman" w:cs="Times New Roman"/>
          <w:sz w:val="28"/>
          <w:szCs w:val="28"/>
        </w:rPr>
        <w:t>Результаты конкурсного отбора</w:t>
      </w:r>
    </w:p>
    <w:p w:rsidR="00D27A7F" w:rsidRPr="00396BB2" w:rsidRDefault="00D27A7F" w:rsidP="00D27A7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BB2">
        <w:rPr>
          <w:rFonts w:ascii="Times New Roman" w:hAnsi="Times New Roman" w:cs="Times New Roman"/>
          <w:sz w:val="28"/>
          <w:szCs w:val="28"/>
        </w:rPr>
        <w:t>Члены жюри оценивают видеоролики по следующим параметрам: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3160"/>
        <w:gridCol w:w="3798"/>
        <w:gridCol w:w="1877"/>
      </w:tblGrid>
      <w:tr w:rsidR="00D27A7F" w:rsidTr="002B6D03">
        <w:trPr>
          <w:trHeight w:val="858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критерия оценивания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критерия оценивания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Максимальное количество баллов</w:t>
            </w:r>
          </w:p>
        </w:tc>
      </w:tr>
      <w:tr w:rsidR="00D27A7F" w:rsidTr="002B6D03">
        <w:trPr>
          <w:trHeight w:val="631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sz w:val="24"/>
                <w:szCs w:val="24"/>
              </w:rPr>
              <w:t>Содержательность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содержания теме видеоролика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научная идея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27A7F" w:rsidTr="002B6D03">
        <w:trPr>
          <w:trHeight w:val="382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Информативность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Глубина раскрытия темы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27A7F" w:rsidTr="002B6D03">
        <w:trPr>
          <w:trHeight w:val="858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Логика изложения материала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сюжетов/кадров должен позволять воспринимать материал как единое целое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27A7F" w:rsidTr="002B6D03">
        <w:trPr>
          <w:trHeight w:val="869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Возможность практического использования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информации о потенциальных направлениях практического использования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27A7F" w:rsidTr="002B6D03">
        <w:trPr>
          <w:trHeight w:val="621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видеосъемки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видеоролике не должно быть брака по звуку и изображению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27A7F" w:rsidTr="002B6D03">
        <w:trPr>
          <w:trHeight w:val="621"/>
        </w:trPr>
        <w:tc>
          <w:tcPr>
            <w:tcW w:w="501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60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Креативность представления материала</w:t>
            </w:r>
          </w:p>
        </w:tc>
        <w:tc>
          <w:tcPr>
            <w:tcW w:w="3798" w:type="dxa"/>
          </w:tcPr>
          <w:p w:rsidR="00D27A7F" w:rsidRPr="00306BC4" w:rsidRDefault="00D27A7F" w:rsidP="002B6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креативного подхода к представлению материала</w:t>
            </w:r>
          </w:p>
        </w:tc>
        <w:tc>
          <w:tcPr>
            <w:tcW w:w="1877" w:type="dxa"/>
          </w:tcPr>
          <w:p w:rsidR="00D27A7F" w:rsidRPr="00306BC4" w:rsidRDefault="00D27A7F" w:rsidP="002B6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D27A7F" w:rsidRPr="004D6BC7" w:rsidRDefault="00D27A7F" w:rsidP="00D27A7F">
      <w:pPr>
        <w:rPr>
          <w:rFonts w:ascii="Book Antiqua" w:hAnsi="Book Antiqua" w:cs="Times New Roman"/>
          <w:color w:val="000000" w:themeColor="text1"/>
          <w:sz w:val="28"/>
          <w:szCs w:val="28"/>
          <w:u w:val="single"/>
        </w:rPr>
      </w:pPr>
    </w:p>
    <w:p w:rsidR="00D27A7F" w:rsidRPr="00496EE8" w:rsidRDefault="00D27A7F" w:rsidP="00D27A7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lastRenderedPageBreak/>
        <w:t xml:space="preserve">4.2. По итогам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Pr="00496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Pr="00496EE8">
        <w:rPr>
          <w:rFonts w:ascii="Times New Roman" w:hAnsi="Times New Roman" w:cs="Times New Roman"/>
          <w:sz w:val="28"/>
          <w:szCs w:val="28"/>
        </w:rPr>
        <w:t xml:space="preserve">на первом этапе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496EE8">
        <w:rPr>
          <w:rFonts w:ascii="Times New Roman" w:hAnsi="Times New Roman" w:cs="Times New Roman"/>
          <w:sz w:val="28"/>
          <w:szCs w:val="28"/>
        </w:rPr>
        <w:t>из набранных баллов жюри готовит предложения по формированию списка участников второго этапа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6EE8">
        <w:rPr>
          <w:rFonts w:ascii="Times New Roman" w:hAnsi="Times New Roman" w:cs="Times New Roman"/>
          <w:sz w:val="28"/>
          <w:szCs w:val="28"/>
        </w:rPr>
        <w:t xml:space="preserve">. После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96EE8">
        <w:rPr>
          <w:rFonts w:ascii="Times New Roman" w:hAnsi="Times New Roman" w:cs="Times New Roman"/>
          <w:sz w:val="28"/>
          <w:szCs w:val="28"/>
        </w:rPr>
        <w:t>второго закл</w:t>
      </w:r>
      <w:r>
        <w:rPr>
          <w:rFonts w:ascii="Times New Roman" w:hAnsi="Times New Roman" w:cs="Times New Roman"/>
          <w:sz w:val="28"/>
          <w:szCs w:val="28"/>
        </w:rPr>
        <w:t xml:space="preserve">ючительного этапа конкурса жюри </w:t>
      </w:r>
      <w:r w:rsidRPr="00496EE8">
        <w:rPr>
          <w:rFonts w:ascii="Times New Roman" w:hAnsi="Times New Roman" w:cs="Times New Roman"/>
          <w:sz w:val="28"/>
          <w:szCs w:val="28"/>
        </w:rPr>
        <w:t>определяет победител</w:t>
      </w:r>
      <w:r>
        <w:rPr>
          <w:rFonts w:ascii="Times New Roman" w:hAnsi="Times New Roman" w:cs="Times New Roman"/>
          <w:sz w:val="28"/>
          <w:szCs w:val="28"/>
        </w:rPr>
        <w:t>я и призеров.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Видеоролик, занявший первое место, признается победителем конкурса (определяется не более одного победителя).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Видеоролики, занявшие второе и третье место, признаются призерами конкурса (определяется не более двух призеров, занявших второе место и не более трех призеров, занявших третье место).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496EE8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ь и призеры награждаются: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D27A7F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D27A7F" w:rsidRPr="007B0620" w:rsidRDefault="00D27A7F" w:rsidP="00D27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D27A7F" w:rsidRPr="00496EE8" w:rsidRDefault="00D27A7F" w:rsidP="00D27A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Жюри конкурса </w:t>
      </w:r>
      <w:r w:rsidRPr="00496EE8">
        <w:rPr>
          <w:rFonts w:ascii="Times New Roman" w:hAnsi="Times New Roman" w:cs="Times New Roman"/>
          <w:sz w:val="28"/>
          <w:szCs w:val="28"/>
        </w:rPr>
        <w:t>имеет право на определение дополнительных номинаций и наград.</w:t>
      </w:r>
    </w:p>
    <w:p w:rsidR="00D27A7F" w:rsidRDefault="00D27A7F" w:rsidP="00D27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96E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6EE8">
        <w:rPr>
          <w:rFonts w:ascii="Times New Roman" w:hAnsi="Times New Roman" w:cs="Times New Roman"/>
          <w:sz w:val="28"/>
          <w:szCs w:val="28"/>
        </w:rPr>
        <w:t>. Апелляция по результатам конкурса не проводится.</w:t>
      </w:r>
    </w:p>
    <w:p w:rsidR="00D27A7F" w:rsidRDefault="00D27A7F" w:rsidP="00D27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27A7F" w:rsidRDefault="00D27A7F" w:rsidP="00D27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27A7F" w:rsidRDefault="00D27A7F" w:rsidP="00D2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организации</w:t>
      </w:r>
    </w:p>
    <w:p w:rsidR="00D27A7F" w:rsidRDefault="00D27A7F" w:rsidP="00D2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мероприятий Управления</w:t>
      </w:r>
    </w:p>
    <w:p w:rsidR="00D27A7F" w:rsidRDefault="00D27A7F" w:rsidP="00D2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организационному сопровождению</w:t>
      </w:r>
    </w:p>
    <w:p w:rsidR="00D27A7F" w:rsidRDefault="00D27A7F" w:rsidP="00D2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исследований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Башкатова</w:t>
      </w:r>
    </w:p>
    <w:p w:rsidR="00D27A7F" w:rsidRDefault="00D27A7F" w:rsidP="00D27A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7A7F" w:rsidRPr="00496EE8" w:rsidRDefault="00D27A7F" w:rsidP="00D27A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6EE8"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D27A7F" w:rsidRPr="001B0038" w:rsidRDefault="00D27A7F" w:rsidP="00D27A7F">
      <w:pPr>
        <w:spacing w:after="0"/>
        <w:ind w:right="28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1B0038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D27A7F" w:rsidRPr="00396BB2" w:rsidRDefault="00D27A7F" w:rsidP="00D27A7F">
      <w:pPr>
        <w:spacing w:after="0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0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1B0038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D27A7F" w:rsidRPr="00D43DB1" w:rsidRDefault="00D27A7F" w:rsidP="00D27A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7A7F" w:rsidRDefault="00D27A7F" w:rsidP="00D27A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УЧАСТНИКА</w:t>
      </w:r>
    </w:p>
    <w:p w:rsidR="00D27A7F" w:rsidRDefault="00D27A7F" w:rsidP="00D27A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57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Всероссийского конкурса видеороликов</w:t>
      </w:r>
    </w:p>
    <w:p w:rsidR="00D27A7F" w:rsidRDefault="00D27A7F" w:rsidP="00D27A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«Приглашение в мир финансов»</w:t>
      </w:r>
    </w:p>
    <w:p w:rsidR="00D27A7F" w:rsidRPr="008C3092" w:rsidRDefault="00D27A7F" w:rsidP="00D27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7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64"/>
        <w:gridCol w:w="5785"/>
      </w:tblGrid>
      <w:tr w:rsidR="00D27A7F" w:rsidRPr="00D43DB1" w:rsidTr="002B6D03">
        <w:trPr>
          <w:trHeight w:val="6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 w:rsidRPr="00396BB2">
              <w:rPr>
                <w:b/>
                <w:sz w:val="24"/>
                <w:szCs w:val="28"/>
              </w:rPr>
              <w:t xml:space="preserve">Ф.И.О. участника (участников), </w:t>
            </w:r>
            <w:r w:rsidRPr="00B259D7">
              <w:rPr>
                <w:sz w:val="24"/>
                <w:szCs w:val="28"/>
              </w:rPr>
              <w:t>(</w:t>
            </w:r>
            <w:r w:rsidRPr="00306BC4">
              <w:rPr>
                <w:i/>
                <w:iCs/>
                <w:sz w:val="24"/>
                <w:szCs w:val="28"/>
              </w:rPr>
              <w:t>указывается полностью</w:t>
            </w:r>
            <w:r>
              <w:rPr>
                <w:i/>
                <w:iCs/>
                <w:sz w:val="24"/>
                <w:szCs w:val="28"/>
              </w:rPr>
              <w:t>)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</w:t>
            </w:r>
            <w:r w:rsidRPr="00396BB2">
              <w:rPr>
                <w:b/>
                <w:sz w:val="24"/>
                <w:szCs w:val="28"/>
              </w:rPr>
              <w:t>ровень образования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</w:t>
            </w:r>
            <w:r w:rsidRPr="00396BB2">
              <w:rPr>
                <w:b/>
                <w:sz w:val="24"/>
                <w:szCs w:val="28"/>
              </w:rPr>
              <w:t>акультет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</w:t>
            </w:r>
            <w:r w:rsidRPr="00396BB2">
              <w:rPr>
                <w:b/>
                <w:sz w:val="24"/>
                <w:szCs w:val="28"/>
              </w:rPr>
              <w:t>урс, группа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</w:t>
            </w:r>
            <w:r w:rsidRPr="00396BB2">
              <w:rPr>
                <w:b/>
                <w:sz w:val="24"/>
                <w:szCs w:val="28"/>
              </w:rPr>
              <w:t xml:space="preserve">онтактный телефон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 w:rsidRPr="00396BB2">
              <w:rPr>
                <w:b/>
                <w:sz w:val="24"/>
                <w:szCs w:val="28"/>
              </w:rPr>
              <w:t>E-</w:t>
            </w:r>
            <w:proofErr w:type="spellStart"/>
            <w:r w:rsidRPr="00396BB2">
              <w:rPr>
                <w:b/>
                <w:sz w:val="24"/>
                <w:szCs w:val="28"/>
              </w:rPr>
              <w:t>mail</w:t>
            </w:r>
            <w:proofErr w:type="spell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 w:rsidRPr="00396BB2">
              <w:rPr>
                <w:b/>
                <w:bCs/>
                <w:sz w:val="24"/>
                <w:szCs w:val="28"/>
              </w:rPr>
              <w:t>Данные о научном руководителе: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6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 w:rsidRPr="00396BB2">
              <w:rPr>
                <w:b/>
                <w:sz w:val="24"/>
                <w:szCs w:val="28"/>
              </w:rPr>
              <w:t xml:space="preserve">Ф.И.О. научного руководителя, </w:t>
            </w:r>
            <w:r w:rsidRPr="00B259D7">
              <w:rPr>
                <w:sz w:val="24"/>
                <w:szCs w:val="28"/>
              </w:rPr>
              <w:t>(</w:t>
            </w:r>
            <w:r w:rsidRPr="00306BC4">
              <w:rPr>
                <w:i/>
                <w:iCs/>
                <w:sz w:val="24"/>
                <w:szCs w:val="28"/>
              </w:rPr>
              <w:t>указывается полностью</w:t>
            </w:r>
            <w:r>
              <w:rPr>
                <w:i/>
                <w:iCs/>
                <w:sz w:val="24"/>
                <w:szCs w:val="28"/>
              </w:rPr>
              <w:t>)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396BB2" w:rsidRDefault="00D27A7F" w:rsidP="002B6D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</w:t>
            </w:r>
            <w:r w:rsidRPr="00396BB2">
              <w:rPr>
                <w:b/>
                <w:sz w:val="24"/>
                <w:szCs w:val="28"/>
              </w:rPr>
              <w:t>ченая степень</w:t>
            </w:r>
            <w:r>
              <w:rPr>
                <w:b/>
                <w:sz w:val="24"/>
                <w:szCs w:val="28"/>
              </w:rPr>
              <w:t>, звание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  <w:tr w:rsidR="00D27A7F" w:rsidRPr="00D43DB1" w:rsidTr="002B6D0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Default="00D27A7F" w:rsidP="002B6D03">
            <w:pPr>
              <w:rPr>
                <w:i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Место работы </w:t>
            </w:r>
            <w:r w:rsidRPr="00790B8F">
              <w:rPr>
                <w:i/>
                <w:sz w:val="24"/>
                <w:szCs w:val="28"/>
              </w:rPr>
              <w:t>(полное название)</w:t>
            </w:r>
            <w:r>
              <w:rPr>
                <w:i/>
                <w:sz w:val="24"/>
                <w:szCs w:val="28"/>
              </w:rPr>
              <w:t>,</w:t>
            </w:r>
          </w:p>
          <w:p w:rsidR="00D27A7F" w:rsidRPr="00790B8F" w:rsidRDefault="00D27A7F" w:rsidP="002B6D03">
            <w:pPr>
              <w:rPr>
                <w:b/>
                <w:sz w:val="24"/>
                <w:szCs w:val="28"/>
              </w:rPr>
            </w:pPr>
            <w:r w:rsidRPr="00790B8F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A7F" w:rsidRPr="00EB6E81" w:rsidRDefault="00D27A7F" w:rsidP="002B6D03">
            <w:pPr>
              <w:rPr>
                <w:sz w:val="24"/>
                <w:szCs w:val="28"/>
              </w:rPr>
            </w:pPr>
          </w:p>
        </w:tc>
      </w:tr>
    </w:tbl>
    <w:p w:rsidR="00D27A7F" w:rsidRPr="00880425" w:rsidRDefault="00D27A7F" w:rsidP="00D27A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7A7F" w:rsidRDefault="00D27A7F" w:rsidP="00D27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7A7F" w:rsidRPr="00396BB2" w:rsidRDefault="00D27A7F" w:rsidP="00D27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6BB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96BB2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396BB2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</w:rPr>
        <w:t>/Ф.И.О./</w:t>
      </w:r>
    </w:p>
    <w:p w:rsidR="00D27A7F" w:rsidRPr="00396BB2" w:rsidRDefault="00D27A7F" w:rsidP="00D27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B2">
        <w:rPr>
          <w:rFonts w:ascii="Times New Roman" w:hAnsi="Times New Roman" w:cs="Times New Roman"/>
          <w:b/>
          <w:bCs/>
          <w:sz w:val="24"/>
          <w:szCs w:val="24"/>
        </w:rPr>
        <w:t>(Подпись участника)</w:t>
      </w:r>
      <w:r w:rsidRPr="00396B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27A7F" w:rsidRPr="00D43DB1" w:rsidRDefault="00D27A7F" w:rsidP="00D27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D27A7F" w:rsidRPr="004D3C0B" w:rsidRDefault="00D27A7F" w:rsidP="00D27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A7F" w:rsidRDefault="00D27A7F">
      <w:bookmarkStart w:id="0" w:name="_GoBack"/>
      <w:bookmarkEnd w:id="0"/>
    </w:p>
    <w:sectPr w:rsidR="00D2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E7CD1"/>
    <w:multiLevelType w:val="multilevel"/>
    <w:tmpl w:val="F75627F0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7F"/>
    <w:rsid w:val="00D2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619E-E5D9-4B34-A4B6-AC76CEB6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A7F"/>
    <w:rPr>
      <w:kern w:val="2"/>
      <w:szCs w:val="20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A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7A7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27A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7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lunyakova@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Шмиголь Наталия Сергеевна</dc:creator>
  <cp:keywords/>
  <dc:description/>
  <cp:lastModifiedBy>Шмиголь Наталия Сергеевна</cp:lastModifiedBy>
  <cp:revision>1</cp:revision>
  <dcterms:created xsi:type="dcterms:W3CDTF">2025-11-07T07:47:00Z</dcterms:created>
  <dcterms:modified xsi:type="dcterms:W3CDTF">2025-11-07T07:48:00Z</dcterms:modified>
</cp:coreProperties>
</file>