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0505" w:rsidRDefault="00A570D4">
      <w:pPr>
        <w:pStyle w:val="aa"/>
        <w:spacing w:before="0" w:line="240" w:lineRule="auto"/>
        <w:jc w:val="center"/>
        <w:rPr>
          <w:rFonts w:ascii="Times New Roman" w:hAnsi="Times New Roman"/>
          <w:b/>
          <w:bCs/>
          <w:color w:val="2E74B5" w:themeColor="accent1" w:themeShade="BF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Критерии оценивания результатов изучения дисциплины </w:t>
      </w:r>
    </w:p>
    <w:p w:rsidR="00E40505" w:rsidRDefault="00A570D4">
      <w:pPr>
        <w:pStyle w:val="aa"/>
        <w:spacing w:before="0" w:line="240" w:lineRule="auto"/>
        <w:jc w:val="center"/>
        <w:rPr>
          <w:rFonts w:ascii="Times New Roman" w:hAnsi="Times New Roman"/>
          <w:b/>
          <w:bCs/>
          <w:color w:val="2E74B5" w:themeColor="accent1" w:themeShade="BF"/>
          <w:sz w:val="28"/>
          <w:szCs w:val="28"/>
        </w:rPr>
      </w:pPr>
      <w:r>
        <w:rPr>
          <w:rFonts w:ascii="Times New Roman" w:hAnsi="Times New Roman"/>
          <w:b/>
          <w:bCs/>
          <w:color w:val="2E74B5" w:themeColor="accent1" w:themeShade="BF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  <w:shd w:val="clear" w:color="auto" w:fill="FFFFFF"/>
        </w:rPr>
        <w:t>Производные финансовые инструменты: хеджирование и арбитраж</w:t>
      </w:r>
      <w:r>
        <w:rPr>
          <w:rFonts w:ascii="Times New Roman" w:hAnsi="Times New Roman"/>
          <w:b/>
          <w:bCs/>
          <w:color w:val="2E74B5" w:themeColor="accent1" w:themeShade="BF"/>
          <w:sz w:val="28"/>
          <w:szCs w:val="28"/>
          <w:shd w:val="clear" w:color="auto" w:fill="FFFFFF"/>
          <w:lang w:val="it-IT"/>
        </w:rPr>
        <w:t xml:space="preserve">» </w:t>
      </w:r>
    </w:p>
    <w:p w:rsidR="00E40505" w:rsidRDefault="00A570D4">
      <w:pPr>
        <w:pStyle w:val="aa"/>
        <w:spacing w:before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it-IT"/>
        </w:rPr>
        <w:t xml:space="preserve">для </w:t>
      </w:r>
      <w:r>
        <w:rPr>
          <w:rFonts w:ascii="Times New Roman" w:hAnsi="Times New Roman"/>
          <w:b/>
          <w:bCs/>
          <w:sz w:val="28"/>
          <w:szCs w:val="28"/>
        </w:rPr>
        <w:t xml:space="preserve">направления подготовки 38.04.08 «Финансы и кредит», </w:t>
      </w:r>
    </w:p>
    <w:p w:rsidR="00E40505" w:rsidRDefault="00A570D4">
      <w:pPr>
        <w:pStyle w:val="aa"/>
        <w:spacing w:before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направленность программы магистратуры «Финансовая математика </w:t>
      </w:r>
    </w:p>
    <w:p w:rsidR="00E40505" w:rsidRDefault="00A570D4">
      <w:pPr>
        <w:pStyle w:val="aa"/>
        <w:spacing w:before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 анализ рынков»</w:t>
      </w:r>
    </w:p>
    <w:p w:rsidR="00E40505" w:rsidRDefault="00E40505">
      <w:pPr>
        <w:pStyle w:val="aa"/>
        <w:spacing w:before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TableNormal"/>
        <w:tblW w:w="10095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664"/>
        <w:gridCol w:w="7721"/>
        <w:gridCol w:w="1710"/>
      </w:tblGrid>
      <w:tr w:rsidR="00E40505">
        <w:trPr>
          <w:trHeight w:val="600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E40505" w:rsidRDefault="00A570D4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п/п</w:t>
            </w:r>
          </w:p>
        </w:tc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E40505" w:rsidRDefault="00A570D4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E40505" w:rsidRDefault="00A570D4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E40505">
        <w:trPr>
          <w:trHeight w:val="95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505" w:rsidRDefault="00A570D4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505" w:rsidRDefault="00A570D4">
            <w:pPr>
              <w:pStyle w:val="aa"/>
              <w:widowControl w:val="0"/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Работа на семинарских занятиях,</w:t>
            </w:r>
          </w:p>
          <w:p w:rsidR="00E40505" w:rsidRDefault="00A570D4">
            <w:pPr>
              <w:pStyle w:val="aa"/>
              <w:widowControl w:val="0"/>
              <w:spacing w:before="0" w:after="20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из них:</w:t>
            </w:r>
          </w:p>
          <w:p w:rsidR="00E40505" w:rsidRDefault="00A570D4">
            <w:pPr>
              <w:pStyle w:val="aa"/>
              <w:widowControl w:val="0"/>
              <w:spacing w:before="0" w:after="20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Активное участие в дискуссиях, решение задач и др.</w:t>
            </w:r>
          </w:p>
          <w:p w:rsidR="00E40505" w:rsidRDefault="00A570D4">
            <w:pPr>
              <w:pStyle w:val="aa"/>
              <w:widowControl w:val="0"/>
              <w:spacing w:before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 Самостоятельная работа (выполнение аналитических заданий)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505" w:rsidRDefault="00A570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25 баллов</w:t>
            </w:r>
          </w:p>
          <w:p w:rsidR="00E40505" w:rsidRDefault="00E405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40505" w:rsidRDefault="00E405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40505" w:rsidRDefault="00A570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15 баллов</w:t>
            </w:r>
          </w:p>
          <w:p w:rsidR="00E40505" w:rsidRDefault="00E405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40505" w:rsidRDefault="00A570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10 баллов</w:t>
            </w:r>
          </w:p>
        </w:tc>
      </w:tr>
      <w:tr w:rsidR="00E40505">
        <w:trPr>
          <w:trHeight w:val="497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505" w:rsidRDefault="00A570D4">
            <w:pPr>
              <w:widowControl w:val="0"/>
              <w:spacing w:after="29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505" w:rsidRDefault="00A570D4">
            <w:pPr>
              <w:pStyle w:val="aa"/>
              <w:widowControl w:val="0"/>
              <w:spacing w:before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Тестирование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505" w:rsidRDefault="00A570D4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5 баллов</w:t>
            </w:r>
          </w:p>
        </w:tc>
      </w:tr>
      <w:tr w:rsidR="00E40505">
        <w:trPr>
          <w:trHeight w:val="3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505" w:rsidRDefault="00A570D4">
            <w:pPr>
              <w:widowControl w:val="0"/>
              <w:spacing w:after="29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505" w:rsidRDefault="00A570D4">
            <w:pPr>
              <w:widowControl w:val="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Контрольная работа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505" w:rsidRDefault="00A570D4">
            <w:pPr>
              <w:widowControl w:val="0"/>
              <w:spacing w:after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До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баллов</w:t>
            </w:r>
            <w:proofErr w:type="spellEnd"/>
          </w:p>
        </w:tc>
      </w:tr>
      <w:tr w:rsidR="00E40505">
        <w:trPr>
          <w:trHeight w:val="318"/>
        </w:trPr>
        <w:tc>
          <w:tcPr>
            <w:tcW w:w="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505" w:rsidRDefault="00E40505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505" w:rsidRDefault="00A570D4">
            <w:pPr>
              <w:pStyle w:val="ac"/>
              <w:widowControl w:val="0"/>
              <w:suppressAutoHyphens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505" w:rsidRDefault="00A570D4">
            <w:pPr>
              <w:pStyle w:val="ac"/>
              <w:widowControl w:val="0"/>
              <w:suppressAutoHyphens/>
              <w:jc w:val="center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40 баллов</w:t>
            </w:r>
          </w:p>
        </w:tc>
      </w:tr>
      <w:tr w:rsidR="00E40505">
        <w:trPr>
          <w:trHeight w:val="318"/>
        </w:trPr>
        <w:tc>
          <w:tcPr>
            <w:tcW w:w="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505" w:rsidRDefault="00E40505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505" w:rsidRDefault="00A570D4">
            <w:pPr>
              <w:widowControl w:val="0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Экзамен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/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зачет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505" w:rsidRDefault="00A570D4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 xml:space="preserve">60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баллов</w:t>
            </w:r>
            <w:proofErr w:type="spellEnd"/>
          </w:p>
        </w:tc>
      </w:tr>
      <w:tr w:rsidR="00E40505">
        <w:trPr>
          <w:trHeight w:val="3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505" w:rsidRDefault="00E40505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505" w:rsidRDefault="00A570D4">
            <w:pPr>
              <w:pStyle w:val="ac"/>
              <w:widowControl w:val="0"/>
              <w:suppressAutoHyphens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Всего за семестр (модуль)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505" w:rsidRDefault="00A570D4">
            <w:pPr>
              <w:pStyle w:val="ac"/>
              <w:widowControl w:val="0"/>
              <w:suppressAutoHyphens/>
              <w:jc w:val="center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100 баллов</w:t>
            </w:r>
          </w:p>
        </w:tc>
      </w:tr>
    </w:tbl>
    <w:p w:rsidR="00E40505" w:rsidRDefault="00E40505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00" w:line="240" w:lineRule="auto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E40505" w:rsidRDefault="00A570D4">
      <w:pPr>
        <w:ind w:left="113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Промежуточный контроль проводится в форме экзамена/зачета</w:t>
      </w:r>
    </w:p>
    <w:p w:rsidR="00E40505" w:rsidRDefault="00A570D4">
      <w:pPr>
        <w:widowControl w:val="0"/>
        <w:spacing w:after="160" w:line="240" w:lineRule="auto"/>
        <w:ind w:left="113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Экзамен проводится по завершении изучения дисциплины в письменной форме. </w:t>
      </w:r>
    </w:p>
    <w:p w:rsidR="00E40505" w:rsidRDefault="00A570D4">
      <w:pPr>
        <w:widowControl w:val="0"/>
        <w:spacing w:after="160" w:line="240" w:lineRule="auto"/>
        <w:ind w:left="113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Экзаменационное задание содержит три вопроса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40505" w:rsidRDefault="00A570D4">
      <w:pPr>
        <w:widowControl w:val="0"/>
        <w:spacing w:after="160" w:line="240" w:lineRule="auto"/>
        <w:ind w:left="113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теоретический вопрос;</w:t>
      </w:r>
    </w:p>
    <w:p w:rsidR="00E40505" w:rsidRDefault="00A570D4">
      <w:pPr>
        <w:widowControl w:val="0"/>
        <w:spacing w:after="160" w:line="240" w:lineRule="auto"/>
        <w:ind w:left="113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практико-ориентированное задание – задачи, кейсы;</w:t>
      </w:r>
    </w:p>
    <w:p w:rsidR="00E40505" w:rsidRDefault="00A570D4">
      <w:pPr>
        <w:widowControl w:val="0"/>
        <w:spacing w:after="160" w:line="240" w:lineRule="auto"/>
        <w:ind w:left="113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тестовые задания.</w:t>
      </w:r>
    </w:p>
    <w:p w:rsidR="00E40505" w:rsidRDefault="00A570D4">
      <w:pPr>
        <w:widowControl w:val="0"/>
        <w:spacing w:after="160" w:line="240" w:lineRule="auto"/>
        <w:ind w:left="113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Зачет </w:t>
      </w:r>
      <w:r>
        <w:rPr>
          <w:rFonts w:ascii="Times New Roman" w:hAnsi="Times New Roman" w:cs="Times New Roman"/>
          <w:bCs/>
          <w:sz w:val="28"/>
          <w:szCs w:val="28"/>
        </w:rPr>
        <w:t>проводится по форме, определяемой преподавателем.</w:t>
      </w:r>
    </w:p>
    <w:sectPr w:rsidR="00E40505">
      <w:footerReference w:type="default" r:id="rId6"/>
      <w:pgSz w:w="11906" w:h="16838"/>
      <w:pgMar w:top="1134" w:right="567" w:bottom="1560" w:left="1134" w:header="0" w:footer="113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70D4" w:rsidRDefault="00A570D4">
      <w:pPr>
        <w:spacing w:after="0" w:line="240" w:lineRule="auto"/>
      </w:pPr>
      <w:r>
        <w:separator/>
      </w:r>
    </w:p>
  </w:endnote>
  <w:endnote w:type="continuationSeparator" w:id="0">
    <w:p w:rsidR="00A570D4" w:rsidRDefault="00A57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0505" w:rsidRDefault="00E4050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70D4" w:rsidRDefault="00A570D4">
      <w:pPr>
        <w:spacing w:after="0" w:line="240" w:lineRule="auto"/>
      </w:pPr>
      <w:r>
        <w:separator/>
      </w:r>
    </w:p>
  </w:footnote>
  <w:footnote w:type="continuationSeparator" w:id="0">
    <w:p w:rsidR="00A570D4" w:rsidRDefault="00A570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505"/>
    <w:rsid w:val="00A570D4"/>
    <w:rsid w:val="00E40505"/>
    <w:rsid w:val="00E9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5EC6F6-EB4D-43C2-B976-A98D3E216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D2A69"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8D2A69"/>
    <w:rPr>
      <w:u w:val="single" w:color="FFFFFF"/>
    </w:rPr>
  </w:style>
  <w:style w:type="character" w:customStyle="1" w:styleId="a3">
    <w:name w:val="Маркеры"/>
    <w:qFormat/>
    <w:rsid w:val="008D2A69"/>
    <w:rPr>
      <w:rFonts w:ascii="OpenSymbol" w:eastAsia="OpenSymbol" w:hAnsi="OpenSymbol" w:cs="OpenSymbol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rsid w:val="008D2A69"/>
    <w:pPr>
      <w:spacing w:after="140"/>
    </w:pPr>
  </w:style>
  <w:style w:type="paragraph" w:styleId="a6">
    <w:name w:val="List"/>
    <w:basedOn w:val="a5"/>
    <w:rsid w:val="008D2A69"/>
    <w:rPr>
      <w:rFonts w:ascii="PT Astra Serif" w:hAnsi="PT Astra Serif" w:cs="Noto Sans Devanagari"/>
    </w:rPr>
  </w:style>
  <w:style w:type="paragraph" w:styleId="a7">
    <w:name w:val="caption"/>
    <w:basedOn w:val="a"/>
    <w:qFormat/>
    <w:rsid w:val="008D2A6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rsid w:val="008D2A69"/>
    <w:pPr>
      <w:suppressLineNumbers/>
    </w:pPr>
    <w:rPr>
      <w:rFonts w:ascii="PT Astra Serif" w:hAnsi="PT Astra Serif" w:cs="Noto Sans Devanagari"/>
    </w:rPr>
  </w:style>
  <w:style w:type="paragraph" w:customStyle="1" w:styleId="1">
    <w:name w:val="Заголовок1"/>
    <w:basedOn w:val="a"/>
    <w:next w:val="a5"/>
    <w:qFormat/>
    <w:rsid w:val="008D2A69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10">
    <w:name w:val="Название объекта1"/>
    <w:basedOn w:val="a"/>
    <w:qFormat/>
    <w:rsid w:val="008D2A6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a9">
    <w:name w:val="Колонтитулы"/>
    <w:qFormat/>
    <w:rsid w:val="008D2A69"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</w:rPr>
  </w:style>
  <w:style w:type="paragraph" w:customStyle="1" w:styleId="aa">
    <w:name w:val="По умолчанию"/>
    <w:qFormat/>
    <w:rsid w:val="008D2A69"/>
    <w:pPr>
      <w:suppressAutoHyphens w:val="0"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FFFFFF"/>
    </w:rPr>
  </w:style>
  <w:style w:type="paragraph" w:customStyle="1" w:styleId="ab">
    <w:name w:val="Верхний и нижний колонтитулы"/>
    <w:basedOn w:val="a"/>
    <w:qFormat/>
    <w:rsid w:val="008D2A69"/>
  </w:style>
  <w:style w:type="paragraph" w:customStyle="1" w:styleId="11">
    <w:name w:val="Верхний колонтитул1"/>
    <w:basedOn w:val="ab"/>
    <w:qFormat/>
    <w:rsid w:val="008D2A69"/>
  </w:style>
  <w:style w:type="paragraph" w:customStyle="1" w:styleId="12">
    <w:name w:val="Нижний колонтитул1"/>
    <w:basedOn w:val="ab"/>
    <w:qFormat/>
    <w:rsid w:val="008D2A69"/>
  </w:style>
  <w:style w:type="paragraph" w:customStyle="1" w:styleId="ac">
    <w:name w:val="Содержимое таблицы"/>
    <w:basedOn w:val="a"/>
    <w:qFormat/>
    <w:rsid w:val="008D2A69"/>
  </w:style>
  <w:style w:type="paragraph" w:customStyle="1" w:styleId="ad">
    <w:name w:val="Заголовок таблицы"/>
    <w:basedOn w:val="ac"/>
    <w:qFormat/>
    <w:rsid w:val="008D2A69"/>
    <w:pPr>
      <w:suppressLineNumbers/>
      <w:jc w:val="center"/>
    </w:pPr>
    <w:rPr>
      <w:b/>
      <w:bCs/>
    </w:rPr>
  </w:style>
  <w:style w:type="paragraph" w:styleId="ae">
    <w:name w:val="footer"/>
    <w:basedOn w:val="ab"/>
  </w:style>
  <w:style w:type="table" w:customStyle="1" w:styleId="TableNormal">
    <w:name w:val="Table Normal"/>
    <w:rsid w:val="008D2A69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Федорова Мария Львовна</cp:lastModifiedBy>
  <cp:revision>2</cp:revision>
  <dcterms:created xsi:type="dcterms:W3CDTF">2026-08-28T12:27:00Z</dcterms:created>
  <dcterms:modified xsi:type="dcterms:W3CDTF">2026-08-28T12:27:00Z</dcterms:modified>
  <dc:language>ru-RU</dc:language>
</cp:coreProperties>
</file>