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E3B" w:rsidRDefault="005A4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Тематика выпускных квалификационных работ (дополнение)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Финансовых анализ портфельной политики страховой компании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Проблемы инвестирования собственного и привлеченного капитала страховых компаний на современном этапе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финансовыми рисками проектов киноиндустрии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Перспективы страхования рисков транспортировки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Направления цифровизации каналов продаж финансовых организаций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Сравнительный анализ программ устойчиво</w:t>
      </w:r>
      <w:r w:rsidRPr="005A4C11">
        <w:rPr>
          <w:rFonts w:ascii="Times New Roman" w:hAnsi="Times New Roman" w:cs="Times New Roman"/>
        </w:rPr>
        <w:t>го развития лидеров международного страхового рынка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Направления развития страховых рынков азиатских стран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финансовыми рисками проектов освоения Северного морского пути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Сравнительный анализ систем управления платежеспособностью страховых компаний США и ЕС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Перспективы развития финансового перестрахования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Преимущества развития цифровизации каналов продаж финансовых организаций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Сравнительный анализ накопительных продуктов банковского и страхового сегментов финансового рынка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Реинжиниринг бизнес-процессов страховых организаций на современном этапе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оценки европейских систем софинансирования климатических рисков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Перспективы развития мирового перестраховочного сообщества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Направления совершенствования систем медицинского страхования в РФ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управления экологическими рисками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Проблемы развития страхования в логистике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Пути оптимизации корпоративного страхования в современных условиях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Соотношение самострахования и страхования в покрытии рисков агропромышленного производства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Сравнительный анализ социального и коммерческого страхования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финансовыми рисками самозанятых граждан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Перспективы развития </w:t>
      </w:r>
      <w:proofErr w:type="spellStart"/>
      <w:r>
        <w:rPr>
          <w:rFonts w:ascii="Times New Roman" w:hAnsi="Times New Roman" w:cs="Times New Roman"/>
        </w:rPr>
        <w:t>банкострахования</w:t>
      </w:r>
      <w:proofErr w:type="spellEnd"/>
      <w:r>
        <w:rPr>
          <w:rFonts w:ascii="Times New Roman" w:hAnsi="Times New Roman" w:cs="Times New Roman"/>
        </w:rPr>
        <w:t xml:space="preserve"> в РФ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Роль страхования в антикризисном управлении предприятием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продвинутой аналитики для развития имущественного страхования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комплексных систем управления рисками в условиях изменения климата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финансовыми рисками в международном и внутреннем туризме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Влияние страхования на макро- и микроэкономические показатели развития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оценки влияния климатических рисков на участников финансового рынка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Перспективы развития страхования предпринимательских рисков в РФ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Перспективы широкого внедрения страхования рисков ответственности производителя за безопасность товаров, работ, услуг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Направления развития страхования профессиональной ответственности в РФ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программ страховой защиты рисков малого и среднего бизнеса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Влияние цифровизации на структуру управления страховой компанией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Совершенствование системы управления филиальной сетью страховой компании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Перспективы разработки и внедрения страхования финансовых рисков в животноводстве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Оптимизация принципов классификации рисков сельскохозяйственного производства для целей страхования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Проблемы управления моральным риском в страховании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Перспективы внедрения теорий потребительского спроса в управление страховым портфелем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Международная практика организации и функционирования клубов взаимного страхования судовладельцев</w:t>
      </w:r>
    </w:p>
    <w:p w:rsidR="005A4C11" w:rsidRDefault="005A4C11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Пути совершенствования обязательного страхования гражданской ответственности автовладельцев</w:t>
      </w:r>
      <w:r w:rsidR="0080272E">
        <w:rPr>
          <w:rFonts w:ascii="Times New Roman" w:hAnsi="Times New Roman" w:cs="Times New Roman"/>
        </w:rPr>
        <w:t xml:space="preserve"> </w:t>
      </w:r>
    </w:p>
    <w:p w:rsidR="005A4C11" w:rsidRPr="005A4C11" w:rsidRDefault="0080272E" w:rsidP="005A4C1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Оптимизация п</w:t>
      </w:r>
      <w:r w:rsidR="005A4C11">
        <w:rPr>
          <w:rFonts w:ascii="Times New Roman" w:hAnsi="Times New Roman" w:cs="Times New Roman"/>
        </w:rPr>
        <w:t>ринцип</w:t>
      </w:r>
      <w:r>
        <w:rPr>
          <w:rFonts w:ascii="Times New Roman" w:hAnsi="Times New Roman" w:cs="Times New Roman"/>
        </w:rPr>
        <w:t>ов</w:t>
      </w:r>
      <w:r w:rsidR="005A4C11">
        <w:rPr>
          <w:rFonts w:ascii="Times New Roman" w:hAnsi="Times New Roman" w:cs="Times New Roman"/>
        </w:rPr>
        <w:t xml:space="preserve"> формирования тарифной политики страховой компании</w:t>
      </w:r>
    </w:p>
    <w:sectPr w:rsidR="005A4C11" w:rsidRPr="005A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040B9"/>
    <w:multiLevelType w:val="hybridMultilevel"/>
    <w:tmpl w:val="B2305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83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11"/>
    <w:rsid w:val="000D5F26"/>
    <w:rsid w:val="00370004"/>
    <w:rsid w:val="00420E3B"/>
    <w:rsid w:val="005A4C11"/>
    <w:rsid w:val="0080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33527F"/>
  <w15:chartTrackingRefBased/>
  <w15:docId w15:val="{450A1217-95CF-E04D-8EC1-703C74E7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4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4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4C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4C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4C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4C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4C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4C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4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4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4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4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4C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4C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4C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4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4C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4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2025-10-09T08:59:00Z</dcterms:created>
  <dcterms:modified xsi:type="dcterms:W3CDTF">2025-10-09T09:37:00Z</dcterms:modified>
</cp:coreProperties>
</file>