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F93" w:rsidRPr="001332EB" w:rsidRDefault="005A7F93" w:rsidP="005A7F93">
      <w:pPr>
        <w:spacing w:after="0" w:line="240" w:lineRule="auto"/>
        <w:jc w:val="center"/>
        <w:rPr>
          <w:rFonts w:ascii="Times New Roman" w:hAnsi="Times New Roman" w:cs="Times New Roman"/>
          <w:b/>
          <w:caps/>
          <w:sz w:val="28"/>
          <w:szCs w:val="28"/>
        </w:rPr>
      </w:pPr>
      <w:r w:rsidRPr="001332EB">
        <w:rPr>
          <w:rFonts w:ascii="Times New Roman" w:hAnsi="Times New Roman" w:cs="Times New Roman"/>
          <w:b/>
          <w:sz w:val="28"/>
          <w:szCs w:val="28"/>
        </w:rPr>
        <w:t>Федеральное государственное образовательное бюджетное учреждение высшего образования</w:t>
      </w:r>
    </w:p>
    <w:p w:rsidR="005A7F93" w:rsidRPr="001332EB" w:rsidRDefault="005A7F93" w:rsidP="005A7F93">
      <w:pPr>
        <w:spacing w:after="0" w:line="240" w:lineRule="auto"/>
        <w:jc w:val="center"/>
        <w:rPr>
          <w:rFonts w:ascii="Times New Roman" w:hAnsi="Times New Roman" w:cs="Times New Roman"/>
          <w:b/>
          <w:caps/>
          <w:sz w:val="28"/>
          <w:szCs w:val="28"/>
        </w:rPr>
      </w:pPr>
      <w:r w:rsidRPr="001332EB">
        <w:rPr>
          <w:rFonts w:ascii="Times New Roman" w:hAnsi="Times New Roman" w:cs="Times New Roman"/>
          <w:b/>
          <w:caps/>
          <w:sz w:val="28"/>
          <w:szCs w:val="28"/>
        </w:rPr>
        <w:t xml:space="preserve">«ФинансоВЫЙ УНИВЕРСИТЕТ при Правительстве </w:t>
      </w:r>
    </w:p>
    <w:p w:rsidR="005A7F93" w:rsidRPr="001332EB" w:rsidRDefault="005A7F93" w:rsidP="005A7F93">
      <w:pPr>
        <w:spacing w:after="0" w:line="240" w:lineRule="auto"/>
        <w:jc w:val="center"/>
        <w:rPr>
          <w:rFonts w:ascii="Times New Roman" w:hAnsi="Times New Roman" w:cs="Times New Roman"/>
          <w:b/>
          <w:sz w:val="28"/>
          <w:szCs w:val="28"/>
        </w:rPr>
      </w:pPr>
      <w:r w:rsidRPr="001332EB">
        <w:rPr>
          <w:rFonts w:ascii="Times New Roman" w:hAnsi="Times New Roman" w:cs="Times New Roman"/>
          <w:b/>
          <w:caps/>
          <w:sz w:val="28"/>
          <w:szCs w:val="28"/>
        </w:rPr>
        <w:t>Российской Федерации»</w:t>
      </w:r>
    </w:p>
    <w:p w:rsidR="005A7F93" w:rsidRPr="001332EB" w:rsidRDefault="005A7F93" w:rsidP="005A7F93">
      <w:pPr>
        <w:spacing w:after="0" w:line="240" w:lineRule="auto"/>
        <w:jc w:val="center"/>
        <w:rPr>
          <w:rFonts w:ascii="Times New Roman" w:hAnsi="Times New Roman" w:cs="Times New Roman"/>
          <w:b/>
          <w:sz w:val="28"/>
          <w:szCs w:val="28"/>
        </w:rPr>
      </w:pPr>
      <w:r w:rsidRPr="001332EB">
        <w:rPr>
          <w:rFonts w:ascii="Times New Roman" w:hAnsi="Times New Roman" w:cs="Times New Roman"/>
          <w:b/>
          <w:sz w:val="28"/>
          <w:szCs w:val="28"/>
        </w:rPr>
        <w:t>(Финансовый университет)</w:t>
      </w:r>
    </w:p>
    <w:p w:rsidR="002F68CB" w:rsidRPr="001332EB" w:rsidRDefault="002F68CB" w:rsidP="002F68CB">
      <w:pPr>
        <w:pStyle w:val="afd"/>
        <w:rPr>
          <w:sz w:val="28"/>
          <w:szCs w:val="28"/>
        </w:rPr>
      </w:pPr>
      <w:r w:rsidRPr="001332EB">
        <w:rPr>
          <w:sz w:val="28"/>
          <w:szCs w:val="28"/>
        </w:rPr>
        <w:t xml:space="preserve">Кафедра </w:t>
      </w:r>
      <w:r>
        <w:rPr>
          <w:sz w:val="28"/>
          <w:szCs w:val="28"/>
        </w:rPr>
        <w:t>аудита и корпоративной отчетности</w:t>
      </w:r>
      <w:r w:rsidRPr="001332EB">
        <w:rPr>
          <w:sz w:val="28"/>
          <w:szCs w:val="28"/>
        </w:rPr>
        <w:t xml:space="preserve"> </w:t>
      </w:r>
    </w:p>
    <w:p w:rsidR="002F68CB" w:rsidRPr="001332EB" w:rsidRDefault="002F68CB" w:rsidP="002F68CB">
      <w:pPr>
        <w:pStyle w:val="afd"/>
        <w:rPr>
          <w:sz w:val="28"/>
          <w:szCs w:val="28"/>
        </w:rPr>
      </w:pPr>
      <w:r w:rsidRPr="001332EB">
        <w:rPr>
          <w:sz w:val="28"/>
          <w:szCs w:val="28"/>
        </w:rPr>
        <w:t>Факультета налогов, аудита и бизнес-анализа</w:t>
      </w:r>
    </w:p>
    <w:p w:rsidR="005A7F93" w:rsidRPr="001332EB" w:rsidRDefault="0054795C" w:rsidP="005A7F93">
      <w:pPr>
        <w:pStyle w:val="afd"/>
        <w:rPr>
          <w:sz w:val="28"/>
          <w:szCs w:val="28"/>
        </w:rPr>
      </w:pPr>
      <w:r w:rsidRPr="001332EB">
        <w:rPr>
          <w:sz w:val="28"/>
          <w:szCs w:val="28"/>
        </w:rPr>
        <w:t>Кафедра</w:t>
      </w:r>
      <w:r w:rsidR="005A7F93" w:rsidRPr="001332EB">
        <w:rPr>
          <w:sz w:val="28"/>
          <w:szCs w:val="28"/>
        </w:rPr>
        <w:t xml:space="preserve"> бизнес-аналитики </w:t>
      </w:r>
    </w:p>
    <w:p w:rsidR="005A7F93" w:rsidRPr="001332EB" w:rsidRDefault="005A7F93" w:rsidP="005A7F93">
      <w:pPr>
        <w:pStyle w:val="afd"/>
        <w:rPr>
          <w:sz w:val="28"/>
          <w:szCs w:val="28"/>
        </w:rPr>
      </w:pPr>
      <w:r w:rsidRPr="001332EB">
        <w:rPr>
          <w:sz w:val="28"/>
          <w:szCs w:val="28"/>
        </w:rPr>
        <w:t>Факультет</w:t>
      </w:r>
      <w:r w:rsidR="00333C67" w:rsidRPr="001332EB">
        <w:rPr>
          <w:sz w:val="28"/>
          <w:szCs w:val="28"/>
        </w:rPr>
        <w:t>а</w:t>
      </w:r>
      <w:r w:rsidRPr="001332EB">
        <w:rPr>
          <w:sz w:val="28"/>
          <w:szCs w:val="28"/>
        </w:rPr>
        <w:t xml:space="preserve"> налогов, аудита и бизнес-анализа</w:t>
      </w:r>
    </w:p>
    <w:p w:rsidR="00591BB2" w:rsidRPr="001332EB" w:rsidRDefault="00591BB2" w:rsidP="00591BB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91BB2" w:rsidRPr="001332EB" w:rsidRDefault="00591BB2" w:rsidP="00591BB2">
      <w:pPr>
        <w:widowControl w:val="0"/>
        <w:autoSpaceDE w:val="0"/>
        <w:autoSpaceDN w:val="0"/>
        <w:adjustRightInd w:val="0"/>
        <w:spacing w:after="0" w:line="240" w:lineRule="auto"/>
        <w:jc w:val="center"/>
        <w:rPr>
          <w:rFonts w:ascii="Times New Roman" w:eastAsia="Times New Roman" w:hAnsi="Times New Roman" w:cs="Times New Roman"/>
          <w:sz w:val="36"/>
          <w:szCs w:val="36"/>
          <w:lang w:eastAsia="ru-RU"/>
        </w:rPr>
      </w:pPr>
    </w:p>
    <w:p w:rsidR="00591BB2" w:rsidRPr="001332EB" w:rsidRDefault="00591BB2" w:rsidP="00591BB2">
      <w:pPr>
        <w:widowControl w:val="0"/>
        <w:autoSpaceDE w:val="0"/>
        <w:autoSpaceDN w:val="0"/>
        <w:adjustRightInd w:val="0"/>
        <w:spacing w:after="0" w:line="240" w:lineRule="auto"/>
        <w:jc w:val="center"/>
        <w:rPr>
          <w:rFonts w:ascii="Times New Roman" w:eastAsia="Times New Roman" w:hAnsi="Times New Roman" w:cs="Times New Roman"/>
          <w:sz w:val="36"/>
          <w:szCs w:val="36"/>
          <w:lang w:eastAsia="ru-RU"/>
        </w:rPr>
      </w:pPr>
    </w:p>
    <w:p w:rsidR="00A538F8" w:rsidRPr="001332EB" w:rsidRDefault="00A538F8" w:rsidP="00591BB2">
      <w:pPr>
        <w:widowControl w:val="0"/>
        <w:autoSpaceDE w:val="0"/>
        <w:autoSpaceDN w:val="0"/>
        <w:adjustRightInd w:val="0"/>
        <w:spacing w:after="0" w:line="240" w:lineRule="auto"/>
        <w:jc w:val="center"/>
        <w:rPr>
          <w:rFonts w:ascii="Times New Roman" w:eastAsia="Times New Roman" w:hAnsi="Times New Roman" w:cs="Times New Roman"/>
          <w:sz w:val="36"/>
          <w:szCs w:val="36"/>
          <w:lang w:eastAsia="ru-RU"/>
        </w:rPr>
      </w:pPr>
    </w:p>
    <w:p w:rsidR="00591BB2" w:rsidRPr="001332EB" w:rsidRDefault="00591BB2" w:rsidP="00591BB2">
      <w:pPr>
        <w:widowControl w:val="0"/>
        <w:autoSpaceDE w:val="0"/>
        <w:autoSpaceDN w:val="0"/>
        <w:adjustRightInd w:val="0"/>
        <w:spacing w:after="0" w:line="360" w:lineRule="auto"/>
        <w:jc w:val="center"/>
        <w:rPr>
          <w:rFonts w:ascii="Times New Roman" w:eastAsia="Times New Roman" w:hAnsi="Times New Roman" w:cs="Times New Roman"/>
          <w:sz w:val="40"/>
          <w:szCs w:val="40"/>
          <w:lang w:eastAsia="ru-RU"/>
        </w:rPr>
      </w:pPr>
      <w:r w:rsidRPr="001332EB">
        <w:rPr>
          <w:rFonts w:ascii="Times New Roman" w:eastAsia="Times New Roman" w:hAnsi="Times New Roman" w:cs="Times New Roman"/>
          <w:b/>
          <w:sz w:val="40"/>
          <w:szCs w:val="40"/>
          <w:lang w:eastAsia="ru-RU"/>
        </w:rPr>
        <w:t>Программа государственной итоговой аттестации</w:t>
      </w:r>
    </w:p>
    <w:p w:rsidR="00591BB2" w:rsidRPr="001332EB" w:rsidRDefault="00591BB2" w:rsidP="00C91DB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91DBD" w:rsidRPr="001332EB" w:rsidRDefault="00C91DBD" w:rsidP="0054795C">
      <w:pPr>
        <w:spacing w:after="0" w:line="240" w:lineRule="auto"/>
        <w:jc w:val="center"/>
        <w:rPr>
          <w:rFonts w:ascii="Times New Roman" w:hAnsi="Times New Roman" w:cs="Times New Roman"/>
          <w:sz w:val="28"/>
          <w:szCs w:val="28"/>
        </w:rPr>
      </w:pPr>
      <w:r w:rsidRPr="001332EB">
        <w:rPr>
          <w:rFonts w:ascii="Times New Roman" w:hAnsi="Times New Roman" w:cs="Times New Roman"/>
          <w:sz w:val="28"/>
          <w:szCs w:val="28"/>
        </w:rPr>
        <w:t>для студентов, обучающихся по направлению подготовки</w:t>
      </w:r>
    </w:p>
    <w:p w:rsidR="00C91DBD" w:rsidRPr="001332EB" w:rsidRDefault="00C91DBD" w:rsidP="0054795C">
      <w:pPr>
        <w:spacing w:after="0" w:line="240" w:lineRule="auto"/>
        <w:jc w:val="center"/>
        <w:rPr>
          <w:rFonts w:ascii="Times New Roman" w:hAnsi="Times New Roman" w:cs="Times New Roman"/>
          <w:sz w:val="28"/>
          <w:szCs w:val="28"/>
        </w:rPr>
      </w:pPr>
      <w:r w:rsidRPr="001332EB">
        <w:rPr>
          <w:rFonts w:ascii="Times New Roman" w:hAnsi="Times New Roman" w:cs="Times New Roman"/>
          <w:sz w:val="28"/>
          <w:szCs w:val="28"/>
        </w:rPr>
        <w:t>38.03.01 «Экономика»</w:t>
      </w:r>
    </w:p>
    <w:p w:rsidR="002F68CB" w:rsidRDefault="002F68CB" w:rsidP="002F68CB">
      <w:pPr>
        <w:spacing w:after="0" w:line="240" w:lineRule="auto"/>
        <w:jc w:val="center"/>
        <w:rPr>
          <w:rFonts w:ascii="Times New Roman" w:hAnsi="Times New Roman" w:cs="Times New Roman"/>
          <w:sz w:val="28"/>
          <w:szCs w:val="28"/>
        </w:rPr>
      </w:pPr>
      <w:r w:rsidRPr="002F68CB">
        <w:rPr>
          <w:rFonts w:ascii="Times New Roman" w:hAnsi="Times New Roman" w:cs="Times New Roman"/>
          <w:sz w:val="28"/>
          <w:szCs w:val="28"/>
        </w:rPr>
        <w:t xml:space="preserve">ОП </w:t>
      </w:r>
      <w:r>
        <w:rPr>
          <w:rFonts w:ascii="Times New Roman" w:hAnsi="Times New Roman" w:cs="Times New Roman"/>
          <w:sz w:val="28"/>
          <w:szCs w:val="28"/>
        </w:rPr>
        <w:t>«</w:t>
      </w:r>
      <w:r w:rsidRPr="002F68CB">
        <w:rPr>
          <w:rFonts w:ascii="Times New Roman" w:hAnsi="Times New Roman" w:cs="Times New Roman"/>
          <w:sz w:val="28"/>
          <w:szCs w:val="28"/>
        </w:rPr>
        <w:t>Международный бизнес: налогообложение и учет (на английском языке)</w:t>
      </w:r>
      <w:r>
        <w:rPr>
          <w:rFonts w:ascii="Times New Roman" w:hAnsi="Times New Roman" w:cs="Times New Roman"/>
          <w:sz w:val="28"/>
          <w:szCs w:val="28"/>
        </w:rPr>
        <w:t>»</w:t>
      </w:r>
    </w:p>
    <w:p w:rsidR="00C91DBD" w:rsidRDefault="002F68CB" w:rsidP="002F68C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профиль «</w:t>
      </w:r>
      <w:r w:rsidRPr="002F68CB">
        <w:rPr>
          <w:rFonts w:ascii="Times New Roman" w:hAnsi="Times New Roman" w:cs="Times New Roman"/>
          <w:sz w:val="28"/>
          <w:szCs w:val="28"/>
        </w:rPr>
        <w:t>Учёт и финансовый анализ (на английском языке)</w:t>
      </w:r>
      <w:r>
        <w:rPr>
          <w:rFonts w:ascii="Times New Roman" w:hAnsi="Times New Roman" w:cs="Times New Roman"/>
          <w:sz w:val="28"/>
          <w:szCs w:val="28"/>
        </w:rPr>
        <w:t>»</w:t>
      </w:r>
    </w:p>
    <w:p w:rsidR="002F68CB" w:rsidRDefault="002F68CB" w:rsidP="002F68CB">
      <w:pPr>
        <w:spacing w:after="0" w:line="240" w:lineRule="auto"/>
        <w:jc w:val="center"/>
        <w:rPr>
          <w:rFonts w:ascii="Times New Roman" w:eastAsia="Times New Roman" w:hAnsi="Times New Roman" w:cs="Times New Roman"/>
          <w:sz w:val="28"/>
          <w:szCs w:val="28"/>
        </w:rPr>
      </w:pPr>
      <w:r w:rsidRPr="002F68CB">
        <w:rPr>
          <w:rFonts w:ascii="Times New Roman" w:eastAsia="Times New Roman" w:hAnsi="Times New Roman" w:cs="Times New Roman"/>
          <w:sz w:val="28"/>
          <w:szCs w:val="28"/>
        </w:rPr>
        <w:t xml:space="preserve">ОП </w:t>
      </w:r>
      <w:r>
        <w:rPr>
          <w:rFonts w:ascii="Times New Roman" w:eastAsia="Times New Roman" w:hAnsi="Times New Roman" w:cs="Times New Roman"/>
          <w:sz w:val="28"/>
          <w:szCs w:val="28"/>
        </w:rPr>
        <w:t>«</w:t>
      </w:r>
      <w:r w:rsidRPr="002F68CB">
        <w:rPr>
          <w:rFonts w:ascii="Times New Roman" w:eastAsia="Times New Roman" w:hAnsi="Times New Roman" w:cs="Times New Roman"/>
          <w:sz w:val="28"/>
          <w:szCs w:val="28"/>
        </w:rPr>
        <w:t xml:space="preserve">Международный бизнес: налоги и аналитика/ </w:t>
      </w:r>
      <w:proofErr w:type="spellStart"/>
      <w:r w:rsidRPr="002F68CB">
        <w:rPr>
          <w:rFonts w:ascii="Times New Roman" w:eastAsia="Times New Roman" w:hAnsi="Times New Roman" w:cs="Times New Roman"/>
          <w:sz w:val="28"/>
          <w:szCs w:val="28"/>
        </w:rPr>
        <w:t>International</w:t>
      </w:r>
      <w:proofErr w:type="spellEnd"/>
      <w:r w:rsidRPr="002F68CB">
        <w:rPr>
          <w:rFonts w:ascii="Times New Roman" w:eastAsia="Times New Roman" w:hAnsi="Times New Roman" w:cs="Times New Roman"/>
          <w:sz w:val="28"/>
          <w:szCs w:val="28"/>
        </w:rPr>
        <w:t xml:space="preserve"> </w:t>
      </w:r>
      <w:proofErr w:type="spellStart"/>
      <w:r w:rsidRPr="002F68CB">
        <w:rPr>
          <w:rFonts w:ascii="Times New Roman" w:eastAsia="Times New Roman" w:hAnsi="Times New Roman" w:cs="Times New Roman"/>
          <w:sz w:val="28"/>
          <w:szCs w:val="28"/>
        </w:rPr>
        <w:t>Business</w:t>
      </w:r>
      <w:proofErr w:type="spellEnd"/>
      <w:r w:rsidRPr="002F68CB">
        <w:rPr>
          <w:rFonts w:ascii="Times New Roman" w:eastAsia="Times New Roman" w:hAnsi="Times New Roman" w:cs="Times New Roman"/>
          <w:sz w:val="28"/>
          <w:szCs w:val="28"/>
        </w:rPr>
        <w:t xml:space="preserve">: </w:t>
      </w:r>
      <w:proofErr w:type="spellStart"/>
      <w:r w:rsidRPr="002F68CB">
        <w:rPr>
          <w:rFonts w:ascii="Times New Roman" w:eastAsia="Times New Roman" w:hAnsi="Times New Roman" w:cs="Times New Roman"/>
          <w:sz w:val="28"/>
          <w:szCs w:val="28"/>
        </w:rPr>
        <w:t>Taxation</w:t>
      </w:r>
      <w:proofErr w:type="spellEnd"/>
      <w:r w:rsidRPr="002F68CB">
        <w:rPr>
          <w:rFonts w:ascii="Times New Roman" w:eastAsia="Times New Roman" w:hAnsi="Times New Roman" w:cs="Times New Roman"/>
          <w:sz w:val="28"/>
          <w:szCs w:val="28"/>
        </w:rPr>
        <w:t xml:space="preserve"> </w:t>
      </w:r>
      <w:proofErr w:type="spellStart"/>
      <w:r w:rsidRPr="002F68CB">
        <w:rPr>
          <w:rFonts w:ascii="Times New Roman" w:eastAsia="Times New Roman" w:hAnsi="Times New Roman" w:cs="Times New Roman"/>
          <w:sz w:val="28"/>
          <w:szCs w:val="28"/>
        </w:rPr>
        <w:t>and</w:t>
      </w:r>
      <w:proofErr w:type="spellEnd"/>
      <w:r w:rsidRPr="002F68CB">
        <w:rPr>
          <w:rFonts w:ascii="Times New Roman" w:eastAsia="Times New Roman" w:hAnsi="Times New Roman" w:cs="Times New Roman"/>
          <w:sz w:val="28"/>
          <w:szCs w:val="28"/>
        </w:rPr>
        <w:t xml:space="preserve"> </w:t>
      </w:r>
      <w:proofErr w:type="spellStart"/>
      <w:r w:rsidRPr="002F68CB">
        <w:rPr>
          <w:rFonts w:ascii="Times New Roman" w:eastAsia="Times New Roman" w:hAnsi="Times New Roman" w:cs="Times New Roman"/>
          <w:sz w:val="28"/>
          <w:szCs w:val="28"/>
        </w:rPr>
        <w:t>Analytics</w:t>
      </w:r>
      <w:proofErr w:type="spellEnd"/>
      <w:r>
        <w:rPr>
          <w:rFonts w:ascii="Times New Roman" w:eastAsia="Times New Roman" w:hAnsi="Times New Roman" w:cs="Times New Roman"/>
          <w:sz w:val="28"/>
          <w:szCs w:val="28"/>
        </w:rPr>
        <w:t>»</w:t>
      </w:r>
    </w:p>
    <w:p w:rsidR="002F68CB" w:rsidRPr="00200EEE" w:rsidRDefault="002F68CB" w:rsidP="002F68C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2F68CB">
        <w:rPr>
          <w:rFonts w:ascii="Times New Roman" w:eastAsia="Times New Roman" w:hAnsi="Times New Roman" w:cs="Times New Roman"/>
          <w:sz w:val="28"/>
          <w:szCs w:val="28"/>
        </w:rPr>
        <w:t>рофиль</w:t>
      </w:r>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rPr>
        <w:t>Учёт</w:t>
      </w:r>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rPr>
        <w:t>и</w:t>
      </w:r>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rPr>
        <w:t>финансовый</w:t>
      </w:r>
      <w:r w:rsidRPr="00200EEE">
        <w:rPr>
          <w:rFonts w:ascii="Times New Roman" w:eastAsia="Times New Roman" w:hAnsi="Times New Roman" w:cs="Times New Roman"/>
          <w:sz w:val="28"/>
          <w:szCs w:val="28"/>
        </w:rPr>
        <w:t xml:space="preserve"> </w:t>
      </w:r>
      <w:proofErr w:type="gramStart"/>
      <w:r w:rsidRPr="002F68CB">
        <w:rPr>
          <w:rFonts w:ascii="Times New Roman" w:eastAsia="Times New Roman" w:hAnsi="Times New Roman" w:cs="Times New Roman"/>
          <w:sz w:val="28"/>
          <w:szCs w:val="28"/>
        </w:rPr>
        <w:t>анализ</w:t>
      </w:r>
      <w:r w:rsidRPr="00200EEE">
        <w:rPr>
          <w:rFonts w:ascii="Times New Roman" w:eastAsia="Times New Roman" w:hAnsi="Times New Roman" w:cs="Times New Roman"/>
          <w:sz w:val="28"/>
          <w:szCs w:val="28"/>
        </w:rPr>
        <w:t xml:space="preserve">  /</w:t>
      </w:r>
      <w:proofErr w:type="gramEnd"/>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lang w:val="en-US"/>
        </w:rPr>
        <w:t>Accounting</w:t>
      </w:r>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lang w:val="en-US"/>
        </w:rPr>
        <w:t>and</w:t>
      </w:r>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lang w:val="en-US"/>
        </w:rPr>
        <w:t>Financial</w:t>
      </w:r>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lang w:val="en-US"/>
        </w:rPr>
        <w:t>Analysis</w:t>
      </w:r>
      <w:r w:rsidRPr="00200EEE">
        <w:rPr>
          <w:rFonts w:ascii="Times New Roman" w:eastAsia="Times New Roman" w:hAnsi="Times New Roman" w:cs="Times New Roman"/>
          <w:sz w:val="28"/>
          <w:szCs w:val="28"/>
        </w:rPr>
        <w:t>»</w:t>
      </w:r>
    </w:p>
    <w:p w:rsidR="001458A9" w:rsidRPr="00200EEE" w:rsidRDefault="001458A9" w:rsidP="00C91DBD">
      <w:pPr>
        <w:spacing w:after="0" w:line="240" w:lineRule="auto"/>
        <w:rPr>
          <w:rFonts w:ascii="Times New Roman" w:eastAsia="Times New Roman" w:hAnsi="Times New Roman" w:cs="Times New Roman"/>
          <w:sz w:val="28"/>
          <w:szCs w:val="28"/>
        </w:rPr>
      </w:pPr>
    </w:p>
    <w:p w:rsidR="00A538F8" w:rsidRPr="00200EEE" w:rsidRDefault="00A538F8" w:rsidP="00C91DBD">
      <w:pPr>
        <w:spacing w:after="0" w:line="240" w:lineRule="auto"/>
        <w:rPr>
          <w:rFonts w:ascii="Times New Roman" w:eastAsia="Times New Roman" w:hAnsi="Times New Roman" w:cs="Times New Roman"/>
          <w:sz w:val="28"/>
          <w:szCs w:val="28"/>
        </w:rPr>
      </w:pPr>
    </w:p>
    <w:p w:rsidR="00A538F8" w:rsidRPr="00200EEE" w:rsidRDefault="00A538F8" w:rsidP="00C91DBD">
      <w:pPr>
        <w:spacing w:after="0" w:line="240" w:lineRule="auto"/>
        <w:rPr>
          <w:rFonts w:ascii="Times New Roman" w:eastAsia="Times New Roman" w:hAnsi="Times New Roman" w:cs="Times New Roman"/>
          <w:sz w:val="28"/>
          <w:szCs w:val="28"/>
        </w:rPr>
      </w:pPr>
    </w:p>
    <w:p w:rsidR="00CF7BA9" w:rsidRPr="00CF7BA9" w:rsidRDefault="00CF7BA9" w:rsidP="00CF7BA9">
      <w:pPr>
        <w:widowControl w:val="0"/>
        <w:autoSpaceDE w:val="0"/>
        <w:autoSpaceDN w:val="0"/>
        <w:adjustRightInd w:val="0"/>
        <w:spacing w:after="0" w:line="240" w:lineRule="auto"/>
        <w:ind w:left="-426"/>
        <w:contextualSpacing/>
        <w:jc w:val="center"/>
        <w:rPr>
          <w:rFonts w:ascii="Times New Roman" w:eastAsia="Times New Roman" w:hAnsi="Times New Roman" w:cs="Times New Roman"/>
          <w:i/>
          <w:sz w:val="28"/>
          <w:szCs w:val="28"/>
          <w:lang w:eastAsia="ru-RU"/>
        </w:rPr>
      </w:pPr>
      <w:r w:rsidRPr="00CF7BA9">
        <w:rPr>
          <w:rFonts w:ascii="Times New Roman" w:eastAsia="Times New Roman" w:hAnsi="Times New Roman" w:cs="Times New Roman"/>
          <w:i/>
          <w:sz w:val="28"/>
          <w:szCs w:val="28"/>
          <w:lang w:eastAsia="ru-RU"/>
        </w:rPr>
        <w:t>Рекомендовано Ученым советом Факультета налогов, аудита и бизнес-анализа</w:t>
      </w:r>
    </w:p>
    <w:p w:rsidR="00CF7BA9" w:rsidRPr="00CF7BA9" w:rsidRDefault="00CF7BA9" w:rsidP="00CF7BA9">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CF7BA9">
        <w:rPr>
          <w:rFonts w:ascii="Times New Roman" w:eastAsia="Times New Roman" w:hAnsi="Times New Roman" w:cs="Times New Roman"/>
          <w:i/>
          <w:sz w:val="28"/>
          <w:szCs w:val="28"/>
          <w:lang w:eastAsia="ru-RU"/>
        </w:rPr>
        <w:t xml:space="preserve">(протокол № </w:t>
      </w:r>
      <w:r>
        <w:rPr>
          <w:rFonts w:ascii="Times New Roman" w:eastAsia="Times New Roman" w:hAnsi="Times New Roman" w:cs="Times New Roman"/>
          <w:i/>
          <w:sz w:val="28"/>
          <w:szCs w:val="28"/>
          <w:lang w:eastAsia="ru-RU"/>
        </w:rPr>
        <w:t>40</w:t>
      </w:r>
      <w:r w:rsidRPr="00CF7BA9">
        <w:rPr>
          <w:rFonts w:ascii="Times New Roman" w:eastAsia="Times New Roman" w:hAnsi="Times New Roman" w:cs="Times New Roman"/>
          <w:i/>
          <w:sz w:val="28"/>
          <w:szCs w:val="28"/>
          <w:lang w:eastAsia="ru-RU"/>
        </w:rPr>
        <w:t xml:space="preserve"> от </w:t>
      </w:r>
      <w:r>
        <w:rPr>
          <w:rFonts w:ascii="Times New Roman" w:eastAsia="Times New Roman" w:hAnsi="Times New Roman" w:cs="Times New Roman"/>
          <w:i/>
          <w:sz w:val="28"/>
          <w:szCs w:val="28"/>
          <w:lang w:eastAsia="ru-RU"/>
        </w:rPr>
        <w:t>16 апреля</w:t>
      </w:r>
      <w:r w:rsidRPr="00CF7BA9">
        <w:rPr>
          <w:rFonts w:ascii="Times New Roman" w:eastAsia="Times New Roman" w:hAnsi="Times New Roman" w:cs="Times New Roman"/>
          <w:i/>
          <w:sz w:val="28"/>
          <w:szCs w:val="28"/>
          <w:lang w:eastAsia="ru-RU"/>
        </w:rPr>
        <w:t xml:space="preserve"> 2024 г.)</w:t>
      </w:r>
    </w:p>
    <w:p w:rsidR="00CF7BA9" w:rsidRPr="00CF7BA9" w:rsidRDefault="00CF7BA9" w:rsidP="00CF7BA9">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p>
    <w:p w:rsidR="00CF7BA9" w:rsidRPr="00CF7BA9" w:rsidRDefault="00CF7BA9" w:rsidP="00CF7BA9">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CF7BA9">
        <w:rPr>
          <w:rFonts w:ascii="Times New Roman" w:eastAsia="Times New Roman" w:hAnsi="Times New Roman" w:cs="Times New Roman"/>
          <w:i/>
          <w:sz w:val="28"/>
          <w:szCs w:val="28"/>
          <w:lang w:eastAsia="ru-RU"/>
        </w:rPr>
        <w:t>Одобрено заседанием Кафедры бизнес-аналитики, Факультета налогов, аудита и бизнес-анализа</w:t>
      </w:r>
    </w:p>
    <w:p w:rsidR="00CF7BA9" w:rsidRPr="00CF7BA9" w:rsidRDefault="00CF7BA9" w:rsidP="00CF7BA9">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CF7BA9">
        <w:rPr>
          <w:rFonts w:ascii="Times New Roman" w:eastAsia="Times New Roman" w:hAnsi="Times New Roman" w:cs="Times New Roman"/>
          <w:i/>
          <w:sz w:val="28"/>
          <w:szCs w:val="28"/>
          <w:lang w:eastAsia="ru-RU"/>
        </w:rPr>
        <w:t>(протокол № 09 от 26 марта 2024 г.)</w:t>
      </w:r>
    </w:p>
    <w:p w:rsidR="00C91DBD" w:rsidRPr="001332EB" w:rsidRDefault="00C91DBD" w:rsidP="00C91DBD">
      <w:pPr>
        <w:spacing w:after="0" w:line="240" w:lineRule="auto"/>
        <w:rPr>
          <w:rFonts w:ascii="Times New Roman" w:eastAsia="Times New Roman" w:hAnsi="Times New Roman" w:cs="Times New Roman"/>
          <w:sz w:val="28"/>
          <w:szCs w:val="28"/>
        </w:rPr>
      </w:pPr>
    </w:p>
    <w:p w:rsidR="001952C7" w:rsidRPr="001952C7" w:rsidRDefault="001952C7" w:rsidP="001952C7">
      <w:pPr>
        <w:widowControl w:val="0"/>
        <w:suppressAutoHyphens/>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1952C7">
        <w:rPr>
          <w:rFonts w:ascii="Times New Roman" w:eastAsia="Times New Roman" w:hAnsi="Times New Roman" w:cs="Times New Roman"/>
          <w:i/>
          <w:sz w:val="28"/>
          <w:szCs w:val="28"/>
          <w:lang w:eastAsia="ru-RU"/>
        </w:rPr>
        <w:t>Одобрено заседанием Кафедры аудита и корпоративной отчетности</w:t>
      </w:r>
      <w:r w:rsidRPr="001952C7">
        <w:rPr>
          <w:rFonts w:ascii="Times New Roman" w:eastAsia="Times New Roman" w:hAnsi="Times New Roman" w:cs="Times New Roman"/>
          <w:sz w:val="28"/>
          <w:szCs w:val="28"/>
          <w:lang w:eastAsia="ru-RU"/>
        </w:rPr>
        <w:t xml:space="preserve"> </w:t>
      </w:r>
      <w:r w:rsidRPr="001952C7">
        <w:rPr>
          <w:rFonts w:ascii="Times New Roman" w:eastAsia="Times New Roman" w:hAnsi="Times New Roman" w:cs="Times New Roman"/>
          <w:i/>
          <w:sz w:val="28"/>
          <w:szCs w:val="28"/>
          <w:lang w:eastAsia="ru-RU"/>
        </w:rPr>
        <w:t>Факультета налогов, аудита и бизнес-анализа</w:t>
      </w:r>
    </w:p>
    <w:p w:rsidR="001952C7" w:rsidRPr="001952C7" w:rsidRDefault="001952C7" w:rsidP="001952C7">
      <w:pPr>
        <w:widowControl w:val="0"/>
        <w:suppressAutoHyphens/>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1952C7">
        <w:rPr>
          <w:rFonts w:ascii="Times New Roman" w:eastAsia="Times New Roman" w:hAnsi="Times New Roman" w:cs="Times New Roman"/>
          <w:i/>
          <w:sz w:val="28"/>
          <w:szCs w:val="28"/>
          <w:lang w:eastAsia="ru-RU"/>
        </w:rPr>
        <w:t>(протокол № 0</w:t>
      </w:r>
      <w:r>
        <w:rPr>
          <w:rFonts w:ascii="Times New Roman" w:eastAsia="Times New Roman" w:hAnsi="Times New Roman" w:cs="Times New Roman"/>
          <w:i/>
          <w:sz w:val="28"/>
          <w:szCs w:val="28"/>
          <w:lang w:eastAsia="ru-RU"/>
        </w:rPr>
        <w:t>8</w:t>
      </w:r>
      <w:r w:rsidRPr="001952C7">
        <w:rPr>
          <w:rFonts w:ascii="Times New Roman" w:eastAsia="Times New Roman" w:hAnsi="Times New Roman" w:cs="Times New Roman"/>
          <w:i/>
          <w:sz w:val="28"/>
          <w:szCs w:val="28"/>
          <w:lang w:eastAsia="ru-RU"/>
        </w:rPr>
        <w:t xml:space="preserve"> от </w:t>
      </w:r>
      <w:r>
        <w:rPr>
          <w:rFonts w:ascii="Times New Roman" w:eastAsia="Times New Roman" w:hAnsi="Times New Roman" w:cs="Times New Roman"/>
          <w:i/>
          <w:sz w:val="28"/>
          <w:szCs w:val="28"/>
          <w:lang w:eastAsia="ru-RU"/>
        </w:rPr>
        <w:t>27 марта</w:t>
      </w:r>
      <w:r w:rsidRPr="001952C7">
        <w:rPr>
          <w:rFonts w:ascii="Times New Roman" w:eastAsia="Times New Roman" w:hAnsi="Times New Roman" w:cs="Times New Roman"/>
          <w:i/>
          <w:sz w:val="28"/>
          <w:szCs w:val="28"/>
          <w:lang w:eastAsia="ru-RU"/>
        </w:rPr>
        <w:t xml:space="preserve"> 2024 г.)</w:t>
      </w:r>
    </w:p>
    <w:p w:rsidR="00591BB2" w:rsidRDefault="00591BB2" w:rsidP="00591BB2">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458A9" w:rsidRPr="001332EB" w:rsidRDefault="001458A9" w:rsidP="00591BB2">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4795C" w:rsidRPr="001332EB" w:rsidRDefault="0054795C" w:rsidP="00591BB2">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2834AC" w:rsidRPr="001332EB" w:rsidRDefault="002834AC" w:rsidP="00591BB2">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91BB2" w:rsidRPr="001332EB" w:rsidRDefault="00591BB2" w:rsidP="00591BB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332EB">
        <w:rPr>
          <w:rFonts w:ascii="Times New Roman" w:eastAsia="Times New Roman" w:hAnsi="Times New Roman" w:cs="Times New Roman"/>
          <w:b/>
          <w:bCs/>
          <w:sz w:val="28"/>
          <w:szCs w:val="28"/>
          <w:lang w:eastAsia="ru-RU"/>
        </w:rPr>
        <w:t>Москва 20</w:t>
      </w:r>
      <w:r w:rsidR="00A77F18" w:rsidRPr="001332EB">
        <w:rPr>
          <w:rFonts w:ascii="Times New Roman" w:eastAsia="Times New Roman" w:hAnsi="Times New Roman" w:cs="Times New Roman"/>
          <w:b/>
          <w:bCs/>
          <w:sz w:val="28"/>
          <w:szCs w:val="28"/>
          <w:lang w:eastAsia="ru-RU"/>
        </w:rPr>
        <w:t>2</w:t>
      </w:r>
      <w:r w:rsidR="0054795C" w:rsidRPr="001332EB">
        <w:rPr>
          <w:rFonts w:ascii="Times New Roman" w:eastAsia="Times New Roman" w:hAnsi="Times New Roman" w:cs="Times New Roman"/>
          <w:b/>
          <w:bCs/>
          <w:sz w:val="28"/>
          <w:szCs w:val="28"/>
          <w:lang w:eastAsia="ru-RU"/>
        </w:rPr>
        <w:t>4</w:t>
      </w:r>
    </w:p>
    <w:p w:rsidR="00C91DBD" w:rsidRPr="001332EB" w:rsidRDefault="00C91DBD">
      <w:pPr>
        <w:rPr>
          <w:rFonts w:ascii="Times New Roman" w:eastAsia="Times New Roman" w:hAnsi="Times New Roman" w:cs="Times New Roman"/>
          <w:b/>
          <w:bCs/>
          <w:sz w:val="28"/>
          <w:szCs w:val="28"/>
          <w:lang w:eastAsia="ru-RU"/>
        </w:rPr>
      </w:pPr>
      <w:r w:rsidRPr="001332EB">
        <w:rPr>
          <w:rFonts w:ascii="Times New Roman" w:eastAsia="Times New Roman" w:hAnsi="Times New Roman" w:cs="Times New Roman"/>
          <w:b/>
          <w:bCs/>
          <w:sz w:val="28"/>
          <w:szCs w:val="28"/>
          <w:lang w:eastAsia="ru-RU"/>
        </w:rPr>
        <w:br w:type="page"/>
      </w:r>
    </w:p>
    <w:p w:rsidR="007A751D" w:rsidRDefault="009B1965" w:rsidP="007A751D">
      <w:pPr>
        <w:spacing w:after="0" w:line="240" w:lineRule="auto"/>
        <w:contextualSpacing/>
        <w:jc w:val="center"/>
        <w:rPr>
          <w:rFonts w:ascii="Times New Roman" w:eastAsia="Times New Roman" w:hAnsi="Times New Roman" w:cs="Times New Roman"/>
          <w:b/>
          <w:bCs/>
          <w:sz w:val="28"/>
          <w:szCs w:val="28"/>
          <w:lang w:eastAsia="ru-RU"/>
        </w:rPr>
      </w:pPr>
      <w:r w:rsidRPr="001332EB">
        <w:rPr>
          <w:rFonts w:ascii="Times New Roman" w:eastAsia="Times New Roman" w:hAnsi="Times New Roman" w:cs="Times New Roman"/>
          <w:b/>
          <w:bCs/>
          <w:sz w:val="28"/>
          <w:szCs w:val="28"/>
          <w:lang w:eastAsia="ru-RU"/>
        </w:rPr>
        <w:lastRenderedPageBreak/>
        <w:t>Перечень компетенций,</w:t>
      </w:r>
    </w:p>
    <w:p w:rsidR="001458A9" w:rsidRPr="001458A9" w:rsidRDefault="009B1965" w:rsidP="001458A9">
      <w:pPr>
        <w:spacing w:after="0"/>
        <w:jc w:val="center"/>
        <w:rPr>
          <w:rFonts w:ascii="Times New Roman" w:hAnsi="Times New Roman" w:cs="Times New Roman"/>
          <w:sz w:val="28"/>
          <w:szCs w:val="28"/>
        </w:rPr>
      </w:pPr>
      <w:r w:rsidRPr="001332EB">
        <w:rPr>
          <w:rFonts w:ascii="Times New Roman" w:eastAsia="Times New Roman" w:hAnsi="Times New Roman" w:cs="Times New Roman"/>
          <w:b/>
          <w:bCs/>
          <w:sz w:val="28"/>
          <w:szCs w:val="28"/>
          <w:lang w:eastAsia="ru-RU"/>
        </w:rPr>
        <w:t xml:space="preserve"> подлежащих оценке в ходе государственной итоговой аттестации для студентов, обучающихся по направлению подготовки 38.03.01 «Экономика», </w:t>
      </w:r>
      <w:r w:rsidR="001458A9" w:rsidRPr="001458A9">
        <w:rPr>
          <w:rFonts w:ascii="Times New Roman" w:hAnsi="Times New Roman" w:cs="Times New Roman"/>
          <w:b/>
          <w:sz w:val="28"/>
          <w:szCs w:val="28"/>
        </w:rPr>
        <w:t xml:space="preserve">ОП "Международный бизнес: налогообложение и учет (на английском языке) профиль: «Учёт и финансовый анализ (на английском языке) </w:t>
      </w:r>
      <w:r w:rsidR="001458A9" w:rsidRPr="001458A9">
        <w:rPr>
          <w:rFonts w:ascii="Times New Roman" w:hAnsi="Times New Roman" w:cs="Times New Roman"/>
          <w:b/>
          <w:sz w:val="28"/>
          <w:szCs w:val="28"/>
          <w:lang w:val="en-US"/>
        </w:rPr>
        <w:t>International</w:t>
      </w:r>
      <w:r w:rsidR="001458A9" w:rsidRPr="001458A9">
        <w:rPr>
          <w:rFonts w:ascii="Times New Roman" w:hAnsi="Times New Roman" w:cs="Times New Roman"/>
          <w:b/>
          <w:sz w:val="28"/>
          <w:szCs w:val="28"/>
        </w:rPr>
        <w:t xml:space="preserve"> </w:t>
      </w:r>
      <w:r w:rsidR="001458A9" w:rsidRPr="001458A9">
        <w:rPr>
          <w:rFonts w:ascii="Times New Roman" w:hAnsi="Times New Roman" w:cs="Times New Roman"/>
          <w:b/>
          <w:sz w:val="28"/>
          <w:szCs w:val="28"/>
          <w:lang w:val="en-US"/>
        </w:rPr>
        <w:t>Business</w:t>
      </w:r>
      <w:r w:rsidR="001458A9" w:rsidRPr="001458A9">
        <w:rPr>
          <w:rFonts w:ascii="Times New Roman" w:hAnsi="Times New Roman" w:cs="Times New Roman"/>
          <w:b/>
          <w:sz w:val="28"/>
          <w:szCs w:val="28"/>
        </w:rPr>
        <w:t xml:space="preserve">: </w:t>
      </w:r>
      <w:r w:rsidR="001458A9" w:rsidRPr="001458A9">
        <w:rPr>
          <w:rFonts w:ascii="Times New Roman" w:hAnsi="Times New Roman" w:cs="Times New Roman"/>
          <w:b/>
          <w:sz w:val="28"/>
          <w:szCs w:val="28"/>
          <w:lang w:val="en-US"/>
        </w:rPr>
        <w:t>Taxation</w:t>
      </w:r>
      <w:r w:rsidR="001458A9" w:rsidRPr="001458A9">
        <w:rPr>
          <w:rFonts w:ascii="Times New Roman" w:hAnsi="Times New Roman" w:cs="Times New Roman"/>
          <w:b/>
          <w:sz w:val="28"/>
          <w:szCs w:val="28"/>
        </w:rPr>
        <w:t xml:space="preserve"> </w:t>
      </w:r>
      <w:r w:rsidR="001458A9" w:rsidRPr="001458A9">
        <w:rPr>
          <w:rFonts w:ascii="Times New Roman" w:hAnsi="Times New Roman" w:cs="Times New Roman"/>
          <w:b/>
          <w:sz w:val="28"/>
          <w:szCs w:val="28"/>
          <w:lang w:val="en-US"/>
        </w:rPr>
        <w:t>and</w:t>
      </w:r>
      <w:r w:rsidR="001458A9" w:rsidRPr="001458A9">
        <w:rPr>
          <w:rFonts w:ascii="Times New Roman" w:hAnsi="Times New Roman" w:cs="Times New Roman"/>
          <w:b/>
          <w:sz w:val="28"/>
          <w:szCs w:val="28"/>
        </w:rPr>
        <w:t xml:space="preserve"> </w:t>
      </w:r>
      <w:r w:rsidR="001458A9" w:rsidRPr="001458A9">
        <w:rPr>
          <w:rFonts w:ascii="Times New Roman" w:hAnsi="Times New Roman" w:cs="Times New Roman"/>
          <w:b/>
          <w:sz w:val="28"/>
          <w:szCs w:val="28"/>
          <w:lang w:val="en-US"/>
        </w:rPr>
        <w:t>Accounting</w:t>
      </w:r>
      <w:r w:rsidR="001458A9" w:rsidRPr="001458A9">
        <w:rPr>
          <w:rFonts w:ascii="Times New Roman" w:hAnsi="Times New Roman" w:cs="Times New Roman"/>
          <w:b/>
          <w:sz w:val="28"/>
          <w:szCs w:val="28"/>
        </w:rPr>
        <w:t>»</w:t>
      </w:r>
    </w:p>
    <w:p w:rsidR="00FA52C4" w:rsidRPr="001332EB" w:rsidRDefault="00FA52C4" w:rsidP="001458A9">
      <w:pPr>
        <w:spacing w:after="0" w:line="240" w:lineRule="auto"/>
        <w:contextualSpacing/>
        <w:jc w:val="center"/>
        <w:rPr>
          <w:rFonts w:ascii="Times New Roman" w:eastAsia="Times New Roman" w:hAnsi="Times New Roman" w:cs="Times New Roman"/>
          <w:bCs/>
          <w:sz w:val="28"/>
          <w:szCs w:val="28"/>
          <w:lang w:eastAsia="ru-RU"/>
        </w:rPr>
      </w:pPr>
    </w:p>
    <w:tbl>
      <w:tblPr>
        <w:tblStyle w:val="ab"/>
        <w:tblW w:w="9634" w:type="dxa"/>
        <w:tblLook w:val="04A0" w:firstRow="1" w:lastRow="0" w:firstColumn="1" w:lastColumn="0" w:noHBand="0" w:noVBand="1"/>
      </w:tblPr>
      <w:tblGrid>
        <w:gridCol w:w="5665"/>
        <w:gridCol w:w="3969"/>
      </w:tblGrid>
      <w:tr w:rsidR="005767B9" w:rsidRPr="001458A9" w:rsidTr="007A751D">
        <w:tc>
          <w:tcPr>
            <w:tcW w:w="5665" w:type="dxa"/>
            <w:vAlign w:val="center"/>
          </w:tcPr>
          <w:p w:rsidR="005767B9" w:rsidRPr="001458A9" w:rsidRDefault="005767B9" w:rsidP="00FA52C4">
            <w:pPr>
              <w:ind w:firstLine="0"/>
              <w:jc w:val="center"/>
              <w:rPr>
                <w:rFonts w:ascii="Times New Roman" w:eastAsia="Times New Roman" w:hAnsi="Times New Roman" w:cs="Times New Roman"/>
                <w:bCs/>
                <w:sz w:val="28"/>
                <w:szCs w:val="26"/>
              </w:rPr>
            </w:pPr>
            <w:r w:rsidRPr="001458A9">
              <w:rPr>
                <w:rFonts w:ascii="Times New Roman" w:eastAsia="Times New Roman" w:hAnsi="Times New Roman" w:cs="Times New Roman"/>
                <w:bCs/>
                <w:sz w:val="28"/>
                <w:szCs w:val="26"/>
              </w:rPr>
              <w:t>Код и наименование компетенции</w:t>
            </w:r>
          </w:p>
        </w:tc>
        <w:tc>
          <w:tcPr>
            <w:tcW w:w="3969" w:type="dxa"/>
            <w:vAlign w:val="center"/>
          </w:tcPr>
          <w:p w:rsidR="005767B9" w:rsidRPr="001458A9" w:rsidRDefault="005767B9" w:rsidP="00FA52C4">
            <w:pPr>
              <w:ind w:firstLine="0"/>
              <w:jc w:val="center"/>
              <w:rPr>
                <w:rFonts w:ascii="Times New Roman" w:eastAsia="Times New Roman" w:hAnsi="Times New Roman" w:cs="Times New Roman"/>
                <w:bCs/>
                <w:sz w:val="28"/>
                <w:szCs w:val="26"/>
              </w:rPr>
            </w:pPr>
            <w:r w:rsidRPr="001458A9">
              <w:rPr>
                <w:rFonts w:ascii="Times New Roman" w:eastAsia="Times New Roman" w:hAnsi="Times New Roman" w:cs="Times New Roman"/>
                <w:bCs/>
                <w:sz w:val="28"/>
                <w:szCs w:val="26"/>
              </w:rPr>
              <w:t xml:space="preserve">Форма государственной итоговой аттестации, в рамках которой проверяется </w:t>
            </w:r>
            <w:proofErr w:type="spellStart"/>
            <w:r w:rsidRPr="001458A9">
              <w:rPr>
                <w:rFonts w:ascii="Times New Roman" w:eastAsia="Times New Roman" w:hAnsi="Times New Roman" w:cs="Times New Roman"/>
                <w:bCs/>
                <w:sz w:val="28"/>
                <w:szCs w:val="26"/>
              </w:rPr>
              <w:t>сформированность</w:t>
            </w:r>
            <w:proofErr w:type="spellEnd"/>
            <w:r w:rsidRPr="001458A9">
              <w:rPr>
                <w:rFonts w:ascii="Times New Roman" w:eastAsia="Times New Roman" w:hAnsi="Times New Roman" w:cs="Times New Roman"/>
                <w:bCs/>
                <w:sz w:val="28"/>
                <w:szCs w:val="26"/>
              </w:rPr>
              <w:t xml:space="preserve"> компетенции</w:t>
            </w:r>
          </w:p>
        </w:tc>
      </w:tr>
      <w:tr w:rsidR="008833C8" w:rsidRPr="001458A9" w:rsidTr="00DE27D9">
        <w:tc>
          <w:tcPr>
            <w:tcW w:w="5665" w:type="dxa"/>
            <w:vAlign w:val="center"/>
          </w:tcPr>
          <w:p w:rsidR="008833C8" w:rsidRPr="008833C8" w:rsidRDefault="008833C8" w:rsidP="008833C8">
            <w:pPr>
              <w:pStyle w:val="Default"/>
              <w:ind w:firstLine="0"/>
              <w:jc w:val="both"/>
              <w:rPr>
                <w:sz w:val="28"/>
                <w:szCs w:val="28"/>
              </w:rPr>
            </w:pPr>
            <w:r w:rsidRPr="008833C8">
              <w:rPr>
                <w:sz w:val="28"/>
                <w:szCs w:val="28"/>
              </w:rPr>
              <w:t>Способность к восприятию межкультурного разнообразия общества, в социально-историческом, этическом и философских контекстах, анализу и мировоззренческой оценке происходящих процессов и закономерностей (УК-1)</w:t>
            </w:r>
          </w:p>
        </w:tc>
        <w:tc>
          <w:tcPr>
            <w:tcW w:w="3969" w:type="dxa"/>
            <w:shd w:val="clear" w:color="auto" w:fill="auto"/>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7A751D">
        <w:tc>
          <w:tcPr>
            <w:tcW w:w="5665" w:type="dxa"/>
            <w:vAlign w:val="center"/>
          </w:tcPr>
          <w:p w:rsidR="008833C8" w:rsidRPr="008833C8" w:rsidRDefault="008833C8" w:rsidP="008833C8">
            <w:pPr>
              <w:pStyle w:val="ConsPlusNormal"/>
              <w:widowControl/>
              <w:ind w:firstLine="0"/>
              <w:jc w:val="both"/>
              <w:rPr>
                <w:rFonts w:ascii="Times New Roman" w:hAnsi="Times New Roman" w:cs="Times New Roman"/>
                <w:sz w:val="28"/>
                <w:szCs w:val="28"/>
              </w:rPr>
            </w:pPr>
            <w:r w:rsidRPr="008833C8">
              <w:rPr>
                <w:rFonts w:ascii="Times New Roman" w:hAnsi="Times New Roman" w:cs="Times New Roman"/>
                <w:sz w:val="28"/>
                <w:szCs w:val="28"/>
              </w:rPr>
              <w:t>Способность применять нормы государственного языка Российской Федерации в устной и письменной речи в процессе личной и профессиональной коммуникаций (УК-2)</w:t>
            </w:r>
          </w:p>
        </w:tc>
        <w:tc>
          <w:tcPr>
            <w:tcW w:w="3969" w:type="dxa"/>
            <w:shd w:val="clear" w:color="auto" w:fill="auto"/>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DE27D9">
        <w:tc>
          <w:tcPr>
            <w:tcW w:w="5665" w:type="dxa"/>
            <w:vAlign w:val="center"/>
          </w:tcPr>
          <w:p w:rsidR="008833C8" w:rsidRPr="008833C8" w:rsidRDefault="008833C8" w:rsidP="008833C8">
            <w:pPr>
              <w:pStyle w:val="ConsPlusNormal"/>
              <w:widowControl/>
              <w:ind w:firstLine="0"/>
              <w:jc w:val="both"/>
              <w:rPr>
                <w:rFonts w:ascii="Times New Roman" w:hAnsi="Times New Roman" w:cs="Times New Roman"/>
                <w:sz w:val="28"/>
                <w:szCs w:val="28"/>
              </w:rPr>
            </w:pPr>
            <w:r w:rsidRPr="008833C8">
              <w:rPr>
                <w:rFonts w:ascii="Times New Roman" w:hAnsi="Times New Roman" w:cs="Times New Roman"/>
                <w:sz w:val="28"/>
                <w:szCs w:val="28"/>
              </w:rPr>
              <w:t>Способность применять знания иностранного языка на уровне, достаточном для межличностного общения, учебной и профессиональной деятельности (УК-3)</w:t>
            </w:r>
          </w:p>
        </w:tc>
        <w:tc>
          <w:tcPr>
            <w:tcW w:w="3969" w:type="dxa"/>
            <w:shd w:val="clear" w:color="auto" w:fill="auto"/>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DE27D9">
        <w:tc>
          <w:tcPr>
            <w:tcW w:w="5665" w:type="dxa"/>
            <w:vAlign w:val="center"/>
          </w:tcPr>
          <w:p w:rsidR="008833C8" w:rsidRPr="008833C8" w:rsidRDefault="008833C8" w:rsidP="008833C8">
            <w:pPr>
              <w:pStyle w:val="ConsPlusNormal"/>
              <w:widowControl/>
              <w:ind w:firstLine="0"/>
              <w:jc w:val="both"/>
              <w:rPr>
                <w:rFonts w:ascii="Times New Roman" w:hAnsi="Times New Roman" w:cs="Times New Roman"/>
                <w:sz w:val="28"/>
                <w:szCs w:val="28"/>
              </w:rPr>
            </w:pPr>
            <w:r w:rsidRPr="008833C8">
              <w:rPr>
                <w:rFonts w:ascii="Times New Roman" w:hAnsi="Times New Roman"/>
                <w:sz w:val="28"/>
                <w:szCs w:val="28"/>
              </w:rPr>
              <w:t>Способность использовать прикладное программное обеспечение при решении профессиональных задач (УК-4)</w:t>
            </w:r>
          </w:p>
        </w:tc>
        <w:tc>
          <w:tcPr>
            <w:tcW w:w="3969" w:type="dxa"/>
            <w:shd w:val="clear" w:color="auto" w:fill="auto"/>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7A751D">
        <w:tc>
          <w:tcPr>
            <w:tcW w:w="5665" w:type="dxa"/>
            <w:vAlign w:val="center"/>
          </w:tcPr>
          <w:p w:rsidR="008833C8" w:rsidRPr="008833C8" w:rsidRDefault="008833C8" w:rsidP="008833C8">
            <w:pPr>
              <w:pStyle w:val="ConsPlusNormal"/>
              <w:widowControl/>
              <w:ind w:firstLine="0"/>
              <w:jc w:val="both"/>
              <w:rPr>
                <w:rFonts w:ascii="Times New Roman" w:hAnsi="Times New Roman" w:cs="Times New Roman"/>
                <w:sz w:val="28"/>
                <w:szCs w:val="28"/>
              </w:rPr>
            </w:pPr>
            <w:r w:rsidRPr="008833C8">
              <w:rPr>
                <w:rFonts w:ascii="Times New Roman" w:hAnsi="Times New Roman" w:cs="Times New Roman"/>
                <w:sz w:val="28"/>
                <w:szCs w:val="28"/>
              </w:rPr>
              <w:t>Способность использовать основы правовых знаний в различных сферах деятельности (УК-5)</w:t>
            </w:r>
          </w:p>
        </w:tc>
        <w:tc>
          <w:tcPr>
            <w:tcW w:w="3969" w:type="dxa"/>
            <w:shd w:val="clear" w:color="auto" w:fill="auto"/>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7A751D">
        <w:tc>
          <w:tcPr>
            <w:tcW w:w="5665" w:type="dxa"/>
            <w:vAlign w:val="center"/>
          </w:tcPr>
          <w:p w:rsidR="008833C8" w:rsidRPr="008833C8" w:rsidRDefault="008833C8" w:rsidP="008833C8">
            <w:pPr>
              <w:pStyle w:val="ConsPlusNormal"/>
              <w:widowControl/>
              <w:ind w:firstLine="0"/>
              <w:jc w:val="both"/>
              <w:rPr>
                <w:rFonts w:ascii="Times New Roman" w:hAnsi="Times New Roman" w:cs="Times New Roman"/>
                <w:sz w:val="28"/>
                <w:szCs w:val="28"/>
              </w:rPr>
            </w:pPr>
            <w:r w:rsidRPr="008833C8">
              <w:rPr>
                <w:rFonts w:ascii="Times New Roman" w:hAnsi="Times New Roman" w:cs="Times New Roman"/>
                <w:sz w:val="28"/>
                <w:szCs w:val="28"/>
              </w:rPr>
              <w:t>Способность применять методы физической культуры для обеспечения полноценной социальной и профессиональной деятельности (УК-6)</w:t>
            </w:r>
          </w:p>
        </w:tc>
        <w:tc>
          <w:tcPr>
            <w:tcW w:w="3969" w:type="dxa"/>
            <w:shd w:val="clear" w:color="auto" w:fill="auto"/>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7A751D">
        <w:tc>
          <w:tcPr>
            <w:tcW w:w="5665" w:type="dxa"/>
            <w:vAlign w:val="center"/>
          </w:tcPr>
          <w:p w:rsidR="008833C8" w:rsidRPr="008833C8" w:rsidRDefault="008833C8" w:rsidP="008833C8">
            <w:pPr>
              <w:pStyle w:val="ConsPlusNormal"/>
              <w:widowControl/>
              <w:ind w:firstLine="0"/>
              <w:jc w:val="both"/>
              <w:rPr>
                <w:rFonts w:ascii="Times New Roman" w:hAnsi="Times New Roman" w:cs="Times New Roman"/>
                <w:sz w:val="28"/>
                <w:szCs w:val="28"/>
                <w:highlight w:val="yellow"/>
              </w:rPr>
            </w:pPr>
            <w:r w:rsidRPr="008833C8">
              <w:rPr>
                <w:rFonts w:ascii="Times New Roman" w:hAnsi="Times New Roman" w:cs="Times New Roman"/>
                <w:sz w:val="28"/>
                <w:szCs w:val="28"/>
              </w:rPr>
              <w:t xml:space="preserve">Способность создавать и поддерживать безопасные условия жизнедеятельности для сохранения природной среды, обеспечения устойчивого развития общества, владеть основными методами защиты от возможных </w:t>
            </w:r>
            <w:r w:rsidRPr="008833C8">
              <w:rPr>
                <w:rFonts w:ascii="Times New Roman" w:hAnsi="Times New Roman" w:cs="Times New Roman"/>
                <w:sz w:val="28"/>
                <w:szCs w:val="28"/>
              </w:rPr>
              <w:lastRenderedPageBreak/>
              <w:t>последствий аварий, катастроф, стихийных бедствий и военных конфликтов (УК-7)</w:t>
            </w:r>
          </w:p>
        </w:tc>
        <w:tc>
          <w:tcPr>
            <w:tcW w:w="3969" w:type="dxa"/>
            <w:shd w:val="clear" w:color="auto" w:fill="auto"/>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lastRenderedPageBreak/>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7A751D">
        <w:tc>
          <w:tcPr>
            <w:tcW w:w="5665" w:type="dxa"/>
            <w:vAlign w:val="center"/>
          </w:tcPr>
          <w:p w:rsidR="008833C8" w:rsidRPr="008833C8" w:rsidRDefault="008833C8" w:rsidP="008833C8">
            <w:pPr>
              <w:pStyle w:val="ConsPlusNormal"/>
              <w:widowControl/>
              <w:ind w:firstLine="0"/>
              <w:jc w:val="both"/>
              <w:rPr>
                <w:rFonts w:ascii="Times New Roman" w:hAnsi="Times New Roman" w:cs="Times New Roman"/>
                <w:sz w:val="28"/>
                <w:szCs w:val="28"/>
              </w:rPr>
            </w:pPr>
            <w:r w:rsidRPr="008833C8">
              <w:rPr>
                <w:rFonts w:ascii="Times New Roman" w:hAnsi="Times New Roman" w:cs="Times New Roman"/>
                <w:sz w:val="28"/>
                <w:szCs w:val="28"/>
              </w:rPr>
              <w:t>Способность и готовность к самоорганизации, продолжению образования, к самообразованию на основе принципов образования в течение всей жизни (УК-8)</w:t>
            </w:r>
          </w:p>
        </w:tc>
        <w:tc>
          <w:tcPr>
            <w:tcW w:w="3969" w:type="dxa"/>
            <w:shd w:val="clear" w:color="auto" w:fill="auto"/>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7A751D">
        <w:tc>
          <w:tcPr>
            <w:tcW w:w="5665" w:type="dxa"/>
            <w:vAlign w:val="center"/>
          </w:tcPr>
          <w:p w:rsidR="008833C8" w:rsidRPr="008833C8" w:rsidRDefault="008833C8" w:rsidP="008833C8">
            <w:pPr>
              <w:pStyle w:val="ConsPlusNormal"/>
              <w:widowControl/>
              <w:ind w:firstLine="0"/>
              <w:jc w:val="both"/>
              <w:rPr>
                <w:rFonts w:ascii="Times New Roman" w:hAnsi="Times New Roman" w:cs="Times New Roman"/>
                <w:sz w:val="28"/>
                <w:szCs w:val="28"/>
              </w:rPr>
            </w:pPr>
            <w:r w:rsidRPr="008833C8">
              <w:rPr>
                <w:rFonts w:ascii="Times New Roman" w:hAnsi="Times New Roman" w:cs="Times New Roman"/>
                <w:sz w:val="28"/>
                <w:szCs w:val="28"/>
              </w:rPr>
              <w:t>Способность к индивидуальной и командной работе, социальному взаимодействию, соблюдению этических норм в межличностном профессиональном общении (УК-9)</w:t>
            </w:r>
          </w:p>
        </w:tc>
        <w:tc>
          <w:tcPr>
            <w:tcW w:w="3969" w:type="dxa"/>
            <w:shd w:val="clear" w:color="auto" w:fill="auto"/>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7A751D">
        <w:tc>
          <w:tcPr>
            <w:tcW w:w="5665" w:type="dxa"/>
            <w:vAlign w:val="center"/>
          </w:tcPr>
          <w:p w:rsidR="008833C8" w:rsidRPr="008833C8" w:rsidRDefault="008833C8" w:rsidP="008833C8">
            <w:pPr>
              <w:pStyle w:val="ConsPlusNormal"/>
              <w:widowControl/>
              <w:ind w:firstLine="0"/>
              <w:jc w:val="both"/>
              <w:rPr>
                <w:rFonts w:ascii="Times New Roman" w:hAnsi="Times New Roman" w:cs="Times New Roman"/>
                <w:sz w:val="28"/>
                <w:szCs w:val="28"/>
              </w:rPr>
            </w:pPr>
            <w:r w:rsidRPr="008833C8">
              <w:rPr>
                <w:rFonts w:ascii="Times New Roman" w:hAnsi="Times New Roman" w:cs="Times New Roman"/>
                <w:sz w:val="28"/>
                <w:szCs w:val="28"/>
              </w:rPr>
              <w:t>Способность осуществлять поиск, критически анализировать, обобщать и систематизировать информацию, использовать системный подход для решения поставленных задач (УК-10)</w:t>
            </w:r>
          </w:p>
        </w:tc>
        <w:tc>
          <w:tcPr>
            <w:tcW w:w="3969" w:type="dxa"/>
            <w:shd w:val="clear" w:color="auto" w:fill="auto"/>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7A751D">
        <w:tc>
          <w:tcPr>
            <w:tcW w:w="5665" w:type="dxa"/>
            <w:vAlign w:val="center"/>
          </w:tcPr>
          <w:p w:rsidR="008833C8" w:rsidRPr="008833C8" w:rsidRDefault="008833C8" w:rsidP="008833C8">
            <w:pPr>
              <w:pStyle w:val="ConsPlusNormal"/>
              <w:widowControl/>
              <w:ind w:firstLine="0"/>
              <w:jc w:val="both"/>
              <w:rPr>
                <w:rFonts w:ascii="Times New Roman" w:hAnsi="Times New Roman" w:cs="Times New Roman"/>
                <w:sz w:val="28"/>
                <w:szCs w:val="28"/>
              </w:rPr>
            </w:pPr>
            <w:r w:rsidRPr="008833C8">
              <w:rPr>
                <w:rFonts w:ascii="Times New Roman" w:hAnsi="Times New Roman" w:cs="Times New Roman"/>
                <w:sz w:val="28"/>
                <w:szCs w:val="28"/>
              </w:rPr>
              <w:t>Способность к постановке целей и задач исследований, выбору оптимальных путей и методов их достижения (УК-11)</w:t>
            </w:r>
          </w:p>
        </w:tc>
        <w:tc>
          <w:tcPr>
            <w:tcW w:w="3969" w:type="dxa"/>
            <w:shd w:val="clear" w:color="auto" w:fill="auto"/>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7A751D">
        <w:tc>
          <w:tcPr>
            <w:tcW w:w="5665" w:type="dxa"/>
            <w:vAlign w:val="center"/>
          </w:tcPr>
          <w:p w:rsidR="008833C8" w:rsidRPr="008833C8" w:rsidRDefault="008833C8" w:rsidP="008833C8">
            <w:pPr>
              <w:pStyle w:val="ConsPlusNormal"/>
              <w:widowControl/>
              <w:ind w:firstLine="0"/>
              <w:jc w:val="both"/>
              <w:rPr>
                <w:rFonts w:ascii="Times New Roman" w:hAnsi="Times New Roman" w:cs="Times New Roman"/>
                <w:sz w:val="28"/>
                <w:szCs w:val="28"/>
              </w:rPr>
            </w:pPr>
            <w:r w:rsidRPr="008833C8">
              <w:rPr>
                <w:rFonts w:ascii="Times New Roman" w:hAnsi="Times New Roman" w:cs="Times New Roman"/>
                <w:sz w:val="28"/>
                <w:szCs w:val="28"/>
              </w:rPr>
              <w:t>Способность использовать базовые дефектологические знания в социальной и профессиональной сферах (УК-12)</w:t>
            </w:r>
          </w:p>
        </w:tc>
        <w:tc>
          <w:tcPr>
            <w:tcW w:w="3969" w:type="dxa"/>
            <w:shd w:val="clear" w:color="auto" w:fill="auto"/>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7A751D">
        <w:tc>
          <w:tcPr>
            <w:tcW w:w="5665" w:type="dxa"/>
          </w:tcPr>
          <w:p w:rsidR="008833C8" w:rsidRPr="008833C8" w:rsidRDefault="008833C8" w:rsidP="008833C8">
            <w:pPr>
              <w:pStyle w:val="ConsPlusNormal"/>
              <w:widowControl/>
              <w:ind w:firstLine="0"/>
              <w:jc w:val="both"/>
              <w:rPr>
                <w:rFonts w:ascii="Times New Roman" w:hAnsi="Times New Roman" w:cs="Times New Roman"/>
                <w:sz w:val="28"/>
                <w:szCs w:val="28"/>
              </w:rPr>
            </w:pPr>
            <w:r w:rsidRPr="008833C8">
              <w:rPr>
                <w:rFonts w:ascii="Times New Roman" w:hAnsi="Times New Roman" w:cs="Times New Roman"/>
                <w:sz w:val="28"/>
                <w:szCs w:val="28"/>
              </w:rPr>
              <w:t>Способность принимать обоснованные экономические решения в различных областях жизнедеятельности (УК-13)</w:t>
            </w:r>
          </w:p>
        </w:tc>
        <w:tc>
          <w:tcPr>
            <w:tcW w:w="3969" w:type="dxa"/>
            <w:shd w:val="clear" w:color="auto" w:fill="auto"/>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8833C8">
        <w:tc>
          <w:tcPr>
            <w:tcW w:w="5665" w:type="dxa"/>
            <w:vAlign w:val="center"/>
          </w:tcPr>
          <w:p w:rsidR="008833C8" w:rsidRPr="008833C8" w:rsidRDefault="008833C8" w:rsidP="008833C8">
            <w:pPr>
              <w:pStyle w:val="ConsPlusNormal"/>
              <w:widowControl/>
              <w:ind w:firstLine="0"/>
              <w:jc w:val="both"/>
              <w:rPr>
                <w:rFonts w:ascii="Times New Roman" w:hAnsi="Times New Roman" w:cs="Times New Roman"/>
                <w:sz w:val="28"/>
                <w:szCs w:val="28"/>
              </w:rPr>
            </w:pPr>
            <w:r w:rsidRPr="008833C8">
              <w:rPr>
                <w:rFonts w:ascii="Times New Roman" w:hAnsi="Times New Roman" w:cs="Times New Roman"/>
                <w:sz w:val="28"/>
                <w:szCs w:val="28"/>
              </w:rPr>
              <w:t>Способность формировать нетерпимое отношение к проявлениям экстремизма, терроризма, коррупционному поведению, попыткам фальсификации истории и противодействовать им в профессиональной деятельности  (УК-14)</w:t>
            </w:r>
          </w:p>
        </w:tc>
        <w:tc>
          <w:tcPr>
            <w:tcW w:w="3969" w:type="dxa"/>
            <w:shd w:val="clear" w:color="auto" w:fill="auto"/>
          </w:tcPr>
          <w:p w:rsidR="008833C8" w:rsidRPr="008833C8" w:rsidRDefault="008833C8" w:rsidP="008833C8">
            <w:pPr>
              <w:ind w:firstLine="0"/>
              <w:jc w:val="both"/>
              <w:rPr>
                <w:rFonts w:ascii="Times New Roman" w:eastAsia="Times New Roman" w:hAnsi="Times New Roman" w:cs="Times New Roman"/>
                <w:sz w:val="28"/>
                <w:szCs w:val="28"/>
              </w:rPr>
            </w:pPr>
            <w:r w:rsidRPr="008833C8">
              <w:rPr>
                <w:rFonts w:ascii="Times New Roman" w:eastAsia="Times New Roman" w:hAnsi="Times New Roman" w:cs="Times New Roman"/>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sz w:val="28"/>
                <w:szCs w:val="28"/>
              </w:rPr>
            </w:pPr>
            <w:r w:rsidRPr="008833C8">
              <w:rPr>
                <w:rFonts w:ascii="Times New Roman" w:eastAsia="Times New Roman" w:hAnsi="Times New Roman" w:cs="Times New Roman"/>
                <w:sz w:val="28"/>
                <w:szCs w:val="28"/>
              </w:rPr>
              <w:t>Выпускная квалификационная работа</w:t>
            </w:r>
          </w:p>
        </w:tc>
      </w:tr>
      <w:tr w:rsidR="008833C8" w:rsidRPr="001458A9" w:rsidTr="008833C8">
        <w:tc>
          <w:tcPr>
            <w:tcW w:w="5665" w:type="dxa"/>
            <w:vAlign w:val="center"/>
          </w:tcPr>
          <w:p w:rsidR="008833C8" w:rsidRPr="008833C8" w:rsidRDefault="008833C8" w:rsidP="008833C8">
            <w:pPr>
              <w:ind w:firstLine="0"/>
              <w:jc w:val="both"/>
              <w:rPr>
                <w:rFonts w:ascii="Times New Roman" w:hAnsi="Times New Roman" w:cs="Times New Roman"/>
                <w:sz w:val="28"/>
                <w:szCs w:val="28"/>
              </w:rPr>
            </w:pPr>
            <w:r w:rsidRPr="008833C8">
              <w:rPr>
                <w:rFonts w:ascii="Times New Roman" w:hAnsi="Times New Roman"/>
                <w:sz w:val="28"/>
                <w:szCs w:val="28"/>
              </w:rPr>
              <w:t xml:space="preserve">Способность </w:t>
            </w:r>
            <w:proofErr w:type="spellStart"/>
            <w:r w:rsidRPr="008833C8">
              <w:rPr>
                <w:rFonts w:ascii="Times New Roman" w:hAnsi="Times New Roman"/>
                <w:sz w:val="28"/>
                <w:szCs w:val="28"/>
              </w:rPr>
              <w:t>релевантно</w:t>
            </w:r>
            <w:proofErr w:type="spellEnd"/>
            <w:r w:rsidRPr="008833C8">
              <w:rPr>
                <w:rFonts w:ascii="Times New Roman" w:hAnsi="Times New Roman"/>
                <w:sz w:val="28"/>
                <w:szCs w:val="28"/>
              </w:rPr>
              <w:t xml:space="preserve"> решаемым задачам использовать информационные ресурсы и информационно-коммуникационные технологии для достижения целей, связанных с профессиональной деятельностью, обучением, участием в жизни общества и других сферах жизни (УК-15)</w:t>
            </w:r>
          </w:p>
        </w:tc>
        <w:tc>
          <w:tcPr>
            <w:tcW w:w="3969" w:type="dxa"/>
            <w:shd w:val="clear" w:color="auto" w:fill="auto"/>
          </w:tcPr>
          <w:p w:rsidR="008833C8" w:rsidRPr="008833C8" w:rsidRDefault="008833C8" w:rsidP="008833C8">
            <w:pPr>
              <w:ind w:firstLine="0"/>
              <w:jc w:val="both"/>
              <w:rPr>
                <w:rFonts w:ascii="Times New Roman" w:eastAsia="Times New Roman" w:hAnsi="Times New Roman" w:cs="Times New Roman"/>
                <w:sz w:val="28"/>
                <w:szCs w:val="28"/>
              </w:rPr>
            </w:pPr>
            <w:r w:rsidRPr="008833C8">
              <w:rPr>
                <w:rFonts w:ascii="Times New Roman" w:eastAsia="Times New Roman" w:hAnsi="Times New Roman" w:cs="Times New Roman"/>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sz w:val="28"/>
                <w:szCs w:val="28"/>
              </w:rPr>
            </w:pPr>
            <w:r w:rsidRPr="008833C8">
              <w:rPr>
                <w:rFonts w:ascii="Times New Roman" w:eastAsia="Times New Roman" w:hAnsi="Times New Roman" w:cs="Times New Roman"/>
                <w:sz w:val="28"/>
                <w:szCs w:val="28"/>
              </w:rPr>
              <w:t>Выпускная квалификационная работа</w:t>
            </w:r>
          </w:p>
        </w:tc>
      </w:tr>
      <w:tr w:rsidR="008833C8" w:rsidRPr="001458A9" w:rsidTr="00C73FCF">
        <w:tc>
          <w:tcPr>
            <w:tcW w:w="5665" w:type="dxa"/>
            <w:shd w:val="clear" w:color="auto" w:fill="auto"/>
          </w:tcPr>
          <w:p w:rsidR="008833C8" w:rsidRPr="008833C8" w:rsidRDefault="008833C8" w:rsidP="008833C8">
            <w:pPr>
              <w:ind w:firstLine="0"/>
              <w:jc w:val="both"/>
              <w:rPr>
                <w:rFonts w:ascii="Times New Roman" w:hAnsi="Times New Roman"/>
                <w:sz w:val="28"/>
                <w:szCs w:val="28"/>
              </w:rPr>
            </w:pPr>
            <w:r w:rsidRPr="008833C8">
              <w:rPr>
                <w:rFonts w:ascii="Times New Roman" w:hAnsi="Times New Roman" w:cs="Times New Roman"/>
                <w:sz w:val="28"/>
                <w:szCs w:val="28"/>
              </w:rPr>
              <w:t xml:space="preserve">Владение основными научными понятиями и категориальным аппаратом современной </w:t>
            </w:r>
            <w:r w:rsidRPr="008833C8">
              <w:rPr>
                <w:rFonts w:ascii="Times New Roman" w:hAnsi="Times New Roman" w:cs="Times New Roman"/>
                <w:sz w:val="28"/>
                <w:szCs w:val="28"/>
              </w:rPr>
              <w:lastRenderedPageBreak/>
              <w:t>экономики и их применение при решении прикладных задач (ПКН-1)</w:t>
            </w:r>
          </w:p>
        </w:tc>
        <w:tc>
          <w:tcPr>
            <w:tcW w:w="3969" w:type="dxa"/>
            <w:shd w:val="clear" w:color="auto" w:fill="auto"/>
          </w:tcPr>
          <w:p w:rsidR="008833C8" w:rsidRPr="008833C8" w:rsidRDefault="008833C8" w:rsidP="008833C8">
            <w:pPr>
              <w:ind w:firstLine="0"/>
              <w:jc w:val="both"/>
              <w:rPr>
                <w:rFonts w:ascii="Times New Roman" w:eastAsia="Times New Roman" w:hAnsi="Times New Roman" w:cs="Times New Roman"/>
                <w:sz w:val="28"/>
                <w:szCs w:val="28"/>
              </w:rPr>
            </w:pPr>
            <w:r w:rsidRPr="008833C8">
              <w:rPr>
                <w:rFonts w:ascii="Times New Roman" w:eastAsia="Times New Roman" w:hAnsi="Times New Roman" w:cs="Times New Roman"/>
                <w:sz w:val="28"/>
                <w:szCs w:val="28"/>
              </w:rPr>
              <w:lastRenderedPageBreak/>
              <w:t>Государственный экзамен</w:t>
            </w:r>
          </w:p>
          <w:p w:rsidR="008833C8" w:rsidRPr="008833C8" w:rsidRDefault="008833C8" w:rsidP="008833C8">
            <w:pPr>
              <w:ind w:firstLine="0"/>
              <w:jc w:val="both"/>
              <w:rPr>
                <w:rFonts w:ascii="Times New Roman" w:eastAsia="Times New Roman" w:hAnsi="Times New Roman" w:cs="Times New Roman"/>
                <w:sz w:val="28"/>
                <w:szCs w:val="28"/>
              </w:rPr>
            </w:pPr>
            <w:r w:rsidRPr="008833C8">
              <w:rPr>
                <w:rFonts w:ascii="Times New Roman" w:eastAsia="Times New Roman" w:hAnsi="Times New Roman" w:cs="Times New Roman"/>
                <w:sz w:val="28"/>
                <w:szCs w:val="28"/>
              </w:rPr>
              <w:t>Выпускная квалификационная работа</w:t>
            </w:r>
          </w:p>
        </w:tc>
      </w:tr>
      <w:tr w:rsidR="008833C8" w:rsidRPr="001458A9" w:rsidTr="00C73FCF">
        <w:tc>
          <w:tcPr>
            <w:tcW w:w="5665" w:type="dxa"/>
            <w:shd w:val="clear" w:color="auto" w:fill="auto"/>
          </w:tcPr>
          <w:p w:rsidR="008833C8" w:rsidRPr="008833C8" w:rsidRDefault="008833C8" w:rsidP="008833C8">
            <w:pPr>
              <w:ind w:firstLine="0"/>
              <w:jc w:val="both"/>
              <w:rPr>
                <w:rFonts w:ascii="Times New Roman" w:hAnsi="Times New Roman"/>
                <w:sz w:val="28"/>
                <w:szCs w:val="28"/>
              </w:rPr>
            </w:pPr>
            <w:r w:rsidRPr="008833C8">
              <w:rPr>
                <w:rFonts w:ascii="Times New Roman" w:hAnsi="Times New Roman" w:cs="Times New Roman"/>
                <w:sz w:val="28"/>
                <w:szCs w:val="28"/>
              </w:rPr>
              <w:t xml:space="preserve">Способность на основе существующих методик, нормативно-правовой базы рассчитывать финансово-экономические показатели, </w:t>
            </w:r>
            <w:r w:rsidRPr="008833C8">
              <w:rPr>
                <w:rFonts w:ascii="Times New Roman" w:hAnsi="Times New Roman" w:cs="Times New Roman"/>
                <w:color w:val="000000" w:themeColor="text1"/>
                <w:sz w:val="28"/>
                <w:szCs w:val="28"/>
              </w:rPr>
              <w:t xml:space="preserve">анализировать и содержательно объяснять природу экономических процессов на микро и макро уровне </w:t>
            </w:r>
            <w:r w:rsidRPr="008833C8">
              <w:rPr>
                <w:rFonts w:ascii="Times New Roman" w:hAnsi="Times New Roman" w:cs="Times New Roman"/>
                <w:sz w:val="28"/>
                <w:szCs w:val="28"/>
              </w:rPr>
              <w:t>(ПКН-2)</w:t>
            </w:r>
          </w:p>
        </w:tc>
        <w:tc>
          <w:tcPr>
            <w:tcW w:w="3969" w:type="dxa"/>
            <w:shd w:val="clear" w:color="auto" w:fill="auto"/>
          </w:tcPr>
          <w:p w:rsidR="008833C8" w:rsidRPr="008833C8" w:rsidRDefault="008833C8" w:rsidP="008833C8">
            <w:pPr>
              <w:ind w:firstLine="0"/>
              <w:jc w:val="both"/>
              <w:rPr>
                <w:rFonts w:ascii="Times New Roman" w:eastAsia="Times New Roman" w:hAnsi="Times New Roman" w:cs="Times New Roman"/>
                <w:sz w:val="28"/>
                <w:szCs w:val="28"/>
              </w:rPr>
            </w:pPr>
            <w:r w:rsidRPr="008833C8">
              <w:rPr>
                <w:rFonts w:ascii="Times New Roman" w:eastAsia="Times New Roman" w:hAnsi="Times New Roman" w:cs="Times New Roman"/>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sz w:val="28"/>
                <w:szCs w:val="28"/>
              </w:rPr>
            </w:pPr>
            <w:r w:rsidRPr="008833C8">
              <w:rPr>
                <w:rFonts w:ascii="Times New Roman" w:eastAsia="Times New Roman" w:hAnsi="Times New Roman" w:cs="Times New Roman"/>
                <w:sz w:val="28"/>
                <w:szCs w:val="28"/>
              </w:rPr>
              <w:t>Выпускная квалификационная работа</w:t>
            </w:r>
          </w:p>
        </w:tc>
      </w:tr>
      <w:tr w:rsidR="008833C8" w:rsidRPr="001458A9" w:rsidTr="00DE27D9">
        <w:tc>
          <w:tcPr>
            <w:tcW w:w="5665" w:type="dxa"/>
            <w:shd w:val="clear" w:color="auto" w:fill="auto"/>
          </w:tcPr>
          <w:p w:rsidR="008833C8" w:rsidRPr="008833C8" w:rsidRDefault="008833C8" w:rsidP="008833C8">
            <w:pPr>
              <w:ind w:firstLine="0"/>
              <w:jc w:val="both"/>
              <w:rPr>
                <w:rFonts w:ascii="Times New Roman" w:hAnsi="Times New Roman"/>
                <w:sz w:val="28"/>
                <w:szCs w:val="28"/>
              </w:rPr>
            </w:pPr>
            <w:r w:rsidRPr="008833C8">
              <w:rPr>
                <w:rFonts w:ascii="Times New Roman" w:hAnsi="Times New Roman" w:cs="Times New Roman"/>
                <w:sz w:val="28"/>
                <w:szCs w:val="28"/>
              </w:rPr>
              <w:t xml:space="preserve">Способность </w:t>
            </w:r>
            <w:r w:rsidRPr="008833C8">
              <w:rPr>
                <w:rFonts w:ascii="Times New Roman" w:hAnsi="Times New Roman" w:cs="Times New Roman"/>
                <w:color w:val="000000" w:themeColor="text1"/>
                <w:sz w:val="28"/>
                <w:szCs w:val="28"/>
              </w:rPr>
              <w:t>осуществлять сбор, обработку и статистический анализ данных, прим</w:t>
            </w:r>
            <w:r w:rsidRPr="008833C8">
              <w:rPr>
                <w:rFonts w:ascii="Times New Roman" w:hAnsi="Times New Roman" w:cs="Times New Roman"/>
                <w:sz w:val="28"/>
                <w:szCs w:val="28"/>
              </w:rPr>
              <w:t>енять математические методы для решения стандартных профессиональных финансово-экономических задач, интерпретировать полученные результаты (ПКН-3)</w:t>
            </w:r>
          </w:p>
        </w:tc>
        <w:tc>
          <w:tcPr>
            <w:tcW w:w="3969" w:type="dxa"/>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DE27D9">
        <w:tc>
          <w:tcPr>
            <w:tcW w:w="5665" w:type="dxa"/>
            <w:shd w:val="clear" w:color="auto" w:fill="auto"/>
          </w:tcPr>
          <w:p w:rsidR="008833C8" w:rsidRPr="008833C8" w:rsidRDefault="008833C8" w:rsidP="008833C8">
            <w:pPr>
              <w:tabs>
                <w:tab w:val="left" w:pos="851"/>
              </w:tabs>
              <w:ind w:firstLine="0"/>
              <w:jc w:val="both"/>
              <w:rPr>
                <w:rFonts w:ascii="Times New Roman" w:hAnsi="Times New Roman"/>
                <w:sz w:val="28"/>
                <w:szCs w:val="28"/>
              </w:rPr>
            </w:pPr>
            <w:r w:rsidRPr="008833C8">
              <w:rPr>
                <w:rFonts w:ascii="Times New Roman" w:hAnsi="Times New Roman" w:cs="Times New Roman"/>
                <w:sz w:val="28"/>
                <w:szCs w:val="28"/>
              </w:rPr>
              <w:t>Способность оценивать показатели деятельности экономических субъектов (ПКН-4)</w:t>
            </w:r>
          </w:p>
        </w:tc>
        <w:tc>
          <w:tcPr>
            <w:tcW w:w="3969" w:type="dxa"/>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DE27D9">
        <w:tc>
          <w:tcPr>
            <w:tcW w:w="5665" w:type="dxa"/>
            <w:shd w:val="clear" w:color="auto" w:fill="auto"/>
          </w:tcPr>
          <w:p w:rsidR="008833C8" w:rsidRPr="008833C8" w:rsidRDefault="008833C8" w:rsidP="008833C8">
            <w:pPr>
              <w:spacing w:line="216" w:lineRule="auto"/>
              <w:ind w:firstLine="0"/>
              <w:jc w:val="both"/>
              <w:rPr>
                <w:rFonts w:ascii="Times New Roman" w:hAnsi="Times New Roman"/>
                <w:sz w:val="28"/>
                <w:szCs w:val="28"/>
              </w:rPr>
            </w:pPr>
            <w:r w:rsidRPr="008833C8">
              <w:rPr>
                <w:rFonts w:ascii="Times New Roman" w:hAnsi="Times New Roman" w:cs="Times New Roman"/>
                <w:sz w:val="28"/>
                <w:szCs w:val="28"/>
              </w:rPr>
              <w:t>Способность составлять и анализировать финансовую, бухгалтерскую, статистическую отчетность и использовать результаты анализа для принятия управленческих решений (ПКН-5)</w:t>
            </w:r>
          </w:p>
        </w:tc>
        <w:tc>
          <w:tcPr>
            <w:tcW w:w="3969" w:type="dxa"/>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DE27D9">
        <w:tc>
          <w:tcPr>
            <w:tcW w:w="5665" w:type="dxa"/>
            <w:shd w:val="clear" w:color="auto" w:fill="auto"/>
          </w:tcPr>
          <w:p w:rsidR="008833C8" w:rsidRPr="008833C8" w:rsidRDefault="008833C8" w:rsidP="008833C8">
            <w:pPr>
              <w:spacing w:line="216" w:lineRule="auto"/>
              <w:ind w:firstLine="0"/>
              <w:jc w:val="both"/>
              <w:rPr>
                <w:rFonts w:ascii="Times New Roman" w:hAnsi="Times New Roman"/>
                <w:sz w:val="28"/>
                <w:szCs w:val="28"/>
              </w:rPr>
            </w:pPr>
            <w:r w:rsidRPr="008833C8">
              <w:rPr>
                <w:rFonts w:ascii="Times New Roman" w:hAnsi="Times New Roman" w:cs="Times New Roman"/>
                <w:sz w:val="28"/>
                <w:szCs w:val="28"/>
              </w:rPr>
              <w:t>Способность предлагать решения профессиональных задач в меняющихся финансово-экономических условиях (ПКН-6)</w:t>
            </w:r>
          </w:p>
        </w:tc>
        <w:tc>
          <w:tcPr>
            <w:tcW w:w="3969" w:type="dxa"/>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DE27D9">
        <w:tc>
          <w:tcPr>
            <w:tcW w:w="5665" w:type="dxa"/>
            <w:shd w:val="clear" w:color="auto" w:fill="auto"/>
          </w:tcPr>
          <w:p w:rsidR="008833C8" w:rsidRPr="008833C8" w:rsidRDefault="008833C8" w:rsidP="008833C8">
            <w:pPr>
              <w:spacing w:line="216" w:lineRule="auto"/>
              <w:ind w:firstLine="0"/>
              <w:jc w:val="both"/>
              <w:rPr>
                <w:rFonts w:ascii="Times New Roman" w:hAnsi="Times New Roman"/>
                <w:sz w:val="28"/>
                <w:szCs w:val="28"/>
              </w:rPr>
            </w:pPr>
            <w:r w:rsidRPr="008833C8">
              <w:rPr>
                <w:rFonts w:ascii="Times New Roman" w:hAnsi="Times New Roman"/>
                <w:sz w:val="28"/>
                <w:szCs w:val="28"/>
              </w:rPr>
              <w:t xml:space="preserve">Способность применять знания для </w:t>
            </w:r>
            <w:r w:rsidRPr="008833C8">
              <w:rPr>
                <w:rFonts w:ascii="Times New Roman" w:hAnsi="Times New Roman" w:cs="Times New Roman"/>
                <w:sz w:val="28"/>
                <w:szCs w:val="28"/>
              </w:rPr>
              <w:t>просветительской деятельности в области основ экономических знаний (ПКН-7)</w:t>
            </w:r>
          </w:p>
        </w:tc>
        <w:tc>
          <w:tcPr>
            <w:tcW w:w="3969" w:type="dxa"/>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5009BD" w:rsidRPr="001458A9" w:rsidTr="008833C8">
        <w:tc>
          <w:tcPr>
            <w:tcW w:w="9634" w:type="dxa"/>
            <w:gridSpan w:val="2"/>
            <w:shd w:val="clear" w:color="auto" w:fill="auto"/>
          </w:tcPr>
          <w:p w:rsidR="005009BD" w:rsidRPr="008833C8" w:rsidRDefault="005009BD" w:rsidP="005009BD">
            <w:pPr>
              <w:jc w:val="center"/>
              <w:rPr>
                <w:rFonts w:ascii="Times New Roman" w:eastAsia="Times New Roman" w:hAnsi="Times New Roman" w:cs="Times New Roman"/>
                <w:bCs/>
                <w:sz w:val="28"/>
                <w:szCs w:val="28"/>
              </w:rPr>
            </w:pPr>
            <w:r w:rsidRPr="008833C8">
              <w:rPr>
                <w:rFonts w:ascii="Times New Roman" w:hAnsi="Times New Roman"/>
                <w:sz w:val="28"/>
                <w:szCs w:val="28"/>
              </w:rPr>
              <w:t>для 2021 года набора</w:t>
            </w:r>
          </w:p>
        </w:tc>
      </w:tr>
      <w:tr w:rsidR="008833C8" w:rsidRPr="001458A9" w:rsidTr="00DE27D9">
        <w:tc>
          <w:tcPr>
            <w:tcW w:w="5665" w:type="dxa"/>
            <w:tcBorders>
              <w:top w:val="single" w:sz="4" w:space="0" w:color="auto"/>
              <w:left w:val="single" w:sz="4" w:space="0" w:color="auto"/>
              <w:bottom w:val="single" w:sz="4" w:space="0" w:color="auto"/>
              <w:right w:val="single" w:sz="4" w:space="0" w:color="auto"/>
            </w:tcBorders>
          </w:tcPr>
          <w:p w:rsidR="008833C8" w:rsidRPr="008833C8" w:rsidRDefault="008833C8" w:rsidP="008833C8">
            <w:pPr>
              <w:ind w:firstLine="0"/>
              <w:jc w:val="both"/>
              <w:rPr>
                <w:rStyle w:val="FontStyle12"/>
                <w:rFonts w:eastAsia="Calibri"/>
                <w:sz w:val="28"/>
                <w:szCs w:val="28"/>
              </w:rPr>
            </w:pPr>
            <w:r w:rsidRPr="008833C8">
              <w:rPr>
                <w:rFonts w:ascii="Times New Roman" w:hAnsi="Times New Roman" w:cs="Times New Roman"/>
                <w:sz w:val="28"/>
                <w:szCs w:val="28"/>
              </w:rPr>
              <w:t>Способность ориентироваться в закономерностях функционирования международной торговли, участвовать в переговорах о заключении внешнеторговых контрактов и осуществлять их документарное сопровождение с учетом подлежащих уплате налогов и таможенных платежей (ПКП-1)</w:t>
            </w:r>
          </w:p>
        </w:tc>
        <w:tc>
          <w:tcPr>
            <w:tcW w:w="3969" w:type="dxa"/>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DE27D9">
        <w:tc>
          <w:tcPr>
            <w:tcW w:w="5665" w:type="dxa"/>
            <w:tcBorders>
              <w:top w:val="single" w:sz="4" w:space="0" w:color="auto"/>
              <w:left w:val="single" w:sz="4" w:space="0" w:color="auto"/>
              <w:bottom w:val="single" w:sz="4" w:space="0" w:color="auto"/>
              <w:right w:val="single" w:sz="4" w:space="0" w:color="auto"/>
            </w:tcBorders>
          </w:tcPr>
          <w:p w:rsidR="008833C8" w:rsidRPr="008833C8" w:rsidRDefault="008833C8" w:rsidP="008833C8">
            <w:pPr>
              <w:ind w:firstLine="0"/>
              <w:jc w:val="both"/>
              <w:rPr>
                <w:rStyle w:val="FontStyle12"/>
                <w:rFonts w:eastAsia="Calibri"/>
                <w:sz w:val="28"/>
                <w:szCs w:val="28"/>
              </w:rPr>
            </w:pPr>
            <w:r w:rsidRPr="008833C8">
              <w:rPr>
                <w:rFonts w:ascii="Times New Roman" w:hAnsi="Times New Roman" w:cs="Times New Roman"/>
                <w:sz w:val="28"/>
                <w:szCs w:val="28"/>
              </w:rPr>
              <w:t xml:space="preserve">Способность выполнять профессиональные обязанности по структурированию и сопровождению внешнеторговых сделок с учетом подлежащих уплате налогов и таможенных платежей, разрабатывать меры продвижения продукции на внешних рынках, </w:t>
            </w:r>
            <w:r w:rsidRPr="008833C8">
              <w:rPr>
                <w:rFonts w:ascii="Times New Roman" w:hAnsi="Times New Roman" w:cs="Times New Roman"/>
                <w:sz w:val="28"/>
                <w:szCs w:val="28"/>
              </w:rPr>
              <w:lastRenderedPageBreak/>
              <w:t>а также контролировать исполнение обязательств сторонами сделки (ПКП-2)</w:t>
            </w:r>
          </w:p>
        </w:tc>
        <w:tc>
          <w:tcPr>
            <w:tcW w:w="3969" w:type="dxa"/>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lastRenderedPageBreak/>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DE27D9">
        <w:tc>
          <w:tcPr>
            <w:tcW w:w="5665" w:type="dxa"/>
            <w:tcBorders>
              <w:top w:val="single" w:sz="4" w:space="0" w:color="auto"/>
              <w:left w:val="single" w:sz="4" w:space="0" w:color="auto"/>
              <w:bottom w:val="single" w:sz="4" w:space="0" w:color="auto"/>
              <w:right w:val="single" w:sz="4" w:space="0" w:color="auto"/>
            </w:tcBorders>
          </w:tcPr>
          <w:p w:rsidR="008833C8" w:rsidRPr="008833C8" w:rsidRDefault="008833C8" w:rsidP="008833C8">
            <w:pPr>
              <w:ind w:firstLine="0"/>
              <w:jc w:val="both"/>
              <w:rPr>
                <w:rStyle w:val="FontStyle12"/>
                <w:rFonts w:eastAsia="Calibri"/>
                <w:sz w:val="28"/>
                <w:szCs w:val="28"/>
              </w:rPr>
            </w:pPr>
            <w:r w:rsidRPr="008833C8">
              <w:rPr>
                <w:rFonts w:ascii="Times New Roman" w:hAnsi="Times New Roman" w:cs="Times New Roman"/>
                <w:sz w:val="28"/>
                <w:szCs w:val="28"/>
              </w:rPr>
              <w:t>Способность рассчитывать налоги и таможенные платежи, оценивать налоговые и таможенные последствия хозяйственных операций для принятия субъектами международной торговли управленческих решений, а также определения внешнеторговых цен по внутригрупповым сделкам (ПКП-3)</w:t>
            </w:r>
          </w:p>
        </w:tc>
        <w:tc>
          <w:tcPr>
            <w:tcW w:w="3969" w:type="dxa"/>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DE27D9">
        <w:tc>
          <w:tcPr>
            <w:tcW w:w="5665" w:type="dxa"/>
            <w:tcBorders>
              <w:top w:val="single" w:sz="4" w:space="0" w:color="auto"/>
              <w:left w:val="single" w:sz="4" w:space="0" w:color="auto"/>
              <w:bottom w:val="single" w:sz="4" w:space="0" w:color="auto"/>
              <w:right w:val="single" w:sz="4" w:space="0" w:color="auto"/>
            </w:tcBorders>
          </w:tcPr>
          <w:p w:rsidR="008833C8" w:rsidRPr="008833C8" w:rsidRDefault="008833C8" w:rsidP="008833C8">
            <w:pPr>
              <w:ind w:firstLine="0"/>
              <w:jc w:val="both"/>
              <w:rPr>
                <w:rFonts w:ascii="Times New Roman" w:hAnsi="Times New Roman" w:cs="Times New Roman"/>
                <w:sz w:val="28"/>
                <w:szCs w:val="28"/>
              </w:rPr>
            </w:pPr>
            <w:r w:rsidRPr="008833C8">
              <w:rPr>
                <w:rFonts w:ascii="Times New Roman" w:hAnsi="Times New Roman" w:cs="Times New Roman"/>
                <w:sz w:val="28"/>
                <w:szCs w:val="28"/>
              </w:rPr>
              <w:t>Способность интерпретировать и применять положения национального законодательства, а также международных налоговых и таможенных соглашений при осуществлении профессиональной деятельности в сфере международной торговли (ПКП-4)</w:t>
            </w:r>
          </w:p>
        </w:tc>
        <w:tc>
          <w:tcPr>
            <w:tcW w:w="3969" w:type="dxa"/>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8833C8">
        <w:tc>
          <w:tcPr>
            <w:tcW w:w="5665" w:type="dxa"/>
            <w:tcBorders>
              <w:top w:val="single" w:sz="4" w:space="0" w:color="auto"/>
              <w:left w:val="single" w:sz="4" w:space="0" w:color="auto"/>
              <w:bottom w:val="single" w:sz="4" w:space="0" w:color="auto"/>
              <w:right w:val="single" w:sz="4" w:space="0" w:color="auto"/>
            </w:tcBorders>
          </w:tcPr>
          <w:p w:rsidR="008833C8" w:rsidRPr="008833C8" w:rsidRDefault="008833C8" w:rsidP="008833C8">
            <w:pPr>
              <w:tabs>
                <w:tab w:val="left" w:pos="818"/>
              </w:tabs>
              <w:ind w:firstLine="0"/>
              <w:jc w:val="both"/>
              <w:rPr>
                <w:rFonts w:ascii="Times New Roman" w:hAnsi="Times New Roman" w:cs="Times New Roman"/>
                <w:sz w:val="28"/>
                <w:szCs w:val="28"/>
              </w:rPr>
            </w:pPr>
            <w:r w:rsidRPr="008833C8">
              <w:rPr>
                <w:rFonts w:ascii="Times New Roman" w:hAnsi="Times New Roman" w:cs="Times New Roman"/>
                <w:sz w:val="28"/>
                <w:szCs w:val="28"/>
              </w:rPr>
              <w:t>Способность оценивать налоговые и таможенные последствия в управлении цепочками поставок, а также организовывать транспортно-логистическое обеспечение внешнеторговых контрактов, используя оптимальные таможенные процедуры (ПКП-5)</w:t>
            </w:r>
          </w:p>
        </w:tc>
        <w:tc>
          <w:tcPr>
            <w:tcW w:w="3969" w:type="dxa"/>
            <w:shd w:val="clear" w:color="auto" w:fill="auto"/>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5009BD" w:rsidRPr="001458A9" w:rsidTr="008833C8">
        <w:tc>
          <w:tcPr>
            <w:tcW w:w="9634" w:type="dxa"/>
            <w:gridSpan w:val="2"/>
            <w:tcBorders>
              <w:top w:val="single" w:sz="4" w:space="0" w:color="auto"/>
              <w:left w:val="single" w:sz="4" w:space="0" w:color="auto"/>
              <w:bottom w:val="single" w:sz="4" w:space="0" w:color="auto"/>
            </w:tcBorders>
            <w:shd w:val="clear" w:color="auto" w:fill="auto"/>
          </w:tcPr>
          <w:p w:rsidR="005009BD" w:rsidRPr="008833C8" w:rsidRDefault="005009BD" w:rsidP="008833C8">
            <w:pPr>
              <w:jc w:val="center"/>
              <w:rPr>
                <w:rFonts w:ascii="Times New Roman" w:eastAsia="Times New Roman" w:hAnsi="Times New Roman" w:cs="Times New Roman"/>
                <w:bCs/>
                <w:sz w:val="28"/>
                <w:szCs w:val="28"/>
              </w:rPr>
            </w:pPr>
            <w:r w:rsidRPr="008833C8">
              <w:rPr>
                <w:rFonts w:ascii="Times New Roman" w:hAnsi="Times New Roman" w:cs="Times New Roman"/>
                <w:sz w:val="28"/>
                <w:szCs w:val="28"/>
              </w:rPr>
              <w:t>для 2022 года набора</w:t>
            </w:r>
          </w:p>
        </w:tc>
      </w:tr>
      <w:tr w:rsidR="008833C8" w:rsidRPr="001458A9" w:rsidTr="008833C8">
        <w:tc>
          <w:tcPr>
            <w:tcW w:w="5665" w:type="dxa"/>
            <w:tcBorders>
              <w:top w:val="single" w:sz="4" w:space="0" w:color="auto"/>
              <w:left w:val="single" w:sz="4" w:space="0" w:color="auto"/>
              <w:bottom w:val="single" w:sz="4" w:space="0" w:color="auto"/>
              <w:right w:val="single" w:sz="4" w:space="0" w:color="auto"/>
            </w:tcBorders>
          </w:tcPr>
          <w:p w:rsidR="008833C8" w:rsidRPr="008833C8" w:rsidRDefault="008833C8" w:rsidP="008833C8">
            <w:pPr>
              <w:ind w:firstLine="0"/>
              <w:jc w:val="both"/>
              <w:rPr>
                <w:rStyle w:val="FontStyle12"/>
                <w:rFonts w:eastAsia="Calibri"/>
                <w:sz w:val="28"/>
                <w:szCs w:val="28"/>
              </w:rPr>
            </w:pPr>
            <w:r w:rsidRPr="008833C8">
              <w:rPr>
                <w:rFonts w:ascii="Times New Roman" w:hAnsi="Times New Roman" w:cs="Times New Roman"/>
                <w:sz w:val="28"/>
                <w:szCs w:val="28"/>
              </w:rPr>
              <w:t>Способность ориентироваться в закономерностях функционирования международной торговли, анализировать бизнес-процессы и показатели работы внешнеторговых компаний, используя моделирование на основе больших данных (ПКП-1)</w:t>
            </w:r>
          </w:p>
        </w:tc>
        <w:tc>
          <w:tcPr>
            <w:tcW w:w="3969" w:type="dxa"/>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8833C8">
        <w:tc>
          <w:tcPr>
            <w:tcW w:w="5665" w:type="dxa"/>
            <w:tcBorders>
              <w:top w:val="single" w:sz="4" w:space="0" w:color="auto"/>
              <w:left w:val="single" w:sz="4" w:space="0" w:color="auto"/>
              <w:bottom w:val="single" w:sz="4" w:space="0" w:color="auto"/>
              <w:right w:val="single" w:sz="4" w:space="0" w:color="auto"/>
            </w:tcBorders>
          </w:tcPr>
          <w:p w:rsidR="008833C8" w:rsidRPr="008833C8" w:rsidRDefault="008833C8" w:rsidP="008833C8">
            <w:pPr>
              <w:ind w:firstLine="0"/>
              <w:jc w:val="both"/>
              <w:rPr>
                <w:rStyle w:val="FontStyle12"/>
                <w:rFonts w:eastAsia="Calibri"/>
                <w:sz w:val="28"/>
                <w:szCs w:val="28"/>
              </w:rPr>
            </w:pPr>
            <w:r w:rsidRPr="008833C8">
              <w:rPr>
                <w:rFonts w:ascii="Times New Roman" w:hAnsi="Times New Roman" w:cs="Times New Roman"/>
                <w:sz w:val="28"/>
                <w:szCs w:val="28"/>
              </w:rPr>
              <w:t xml:space="preserve">Способность выполнять профессиональные обязанности по структурированию и сопровождению внешнеторговых сделок с учетом подлежащих уплате налогов и таможенных платежей, разрабатывать меры продвижения продукции на внешних рынках, аналитически обосновывать предлагаемые решения с использованием технологий анализа и визуализации финансовых данных на R и </w:t>
            </w:r>
            <w:proofErr w:type="spellStart"/>
            <w:r w:rsidRPr="008833C8">
              <w:rPr>
                <w:rFonts w:ascii="Times New Roman" w:hAnsi="Times New Roman" w:cs="Times New Roman"/>
                <w:sz w:val="28"/>
                <w:szCs w:val="28"/>
              </w:rPr>
              <w:t>Python</w:t>
            </w:r>
            <w:proofErr w:type="spellEnd"/>
            <w:r w:rsidRPr="008833C8">
              <w:rPr>
                <w:rFonts w:ascii="Times New Roman" w:hAnsi="Times New Roman" w:cs="Times New Roman"/>
                <w:sz w:val="28"/>
                <w:szCs w:val="28"/>
              </w:rPr>
              <w:t xml:space="preserve"> (ПКП-2)</w:t>
            </w:r>
          </w:p>
        </w:tc>
        <w:tc>
          <w:tcPr>
            <w:tcW w:w="3969" w:type="dxa"/>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8833C8">
        <w:tc>
          <w:tcPr>
            <w:tcW w:w="5665" w:type="dxa"/>
            <w:tcBorders>
              <w:top w:val="single" w:sz="4" w:space="0" w:color="auto"/>
              <w:left w:val="single" w:sz="4" w:space="0" w:color="auto"/>
              <w:bottom w:val="single" w:sz="4" w:space="0" w:color="auto"/>
              <w:right w:val="single" w:sz="4" w:space="0" w:color="auto"/>
            </w:tcBorders>
          </w:tcPr>
          <w:p w:rsidR="008833C8" w:rsidRPr="008833C8" w:rsidRDefault="008833C8" w:rsidP="008833C8">
            <w:pPr>
              <w:ind w:firstLine="0"/>
              <w:jc w:val="both"/>
              <w:rPr>
                <w:rStyle w:val="FontStyle12"/>
                <w:rFonts w:eastAsia="Calibri"/>
                <w:sz w:val="28"/>
                <w:szCs w:val="28"/>
              </w:rPr>
            </w:pPr>
            <w:r w:rsidRPr="008833C8">
              <w:rPr>
                <w:rFonts w:ascii="Times New Roman" w:hAnsi="Times New Roman" w:cs="Times New Roman"/>
                <w:sz w:val="28"/>
                <w:szCs w:val="28"/>
              </w:rPr>
              <w:lastRenderedPageBreak/>
              <w:t>Способность рассчитывать налоги и таможенные платежи, оценивать налоговые и таможенные последствия хозяйственных операций для принятия субъектами международной торговли управленческих решений, а также определения внешнеторговых цен по внутригрупповым сделкам (ПКП-3)</w:t>
            </w:r>
          </w:p>
        </w:tc>
        <w:tc>
          <w:tcPr>
            <w:tcW w:w="3969" w:type="dxa"/>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8833C8">
        <w:tc>
          <w:tcPr>
            <w:tcW w:w="5665" w:type="dxa"/>
            <w:tcBorders>
              <w:top w:val="single" w:sz="4" w:space="0" w:color="auto"/>
              <w:left w:val="single" w:sz="4" w:space="0" w:color="auto"/>
              <w:bottom w:val="single" w:sz="4" w:space="0" w:color="auto"/>
              <w:right w:val="single" w:sz="4" w:space="0" w:color="auto"/>
            </w:tcBorders>
          </w:tcPr>
          <w:p w:rsidR="008833C8" w:rsidRPr="008833C8" w:rsidRDefault="008833C8" w:rsidP="008833C8">
            <w:pPr>
              <w:ind w:firstLine="0"/>
              <w:jc w:val="both"/>
              <w:rPr>
                <w:rFonts w:ascii="Times New Roman" w:hAnsi="Times New Roman" w:cs="Times New Roman"/>
                <w:sz w:val="28"/>
                <w:szCs w:val="28"/>
              </w:rPr>
            </w:pPr>
            <w:r w:rsidRPr="008833C8">
              <w:rPr>
                <w:rFonts w:ascii="Times New Roman" w:hAnsi="Times New Roman" w:cs="Times New Roman"/>
                <w:sz w:val="28"/>
                <w:szCs w:val="28"/>
              </w:rPr>
              <w:t>Способность интерпретировать и применять положения национального законодательства, международных налоговых и таможенных соглашений, участвовать в переговорах о заключении внешнеторговых контрактов и осуществлять их документарное сопровождение с учетом подлежащих уплате налогов и таможенных платежей (ПКП-4)</w:t>
            </w:r>
          </w:p>
        </w:tc>
        <w:tc>
          <w:tcPr>
            <w:tcW w:w="3969" w:type="dxa"/>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r w:rsidR="008833C8" w:rsidRPr="001458A9" w:rsidTr="008833C8">
        <w:tc>
          <w:tcPr>
            <w:tcW w:w="5665" w:type="dxa"/>
            <w:tcBorders>
              <w:top w:val="single" w:sz="4" w:space="0" w:color="auto"/>
              <w:left w:val="single" w:sz="4" w:space="0" w:color="auto"/>
              <w:bottom w:val="single" w:sz="4" w:space="0" w:color="auto"/>
              <w:right w:val="single" w:sz="4" w:space="0" w:color="auto"/>
            </w:tcBorders>
          </w:tcPr>
          <w:p w:rsidR="008833C8" w:rsidRPr="008833C8" w:rsidRDefault="008833C8" w:rsidP="008833C8">
            <w:pPr>
              <w:tabs>
                <w:tab w:val="left" w:pos="818"/>
              </w:tabs>
              <w:ind w:firstLine="0"/>
              <w:jc w:val="both"/>
              <w:rPr>
                <w:rFonts w:ascii="Times New Roman" w:hAnsi="Times New Roman" w:cs="Times New Roman"/>
                <w:sz w:val="28"/>
                <w:szCs w:val="28"/>
              </w:rPr>
            </w:pPr>
            <w:r w:rsidRPr="008833C8">
              <w:rPr>
                <w:rFonts w:ascii="Times New Roman" w:hAnsi="Times New Roman" w:cs="Times New Roman"/>
                <w:sz w:val="28"/>
                <w:szCs w:val="28"/>
              </w:rPr>
              <w:t>Способность оценивать налоговые и таможенные последствия в управлении цепочками поставок, организовывать транспортно-логистическое обеспечение внешнеторговых контрактов, выбирая оптимальные таможенные режимы и используя для обоснования принимаемых решений инструменты прогнозной бизнес-аналитики и моделирования на основе больших данных (ПКП-5)</w:t>
            </w:r>
          </w:p>
        </w:tc>
        <w:tc>
          <w:tcPr>
            <w:tcW w:w="3969" w:type="dxa"/>
            <w:shd w:val="clear" w:color="auto" w:fill="auto"/>
          </w:tcPr>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Государственный экзамен</w:t>
            </w:r>
          </w:p>
          <w:p w:rsidR="008833C8" w:rsidRPr="008833C8" w:rsidRDefault="008833C8" w:rsidP="008833C8">
            <w:pPr>
              <w:ind w:firstLine="0"/>
              <w:jc w:val="both"/>
              <w:rPr>
                <w:rFonts w:ascii="Times New Roman" w:eastAsia="Times New Roman" w:hAnsi="Times New Roman" w:cs="Times New Roman"/>
                <w:bCs/>
                <w:sz w:val="28"/>
                <w:szCs w:val="28"/>
              </w:rPr>
            </w:pPr>
            <w:r w:rsidRPr="008833C8">
              <w:rPr>
                <w:rFonts w:ascii="Times New Roman" w:eastAsia="Times New Roman" w:hAnsi="Times New Roman" w:cs="Times New Roman"/>
                <w:bCs/>
                <w:sz w:val="28"/>
                <w:szCs w:val="28"/>
              </w:rPr>
              <w:t>Выпускная квалификационная работа</w:t>
            </w:r>
          </w:p>
        </w:tc>
      </w:tr>
    </w:tbl>
    <w:p w:rsidR="00785E30" w:rsidRPr="001332EB" w:rsidRDefault="00785E30" w:rsidP="005508F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bookmarkStart w:id="0" w:name="_Hlk26559676"/>
    </w:p>
    <w:p w:rsidR="00BA1191" w:rsidRPr="001332EB" w:rsidRDefault="00BA1191" w:rsidP="005508FA">
      <w:pPr>
        <w:rPr>
          <w:rFonts w:ascii="Times New Roman" w:eastAsia="Times New Roman" w:hAnsi="Times New Roman" w:cs="Times New Roman"/>
          <w:b/>
          <w:sz w:val="28"/>
          <w:szCs w:val="28"/>
          <w:lang w:eastAsia="ru-RU"/>
        </w:rPr>
      </w:pPr>
      <w:r w:rsidRPr="001332EB">
        <w:rPr>
          <w:rFonts w:ascii="Times New Roman" w:eastAsia="Times New Roman" w:hAnsi="Times New Roman" w:cs="Times New Roman"/>
          <w:b/>
          <w:sz w:val="28"/>
          <w:szCs w:val="28"/>
          <w:lang w:eastAsia="ru-RU"/>
        </w:rPr>
        <w:br w:type="page"/>
      </w:r>
    </w:p>
    <w:p w:rsidR="00BA1191" w:rsidRPr="001332EB" w:rsidRDefault="00BA1191" w:rsidP="003D4DC9">
      <w:pPr>
        <w:spacing w:after="0" w:line="240" w:lineRule="auto"/>
        <w:jc w:val="center"/>
        <w:rPr>
          <w:rFonts w:ascii="Times New Roman" w:hAnsi="Times New Roman" w:cs="Times New Roman"/>
          <w:b/>
          <w:caps/>
          <w:sz w:val="28"/>
          <w:szCs w:val="28"/>
        </w:rPr>
      </w:pPr>
      <w:r w:rsidRPr="001332EB">
        <w:rPr>
          <w:rFonts w:ascii="Times New Roman" w:hAnsi="Times New Roman" w:cs="Times New Roman"/>
          <w:b/>
          <w:sz w:val="28"/>
          <w:szCs w:val="28"/>
        </w:rPr>
        <w:lastRenderedPageBreak/>
        <w:t>Федеральное государственное образовательное бюджетное учреждение высшего образования</w:t>
      </w:r>
    </w:p>
    <w:p w:rsidR="00BA1191" w:rsidRPr="001332EB" w:rsidRDefault="00BA1191" w:rsidP="003D4DC9">
      <w:pPr>
        <w:spacing w:after="0" w:line="240" w:lineRule="auto"/>
        <w:jc w:val="center"/>
        <w:rPr>
          <w:rFonts w:ascii="Times New Roman" w:hAnsi="Times New Roman" w:cs="Times New Roman"/>
          <w:b/>
          <w:caps/>
          <w:sz w:val="28"/>
          <w:szCs w:val="28"/>
        </w:rPr>
      </w:pPr>
      <w:r w:rsidRPr="001332EB">
        <w:rPr>
          <w:rFonts w:ascii="Times New Roman" w:hAnsi="Times New Roman" w:cs="Times New Roman"/>
          <w:b/>
          <w:caps/>
          <w:sz w:val="28"/>
          <w:szCs w:val="28"/>
        </w:rPr>
        <w:t>«ФинансоВЫЙ УНИВЕРСИТЕТ при Правительстве</w:t>
      </w:r>
    </w:p>
    <w:p w:rsidR="00BA1191" w:rsidRPr="001332EB" w:rsidRDefault="00BA1191" w:rsidP="003D4DC9">
      <w:pPr>
        <w:spacing w:after="0" w:line="240" w:lineRule="auto"/>
        <w:jc w:val="center"/>
        <w:rPr>
          <w:rFonts w:ascii="Times New Roman" w:hAnsi="Times New Roman" w:cs="Times New Roman"/>
          <w:b/>
          <w:sz w:val="28"/>
          <w:szCs w:val="28"/>
        </w:rPr>
      </w:pPr>
      <w:r w:rsidRPr="001332EB">
        <w:rPr>
          <w:rFonts w:ascii="Times New Roman" w:hAnsi="Times New Roman" w:cs="Times New Roman"/>
          <w:b/>
          <w:caps/>
          <w:sz w:val="28"/>
          <w:szCs w:val="28"/>
        </w:rPr>
        <w:t>Российской Федерации»</w:t>
      </w:r>
    </w:p>
    <w:p w:rsidR="00BA1191" w:rsidRPr="001332EB" w:rsidRDefault="00BA1191" w:rsidP="003D4DC9">
      <w:pPr>
        <w:spacing w:after="0" w:line="240" w:lineRule="auto"/>
        <w:jc w:val="center"/>
        <w:rPr>
          <w:rFonts w:ascii="Times New Roman" w:hAnsi="Times New Roman" w:cs="Times New Roman"/>
          <w:b/>
          <w:sz w:val="28"/>
          <w:szCs w:val="28"/>
        </w:rPr>
      </w:pPr>
      <w:r w:rsidRPr="001332EB">
        <w:rPr>
          <w:rFonts w:ascii="Times New Roman" w:hAnsi="Times New Roman" w:cs="Times New Roman"/>
          <w:b/>
          <w:sz w:val="28"/>
          <w:szCs w:val="28"/>
        </w:rPr>
        <w:t>(Финансовый университет)</w:t>
      </w:r>
    </w:p>
    <w:p w:rsidR="005009BD" w:rsidRPr="001332EB" w:rsidRDefault="005009BD" w:rsidP="005009BD">
      <w:pPr>
        <w:pStyle w:val="afd"/>
        <w:rPr>
          <w:sz w:val="28"/>
          <w:szCs w:val="28"/>
        </w:rPr>
      </w:pPr>
      <w:r w:rsidRPr="001332EB">
        <w:rPr>
          <w:sz w:val="28"/>
          <w:szCs w:val="28"/>
        </w:rPr>
        <w:t xml:space="preserve">Кафедра </w:t>
      </w:r>
      <w:r>
        <w:rPr>
          <w:sz w:val="28"/>
          <w:szCs w:val="28"/>
        </w:rPr>
        <w:t>аудита и корпоративной отчетности</w:t>
      </w:r>
      <w:r w:rsidRPr="001332EB">
        <w:rPr>
          <w:sz w:val="28"/>
          <w:szCs w:val="28"/>
        </w:rPr>
        <w:t xml:space="preserve"> </w:t>
      </w:r>
    </w:p>
    <w:p w:rsidR="005009BD" w:rsidRPr="001332EB" w:rsidRDefault="005009BD" w:rsidP="005009BD">
      <w:pPr>
        <w:pStyle w:val="afd"/>
        <w:rPr>
          <w:sz w:val="28"/>
          <w:szCs w:val="28"/>
        </w:rPr>
      </w:pPr>
      <w:r w:rsidRPr="001332EB">
        <w:rPr>
          <w:sz w:val="28"/>
          <w:szCs w:val="28"/>
        </w:rPr>
        <w:t>Факультета налогов, аудита и бизнес-анализа</w:t>
      </w:r>
    </w:p>
    <w:p w:rsidR="005009BD" w:rsidRPr="001332EB" w:rsidRDefault="005009BD" w:rsidP="005009BD">
      <w:pPr>
        <w:pStyle w:val="afd"/>
        <w:rPr>
          <w:sz w:val="28"/>
          <w:szCs w:val="28"/>
        </w:rPr>
      </w:pPr>
      <w:r w:rsidRPr="001332EB">
        <w:rPr>
          <w:sz w:val="28"/>
          <w:szCs w:val="28"/>
        </w:rPr>
        <w:t xml:space="preserve">Кафедра бизнес-аналитики </w:t>
      </w:r>
    </w:p>
    <w:p w:rsidR="005009BD" w:rsidRPr="001332EB" w:rsidRDefault="005009BD" w:rsidP="005009BD">
      <w:pPr>
        <w:pStyle w:val="afd"/>
        <w:rPr>
          <w:sz w:val="28"/>
          <w:szCs w:val="28"/>
        </w:rPr>
      </w:pPr>
      <w:r w:rsidRPr="001332EB">
        <w:rPr>
          <w:sz w:val="28"/>
          <w:szCs w:val="28"/>
        </w:rPr>
        <w:t>Факультета налогов, аудита и бизнес-анализа</w:t>
      </w:r>
    </w:p>
    <w:p w:rsidR="00BA1191" w:rsidRPr="001332EB" w:rsidRDefault="00BA1191" w:rsidP="00BA1191">
      <w:pPr>
        <w:pStyle w:val="afd"/>
        <w:rPr>
          <w:sz w:val="28"/>
          <w:szCs w:val="28"/>
        </w:rPr>
      </w:pPr>
    </w:p>
    <w:tbl>
      <w:tblPr>
        <w:tblW w:w="9606" w:type="dxa"/>
        <w:tblLook w:val="04A0" w:firstRow="1" w:lastRow="0" w:firstColumn="1" w:lastColumn="0" w:noHBand="0" w:noVBand="1"/>
      </w:tblPr>
      <w:tblGrid>
        <w:gridCol w:w="5240"/>
        <w:gridCol w:w="4366"/>
      </w:tblGrid>
      <w:tr w:rsidR="00BA1191" w:rsidRPr="001332EB" w:rsidTr="0067462D">
        <w:trPr>
          <w:trHeight w:val="2175"/>
        </w:trPr>
        <w:tc>
          <w:tcPr>
            <w:tcW w:w="5240" w:type="dxa"/>
            <w:shd w:val="clear" w:color="auto" w:fill="auto"/>
          </w:tcPr>
          <w:p w:rsidR="00BA1191" w:rsidRPr="001332EB" w:rsidRDefault="00BA1191" w:rsidP="00BA1191">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tc>
        <w:tc>
          <w:tcPr>
            <w:tcW w:w="4366" w:type="dxa"/>
            <w:shd w:val="clear" w:color="auto" w:fill="auto"/>
          </w:tcPr>
          <w:p w:rsidR="00BA1191" w:rsidRPr="001332EB" w:rsidRDefault="00E9189C" w:rsidP="00E9189C">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 xml:space="preserve"> </w:t>
            </w:r>
            <w:r w:rsidR="00BA1191" w:rsidRPr="001332EB">
              <w:rPr>
                <w:rFonts w:ascii="Times New Roman" w:eastAsia="Times New Roman" w:hAnsi="Times New Roman" w:cs="Times New Roman"/>
                <w:sz w:val="28"/>
                <w:szCs w:val="28"/>
                <w:lang w:eastAsia="ru-RU"/>
              </w:rPr>
              <w:t>УТВЕРЖДАЮ</w:t>
            </w:r>
          </w:p>
          <w:p w:rsidR="00BA1191" w:rsidRPr="001332EB" w:rsidRDefault="00E9189C" w:rsidP="00E9189C">
            <w:pPr>
              <w:spacing w:after="0" w:line="240" w:lineRule="auto"/>
              <w:contextualSpacing/>
              <w:jc w:val="both"/>
              <w:rPr>
                <w:rFonts w:ascii="Times New Roman" w:hAnsi="Times New Roman" w:cs="Times New Roman"/>
                <w:sz w:val="28"/>
                <w:szCs w:val="28"/>
                <w:lang w:eastAsia="zh-CN"/>
              </w:rPr>
            </w:pPr>
            <w:r w:rsidRPr="001332EB">
              <w:rPr>
                <w:rFonts w:ascii="Times New Roman" w:hAnsi="Times New Roman" w:cs="Times New Roman"/>
                <w:sz w:val="28"/>
                <w:szCs w:val="28"/>
                <w:lang w:eastAsia="zh-CN"/>
              </w:rPr>
              <w:t xml:space="preserve"> </w:t>
            </w:r>
            <w:r w:rsidR="00BA1191" w:rsidRPr="001332EB">
              <w:rPr>
                <w:rFonts w:ascii="Times New Roman" w:hAnsi="Times New Roman" w:cs="Times New Roman"/>
                <w:sz w:val="28"/>
                <w:szCs w:val="28"/>
                <w:lang w:eastAsia="zh-CN"/>
              </w:rPr>
              <w:t>Проректор по учебной</w:t>
            </w:r>
          </w:p>
          <w:p w:rsidR="00BA1191" w:rsidRPr="001332EB" w:rsidRDefault="00E9189C" w:rsidP="00E9189C">
            <w:pPr>
              <w:spacing w:after="0" w:line="240" w:lineRule="auto"/>
              <w:contextualSpacing/>
              <w:jc w:val="both"/>
              <w:rPr>
                <w:rFonts w:ascii="Times New Roman" w:hAnsi="Times New Roman" w:cs="Times New Roman"/>
                <w:sz w:val="28"/>
                <w:szCs w:val="28"/>
                <w:lang w:eastAsia="zh-CN"/>
              </w:rPr>
            </w:pPr>
            <w:r w:rsidRPr="001332EB">
              <w:rPr>
                <w:rFonts w:ascii="Times New Roman" w:hAnsi="Times New Roman" w:cs="Times New Roman"/>
                <w:sz w:val="28"/>
                <w:szCs w:val="28"/>
                <w:lang w:eastAsia="zh-CN"/>
              </w:rPr>
              <w:t xml:space="preserve"> </w:t>
            </w:r>
            <w:r w:rsidR="00BA1191" w:rsidRPr="001332EB">
              <w:rPr>
                <w:rFonts w:ascii="Times New Roman" w:hAnsi="Times New Roman" w:cs="Times New Roman"/>
                <w:sz w:val="28"/>
                <w:szCs w:val="28"/>
                <w:lang w:eastAsia="zh-CN"/>
              </w:rPr>
              <w:t>и методической работе</w:t>
            </w:r>
          </w:p>
          <w:p w:rsidR="00E9189C" w:rsidRPr="001332EB" w:rsidRDefault="00E9189C" w:rsidP="00E9189C">
            <w:pPr>
              <w:tabs>
                <w:tab w:val="left" w:pos="2918"/>
                <w:tab w:val="left" w:pos="9214"/>
              </w:tabs>
              <w:spacing w:after="0" w:line="240" w:lineRule="auto"/>
              <w:contextualSpacing/>
              <w:rPr>
                <w:rFonts w:ascii="Times New Roman" w:hAnsi="Times New Roman" w:cs="Times New Roman"/>
                <w:sz w:val="28"/>
              </w:rPr>
            </w:pPr>
            <w:r w:rsidRPr="001332EB">
              <w:rPr>
                <w:rFonts w:ascii="Times New Roman" w:hAnsi="Times New Roman" w:cs="Times New Roman"/>
                <w:sz w:val="28"/>
              </w:rPr>
              <w:t>_____________Е.А.</w:t>
            </w:r>
            <w:r w:rsidRPr="001332EB">
              <w:rPr>
                <w:rFonts w:ascii="Times New Roman" w:hAnsi="Times New Roman" w:cs="Times New Roman"/>
                <w:spacing w:val="-5"/>
                <w:sz w:val="28"/>
              </w:rPr>
              <w:t xml:space="preserve"> </w:t>
            </w:r>
            <w:r w:rsidRPr="001332EB">
              <w:rPr>
                <w:rFonts w:ascii="Times New Roman" w:hAnsi="Times New Roman" w:cs="Times New Roman"/>
                <w:spacing w:val="-2"/>
                <w:sz w:val="28"/>
              </w:rPr>
              <w:t>Каменева</w:t>
            </w:r>
          </w:p>
          <w:p w:rsidR="00BA1191" w:rsidRPr="001332EB" w:rsidRDefault="00E9189C" w:rsidP="00E9189C">
            <w:pPr>
              <w:spacing w:after="0" w:line="240" w:lineRule="auto"/>
              <w:contextualSpacing/>
              <w:jc w:val="both"/>
              <w:rPr>
                <w:rFonts w:ascii="Times New Roman" w:hAnsi="Times New Roman" w:cs="Times New Roman"/>
                <w:sz w:val="28"/>
                <w:szCs w:val="28"/>
                <w:lang w:eastAsia="zh-CN"/>
              </w:rPr>
            </w:pPr>
            <w:r w:rsidRPr="001332EB">
              <w:rPr>
                <w:rFonts w:ascii="Times New Roman" w:eastAsia="Times New Roman" w:hAnsi="Times New Roman" w:cs="Times New Roman"/>
                <w:sz w:val="28"/>
              </w:rPr>
              <w:t>«</w:t>
            </w:r>
            <w:r w:rsidR="00200EEE">
              <w:rPr>
                <w:rFonts w:ascii="Times New Roman" w:eastAsia="Times New Roman" w:hAnsi="Times New Roman" w:cs="Times New Roman"/>
                <w:sz w:val="28"/>
              </w:rPr>
              <w:t>23</w:t>
            </w:r>
            <w:r w:rsidRPr="001332EB">
              <w:rPr>
                <w:rFonts w:ascii="Times New Roman" w:eastAsia="Times New Roman" w:hAnsi="Times New Roman" w:cs="Times New Roman"/>
                <w:sz w:val="28"/>
              </w:rPr>
              <w:t>»</w:t>
            </w:r>
            <w:r w:rsidRPr="001332EB">
              <w:rPr>
                <w:rFonts w:ascii="Times New Roman" w:eastAsia="Times New Roman" w:hAnsi="Times New Roman" w:cs="Times New Roman"/>
                <w:spacing w:val="-1"/>
                <w:sz w:val="28"/>
              </w:rPr>
              <w:t xml:space="preserve"> </w:t>
            </w:r>
            <w:r w:rsidR="00200EEE">
              <w:rPr>
                <w:rFonts w:ascii="Times New Roman" w:eastAsia="Times New Roman" w:hAnsi="Times New Roman" w:cs="Times New Roman"/>
                <w:sz w:val="28"/>
              </w:rPr>
              <w:t>апреля</w:t>
            </w:r>
            <w:bookmarkStart w:id="1" w:name="_GoBack"/>
            <w:bookmarkEnd w:id="1"/>
            <w:r w:rsidRPr="001332EB">
              <w:rPr>
                <w:rFonts w:ascii="Times New Roman" w:eastAsia="Times New Roman" w:hAnsi="Times New Roman" w:cs="Times New Roman"/>
                <w:sz w:val="28"/>
              </w:rPr>
              <w:t xml:space="preserve"> 202</w:t>
            </w:r>
            <w:r w:rsidR="003D4DC9">
              <w:rPr>
                <w:rFonts w:ascii="Times New Roman" w:eastAsia="Times New Roman" w:hAnsi="Times New Roman" w:cs="Times New Roman"/>
                <w:sz w:val="28"/>
              </w:rPr>
              <w:t>4</w:t>
            </w:r>
            <w:r w:rsidRPr="001332EB">
              <w:rPr>
                <w:rFonts w:ascii="Times New Roman" w:eastAsia="Times New Roman" w:hAnsi="Times New Roman" w:cs="Times New Roman"/>
                <w:spacing w:val="-1"/>
                <w:sz w:val="28"/>
              </w:rPr>
              <w:t xml:space="preserve"> </w:t>
            </w:r>
            <w:r w:rsidRPr="001332EB">
              <w:rPr>
                <w:rFonts w:ascii="Times New Roman" w:eastAsia="Times New Roman" w:hAnsi="Times New Roman" w:cs="Times New Roman"/>
                <w:spacing w:val="-5"/>
                <w:sz w:val="28"/>
              </w:rPr>
              <w:t>г.</w:t>
            </w:r>
          </w:p>
          <w:p w:rsidR="00BA1191" w:rsidRPr="001332EB" w:rsidRDefault="00BA1191" w:rsidP="00BA1191">
            <w:pPr>
              <w:spacing w:after="0" w:line="240" w:lineRule="auto"/>
              <w:jc w:val="both"/>
              <w:rPr>
                <w:rFonts w:ascii="Times New Roman" w:eastAsia="Times New Roman" w:hAnsi="Times New Roman" w:cs="Times New Roman"/>
                <w:sz w:val="28"/>
                <w:szCs w:val="28"/>
                <w:lang w:eastAsia="ru-RU"/>
              </w:rPr>
            </w:pPr>
            <w:r w:rsidRPr="001332EB">
              <w:rPr>
                <w:rFonts w:ascii="Times New Roman" w:hAnsi="Times New Roman" w:cs="Times New Roman"/>
                <w:sz w:val="28"/>
                <w:szCs w:val="28"/>
                <w:lang w:eastAsia="zh-CN"/>
              </w:rPr>
              <w:t xml:space="preserve"> </w:t>
            </w:r>
          </w:p>
        </w:tc>
      </w:tr>
    </w:tbl>
    <w:p w:rsidR="00A73C0D" w:rsidRPr="001332EB" w:rsidRDefault="00A73C0D" w:rsidP="00A73C0D">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1332EB">
        <w:rPr>
          <w:rFonts w:ascii="Times New Roman" w:eastAsia="Times New Roman" w:hAnsi="Times New Roman" w:cs="Times New Roman"/>
          <w:b/>
          <w:sz w:val="32"/>
          <w:szCs w:val="32"/>
          <w:lang w:eastAsia="ru-RU"/>
        </w:rPr>
        <w:t>Басова М.М.</w:t>
      </w:r>
    </w:p>
    <w:p w:rsidR="007B0494" w:rsidRPr="001332EB" w:rsidRDefault="00BA1191" w:rsidP="007B0494">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1332EB">
        <w:rPr>
          <w:rFonts w:ascii="Times New Roman" w:eastAsia="Times New Roman" w:hAnsi="Times New Roman" w:cs="Times New Roman"/>
          <w:b/>
          <w:sz w:val="32"/>
          <w:szCs w:val="32"/>
          <w:lang w:eastAsia="ru-RU"/>
        </w:rPr>
        <w:t>Герасимова Е.Б.</w:t>
      </w:r>
    </w:p>
    <w:p w:rsidR="003F5640" w:rsidRPr="001332EB" w:rsidRDefault="003F5640" w:rsidP="007B0494">
      <w:pPr>
        <w:widowControl w:val="0"/>
        <w:autoSpaceDE w:val="0"/>
        <w:autoSpaceDN w:val="0"/>
        <w:adjustRightInd w:val="0"/>
        <w:spacing w:after="0" w:line="240" w:lineRule="auto"/>
        <w:jc w:val="center"/>
        <w:rPr>
          <w:rFonts w:ascii="Times New Roman" w:eastAsia="Calibri" w:hAnsi="Times New Roman" w:cs="Times New Roman"/>
          <w:b/>
          <w:caps/>
          <w:sz w:val="28"/>
          <w:szCs w:val="28"/>
          <w:lang w:eastAsia="ru-RU"/>
        </w:rPr>
      </w:pPr>
      <w:r w:rsidRPr="001332EB">
        <w:rPr>
          <w:rFonts w:ascii="Times New Roman" w:eastAsia="Times New Roman" w:hAnsi="Times New Roman" w:cs="Times New Roman"/>
          <w:b/>
          <w:sz w:val="32"/>
          <w:szCs w:val="32"/>
          <w:lang w:eastAsia="ru-RU"/>
        </w:rPr>
        <w:t>Никифорова Е.В.</w:t>
      </w:r>
    </w:p>
    <w:p w:rsidR="00BA1191" w:rsidRPr="001332EB" w:rsidRDefault="00BA1191" w:rsidP="00591BB2">
      <w:pPr>
        <w:widowControl w:val="0"/>
        <w:autoSpaceDE w:val="0"/>
        <w:autoSpaceDN w:val="0"/>
        <w:adjustRightInd w:val="0"/>
        <w:spacing w:after="0" w:line="240" w:lineRule="auto"/>
        <w:jc w:val="center"/>
        <w:rPr>
          <w:rFonts w:ascii="Times New Roman" w:eastAsia="Times New Roman" w:hAnsi="Times New Roman" w:cs="Times New Roman"/>
          <w:b/>
          <w:sz w:val="36"/>
          <w:szCs w:val="36"/>
          <w:lang w:eastAsia="ru-RU"/>
        </w:rPr>
      </w:pPr>
    </w:p>
    <w:p w:rsidR="00591BB2" w:rsidRPr="001332EB" w:rsidRDefault="00591BB2" w:rsidP="00591BB2">
      <w:pPr>
        <w:widowControl w:val="0"/>
        <w:autoSpaceDE w:val="0"/>
        <w:autoSpaceDN w:val="0"/>
        <w:adjustRightInd w:val="0"/>
        <w:spacing w:after="0" w:line="240" w:lineRule="auto"/>
        <w:jc w:val="center"/>
        <w:rPr>
          <w:rFonts w:ascii="Times New Roman" w:eastAsia="Times New Roman" w:hAnsi="Times New Roman" w:cs="Times New Roman"/>
          <w:sz w:val="36"/>
          <w:szCs w:val="36"/>
          <w:lang w:eastAsia="ru-RU"/>
        </w:rPr>
      </w:pPr>
      <w:r w:rsidRPr="001332EB">
        <w:rPr>
          <w:rFonts w:ascii="Times New Roman" w:eastAsia="Times New Roman" w:hAnsi="Times New Roman" w:cs="Times New Roman"/>
          <w:b/>
          <w:sz w:val="36"/>
          <w:szCs w:val="36"/>
          <w:lang w:eastAsia="ru-RU"/>
        </w:rPr>
        <w:t>Программа государственного экзамена</w:t>
      </w:r>
    </w:p>
    <w:p w:rsidR="00591BB2" w:rsidRPr="001332EB" w:rsidRDefault="00591BB2" w:rsidP="00BA119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5009BD" w:rsidRPr="001332EB" w:rsidRDefault="005009BD" w:rsidP="005009BD">
      <w:pPr>
        <w:spacing w:after="0" w:line="240" w:lineRule="auto"/>
        <w:jc w:val="center"/>
        <w:rPr>
          <w:rFonts w:ascii="Times New Roman" w:hAnsi="Times New Roman" w:cs="Times New Roman"/>
          <w:sz w:val="28"/>
          <w:szCs w:val="28"/>
        </w:rPr>
      </w:pPr>
      <w:r w:rsidRPr="001332EB">
        <w:rPr>
          <w:rFonts w:ascii="Times New Roman" w:hAnsi="Times New Roman" w:cs="Times New Roman"/>
          <w:sz w:val="28"/>
          <w:szCs w:val="28"/>
        </w:rPr>
        <w:t>для студентов, обучающихся по направлению подготовки</w:t>
      </w:r>
    </w:p>
    <w:p w:rsidR="005009BD" w:rsidRPr="001332EB" w:rsidRDefault="005009BD" w:rsidP="005009BD">
      <w:pPr>
        <w:spacing w:after="0" w:line="240" w:lineRule="auto"/>
        <w:jc w:val="center"/>
        <w:rPr>
          <w:rFonts w:ascii="Times New Roman" w:hAnsi="Times New Roman" w:cs="Times New Roman"/>
          <w:sz w:val="28"/>
          <w:szCs w:val="28"/>
        </w:rPr>
      </w:pPr>
      <w:r w:rsidRPr="001332EB">
        <w:rPr>
          <w:rFonts w:ascii="Times New Roman" w:hAnsi="Times New Roman" w:cs="Times New Roman"/>
          <w:sz w:val="28"/>
          <w:szCs w:val="28"/>
        </w:rPr>
        <w:t>38.03.01 «Экономика»</w:t>
      </w:r>
    </w:p>
    <w:p w:rsidR="005009BD" w:rsidRDefault="005009BD" w:rsidP="005009BD">
      <w:pPr>
        <w:spacing w:after="0" w:line="240" w:lineRule="auto"/>
        <w:jc w:val="center"/>
        <w:rPr>
          <w:rFonts w:ascii="Times New Roman" w:hAnsi="Times New Roman" w:cs="Times New Roman"/>
          <w:sz w:val="28"/>
          <w:szCs w:val="28"/>
        </w:rPr>
      </w:pPr>
      <w:r w:rsidRPr="002F68CB">
        <w:rPr>
          <w:rFonts w:ascii="Times New Roman" w:hAnsi="Times New Roman" w:cs="Times New Roman"/>
          <w:sz w:val="28"/>
          <w:szCs w:val="28"/>
        </w:rPr>
        <w:t xml:space="preserve">ОП </w:t>
      </w:r>
      <w:r>
        <w:rPr>
          <w:rFonts w:ascii="Times New Roman" w:hAnsi="Times New Roman" w:cs="Times New Roman"/>
          <w:sz w:val="28"/>
          <w:szCs w:val="28"/>
        </w:rPr>
        <w:t>«</w:t>
      </w:r>
      <w:r w:rsidRPr="002F68CB">
        <w:rPr>
          <w:rFonts w:ascii="Times New Roman" w:hAnsi="Times New Roman" w:cs="Times New Roman"/>
          <w:sz w:val="28"/>
          <w:szCs w:val="28"/>
        </w:rPr>
        <w:t>Международный бизнес: налогообложение и учет (на английском языке)</w:t>
      </w:r>
      <w:r>
        <w:rPr>
          <w:rFonts w:ascii="Times New Roman" w:hAnsi="Times New Roman" w:cs="Times New Roman"/>
          <w:sz w:val="28"/>
          <w:szCs w:val="28"/>
        </w:rPr>
        <w:t>»</w:t>
      </w:r>
    </w:p>
    <w:p w:rsidR="005009BD" w:rsidRDefault="005009BD" w:rsidP="005009B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профиль «</w:t>
      </w:r>
      <w:r w:rsidRPr="002F68CB">
        <w:rPr>
          <w:rFonts w:ascii="Times New Roman" w:hAnsi="Times New Roman" w:cs="Times New Roman"/>
          <w:sz w:val="28"/>
          <w:szCs w:val="28"/>
        </w:rPr>
        <w:t>Учёт и финансовый анализ (на английском языке)</w:t>
      </w:r>
      <w:r>
        <w:rPr>
          <w:rFonts w:ascii="Times New Roman" w:hAnsi="Times New Roman" w:cs="Times New Roman"/>
          <w:sz w:val="28"/>
          <w:szCs w:val="28"/>
        </w:rPr>
        <w:t>»</w:t>
      </w:r>
    </w:p>
    <w:p w:rsidR="005009BD" w:rsidRDefault="005009BD" w:rsidP="005009BD">
      <w:pPr>
        <w:spacing w:after="0" w:line="240" w:lineRule="auto"/>
        <w:jc w:val="center"/>
        <w:rPr>
          <w:rFonts w:ascii="Times New Roman" w:eastAsia="Times New Roman" w:hAnsi="Times New Roman" w:cs="Times New Roman"/>
          <w:sz w:val="28"/>
          <w:szCs w:val="28"/>
        </w:rPr>
      </w:pPr>
      <w:r w:rsidRPr="002F68CB">
        <w:rPr>
          <w:rFonts w:ascii="Times New Roman" w:eastAsia="Times New Roman" w:hAnsi="Times New Roman" w:cs="Times New Roman"/>
          <w:sz w:val="28"/>
          <w:szCs w:val="28"/>
        </w:rPr>
        <w:t xml:space="preserve">ОП </w:t>
      </w:r>
      <w:r>
        <w:rPr>
          <w:rFonts w:ascii="Times New Roman" w:eastAsia="Times New Roman" w:hAnsi="Times New Roman" w:cs="Times New Roman"/>
          <w:sz w:val="28"/>
          <w:szCs w:val="28"/>
        </w:rPr>
        <w:t>«</w:t>
      </w:r>
      <w:r w:rsidRPr="002F68CB">
        <w:rPr>
          <w:rFonts w:ascii="Times New Roman" w:eastAsia="Times New Roman" w:hAnsi="Times New Roman" w:cs="Times New Roman"/>
          <w:sz w:val="28"/>
          <w:szCs w:val="28"/>
        </w:rPr>
        <w:t xml:space="preserve">Международный бизнес: налоги и аналитика/ </w:t>
      </w:r>
      <w:proofErr w:type="spellStart"/>
      <w:r w:rsidRPr="002F68CB">
        <w:rPr>
          <w:rFonts w:ascii="Times New Roman" w:eastAsia="Times New Roman" w:hAnsi="Times New Roman" w:cs="Times New Roman"/>
          <w:sz w:val="28"/>
          <w:szCs w:val="28"/>
        </w:rPr>
        <w:t>International</w:t>
      </w:r>
      <w:proofErr w:type="spellEnd"/>
      <w:r w:rsidRPr="002F68CB">
        <w:rPr>
          <w:rFonts w:ascii="Times New Roman" w:eastAsia="Times New Roman" w:hAnsi="Times New Roman" w:cs="Times New Roman"/>
          <w:sz w:val="28"/>
          <w:szCs w:val="28"/>
        </w:rPr>
        <w:t xml:space="preserve"> </w:t>
      </w:r>
      <w:proofErr w:type="spellStart"/>
      <w:r w:rsidRPr="002F68CB">
        <w:rPr>
          <w:rFonts w:ascii="Times New Roman" w:eastAsia="Times New Roman" w:hAnsi="Times New Roman" w:cs="Times New Roman"/>
          <w:sz w:val="28"/>
          <w:szCs w:val="28"/>
        </w:rPr>
        <w:t>Business</w:t>
      </w:r>
      <w:proofErr w:type="spellEnd"/>
      <w:r w:rsidRPr="002F68CB">
        <w:rPr>
          <w:rFonts w:ascii="Times New Roman" w:eastAsia="Times New Roman" w:hAnsi="Times New Roman" w:cs="Times New Roman"/>
          <w:sz w:val="28"/>
          <w:szCs w:val="28"/>
        </w:rPr>
        <w:t xml:space="preserve">: </w:t>
      </w:r>
      <w:proofErr w:type="spellStart"/>
      <w:r w:rsidRPr="002F68CB">
        <w:rPr>
          <w:rFonts w:ascii="Times New Roman" w:eastAsia="Times New Roman" w:hAnsi="Times New Roman" w:cs="Times New Roman"/>
          <w:sz w:val="28"/>
          <w:szCs w:val="28"/>
        </w:rPr>
        <w:t>Taxation</w:t>
      </w:r>
      <w:proofErr w:type="spellEnd"/>
      <w:r w:rsidRPr="002F68CB">
        <w:rPr>
          <w:rFonts w:ascii="Times New Roman" w:eastAsia="Times New Roman" w:hAnsi="Times New Roman" w:cs="Times New Roman"/>
          <w:sz w:val="28"/>
          <w:szCs w:val="28"/>
        </w:rPr>
        <w:t xml:space="preserve"> </w:t>
      </w:r>
      <w:proofErr w:type="spellStart"/>
      <w:r w:rsidRPr="002F68CB">
        <w:rPr>
          <w:rFonts w:ascii="Times New Roman" w:eastAsia="Times New Roman" w:hAnsi="Times New Roman" w:cs="Times New Roman"/>
          <w:sz w:val="28"/>
          <w:szCs w:val="28"/>
        </w:rPr>
        <w:t>and</w:t>
      </w:r>
      <w:proofErr w:type="spellEnd"/>
      <w:r w:rsidRPr="002F68CB">
        <w:rPr>
          <w:rFonts w:ascii="Times New Roman" w:eastAsia="Times New Roman" w:hAnsi="Times New Roman" w:cs="Times New Roman"/>
          <w:sz w:val="28"/>
          <w:szCs w:val="28"/>
        </w:rPr>
        <w:t xml:space="preserve"> </w:t>
      </w:r>
      <w:proofErr w:type="spellStart"/>
      <w:r w:rsidRPr="002F68CB">
        <w:rPr>
          <w:rFonts w:ascii="Times New Roman" w:eastAsia="Times New Roman" w:hAnsi="Times New Roman" w:cs="Times New Roman"/>
          <w:sz w:val="28"/>
          <w:szCs w:val="28"/>
        </w:rPr>
        <w:t>Analytics</w:t>
      </w:r>
      <w:proofErr w:type="spellEnd"/>
      <w:r>
        <w:rPr>
          <w:rFonts w:ascii="Times New Roman" w:eastAsia="Times New Roman" w:hAnsi="Times New Roman" w:cs="Times New Roman"/>
          <w:sz w:val="28"/>
          <w:szCs w:val="28"/>
        </w:rPr>
        <w:t>»</w:t>
      </w:r>
    </w:p>
    <w:p w:rsidR="005009BD" w:rsidRPr="00200EEE" w:rsidRDefault="005009BD" w:rsidP="005009B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2F68CB">
        <w:rPr>
          <w:rFonts w:ascii="Times New Roman" w:eastAsia="Times New Roman" w:hAnsi="Times New Roman" w:cs="Times New Roman"/>
          <w:sz w:val="28"/>
          <w:szCs w:val="28"/>
        </w:rPr>
        <w:t>рофиль</w:t>
      </w:r>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rPr>
        <w:t>Учёт</w:t>
      </w:r>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rPr>
        <w:t>и</w:t>
      </w:r>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rPr>
        <w:t>финансовый</w:t>
      </w:r>
      <w:r w:rsidRPr="00200EEE">
        <w:rPr>
          <w:rFonts w:ascii="Times New Roman" w:eastAsia="Times New Roman" w:hAnsi="Times New Roman" w:cs="Times New Roman"/>
          <w:sz w:val="28"/>
          <w:szCs w:val="28"/>
        </w:rPr>
        <w:t xml:space="preserve"> </w:t>
      </w:r>
      <w:proofErr w:type="gramStart"/>
      <w:r w:rsidRPr="002F68CB">
        <w:rPr>
          <w:rFonts w:ascii="Times New Roman" w:eastAsia="Times New Roman" w:hAnsi="Times New Roman" w:cs="Times New Roman"/>
          <w:sz w:val="28"/>
          <w:szCs w:val="28"/>
        </w:rPr>
        <w:t>анализ</w:t>
      </w:r>
      <w:r w:rsidRPr="00200EEE">
        <w:rPr>
          <w:rFonts w:ascii="Times New Roman" w:eastAsia="Times New Roman" w:hAnsi="Times New Roman" w:cs="Times New Roman"/>
          <w:sz w:val="28"/>
          <w:szCs w:val="28"/>
        </w:rPr>
        <w:t xml:space="preserve">  /</w:t>
      </w:r>
      <w:proofErr w:type="gramEnd"/>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lang w:val="en-US"/>
        </w:rPr>
        <w:t>Accounting</w:t>
      </w:r>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lang w:val="en-US"/>
        </w:rPr>
        <w:t>and</w:t>
      </w:r>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lang w:val="en-US"/>
        </w:rPr>
        <w:t>Financial</w:t>
      </w:r>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lang w:val="en-US"/>
        </w:rPr>
        <w:t>Analysis</w:t>
      </w:r>
      <w:r w:rsidRPr="00200EEE">
        <w:rPr>
          <w:rFonts w:ascii="Times New Roman" w:eastAsia="Times New Roman" w:hAnsi="Times New Roman" w:cs="Times New Roman"/>
          <w:sz w:val="28"/>
          <w:szCs w:val="28"/>
        </w:rPr>
        <w:t>»</w:t>
      </w:r>
    </w:p>
    <w:p w:rsidR="005009BD" w:rsidRPr="00200EEE" w:rsidRDefault="005009BD" w:rsidP="005009BD">
      <w:pPr>
        <w:spacing w:after="0" w:line="240" w:lineRule="auto"/>
        <w:rPr>
          <w:rFonts w:ascii="Times New Roman" w:eastAsia="Times New Roman" w:hAnsi="Times New Roman" w:cs="Times New Roman"/>
          <w:sz w:val="28"/>
          <w:szCs w:val="28"/>
        </w:rPr>
      </w:pPr>
    </w:p>
    <w:p w:rsidR="005009BD" w:rsidRPr="00200EEE" w:rsidRDefault="005009BD" w:rsidP="005009BD">
      <w:pPr>
        <w:spacing w:after="0" w:line="240" w:lineRule="auto"/>
        <w:rPr>
          <w:rFonts w:ascii="Times New Roman" w:eastAsia="Times New Roman" w:hAnsi="Times New Roman" w:cs="Times New Roman"/>
          <w:sz w:val="28"/>
          <w:szCs w:val="28"/>
        </w:rPr>
      </w:pPr>
    </w:p>
    <w:p w:rsidR="0067462D" w:rsidRPr="00CF7BA9" w:rsidRDefault="0067462D" w:rsidP="0067462D">
      <w:pPr>
        <w:widowControl w:val="0"/>
        <w:autoSpaceDE w:val="0"/>
        <w:autoSpaceDN w:val="0"/>
        <w:adjustRightInd w:val="0"/>
        <w:spacing w:after="0" w:line="240" w:lineRule="auto"/>
        <w:ind w:left="-426"/>
        <w:contextualSpacing/>
        <w:jc w:val="center"/>
        <w:rPr>
          <w:rFonts w:ascii="Times New Roman" w:eastAsia="Times New Roman" w:hAnsi="Times New Roman" w:cs="Times New Roman"/>
          <w:i/>
          <w:sz w:val="28"/>
          <w:szCs w:val="28"/>
          <w:lang w:eastAsia="ru-RU"/>
        </w:rPr>
      </w:pPr>
      <w:r w:rsidRPr="00CF7BA9">
        <w:rPr>
          <w:rFonts w:ascii="Times New Roman" w:eastAsia="Times New Roman" w:hAnsi="Times New Roman" w:cs="Times New Roman"/>
          <w:i/>
          <w:sz w:val="28"/>
          <w:szCs w:val="28"/>
          <w:lang w:eastAsia="ru-RU"/>
        </w:rPr>
        <w:t>Рекомендовано Ученым советом Факультета налогов, аудита и бизнес-анализа</w:t>
      </w:r>
    </w:p>
    <w:p w:rsidR="0067462D" w:rsidRPr="00CF7BA9" w:rsidRDefault="0067462D" w:rsidP="0067462D">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CF7BA9">
        <w:rPr>
          <w:rFonts w:ascii="Times New Roman" w:eastAsia="Times New Roman" w:hAnsi="Times New Roman" w:cs="Times New Roman"/>
          <w:i/>
          <w:sz w:val="28"/>
          <w:szCs w:val="28"/>
          <w:lang w:eastAsia="ru-RU"/>
        </w:rPr>
        <w:t xml:space="preserve">(протокол № </w:t>
      </w:r>
      <w:r>
        <w:rPr>
          <w:rFonts w:ascii="Times New Roman" w:eastAsia="Times New Roman" w:hAnsi="Times New Roman" w:cs="Times New Roman"/>
          <w:i/>
          <w:sz w:val="28"/>
          <w:szCs w:val="28"/>
          <w:lang w:eastAsia="ru-RU"/>
        </w:rPr>
        <w:t>40</w:t>
      </w:r>
      <w:r w:rsidRPr="00CF7BA9">
        <w:rPr>
          <w:rFonts w:ascii="Times New Roman" w:eastAsia="Times New Roman" w:hAnsi="Times New Roman" w:cs="Times New Roman"/>
          <w:i/>
          <w:sz w:val="28"/>
          <w:szCs w:val="28"/>
          <w:lang w:eastAsia="ru-RU"/>
        </w:rPr>
        <w:t xml:space="preserve"> от </w:t>
      </w:r>
      <w:r>
        <w:rPr>
          <w:rFonts w:ascii="Times New Roman" w:eastAsia="Times New Roman" w:hAnsi="Times New Roman" w:cs="Times New Roman"/>
          <w:i/>
          <w:sz w:val="28"/>
          <w:szCs w:val="28"/>
          <w:lang w:eastAsia="ru-RU"/>
        </w:rPr>
        <w:t>16 апреля</w:t>
      </w:r>
      <w:r w:rsidRPr="00CF7BA9">
        <w:rPr>
          <w:rFonts w:ascii="Times New Roman" w:eastAsia="Times New Roman" w:hAnsi="Times New Roman" w:cs="Times New Roman"/>
          <w:i/>
          <w:sz w:val="28"/>
          <w:szCs w:val="28"/>
          <w:lang w:eastAsia="ru-RU"/>
        </w:rPr>
        <w:t xml:space="preserve"> 2024 г.)</w:t>
      </w:r>
    </w:p>
    <w:p w:rsidR="0067462D" w:rsidRPr="00CF7BA9" w:rsidRDefault="0067462D" w:rsidP="0067462D">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CF7BA9">
        <w:rPr>
          <w:rFonts w:ascii="Times New Roman" w:eastAsia="Times New Roman" w:hAnsi="Times New Roman" w:cs="Times New Roman"/>
          <w:i/>
          <w:sz w:val="28"/>
          <w:szCs w:val="28"/>
          <w:lang w:eastAsia="ru-RU"/>
        </w:rPr>
        <w:t>Одобрено заседанием Кафедры бизнес-аналитики, Факультета налогов, аудита и бизнес-анализа</w:t>
      </w:r>
    </w:p>
    <w:p w:rsidR="0067462D" w:rsidRPr="00CF7BA9" w:rsidRDefault="0067462D" w:rsidP="0067462D">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CF7BA9">
        <w:rPr>
          <w:rFonts w:ascii="Times New Roman" w:eastAsia="Times New Roman" w:hAnsi="Times New Roman" w:cs="Times New Roman"/>
          <w:i/>
          <w:sz w:val="28"/>
          <w:szCs w:val="28"/>
          <w:lang w:eastAsia="ru-RU"/>
        </w:rPr>
        <w:t>(протокол № 09 от 26 марта 2024 г.)</w:t>
      </w:r>
    </w:p>
    <w:p w:rsidR="0067462D" w:rsidRPr="001952C7" w:rsidRDefault="0067462D" w:rsidP="0067462D">
      <w:pPr>
        <w:widowControl w:val="0"/>
        <w:suppressAutoHyphens/>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1952C7">
        <w:rPr>
          <w:rFonts w:ascii="Times New Roman" w:eastAsia="Times New Roman" w:hAnsi="Times New Roman" w:cs="Times New Roman"/>
          <w:i/>
          <w:sz w:val="28"/>
          <w:szCs w:val="28"/>
          <w:lang w:eastAsia="ru-RU"/>
        </w:rPr>
        <w:t>Одобрено заседанием Кафедры аудита и корпоративной отчетности</w:t>
      </w:r>
      <w:r w:rsidRPr="001952C7">
        <w:rPr>
          <w:rFonts w:ascii="Times New Roman" w:eastAsia="Times New Roman" w:hAnsi="Times New Roman" w:cs="Times New Roman"/>
          <w:sz w:val="28"/>
          <w:szCs w:val="28"/>
          <w:lang w:eastAsia="ru-RU"/>
        </w:rPr>
        <w:t xml:space="preserve"> </w:t>
      </w:r>
      <w:r w:rsidRPr="001952C7">
        <w:rPr>
          <w:rFonts w:ascii="Times New Roman" w:eastAsia="Times New Roman" w:hAnsi="Times New Roman" w:cs="Times New Roman"/>
          <w:i/>
          <w:sz w:val="28"/>
          <w:szCs w:val="28"/>
          <w:lang w:eastAsia="ru-RU"/>
        </w:rPr>
        <w:t>Факультета налогов, аудита и бизнес-анализа</w:t>
      </w:r>
    </w:p>
    <w:p w:rsidR="0067462D" w:rsidRPr="001952C7" w:rsidRDefault="0067462D" w:rsidP="0067462D">
      <w:pPr>
        <w:widowControl w:val="0"/>
        <w:suppressAutoHyphens/>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1952C7">
        <w:rPr>
          <w:rFonts w:ascii="Times New Roman" w:eastAsia="Times New Roman" w:hAnsi="Times New Roman" w:cs="Times New Roman"/>
          <w:i/>
          <w:sz w:val="28"/>
          <w:szCs w:val="28"/>
          <w:lang w:eastAsia="ru-RU"/>
        </w:rPr>
        <w:t>(протокол № 0</w:t>
      </w:r>
      <w:r>
        <w:rPr>
          <w:rFonts w:ascii="Times New Roman" w:eastAsia="Times New Roman" w:hAnsi="Times New Roman" w:cs="Times New Roman"/>
          <w:i/>
          <w:sz w:val="28"/>
          <w:szCs w:val="28"/>
          <w:lang w:eastAsia="ru-RU"/>
        </w:rPr>
        <w:t>8</w:t>
      </w:r>
      <w:r w:rsidRPr="001952C7">
        <w:rPr>
          <w:rFonts w:ascii="Times New Roman" w:eastAsia="Times New Roman" w:hAnsi="Times New Roman" w:cs="Times New Roman"/>
          <w:i/>
          <w:sz w:val="28"/>
          <w:szCs w:val="28"/>
          <w:lang w:eastAsia="ru-RU"/>
        </w:rPr>
        <w:t xml:space="preserve"> от </w:t>
      </w:r>
      <w:r>
        <w:rPr>
          <w:rFonts w:ascii="Times New Roman" w:eastAsia="Times New Roman" w:hAnsi="Times New Roman" w:cs="Times New Roman"/>
          <w:i/>
          <w:sz w:val="28"/>
          <w:szCs w:val="28"/>
          <w:lang w:eastAsia="ru-RU"/>
        </w:rPr>
        <w:t>27 марта</w:t>
      </w:r>
      <w:r w:rsidRPr="001952C7">
        <w:rPr>
          <w:rFonts w:ascii="Times New Roman" w:eastAsia="Times New Roman" w:hAnsi="Times New Roman" w:cs="Times New Roman"/>
          <w:i/>
          <w:sz w:val="28"/>
          <w:szCs w:val="28"/>
          <w:lang w:eastAsia="ru-RU"/>
        </w:rPr>
        <w:t xml:space="preserve"> 2024 г.)</w:t>
      </w:r>
    </w:p>
    <w:p w:rsidR="001458A9" w:rsidRPr="001332EB" w:rsidRDefault="001458A9" w:rsidP="001458A9">
      <w:pPr>
        <w:spacing w:after="0" w:line="240" w:lineRule="auto"/>
        <w:rPr>
          <w:rFonts w:ascii="Times New Roman" w:eastAsia="Times New Roman" w:hAnsi="Times New Roman" w:cs="Times New Roman"/>
          <w:sz w:val="28"/>
          <w:szCs w:val="28"/>
        </w:rPr>
      </w:pPr>
    </w:p>
    <w:p w:rsidR="00F479B0" w:rsidRPr="001332EB" w:rsidRDefault="00F479B0" w:rsidP="00F479B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332EB">
        <w:rPr>
          <w:rFonts w:ascii="Times New Roman" w:eastAsia="Times New Roman" w:hAnsi="Times New Roman" w:cs="Times New Roman"/>
          <w:b/>
          <w:bCs/>
          <w:sz w:val="28"/>
          <w:szCs w:val="28"/>
          <w:lang w:eastAsia="ru-RU"/>
        </w:rPr>
        <w:t>Москва 2024</w:t>
      </w:r>
    </w:p>
    <w:p w:rsidR="00591BB2" w:rsidRDefault="00BA1191" w:rsidP="0076618E">
      <w:pPr>
        <w:rPr>
          <w:rFonts w:ascii="Times New Roman" w:eastAsia="Times New Roman" w:hAnsi="Times New Roman" w:cs="Times New Roman"/>
          <w:sz w:val="28"/>
          <w:lang w:eastAsia="ru-RU"/>
        </w:rPr>
      </w:pPr>
      <w:r w:rsidRPr="001332EB">
        <w:rPr>
          <w:rFonts w:ascii="Times New Roman" w:eastAsia="Times New Roman" w:hAnsi="Times New Roman" w:cs="Times New Roman"/>
          <w:b/>
          <w:bCs/>
          <w:sz w:val="28"/>
          <w:szCs w:val="28"/>
          <w:lang w:eastAsia="ru-RU"/>
        </w:rPr>
        <w:br w:type="page"/>
      </w:r>
      <w:r w:rsidR="00591BB2" w:rsidRPr="001332EB">
        <w:rPr>
          <w:rFonts w:ascii="Times New Roman" w:eastAsia="Times New Roman" w:hAnsi="Times New Roman" w:cs="Times New Roman"/>
          <w:sz w:val="28"/>
          <w:lang w:eastAsia="ru-RU"/>
        </w:rPr>
        <w:lastRenderedPageBreak/>
        <w:t>СОДЕРЖАНИЕ</w:t>
      </w:r>
    </w:p>
    <w:sdt>
      <w:sdtPr>
        <w:rPr>
          <w:rFonts w:asciiTheme="minorHAnsi" w:eastAsiaTheme="minorHAnsi" w:hAnsiTheme="minorHAnsi" w:cstheme="minorBidi"/>
          <w:color w:val="auto"/>
          <w:sz w:val="22"/>
          <w:szCs w:val="22"/>
          <w:lang w:eastAsia="en-US"/>
        </w:rPr>
        <w:id w:val="1137293210"/>
        <w:docPartObj>
          <w:docPartGallery w:val="Table of Contents"/>
          <w:docPartUnique/>
        </w:docPartObj>
      </w:sdtPr>
      <w:sdtEndPr>
        <w:rPr>
          <w:b/>
          <w:bCs/>
        </w:rPr>
      </w:sdtEndPr>
      <w:sdtContent>
        <w:p w:rsidR="00467A81" w:rsidRPr="00467A81" w:rsidRDefault="00467A81">
          <w:pPr>
            <w:pStyle w:val="af6"/>
          </w:pPr>
        </w:p>
        <w:p w:rsidR="00467A81" w:rsidRPr="00467A81" w:rsidRDefault="00467A81">
          <w:pPr>
            <w:pStyle w:val="12"/>
            <w:tabs>
              <w:tab w:val="right" w:leader="dot" w:pos="9492"/>
            </w:tabs>
            <w:rPr>
              <w:rFonts w:asciiTheme="minorHAnsi" w:eastAsiaTheme="minorEastAsia" w:hAnsiTheme="minorHAnsi" w:cstheme="minorBidi"/>
              <w:noProof/>
              <w:color w:val="auto"/>
              <w:sz w:val="22"/>
            </w:rPr>
          </w:pPr>
          <w:r w:rsidRPr="00467A81">
            <w:fldChar w:fldCharType="begin"/>
          </w:r>
          <w:r w:rsidRPr="00467A81">
            <w:instrText xml:space="preserve"> TOC \o "1-3" \h \z \u </w:instrText>
          </w:r>
          <w:r w:rsidRPr="00467A81">
            <w:fldChar w:fldCharType="separate"/>
          </w:r>
          <w:hyperlink w:anchor="_Toc167962143" w:history="1">
            <w:r w:rsidRPr="00467A81">
              <w:rPr>
                <w:rStyle w:val="a5"/>
                <w:bCs/>
                <w:noProof/>
              </w:rPr>
              <w:t>1. Перечень вопросов, выносимых на государственный экзамен. Перечень рекомендуемой литературы для подготовки к государственному экзамену</w:t>
            </w:r>
            <w:r w:rsidRPr="00467A81">
              <w:rPr>
                <w:noProof/>
                <w:webHidden/>
              </w:rPr>
              <w:tab/>
            </w:r>
            <w:r w:rsidRPr="00467A81">
              <w:rPr>
                <w:noProof/>
                <w:webHidden/>
              </w:rPr>
              <w:fldChar w:fldCharType="begin"/>
            </w:r>
            <w:r w:rsidRPr="00467A81">
              <w:rPr>
                <w:noProof/>
                <w:webHidden/>
              </w:rPr>
              <w:instrText xml:space="preserve"> PAGEREF _Toc167962143 \h </w:instrText>
            </w:r>
            <w:r w:rsidRPr="00467A81">
              <w:rPr>
                <w:noProof/>
                <w:webHidden/>
              </w:rPr>
            </w:r>
            <w:r w:rsidRPr="00467A81">
              <w:rPr>
                <w:noProof/>
                <w:webHidden/>
              </w:rPr>
              <w:fldChar w:fldCharType="separate"/>
            </w:r>
            <w:r w:rsidR="0067462D">
              <w:rPr>
                <w:noProof/>
                <w:webHidden/>
              </w:rPr>
              <w:t>9</w:t>
            </w:r>
            <w:r w:rsidRPr="00467A81">
              <w:rPr>
                <w:noProof/>
                <w:webHidden/>
              </w:rPr>
              <w:fldChar w:fldCharType="end"/>
            </w:r>
          </w:hyperlink>
        </w:p>
        <w:p w:rsidR="00467A81" w:rsidRPr="00467A81" w:rsidRDefault="00854115">
          <w:pPr>
            <w:pStyle w:val="12"/>
            <w:tabs>
              <w:tab w:val="right" w:leader="dot" w:pos="9492"/>
            </w:tabs>
            <w:rPr>
              <w:rFonts w:asciiTheme="minorHAnsi" w:eastAsiaTheme="minorEastAsia" w:hAnsiTheme="minorHAnsi" w:cstheme="minorBidi"/>
              <w:noProof/>
              <w:color w:val="auto"/>
              <w:sz w:val="22"/>
            </w:rPr>
          </w:pPr>
          <w:hyperlink w:anchor="_Toc167962144" w:history="1">
            <w:r w:rsidR="00467A81" w:rsidRPr="00467A81">
              <w:rPr>
                <w:rStyle w:val="a5"/>
                <w:noProof/>
              </w:rPr>
              <w:t>1.1. Вопросы на основе содержания общепрофессиональных и профессиональных дисциплин направления подготовки</w:t>
            </w:r>
            <w:r w:rsidR="00467A81" w:rsidRPr="00467A81">
              <w:rPr>
                <w:noProof/>
                <w:webHidden/>
              </w:rPr>
              <w:tab/>
            </w:r>
            <w:r w:rsidR="00467A81" w:rsidRPr="00467A81">
              <w:rPr>
                <w:noProof/>
                <w:webHidden/>
              </w:rPr>
              <w:fldChar w:fldCharType="begin"/>
            </w:r>
            <w:r w:rsidR="00467A81" w:rsidRPr="00467A81">
              <w:rPr>
                <w:noProof/>
                <w:webHidden/>
              </w:rPr>
              <w:instrText xml:space="preserve"> PAGEREF _Toc167962144 \h </w:instrText>
            </w:r>
            <w:r w:rsidR="00467A81" w:rsidRPr="00467A81">
              <w:rPr>
                <w:noProof/>
                <w:webHidden/>
              </w:rPr>
            </w:r>
            <w:r w:rsidR="00467A81" w:rsidRPr="00467A81">
              <w:rPr>
                <w:noProof/>
                <w:webHidden/>
              </w:rPr>
              <w:fldChar w:fldCharType="separate"/>
            </w:r>
            <w:r w:rsidR="0067462D">
              <w:rPr>
                <w:noProof/>
                <w:webHidden/>
              </w:rPr>
              <w:t>9</w:t>
            </w:r>
            <w:r w:rsidR="00467A81" w:rsidRPr="00467A81">
              <w:rPr>
                <w:noProof/>
                <w:webHidden/>
              </w:rPr>
              <w:fldChar w:fldCharType="end"/>
            </w:r>
          </w:hyperlink>
        </w:p>
        <w:p w:rsidR="00467A81" w:rsidRPr="00467A81" w:rsidRDefault="00854115">
          <w:pPr>
            <w:pStyle w:val="12"/>
            <w:tabs>
              <w:tab w:val="right" w:leader="dot" w:pos="9492"/>
            </w:tabs>
            <w:rPr>
              <w:rFonts w:asciiTheme="minorHAnsi" w:eastAsiaTheme="minorEastAsia" w:hAnsiTheme="minorHAnsi" w:cstheme="minorBidi"/>
              <w:noProof/>
              <w:color w:val="auto"/>
              <w:sz w:val="22"/>
            </w:rPr>
          </w:pPr>
          <w:hyperlink w:anchor="_Toc167962145" w:history="1">
            <w:r w:rsidR="00467A81" w:rsidRPr="00467A81">
              <w:rPr>
                <w:rStyle w:val="a5"/>
                <w:noProof/>
              </w:rPr>
              <w:t xml:space="preserve">1.2. Вопросы на основе содержания дисциплин профиля «Учёт и финансовый анализ (на английском языке)» (2021 год набора), профиля «Учёт и финансовый анализ  / </w:t>
            </w:r>
            <w:r w:rsidR="00467A81" w:rsidRPr="00467A81">
              <w:rPr>
                <w:rStyle w:val="a5"/>
                <w:noProof/>
                <w:lang w:val="en-US"/>
              </w:rPr>
              <w:t>Accounting</w:t>
            </w:r>
            <w:r w:rsidR="00467A81" w:rsidRPr="00467A81">
              <w:rPr>
                <w:rStyle w:val="a5"/>
                <w:noProof/>
              </w:rPr>
              <w:t xml:space="preserve"> </w:t>
            </w:r>
            <w:r w:rsidR="00467A81" w:rsidRPr="00467A81">
              <w:rPr>
                <w:rStyle w:val="a5"/>
                <w:noProof/>
                <w:lang w:val="en-US"/>
              </w:rPr>
              <w:t>and</w:t>
            </w:r>
            <w:r w:rsidR="00467A81" w:rsidRPr="00467A81">
              <w:rPr>
                <w:rStyle w:val="a5"/>
                <w:noProof/>
              </w:rPr>
              <w:t xml:space="preserve"> </w:t>
            </w:r>
            <w:r w:rsidR="00467A81" w:rsidRPr="00467A81">
              <w:rPr>
                <w:rStyle w:val="a5"/>
                <w:noProof/>
                <w:lang w:val="en-US"/>
              </w:rPr>
              <w:t>Financial</w:t>
            </w:r>
            <w:r w:rsidR="00467A81" w:rsidRPr="00467A81">
              <w:rPr>
                <w:rStyle w:val="a5"/>
                <w:noProof/>
              </w:rPr>
              <w:t xml:space="preserve"> </w:t>
            </w:r>
            <w:r w:rsidR="00467A81" w:rsidRPr="00467A81">
              <w:rPr>
                <w:rStyle w:val="a5"/>
                <w:noProof/>
                <w:lang w:val="en-US"/>
              </w:rPr>
              <w:t>Analysis</w:t>
            </w:r>
            <w:r w:rsidR="00467A81" w:rsidRPr="00467A81">
              <w:rPr>
                <w:rStyle w:val="a5"/>
                <w:noProof/>
              </w:rPr>
              <w:t>» (2022 год набора)</w:t>
            </w:r>
            <w:r w:rsidR="00467A81" w:rsidRPr="00467A81">
              <w:rPr>
                <w:noProof/>
                <w:webHidden/>
              </w:rPr>
              <w:tab/>
            </w:r>
            <w:r w:rsidR="00467A81" w:rsidRPr="00467A81">
              <w:rPr>
                <w:noProof/>
                <w:webHidden/>
              </w:rPr>
              <w:fldChar w:fldCharType="begin"/>
            </w:r>
            <w:r w:rsidR="00467A81" w:rsidRPr="00467A81">
              <w:rPr>
                <w:noProof/>
                <w:webHidden/>
              </w:rPr>
              <w:instrText xml:space="preserve"> PAGEREF _Toc167962145 \h </w:instrText>
            </w:r>
            <w:r w:rsidR="00467A81" w:rsidRPr="00467A81">
              <w:rPr>
                <w:noProof/>
                <w:webHidden/>
              </w:rPr>
            </w:r>
            <w:r w:rsidR="00467A81" w:rsidRPr="00467A81">
              <w:rPr>
                <w:noProof/>
                <w:webHidden/>
              </w:rPr>
              <w:fldChar w:fldCharType="separate"/>
            </w:r>
            <w:r w:rsidR="0067462D">
              <w:rPr>
                <w:noProof/>
                <w:webHidden/>
              </w:rPr>
              <w:t>14</w:t>
            </w:r>
            <w:r w:rsidR="00467A81" w:rsidRPr="00467A81">
              <w:rPr>
                <w:noProof/>
                <w:webHidden/>
              </w:rPr>
              <w:fldChar w:fldCharType="end"/>
            </w:r>
          </w:hyperlink>
        </w:p>
        <w:p w:rsidR="00467A81" w:rsidRPr="00467A81" w:rsidRDefault="00854115">
          <w:pPr>
            <w:pStyle w:val="12"/>
            <w:tabs>
              <w:tab w:val="right" w:leader="dot" w:pos="9492"/>
            </w:tabs>
            <w:rPr>
              <w:rFonts w:asciiTheme="minorHAnsi" w:eastAsiaTheme="minorEastAsia" w:hAnsiTheme="minorHAnsi" w:cstheme="minorBidi"/>
              <w:noProof/>
              <w:color w:val="auto"/>
              <w:sz w:val="22"/>
            </w:rPr>
          </w:pPr>
          <w:hyperlink w:anchor="_Toc167962146" w:history="1">
            <w:r w:rsidR="00467A81" w:rsidRPr="00467A81">
              <w:rPr>
                <w:rStyle w:val="a5"/>
                <w:noProof/>
              </w:rPr>
              <w:t>2. Примеры практико-ориентированных заданий</w:t>
            </w:r>
            <w:r w:rsidR="00467A81" w:rsidRPr="00467A81">
              <w:rPr>
                <w:noProof/>
                <w:webHidden/>
              </w:rPr>
              <w:tab/>
            </w:r>
            <w:r w:rsidR="00467A81" w:rsidRPr="00467A81">
              <w:rPr>
                <w:noProof/>
                <w:webHidden/>
              </w:rPr>
              <w:fldChar w:fldCharType="begin"/>
            </w:r>
            <w:r w:rsidR="00467A81" w:rsidRPr="00467A81">
              <w:rPr>
                <w:noProof/>
                <w:webHidden/>
              </w:rPr>
              <w:instrText xml:space="preserve"> PAGEREF _Toc167962146 \h </w:instrText>
            </w:r>
            <w:r w:rsidR="00467A81" w:rsidRPr="00467A81">
              <w:rPr>
                <w:noProof/>
                <w:webHidden/>
              </w:rPr>
            </w:r>
            <w:r w:rsidR="00467A81" w:rsidRPr="00467A81">
              <w:rPr>
                <w:noProof/>
                <w:webHidden/>
              </w:rPr>
              <w:fldChar w:fldCharType="separate"/>
            </w:r>
            <w:r w:rsidR="0067462D">
              <w:rPr>
                <w:noProof/>
                <w:webHidden/>
              </w:rPr>
              <w:t>16</w:t>
            </w:r>
            <w:r w:rsidR="00467A81" w:rsidRPr="00467A81">
              <w:rPr>
                <w:noProof/>
                <w:webHidden/>
              </w:rPr>
              <w:fldChar w:fldCharType="end"/>
            </w:r>
          </w:hyperlink>
        </w:p>
        <w:p w:rsidR="00467A81" w:rsidRPr="00467A81" w:rsidRDefault="00854115">
          <w:pPr>
            <w:pStyle w:val="12"/>
            <w:tabs>
              <w:tab w:val="right" w:leader="dot" w:pos="9492"/>
            </w:tabs>
            <w:rPr>
              <w:rFonts w:asciiTheme="minorHAnsi" w:eastAsiaTheme="minorEastAsia" w:hAnsiTheme="minorHAnsi" w:cstheme="minorBidi"/>
              <w:noProof/>
              <w:color w:val="auto"/>
              <w:sz w:val="22"/>
            </w:rPr>
          </w:pPr>
          <w:hyperlink w:anchor="_Toc167962147" w:history="1">
            <w:r w:rsidR="00467A81" w:rsidRPr="00467A81">
              <w:rPr>
                <w:rStyle w:val="a5"/>
                <w:rFonts w:eastAsia="TimesNewRomanPSMT"/>
                <w:noProof/>
              </w:rPr>
              <w:t>3. Рекомендации обучающимся по подготовке к государственному экзамену</w:t>
            </w:r>
            <w:r w:rsidR="00467A81" w:rsidRPr="00467A81">
              <w:rPr>
                <w:noProof/>
                <w:webHidden/>
              </w:rPr>
              <w:tab/>
            </w:r>
            <w:r w:rsidR="00467A81" w:rsidRPr="00467A81">
              <w:rPr>
                <w:noProof/>
                <w:webHidden/>
              </w:rPr>
              <w:fldChar w:fldCharType="begin"/>
            </w:r>
            <w:r w:rsidR="00467A81" w:rsidRPr="00467A81">
              <w:rPr>
                <w:noProof/>
                <w:webHidden/>
              </w:rPr>
              <w:instrText xml:space="preserve"> PAGEREF _Toc167962147 \h </w:instrText>
            </w:r>
            <w:r w:rsidR="00467A81" w:rsidRPr="00467A81">
              <w:rPr>
                <w:noProof/>
                <w:webHidden/>
              </w:rPr>
            </w:r>
            <w:r w:rsidR="00467A81" w:rsidRPr="00467A81">
              <w:rPr>
                <w:noProof/>
                <w:webHidden/>
              </w:rPr>
              <w:fldChar w:fldCharType="separate"/>
            </w:r>
            <w:r w:rsidR="0067462D">
              <w:rPr>
                <w:noProof/>
                <w:webHidden/>
              </w:rPr>
              <w:t>20</w:t>
            </w:r>
            <w:r w:rsidR="00467A81" w:rsidRPr="00467A81">
              <w:rPr>
                <w:noProof/>
                <w:webHidden/>
              </w:rPr>
              <w:fldChar w:fldCharType="end"/>
            </w:r>
          </w:hyperlink>
        </w:p>
        <w:p w:rsidR="00467A81" w:rsidRPr="00467A81" w:rsidRDefault="00854115">
          <w:pPr>
            <w:pStyle w:val="12"/>
            <w:tabs>
              <w:tab w:val="right" w:leader="dot" w:pos="9492"/>
            </w:tabs>
            <w:rPr>
              <w:rFonts w:asciiTheme="minorHAnsi" w:eastAsiaTheme="minorEastAsia" w:hAnsiTheme="minorHAnsi" w:cstheme="minorBidi"/>
              <w:noProof/>
              <w:color w:val="auto"/>
              <w:sz w:val="22"/>
            </w:rPr>
          </w:pPr>
          <w:hyperlink w:anchor="_Toc167962148" w:history="1">
            <w:r w:rsidR="00467A81" w:rsidRPr="00467A81">
              <w:rPr>
                <w:rStyle w:val="a5"/>
                <w:rFonts w:eastAsia="TimesNewRomanPSMT"/>
                <w:noProof/>
              </w:rPr>
              <w:t>4. Критерии оценки результатов сдачи государственных экзаменов</w:t>
            </w:r>
            <w:r w:rsidR="00467A81" w:rsidRPr="00467A81">
              <w:rPr>
                <w:noProof/>
                <w:webHidden/>
              </w:rPr>
              <w:tab/>
            </w:r>
            <w:r w:rsidR="00467A81" w:rsidRPr="00467A81">
              <w:rPr>
                <w:noProof/>
                <w:webHidden/>
              </w:rPr>
              <w:fldChar w:fldCharType="begin"/>
            </w:r>
            <w:r w:rsidR="00467A81" w:rsidRPr="00467A81">
              <w:rPr>
                <w:noProof/>
                <w:webHidden/>
              </w:rPr>
              <w:instrText xml:space="preserve"> PAGEREF _Toc167962148 \h </w:instrText>
            </w:r>
            <w:r w:rsidR="00467A81" w:rsidRPr="00467A81">
              <w:rPr>
                <w:noProof/>
                <w:webHidden/>
              </w:rPr>
            </w:r>
            <w:r w:rsidR="00467A81" w:rsidRPr="00467A81">
              <w:rPr>
                <w:noProof/>
                <w:webHidden/>
              </w:rPr>
              <w:fldChar w:fldCharType="separate"/>
            </w:r>
            <w:r w:rsidR="0067462D">
              <w:rPr>
                <w:noProof/>
                <w:webHidden/>
              </w:rPr>
              <w:t>20</w:t>
            </w:r>
            <w:r w:rsidR="00467A81" w:rsidRPr="00467A81">
              <w:rPr>
                <w:noProof/>
                <w:webHidden/>
              </w:rPr>
              <w:fldChar w:fldCharType="end"/>
            </w:r>
          </w:hyperlink>
        </w:p>
        <w:p w:rsidR="00467A81" w:rsidRPr="00467A81" w:rsidRDefault="00854115">
          <w:pPr>
            <w:pStyle w:val="12"/>
            <w:tabs>
              <w:tab w:val="right" w:leader="dot" w:pos="9492"/>
            </w:tabs>
            <w:rPr>
              <w:rFonts w:asciiTheme="minorHAnsi" w:eastAsiaTheme="minorEastAsia" w:hAnsiTheme="minorHAnsi" w:cstheme="minorBidi"/>
              <w:noProof/>
              <w:color w:val="auto"/>
              <w:sz w:val="22"/>
            </w:rPr>
          </w:pPr>
          <w:hyperlink w:anchor="_Toc167962149" w:history="1">
            <w:r w:rsidR="00467A81" w:rsidRPr="00467A81">
              <w:rPr>
                <w:rStyle w:val="a5"/>
                <w:noProof/>
              </w:rPr>
              <w:t>Методические рекомендации по подготовке и защите выпускной квалификационной работы</w:t>
            </w:r>
            <w:r w:rsidR="00467A81" w:rsidRPr="00467A81">
              <w:rPr>
                <w:noProof/>
                <w:webHidden/>
              </w:rPr>
              <w:tab/>
            </w:r>
            <w:r w:rsidR="00467A81" w:rsidRPr="00467A81">
              <w:rPr>
                <w:noProof/>
                <w:webHidden/>
              </w:rPr>
              <w:fldChar w:fldCharType="begin"/>
            </w:r>
            <w:r w:rsidR="00467A81" w:rsidRPr="00467A81">
              <w:rPr>
                <w:noProof/>
                <w:webHidden/>
              </w:rPr>
              <w:instrText xml:space="preserve"> PAGEREF _Toc167962149 \h </w:instrText>
            </w:r>
            <w:r w:rsidR="00467A81" w:rsidRPr="00467A81">
              <w:rPr>
                <w:noProof/>
                <w:webHidden/>
              </w:rPr>
            </w:r>
            <w:r w:rsidR="00467A81" w:rsidRPr="00467A81">
              <w:rPr>
                <w:noProof/>
                <w:webHidden/>
              </w:rPr>
              <w:fldChar w:fldCharType="separate"/>
            </w:r>
            <w:r w:rsidR="0067462D">
              <w:rPr>
                <w:noProof/>
                <w:webHidden/>
              </w:rPr>
              <w:t>22</w:t>
            </w:r>
            <w:r w:rsidR="00467A81" w:rsidRPr="00467A81">
              <w:rPr>
                <w:noProof/>
                <w:webHidden/>
              </w:rPr>
              <w:fldChar w:fldCharType="end"/>
            </w:r>
          </w:hyperlink>
        </w:p>
        <w:p w:rsidR="00467A81" w:rsidRDefault="00467A81">
          <w:r w:rsidRPr="00467A81">
            <w:rPr>
              <w:bCs/>
            </w:rPr>
            <w:fldChar w:fldCharType="end"/>
          </w:r>
        </w:p>
      </w:sdtContent>
    </w:sdt>
    <w:p w:rsidR="00467A81" w:rsidRPr="001332EB" w:rsidRDefault="00467A81" w:rsidP="0076618E">
      <w:pPr>
        <w:rPr>
          <w:rFonts w:ascii="Times New Roman" w:eastAsia="Times New Roman" w:hAnsi="Times New Roman" w:cs="Times New Roman"/>
          <w:sz w:val="28"/>
          <w:lang w:eastAsia="ru-RU"/>
        </w:rPr>
      </w:pPr>
    </w:p>
    <w:p w:rsidR="00D475E9" w:rsidRPr="001332EB" w:rsidRDefault="00D475E9" w:rsidP="00B07995">
      <w:pPr>
        <w:spacing w:after="0" w:line="240" w:lineRule="auto"/>
        <w:jc w:val="both"/>
        <w:rPr>
          <w:rFonts w:ascii="Times New Roman" w:eastAsia="Times New Roman" w:hAnsi="Times New Roman" w:cs="Times New Roman"/>
          <w:sz w:val="28"/>
          <w:szCs w:val="28"/>
          <w:lang w:eastAsia="ru-RU"/>
        </w:rPr>
      </w:pPr>
    </w:p>
    <w:p w:rsidR="00B07995" w:rsidRPr="001332EB" w:rsidRDefault="00B07995" w:rsidP="00B07995">
      <w:pPr>
        <w:spacing w:after="0" w:line="240" w:lineRule="auto"/>
        <w:jc w:val="both"/>
        <w:rPr>
          <w:rFonts w:ascii="Times New Roman" w:eastAsia="Times New Roman" w:hAnsi="Times New Roman" w:cs="Times New Roman"/>
          <w:sz w:val="28"/>
          <w:szCs w:val="28"/>
          <w:lang w:eastAsia="ru-RU"/>
        </w:rPr>
      </w:pPr>
    </w:p>
    <w:p w:rsidR="00B07995" w:rsidRPr="001332EB" w:rsidRDefault="00B07995" w:rsidP="00B07995">
      <w:pPr>
        <w:spacing w:after="0" w:line="240" w:lineRule="auto"/>
        <w:jc w:val="both"/>
        <w:rPr>
          <w:rFonts w:ascii="Times New Roman" w:eastAsia="Times New Roman" w:hAnsi="Times New Roman" w:cs="Times New Roman"/>
          <w:sz w:val="28"/>
          <w:szCs w:val="28"/>
          <w:lang w:eastAsia="ru-RU"/>
        </w:rPr>
      </w:pPr>
    </w:p>
    <w:p w:rsidR="00B07995" w:rsidRPr="001332EB" w:rsidRDefault="00B07995" w:rsidP="00B07995">
      <w:pPr>
        <w:spacing w:after="0" w:line="240" w:lineRule="auto"/>
        <w:jc w:val="both"/>
        <w:rPr>
          <w:rFonts w:ascii="Times New Roman" w:eastAsia="Times New Roman" w:hAnsi="Times New Roman" w:cs="Times New Roman"/>
          <w:sz w:val="28"/>
          <w:szCs w:val="28"/>
          <w:lang w:eastAsia="ru-RU"/>
        </w:rPr>
      </w:pPr>
    </w:p>
    <w:p w:rsidR="00B07995" w:rsidRPr="001332EB" w:rsidRDefault="00B07995" w:rsidP="00B07995">
      <w:pPr>
        <w:spacing w:after="0" w:line="240" w:lineRule="auto"/>
        <w:jc w:val="both"/>
        <w:rPr>
          <w:rFonts w:ascii="Times New Roman" w:eastAsia="Times New Roman" w:hAnsi="Times New Roman" w:cs="Times New Roman"/>
          <w:sz w:val="28"/>
          <w:szCs w:val="28"/>
          <w:lang w:eastAsia="ru-RU"/>
        </w:rPr>
      </w:pPr>
    </w:p>
    <w:p w:rsidR="00591BB2" w:rsidRPr="001332EB" w:rsidRDefault="00591BB2" w:rsidP="00591BB2">
      <w:pPr>
        <w:spacing w:after="0"/>
        <w:ind w:left="4820"/>
        <w:rPr>
          <w:rFonts w:ascii="Times New Roman" w:eastAsia="Times New Roman" w:hAnsi="Times New Roman" w:cs="Times New Roman"/>
          <w:sz w:val="28"/>
          <w:lang w:eastAsia="ru-RU"/>
        </w:rPr>
      </w:pPr>
      <w:r w:rsidRPr="001332EB">
        <w:rPr>
          <w:rFonts w:ascii="Times New Roman" w:eastAsia="Arial Unicode MS" w:hAnsi="Times New Roman" w:cs="Times New Roman"/>
          <w:sz w:val="24"/>
          <w:lang w:eastAsia="ru-RU"/>
        </w:rPr>
        <w:t xml:space="preserve"> </w:t>
      </w:r>
      <w:r w:rsidRPr="001332EB">
        <w:rPr>
          <w:rFonts w:ascii="Times New Roman" w:eastAsia="Arial Unicode MS" w:hAnsi="Times New Roman" w:cs="Times New Roman"/>
          <w:sz w:val="24"/>
          <w:lang w:eastAsia="ru-RU"/>
        </w:rPr>
        <w:tab/>
      </w:r>
      <w:r w:rsidRPr="001332EB">
        <w:rPr>
          <w:rFonts w:ascii="Times New Roman" w:eastAsia="Arial Unicode MS" w:hAnsi="Times New Roman" w:cs="Times New Roman"/>
          <w:sz w:val="28"/>
          <w:lang w:eastAsia="ru-RU"/>
        </w:rPr>
        <w:t xml:space="preserve"> </w:t>
      </w:r>
      <w:r w:rsidRPr="001332EB">
        <w:rPr>
          <w:rFonts w:ascii="Times New Roman" w:eastAsia="Times New Roman" w:hAnsi="Times New Roman" w:cs="Times New Roman"/>
          <w:sz w:val="28"/>
          <w:lang w:eastAsia="ru-RU"/>
        </w:rPr>
        <w:br w:type="page"/>
      </w:r>
    </w:p>
    <w:p w:rsidR="00591BB2" w:rsidRPr="001332EB" w:rsidRDefault="00591BB2" w:rsidP="005009BD">
      <w:pPr>
        <w:spacing w:after="0" w:line="240" w:lineRule="auto"/>
        <w:jc w:val="both"/>
        <w:outlineLvl w:val="0"/>
        <w:rPr>
          <w:rFonts w:ascii="Times New Roman" w:eastAsia="Times New Roman" w:hAnsi="Times New Roman" w:cs="Times New Roman"/>
          <w:b/>
          <w:bCs/>
          <w:sz w:val="28"/>
          <w:szCs w:val="28"/>
          <w:lang w:eastAsia="ru-RU"/>
        </w:rPr>
      </w:pPr>
      <w:bookmarkStart w:id="2" w:name="_Toc121721444"/>
      <w:bookmarkStart w:id="3" w:name="_Toc133917362"/>
      <w:bookmarkStart w:id="4" w:name="_Toc167962143"/>
      <w:r w:rsidRPr="001332EB">
        <w:rPr>
          <w:rFonts w:ascii="Times New Roman" w:eastAsia="Times New Roman" w:hAnsi="Times New Roman" w:cs="Times New Roman"/>
          <w:b/>
          <w:bCs/>
          <w:sz w:val="28"/>
          <w:szCs w:val="28"/>
          <w:lang w:eastAsia="ru-RU"/>
        </w:rPr>
        <w:lastRenderedPageBreak/>
        <w:t>1. Перечень вопросов, выносимых на государственный экзамен. Перечень рекомендуемой литературы для подготовки к государственному экзамену</w:t>
      </w:r>
      <w:bookmarkEnd w:id="2"/>
      <w:bookmarkEnd w:id="3"/>
      <w:bookmarkEnd w:id="4"/>
    </w:p>
    <w:p w:rsidR="005655BD" w:rsidRPr="001332EB" w:rsidRDefault="005655BD" w:rsidP="00602E18">
      <w:pPr>
        <w:spacing w:after="0" w:line="240" w:lineRule="auto"/>
        <w:jc w:val="both"/>
        <w:rPr>
          <w:rFonts w:ascii="Times New Roman" w:eastAsia="Times New Roman" w:hAnsi="Times New Roman" w:cs="Times New Roman"/>
          <w:bCs/>
          <w:sz w:val="28"/>
          <w:szCs w:val="28"/>
          <w:lang w:eastAsia="ru-RU"/>
        </w:rPr>
      </w:pPr>
    </w:p>
    <w:p w:rsidR="008C2FC3" w:rsidRPr="001332EB" w:rsidRDefault="008C2FC3" w:rsidP="005009BD">
      <w:pPr>
        <w:spacing w:after="0" w:line="240" w:lineRule="auto"/>
        <w:jc w:val="both"/>
        <w:outlineLvl w:val="0"/>
        <w:rPr>
          <w:rFonts w:ascii="Times New Roman" w:eastAsia="Times New Roman" w:hAnsi="Times New Roman" w:cs="Times New Roman"/>
          <w:b/>
          <w:sz w:val="28"/>
          <w:szCs w:val="28"/>
          <w:lang w:eastAsia="ru-RU"/>
        </w:rPr>
      </w:pPr>
      <w:bookmarkStart w:id="5" w:name="_Toc167962144"/>
      <w:r w:rsidRPr="001332EB">
        <w:rPr>
          <w:rFonts w:ascii="Times New Roman" w:eastAsia="Times New Roman" w:hAnsi="Times New Roman" w:cs="Times New Roman"/>
          <w:b/>
          <w:sz w:val="28"/>
          <w:szCs w:val="28"/>
          <w:lang w:eastAsia="ru-RU"/>
        </w:rPr>
        <w:t>1.1. Вопросы на основе содержания общепрофессиональных и</w:t>
      </w:r>
      <w:r w:rsidR="00563262" w:rsidRPr="001332EB">
        <w:rPr>
          <w:rFonts w:ascii="Times New Roman" w:eastAsia="Times New Roman" w:hAnsi="Times New Roman" w:cs="Times New Roman"/>
          <w:b/>
          <w:sz w:val="28"/>
          <w:szCs w:val="28"/>
          <w:lang w:eastAsia="ru-RU"/>
        </w:rPr>
        <w:t xml:space="preserve"> </w:t>
      </w:r>
      <w:r w:rsidRPr="001332EB">
        <w:rPr>
          <w:rFonts w:ascii="Times New Roman" w:eastAsia="Times New Roman" w:hAnsi="Times New Roman" w:cs="Times New Roman"/>
          <w:b/>
          <w:sz w:val="28"/>
          <w:szCs w:val="28"/>
          <w:lang w:eastAsia="ru-RU"/>
        </w:rPr>
        <w:t>профессиональных дисциплин направления подготовки</w:t>
      </w:r>
      <w:bookmarkEnd w:id="5"/>
      <w:r w:rsidRPr="001332EB">
        <w:rPr>
          <w:rFonts w:ascii="Times New Roman" w:eastAsia="Times New Roman" w:hAnsi="Times New Roman" w:cs="Times New Roman"/>
          <w:b/>
          <w:sz w:val="28"/>
          <w:szCs w:val="28"/>
          <w:lang w:eastAsia="ru-RU"/>
        </w:rPr>
        <w:t xml:space="preserve"> </w:t>
      </w:r>
    </w:p>
    <w:p w:rsidR="0085060D" w:rsidRPr="001332EB" w:rsidRDefault="0085060D" w:rsidP="00602E18">
      <w:pPr>
        <w:spacing w:after="0" w:line="240" w:lineRule="auto"/>
        <w:jc w:val="both"/>
        <w:rPr>
          <w:rFonts w:ascii="Times New Roman" w:eastAsia="Times New Roman" w:hAnsi="Times New Roman" w:cs="Times New Roman"/>
          <w:sz w:val="28"/>
          <w:szCs w:val="28"/>
          <w:lang w:eastAsia="ru-RU"/>
        </w:rPr>
      </w:pP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sz w:val="28"/>
          <w:szCs w:val="28"/>
        </w:rPr>
        <w:t>Экономические системы. Основные виды и модели рыночной экономики. Национальная экономическая система.</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sz w:val="28"/>
          <w:szCs w:val="28"/>
        </w:rPr>
        <w:t xml:space="preserve">Модель взаимодействия спроса и предложения: равновесие и неравновесие на рынке. </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sz w:val="28"/>
          <w:szCs w:val="28"/>
        </w:rPr>
        <w:t xml:space="preserve">Государственное вмешательство в рыночное ценообразование: причины и последствия введения «пола» и «потолка» цен. </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sz w:val="28"/>
          <w:szCs w:val="28"/>
        </w:rPr>
        <w:t>Регулирование товарного рынка: распределение налогового бремени между продавцами и покупателями.</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sz w:val="28"/>
          <w:szCs w:val="28"/>
        </w:rPr>
        <w:t xml:space="preserve">Концепция эластичности в деятельности фирмы. Эластичность спроса и предложения: понятия, факторы, влияющие на эластичность спроса и предложения. Практическое применение коэффициентов ценовой эластичности спроса.  </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sz w:val="28"/>
          <w:szCs w:val="28"/>
        </w:rPr>
        <w:t xml:space="preserve">Теория предельной полезности: </w:t>
      </w:r>
      <w:proofErr w:type="spellStart"/>
      <w:r w:rsidRPr="001332EB">
        <w:rPr>
          <w:rFonts w:ascii="Times New Roman" w:eastAsia="Calibri" w:hAnsi="Times New Roman" w:cs="Times New Roman"/>
          <w:sz w:val="28"/>
          <w:szCs w:val="28"/>
        </w:rPr>
        <w:t>ординалистский</w:t>
      </w:r>
      <w:proofErr w:type="spellEnd"/>
      <w:r w:rsidRPr="001332EB">
        <w:rPr>
          <w:rFonts w:ascii="Times New Roman" w:eastAsia="Calibri" w:hAnsi="Times New Roman" w:cs="Times New Roman"/>
          <w:sz w:val="28"/>
          <w:szCs w:val="28"/>
        </w:rPr>
        <w:t xml:space="preserve"> и </w:t>
      </w:r>
      <w:proofErr w:type="spellStart"/>
      <w:r w:rsidRPr="001332EB">
        <w:rPr>
          <w:rFonts w:ascii="Times New Roman" w:eastAsia="Calibri" w:hAnsi="Times New Roman" w:cs="Times New Roman"/>
          <w:sz w:val="28"/>
          <w:szCs w:val="28"/>
        </w:rPr>
        <w:t>кардиналистский</w:t>
      </w:r>
      <w:proofErr w:type="spellEnd"/>
      <w:r w:rsidRPr="001332EB">
        <w:rPr>
          <w:rFonts w:ascii="Times New Roman" w:eastAsia="Calibri" w:hAnsi="Times New Roman" w:cs="Times New Roman"/>
          <w:sz w:val="28"/>
          <w:szCs w:val="28"/>
        </w:rPr>
        <w:t xml:space="preserve"> подходы к анализу полезности и спроса. </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sz w:val="28"/>
          <w:szCs w:val="28"/>
        </w:rPr>
        <w:t xml:space="preserve">Равновесие потребителя: статическое и динамическое. Особенности потребительского поведения в России. </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1332EB">
        <w:rPr>
          <w:rFonts w:ascii="Times New Roman" w:eastAsia="Calibri" w:hAnsi="Times New Roman" w:cs="Times New Roman"/>
          <w:sz w:val="28"/>
          <w:szCs w:val="28"/>
        </w:rPr>
        <w:t xml:space="preserve">Издержки фирмы. Внешние </w:t>
      </w:r>
      <w:r w:rsidRPr="001332EB">
        <w:rPr>
          <w:rFonts w:ascii="Times New Roman" w:eastAsia="Calibri" w:hAnsi="Times New Roman" w:cs="Times New Roman"/>
          <w:color w:val="000000"/>
          <w:sz w:val="28"/>
          <w:szCs w:val="28"/>
        </w:rPr>
        <w:t xml:space="preserve">и внутренние издержки. Трансформационные и </w:t>
      </w:r>
      <w:proofErr w:type="spellStart"/>
      <w:r w:rsidRPr="001332EB">
        <w:rPr>
          <w:rFonts w:ascii="Times New Roman" w:eastAsia="Calibri" w:hAnsi="Times New Roman" w:cs="Times New Roman"/>
          <w:color w:val="000000"/>
          <w:sz w:val="28"/>
          <w:szCs w:val="28"/>
        </w:rPr>
        <w:t>трансакционные</w:t>
      </w:r>
      <w:proofErr w:type="spellEnd"/>
      <w:r w:rsidRPr="001332EB">
        <w:rPr>
          <w:rFonts w:ascii="Times New Roman" w:eastAsia="Calibri" w:hAnsi="Times New Roman" w:cs="Times New Roman"/>
          <w:color w:val="000000"/>
          <w:sz w:val="28"/>
          <w:szCs w:val="28"/>
        </w:rPr>
        <w:t xml:space="preserve"> издержки. </w:t>
      </w:r>
      <w:proofErr w:type="spellStart"/>
      <w:r w:rsidRPr="001332EB">
        <w:rPr>
          <w:rFonts w:ascii="Times New Roman" w:eastAsia="Calibri" w:hAnsi="Times New Roman" w:cs="Times New Roman"/>
          <w:color w:val="000000"/>
          <w:sz w:val="28"/>
          <w:szCs w:val="28"/>
          <w:lang w:bidi="ru-RU"/>
        </w:rPr>
        <w:t>Трансакционные</w:t>
      </w:r>
      <w:proofErr w:type="spellEnd"/>
      <w:r w:rsidRPr="001332EB">
        <w:rPr>
          <w:rFonts w:ascii="Times New Roman" w:eastAsia="Calibri" w:hAnsi="Times New Roman" w:cs="Times New Roman"/>
          <w:color w:val="000000"/>
          <w:sz w:val="28"/>
          <w:szCs w:val="28"/>
          <w:lang w:bidi="ru-RU"/>
        </w:rPr>
        <w:t xml:space="preserve"> издержки фирмы и оптимизация ее границ.</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rPr>
      </w:pPr>
      <w:r w:rsidRPr="001332EB">
        <w:rPr>
          <w:rFonts w:ascii="Times New Roman" w:eastAsia="Calibri" w:hAnsi="Times New Roman" w:cs="Times New Roman"/>
          <w:color w:val="000000"/>
          <w:sz w:val="28"/>
          <w:szCs w:val="28"/>
        </w:rPr>
        <w:t>Конкуренция и типы рыночных структур. Модель совершенной конкуренции. Рынки, приближённые к модели совершенной конкуренции, и их ограничения. Достоинства и недостатки совершенной конкуренции.</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bCs/>
          <w:color w:val="000000"/>
          <w:sz w:val="28"/>
          <w:szCs w:val="28"/>
        </w:rPr>
      </w:pPr>
      <w:r w:rsidRPr="001332EB">
        <w:rPr>
          <w:rFonts w:ascii="Times New Roman" w:eastAsia="Calibri" w:hAnsi="Times New Roman" w:cs="Times New Roman"/>
          <w:color w:val="000000"/>
          <w:sz w:val="28"/>
          <w:szCs w:val="28"/>
        </w:rPr>
        <w:t>Рынки несовершенной конкуренции.</w:t>
      </w:r>
      <w:r w:rsidRPr="001332EB">
        <w:rPr>
          <w:rFonts w:ascii="Times New Roman" w:eastAsia="Calibri" w:hAnsi="Times New Roman" w:cs="Times New Roman"/>
          <w:b/>
          <w:bCs/>
          <w:color w:val="000000"/>
          <w:sz w:val="28"/>
          <w:szCs w:val="28"/>
        </w:rPr>
        <w:t xml:space="preserve"> </w:t>
      </w:r>
      <w:r w:rsidRPr="001332EB">
        <w:rPr>
          <w:rFonts w:ascii="Times New Roman" w:eastAsia="Calibri" w:hAnsi="Times New Roman" w:cs="Times New Roman"/>
          <w:bCs/>
          <w:color w:val="000000"/>
          <w:sz w:val="28"/>
          <w:szCs w:val="28"/>
        </w:rPr>
        <w:t>Чистая монополия: основные черты. Максимизация прибыли чистой монополией. Ценовая дискриминация и ее разновидности.</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sz w:val="28"/>
          <w:szCs w:val="28"/>
        </w:rPr>
        <w:lastRenderedPageBreak/>
        <w:t xml:space="preserve">Монополистическая конкуренция: особенности, преимущества, недостатки. </w:t>
      </w:r>
      <w:r w:rsidRPr="001332EB">
        <w:rPr>
          <w:rFonts w:ascii="Times New Roman" w:eastAsia="Calibri" w:hAnsi="Times New Roman" w:cs="Times New Roman"/>
          <w:color w:val="000000"/>
          <w:sz w:val="28"/>
          <w:szCs w:val="28"/>
        </w:rPr>
        <w:t xml:space="preserve">Функции и основные принципы рекламы. </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sz w:val="28"/>
          <w:szCs w:val="28"/>
        </w:rPr>
        <w:t xml:space="preserve">Олигополия: виды, характерные черты и модели. Причины и последствия </w:t>
      </w:r>
      <w:proofErr w:type="spellStart"/>
      <w:r w:rsidRPr="001332EB">
        <w:rPr>
          <w:rFonts w:ascii="Times New Roman" w:eastAsia="Calibri" w:hAnsi="Times New Roman" w:cs="Times New Roman"/>
          <w:sz w:val="28"/>
          <w:szCs w:val="28"/>
        </w:rPr>
        <w:t>олигополизации</w:t>
      </w:r>
      <w:proofErr w:type="spellEnd"/>
      <w:r w:rsidRPr="001332EB">
        <w:rPr>
          <w:rFonts w:ascii="Times New Roman" w:eastAsia="Calibri" w:hAnsi="Times New Roman" w:cs="Times New Roman"/>
          <w:sz w:val="28"/>
          <w:szCs w:val="28"/>
        </w:rPr>
        <w:t xml:space="preserve"> рынка. </w:t>
      </w:r>
      <w:r w:rsidRPr="001332EB">
        <w:rPr>
          <w:rFonts w:ascii="Times New Roman" w:eastAsia="Calibri" w:hAnsi="Times New Roman" w:cs="Times New Roman"/>
          <w:color w:val="000000"/>
          <w:sz w:val="28"/>
          <w:szCs w:val="28"/>
        </w:rPr>
        <w:t>Олигополия как преобладающий тип рынка в России.</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sz w:val="28"/>
          <w:szCs w:val="28"/>
        </w:rPr>
        <w:t xml:space="preserve">Рынки природных ресурсов: виды. Равновесие на рынке земли, цена земли. Земельная рента: понятие и виды. </w:t>
      </w:r>
      <w:r w:rsidRPr="001332EB">
        <w:rPr>
          <w:rFonts w:ascii="Times New Roman" w:eastAsia="Calibri" w:hAnsi="Times New Roman" w:cs="Times New Roman"/>
          <w:color w:val="000000"/>
          <w:sz w:val="28"/>
          <w:szCs w:val="28"/>
        </w:rPr>
        <w:t>Аграрный сектор экономики, его современное значение.</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sz w:val="28"/>
          <w:szCs w:val="28"/>
        </w:rPr>
        <w:t xml:space="preserve">Национальное счетоводство и система национальных счетов (СНС). Основные макроэкономические показатели в системе национальных счетов.  </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hAnsi="Times New Roman" w:cs="Times New Roman"/>
          <w:sz w:val="28"/>
          <w:szCs w:val="28"/>
        </w:rPr>
        <w:t>Неоклассическая краткосрочная модель общего макроэкономического равновесия (ОМР).</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sz w:val="28"/>
          <w:szCs w:val="28"/>
        </w:rPr>
        <w:t xml:space="preserve">Макроэкономическое равновесие на товарных рынках в модели «совокупный спрос – совокупное предложение» (AD-AS). </w:t>
      </w:r>
      <w:r w:rsidRPr="001332EB">
        <w:rPr>
          <w:rFonts w:ascii="Times New Roman" w:eastAsia="Calibri" w:hAnsi="Times New Roman" w:cs="Times New Roman"/>
          <w:color w:val="000000"/>
          <w:sz w:val="28"/>
          <w:szCs w:val="28"/>
        </w:rPr>
        <w:t>Ценовые факторы совокупного спроса. Шоки спроса и предложения.</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color w:val="000000"/>
          <w:sz w:val="28"/>
          <w:szCs w:val="28"/>
        </w:rPr>
        <w:t xml:space="preserve">Кейнсианская модель макроэкономического равновесия на товарном рынке. Мультипликативные эффекты. </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sz w:val="28"/>
          <w:szCs w:val="28"/>
        </w:rPr>
        <w:t>Макроэкономическое равновесие на денежном рынке. Спрос на деньги. Денежная масса и агрегаты. Модель предпочтения ликвидности.</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hAnsi="Times New Roman" w:cs="Times New Roman"/>
          <w:sz w:val="28"/>
          <w:szCs w:val="28"/>
        </w:rPr>
        <w:t>Социально-экономическое развитие и экономический рост. Факторы экономического роста. Неоклассические и кейнсианские модели экономического роста.</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sz w:val="28"/>
          <w:szCs w:val="28"/>
        </w:rPr>
        <w:t xml:space="preserve">  Экономический цикл: понятие, фазы, показатели. Причины экономических циклов и кризисов. Длинные волны в экономике - концепция Н.Д. Кондратьева.  </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sz w:val="28"/>
          <w:szCs w:val="28"/>
        </w:rPr>
        <w:t>Макроэкономическая нестабильность: безработица.</w:t>
      </w:r>
      <w:r w:rsidRPr="001332EB">
        <w:rPr>
          <w:rFonts w:ascii="Times New Roman" w:eastAsia="Calibri" w:hAnsi="Times New Roman" w:cs="Times New Roman"/>
          <w:color w:val="000000"/>
          <w:sz w:val="28"/>
          <w:szCs w:val="28"/>
        </w:rPr>
        <w:t xml:space="preserve"> Уровень безработицы. Виды (формы) безработицы.</w:t>
      </w:r>
      <w:r w:rsidRPr="001332EB">
        <w:rPr>
          <w:rFonts w:ascii="Times New Roman" w:eastAsia="Calibri" w:hAnsi="Times New Roman" w:cs="Times New Roman"/>
          <w:sz w:val="28"/>
          <w:szCs w:val="28"/>
        </w:rPr>
        <w:t xml:space="preserve"> Закон А. </w:t>
      </w:r>
      <w:proofErr w:type="spellStart"/>
      <w:r w:rsidRPr="001332EB">
        <w:rPr>
          <w:rFonts w:ascii="Times New Roman" w:eastAsia="Calibri" w:hAnsi="Times New Roman" w:cs="Times New Roman"/>
          <w:sz w:val="28"/>
          <w:szCs w:val="28"/>
        </w:rPr>
        <w:t>Оукена</w:t>
      </w:r>
      <w:proofErr w:type="spellEnd"/>
      <w:r w:rsidRPr="001332EB">
        <w:rPr>
          <w:rFonts w:ascii="Times New Roman" w:eastAsia="Calibri" w:hAnsi="Times New Roman" w:cs="Times New Roman"/>
          <w:sz w:val="28"/>
          <w:szCs w:val="28"/>
        </w:rPr>
        <w:t xml:space="preserve">. </w:t>
      </w:r>
      <w:r w:rsidRPr="001332EB">
        <w:rPr>
          <w:rFonts w:ascii="Times New Roman" w:eastAsia="Calibri" w:hAnsi="Times New Roman" w:cs="Times New Roman"/>
          <w:color w:val="000000"/>
          <w:sz w:val="28"/>
          <w:szCs w:val="28"/>
        </w:rPr>
        <w:t>Технологическая безработица в условиях «четвёртой промышленной революции».</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sz w:val="28"/>
          <w:szCs w:val="28"/>
        </w:rPr>
        <w:t xml:space="preserve">Инфляция: экономическое содержание. </w:t>
      </w:r>
      <w:r w:rsidRPr="001332EB">
        <w:rPr>
          <w:rFonts w:ascii="Times New Roman" w:hAnsi="Times New Roman" w:cs="Times New Roman"/>
          <w:sz w:val="28"/>
          <w:szCs w:val="28"/>
        </w:rPr>
        <w:t xml:space="preserve">Взаимодействие инфляции и </w:t>
      </w:r>
      <w:r w:rsidRPr="001332EB">
        <w:rPr>
          <w:rFonts w:ascii="Times New Roman" w:hAnsi="Times New Roman" w:cs="Times New Roman"/>
          <w:sz w:val="28"/>
          <w:szCs w:val="28"/>
        </w:rPr>
        <w:lastRenderedPageBreak/>
        <w:t>безработицы в краткосрочном и долгосрочном периодах. Социально-экономические последствия инфляции.</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sz w:val="28"/>
          <w:szCs w:val="28"/>
        </w:rPr>
        <w:t xml:space="preserve">Денежно-кредитная политика: цели и инструменты, типы - дискреционная (стимулирующая и сдерживающая), </w:t>
      </w:r>
      <w:proofErr w:type="spellStart"/>
      <w:r w:rsidRPr="001332EB">
        <w:rPr>
          <w:rFonts w:ascii="Times New Roman" w:eastAsia="Calibri" w:hAnsi="Times New Roman" w:cs="Times New Roman"/>
          <w:sz w:val="28"/>
          <w:szCs w:val="28"/>
        </w:rPr>
        <w:t>недискреционная</w:t>
      </w:r>
      <w:proofErr w:type="spellEnd"/>
      <w:r w:rsidRPr="001332EB">
        <w:rPr>
          <w:rFonts w:ascii="Times New Roman" w:eastAsia="Calibri" w:hAnsi="Times New Roman" w:cs="Times New Roman"/>
          <w:sz w:val="28"/>
          <w:szCs w:val="28"/>
        </w:rPr>
        <w:t xml:space="preserve"> (автоматическая) денежно-кредитная политика. </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sz w:val="28"/>
          <w:szCs w:val="28"/>
        </w:rPr>
        <w:t xml:space="preserve">Макроэкономическое равновесие в модели IS-LM: совместное равновесие на рынках товаров, денег и ценных бумаг. </w:t>
      </w:r>
    </w:p>
    <w:p w:rsidR="00CE198F" w:rsidRPr="001332EB" w:rsidRDefault="00CE198F" w:rsidP="00CE198F">
      <w:pPr>
        <w:widowControl w:val="0"/>
        <w:numPr>
          <w:ilvl w:val="0"/>
          <w:numId w:val="6"/>
        </w:numPr>
        <w:tabs>
          <w:tab w:val="left" w:pos="1134"/>
        </w:tabs>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1332EB">
        <w:rPr>
          <w:rFonts w:ascii="Times New Roman" w:eastAsia="Calibri" w:hAnsi="Times New Roman" w:cs="Times New Roman"/>
          <w:sz w:val="28"/>
          <w:szCs w:val="28"/>
        </w:rPr>
        <w:t>Цели, инструменты и границы государственного регулирования национальной экономики. Социальная политика государства. Показатели уровня и качества жизни населения.</w:t>
      </w:r>
    </w:p>
    <w:p w:rsidR="00CE198F" w:rsidRPr="001332EB" w:rsidRDefault="00CE198F" w:rsidP="00CE198F">
      <w:pPr>
        <w:widowControl w:val="0"/>
        <w:numPr>
          <w:ilvl w:val="0"/>
          <w:numId w:val="6"/>
        </w:numPr>
        <w:tabs>
          <w:tab w:val="left" w:pos="709"/>
          <w:tab w:val="left" w:pos="1134"/>
        </w:tabs>
        <w:spacing w:after="0" w:line="360" w:lineRule="auto"/>
        <w:ind w:left="0" w:firstLine="709"/>
        <w:contextualSpacing/>
        <w:jc w:val="both"/>
        <w:rPr>
          <w:rFonts w:ascii="Times New Roman" w:eastAsia="Calibri" w:hAnsi="Times New Roman" w:cs="Times New Roman"/>
          <w:bCs/>
          <w:sz w:val="28"/>
          <w:szCs w:val="28"/>
        </w:rPr>
      </w:pPr>
      <w:r w:rsidRPr="001332EB">
        <w:rPr>
          <w:rFonts w:ascii="Times New Roman" w:eastAsia="Calibri" w:hAnsi="Times New Roman" w:cs="Times New Roman"/>
          <w:bCs/>
          <w:sz w:val="28"/>
          <w:szCs w:val="28"/>
        </w:rPr>
        <w:t xml:space="preserve">Макроэкономическое равновесие в открытой экономике. </w:t>
      </w:r>
      <w:r w:rsidRPr="001332EB">
        <w:rPr>
          <w:rFonts w:ascii="Times New Roman" w:eastAsia="Calibri" w:hAnsi="Times New Roman" w:cs="Times New Roman"/>
          <w:sz w:val="28"/>
          <w:szCs w:val="28"/>
        </w:rPr>
        <w:t xml:space="preserve">Теории международной торговли. </w:t>
      </w:r>
      <w:r w:rsidRPr="001332EB">
        <w:rPr>
          <w:rFonts w:ascii="Times New Roman" w:eastAsia="Calibri" w:hAnsi="Times New Roman" w:cs="Times New Roman"/>
          <w:bCs/>
          <w:sz w:val="28"/>
          <w:szCs w:val="28"/>
        </w:rPr>
        <w:t>Международная экономическая интеграция.</w:t>
      </w:r>
      <w:r w:rsidRPr="001332EB">
        <w:rPr>
          <w:rFonts w:ascii="Times New Roman" w:eastAsia="Calibri" w:hAnsi="Times New Roman" w:cs="Times New Roman"/>
          <w:sz w:val="28"/>
          <w:szCs w:val="28"/>
        </w:rPr>
        <w:t xml:space="preserve">  </w:t>
      </w:r>
    </w:p>
    <w:p w:rsidR="00CE198F" w:rsidRPr="001332EB" w:rsidRDefault="00CE198F" w:rsidP="00CE198F">
      <w:pPr>
        <w:widowControl w:val="0"/>
        <w:numPr>
          <w:ilvl w:val="0"/>
          <w:numId w:val="6"/>
        </w:numPr>
        <w:tabs>
          <w:tab w:val="left" w:pos="1134"/>
        </w:tabs>
        <w:spacing w:after="0" w:line="360" w:lineRule="auto"/>
        <w:ind w:left="0" w:firstLine="709"/>
        <w:contextualSpacing/>
        <w:jc w:val="both"/>
        <w:rPr>
          <w:rFonts w:ascii="Times New Roman" w:eastAsia="Calibri" w:hAnsi="Times New Roman" w:cs="Times New Roman"/>
          <w:bCs/>
          <w:sz w:val="28"/>
          <w:szCs w:val="28"/>
        </w:rPr>
      </w:pPr>
      <w:r w:rsidRPr="001332EB">
        <w:rPr>
          <w:rFonts w:ascii="Times New Roman" w:eastAsia="Calibri" w:hAnsi="Times New Roman" w:cs="Times New Roman"/>
          <w:bCs/>
          <w:sz w:val="28"/>
          <w:szCs w:val="28"/>
        </w:rPr>
        <w:t>Глобализация мировой экономики:</w:t>
      </w:r>
      <w:r w:rsidRPr="001332EB">
        <w:rPr>
          <w:rFonts w:ascii="Times New Roman" w:eastAsia="Calibri" w:hAnsi="Times New Roman" w:cs="Times New Roman"/>
          <w:sz w:val="28"/>
          <w:szCs w:val="28"/>
        </w:rPr>
        <w:t xml:space="preserve"> экономическое содержание, </w:t>
      </w:r>
      <w:r w:rsidRPr="001332EB">
        <w:rPr>
          <w:rFonts w:ascii="Times New Roman" w:eastAsia="Calibri" w:hAnsi="Times New Roman" w:cs="Times New Roman"/>
          <w:bCs/>
          <w:sz w:val="28"/>
          <w:szCs w:val="28"/>
        </w:rPr>
        <w:t xml:space="preserve">факторы глобализации, </w:t>
      </w:r>
      <w:r w:rsidRPr="001332EB">
        <w:rPr>
          <w:rFonts w:ascii="Times New Roman" w:eastAsia="Calibri" w:hAnsi="Times New Roman" w:cs="Times New Roman"/>
          <w:sz w:val="28"/>
          <w:szCs w:val="28"/>
        </w:rPr>
        <w:t xml:space="preserve">влияние на развитие отдельных стран.  </w:t>
      </w:r>
    </w:p>
    <w:p w:rsidR="00CE198F" w:rsidRPr="001332EB" w:rsidRDefault="00CE198F" w:rsidP="00CE198F">
      <w:pPr>
        <w:widowControl w:val="0"/>
        <w:numPr>
          <w:ilvl w:val="0"/>
          <w:numId w:val="6"/>
        </w:numPr>
        <w:tabs>
          <w:tab w:val="left" w:pos="1134"/>
        </w:tabs>
        <w:spacing w:after="0" w:line="360" w:lineRule="auto"/>
        <w:ind w:left="0" w:firstLine="709"/>
        <w:contextualSpacing/>
        <w:jc w:val="both"/>
        <w:rPr>
          <w:rFonts w:ascii="Times New Roman" w:eastAsia="Calibri" w:hAnsi="Times New Roman" w:cs="Times New Roman"/>
          <w:bCs/>
          <w:sz w:val="28"/>
          <w:szCs w:val="28"/>
        </w:rPr>
      </w:pPr>
      <w:r w:rsidRPr="001332EB">
        <w:rPr>
          <w:rFonts w:ascii="Times New Roman" w:hAnsi="Times New Roman" w:cs="Times New Roman"/>
          <w:color w:val="000000"/>
          <w:sz w:val="28"/>
          <w:szCs w:val="28"/>
          <w:shd w:val="clear" w:color="auto" w:fill="FFFFFF"/>
        </w:rPr>
        <w:t>Сущность и функции денег. Взаимосвязь функций денег. Новые явления в проявлениях функций денег на современном этапе.</w:t>
      </w:r>
    </w:p>
    <w:p w:rsidR="00CE198F" w:rsidRPr="001332EB" w:rsidRDefault="00CE198F" w:rsidP="00CE198F">
      <w:pPr>
        <w:widowControl w:val="0"/>
        <w:numPr>
          <w:ilvl w:val="0"/>
          <w:numId w:val="6"/>
        </w:numPr>
        <w:tabs>
          <w:tab w:val="left" w:pos="1134"/>
        </w:tabs>
        <w:spacing w:after="0" w:line="360" w:lineRule="auto"/>
        <w:ind w:left="0" w:firstLine="709"/>
        <w:contextualSpacing/>
        <w:jc w:val="both"/>
        <w:rPr>
          <w:rFonts w:ascii="Times New Roman" w:eastAsia="Calibri" w:hAnsi="Times New Roman" w:cs="Times New Roman"/>
          <w:bCs/>
          <w:sz w:val="28"/>
          <w:szCs w:val="28"/>
        </w:rPr>
      </w:pPr>
      <w:r w:rsidRPr="001332EB">
        <w:rPr>
          <w:rFonts w:ascii="Times New Roman" w:hAnsi="Times New Roman" w:cs="Times New Roman"/>
          <w:sz w:val="28"/>
          <w:szCs w:val="28"/>
        </w:rPr>
        <w:t>Финансовые ресурсы, их источники, виды, направления использования, формы организации.</w:t>
      </w:r>
    </w:p>
    <w:p w:rsidR="00CE198F" w:rsidRPr="001332EB" w:rsidRDefault="00CE198F" w:rsidP="00CE198F">
      <w:pPr>
        <w:widowControl w:val="0"/>
        <w:numPr>
          <w:ilvl w:val="0"/>
          <w:numId w:val="6"/>
        </w:numPr>
        <w:tabs>
          <w:tab w:val="left" w:pos="1134"/>
        </w:tabs>
        <w:spacing w:after="0" w:line="360" w:lineRule="auto"/>
        <w:ind w:left="0" w:firstLine="709"/>
        <w:contextualSpacing/>
        <w:jc w:val="both"/>
        <w:rPr>
          <w:rFonts w:ascii="Times New Roman" w:eastAsia="Calibri" w:hAnsi="Times New Roman" w:cs="Times New Roman"/>
          <w:bCs/>
          <w:sz w:val="28"/>
          <w:szCs w:val="28"/>
        </w:rPr>
      </w:pPr>
      <w:r w:rsidRPr="001332EB">
        <w:rPr>
          <w:rFonts w:ascii="Times New Roman" w:hAnsi="Times New Roman" w:cs="Times New Roman"/>
          <w:sz w:val="28"/>
          <w:szCs w:val="28"/>
        </w:rPr>
        <w:t>Финансовая политика государства, ее цели, задачи, значение. Основные направления финансовой политики Российской Федерации.</w:t>
      </w:r>
    </w:p>
    <w:p w:rsidR="00F45608" w:rsidRPr="001332EB" w:rsidRDefault="00F45608" w:rsidP="00D84CF7">
      <w:pPr>
        <w:spacing w:after="0" w:line="240" w:lineRule="auto"/>
        <w:jc w:val="both"/>
        <w:rPr>
          <w:rFonts w:ascii="Times New Roman" w:eastAsia="Times New Roman" w:hAnsi="Times New Roman" w:cs="Times New Roman"/>
          <w:sz w:val="28"/>
          <w:szCs w:val="28"/>
          <w:lang w:eastAsia="ru-RU"/>
        </w:rPr>
      </w:pPr>
    </w:p>
    <w:p w:rsidR="00AA4CAF" w:rsidRPr="001332EB" w:rsidRDefault="00AA4CAF" w:rsidP="00AA4CAF">
      <w:pPr>
        <w:spacing w:after="0" w:line="240" w:lineRule="auto"/>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b/>
          <w:sz w:val="28"/>
          <w:szCs w:val="28"/>
          <w:lang w:eastAsia="ru-RU"/>
        </w:rPr>
        <w:t>Перечень рекомендуемой литературы для подготовки к государственному экзамену</w:t>
      </w:r>
    </w:p>
    <w:p w:rsidR="00AA4CAF" w:rsidRPr="001332EB" w:rsidRDefault="00AA4CAF" w:rsidP="00D84CF7">
      <w:pPr>
        <w:spacing w:after="0" w:line="240" w:lineRule="auto"/>
        <w:jc w:val="both"/>
        <w:rPr>
          <w:rFonts w:ascii="Times New Roman" w:eastAsia="Times New Roman" w:hAnsi="Times New Roman" w:cs="Times New Roman"/>
          <w:sz w:val="28"/>
          <w:szCs w:val="28"/>
          <w:lang w:eastAsia="ru-RU"/>
        </w:rPr>
      </w:pPr>
    </w:p>
    <w:p w:rsidR="008B3DC1" w:rsidRPr="00F72EBD" w:rsidRDefault="008B3DC1" w:rsidP="008B3DC1">
      <w:pPr>
        <w:pStyle w:val="Default"/>
        <w:widowControl w:val="0"/>
        <w:spacing w:line="360" w:lineRule="auto"/>
        <w:contextualSpacing/>
        <w:jc w:val="both"/>
        <w:rPr>
          <w:b/>
          <w:bCs/>
          <w:color w:val="auto"/>
          <w:sz w:val="28"/>
          <w:szCs w:val="28"/>
        </w:rPr>
      </w:pPr>
      <w:r w:rsidRPr="00F72EBD">
        <w:rPr>
          <w:b/>
          <w:bCs/>
          <w:color w:val="auto"/>
          <w:sz w:val="28"/>
          <w:szCs w:val="28"/>
        </w:rPr>
        <w:t xml:space="preserve">Основная литература: </w:t>
      </w:r>
    </w:p>
    <w:p w:rsidR="008B3DC1" w:rsidRPr="00F72EBD" w:rsidRDefault="008B3DC1" w:rsidP="008B3DC1">
      <w:pPr>
        <w:pStyle w:val="a3"/>
        <w:widowControl w:val="0"/>
        <w:tabs>
          <w:tab w:val="left" w:pos="1134"/>
        </w:tabs>
        <w:spacing w:after="0" w:line="360" w:lineRule="auto"/>
        <w:ind w:left="0" w:right="0" w:firstLine="0"/>
        <w:rPr>
          <w:szCs w:val="28"/>
        </w:rPr>
      </w:pPr>
      <w:r w:rsidRPr="00F72EBD">
        <w:rPr>
          <w:szCs w:val="28"/>
        </w:rPr>
        <w:t xml:space="preserve">1. </w:t>
      </w:r>
      <w:r w:rsidRPr="009C3C93">
        <w:rPr>
          <w:szCs w:val="28"/>
        </w:rPr>
        <w:t xml:space="preserve">Денежно-кредитная и финансовая системы: учебник для студ. вузов, </w:t>
      </w:r>
      <w:proofErr w:type="spellStart"/>
      <w:r w:rsidRPr="009C3C93">
        <w:rPr>
          <w:szCs w:val="28"/>
        </w:rPr>
        <w:t>обуч</w:t>
      </w:r>
      <w:proofErr w:type="spellEnd"/>
      <w:r w:rsidRPr="009C3C93">
        <w:rPr>
          <w:szCs w:val="28"/>
        </w:rPr>
        <w:t>. по напр. "Экономика" (</w:t>
      </w:r>
      <w:proofErr w:type="spellStart"/>
      <w:r w:rsidRPr="009C3C93">
        <w:rPr>
          <w:szCs w:val="28"/>
        </w:rPr>
        <w:t>квалиф</w:t>
      </w:r>
      <w:proofErr w:type="spellEnd"/>
      <w:r w:rsidRPr="009C3C93">
        <w:rPr>
          <w:szCs w:val="28"/>
        </w:rPr>
        <w:t xml:space="preserve">. (степень) бакалавр) / М.А. Абрамова [и др.]; </w:t>
      </w:r>
      <w:proofErr w:type="spellStart"/>
      <w:proofErr w:type="gramStart"/>
      <w:r w:rsidRPr="009C3C93">
        <w:rPr>
          <w:szCs w:val="28"/>
        </w:rPr>
        <w:t>Финуниверситет</w:t>
      </w:r>
      <w:proofErr w:type="spellEnd"/>
      <w:r w:rsidRPr="009C3C93">
        <w:rPr>
          <w:szCs w:val="28"/>
        </w:rPr>
        <w:t xml:space="preserve"> ;</w:t>
      </w:r>
      <w:proofErr w:type="gramEnd"/>
      <w:r w:rsidRPr="009C3C93">
        <w:rPr>
          <w:szCs w:val="28"/>
        </w:rPr>
        <w:t xml:space="preserve"> под ред. М.А. Абрамовой, Е.В. Маркиной. — Москва: </w:t>
      </w:r>
      <w:proofErr w:type="spellStart"/>
      <w:r w:rsidRPr="009C3C93">
        <w:rPr>
          <w:szCs w:val="28"/>
        </w:rPr>
        <w:t>Кнорус</w:t>
      </w:r>
      <w:proofErr w:type="spellEnd"/>
      <w:r w:rsidRPr="009C3C93">
        <w:rPr>
          <w:szCs w:val="28"/>
        </w:rPr>
        <w:t xml:space="preserve">, 2018 — 446 с. — (Бакалавриат). – </w:t>
      </w:r>
      <w:proofErr w:type="gramStart"/>
      <w:r w:rsidRPr="009C3C93">
        <w:rPr>
          <w:szCs w:val="28"/>
        </w:rPr>
        <w:t>Текст :</w:t>
      </w:r>
      <w:proofErr w:type="gramEnd"/>
      <w:r w:rsidRPr="009C3C93">
        <w:rPr>
          <w:szCs w:val="28"/>
        </w:rPr>
        <w:t xml:space="preserve"> непосредственный. - То же. – 2020. – ЭБС BOOK.ru. – URL: https://book.ru/book/934267 (дата обращения: </w:t>
      </w:r>
      <w:r w:rsidRPr="009C3C93">
        <w:rPr>
          <w:szCs w:val="28"/>
        </w:rPr>
        <w:lastRenderedPageBreak/>
        <w:t xml:space="preserve">05.05.2023). — </w:t>
      </w:r>
      <w:proofErr w:type="gramStart"/>
      <w:r w:rsidRPr="009C3C93">
        <w:rPr>
          <w:szCs w:val="28"/>
        </w:rPr>
        <w:t>Текст :</w:t>
      </w:r>
      <w:proofErr w:type="gramEnd"/>
      <w:r w:rsidRPr="009C3C93">
        <w:rPr>
          <w:szCs w:val="28"/>
        </w:rPr>
        <w:t xml:space="preserve"> электронный.  </w:t>
      </w:r>
    </w:p>
    <w:p w:rsidR="008B3DC1" w:rsidRPr="00F72EBD" w:rsidRDefault="008B3DC1" w:rsidP="008B3DC1">
      <w:pPr>
        <w:pStyle w:val="a3"/>
        <w:widowControl w:val="0"/>
        <w:tabs>
          <w:tab w:val="left" w:pos="1134"/>
        </w:tabs>
        <w:spacing w:after="0" w:line="360" w:lineRule="auto"/>
        <w:ind w:left="0" w:right="0" w:firstLine="0"/>
        <w:rPr>
          <w:szCs w:val="28"/>
        </w:rPr>
      </w:pPr>
      <w:r w:rsidRPr="00F72EBD">
        <w:rPr>
          <w:szCs w:val="28"/>
        </w:rPr>
        <w:t xml:space="preserve">2. </w:t>
      </w:r>
      <w:r w:rsidRPr="009C3C93">
        <w:rPr>
          <w:szCs w:val="28"/>
        </w:rPr>
        <w:t xml:space="preserve">Макроэкономика: учебник для бакалавров / С. Ф. Серегина, А.В. Аносова, И.С. </w:t>
      </w:r>
      <w:proofErr w:type="gramStart"/>
      <w:r w:rsidRPr="009C3C93">
        <w:rPr>
          <w:szCs w:val="28"/>
        </w:rPr>
        <w:t>Букина  [</w:t>
      </w:r>
      <w:proofErr w:type="gramEnd"/>
      <w:r w:rsidRPr="009C3C93">
        <w:rPr>
          <w:szCs w:val="28"/>
        </w:rPr>
        <w:t xml:space="preserve">и др. ] ; под ред. С.Ф. Серегиной  НИУ ВШЭ. - Москва: </w:t>
      </w:r>
      <w:proofErr w:type="spellStart"/>
      <w:r w:rsidRPr="009C3C93">
        <w:rPr>
          <w:szCs w:val="28"/>
        </w:rPr>
        <w:t>Юрайт</w:t>
      </w:r>
      <w:proofErr w:type="spellEnd"/>
      <w:r w:rsidRPr="009C3C93">
        <w:rPr>
          <w:szCs w:val="28"/>
        </w:rPr>
        <w:t xml:space="preserve">, 2014. - 527 с. - Текст непосредственный. – То же. – 2024. — Образовательная платформа </w:t>
      </w:r>
      <w:proofErr w:type="spellStart"/>
      <w:r w:rsidRPr="009C3C93">
        <w:rPr>
          <w:szCs w:val="28"/>
        </w:rPr>
        <w:t>Юрайт</w:t>
      </w:r>
      <w:proofErr w:type="spellEnd"/>
      <w:r w:rsidRPr="009C3C93">
        <w:rPr>
          <w:szCs w:val="28"/>
        </w:rPr>
        <w:t xml:space="preserve"> [сайт]. — URL: https://urait.ru/bcode/535556 (дата обращения: 16.05.2024). - </w:t>
      </w:r>
      <w:proofErr w:type="gramStart"/>
      <w:r w:rsidRPr="009C3C93">
        <w:rPr>
          <w:szCs w:val="28"/>
        </w:rPr>
        <w:t>Текст :</w:t>
      </w:r>
      <w:proofErr w:type="gramEnd"/>
      <w:r w:rsidRPr="009C3C93">
        <w:rPr>
          <w:szCs w:val="28"/>
        </w:rPr>
        <w:t xml:space="preserve"> электронный.</w:t>
      </w:r>
    </w:p>
    <w:p w:rsidR="008B3DC1" w:rsidRPr="00F72EBD" w:rsidRDefault="008B3DC1" w:rsidP="008B3DC1">
      <w:pPr>
        <w:pStyle w:val="Default"/>
        <w:widowControl w:val="0"/>
        <w:spacing w:line="360" w:lineRule="auto"/>
        <w:contextualSpacing/>
        <w:jc w:val="both"/>
        <w:rPr>
          <w:sz w:val="28"/>
          <w:szCs w:val="28"/>
        </w:rPr>
      </w:pPr>
      <w:r>
        <w:rPr>
          <w:sz w:val="28"/>
          <w:szCs w:val="28"/>
        </w:rPr>
        <w:t>3</w:t>
      </w:r>
      <w:r w:rsidRPr="00F72EBD">
        <w:rPr>
          <w:sz w:val="28"/>
          <w:szCs w:val="28"/>
        </w:rPr>
        <w:t xml:space="preserve">. </w:t>
      </w:r>
      <w:r w:rsidRPr="001F2889">
        <w:rPr>
          <w:sz w:val="28"/>
          <w:szCs w:val="28"/>
        </w:rPr>
        <w:t xml:space="preserve">Микроэкономика. Теория и российская практика: Учебник для студ. вузов, </w:t>
      </w:r>
      <w:proofErr w:type="spellStart"/>
      <w:r w:rsidRPr="001F2889">
        <w:rPr>
          <w:sz w:val="28"/>
          <w:szCs w:val="28"/>
        </w:rPr>
        <w:t>обуч</w:t>
      </w:r>
      <w:proofErr w:type="spellEnd"/>
      <w:r w:rsidRPr="001F2889">
        <w:rPr>
          <w:sz w:val="28"/>
          <w:szCs w:val="28"/>
        </w:rPr>
        <w:t xml:space="preserve">. по </w:t>
      </w:r>
      <w:proofErr w:type="spellStart"/>
      <w:r w:rsidRPr="001F2889">
        <w:rPr>
          <w:sz w:val="28"/>
          <w:szCs w:val="28"/>
        </w:rPr>
        <w:t>экономич</w:t>
      </w:r>
      <w:proofErr w:type="spellEnd"/>
      <w:r w:rsidRPr="001F2889">
        <w:rPr>
          <w:sz w:val="28"/>
          <w:szCs w:val="28"/>
        </w:rPr>
        <w:t>. спец. "Финансы и кредит", "</w:t>
      </w:r>
      <w:proofErr w:type="spellStart"/>
      <w:r w:rsidRPr="001F2889">
        <w:rPr>
          <w:sz w:val="28"/>
          <w:szCs w:val="28"/>
        </w:rPr>
        <w:t>Бух.учет</w:t>
      </w:r>
      <w:proofErr w:type="spellEnd"/>
      <w:r w:rsidRPr="001F2889">
        <w:rPr>
          <w:sz w:val="28"/>
          <w:szCs w:val="28"/>
        </w:rPr>
        <w:t xml:space="preserve">, анализ и аудит", "Мировая экономика", "Налоги и налогообложение" </w:t>
      </w:r>
      <w:proofErr w:type="gramStart"/>
      <w:r w:rsidRPr="001F2889">
        <w:rPr>
          <w:sz w:val="28"/>
          <w:szCs w:val="28"/>
        </w:rPr>
        <w:t>/  А.Г.</w:t>
      </w:r>
      <w:proofErr w:type="gramEnd"/>
      <w:r w:rsidRPr="001F2889">
        <w:rPr>
          <w:sz w:val="28"/>
          <w:szCs w:val="28"/>
        </w:rPr>
        <w:t xml:space="preserve"> Грязнова , Н.Н. Думная , М.А. </w:t>
      </w:r>
      <w:proofErr w:type="spellStart"/>
      <w:r w:rsidRPr="001F2889">
        <w:rPr>
          <w:sz w:val="28"/>
          <w:szCs w:val="28"/>
        </w:rPr>
        <w:t>Эскиндаров</w:t>
      </w:r>
      <w:proofErr w:type="spellEnd"/>
      <w:r w:rsidRPr="001F2889">
        <w:rPr>
          <w:sz w:val="28"/>
          <w:szCs w:val="28"/>
        </w:rPr>
        <w:t xml:space="preserve">  [и др.];  ; </w:t>
      </w:r>
      <w:proofErr w:type="spellStart"/>
      <w:r w:rsidRPr="001F2889">
        <w:rPr>
          <w:sz w:val="28"/>
          <w:szCs w:val="28"/>
        </w:rPr>
        <w:t>Финуниверситет</w:t>
      </w:r>
      <w:proofErr w:type="spellEnd"/>
      <w:r w:rsidRPr="001F2889">
        <w:rPr>
          <w:sz w:val="28"/>
          <w:szCs w:val="28"/>
        </w:rPr>
        <w:t xml:space="preserve"> ; под ред. А.Г. Грязновой,  А.Ю. Юданова. - Москва: </w:t>
      </w:r>
      <w:proofErr w:type="spellStart"/>
      <w:r w:rsidRPr="001F2889">
        <w:rPr>
          <w:sz w:val="28"/>
          <w:szCs w:val="28"/>
        </w:rPr>
        <w:t>КноРус</w:t>
      </w:r>
      <w:proofErr w:type="spellEnd"/>
      <w:r w:rsidRPr="001F2889">
        <w:rPr>
          <w:sz w:val="28"/>
          <w:szCs w:val="28"/>
        </w:rPr>
        <w:t xml:space="preserve">, 2015. - 640 с. - </w:t>
      </w:r>
      <w:proofErr w:type="gramStart"/>
      <w:r w:rsidRPr="001F2889">
        <w:rPr>
          <w:sz w:val="28"/>
          <w:szCs w:val="28"/>
        </w:rPr>
        <w:t>Текст :</w:t>
      </w:r>
      <w:proofErr w:type="gramEnd"/>
      <w:r w:rsidRPr="001F2889">
        <w:rPr>
          <w:sz w:val="28"/>
          <w:szCs w:val="28"/>
        </w:rPr>
        <w:t xml:space="preserve"> непосредственный. - То же. - 2024. - ЭБС BOOK.ru. - URL: https://book.ru/book/950689 (дата обращения: 02.04.2024).  – </w:t>
      </w:r>
      <w:proofErr w:type="gramStart"/>
      <w:r w:rsidRPr="001F2889">
        <w:rPr>
          <w:sz w:val="28"/>
          <w:szCs w:val="28"/>
        </w:rPr>
        <w:t>Текст :</w:t>
      </w:r>
      <w:proofErr w:type="gramEnd"/>
      <w:r w:rsidRPr="001F2889">
        <w:rPr>
          <w:sz w:val="28"/>
          <w:szCs w:val="28"/>
        </w:rPr>
        <w:t xml:space="preserve"> электронный.</w:t>
      </w:r>
    </w:p>
    <w:p w:rsidR="008B3DC1" w:rsidRPr="00F72EBD" w:rsidRDefault="008B3DC1" w:rsidP="008B3DC1">
      <w:pPr>
        <w:pStyle w:val="Default"/>
        <w:widowControl w:val="0"/>
        <w:spacing w:line="360" w:lineRule="auto"/>
        <w:contextualSpacing/>
        <w:jc w:val="both"/>
        <w:rPr>
          <w:sz w:val="28"/>
          <w:szCs w:val="28"/>
        </w:rPr>
      </w:pPr>
      <w:r>
        <w:rPr>
          <w:sz w:val="28"/>
          <w:szCs w:val="28"/>
        </w:rPr>
        <w:t>4</w:t>
      </w:r>
      <w:r w:rsidRPr="00F72EBD">
        <w:rPr>
          <w:sz w:val="28"/>
          <w:szCs w:val="28"/>
        </w:rPr>
        <w:t xml:space="preserve">. </w:t>
      </w:r>
      <w:r w:rsidRPr="001F2889">
        <w:rPr>
          <w:sz w:val="28"/>
          <w:szCs w:val="28"/>
        </w:rPr>
        <w:t>Микроэкономика: практический подход (</w:t>
      </w:r>
      <w:proofErr w:type="spellStart"/>
      <w:r w:rsidRPr="001F2889">
        <w:rPr>
          <w:sz w:val="28"/>
          <w:szCs w:val="28"/>
        </w:rPr>
        <w:t>Managerial</w:t>
      </w:r>
      <w:proofErr w:type="spellEnd"/>
      <w:r w:rsidRPr="001F2889">
        <w:rPr>
          <w:sz w:val="28"/>
          <w:szCs w:val="28"/>
        </w:rPr>
        <w:t xml:space="preserve"> </w:t>
      </w:r>
      <w:proofErr w:type="spellStart"/>
      <w:r w:rsidRPr="001F2889">
        <w:rPr>
          <w:sz w:val="28"/>
          <w:szCs w:val="28"/>
        </w:rPr>
        <w:t>Economics</w:t>
      </w:r>
      <w:proofErr w:type="spellEnd"/>
      <w:r w:rsidRPr="001F2889">
        <w:rPr>
          <w:sz w:val="28"/>
          <w:szCs w:val="28"/>
        </w:rPr>
        <w:t xml:space="preserve">): учебник / </w:t>
      </w:r>
      <w:proofErr w:type="spellStart"/>
      <w:proofErr w:type="gramStart"/>
      <w:r w:rsidRPr="001F2889">
        <w:rPr>
          <w:sz w:val="28"/>
          <w:szCs w:val="28"/>
        </w:rPr>
        <w:t>Финуниверситет</w:t>
      </w:r>
      <w:proofErr w:type="spellEnd"/>
      <w:r w:rsidRPr="001F2889">
        <w:rPr>
          <w:sz w:val="28"/>
          <w:szCs w:val="28"/>
        </w:rPr>
        <w:t xml:space="preserve"> ;</w:t>
      </w:r>
      <w:proofErr w:type="gramEnd"/>
      <w:r w:rsidRPr="001F2889">
        <w:rPr>
          <w:sz w:val="28"/>
          <w:szCs w:val="28"/>
        </w:rPr>
        <w:t xml:space="preserve"> под ред. А.Г. Грязновой, А.Ю. Юданова. - </w:t>
      </w:r>
      <w:proofErr w:type="gramStart"/>
      <w:r w:rsidRPr="001F2889">
        <w:rPr>
          <w:sz w:val="28"/>
          <w:szCs w:val="28"/>
        </w:rPr>
        <w:t>Москва :</w:t>
      </w:r>
      <w:proofErr w:type="gramEnd"/>
      <w:r w:rsidRPr="001F2889">
        <w:rPr>
          <w:sz w:val="28"/>
          <w:szCs w:val="28"/>
        </w:rPr>
        <w:t xml:space="preserve"> </w:t>
      </w:r>
      <w:proofErr w:type="spellStart"/>
      <w:r w:rsidRPr="001F2889">
        <w:rPr>
          <w:sz w:val="28"/>
          <w:szCs w:val="28"/>
        </w:rPr>
        <w:t>Кнорус</w:t>
      </w:r>
      <w:proofErr w:type="spellEnd"/>
      <w:r w:rsidRPr="001F2889">
        <w:rPr>
          <w:sz w:val="28"/>
          <w:szCs w:val="28"/>
        </w:rPr>
        <w:t xml:space="preserve">, 2007, 2008, 2009, 2011, 2014. - 682 с. - Бакалавриат и магистратура. - </w:t>
      </w:r>
      <w:proofErr w:type="gramStart"/>
      <w:r w:rsidRPr="001F2889">
        <w:rPr>
          <w:sz w:val="28"/>
          <w:szCs w:val="28"/>
        </w:rPr>
        <w:t>Текст :</w:t>
      </w:r>
      <w:proofErr w:type="gramEnd"/>
      <w:r w:rsidRPr="001F2889">
        <w:rPr>
          <w:sz w:val="28"/>
          <w:szCs w:val="28"/>
        </w:rPr>
        <w:t xml:space="preserve"> непосредственный. - То же. - 2023. - ЭБС BOOK.ru. - URL: https://book.ru/book/947382 (дата обращения: 12.04.2024). – </w:t>
      </w:r>
      <w:proofErr w:type="gramStart"/>
      <w:r w:rsidRPr="001F2889">
        <w:rPr>
          <w:sz w:val="28"/>
          <w:szCs w:val="28"/>
        </w:rPr>
        <w:t>Текст :</w:t>
      </w:r>
      <w:proofErr w:type="gramEnd"/>
      <w:r w:rsidRPr="001F2889">
        <w:rPr>
          <w:sz w:val="28"/>
          <w:szCs w:val="28"/>
        </w:rPr>
        <w:t xml:space="preserve"> электронный.</w:t>
      </w:r>
    </w:p>
    <w:p w:rsidR="008B3DC1" w:rsidRPr="00F72EBD" w:rsidRDefault="008B3DC1" w:rsidP="008B3DC1">
      <w:pPr>
        <w:pStyle w:val="Default"/>
        <w:widowControl w:val="0"/>
        <w:spacing w:line="360" w:lineRule="auto"/>
        <w:contextualSpacing/>
        <w:jc w:val="both"/>
        <w:rPr>
          <w:sz w:val="28"/>
          <w:szCs w:val="28"/>
        </w:rPr>
      </w:pPr>
      <w:r>
        <w:rPr>
          <w:sz w:val="28"/>
          <w:szCs w:val="28"/>
        </w:rPr>
        <w:t>5</w:t>
      </w:r>
      <w:r w:rsidRPr="00F72EBD">
        <w:rPr>
          <w:sz w:val="28"/>
          <w:szCs w:val="28"/>
        </w:rPr>
        <w:t xml:space="preserve">. </w:t>
      </w:r>
      <w:r w:rsidRPr="001F2889">
        <w:rPr>
          <w:sz w:val="28"/>
          <w:szCs w:val="28"/>
        </w:rPr>
        <w:t xml:space="preserve">Найденова, Е. М. Макроэкономика. Курс </w:t>
      </w:r>
      <w:proofErr w:type="gramStart"/>
      <w:r w:rsidRPr="001F2889">
        <w:rPr>
          <w:sz w:val="28"/>
          <w:szCs w:val="28"/>
        </w:rPr>
        <w:t>лекций :</w:t>
      </w:r>
      <w:proofErr w:type="gramEnd"/>
      <w:r w:rsidRPr="001F2889">
        <w:rPr>
          <w:sz w:val="28"/>
          <w:szCs w:val="28"/>
        </w:rPr>
        <w:t xml:space="preserve"> учебное пособие / Е. М. Найденова. — </w:t>
      </w:r>
      <w:proofErr w:type="gramStart"/>
      <w:r w:rsidRPr="001F2889">
        <w:rPr>
          <w:sz w:val="28"/>
          <w:szCs w:val="28"/>
        </w:rPr>
        <w:t>Москва :</w:t>
      </w:r>
      <w:proofErr w:type="gramEnd"/>
      <w:r w:rsidRPr="001F2889">
        <w:rPr>
          <w:sz w:val="28"/>
          <w:szCs w:val="28"/>
        </w:rPr>
        <w:t xml:space="preserve"> </w:t>
      </w:r>
      <w:proofErr w:type="spellStart"/>
      <w:r w:rsidRPr="001F2889">
        <w:rPr>
          <w:sz w:val="28"/>
          <w:szCs w:val="28"/>
        </w:rPr>
        <w:t>КноРус</w:t>
      </w:r>
      <w:proofErr w:type="spellEnd"/>
      <w:r w:rsidRPr="001F2889">
        <w:rPr>
          <w:sz w:val="28"/>
          <w:szCs w:val="28"/>
        </w:rPr>
        <w:t xml:space="preserve">, 2023. — 335 с. — (Бакалавриат). - ЭБС BOOK.ru. — URL: https://book.ru/book/947540 (дата обращения: 14.05.2024). — </w:t>
      </w:r>
      <w:proofErr w:type="gramStart"/>
      <w:r w:rsidRPr="001F2889">
        <w:rPr>
          <w:sz w:val="28"/>
          <w:szCs w:val="28"/>
        </w:rPr>
        <w:t>Текст :</w:t>
      </w:r>
      <w:proofErr w:type="gramEnd"/>
      <w:r w:rsidRPr="001F2889">
        <w:rPr>
          <w:sz w:val="28"/>
          <w:szCs w:val="28"/>
        </w:rPr>
        <w:t xml:space="preserve"> электронный.</w:t>
      </w:r>
    </w:p>
    <w:p w:rsidR="008B3DC1" w:rsidRPr="00F72EBD" w:rsidRDefault="008B3DC1" w:rsidP="008B3DC1">
      <w:pPr>
        <w:pStyle w:val="Default"/>
        <w:widowControl w:val="0"/>
        <w:spacing w:line="360" w:lineRule="auto"/>
        <w:contextualSpacing/>
        <w:jc w:val="both"/>
        <w:rPr>
          <w:sz w:val="28"/>
          <w:szCs w:val="28"/>
        </w:rPr>
      </w:pPr>
      <w:r>
        <w:rPr>
          <w:sz w:val="28"/>
          <w:szCs w:val="28"/>
        </w:rPr>
        <w:t>6</w:t>
      </w:r>
      <w:r w:rsidRPr="00F72EBD">
        <w:rPr>
          <w:sz w:val="28"/>
          <w:szCs w:val="28"/>
        </w:rPr>
        <w:t xml:space="preserve">. </w:t>
      </w:r>
      <w:r w:rsidRPr="001F2889">
        <w:rPr>
          <w:sz w:val="28"/>
          <w:szCs w:val="28"/>
        </w:rPr>
        <w:t xml:space="preserve">Нуреев, Р.М. Курс микроэкономики: </w:t>
      </w:r>
      <w:proofErr w:type="gramStart"/>
      <w:r w:rsidRPr="001F2889">
        <w:rPr>
          <w:sz w:val="28"/>
          <w:szCs w:val="28"/>
        </w:rPr>
        <w:t>учебник  /</w:t>
      </w:r>
      <w:proofErr w:type="gramEnd"/>
      <w:r w:rsidRPr="001F2889">
        <w:rPr>
          <w:sz w:val="28"/>
          <w:szCs w:val="28"/>
        </w:rPr>
        <w:t xml:space="preserve"> Р.М. Нуреев; </w:t>
      </w:r>
      <w:proofErr w:type="spellStart"/>
      <w:r w:rsidRPr="001F2889">
        <w:rPr>
          <w:sz w:val="28"/>
          <w:szCs w:val="28"/>
        </w:rPr>
        <w:t>Финуниверситет</w:t>
      </w:r>
      <w:proofErr w:type="spellEnd"/>
      <w:r w:rsidRPr="001F2889">
        <w:rPr>
          <w:sz w:val="28"/>
          <w:szCs w:val="28"/>
        </w:rPr>
        <w:t xml:space="preserve">. - Москва: Норма, ИНФРА-М, 2014, 2015, 2016, 2017. - 624 с. - </w:t>
      </w:r>
      <w:proofErr w:type="gramStart"/>
      <w:r w:rsidRPr="001F2889">
        <w:rPr>
          <w:sz w:val="28"/>
          <w:szCs w:val="28"/>
        </w:rPr>
        <w:t>Текст :</w:t>
      </w:r>
      <w:proofErr w:type="gramEnd"/>
      <w:r w:rsidRPr="001F2889">
        <w:rPr>
          <w:sz w:val="28"/>
          <w:szCs w:val="28"/>
        </w:rPr>
        <w:t xml:space="preserve"> непосредственный. - То же. - 2023. – ЭБС ZNANIUM. – URL: https://znanium.com/catalog/product/1912893 (дата обращения: 26.04.2024). – </w:t>
      </w:r>
      <w:proofErr w:type="gramStart"/>
      <w:r w:rsidRPr="001F2889">
        <w:rPr>
          <w:sz w:val="28"/>
          <w:szCs w:val="28"/>
        </w:rPr>
        <w:t>Текст :</w:t>
      </w:r>
      <w:proofErr w:type="gramEnd"/>
      <w:r w:rsidRPr="001F2889">
        <w:rPr>
          <w:sz w:val="28"/>
          <w:szCs w:val="28"/>
        </w:rPr>
        <w:t xml:space="preserve"> электронный.</w:t>
      </w:r>
    </w:p>
    <w:p w:rsidR="008B3DC1" w:rsidRPr="00F72EBD" w:rsidRDefault="008B3DC1" w:rsidP="008B3DC1">
      <w:pPr>
        <w:tabs>
          <w:tab w:val="left" w:pos="1134"/>
        </w:tabs>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7</w:t>
      </w:r>
      <w:r w:rsidRPr="00F72EBD">
        <w:rPr>
          <w:rFonts w:ascii="Times New Roman" w:eastAsia="Calibri" w:hAnsi="Times New Roman" w:cs="Times New Roman"/>
          <w:sz w:val="28"/>
          <w:szCs w:val="28"/>
        </w:rPr>
        <w:t>.</w:t>
      </w:r>
      <w:r w:rsidRPr="00F72EBD">
        <w:rPr>
          <w:rFonts w:ascii="Times New Roman" w:hAnsi="Times New Roman" w:cs="Times New Roman"/>
          <w:sz w:val="28"/>
          <w:szCs w:val="28"/>
        </w:rPr>
        <w:t xml:space="preserve"> </w:t>
      </w:r>
      <w:r w:rsidRPr="001F2889">
        <w:rPr>
          <w:rFonts w:ascii="Times New Roman" w:eastAsia="Calibri" w:hAnsi="Times New Roman" w:cs="Times New Roman"/>
          <w:sz w:val="28"/>
          <w:szCs w:val="28"/>
        </w:rPr>
        <w:t xml:space="preserve">Финансы: учебник / под ред. Е.В. Маркиной. —  Москва: </w:t>
      </w:r>
      <w:proofErr w:type="spellStart"/>
      <w:r w:rsidRPr="001F2889">
        <w:rPr>
          <w:rFonts w:ascii="Times New Roman" w:eastAsia="Calibri" w:hAnsi="Times New Roman" w:cs="Times New Roman"/>
          <w:sz w:val="28"/>
          <w:szCs w:val="28"/>
        </w:rPr>
        <w:t>Кнорус</w:t>
      </w:r>
      <w:proofErr w:type="spellEnd"/>
      <w:r w:rsidRPr="001F2889">
        <w:rPr>
          <w:rFonts w:ascii="Times New Roman" w:eastAsia="Calibri" w:hAnsi="Times New Roman" w:cs="Times New Roman"/>
          <w:sz w:val="28"/>
          <w:szCs w:val="28"/>
        </w:rPr>
        <w:t xml:space="preserve">, 2014, 2015, 2017. — 424 с. — (Бакалавриат). - </w:t>
      </w:r>
      <w:proofErr w:type="gramStart"/>
      <w:r w:rsidRPr="001F2889">
        <w:rPr>
          <w:rFonts w:ascii="Times New Roman" w:eastAsia="Calibri" w:hAnsi="Times New Roman" w:cs="Times New Roman"/>
          <w:sz w:val="28"/>
          <w:szCs w:val="28"/>
        </w:rPr>
        <w:t>Текст :</w:t>
      </w:r>
      <w:proofErr w:type="gramEnd"/>
      <w:r w:rsidRPr="001F2889">
        <w:rPr>
          <w:rFonts w:ascii="Times New Roman" w:eastAsia="Calibri" w:hAnsi="Times New Roman" w:cs="Times New Roman"/>
          <w:sz w:val="28"/>
          <w:szCs w:val="28"/>
        </w:rPr>
        <w:t xml:space="preserve"> непосредственный. - То же. - 2021. — ЭБС BOOK.ru. - URL: https://book.ru/book/936343 (дата обращения: 30.05.2024). - </w:t>
      </w:r>
      <w:proofErr w:type="gramStart"/>
      <w:r w:rsidRPr="001F2889">
        <w:rPr>
          <w:rFonts w:ascii="Times New Roman" w:eastAsia="Calibri" w:hAnsi="Times New Roman" w:cs="Times New Roman"/>
          <w:sz w:val="28"/>
          <w:szCs w:val="28"/>
        </w:rPr>
        <w:t>Текст :</w:t>
      </w:r>
      <w:proofErr w:type="gramEnd"/>
      <w:r w:rsidRPr="001F2889">
        <w:rPr>
          <w:rFonts w:ascii="Times New Roman" w:eastAsia="Calibri" w:hAnsi="Times New Roman" w:cs="Times New Roman"/>
          <w:sz w:val="28"/>
          <w:szCs w:val="28"/>
        </w:rPr>
        <w:t xml:space="preserve"> электронный.</w:t>
      </w:r>
    </w:p>
    <w:p w:rsidR="008B3DC1" w:rsidRPr="00F72EBD" w:rsidRDefault="008B3DC1" w:rsidP="008B3DC1">
      <w:pPr>
        <w:pStyle w:val="Default"/>
        <w:widowControl w:val="0"/>
        <w:spacing w:line="360" w:lineRule="auto"/>
        <w:contextualSpacing/>
        <w:jc w:val="both"/>
        <w:rPr>
          <w:color w:val="auto"/>
          <w:sz w:val="28"/>
          <w:szCs w:val="28"/>
        </w:rPr>
      </w:pPr>
      <w:r w:rsidRPr="00F72EBD">
        <w:rPr>
          <w:b/>
          <w:bCs/>
          <w:color w:val="auto"/>
          <w:sz w:val="28"/>
          <w:szCs w:val="28"/>
        </w:rPr>
        <w:t xml:space="preserve">Дополнительная литература: </w:t>
      </w:r>
    </w:p>
    <w:p w:rsidR="008B3DC1" w:rsidRPr="00F72EBD" w:rsidRDefault="008B3DC1" w:rsidP="008B3DC1">
      <w:pPr>
        <w:pStyle w:val="a3"/>
        <w:widowControl w:val="0"/>
        <w:spacing w:after="0" w:line="360" w:lineRule="auto"/>
        <w:ind w:left="0" w:right="0" w:firstLine="0"/>
        <w:rPr>
          <w:szCs w:val="28"/>
        </w:rPr>
      </w:pPr>
      <w:r>
        <w:rPr>
          <w:szCs w:val="28"/>
        </w:rPr>
        <w:t>8</w:t>
      </w:r>
      <w:r w:rsidRPr="00F72EBD">
        <w:rPr>
          <w:szCs w:val="28"/>
        </w:rPr>
        <w:t xml:space="preserve">. </w:t>
      </w:r>
      <w:proofErr w:type="spellStart"/>
      <w:r w:rsidRPr="001F2889">
        <w:rPr>
          <w:szCs w:val="28"/>
        </w:rPr>
        <w:t>Макконнелл</w:t>
      </w:r>
      <w:proofErr w:type="spellEnd"/>
      <w:r w:rsidRPr="001F2889">
        <w:rPr>
          <w:szCs w:val="28"/>
        </w:rPr>
        <w:t xml:space="preserve">, К. Р. </w:t>
      </w:r>
      <w:proofErr w:type="spellStart"/>
      <w:r w:rsidRPr="001F2889">
        <w:rPr>
          <w:szCs w:val="28"/>
        </w:rPr>
        <w:t>Экономикс</w:t>
      </w:r>
      <w:proofErr w:type="spellEnd"/>
      <w:r w:rsidRPr="001F2889">
        <w:rPr>
          <w:szCs w:val="28"/>
        </w:rPr>
        <w:t xml:space="preserve">: принципы, проблемы и политика: учебник/ К. Р. </w:t>
      </w:r>
      <w:proofErr w:type="spellStart"/>
      <w:r w:rsidRPr="001F2889">
        <w:rPr>
          <w:szCs w:val="28"/>
        </w:rPr>
        <w:t>Макконнелл</w:t>
      </w:r>
      <w:proofErr w:type="spellEnd"/>
      <w:r w:rsidRPr="001F2889">
        <w:rPr>
          <w:szCs w:val="28"/>
        </w:rPr>
        <w:t xml:space="preserve">, С. Л. </w:t>
      </w:r>
      <w:proofErr w:type="spellStart"/>
      <w:r w:rsidRPr="001F2889">
        <w:rPr>
          <w:szCs w:val="28"/>
        </w:rPr>
        <w:t>Брю</w:t>
      </w:r>
      <w:proofErr w:type="spellEnd"/>
      <w:r w:rsidRPr="001F2889">
        <w:rPr>
          <w:szCs w:val="28"/>
        </w:rPr>
        <w:t xml:space="preserve">, Ш. М. </w:t>
      </w:r>
      <w:proofErr w:type="spellStart"/>
      <w:proofErr w:type="gramStart"/>
      <w:r w:rsidRPr="001F2889">
        <w:rPr>
          <w:szCs w:val="28"/>
        </w:rPr>
        <w:t>Флинн</w:t>
      </w:r>
      <w:proofErr w:type="spellEnd"/>
      <w:r w:rsidRPr="001F2889">
        <w:rPr>
          <w:szCs w:val="28"/>
        </w:rPr>
        <w:t xml:space="preserve"> ;</w:t>
      </w:r>
      <w:proofErr w:type="gramEnd"/>
      <w:r w:rsidRPr="001F2889">
        <w:rPr>
          <w:szCs w:val="28"/>
        </w:rPr>
        <w:t xml:space="preserve"> пер. с англ. — 19-е изд.  - Москва: ООО "Научно-издательский центр ИНФРА-М", 2018.  - 1028 с. – ЭБС ZNANIUM. – URL: http://znanium.com/catalog/product/944318 (дата обращения: 14.05.2024). – </w:t>
      </w:r>
      <w:proofErr w:type="gramStart"/>
      <w:r w:rsidRPr="001F2889">
        <w:rPr>
          <w:szCs w:val="28"/>
        </w:rPr>
        <w:t>Текст :</w:t>
      </w:r>
      <w:proofErr w:type="gramEnd"/>
      <w:r w:rsidRPr="001F2889">
        <w:rPr>
          <w:szCs w:val="28"/>
        </w:rPr>
        <w:t xml:space="preserve"> электронный.</w:t>
      </w:r>
    </w:p>
    <w:p w:rsidR="008B3DC1" w:rsidRPr="00F72EBD" w:rsidRDefault="008B3DC1" w:rsidP="008B3DC1">
      <w:pPr>
        <w:pStyle w:val="a3"/>
        <w:widowControl w:val="0"/>
        <w:spacing w:after="0" w:line="360" w:lineRule="auto"/>
        <w:ind w:left="0" w:right="0" w:firstLine="0"/>
        <w:rPr>
          <w:szCs w:val="28"/>
        </w:rPr>
      </w:pPr>
      <w:r>
        <w:rPr>
          <w:szCs w:val="28"/>
        </w:rPr>
        <w:t>9</w:t>
      </w:r>
      <w:r w:rsidRPr="00F72EBD">
        <w:rPr>
          <w:szCs w:val="28"/>
        </w:rPr>
        <w:t xml:space="preserve">. </w:t>
      </w:r>
      <w:r w:rsidRPr="001F2889">
        <w:rPr>
          <w:szCs w:val="28"/>
        </w:rPr>
        <w:t xml:space="preserve">Макроэкономика: пособие для семинарских занятий / П. В. Арефьев [и др.]; </w:t>
      </w:r>
      <w:proofErr w:type="spellStart"/>
      <w:proofErr w:type="gramStart"/>
      <w:r w:rsidRPr="001F2889">
        <w:rPr>
          <w:szCs w:val="28"/>
        </w:rPr>
        <w:t>Финуниверситет</w:t>
      </w:r>
      <w:proofErr w:type="spellEnd"/>
      <w:r w:rsidRPr="001F2889">
        <w:rPr>
          <w:szCs w:val="28"/>
        </w:rPr>
        <w:t xml:space="preserve"> ;</w:t>
      </w:r>
      <w:proofErr w:type="gramEnd"/>
      <w:r w:rsidRPr="001F2889">
        <w:rPr>
          <w:szCs w:val="28"/>
        </w:rPr>
        <w:t xml:space="preserve"> под ред. Р. М. Нуреева. — Москва: Норма: Инфра-М, 2017. — 384 с. - Текст: непосредственный. - То же. - 2021. - ЭБС ZNANIUM. - URL: https://znanium.com/catalog/product/1219412 (дата обращения:14.05.2024). – </w:t>
      </w:r>
      <w:proofErr w:type="gramStart"/>
      <w:r w:rsidRPr="001F2889">
        <w:rPr>
          <w:szCs w:val="28"/>
        </w:rPr>
        <w:t>Текст :</w:t>
      </w:r>
      <w:proofErr w:type="gramEnd"/>
      <w:r w:rsidRPr="001F2889">
        <w:rPr>
          <w:szCs w:val="28"/>
        </w:rPr>
        <w:t xml:space="preserve"> электронный.</w:t>
      </w:r>
    </w:p>
    <w:p w:rsidR="008B3DC1" w:rsidRPr="00F72EBD" w:rsidRDefault="008B3DC1" w:rsidP="008B3DC1">
      <w:pPr>
        <w:pStyle w:val="a3"/>
        <w:widowControl w:val="0"/>
        <w:spacing w:after="0" w:line="360" w:lineRule="auto"/>
        <w:ind w:left="0" w:right="0" w:firstLine="0"/>
        <w:rPr>
          <w:szCs w:val="28"/>
        </w:rPr>
      </w:pPr>
      <w:r w:rsidRPr="00F72EBD">
        <w:rPr>
          <w:szCs w:val="28"/>
        </w:rPr>
        <w:t>1</w:t>
      </w:r>
      <w:r>
        <w:rPr>
          <w:szCs w:val="28"/>
        </w:rPr>
        <w:t>0</w:t>
      </w:r>
      <w:r w:rsidRPr="00F72EBD">
        <w:rPr>
          <w:szCs w:val="28"/>
        </w:rPr>
        <w:t xml:space="preserve">. </w:t>
      </w:r>
      <w:r w:rsidRPr="001F2889">
        <w:rPr>
          <w:szCs w:val="28"/>
        </w:rPr>
        <w:t xml:space="preserve">Микроэкономика для бакалавров: логические схемы, тесты и задачи: учебное пособие / О. А. Абелев, Л. В. </w:t>
      </w:r>
      <w:proofErr w:type="spellStart"/>
      <w:r w:rsidRPr="001F2889">
        <w:rPr>
          <w:szCs w:val="28"/>
        </w:rPr>
        <w:t>Адамская</w:t>
      </w:r>
      <w:proofErr w:type="spellEnd"/>
      <w:r w:rsidRPr="001F2889">
        <w:rPr>
          <w:szCs w:val="28"/>
        </w:rPr>
        <w:t xml:space="preserve">, М. А. </w:t>
      </w:r>
      <w:proofErr w:type="spellStart"/>
      <w:r w:rsidRPr="001F2889">
        <w:rPr>
          <w:szCs w:val="28"/>
        </w:rPr>
        <w:t>Алленых</w:t>
      </w:r>
      <w:proofErr w:type="spellEnd"/>
      <w:r w:rsidRPr="001F2889">
        <w:rPr>
          <w:szCs w:val="28"/>
        </w:rPr>
        <w:t xml:space="preserve"> [и др.</w:t>
      </w:r>
      <w:proofErr w:type="gramStart"/>
      <w:r w:rsidRPr="001F2889">
        <w:rPr>
          <w:szCs w:val="28"/>
        </w:rPr>
        <w:t>] ;</w:t>
      </w:r>
      <w:proofErr w:type="gramEnd"/>
      <w:r w:rsidRPr="001F2889">
        <w:rPr>
          <w:szCs w:val="28"/>
        </w:rPr>
        <w:t xml:space="preserve"> под ред. С. А. Толкачева, А. Ю. Юданова, Г. А. Терской. - Москва: </w:t>
      </w:r>
      <w:proofErr w:type="spellStart"/>
      <w:r w:rsidRPr="001F2889">
        <w:rPr>
          <w:szCs w:val="28"/>
        </w:rPr>
        <w:t>КноРус</w:t>
      </w:r>
      <w:proofErr w:type="spellEnd"/>
      <w:r w:rsidRPr="001F2889">
        <w:rPr>
          <w:szCs w:val="28"/>
        </w:rPr>
        <w:t xml:space="preserve">, 2021. - 462 с. – ЭБС BOOK.ru. - URL: https://www.book.ru/book/938804 (дата обращения:14.05.2024). – </w:t>
      </w:r>
      <w:proofErr w:type="gramStart"/>
      <w:r w:rsidRPr="001F2889">
        <w:rPr>
          <w:szCs w:val="28"/>
        </w:rPr>
        <w:t>Текст :</w:t>
      </w:r>
      <w:proofErr w:type="gramEnd"/>
      <w:r w:rsidRPr="001F2889">
        <w:rPr>
          <w:szCs w:val="28"/>
        </w:rPr>
        <w:t xml:space="preserve"> электронный.</w:t>
      </w:r>
    </w:p>
    <w:p w:rsidR="008B3DC1" w:rsidRPr="00F72EBD" w:rsidRDefault="008B3DC1" w:rsidP="008B3DC1">
      <w:pPr>
        <w:pStyle w:val="a3"/>
        <w:widowControl w:val="0"/>
        <w:spacing w:after="0" w:line="360" w:lineRule="auto"/>
        <w:ind w:left="0" w:right="0" w:firstLine="0"/>
        <w:rPr>
          <w:szCs w:val="28"/>
        </w:rPr>
      </w:pPr>
      <w:r w:rsidRPr="00F72EBD">
        <w:rPr>
          <w:szCs w:val="28"/>
        </w:rPr>
        <w:t>1</w:t>
      </w:r>
      <w:r>
        <w:rPr>
          <w:szCs w:val="28"/>
        </w:rPr>
        <w:t>1</w:t>
      </w:r>
      <w:r w:rsidRPr="00F72EBD">
        <w:rPr>
          <w:szCs w:val="28"/>
        </w:rPr>
        <w:t xml:space="preserve">. </w:t>
      </w:r>
      <w:r w:rsidRPr="001F2889">
        <w:rPr>
          <w:szCs w:val="28"/>
        </w:rPr>
        <w:t xml:space="preserve">Микроэкономика: пособие для семинарских занятий / </w:t>
      </w:r>
      <w:proofErr w:type="spellStart"/>
      <w:r w:rsidRPr="001F2889">
        <w:rPr>
          <w:szCs w:val="28"/>
        </w:rPr>
        <w:t>Финуниверситет</w:t>
      </w:r>
      <w:proofErr w:type="spellEnd"/>
      <w:r w:rsidRPr="001F2889">
        <w:rPr>
          <w:szCs w:val="28"/>
        </w:rPr>
        <w:t xml:space="preserve">, Департамент экономической </w:t>
      </w:r>
      <w:proofErr w:type="gramStart"/>
      <w:r w:rsidRPr="001F2889">
        <w:rPr>
          <w:szCs w:val="28"/>
        </w:rPr>
        <w:t>теории ;</w:t>
      </w:r>
      <w:proofErr w:type="gramEnd"/>
      <w:r w:rsidRPr="001F2889">
        <w:rPr>
          <w:szCs w:val="28"/>
        </w:rPr>
        <w:t xml:space="preserve"> под ред. Р.М. Нуреева. - Москва: Норма, 2017. - 400 с. – </w:t>
      </w:r>
      <w:proofErr w:type="gramStart"/>
      <w:r w:rsidRPr="001F2889">
        <w:rPr>
          <w:szCs w:val="28"/>
        </w:rPr>
        <w:t>Текст :</w:t>
      </w:r>
      <w:proofErr w:type="gramEnd"/>
      <w:r w:rsidRPr="001F2889">
        <w:rPr>
          <w:szCs w:val="28"/>
        </w:rPr>
        <w:t xml:space="preserve"> непосредственный. – То же. – 2021. – ЭБС ZNANIUM. – URL: https://znanium.com/catalog/product/1219413 (дата обращения: 26.04.2024). – </w:t>
      </w:r>
      <w:proofErr w:type="gramStart"/>
      <w:r w:rsidRPr="001F2889">
        <w:rPr>
          <w:szCs w:val="28"/>
        </w:rPr>
        <w:t>Текст :</w:t>
      </w:r>
      <w:proofErr w:type="gramEnd"/>
      <w:r w:rsidRPr="001F2889">
        <w:rPr>
          <w:szCs w:val="28"/>
        </w:rPr>
        <w:t xml:space="preserve"> электронный.  </w:t>
      </w:r>
    </w:p>
    <w:p w:rsidR="008B3DC1" w:rsidRPr="00F72EBD" w:rsidRDefault="008B3DC1" w:rsidP="008B3DC1">
      <w:pPr>
        <w:pStyle w:val="a3"/>
        <w:widowControl w:val="0"/>
        <w:spacing w:after="0" w:line="360" w:lineRule="auto"/>
        <w:ind w:left="0" w:right="0" w:firstLine="0"/>
        <w:rPr>
          <w:szCs w:val="28"/>
        </w:rPr>
      </w:pPr>
      <w:r w:rsidRPr="00F72EBD">
        <w:rPr>
          <w:szCs w:val="28"/>
          <w:shd w:val="clear" w:color="auto" w:fill="FFFFFF"/>
        </w:rPr>
        <w:t>1</w:t>
      </w:r>
      <w:r>
        <w:rPr>
          <w:szCs w:val="28"/>
          <w:shd w:val="clear" w:color="auto" w:fill="FFFFFF"/>
        </w:rPr>
        <w:t>2</w:t>
      </w:r>
      <w:r w:rsidRPr="00F72EBD">
        <w:rPr>
          <w:szCs w:val="28"/>
          <w:shd w:val="clear" w:color="auto" w:fill="FFFFFF"/>
        </w:rPr>
        <w:t xml:space="preserve">. </w:t>
      </w:r>
      <w:r w:rsidRPr="001F2889">
        <w:rPr>
          <w:szCs w:val="28"/>
          <w:shd w:val="clear" w:color="auto" w:fill="FFFFFF"/>
        </w:rPr>
        <w:t xml:space="preserve">Экономическая теория: учебно-методическое пособие для подготовки к государственной аттестации студентов-бакалавров / Е.В. Богомолов, С.А. Варвус, О.В. </w:t>
      </w:r>
      <w:proofErr w:type="spellStart"/>
      <w:r w:rsidRPr="001F2889">
        <w:rPr>
          <w:szCs w:val="28"/>
          <w:shd w:val="clear" w:color="auto" w:fill="FFFFFF"/>
        </w:rPr>
        <w:t>Орусова</w:t>
      </w:r>
      <w:proofErr w:type="spellEnd"/>
      <w:r w:rsidRPr="001F2889">
        <w:rPr>
          <w:szCs w:val="28"/>
          <w:shd w:val="clear" w:color="auto" w:fill="FFFFFF"/>
        </w:rPr>
        <w:t xml:space="preserve">, Н.Н. Соловых, Г.А. Терская. – Москва: Финансовый университет, 2022. – 123 с. – org.fa.ru. [сайт]. - URL: </w:t>
      </w:r>
      <w:r w:rsidRPr="001F2889">
        <w:rPr>
          <w:szCs w:val="28"/>
          <w:shd w:val="clear" w:color="auto" w:fill="FFFFFF"/>
        </w:rPr>
        <w:lastRenderedPageBreak/>
        <w:t xml:space="preserve">https://docs.fa.ru/ActualData/c80d05eb-256e-4e38-9059-2e0610b3f50b/gia_log_.pdf?st=EHcEN26cBMbM4RmMvkxbhw&amp;e=1715881721 (дата обращения:16.05.2024). – </w:t>
      </w:r>
      <w:proofErr w:type="gramStart"/>
      <w:r w:rsidRPr="001F2889">
        <w:rPr>
          <w:szCs w:val="28"/>
          <w:shd w:val="clear" w:color="auto" w:fill="FFFFFF"/>
        </w:rPr>
        <w:t>Текст :</w:t>
      </w:r>
      <w:proofErr w:type="gramEnd"/>
      <w:r w:rsidRPr="001F2889">
        <w:rPr>
          <w:szCs w:val="28"/>
          <w:shd w:val="clear" w:color="auto" w:fill="FFFFFF"/>
        </w:rPr>
        <w:t xml:space="preserve"> электронный.</w:t>
      </w:r>
    </w:p>
    <w:p w:rsidR="008B3DC1" w:rsidRPr="00F72EBD" w:rsidRDefault="008B3DC1" w:rsidP="008B3DC1">
      <w:pPr>
        <w:pStyle w:val="a3"/>
        <w:widowControl w:val="0"/>
        <w:spacing w:after="0" w:line="360" w:lineRule="auto"/>
        <w:ind w:left="0" w:right="0" w:firstLine="0"/>
        <w:rPr>
          <w:szCs w:val="28"/>
          <w:shd w:val="clear" w:color="auto" w:fill="FFFFFF"/>
        </w:rPr>
      </w:pPr>
      <w:r w:rsidRPr="00F72EBD">
        <w:rPr>
          <w:szCs w:val="28"/>
          <w:shd w:val="clear" w:color="auto" w:fill="FFFFFF"/>
        </w:rPr>
        <w:t>1</w:t>
      </w:r>
      <w:r>
        <w:rPr>
          <w:szCs w:val="28"/>
          <w:shd w:val="clear" w:color="auto" w:fill="FFFFFF"/>
        </w:rPr>
        <w:t>3</w:t>
      </w:r>
      <w:r w:rsidRPr="00F72EBD">
        <w:rPr>
          <w:szCs w:val="28"/>
          <w:shd w:val="clear" w:color="auto" w:fill="FFFFFF"/>
        </w:rPr>
        <w:t xml:space="preserve">. </w:t>
      </w:r>
      <w:r w:rsidRPr="001F2889">
        <w:rPr>
          <w:szCs w:val="28"/>
          <w:shd w:val="clear" w:color="auto" w:fill="FFFFFF"/>
        </w:rPr>
        <w:t>Варвус С.А., Итоговая аттестация студентов-бакалавров очно-заочной и очной форм обучения – обзорные лекции в структурно-логических схемах: учебное пособие / С.А. Варвус, Н.Н. Соловых, Г.А. Терская. – Москва: Финансовый университет, 2022. – 100 с. – org.fa.ru. [сайт]. - URL:https://docs.fa.ru</w:t>
      </w:r>
      <w:proofErr w:type="gramStart"/>
      <w:r w:rsidRPr="001F2889">
        <w:rPr>
          <w:szCs w:val="28"/>
          <w:shd w:val="clear" w:color="auto" w:fill="FFFFFF"/>
        </w:rPr>
        <w:t>/ActualData/28760e38-5db0-4c46-9e1b-b01bb4c89acc/posobie_strux_shem.pdf?st</w:t>
      </w:r>
      <w:proofErr w:type="gramEnd"/>
      <w:r w:rsidRPr="001F2889">
        <w:rPr>
          <w:szCs w:val="28"/>
          <w:shd w:val="clear" w:color="auto" w:fill="FFFFFF"/>
        </w:rPr>
        <w:t xml:space="preserve">=rb-pXWg2fw9MLVfUbV5yfA&amp;e=1715881433 (дата обращения:14.05.2024). – </w:t>
      </w:r>
      <w:proofErr w:type="gramStart"/>
      <w:r w:rsidRPr="001F2889">
        <w:rPr>
          <w:szCs w:val="28"/>
          <w:shd w:val="clear" w:color="auto" w:fill="FFFFFF"/>
        </w:rPr>
        <w:t>Текст :</w:t>
      </w:r>
      <w:proofErr w:type="gramEnd"/>
      <w:r w:rsidRPr="001F2889">
        <w:rPr>
          <w:szCs w:val="28"/>
          <w:shd w:val="clear" w:color="auto" w:fill="FFFFFF"/>
        </w:rPr>
        <w:t xml:space="preserve"> электронный.</w:t>
      </w:r>
    </w:p>
    <w:p w:rsidR="008B3DC1" w:rsidRDefault="008B3DC1" w:rsidP="008B3DC1">
      <w:pPr>
        <w:pStyle w:val="a3"/>
        <w:widowControl w:val="0"/>
        <w:spacing w:after="0" w:line="360" w:lineRule="auto"/>
        <w:ind w:left="0" w:right="0" w:firstLine="0"/>
        <w:rPr>
          <w:szCs w:val="28"/>
        </w:rPr>
      </w:pPr>
      <w:r w:rsidRPr="00F72EBD">
        <w:rPr>
          <w:szCs w:val="28"/>
        </w:rPr>
        <w:t>1</w:t>
      </w:r>
      <w:r>
        <w:rPr>
          <w:szCs w:val="28"/>
        </w:rPr>
        <w:t>4</w:t>
      </w:r>
      <w:r w:rsidRPr="00F72EBD">
        <w:rPr>
          <w:szCs w:val="28"/>
        </w:rPr>
        <w:t xml:space="preserve">. </w:t>
      </w:r>
      <w:proofErr w:type="spellStart"/>
      <w:r w:rsidRPr="001F2889">
        <w:rPr>
          <w:szCs w:val="28"/>
        </w:rPr>
        <w:t>Ядгаров</w:t>
      </w:r>
      <w:proofErr w:type="spellEnd"/>
      <w:r w:rsidRPr="001F2889">
        <w:rPr>
          <w:szCs w:val="28"/>
        </w:rPr>
        <w:t xml:space="preserve">, Я. С.  История экономических учений: учебник для студентов вузов, обучающихся по экономическим и управленческим специальностям / Я.С. </w:t>
      </w:r>
      <w:proofErr w:type="spellStart"/>
      <w:r w:rsidRPr="001F2889">
        <w:rPr>
          <w:szCs w:val="28"/>
        </w:rPr>
        <w:t>Ядгаров</w:t>
      </w:r>
      <w:proofErr w:type="spellEnd"/>
      <w:r w:rsidRPr="001F2889">
        <w:rPr>
          <w:szCs w:val="28"/>
        </w:rPr>
        <w:t xml:space="preserve">; </w:t>
      </w:r>
      <w:proofErr w:type="spellStart"/>
      <w:r w:rsidRPr="001F2889">
        <w:rPr>
          <w:szCs w:val="28"/>
        </w:rPr>
        <w:t>Финуниверситет</w:t>
      </w:r>
      <w:proofErr w:type="spellEnd"/>
      <w:r w:rsidRPr="001F2889">
        <w:rPr>
          <w:szCs w:val="28"/>
        </w:rPr>
        <w:t xml:space="preserve"> - Москва: Инфра-М, 2018, 2021. - 475 с. - Высшее образование: Бакалавриат. - </w:t>
      </w:r>
      <w:proofErr w:type="gramStart"/>
      <w:r w:rsidRPr="001F2889">
        <w:rPr>
          <w:szCs w:val="28"/>
        </w:rPr>
        <w:t>Текст :</w:t>
      </w:r>
      <w:proofErr w:type="gramEnd"/>
      <w:r w:rsidRPr="001F2889">
        <w:rPr>
          <w:szCs w:val="28"/>
        </w:rPr>
        <w:t xml:space="preserve"> непосредственный. – То же. – 2023. – ЭБС ZNANIUM. – URL: https://znanium.com/catalog/product/1894752 (дата обращения: 14.05.2024). – </w:t>
      </w:r>
      <w:proofErr w:type="gramStart"/>
      <w:r w:rsidRPr="001F2889">
        <w:rPr>
          <w:szCs w:val="28"/>
        </w:rPr>
        <w:t>Текст :</w:t>
      </w:r>
      <w:proofErr w:type="gramEnd"/>
      <w:r w:rsidRPr="001F2889">
        <w:rPr>
          <w:szCs w:val="28"/>
        </w:rPr>
        <w:t xml:space="preserve"> электронный.</w:t>
      </w:r>
    </w:p>
    <w:p w:rsidR="00F72EBD" w:rsidRPr="00F72EBD" w:rsidRDefault="00F72EBD" w:rsidP="00F72EBD">
      <w:pPr>
        <w:pStyle w:val="a3"/>
        <w:widowControl w:val="0"/>
        <w:spacing w:after="0" w:line="360" w:lineRule="auto"/>
        <w:ind w:left="0" w:right="0" w:firstLine="0"/>
        <w:rPr>
          <w:szCs w:val="28"/>
        </w:rPr>
      </w:pPr>
    </w:p>
    <w:p w:rsidR="005009BD" w:rsidRPr="005009BD" w:rsidRDefault="008C2FC3" w:rsidP="006F1674">
      <w:pPr>
        <w:spacing w:after="0" w:line="240" w:lineRule="auto"/>
        <w:jc w:val="both"/>
        <w:outlineLvl w:val="0"/>
        <w:rPr>
          <w:rFonts w:ascii="Times New Roman" w:eastAsia="Times New Roman" w:hAnsi="Times New Roman" w:cs="Times New Roman"/>
          <w:sz w:val="28"/>
          <w:szCs w:val="28"/>
        </w:rPr>
      </w:pPr>
      <w:bookmarkStart w:id="6" w:name="_Toc167962145"/>
      <w:r w:rsidRPr="00DF20E7">
        <w:rPr>
          <w:rFonts w:ascii="Times New Roman" w:eastAsia="Times New Roman" w:hAnsi="Times New Roman" w:cs="Times New Roman"/>
          <w:b/>
          <w:sz w:val="28"/>
          <w:szCs w:val="28"/>
          <w:lang w:eastAsia="ru-RU"/>
        </w:rPr>
        <w:t xml:space="preserve">1.2. Вопросы на основе содержания дисциплин </w:t>
      </w:r>
      <w:r w:rsidRPr="005009BD">
        <w:rPr>
          <w:rFonts w:ascii="Times New Roman" w:eastAsia="Times New Roman" w:hAnsi="Times New Roman" w:cs="Times New Roman"/>
          <w:b/>
          <w:sz w:val="28"/>
          <w:szCs w:val="28"/>
          <w:lang w:eastAsia="ru-RU"/>
        </w:rPr>
        <w:t xml:space="preserve">профиля </w:t>
      </w:r>
      <w:r w:rsidR="005009BD" w:rsidRPr="005009BD">
        <w:rPr>
          <w:rFonts w:ascii="Times New Roman" w:hAnsi="Times New Roman" w:cs="Times New Roman"/>
          <w:b/>
          <w:sz w:val="28"/>
          <w:szCs w:val="28"/>
        </w:rPr>
        <w:t>«Учёт и финансовый анализ (на английском языке)» (2021 год набора),</w:t>
      </w:r>
      <w:r w:rsidR="005009BD" w:rsidRPr="005009BD">
        <w:rPr>
          <w:rFonts w:ascii="Times New Roman" w:eastAsia="Times New Roman" w:hAnsi="Times New Roman" w:cs="Times New Roman"/>
          <w:b/>
          <w:sz w:val="28"/>
          <w:szCs w:val="28"/>
        </w:rPr>
        <w:t xml:space="preserve"> профиля «Учёт и финансовый </w:t>
      </w:r>
      <w:proofErr w:type="gramStart"/>
      <w:r w:rsidR="005009BD" w:rsidRPr="005009BD">
        <w:rPr>
          <w:rFonts w:ascii="Times New Roman" w:eastAsia="Times New Roman" w:hAnsi="Times New Roman" w:cs="Times New Roman"/>
          <w:b/>
          <w:sz w:val="28"/>
          <w:szCs w:val="28"/>
        </w:rPr>
        <w:t>анализ  /</w:t>
      </w:r>
      <w:proofErr w:type="gramEnd"/>
      <w:r w:rsidR="005009BD" w:rsidRPr="005009BD">
        <w:rPr>
          <w:rFonts w:ascii="Times New Roman" w:eastAsia="Times New Roman" w:hAnsi="Times New Roman" w:cs="Times New Roman"/>
          <w:b/>
          <w:sz w:val="28"/>
          <w:szCs w:val="28"/>
        </w:rPr>
        <w:t xml:space="preserve"> </w:t>
      </w:r>
      <w:r w:rsidR="005009BD" w:rsidRPr="005009BD">
        <w:rPr>
          <w:rFonts w:ascii="Times New Roman" w:eastAsia="Times New Roman" w:hAnsi="Times New Roman" w:cs="Times New Roman"/>
          <w:b/>
          <w:sz w:val="28"/>
          <w:szCs w:val="28"/>
          <w:lang w:val="en-US"/>
        </w:rPr>
        <w:t>Accounting</w:t>
      </w:r>
      <w:r w:rsidR="005009BD" w:rsidRPr="005009BD">
        <w:rPr>
          <w:rFonts w:ascii="Times New Roman" w:eastAsia="Times New Roman" w:hAnsi="Times New Roman" w:cs="Times New Roman"/>
          <w:b/>
          <w:sz w:val="28"/>
          <w:szCs w:val="28"/>
        </w:rPr>
        <w:t xml:space="preserve"> </w:t>
      </w:r>
      <w:r w:rsidR="005009BD" w:rsidRPr="005009BD">
        <w:rPr>
          <w:rFonts w:ascii="Times New Roman" w:eastAsia="Times New Roman" w:hAnsi="Times New Roman" w:cs="Times New Roman"/>
          <w:b/>
          <w:sz w:val="28"/>
          <w:szCs w:val="28"/>
          <w:lang w:val="en-US"/>
        </w:rPr>
        <w:t>and</w:t>
      </w:r>
      <w:r w:rsidR="005009BD" w:rsidRPr="005009BD">
        <w:rPr>
          <w:rFonts w:ascii="Times New Roman" w:eastAsia="Times New Roman" w:hAnsi="Times New Roman" w:cs="Times New Roman"/>
          <w:b/>
          <w:sz w:val="28"/>
          <w:szCs w:val="28"/>
        </w:rPr>
        <w:t xml:space="preserve"> </w:t>
      </w:r>
      <w:r w:rsidR="005009BD" w:rsidRPr="005009BD">
        <w:rPr>
          <w:rFonts w:ascii="Times New Roman" w:eastAsia="Times New Roman" w:hAnsi="Times New Roman" w:cs="Times New Roman"/>
          <w:b/>
          <w:sz w:val="28"/>
          <w:szCs w:val="28"/>
          <w:lang w:val="en-US"/>
        </w:rPr>
        <w:t>Financial</w:t>
      </w:r>
      <w:r w:rsidR="005009BD" w:rsidRPr="005009BD">
        <w:rPr>
          <w:rFonts w:ascii="Times New Roman" w:eastAsia="Times New Roman" w:hAnsi="Times New Roman" w:cs="Times New Roman"/>
          <w:b/>
          <w:sz w:val="28"/>
          <w:szCs w:val="28"/>
        </w:rPr>
        <w:t xml:space="preserve"> </w:t>
      </w:r>
      <w:r w:rsidR="005009BD" w:rsidRPr="005009BD">
        <w:rPr>
          <w:rFonts w:ascii="Times New Roman" w:eastAsia="Times New Roman" w:hAnsi="Times New Roman" w:cs="Times New Roman"/>
          <w:b/>
          <w:sz w:val="28"/>
          <w:szCs w:val="28"/>
          <w:lang w:val="en-US"/>
        </w:rPr>
        <w:t>Analysis</w:t>
      </w:r>
      <w:r w:rsidR="005009BD" w:rsidRPr="005009BD">
        <w:rPr>
          <w:rFonts w:ascii="Times New Roman" w:eastAsia="Times New Roman" w:hAnsi="Times New Roman" w:cs="Times New Roman"/>
          <w:b/>
          <w:sz w:val="28"/>
          <w:szCs w:val="28"/>
        </w:rPr>
        <w:t xml:space="preserve">» </w:t>
      </w:r>
      <w:r w:rsidR="005009BD" w:rsidRPr="005009BD">
        <w:rPr>
          <w:rFonts w:ascii="Times New Roman" w:hAnsi="Times New Roman" w:cs="Times New Roman"/>
          <w:b/>
          <w:sz w:val="28"/>
          <w:szCs w:val="28"/>
        </w:rPr>
        <w:t>(2022 год набора)</w:t>
      </w:r>
      <w:bookmarkEnd w:id="6"/>
    </w:p>
    <w:p w:rsidR="008C2FC3" w:rsidRPr="005009BD" w:rsidRDefault="008C2FC3" w:rsidP="00DF20E7">
      <w:pPr>
        <w:spacing w:after="0" w:line="360" w:lineRule="auto"/>
        <w:contextualSpacing/>
        <w:jc w:val="both"/>
        <w:rPr>
          <w:rFonts w:ascii="Times New Roman" w:eastAsia="Times New Roman" w:hAnsi="Times New Roman" w:cs="Times New Roman"/>
          <w:sz w:val="28"/>
          <w:szCs w:val="28"/>
          <w:lang w:eastAsia="ru-RU"/>
        </w:rPr>
      </w:pPr>
    </w:p>
    <w:p w:rsidR="00487719" w:rsidRPr="00DF20E7" w:rsidRDefault="00487719" w:rsidP="00DF20E7">
      <w:pPr>
        <w:pStyle w:val="a3"/>
        <w:numPr>
          <w:ilvl w:val="0"/>
          <w:numId w:val="8"/>
        </w:numPr>
        <w:spacing w:after="0" w:line="360" w:lineRule="auto"/>
        <w:rPr>
          <w:color w:val="auto"/>
          <w:szCs w:val="28"/>
        </w:rPr>
      </w:pPr>
      <w:r w:rsidRPr="00DF20E7">
        <w:rPr>
          <w:color w:val="auto"/>
          <w:szCs w:val="28"/>
        </w:rPr>
        <w:t>Система Международных стандартов финансовой   отчетности   и   национальные   принципы   бухгалтерского   учета</w:t>
      </w:r>
      <w:r w:rsidR="00F94B0F" w:rsidRPr="00DF20E7">
        <w:rPr>
          <w:color w:val="auto"/>
          <w:szCs w:val="28"/>
        </w:rPr>
        <w:t>.</w:t>
      </w:r>
    </w:p>
    <w:p w:rsidR="00487719" w:rsidRPr="00DF20E7" w:rsidRDefault="00F94B0F" w:rsidP="00DF20E7">
      <w:pPr>
        <w:pStyle w:val="a3"/>
        <w:numPr>
          <w:ilvl w:val="0"/>
          <w:numId w:val="8"/>
        </w:numPr>
        <w:spacing w:after="0" w:line="360" w:lineRule="auto"/>
        <w:rPr>
          <w:color w:val="auto"/>
          <w:szCs w:val="28"/>
        </w:rPr>
      </w:pPr>
      <w:r w:rsidRPr="00DF20E7">
        <w:rPr>
          <w:color w:val="auto"/>
          <w:szCs w:val="28"/>
          <w:shd w:val="clear" w:color="auto" w:fill="FFFFFF"/>
        </w:rPr>
        <w:t>Консолидированная   финансовая   отчетность   –   базовые   принципы   ее составления</w:t>
      </w:r>
      <w:r w:rsidR="00F2069C" w:rsidRPr="00DF20E7">
        <w:rPr>
          <w:color w:val="auto"/>
          <w:szCs w:val="28"/>
          <w:shd w:val="clear" w:color="auto" w:fill="FFFFFF"/>
        </w:rPr>
        <w:t xml:space="preserve">, содержание </w:t>
      </w:r>
      <w:r w:rsidRPr="00DF20E7">
        <w:rPr>
          <w:color w:val="auto"/>
          <w:szCs w:val="28"/>
          <w:shd w:val="clear" w:color="auto" w:fill="FFFFFF"/>
        </w:rPr>
        <w:t>и аналитические возможности.</w:t>
      </w:r>
    </w:p>
    <w:p w:rsidR="003F27A2" w:rsidRPr="00DF20E7" w:rsidRDefault="003F27A2" w:rsidP="00DF20E7">
      <w:pPr>
        <w:pStyle w:val="a3"/>
        <w:numPr>
          <w:ilvl w:val="0"/>
          <w:numId w:val="8"/>
        </w:numPr>
        <w:spacing w:after="0" w:line="360" w:lineRule="auto"/>
        <w:rPr>
          <w:color w:val="auto"/>
          <w:szCs w:val="28"/>
        </w:rPr>
      </w:pPr>
      <w:r w:rsidRPr="00DF20E7">
        <w:rPr>
          <w:color w:val="auto"/>
          <w:szCs w:val="28"/>
        </w:rPr>
        <w:t>Финансовая отчетность экономического субъекта как источник аналитической информации для заинтересованных пользователей.</w:t>
      </w:r>
    </w:p>
    <w:p w:rsidR="00F2069C" w:rsidRPr="00DF20E7" w:rsidRDefault="00F2069C" w:rsidP="00DF20E7">
      <w:pPr>
        <w:pStyle w:val="a3"/>
        <w:numPr>
          <w:ilvl w:val="0"/>
          <w:numId w:val="8"/>
        </w:numPr>
        <w:tabs>
          <w:tab w:val="left" w:pos="345"/>
          <w:tab w:val="left" w:pos="450"/>
        </w:tabs>
        <w:suppressAutoHyphens/>
        <w:autoSpaceDN w:val="0"/>
        <w:spacing w:after="0" w:line="360" w:lineRule="auto"/>
        <w:ind w:right="0"/>
        <w:textAlignment w:val="baseline"/>
        <w:rPr>
          <w:color w:val="auto"/>
          <w:szCs w:val="28"/>
        </w:rPr>
      </w:pPr>
      <w:r w:rsidRPr="00DF20E7">
        <w:rPr>
          <w:color w:val="auto"/>
          <w:szCs w:val="28"/>
        </w:rPr>
        <w:t>Учёт выпуска и продажи готовой продукции (работ, услуг).</w:t>
      </w:r>
    </w:p>
    <w:p w:rsidR="00F2069C" w:rsidRPr="00DF20E7" w:rsidRDefault="00F2069C" w:rsidP="00DF20E7">
      <w:pPr>
        <w:pStyle w:val="a3"/>
        <w:numPr>
          <w:ilvl w:val="0"/>
          <w:numId w:val="8"/>
        </w:numPr>
        <w:tabs>
          <w:tab w:val="left" w:pos="345"/>
          <w:tab w:val="left" w:pos="450"/>
        </w:tabs>
        <w:suppressAutoHyphens/>
        <w:autoSpaceDN w:val="0"/>
        <w:spacing w:after="0" w:line="360" w:lineRule="auto"/>
        <w:ind w:right="0"/>
        <w:textAlignment w:val="baseline"/>
        <w:rPr>
          <w:color w:val="auto"/>
          <w:szCs w:val="28"/>
        </w:rPr>
      </w:pPr>
      <w:r w:rsidRPr="00DF20E7">
        <w:rPr>
          <w:color w:val="auto"/>
          <w:szCs w:val="28"/>
        </w:rPr>
        <w:lastRenderedPageBreak/>
        <w:t>Учет расчетов с покупателями и заказчиками</w:t>
      </w:r>
      <w:r w:rsidR="00DF20E7">
        <w:rPr>
          <w:color w:val="auto"/>
          <w:szCs w:val="28"/>
        </w:rPr>
        <w:t>.</w:t>
      </w:r>
    </w:p>
    <w:p w:rsidR="00B70CB7" w:rsidRPr="00DF20E7" w:rsidRDefault="00B70CB7" w:rsidP="00DF20E7">
      <w:pPr>
        <w:pStyle w:val="a3"/>
        <w:numPr>
          <w:ilvl w:val="0"/>
          <w:numId w:val="8"/>
        </w:numPr>
        <w:tabs>
          <w:tab w:val="left" w:pos="345"/>
          <w:tab w:val="left" w:pos="450"/>
        </w:tabs>
        <w:suppressAutoHyphens/>
        <w:autoSpaceDN w:val="0"/>
        <w:spacing w:after="0" w:line="360" w:lineRule="auto"/>
        <w:ind w:right="0"/>
        <w:textAlignment w:val="baseline"/>
        <w:rPr>
          <w:color w:val="auto"/>
          <w:szCs w:val="28"/>
        </w:rPr>
      </w:pPr>
      <w:r w:rsidRPr="00DF20E7">
        <w:rPr>
          <w:color w:val="auto"/>
          <w:szCs w:val="28"/>
        </w:rPr>
        <w:t>Учет расчетов с поставщиками и подрядчиками</w:t>
      </w:r>
      <w:r w:rsidR="00DF20E7">
        <w:rPr>
          <w:color w:val="auto"/>
          <w:szCs w:val="28"/>
        </w:rPr>
        <w:t>.</w:t>
      </w:r>
    </w:p>
    <w:p w:rsidR="00F2069C" w:rsidRPr="00DF20E7" w:rsidRDefault="00F2069C" w:rsidP="00DF20E7">
      <w:pPr>
        <w:pStyle w:val="a3"/>
        <w:numPr>
          <w:ilvl w:val="0"/>
          <w:numId w:val="8"/>
        </w:numPr>
        <w:tabs>
          <w:tab w:val="left" w:pos="345"/>
          <w:tab w:val="left" w:pos="450"/>
        </w:tabs>
        <w:suppressAutoHyphens/>
        <w:autoSpaceDN w:val="0"/>
        <w:spacing w:after="0" w:line="360" w:lineRule="auto"/>
        <w:ind w:right="0"/>
        <w:textAlignment w:val="baseline"/>
        <w:rPr>
          <w:color w:val="auto"/>
          <w:szCs w:val="28"/>
        </w:rPr>
      </w:pPr>
      <w:r w:rsidRPr="00DF20E7">
        <w:rPr>
          <w:color w:val="auto"/>
          <w:szCs w:val="28"/>
        </w:rPr>
        <w:t>Учет денежных средств и операций на расчетных и специальных счетах в банках.</w:t>
      </w:r>
    </w:p>
    <w:p w:rsidR="00F2069C" w:rsidRPr="00DF20E7" w:rsidRDefault="00F2069C" w:rsidP="00DF20E7">
      <w:pPr>
        <w:pStyle w:val="a3"/>
        <w:numPr>
          <w:ilvl w:val="0"/>
          <w:numId w:val="8"/>
        </w:numPr>
        <w:tabs>
          <w:tab w:val="left" w:pos="345"/>
          <w:tab w:val="left" w:pos="450"/>
        </w:tabs>
        <w:suppressAutoHyphens/>
        <w:autoSpaceDN w:val="0"/>
        <w:spacing w:after="0" w:line="360" w:lineRule="auto"/>
        <w:ind w:right="0"/>
        <w:textAlignment w:val="baseline"/>
        <w:rPr>
          <w:color w:val="auto"/>
          <w:szCs w:val="28"/>
        </w:rPr>
      </w:pPr>
      <w:r w:rsidRPr="00DF20E7">
        <w:rPr>
          <w:color w:val="auto"/>
          <w:szCs w:val="28"/>
        </w:rPr>
        <w:t>Учет финансовых вложений в ценные бумаги.</w:t>
      </w:r>
    </w:p>
    <w:p w:rsidR="00F2069C" w:rsidRPr="00DF20E7" w:rsidRDefault="00F2069C" w:rsidP="00DF20E7">
      <w:pPr>
        <w:pStyle w:val="a3"/>
        <w:numPr>
          <w:ilvl w:val="0"/>
          <w:numId w:val="8"/>
        </w:numPr>
        <w:tabs>
          <w:tab w:val="left" w:pos="345"/>
          <w:tab w:val="left" w:pos="450"/>
        </w:tabs>
        <w:suppressAutoHyphens/>
        <w:autoSpaceDN w:val="0"/>
        <w:spacing w:after="0" w:line="360" w:lineRule="auto"/>
        <w:ind w:right="0"/>
        <w:textAlignment w:val="baseline"/>
        <w:rPr>
          <w:color w:val="auto"/>
          <w:szCs w:val="28"/>
        </w:rPr>
      </w:pPr>
      <w:r w:rsidRPr="00DF20E7">
        <w:rPr>
          <w:color w:val="auto"/>
          <w:szCs w:val="28"/>
        </w:rPr>
        <w:t>Учет расчетов с бюджетом по налогам и сборам</w:t>
      </w:r>
      <w:r w:rsidR="00DF20E7">
        <w:rPr>
          <w:color w:val="auto"/>
          <w:szCs w:val="28"/>
        </w:rPr>
        <w:t>.</w:t>
      </w:r>
    </w:p>
    <w:p w:rsidR="00F2069C" w:rsidRPr="00DF20E7" w:rsidRDefault="00F2069C" w:rsidP="00DF20E7">
      <w:pPr>
        <w:pStyle w:val="a3"/>
        <w:numPr>
          <w:ilvl w:val="0"/>
          <w:numId w:val="8"/>
        </w:numPr>
        <w:tabs>
          <w:tab w:val="left" w:pos="345"/>
          <w:tab w:val="left" w:pos="450"/>
        </w:tabs>
        <w:suppressAutoHyphens/>
        <w:autoSpaceDN w:val="0"/>
        <w:spacing w:after="0" w:line="360" w:lineRule="auto"/>
        <w:ind w:right="0"/>
        <w:textAlignment w:val="baseline"/>
        <w:rPr>
          <w:color w:val="auto"/>
          <w:szCs w:val="28"/>
        </w:rPr>
      </w:pPr>
      <w:r w:rsidRPr="00DF20E7">
        <w:rPr>
          <w:color w:val="auto"/>
          <w:szCs w:val="28"/>
        </w:rPr>
        <w:t>Учет расчетов по оплате труда.</w:t>
      </w:r>
    </w:p>
    <w:p w:rsidR="00F2069C" w:rsidRPr="00DF20E7" w:rsidRDefault="00F2069C" w:rsidP="00DF20E7">
      <w:pPr>
        <w:pStyle w:val="a3"/>
        <w:numPr>
          <w:ilvl w:val="0"/>
          <w:numId w:val="8"/>
        </w:numPr>
        <w:tabs>
          <w:tab w:val="left" w:pos="345"/>
          <w:tab w:val="left" w:pos="450"/>
        </w:tabs>
        <w:suppressAutoHyphens/>
        <w:autoSpaceDN w:val="0"/>
        <w:spacing w:after="0" w:line="360" w:lineRule="auto"/>
        <w:ind w:right="0"/>
        <w:textAlignment w:val="baseline"/>
        <w:rPr>
          <w:color w:val="auto"/>
          <w:szCs w:val="28"/>
        </w:rPr>
      </w:pPr>
      <w:r w:rsidRPr="00DF20E7">
        <w:rPr>
          <w:color w:val="auto"/>
          <w:szCs w:val="28"/>
        </w:rPr>
        <w:t>Учет финансовых результатов.</w:t>
      </w:r>
    </w:p>
    <w:p w:rsidR="00F2069C" w:rsidRPr="00DF20E7" w:rsidRDefault="00F2069C" w:rsidP="00DF20E7">
      <w:pPr>
        <w:pStyle w:val="a3"/>
        <w:numPr>
          <w:ilvl w:val="0"/>
          <w:numId w:val="8"/>
        </w:numPr>
        <w:tabs>
          <w:tab w:val="left" w:pos="345"/>
          <w:tab w:val="left" w:pos="450"/>
        </w:tabs>
        <w:suppressAutoHyphens/>
        <w:autoSpaceDN w:val="0"/>
        <w:spacing w:after="0" w:line="360" w:lineRule="auto"/>
        <w:ind w:right="0"/>
        <w:textAlignment w:val="baseline"/>
        <w:rPr>
          <w:color w:val="auto"/>
          <w:szCs w:val="28"/>
        </w:rPr>
      </w:pPr>
      <w:r w:rsidRPr="00DF20E7">
        <w:rPr>
          <w:color w:val="auto"/>
          <w:szCs w:val="28"/>
        </w:rPr>
        <w:t>Аналитический учёт затрат на производство и исчисление фактической себестоимости продукции (работ, услуг).</w:t>
      </w:r>
    </w:p>
    <w:p w:rsidR="00F2069C" w:rsidRPr="00DF20E7" w:rsidRDefault="00F2069C" w:rsidP="00DF20E7">
      <w:pPr>
        <w:pStyle w:val="a3"/>
        <w:numPr>
          <w:ilvl w:val="0"/>
          <w:numId w:val="8"/>
        </w:numPr>
        <w:tabs>
          <w:tab w:val="left" w:pos="345"/>
          <w:tab w:val="left" w:pos="450"/>
        </w:tabs>
        <w:suppressAutoHyphens/>
        <w:autoSpaceDN w:val="0"/>
        <w:spacing w:after="0" w:line="360" w:lineRule="auto"/>
        <w:ind w:right="0"/>
        <w:textAlignment w:val="baseline"/>
        <w:rPr>
          <w:color w:val="auto"/>
          <w:szCs w:val="28"/>
        </w:rPr>
      </w:pPr>
      <w:r w:rsidRPr="00DF20E7">
        <w:rPr>
          <w:color w:val="auto"/>
          <w:szCs w:val="28"/>
        </w:rPr>
        <w:t xml:space="preserve">Методы учета затрат и </w:t>
      </w:r>
      <w:proofErr w:type="spellStart"/>
      <w:r w:rsidRPr="00DF20E7">
        <w:rPr>
          <w:color w:val="auto"/>
          <w:szCs w:val="28"/>
        </w:rPr>
        <w:t>калькулирования</w:t>
      </w:r>
      <w:proofErr w:type="spellEnd"/>
      <w:r w:rsidRPr="00DF20E7">
        <w:rPr>
          <w:color w:val="auto"/>
          <w:szCs w:val="28"/>
        </w:rPr>
        <w:t xml:space="preserve"> себестоимости в отечественной и зарубежной практике.</w:t>
      </w:r>
    </w:p>
    <w:p w:rsidR="003F27A2" w:rsidRPr="00DF20E7" w:rsidRDefault="00361EE8" w:rsidP="00DF20E7">
      <w:pPr>
        <w:pStyle w:val="a3"/>
        <w:numPr>
          <w:ilvl w:val="0"/>
          <w:numId w:val="8"/>
        </w:numPr>
        <w:tabs>
          <w:tab w:val="left" w:pos="345"/>
          <w:tab w:val="left" w:pos="450"/>
        </w:tabs>
        <w:suppressAutoHyphens/>
        <w:autoSpaceDN w:val="0"/>
        <w:spacing w:after="0" w:line="360" w:lineRule="auto"/>
        <w:ind w:right="0"/>
        <w:textAlignment w:val="baseline"/>
        <w:rPr>
          <w:color w:val="auto"/>
          <w:szCs w:val="28"/>
        </w:rPr>
      </w:pPr>
      <w:r w:rsidRPr="00DF20E7">
        <w:rPr>
          <w:color w:val="auto"/>
          <w:szCs w:val="28"/>
        </w:rPr>
        <w:t xml:space="preserve">Методы управленческого анализа для обоснования </w:t>
      </w:r>
      <w:r w:rsidR="003F27A2" w:rsidRPr="00DF20E7">
        <w:rPr>
          <w:color w:val="auto"/>
          <w:szCs w:val="28"/>
        </w:rPr>
        <w:t>операционных</w:t>
      </w:r>
      <w:r w:rsidRPr="00DF20E7">
        <w:rPr>
          <w:color w:val="auto"/>
          <w:szCs w:val="28"/>
        </w:rPr>
        <w:t xml:space="preserve"> решений</w:t>
      </w:r>
      <w:r w:rsidR="006414ED" w:rsidRPr="00DF20E7">
        <w:rPr>
          <w:color w:val="auto"/>
          <w:szCs w:val="28"/>
        </w:rPr>
        <w:t xml:space="preserve"> </w:t>
      </w:r>
      <w:r w:rsidR="003F27A2" w:rsidRPr="00DF20E7">
        <w:rPr>
          <w:color w:val="auto"/>
          <w:szCs w:val="28"/>
        </w:rPr>
        <w:t xml:space="preserve">экономического субъекта. </w:t>
      </w:r>
    </w:p>
    <w:p w:rsidR="003F27A2" w:rsidRPr="00DF20E7" w:rsidRDefault="003F27A2" w:rsidP="00DF20E7">
      <w:pPr>
        <w:pStyle w:val="a3"/>
        <w:numPr>
          <w:ilvl w:val="0"/>
          <w:numId w:val="8"/>
        </w:numPr>
        <w:tabs>
          <w:tab w:val="left" w:pos="345"/>
          <w:tab w:val="left" w:pos="450"/>
        </w:tabs>
        <w:suppressAutoHyphens/>
        <w:autoSpaceDN w:val="0"/>
        <w:spacing w:after="0" w:line="360" w:lineRule="auto"/>
        <w:ind w:right="0"/>
        <w:textAlignment w:val="baseline"/>
        <w:rPr>
          <w:color w:val="auto"/>
          <w:szCs w:val="28"/>
        </w:rPr>
      </w:pPr>
      <w:r w:rsidRPr="00DF20E7">
        <w:rPr>
          <w:color w:val="auto"/>
          <w:szCs w:val="28"/>
        </w:rPr>
        <w:t xml:space="preserve">Организация процесса бюджетирования </w:t>
      </w:r>
      <w:r w:rsidR="00CB79F4" w:rsidRPr="00DF20E7">
        <w:rPr>
          <w:color w:val="auto"/>
          <w:szCs w:val="28"/>
        </w:rPr>
        <w:t>экономического субъекта.</w:t>
      </w:r>
      <w:r w:rsidRPr="00DF20E7">
        <w:rPr>
          <w:color w:val="auto"/>
          <w:szCs w:val="28"/>
        </w:rPr>
        <w:t xml:space="preserve"> Виды бюджетов. </w:t>
      </w:r>
    </w:p>
    <w:p w:rsidR="002F4E8C" w:rsidRPr="00DF20E7" w:rsidRDefault="002F4E8C" w:rsidP="00DF20E7">
      <w:pPr>
        <w:pStyle w:val="a3"/>
        <w:numPr>
          <w:ilvl w:val="0"/>
          <w:numId w:val="8"/>
        </w:numPr>
        <w:tabs>
          <w:tab w:val="left" w:pos="345"/>
          <w:tab w:val="left" w:pos="450"/>
        </w:tabs>
        <w:suppressAutoHyphens/>
        <w:autoSpaceDN w:val="0"/>
        <w:spacing w:after="0" w:line="360" w:lineRule="auto"/>
        <w:ind w:right="0"/>
        <w:textAlignment w:val="baseline"/>
        <w:rPr>
          <w:color w:val="auto"/>
          <w:szCs w:val="28"/>
        </w:rPr>
      </w:pPr>
      <w:r w:rsidRPr="00DF20E7">
        <w:rPr>
          <w:color w:val="auto"/>
          <w:szCs w:val="28"/>
        </w:rPr>
        <w:t xml:space="preserve">Анализ взаимосвязи затрат, объема деятельности и прибыли (CVP анализ) экономического субъекта. </w:t>
      </w:r>
    </w:p>
    <w:p w:rsidR="009F11A0" w:rsidRPr="00DF20E7" w:rsidRDefault="009F11A0" w:rsidP="00DF20E7">
      <w:pPr>
        <w:pStyle w:val="a3"/>
        <w:numPr>
          <w:ilvl w:val="0"/>
          <w:numId w:val="8"/>
        </w:numPr>
        <w:tabs>
          <w:tab w:val="left" w:pos="345"/>
          <w:tab w:val="left" w:pos="450"/>
        </w:tabs>
        <w:suppressAutoHyphens/>
        <w:autoSpaceDN w:val="0"/>
        <w:spacing w:after="0" w:line="360" w:lineRule="auto"/>
        <w:ind w:right="0"/>
        <w:textAlignment w:val="baseline"/>
        <w:rPr>
          <w:color w:val="auto"/>
          <w:szCs w:val="28"/>
        </w:rPr>
      </w:pPr>
      <w:r w:rsidRPr="00DF20E7">
        <w:rPr>
          <w:color w:val="auto"/>
          <w:kern w:val="24"/>
          <w:szCs w:val="28"/>
        </w:rPr>
        <w:t>Понятие и эффект операционного рычага.  Виды операционных рычагов и методика их расчета.</w:t>
      </w:r>
    </w:p>
    <w:p w:rsidR="003F27A2" w:rsidRPr="00DF20E7" w:rsidRDefault="003F27A2" w:rsidP="00DF20E7">
      <w:pPr>
        <w:pStyle w:val="a3"/>
        <w:numPr>
          <w:ilvl w:val="0"/>
          <w:numId w:val="8"/>
        </w:numPr>
        <w:spacing w:after="0" w:line="360" w:lineRule="auto"/>
        <w:rPr>
          <w:color w:val="auto"/>
          <w:szCs w:val="28"/>
        </w:rPr>
      </w:pPr>
      <w:r w:rsidRPr="00DF20E7">
        <w:rPr>
          <w:color w:val="auto"/>
          <w:szCs w:val="28"/>
        </w:rPr>
        <w:t xml:space="preserve">Анализ показателей деловой активности экономического субъекта. </w:t>
      </w:r>
    </w:p>
    <w:p w:rsidR="003F27A2" w:rsidRPr="00DF20E7" w:rsidRDefault="003F27A2" w:rsidP="00DF20E7">
      <w:pPr>
        <w:pStyle w:val="a3"/>
        <w:numPr>
          <w:ilvl w:val="0"/>
          <w:numId w:val="8"/>
        </w:numPr>
        <w:spacing w:after="0" w:line="360" w:lineRule="auto"/>
        <w:rPr>
          <w:color w:val="auto"/>
          <w:szCs w:val="28"/>
        </w:rPr>
      </w:pPr>
      <w:r w:rsidRPr="00DF20E7">
        <w:rPr>
          <w:color w:val="auto"/>
          <w:szCs w:val="28"/>
        </w:rPr>
        <w:t xml:space="preserve">Анализ </w:t>
      </w:r>
      <w:r w:rsidR="00CB79F4" w:rsidRPr="00DF20E7">
        <w:rPr>
          <w:color w:val="auto"/>
          <w:szCs w:val="28"/>
        </w:rPr>
        <w:t>операционного и финансового циклов</w:t>
      </w:r>
      <w:r w:rsidR="00CB79F4" w:rsidRPr="00DF20E7">
        <w:rPr>
          <w:color w:val="auto"/>
          <w:spacing w:val="1"/>
          <w:szCs w:val="28"/>
        </w:rPr>
        <w:t xml:space="preserve"> </w:t>
      </w:r>
      <w:r w:rsidR="00CB79F4" w:rsidRPr="00DF20E7">
        <w:rPr>
          <w:color w:val="auto"/>
          <w:szCs w:val="28"/>
        </w:rPr>
        <w:t>экономического субъекта.</w:t>
      </w:r>
    </w:p>
    <w:p w:rsidR="005E4742" w:rsidRPr="00DF20E7" w:rsidRDefault="005E4742" w:rsidP="00DF20E7">
      <w:pPr>
        <w:pStyle w:val="a3"/>
        <w:numPr>
          <w:ilvl w:val="0"/>
          <w:numId w:val="8"/>
        </w:numPr>
        <w:spacing w:after="0" w:line="360" w:lineRule="auto"/>
        <w:rPr>
          <w:color w:val="auto"/>
          <w:szCs w:val="28"/>
        </w:rPr>
      </w:pPr>
      <w:r w:rsidRPr="00DF20E7">
        <w:rPr>
          <w:color w:val="auto"/>
          <w:szCs w:val="28"/>
        </w:rPr>
        <w:t xml:space="preserve">Показатели эффективности инвестиций. Методика их расчета и анализа. </w:t>
      </w:r>
    </w:p>
    <w:p w:rsidR="002F4E8C" w:rsidRPr="00DF20E7" w:rsidRDefault="002F4E8C" w:rsidP="00DF20E7">
      <w:pPr>
        <w:pStyle w:val="Standard"/>
        <w:numPr>
          <w:ilvl w:val="0"/>
          <w:numId w:val="8"/>
        </w:numPr>
        <w:spacing w:after="0" w:line="360" w:lineRule="auto"/>
        <w:contextualSpacing/>
        <w:jc w:val="both"/>
        <w:rPr>
          <w:rFonts w:ascii="Times New Roman" w:eastAsia="Times New Roman" w:hAnsi="Times New Roman" w:cs="Times New Roman"/>
          <w:sz w:val="28"/>
          <w:szCs w:val="28"/>
          <w:lang w:eastAsia="ru-RU"/>
        </w:rPr>
      </w:pPr>
      <w:r w:rsidRPr="00DF20E7">
        <w:rPr>
          <w:rFonts w:ascii="Times New Roman" w:eastAsia="Times New Roman" w:hAnsi="Times New Roman" w:cs="Times New Roman"/>
          <w:sz w:val="28"/>
          <w:szCs w:val="28"/>
          <w:lang w:eastAsia="ru-RU"/>
        </w:rPr>
        <w:t>Эффективность бизнеса как объект оценки и управления. Инструменты измерения эффективности бизнеса.</w:t>
      </w:r>
    </w:p>
    <w:p w:rsidR="002F4E8C" w:rsidRPr="00DF20E7" w:rsidRDefault="002F4E8C" w:rsidP="00DF20E7">
      <w:pPr>
        <w:pStyle w:val="a3"/>
        <w:numPr>
          <w:ilvl w:val="0"/>
          <w:numId w:val="8"/>
        </w:numPr>
        <w:spacing w:after="0" w:line="360" w:lineRule="auto"/>
        <w:rPr>
          <w:color w:val="auto"/>
          <w:szCs w:val="28"/>
        </w:rPr>
      </w:pPr>
      <w:r w:rsidRPr="00DF20E7">
        <w:rPr>
          <w:color w:val="auto"/>
          <w:szCs w:val="28"/>
        </w:rPr>
        <w:t>Анализ и оценка эффективности использования активов экономического субъекта.</w:t>
      </w:r>
    </w:p>
    <w:p w:rsidR="002F4E8C" w:rsidRPr="00DF20E7" w:rsidRDefault="002F4E8C" w:rsidP="00DF20E7">
      <w:pPr>
        <w:pStyle w:val="a3"/>
        <w:numPr>
          <w:ilvl w:val="0"/>
          <w:numId w:val="8"/>
        </w:numPr>
        <w:spacing w:after="0" w:line="360" w:lineRule="auto"/>
        <w:rPr>
          <w:color w:val="auto"/>
          <w:szCs w:val="28"/>
        </w:rPr>
      </w:pPr>
      <w:r w:rsidRPr="00DF20E7">
        <w:rPr>
          <w:color w:val="auto"/>
          <w:szCs w:val="28"/>
        </w:rPr>
        <w:t>Анализ состава и структуры капитала. Оценка средневзвешенной стоимости капитала</w:t>
      </w:r>
      <w:r w:rsidR="00DF20E7">
        <w:rPr>
          <w:color w:val="auto"/>
          <w:szCs w:val="28"/>
        </w:rPr>
        <w:t>.</w:t>
      </w:r>
    </w:p>
    <w:p w:rsidR="003F27A2" w:rsidRPr="00DF20E7" w:rsidRDefault="003F27A2" w:rsidP="00DF20E7">
      <w:pPr>
        <w:pStyle w:val="a3"/>
        <w:numPr>
          <w:ilvl w:val="0"/>
          <w:numId w:val="8"/>
        </w:numPr>
        <w:spacing w:after="0" w:line="360" w:lineRule="auto"/>
        <w:rPr>
          <w:szCs w:val="28"/>
        </w:rPr>
      </w:pPr>
      <w:r w:rsidRPr="00DF20E7">
        <w:rPr>
          <w:color w:val="auto"/>
          <w:szCs w:val="28"/>
        </w:rPr>
        <w:lastRenderedPageBreak/>
        <w:t xml:space="preserve">Анализ сводной </w:t>
      </w:r>
      <w:r w:rsidRPr="00DF20E7">
        <w:rPr>
          <w:szCs w:val="28"/>
        </w:rPr>
        <w:t xml:space="preserve">системы показателей рентабельности </w:t>
      </w:r>
      <w:r w:rsidR="00CB79F4" w:rsidRPr="00DF20E7">
        <w:rPr>
          <w:szCs w:val="28"/>
        </w:rPr>
        <w:t>экономического субъекта.</w:t>
      </w:r>
    </w:p>
    <w:p w:rsidR="003F27A2" w:rsidRPr="00DF20E7" w:rsidRDefault="003F27A2" w:rsidP="00DF20E7">
      <w:pPr>
        <w:pStyle w:val="a3"/>
        <w:numPr>
          <w:ilvl w:val="0"/>
          <w:numId w:val="8"/>
        </w:numPr>
        <w:spacing w:after="0" w:line="360" w:lineRule="auto"/>
        <w:rPr>
          <w:szCs w:val="28"/>
        </w:rPr>
      </w:pPr>
      <w:r w:rsidRPr="00DF20E7">
        <w:rPr>
          <w:szCs w:val="28"/>
        </w:rPr>
        <w:t>Анализ финансовых результатов экономического субъекта.</w:t>
      </w:r>
    </w:p>
    <w:p w:rsidR="006414ED" w:rsidRPr="00DF20E7" w:rsidRDefault="003F27A2" w:rsidP="00DF20E7">
      <w:pPr>
        <w:pStyle w:val="a3"/>
        <w:numPr>
          <w:ilvl w:val="0"/>
          <w:numId w:val="8"/>
        </w:numPr>
        <w:spacing w:after="0" w:line="360" w:lineRule="auto"/>
        <w:rPr>
          <w:szCs w:val="28"/>
        </w:rPr>
      </w:pPr>
      <w:r w:rsidRPr="00DF20E7">
        <w:rPr>
          <w:szCs w:val="28"/>
        </w:rPr>
        <w:t>А</w:t>
      </w:r>
      <w:r w:rsidR="00BE172D" w:rsidRPr="00DF20E7">
        <w:rPr>
          <w:szCs w:val="28"/>
        </w:rPr>
        <w:t xml:space="preserve">нализ финансового состояния экономического субъекта. </w:t>
      </w:r>
    </w:p>
    <w:p w:rsidR="00BE172D" w:rsidRPr="00DF20E7" w:rsidRDefault="00BE172D" w:rsidP="00DF20E7">
      <w:pPr>
        <w:pStyle w:val="a3"/>
        <w:numPr>
          <w:ilvl w:val="0"/>
          <w:numId w:val="8"/>
        </w:numPr>
        <w:spacing w:after="0" w:line="360" w:lineRule="auto"/>
        <w:rPr>
          <w:szCs w:val="28"/>
        </w:rPr>
      </w:pPr>
      <w:r w:rsidRPr="00DF20E7">
        <w:rPr>
          <w:szCs w:val="28"/>
        </w:rPr>
        <w:t xml:space="preserve">Анализ ликвидности, платежеспособности и финансовой устойчивости </w:t>
      </w:r>
      <w:r w:rsidR="00CB79F4" w:rsidRPr="00DF20E7">
        <w:rPr>
          <w:szCs w:val="28"/>
        </w:rPr>
        <w:t>экономического субъекта.</w:t>
      </w:r>
    </w:p>
    <w:p w:rsidR="00BE172D" w:rsidRPr="00DF20E7" w:rsidRDefault="00BE172D" w:rsidP="00DF20E7">
      <w:pPr>
        <w:pStyle w:val="a3"/>
        <w:numPr>
          <w:ilvl w:val="0"/>
          <w:numId w:val="8"/>
        </w:numPr>
        <w:spacing w:after="0" w:line="360" w:lineRule="auto"/>
        <w:rPr>
          <w:szCs w:val="28"/>
        </w:rPr>
      </w:pPr>
      <w:r w:rsidRPr="00DF20E7">
        <w:rPr>
          <w:szCs w:val="28"/>
        </w:rPr>
        <w:t>Анализ денежных потоков</w:t>
      </w:r>
      <w:r w:rsidR="006414ED" w:rsidRPr="00DF20E7">
        <w:rPr>
          <w:szCs w:val="28"/>
        </w:rPr>
        <w:t xml:space="preserve"> экономического субъекта.</w:t>
      </w:r>
    </w:p>
    <w:p w:rsidR="00410CC6" w:rsidRPr="00DF20E7" w:rsidRDefault="00410CC6" w:rsidP="00DF20E7">
      <w:pPr>
        <w:pStyle w:val="a3"/>
        <w:numPr>
          <w:ilvl w:val="0"/>
          <w:numId w:val="8"/>
        </w:numPr>
        <w:spacing w:after="0" w:line="360" w:lineRule="auto"/>
        <w:rPr>
          <w:szCs w:val="28"/>
        </w:rPr>
      </w:pPr>
      <w:r w:rsidRPr="00DF20E7">
        <w:rPr>
          <w:szCs w:val="28"/>
        </w:rPr>
        <w:t>Методы стратегического анализа и прогнозирования финансового положения организации.</w:t>
      </w:r>
    </w:p>
    <w:p w:rsidR="00BE172D" w:rsidRPr="00DF20E7" w:rsidRDefault="00BE172D" w:rsidP="00DF20E7">
      <w:pPr>
        <w:pStyle w:val="a3"/>
        <w:numPr>
          <w:ilvl w:val="0"/>
          <w:numId w:val="8"/>
        </w:numPr>
        <w:spacing w:after="0" w:line="360" w:lineRule="auto"/>
        <w:rPr>
          <w:szCs w:val="28"/>
        </w:rPr>
      </w:pPr>
      <w:r w:rsidRPr="00DF20E7">
        <w:rPr>
          <w:szCs w:val="28"/>
        </w:rPr>
        <w:t>Основные методы диагностики вероятности банкротства</w:t>
      </w:r>
      <w:r w:rsidR="008A636C" w:rsidRPr="00DF20E7">
        <w:rPr>
          <w:szCs w:val="28"/>
        </w:rPr>
        <w:t xml:space="preserve"> экономического субъекта.</w:t>
      </w:r>
    </w:p>
    <w:p w:rsidR="00602E18" w:rsidRPr="00DF20E7" w:rsidRDefault="00602E18" w:rsidP="00DF20E7">
      <w:pPr>
        <w:spacing w:after="0" w:line="360" w:lineRule="auto"/>
        <w:contextualSpacing/>
        <w:jc w:val="both"/>
        <w:rPr>
          <w:rFonts w:ascii="Times New Roman" w:eastAsia="Times New Roman" w:hAnsi="Times New Roman" w:cs="Times New Roman"/>
          <w:b/>
          <w:sz w:val="28"/>
          <w:szCs w:val="28"/>
          <w:lang w:eastAsia="ru-RU"/>
        </w:rPr>
      </w:pPr>
    </w:p>
    <w:p w:rsidR="00D64D4F" w:rsidRDefault="006B25AA" w:rsidP="00DF20E7">
      <w:pPr>
        <w:spacing w:after="0" w:line="360" w:lineRule="auto"/>
        <w:contextualSpacing/>
        <w:jc w:val="both"/>
        <w:rPr>
          <w:rFonts w:ascii="Times New Roman" w:eastAsia="Times New Roman" w:hAnsi="Times New Roman" w:cs="Times New Roman"/>
          <w:b/>
          <w:sz w:val="28"/>
          <w:szCs w:val="28"/>
          <w:lang w:eastAsia="ru-RU"/>
        </w:rPr>
      </w:pPr>
      <w:bookmarkStart w:id="7" w:name="_Hlk117688971"/>
      <w:r w:rsidRPr="00DF20E7">
        <w:rPr>
          <w:rFonts w:ascii="Times New Roman" w:eastAsia="Times New Roman" w:hAnsi="Times New Roman" w:cs="Times New Roman"/>
          <w:b/>
          <w:sz w:val="28"/>
          <w:szCs w:val="28"/>
          <w:lang w:eastAsia="ru-RU"/>
        </w:rPr>
        <w:t>Перечень рекомендуемой литературы для подготовки к государственному экзамену</w:t>
      </w:r>
    </w:p>
    <w:p w:rsidR="008B3DC1" w:rsidRPr="00DF20E7" w:rsidRDefault="008B3DC1" w:rsidP="00DF20E7">
      <w:pPr>
        <w:spacing w:after="0" w:line="360" w:lineRule="auto"/>
        <w:contextualSpacing/>
        <w:jc w:val="both"/>
        <w:rPr>
          <w:rFonts w:ascii="Times New Roman" w:eastAsia="Times New Roman" w:hAnsi="Times New Roman" w:cs="Times New Roman"/>
          <w:sz w:val="28"/>
          <w:szCs w:val="28"/>
          <w:lang w:eastAsia="ru-RU"/>
        </w:rPr>
      </w:pPr>
    </w:p>
    <w:p w:rsidR="008B3DC1" w:rsidRPr="00DF20E7" w:rsidRDefault="008B3DC1" w:rsidP="008B3DC1">
      <w:pPr>
        <w:spacing w:after="0" w:line="360" w:lineRule="auto"/>
        <w:contextualSpacing/>
        <w:jc w:val="both"/>
        <w:rPr>
          <w:rFonts w:ascii="Times New Roman" w:eastAsia="Times New Roman" w:hAnsi="Times New Roman" w:cs="Times New Roman"/>
          <w:b/>
          <w:sz w:val="28"/>
          <w:szCs w:val="28"/>
          <w:lang w:eastAsia="ru-RU"/>
        </w:rPr>
      </w:pPr>
      <w:bookmarkStart w:id="8" w:name="_Toc121721446"/>
      <w:bookmarkStart w:id="9" w:name="_Toc133917363"/>
      <w:bookmarkStart w:id="10" w:name="_Toc167962146"/>
      <w:bookmarkEnd w:id="7"/>
      <w:r w:rsidRPr="00DF20E7">
        <w:rPr>
          <w:rFonts w:ascii="Times New Roman" w:eastAsia="Times New Roman" w:hAnsi="Times New Roman" w:cs="Times New Roman"/>
          <w:b/>
          <w:sz w:val="28"/>
          <w:szCs w:val="28"/>
          <w:lang w:eastAsia="ru-RU"/>
        </w:rPr>
        <w:t>Основная литература</w:t>
      </w:r>
    </w:p>
    <w:p w:rsidR="008B3DC1" w:rsidRPr="007761CE" w:rsidRDefault="008B3DC1" w:rsidP="008B3DC1">
      <w:pPr>
        <w:pStyle w:val="a3"/>
        <w:numPr>
          <w:ilvl w:val="0"/>
          <w:numId w:val="11"/>
        </w:numPr>
        <w:spacing w:after="0" w:line="360" w:lineRule="auto"/>
        <w:ind w:left="0" w:firstLine="0"/>
        <w:rPr>
          <w:rFonts w:eastAsia="Calibri"/>
          <w:szCs w:val="28"/>
        </w:rPr>
      </w:pPr>
      <w:r w:rsidRPr="00305692">
        <w:t xml:space="preserve">Международные стандарты финансовой отчетности: учебник / В.Г. </w:t>
      </w:r>
      <w:proofErr w:type="spellStart"/>
      <w:r w:rsidRPr="00305692">
        <w:t>Гетьман</w:t>
      </w:r>
      <w:proofErr w:type="spellEnd"/>
      <w:r w:rsidRPr="00305692">
        <w:t xml:space="preserve">, О.В. Рожнова, С.Н. Гришкина [и др.]; </w:t>
      </w:r>
      <w:proofErr w:type="spellStart"/>
      <w:proofErr w:type="gramStart"/>
      <w:r w:rsidRPr="00305692">
        <w:t>Финуниверситет</w:t>
      </w:r>
      <w:proofErr w:type="spellEnd"/>
      <w:r w:rsidRPr="00305692">
        <w:t xml:space="preserve"> ;</w:t>
      </w:r>
      <w:proofErr w:type="gramEnd"/>
      <w:r w:rsidRPr="00305692">
        <w:t xml:space="preserve"> под ред. В.Г. </w:t>
      </w:r>
      <w:proofErr w:type="spellStart"/>
      <w:r w:rsidRPr="00305692">
        <w:t>Гетьмана</w:t>
      </w:r>
      <w:proofErr w:type="spellEnd"/>
      <w:r w:rsidRPr="00305692">
        <w:t xml:space="preserve">. - 3-е изд., </w:t>
      </w:r>
      <w:proofErr w:type="spellStart"/>
      <w:r w:rsidRPr="00305692">
        <w:t>перераб</w:t>
      </w:r>
      <w:proofErr w:type="spellEnd"/>
      <w:proofErr w:type="gramStart"/>
      <w:r w:rsidRPr="00305692">
        <w:t>.</w:t>
      </w:r>
      <w:proofErr w:type="gramEnd"/>
      <w:r w:rsidRPr="00305692">
        <w:t xml:space="preserve"> и доп. - Москва: Инфра-М, 2018, 2019. - 624 с. - (Высшее образование: Бакалавриат). - </w:t>
      </w:r>
      <w:proofErr w:type="gramStart"/>
      <w:r w:rsidRPr="00305692">
        <w:t>Текст :</w:t>
      </w:r>
      <w:proofErr w:type="gramEnd"/>
      <w:r w:rsidRPr="00305692">
        <w:t xml:space="preserve"> непосредственный. - То же. - 2023. - DOI 10.12737/1147319. - ЭБС ZNANIUM. - URL: https://znanium.com/catalog/product/1964932 (дата обращения: 30.05.2024). - </w:t>
      </w:r>
      <w:proofErr w:type="gramStart"/>
      <w:r w:rsidRPr="00305692">
        <w:t>Текст :</w:t>
      </w:r>
      <w:proofErr w:type="gramEnd"/>
      <w:r w:rsidRPr="00305692">
        <w:t xml:space="preserve"> электронный.</w:t>
      </w:r>
    </w:p>
    <w:p w:rsidR="008B3DC1" w:rsidRDefault="008B3DC1" w:rsidP="008B3DC1">
      <w:pPr>
        <w:pStyle w:val="a3"/>
        <w:numPr>
          <w:ilvl w:val="0"/>
          <w:numId w:val="11"/>
        </w:numPr>
        <w:spacing w:after="0" w:line="360" w:lineRule="auto"/>
        <w:ind w:left="0" w:firstLine="0"/>
        <w:rPr>
          <w:rFonts w:eastAsia="Calibri"/>
          <w:szCs w:val="28"/>
        </w:rPr>
      </w:pPr>
      <w:r w:rsidRPr="007761CE">
        <w:rPr>
          <w:rFonts w:eastAsia="Calibri"/>
          <w:szCs w:val="28"/>
        </w:rPr>
        <w:t xml:space="preserve">Экономический анализ: учебник для студ. </w:t>
      </w:r>
      <w:proofErr w:type="gramStart"/>
      <w:r w:rsidRPr="007761CE">
        <w:rPr>
          <w:rFonts w:eastAsia="Calibri"/>
          <w:szCs w:val="28"/>
        </w:rPr>
        <w:t xml:space="preserve">вузов,  </w:t>
      </w:r>
      <w:proofErr w:type="spellStart"/>
      <w:r w:rsidRPr="007761CE">
        <w:rPr>
          <w:rFonts w:eastAsia="Calibri"/>
          <w:szCs w:val="28"/>
        </w:rPr>
        <w:t>обуч</w:t>
      </w:r>
      <w:proofErr w:type="spellEnd"/>
      <w:proofErr w:type="gramEnd"/>
      <w:r w:rsidRPr="007761CE">
        <w:rPr>
          <w:rFonts w:eastAsia="Calibri"/>
          <w:szCs w:val="28"/>
        </w:rPr>
        <w:t xml:space="preserve">. по напр. "Экономика" / В.И. Бариленко [и др.]; </w:t>
      </w:r>
      <w:proofErr w:type="spellStart"/>
      <w:r w:rsidRPr="007761CE">
        <w:rPr>
          <w:rFonts w:eastAsia="Calibri"/>
          <w:szCs w:val="28"/>
        </w:rPr>
        <w:t>Финуниверситет</w:t>
      </w:r>
      <w:proofErr w:type="spellEnd"/>
      <w:r w:rsidRPr="007761CE">
        <w:rPr>
          <w:rFonts w:eastAsia="Calibri"/>
          <w:szCs w:val="28"/>
        </w:rPr>
        <w:t xml:space="preserve"> ; под ред. В.И. Бариленко. - Москва: </w:t>
      </w:r>
      <w:proofErr w:type="spellStart"/>
      <w:r w:rsidRPr="007761CE">
        <w:rPr>
          <w:rFonts w:eastAsia="Calibri"/>
          <w:szCs w:val="28"/>
        </w:rPr>
        <w:t>Кнорус</w:t>
      </w:r>
      <w:proofErr w:type="spellEnd"/>
      <w:r w:rsidRPr="007761CE">
        <w:rPr>
          <w:rFonts w:eastAsia="Calibri"/>
          <w:szCs w:val="28"/>
        </w:rPr>
        <w:t xml:space="preserve">, 2017.  - 382 с. - Бакалавриат. - Текст: непосредственный. - То же. - 2022. - ЭБС BOOK.ru. - URL: https://book.ru/book/944587 (дата </w:t>
      </w:r>
      <w:proofErr w:type="gramStart"/>
      <w:r w:rsidRPr="007761CE">
        <w:rPr>
          <w:rFonts w:eastAsia="Calibri"/>
          <w:szCs w:val="28"/>
        </w:rPr>
        <w:t>обращения:  17.05.2024</w:t>
      </w:r>
      <w:proofErr w:type="gramEnd"/>
      <w:r w:rsidRPr="007761CE">
        <w:rPr>
          <w:rFonts w:eastAsia="Calibri"/>
          <w:szCs w:val="28"/>
        </w:rPr>
        <w:t>). - Текст: электронный.</w:t>
      </w:r>
    </w:p>
    <w:p w:rsidR="008B3DC1" w:rsidRPr="00305692" w:rsidRDefault="008B3DC1" w:rsidP="008B3DC1">
      <w:pPr>
        <w:pStyle w:val="a3"/>
        <w:numPr>
          <w:ilvl w:val="0"/>
          <w:numId w:val="11"/>
        </w:numPr>
        <w:spacing w:after="0" w:line="360" w:lineRule="auto"/>
        <w:ind w:left="0" w:firstLine="0"/>
        <w:rPr>
          <w:rFonts w:eastAsia="Calibri"/>
          <w:szCs w:val="28"/>
        </w:rPr>
      </w:pPr>
      <w:r w:rsidRPr="007761CE">
        <w:rPr>
          <w:rFonts w:eastAsia="Calibri"/>
          <w:szCs w:val="28"/>
        </w:rPr>
        <w:lastRenderedPageBreak/>
        <w:t xml:space="preserve">Герасимова, Е. Б.  Анализ деятельности экономических субъектов: учебник для студентов вузов, обучающихся по направлениям подготовки "Экономика", "Менеджмент" (квалификация (степень) "бакалавр") / Е.Б. Герасимова; </w:t>
      </w:r>
      <w:proofErr w:type="spellStart"/>
      <w:r w:rsidRPr="007761CE">
        <w:rPr>
          <w:rFonts w:eastAsia="Calibri"/>
          <w:szCs w:val="28"/>
        </w:rPr>
        <w:t>Финуниверситет</w:t>
      </w:r>
      <w:proofErr w:type="spellEnd"/>
      <w:r w:rsidRPr="007761CE">
        <w:rPr>
          <w:rFonts w:eastAsia="Calibri"/>
          <w:szCs w:val="28"/>
        </w:rPr>
        <w:t xml:space="preserve">. — Москва: Инфра-М, 2021. — 318 с. — (Высшее образование: Бакалавриат). - Текст: непосредственный. - То же. - 2024. -  ЭБС ZNANIUM. - URL:https://znanium.ru/catalog/product/2073408 (дата обращения: 30.05.2024). – </w:t>
      </w:r>
      <w:proofErr w:type="gramStart"/>
      <w:r w:rsidRPr="007761CE">
        <w:rPr>
          <w:rFonts w:eastAsia="Calibri"/>
          <w:szCs w:val="28"/>
        </w:rPr>
        <w:t>Текст :</w:t>
      </w:r>
      <w:proofErr w:type="gramEnd"/>
      <w:r w:rsidRPr="007761CE">
        <w:rPr>
          <w:rFonts w:eastAsia="Calibri"/>
          <w:szCs w:val="28"/>
        </w:rPr>
        <w:t xml:space="preserve"> электронный.</w:t>
      </w:r>
    </w:p>
    <w:p w:rsidR="008B3DC1" w:rsidRPr="00F72EBD" w:rsidRDefault="008B3DC1" w:rsidP="008B3DC1">
      <w:pPr>
        <w:spacing w:after="0" w:line="360" w:lineRule="auto"/>
        <w:contextualSpacing/>
        <w:jc w:val="both"/>
        <w:rPr>
          <w:rFonts w:ascii="Times New Roman" w:eastAsia="Times New Roman" w:hAnsi="Times New Roman" w:cs="Times New Roman"/>
          <w:b/>
          <w:sz w:val="28"/>
          <w:szCs w:val="28"/>
          <w:lang w:eastAsia="ru-RU"/>
        </w:rPr>
      </w:pPr>
      <w:r w:rsidRPr="00F72EBD">
        <w:rPr>
          <w:rFonts w:ascii="Times New Roman" w:eastAsia="Times New Roman" w:hAnsi="Times New Roman" w:cs="Times New Roman"/>
          <w:b/>
          <w:sz w:val="28"/>
          <w:szCs w:val="28"/>
          <w:lang w:eastAsia="ru-RU"/>
        </w:rPr>
        <w:t>Дополнительная литература</w:t>
      </w:r>
    </w:p>
    <w:p w:rsidR="008B3DC1" w:rsidRDefault="008B3DC1" w:rsidP="008B3DC1">
      <w:pPr>
        <w:pStyle w:val="a3"/>
        <w:numPr>
          <w:ilvl w:val="0"/>
          <w:numId w:val="11"/>
        </w:numPr>
        <w:spacing w:after="0" w:line="360" w:lineRule="auto"/>
        <w:ind w:left="0" w:firstLine="0"/>
        <w:rPr>
          <w:szCs w:val="28"/>
        </w:rPr>
      </w:pPr>
      <w:r w:rsidRPr="007761CE">
        <w:rPr>
          <w:szCs w:val="28"/>
        </w:rPr>
        <w:t xml:space="preserve">Ефимова, О.В. Финансовый анализ: инструментарий обоснования экономических решений: учебник для направлений магистратуры "Экономика" и "Менеджмент" / О.В. Ефимова; </w:t>
      </w:r>
      <w:proofErr w:type="spellStart"/>
      <w:r w:rsidRPr="007761CE">
        <w:rPr>
          <w:szCs w:val="28"/>
        </w:rPr>
        <w:t>Финуниверситет</w:t>
      </w:r>
      <w:proofErr w:type="spellEnd"/>
      <w:r w:rsidRPr="007761CE">
        <w:rPr>
          <w:szCs w:val="28"/>
        </w:rPr>
        <w:t xml:space="preserve">. — Москва: </w:t>
      </w:r>
      <w:proofErr w:type="spellStart"/>
      <w:r w:rsidRPr="007761CE">
        <w:rPr>
          <w:szCs w:val="28"/>
        </w:rPr>
        <w:t>Кнорус</w:t>
      </w:r>
      <w:proofErr w:type="spellEnd"/>
      <w:r w:rsidRPr="007761CE">
        <w:rPr>
          <w:szCs w:val="28"/>
        </w:rPr>
        <w:t xml:space="preserve">, 2023. — 322 с. — (Магистратура). - Текст: непосредственный. - То же. - ЭБС BOOK.ru. - URL: https://book.ru/book/945985 (дата обращения: 15.05.2024). — </w:t>
      </w:r>
      <w:proofErr w:type="gramStart"/>
      <w:r w:rsidRPr="007761CE">
        <w:rPr>
          <w:szCs w:val="28"/>
        </w:rPr>
        <w:t>Текст :</w:t>
      </w:r>
      <w:proofErr w:type="gramEnd"/>
      <w:r w:rsidRPr="007761CE">
        <w:rPr>
          <w:szCs w:val="28"/>
        </w:rPr>
        <w:t xml:space="preserve"> электронный.</w:t>
      </w:r>
    </w:p>
    <w:p w:rsidR="008B3DC1" w:rsidRDefault="008B3DC1" w:rsidP="008B3DC1">
      <w:pPr>
        <w:pStyle w:val="a3"/>
        <w:numPr>
          <w:ilvl w:val="0"/>
          <w:numId w:val="11"/>
        </w:numPr>
        <w:spacing w:after="0" w:line="360" w:lineRule="auto"/>
        <w:ind w:left="0" w:firstLine="0"/>
        <w:rPr>
          <w:szCs w:val="28"/>
        </w:rPr>
      </w:pPr>
      <w:proofErr w:type="spellStart"/>
      <w:r w:rsidRPr="007761CE">
        <w:rPr>
          <w:szCs w:val="28"/>
        </w:rPr>
        <w:t>Негашев</w:t>
      </w:r>
      <w:proofErr w:type="spellEnd"/>
      <w:r w:rsidRPr="007761CE">
        <w:rPr>
          <w:szCs w:val="28"/>
        </w:rPr>
        <w:t xml:space="preserve">, Е.В. Финансовый анализ: учебник для направлений подготовки магистратуры "Экономика", "Менеджмент" / Е.В. </w:t>
      </w:r>
      <w:proofErr w:type="spellStart"/>
      <w:r w:rsidRPr="007761CE">
        <w:rPr>
          <w:szCs w:val="28"/>
        </w:rPr>
        <w:t>Негашев</w:t>
      </w:r>
      <w:proofErr w:type="spellEnd"/>
      <w:r w:rsidRPr="007761CE">
        <w:rPr>
          <w:szCs w:val="28"/>
        </w:rPr>
        <w:t xml:space="preserve">; </w:t>
      </w:r>
      <w:proofErr w:type="spellStart"/>
      <w:r w:rsidRPr="007761CE">
        <w:rPr>
          <w:szCs w:val="28"/>
        </w:rPr>
        <w:t>Финуниверситет</w:t>
      </w:r>
      <w:proofErr w:type="spellEnd"/>
      <w:r w:rsidRPr="007761CE">
        <w:rPr>
          <w:szCs w:val="28"/>
        </w:rPr>
        <w:t xml:space="preserve">. — Москва: </w:t>
      </w:r>
      <w:proofErr w:type="spellStart"/>
      <w:r w:rsidRPr="007761CE">
        <w:rPr>
          <w:szCs w:val="28"/>
        </w:rPr>
        <w:t>Кнорус</w:t>
      </w:r>
      <w:proofErr w:type="spellEnd"/>
      <w:r w:rsidRPr="007761CE">
        <w:rPr>
          <w:szCs w:val="28"/>
        </w:rPr>
        <w:t xml:space="preserve">, 2024 — 320 с. — (Магистратура). - Текст: непосредственный. - То же. - ЭБС BOOK.ru. - URL: https://book.ru/book/953567 (дата обращения: 17.05.2024). — </w:t>
      </w:r>
      <w:proofErr w:type="gramStart"/>
      <w:r w:rsidRPr="007761CE">
        <w:rPr>
          <w:szCs w:val="28"/>
        </w:rPr>
        <w:t>Текст :</w:t>
      </w:r>
      <w:proofErr w:type="gramEnd"/>
      <w:r w:rsidRPr="007761CE">
        <w:rPr>
          <w:szCs w:val="28"/>
        </w:rPr>
        <w:t xml:space="preserve"> электронный.</w:t>
      </w:r>
    </w:p>
    <w:p w:rsidR="008B3DC1" w:rsidRDefault="008B3DC1" w:rsidP="008B3DC1">
      <w:pPr>
        <w:pStyle w:val="a3"/>
        <w:numPr>
          <w:ilvl w:val="0"/>
          <w:numId w:val="11"/>
        </w:numPr>
        <w:spacing w:after="0" w:line="360" w:lineRule="auto"/>
        <w:ind w:left="0" w:firstLine="0"/>
        <w:rPr>
          <w:szCs w:val="28"/>
        </w:rPr>
      </w:pPr>
      <w:r w:rsidRPr="00C73E21">
        <w:rPr>
          <w:szCs w:val="28"/>
        </w:rPr>
        <w:t xml:space="preserve">Финансовый учет: учебник / под ред. проф. В.Г. </w:t>
      </w:r>
      <w:proofErr w:type="spellStart"/>
      <w:r w:rsidRPr="00C73E21">
        <w:rPr>
          <w:szCs w:val="28"/>
        </w:rPr>
        <w:t>Гетьмана</w:t>
      </w:r>
      <w:proofErr w:type="spellEnd"/>
      <w:r w:rsidRPr="00C73E21">
        <w:rPr>
          <w:szCs w:val="28"/>
        </w:rPr>
        <w:t>. - Москва: Инфра-</w:t>
      </w:r>
      <w:proofErr w:type="gramStart"/>
      <w:r w:rsidRPr="00C73E21">
        <w:rPr>
          <w:szCs w:val="28"/>
        </w:rPr>
        <w:t>М,  2014</w:t>
      </w:r>
      <w:proofErr w:type="gramEnd"/>
      <w:r w:rsidRPr="00C73E21">
        <w:rPr>
          <w:szCs w:val="28"/>
        </w:rPr>
        <w:t xml:space="preserve">, 2016, 2017, 2019. - 622 с. </w:t>
      </w:r>
      <w:proofErr w:type="gramStart"/>
      <w:r w:rsidRPr="00C73E21">
        <w:rPr>
          <w:szCs w:val="28"/>
        </w:rPr>
        <w:t>-  (</w:t>
      </w:r>
      <w:proofErr w:type="gramEnd"/>
      <w:r w:rsidRPr="00C73E21">
        <w:rPr>
          <w:szCs w:val="28"/>
        </w:rPr>
        <w:t>Высшее образование: Бакалавриат). - Текст: непосредственный. - То же. - 2023. - DOI 10.12737/24378. - ЭБС ZNANIUM. - URL: https://znanium.ru/catalog/product/1900719 (дата обращения: 30.05.2024). - Текст: электронный.</w:t>
      </w:r>
    </w:p>
    <w:p w:rsidR="008B3DC1" w:rsidRPr="00EF76C4" w:rsidRDefault="008B3DC1" w:rsidP="008B3DC1">
      <w:pPr>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F72EBD">
        <w:rPr>
          <w:rFonts w:ascii="Times New Roman" w:eastAsia="Times New Roman" w:hAnsi="Times New Roman" w:cs="Times New Roman"/>
          <w:sz w:val="28"/>
          <w:szCs w:val="28"/>
          <w:lang w:eastAsia="ru-RU"/>
        </w:rPr>
        <w:t xml:space="preserve">. </w:t>
      </w:r>
      <w:r w:rsidRPr="00C73E21">
        <w:rPr>
          <w:rFonts w:ascii="Times New Roman" w:eastAsia="Times New Roman" w:hAnsi="Times New Roman" w:cs="Times New Roman"/>
          <w:sz w:val="28"/>
          <w:szCs w:val="28"/>
          <w:lang w:eastAsia="ru-RU"/>
        </w:rPr>
        <w:t xml:space="preserve">Бухгалтерский учет: учебник для студентов вузов, </w:t>
      </w:r>
      <w:proofErr w:type="spellStart"/>
      <w:r w:rsidRPr="00C73E21">
        <w:rPr>
          <w:rFonts w:ascii="Times New Roman" w:eastAsia="Times New Roman" w:hAnsi="Times New Roman" w:cs="Times New Roman"/>
          <w:sz w:val="28"/>
          <w:szCs w:val="28"/>
          <w:lang w:eastAsia="ru-RU"/>
        </w:rPr>
        <w:t>обуч</w:t>
      </w:r>
      <w:proofErr w:type="spellEnd"/>
      <w:r w:rsidRPr="00C73E21">
        <w:rPr>
          <w:rFonts w:ascii="Times New Roman" w:eastAsia="Times New Roman" w:hAnsi="Times New Roman" w:cs="Times New Roman"/>
          <w:sz w:val="28"/>
          <w:szCs w:val="28"/>
          <w:lang w:eastAsia="ru-RU"/>
        </w:rPr>
        <w:t xml:space="preserve">. по напр. "Экономика" (уровень </w:t>
      </w:r>
      <w:proofErr w:type="spellStart"/>
      <w:r w:rsidRPr="00C73E21">
        <w:rPr>
          <w:rFonts w:ascii="Times New Roman" w:eastAsia="Times New Roman" w:hAnsi="Times New Roman" w:cs="Times New Roman"/>
          <w:sz w:val="28"/>
          <w:szCs w:val="28"/>
          <w:lang w:eastAsia="ru-RU"/>
        </w:rPr>
        <w:t>подгот</w:t>
      </w:r>
      <w:proofErr w:type="spellEnd"/>
      <w:r w:rsidRPr="00C73E21">
        <w:rPr>
          <w:rFonts w:ascii="Times New Roman" w:eastAsia="Times New Roman" w:hAnsi="Times New Roman" w:cs="Times New Roman"/>
          <w:sz w:val="28"/>
          <w:szCs w:val="28"/>
          <w:lang w:eastAsia="ru-RU"/>
        </w:rPr>
        <w:t xml:space="preserve">. "бакалавр") / В.Г. </w:t>
      </w:r>
      <w:proofErr w:type="spellStart"/>
      <w:r w:rsidRPr="00C73E21">
        <w:rPr>
          <w:rFonts w:ascii="Times New Roman" w:eastAsia="Times New Roman" w:hAnsi="Times New Roman" w:cs="Times New Roman"/>
          <w:sz w:val="28"/>
          <w:szCs w:val="28"/>
          <w:lang w:eastAsia="ru-RU"/>
        </w:rPr>
        <w:t>Гетьман</w:t>
      </w:r>
      <w:proofErr w:type="spellEnd"/>
      <w:r w:rsidRPr="00C73E21">
        <w:rPr>
          <w:rFonts w:ascii="Times New Roman" w:eastAsia="Times New Roman" w:hAnsi="Times New Roman" w:cs="Times New Roman"/>
          <w:sz w:val="28"/>
          <w:szCs w:val="28"/>
          <w:lang w:eastAsia="ru-RU"/>
        </w:rPr>
        <w:t xml:space="preserve"> [и др.]; </w:t>
      </w:r>
      <w:proofErr w:type="spellStart"/>
      <w:r w:rsidRPr="00C73E21">
        <w:rPr>
          <w:rFonts w:ascii="Times New Roman" w:eastAsia="Times New Roman" w:hAnsi="Times New Roman" w:cs="Times New Roman"/>
          <w:sz w:val="28"/>
          <w:szCs w:val="28"/>
          <w:lang w:eastAsia="ru-RU"/>
        </w:rPr>
        <w:t>Финуниверситет</w:t>
      </w:r>
      <w:proofErr w:type="spellEnd"/>
      <w:r w:rsidRPr="00C73E21">
        <w:rPr>
          <w:rFonts w:ascii="Times New Roman" w:eastAsia="Times New Roman" w:hAnsi="Times New Roman" w:cs="Times New Roman"/>
          <w:sz w:val="28"/>
          <w:szCs w:val="28"/>
          <w:lang w:eastAsia="ru-RU"/>
        </w:rPr>
        <w:t xml:space="preserve">; под ред. В.Г. </w:t>
      </w:r>
      <w:proofErr w:type="spellStart"/>
      <w:r w:rsidRPr="00C73E21">
        <w:rPr>
          <w:rFonts w:ascii="Times New Roman" w:eastAsia="Times New Roman" w:hAnsi="Times New Roman" w:cs="Times New Roman"/>
          <w:sz w:val="28"/>
          <w:szCs w:val="28"/>
          <w:lang w:eastAsia="ru-RU"/>
        </w:rPr>
        <w:t>Гетьмана</w:t>
      </w:r>
      <w:proofErr w:type="spellEnd"/>
      <w:r w:rsidRPr="00C73E21">
        <w:rPr>
          <w:rFonts w:ascii="Times New Roman" w:eastAsia="Times New Roman" w:hAnsi="Times New Roman" w:cs="Times New Roman"/>
          <w:sz w:val="28"/>
          <w:szCs w:val="28"/>
          <w:lang w:eastAsia="ru-RU"/>
        </w:rPr>
        <w:t>. - Москва: Инфра-М, 2014, 2017, 2019. - 601 с. - (Высшее образование: Бакалавриат</w:t>
      </w:r>
      <w:proofErr w:type="gramStart"/>
      <w:r w:rsidRPr="00C73E21">
        <w:rPr>
          <w:rFonts w:ascii="Times New Roman" w:eastAsia="Times New Roman" w:hAnsi="Times New Roman" w:cs="Times New Roman"/>
          <w:sz w:val="28"/>
          <w:szCs w:val="28"/>
          <w:lang w:eastAsia="ru-RU"/>
        </w:rPr>
        <w:t>).–</w:t>
      </w:r>
      <w:proofErr w:type="gramEnd"/>
      <w:r w:rsidRPr="00C73E21">
        <w:rPr>
          <w:rFonts w:ascii="Times New Roman" w:eastAsia="Times New Roman" w:hAnsi="Times New Roman" w:cs="Times New Roman"/>
          <w:sz w:val="28"/>
          <w:szCs w:val="28"/>
          <w:lang w:eastAsia="ru-RU"/>
        </w:rPr>
        <w:t xml:space="preserve"> Текст : непосредственный. – То же. – DOI 10.12737/1093030. - 2023. - ЭБС ZNANIUM. – URL: </w:t>
      </w:r>
      <w:r w:rsidRPr="00C73E21">
        <w:rPr>
          <w:rFonts w:ascii="Times New Roman" w:eastAsia="Times New Roman" w:hAnsi="Times New Roman" w:cs="Times New Roman"/>
          <w:sz w:val="28"/>
          <w:szCs w:val="28"/>
          <w:lang w:eastAsia="ru-RU"/>
        </w:rPr>
        <w:lastRenderedPageBreak/>
        <w:t xml:space="preserve">https://znanium.com/catalog/product/1983269 (дата обращения: 30.05.2024). – </w:t>
      </w:r>
      <w:proofErr w:type="gramStart"/>
      <w:r w:rsidRPr="00C73E21">
        <w:rPr>
          <w:rFonts w:ascii="Times New Roman" w:eastAsia="Times New Roman" w:hAnsi="Times New Roman" w:cs="Times New Roman"/>
          <w:sz w:val="28"/>
          <w:szCs w:val="28"/>
          <w:lang w:eastAsia="ru-RU"/>
        </w:rPr>
        <w:t>Текст :</w:t>
      </w:r>
      <w:proofErr w:type="gramEnd"/>
      <w:r w:rsidRPr="00C73E21">
        <w:rPr>
          <w:rFonts w:ascii="Times New Roman" w:eastAsia="Times New Roman" w:hAnsi="Times New Roman" w:cs="Times New Roman"/>
          <w:sz w:val="28"/>
          <w:szCs w:val="28"/>
          <w:lang w:eastAsia="ru-RU"/>
        </w:rPr>
        <w:t xml:space="preserve"> электронный.</w:t>
      </w:r>
    </w:p>
    <w:p w:rsidR="008B3DC1" w:rsidRPr="00F72EBD" w:rsidRDefault="008B3DC1" w:rsidP="008B3DC1">
      <w:pPr>
        <w:tabs>
          <w:tab w:val="left" w:pos="1080"/>
        </w:tabs>
        <w:spacing w:after="0" w:line="360" w:lineRule="auto"/>
        <w:contextualSpacing/>
        <w:jc w:val="both"/>
        <w:rPr>
          <w:rFonts w:ascii="Times New Roman" w:hAnsi="Times New Roman" w:cs="Times New Roman"/>
          <w:b/>
          <w:sz w:val="28"/>
          <w:szCs w:val="28"/>
        </w:rPr>
      </w:pPr>
      <w:bookmarkStart w:id="11" w:name="_Toc416097609"/>
      <w:bookmarkStart w:id="12" w:name="_Toc423504804"/>
      <w:r w:rsidRPr="00F72EBD">
        <w:rPr>
          <w:rFonts w:ascii="Times New Roman" w:hAnsi="Times New Roman" w:cs="Times New Roman"/>
          <w:b/>
          <w:sz w:val="28"/>
          <w:szCs w:val="28"/>
        </w:rPr>
        <w:t>Перечень ресурсов информационно-телекоммуникационной сети «Интернет»</w:t>
      </w:r>
      <w:bookmarkEnd w:id="11"/>
      <w:bookmarkEnd w:id="12"/>
    </w:p>
    <w:p w:rsidR="008B3DC1" w:rsidRPr="00F72EBD" w:rsidRDefault="008B3DC1" w:rsidP="008B3DC1">
      <w:pPr>
        <w:pStyle w:val="a3"/>
        <w:numPr>
          <w:ilvl w:val="0"/>
          <w:numId w:val="3"/>
        </w:numPr>
        <w:tabs>
          <w:tab w:val="left" w:pos="1134"/>
        </w:tabs>
        <w:spacing w:after="0" w:line="360" w:lineRule="auto"/>
        <w:ind w:left="0" w:right="0" w:firstLine="0"/>
        <w:rPr>
          <w:szCs w:val="28"/>
        </w:rPr>
      </w:pPr>
      <w:r w:rsidRPr="00F72EBD">
        <w:rPr>
          <w:szCs w:val="28"/>
        </w:rPr>
        <w:t xml:space="preserve">Электронная библиотека Финансового университета (ЭБ) </w:t>
      </w:r>
      <w:hyperlink r:id="rId8" w:history="1">
        <w:r w:rsidRPr="00F72EBD">
          <w:rPr>
            <w:rStyle w:val="a5"/>
            <w:szCs w:val="28"/>
          </w:rPr>
          <w:t>http://elib.fa.ru/</w:t>
        </w:r>
      </w:hyperlink>
    </w:p>
    <w:p w:rsidR="008B3DC1" w:rsidRPr="00F72EBD" w:rsidRDefault="008B3DC1" w:rsidP="008B3DC1">
      <w:pPr>
        <w:pStyle w:val="a3"/>
        <w:numPr>
          <w:ilvl w:val="0"/>
          <w:numId w:val="3"/>
        </w:numPr>
        <w:tabs>
          <w:tab w:val="left" w:pos="1134"/>
        </w:tabs>
        <w:spacing w:after="0" w:line="360" w:lineRule="auto"/>
        <w:ind w:left="0" w:right="0" w:firstLine="0"/>
        <w:rPr>
          <w:szCs w:val="28"/>
        </w:rPr>
      </w:pPr>
      <w:r w:rsidRPr="00F72EBD">
        <w:rPr>
          <w:szCs w:val="28"/>
        </w:rPr>
        <w:t xml:space="preserve">Электронно-библиотечная система BOOK.RU </w:t>
      </w:r>
      <w:hyperlink r:id="rId9" w:history="1">
        <w:r w:rsidRPr="00F72EBD">
          <w:rPr>
            <w:rStyle w:val="a5"/>
            <w:szCs w:val="28"/>
          </w:rPr>
          <w:t>http://www.book.ru</w:t>
        </w:r>
      </w:hyperlink>
    </w:p>
    <w:p w:rsidR="008B3DC1" w:rsidRPr="00F72EBD" w:rsidRDefault="008B3DC1" w:rsidP="008B3DC1">
      <w:pPr>
        <w:pStyle w:val="a3"/>
        <w:numPr>
          <w:ilvl w:val="0"/>
          <w:numId w:val="3"/>
        </w:numPr>
        <w:tabs>
          <w:tab w:val="left" w:pos="1134"/>
        </w:tabs>
        <w:spacing w:after="0" w:line="360" w:lineRule="auto"/>
        <w:ind w:left="0" w:right="0" w:firstLine="0"/>
        <w:rPr>
          <w:szCs w:val="28"/>
        </w:rPr>
      </w:pPr>
      <w:r w:rsidRPr="00F72EBD">
        <w:rPr>
          <w:szCs w:val="28"/>
        </w:rPr>
        <w:t xml:space="preserve">Электронно-библиотечная система «Университетская библиотека ОНЛАЙН» </w:t>
      </w:r>
      <w:hyperlink r:id="rId10" w:history="1">
        <w:r w:rsidRPr="00F72EBD">
          <w:rPr>
            <w:rStyle w:val="a5"/>
            <w:szCs w:val="28"/>
          </w:rPr>
          <w:t>http://biblioclub.ru/</w:t>
        </w:r>
      </w:hyperlink>
    </w:p>
    <w:p w:rsidR="008B3DC1" w:rsidRDefault="008B3DC1" w:rsidP="008B3DC1">
      <w:pPr>
        <w:pStyle w:val="a3"/>
        <w:numPr>
          <w:ilvl w:val="0"/>
          <w:numId w:val="3"/>
        </w:numPr>
        <w:tabs>
          <w:tab w:val="left" w:pos="1134"/>
        </w:tabs>
        <w:spacing w:after="0" w:line="360" w:lineRule="auto"/>
        <w:ind w:left="0" w:right="0" w:firstLine="0"/>
        <w:rPr>
          <w:szCs w:val="28"/>
        </w:rPr>
      </w:pPr>
      <w:r w:rsidRPr="00C73E21">
        <w:rPr>
          <w:szCs w:val="28"/>
        </w:rPr>
        <w:t xml:space="preserve">Электронно-библиотечная система </w:t>
      </w:r>
      <w:proofErr w:type="spellStart"/>
      <w:r w:rsidRPr="00C73E21">
        <w:rPr>
          <w:szCs w:val="28"/>
        </w:rPr>
        <w:t>Znanium</w:t>
      </w:r>
      <w:proofErr w:type="spellEnd"/>
      <w:r w:rsidRPr="00C73E21">
        <w:rPr>
          <w:szCs w:val="28"/>
        </w:rPr>
        <w:t xml:space="preserve"> </w:t>
      </w:r>
      <w:hyperlink r:id="rId11" w:history="1">
        <w:r w:rsidRPr="00B44AD7">
          <w:rPr>
            <w:rStyle w:val="a5"/>
            <w:szCs w:val="28"/>
          </w:rPr>
          <w:t>http://www.znanium.ru</w:t>
        </w:r>
      </w:hyperlink>
    </w:p>
    <w:p w:rsidR="008B3DC1" w:rsidRDefault="008B3DC1" w:rsidP="008B3DC1">
      <w:pPr>
        <w:pStyle w:val="a3"/>
        <w:numPr>
          <w:ilvl w:val="0"/>
          <w:numId w:val="3"/>
        </w:numPr>
        <w:tabs>
          <w:tab w:val="left" w:pos="1134"/>
        </w:tabs>
        <w:spacing w:after="0" w:line="360" w:lineRule="auto"/>
        <w:ind w:left="0" w:right="0" w:firstLine="0"/>
        <w:rPr>
          <w:szCs w:val="28"/>
        </w:rPr>
      </w:pPr>
      <w:r w:rsidRPr="00C73E21">
        <w:rPr>
          <w:szCs w:val="28"/>
        </w:rPr>
        <w:t xml:space="preserve">Образовательная платформа </w:t>
      </w:r>
      <w:proofErr w:type="spellStart"/>
      <w:r w:rsidRPr="00C73E21">
        <w:rPr>
          <w:szCs w:val="28"/>
        </w:rPr>
        <w:t>Юрайт</w:t>
      </w:r>
      <w:proofErr w:type="spellEnd"/>
      <w:r w:rsidRPr="00C73E21">
        <w:rPr>
          <w:szCs w:val="28"/>
        </w:rPr>
        <w:t xml:space="preserve"> </w:t>
      </w:r>
      <w:hyperlink r:id="rId12" w:history="1">
        <w:r w:rsidRPr="00B44AD7">
          <w:rPr>
            <w:rStyle w:val="a5"/>
            <w:szCs w:val="28"/>
          </w:rPr>
          <w:t>https://urait.ru/</w:t>
        </w:r>
      </w:hyperlink>
    </w:p>
    <w:p w:rsidR="008B3DC1" w:rsidRPr="00F72EBD" w:rsidRDefault="008B3DC1" w:rsidP="008B3DC1">
      <w:pPr>
        <w:pStyle w:val="a3"/>
        <w:numPr>
          <w:ilvl w:val="0"/>
          <w:numId w:val="3"/>
        </w:numPr>
        <w:tabs>
          <w:tab w:val="left" w:pos="1134"/>
        </w:tabs>
        <w:spacing w:after="0" w:line="360" w:lineRule="auto"/>
        <w:ind w:left="0" w:right="0" w:firstLine="0"/>
        <w:rPr>
          <w:szCs w:val="28"/>
        </w:rPr>
      </w:pPr>
      <w:r w:rsidRPr="00F72EBD">
        <w:rPr>
          <w:szCs w:val="28"/>
        </w:rPr>
        <w:t xml:space="preserve">Научная электронная библиотека eLibrary.ru http://elibrary.ru  </w:t>
      </w:r>
    </w:p>
    <w:p w:rsidR="008B3DC1" w:rsidRPr="00F72EBD" w:rsidRDefault="008B3DC1" w:rsidP="008B3DC1">
      <w:pPr>
        <w:pStyle w:val="a3"/>
        <w:numPr>
          <w:ilvl w:val="0"/>
          <w:numId w:val="3"/>
        </w:numPr>
        <w:tabs>
          <w:tab w:val="left" w:pos="1134"/>
        </w:tabs>
        <w:spacing w:after="0" w:line="360" w:lineRule="auto"/>
        <w:ind w:left="0" w:right="0" w:firstLine="0"/>
        <w:rPr>
          <w:szCs w:val="28"/>
        </w:rPr>
      </w:pPr>
      <w:r w:rsidRPr="00F72EBD">
        <w:rPr>
          <w:szCs w:val="28"/>
        </w:rPr>
        <w:t xml:space="preserve">Электронная библиотека  </w:t>
      </w:r>
      <w:hyperlink r:id="rId13" w:history="1">
        <w:r w:rsidRPr="00F72EBD">
          <w:rPr>
            <w:rStyle w:val="a5"/>
            <w:szCs w:val="28"/>
          </w:rPr>
          <w:t>http://grebennikon.ru</w:t>
        </w:r>
      </w:hyperlink>
    </w:p>
    <w:p w:rsidR="008B3DC1" w:rsidRPr="00F72EBD" w:rsidRDefault="008B3DC1" w:rsidP="008B3DC1">
      <w:pPr>
        <w:pStyle w:val="a3"/>
        <w:numPr>
          <w:ilvl w:val="0"/>
          <w:numId w:val="3"/>
        </w:numPr>
        <w:tabs>
          <w:tab w:val="left" w:pos="1134"/>
        </w:tabs>
        <w:spacing w:after="0" w:line="360" w:lineRule="auto"/>
        <w:ind w:left="0" w:right="0" w:firstLine="0"/>
        <w:rPr>
          <w:szCs w:val="28"/>
        </w:rPr>
      </w:pPr>
      <w:r w:rsidRPr="00F72EBD">
        <w:rPr>
          <w:szCs w:val="28"/>
        </w:rPr>
        <w:t xml:space="preserve">Национальная электронная библиотека </w:t>
      </w:r>
      <w:hyperlink r:id="rId14" w:history="1">
        <w:r w:rsidRPr="00F72EBD">
          <w:rPr>
            <w:rStyle w:val="a5"/>
            <w:szCs w:val="28"/>
          </w:rPr>
          <w:t>http://нэб.рф/</w:t>
        </w:r>
      </w:hyperlink>
    </w:p>
    <w:p w:rsidR="008B3DC1" w:rsidRDefault="008B3DC1" w:rsidP="008B3DC1">
      <w:pPr>
        <w:pStyle w:val="a3"/>
        <w:numPr>
          <w:ilvl w:val="0"/>
          <w:numId w:val="3"/>
        </w:numPr>
        <w:tabs>
          <w:tab w:val="left" w:pos="1134"/>
        </w:tabs>
        <w:spacing w:after="0" w:line="360" w:lineRule="auto"/>
        <w:ind w:left="0" w:right="0" w:firstLine="0"/>
        <w:rPr>
          <w:szCs w:val="28"/>
        </w:rPr>
      </w:pPr>
      <w:r w:rsidRPr="00C73E21">
        <w:rPr>
          <w:szCs w:val="28"/>
        </w:rPr>
        <w:t xml:space="preserve">Диссертации и авторефераты на сайте Высшей аттестационной комиссии (ВАК) </w:t>
      </w:r>
      <w:hyperlink r:id="rId15" w:history="1">
        <w:r w:rsidRPr="00B44AD7">
          <w:rPr>
            <w:rStyle w:val="a5"/>
            <w:szCs w:val="28"/>
          </w:rPr>
          <w:t>https://vak.minobrnauki.gov.ru/</w:t>
        </w:r>
      </w:hyperlink>
    </w:p>
    <w:p w:rsidR="008B3DC1" w:rsidRPr="00F72EBD" w:rsidRDefault="008B3DC1" w:rsidP="008B3DC1">
      <w:pPr>
        <w:pStyle w:val="a3"/>
        <w:numPr>
          <w:ilvl w:val="0"/>
          <w:numId w:val="3"/>
        </w:numPr>
        <w:tabs>
          <w:tab w:val="left" w:pos="1134"/>
        </w:tabs>
        <w:spacing w:after="0" w:line="360" w:lineRule="auto"/>
        <w:ind w:left="0" w:right="0" w:firstLine="0"/>
        <w:rPr>
          <w:szCs w:val="28"/>
        </w:rPr>
      </w:pPr>
      <w:r w:rsidRPr="00F72EBD">
        <w:rPr>
          <w:szCs w:val="28"/>
        </w:rPr>
        <w:t xml:space="preserve">Финансовая справочная система «Финансовый директор» </w:t>
      </w:r>
      <w:hyperlink r:id="rId16" w:history="1">
        <w:r w:rsidRPr="00F72EBD">
          <w:rPr>
            <w:rStyle w:val="a5"/>
            <w:szCs w:val="28"/>
          </w:rPr>
          <w:t>http://www.1fd.ru/</w:t>
        </w:r>
      </w:hyperlink>
    </w:p>
    <w:p w:rsidR="008B3DC1" w:rsidRPr="00F72EBD" w:rsidRDefault="008B3DC1" w:rsidP="008B3DC1">
      <w:pPr>
        <w:pStyle w:val="a3"/>
        <w:numPr>
          <w:ilvl w:val="0"/>
          <w:numId w:val="3"/>
        </w:numPr>
        <w:tabs>
          <w:tab w:val="left" w:pos="1134"/>
        </w:tabs>
        <w:spacing w:after="0" w:line="360" w:lineRule="auto"/>
        <w:ind w:left="0" w:right="0" w:firstLine="0"/>
        <w:rPr>
          <w:szCs w:val="28"/>
        </w:rPr>
      </w:pPr>
      <w:r w:rsidRPr="00F72EBD">
        <w:rPr>
          <w:szCs w:val="28"/>
        </w:rPr>
        <w:t>Информационный ресурс, содержащий информацию о зарегистрированных юридических лицах и индивидуальных предпринимателях («СПАРК»)</w:t>
      </w:r>
    </w:p>
    <w:p w:rsidR="008B3DC1" w:rsidRPr="00F72EBD" w:rsidRDefault="008B3DC1" w:rsidP="008B3DC1">
      <w:pPr>
        <w:pStyle w:val="a3"/>
        <w:numPr>
          <w:ilvl w:val="0"/>
          <w:numId w:val="3"/>
        </w:numPr>
        <w:tabs>
          <w:tab w:val="left" w:pos="1134"/>
        </w:tabs>
        <w:spacing w:after="0" w:line="360" w:lineRule="auto"/>
        <w:ind w:left="0" w:right="0" w:firstLine="0"/>
        <w:rPr>
          <w:szCs w:val="28"/>
          <w:lang w:val="en-US"/>
        </w:rPr>
      </w:pPr>
      <w:r w:rsidRPr="00F72EBD">
        <w:rPr>
          <w:szCs w:val="28"/>
        </w:rPr>
        <w:t>Электронные</w:t>
      </w:r>
      <w:r w:rsidRPr="00F72EBD">
        <w:rPr>
          <w:szCs w:val="28"/>
          <w:lang w:val="en-US"/>
        </w:rPr>
        <w:t xml:space="preserve"> </w:t>
      </w:r>
      <w:r w:rsidRPr="00F72EBD">
        <w:rPr>
          <w:szCs w:val="28"/>
        </w:rPr>
        <w:t>продукты</w:t>
      </w:r>
      <w:r w:rsidRPr="00F72EBD">
        <w:rPr>
          <w:szCs w:val="28"/>
          <w:lang w:val="en-US"/>
        </w:rPr>
        <w:t xml:space="preserve"> </w:t>
      </w:r>
      <w:r w:rsidRPr="00F72EBD">
        <w:rPr>
          <w:szCs w:val="28"/>
        </w:rPr>
        <w:t>издательства</w:t>
      </w:r>
      <w:r w:rsidRPr="00F72EBD">
        <w:rPr>
          <w:szCs w:val="28"/>
          <w:lang w:val="en-US"/>
        </w:rPr>
        <w:t xml:space="preserve"> Elsevier. </w:t>
      </w:r>
      <w:r w:rsidRPr="00F72EBD">
        <w:rPr>
          <w:szCs w:val="28"/>
        </w:rPr>
        <w:t>Коллекции</w:t>
      </w:r>
      <w:r w:rsidRPr="00F72EBD">
        <w:rPr>
          <w:szCs w:val="28"/>
          <w:lang w:val="en-US"/>
        </w:rPr>
        <w:t xml:space="preserve">: Business, management and Accounting;  Economics, Econometrics and Finance </w:t>
      </w:r>
      <w:hyperlink r:id="rId17" w:history="1">
        <w:r w:rsidRPr="00F72EBD">
          <w:rPr>
            <w:rStyle w:val="a5"/>
            <w:szCs w:val="28"/>
            <w:lang w:val="en-US"/>
          </w:rPr>
          <w:t>http://www.sciencedirect.com</w:t>
        </w:r>
      </w:hyperlink>
    </w:p>
    <w:p w:rsidR="008B3DC1" w:rsidRDefault="008B3DC1" w:rsidP="008B3DC1">
      <w:pPr>
        <w:outlineLvl w:val="0"/>
        <w:rPr>
          <w:rStyle w:val="a5"/>
          <w:szCs w:val="28"/>
          <w:lang w:val="en-US"/>
        </w:rPr>
      </w:pPr>
      <w:r w:rsidRPr="00F72EBD">
        <w:rPr>
          <w:szCs w:val="28"/>
        </w:rPr>
        <w:t>Базы</w:t>
      </w:r>
      <w:r w:rsidRPr="00F72EBD">
        <w:rPr>
          <w:szCs w:val="28"/>
          <w:lang w:val="en-US"/>
        </w:rPr>
        <w:t xml:space="preserve"> </w:t>
      </w:r>
      <w:r w:rsidRPr="00F72EBD">
        <w:rPr>
          <w:szCs w:val="28"/>
        </w:rPr>
        <w:t>данных</w:t>
      </w:r>
      <w:r w:rsidRPr="00F72EBD">
        <w:rPr>
          <w:szCs w:val="28"/>
          <w:lang w:val="en-US"/>
        </w:rPr>
        <w:t xml:space="preserve"> </w:t>
      </w:r>
      <w:r w:rsidRPr="00F72EBD">
        <w:rPr>
          <w:szCs w:val="28"/>
        </w:rPr>
        <w:t>научных</w:t>
      </w:r>
      <w:r w:rsidRPr="00F72EBD">
        <w:rPr>
          <w:szCs w:val="28"/>
          <w:lang w:val="en-US"/>
        </w:rPr>
        <w:t xml:space="preserve"> </w:t>
      </w:r>
      <w:r w:rsidRPr="00F72EBD">
        <w:rPr>
          <w:szCs w:val="28"/>
        </w:rPr>
        <w:t>журналов</w:t>
      </w:r>
      <w:r w:rsidRPr="00F72EBD">
        <w:rPr>
          <w:szCs w:val="28"/>
          <w:lang w:val="en-US"/>
        </w:rPr>
        <w:t xml:space="preserve"> </w:t>
      </w:r>
      <w:r w:rsidRPr="00F72EBD">
        <w:rPr>
          <w:szCs w:val="28"/>
        </w:rPr>
        <w:t>издательства</w:t>
      </w:r>
      <w:r w:rsidRPr="00F72EBD">
        <w:rPr>
          <w:szCs w:val="28"/>
          <w:lang w:val="en-US"/>
        </w:rPr>
        <w:t xml:space="preserve"> Emerald (Accounting, Finance &amp; Economics Collection;  </w:t>
      </w:r>
      <w:proofErr w:type="spellStart"/>
      <w:r w:rsidRPr="00F72EBD">
        <w:rPr>
          <w:szCs w:val="28"/>
          <w:lang w:val="en-US"/>
        </w:rPr>
        <w:t>Business,Management</w:t>
      </w:r>
      <w:proofErr w:type="spellEnd"/>
      <w:r w:rsidRPr="00F72EBD">
        <w:rPr>
          <w:szCs w:val="28"/>
          <w:lang w:val="en-US"/>
        </w:rPr>
        <w:t xml:space="preserve"> &amp; Strategy Collection) </w:t>
      </w:r>
      <w:hyperlink r:id="rId18" w:history="1">
        <w:r w:rsidRPr="00F72EBD">
          <w:rPr>
            <w:rStyle w:val="a5"/>
            <w:szCs w:val="28"/>
            <w:lang w:val="en-US"/>
          </w:rPr>
          <w:t>http://www.emeraldgrouppublishing.com/products/collections/</w:t>
        </w:r>
      </w:hyperlink>
    </w:p>
    <w:p w:rsidR="008B3DC1" w:rsidRDefault="008B3DC1" w:rsidP="008B3DC1">
      <w:pPr>
        <w:outlineLvl w:val="0"/>
        <w:rPr>
          <w:rStyle w:val="a5"/>
          <w:szCs w:val="28"/>
          <w:lang w:val="en-US"/>
        </w:rPr>
      </w:pPr>
    </w:p>
    <w:p w:rsidR="008B3DC1" w:rsidRDefault="008B3DC1" w:rsidP="008B3DC1">
      <w:pPr>
        <w:outlineLvl w:val="0"/>
        <w:rPr>
          <w:rStyle w:val="a5"/>
          <w:szCs w:val="28"/>
          <w:lang w:val="en-US"/>
        </w:rPr>
      </w:pPr>
    </w:p>
    <w:p w:rsidR="008B3DC1" w:rsidRDefault="008B3DC1" w:rsidP="008B3DC1">
      <w:pPr>
        <w:outlineLvl w:val="0"/>
        <w:rPr>
          <w:rStyle w:val="a5"/>
          <w:szCs w:val="28"/>
          <w:lang w:val="en-US"/>
        </w:rPr>
      </w:pPr>
    </w:p>
    <w:p w:rsidR="00F35389" w:rsidRPr="001458A9" w:rsidRDefault="00B27062" w:rsidP="008B3DC1">
      <w:pPr>
        <w:outlineLvl w:val="0"/>
        <w:rPr>
          <w:rFonts w:ascii="Times New Roman" w:eastAsia="Times New Roman" w:hAnsi="Times New Roman" w:cs="Times New Roman"/>
          <w:b/>
          <w:color w:val="000000"/>
          <w:sz w:val="28"/>
          <w:szCs w:val="28"/>
          <w:lang w:eastAsia="ru-RU"/>
        </w:rPr>
      </w:pPr>
      <w:r w:rsidRPr="001952C7">
        <w:rPr>
          <w:rFonts w:ascii="Times New Roman" w:hAnsi="Times New Roman" w:cs="Times New Roman"/>
          <w:b/>
          <w:sz w:val="28"/>
          <w:szCs w:val="28"/>
        </w:rPr>
        <w:lastRenderedPageBreak/>
        <w:t xml:space="preserve">2. </w:t>
      </w:r>
      <w:r w:rsidR="00591BB2" w:rsidRPr="00F72EBD">
        <w:rPr>
          <w:rFonts w:ascii="Times New Roman" w:hAnsi="Times New Roman" w:cs="Times New Roman"/>
          <w:b/>
          <w:sz w:val="28"/>
          <w:szCs w:val="28"/>
        </w:rPr>
        <w:t>Примеры практико-ориентированных заданий</w:t>
      </w:r>
      <w:bookmarkEnd w:id="8"/>
      <w:bookmarkEnd w:id="9"/>
      <w:bookmarkEnd w:id="10"/>
    </w:p>
    <w:p w:rsidR="00D5696B" w:rsidRDefault="00B81391" w:rsidP="005009BD">
      <w:pPr>
        <w:spacing w:after="0" w:line="240" w:lineRule="auto"/>
        <w:ind w:firstLine="709"/>
        <w:jc w:val="both"/>
        <w:rPr>
          <w:rFonts w:ascii="Times New Roman" w:hAnsi="Times New Roman" w:cs="Times New Roman"/>
          <w:b/>
          <w:sz w:val="28"/>
          <w:szCs w:val="28"/>
        </w:rPr>
      </w:pPr>
      <w:r w:rsidRPr="000840B7">
        <w:rPr>
          <w:rFonts w:ascii="Times New Roman" w:hAnsi="Times New Roman" w:cs="Times New Roman"/>
          <w:b/>
          <w:sz w:val="28"/>
          <w:szCs w:val="28"/>
        </w:rPr>
        <w:t>Задание 1</w:t>
      </w:r>
    </w:p>
    <w:p w:rsidR="009F11A0" w:rsidRDefault="009F11A0" w:rsidP="005009BD">
      <w:pPr>
        <w:pStyle w:val="Default"/>
        <w:ind w:firstLine="709"/>
        <w:jc w:val="both"/>
        <w:rPr>
          <w:rFonts w:eastAsia="TimesNewRomanPSMT"/>
          <w:color w:val="auto"/>
          <w:sz w:val="28"/>
          <w:szCs w:val="28"/>
        </w:rPr>
      </w:pPr>
      <w:r w:rsidRPr="009F11A0">
        <w:rPr>
          <w:rFonts w:eastAsia="TimesNewRomanPSMT"/>
          <w:color w:val="auto"/>
          <w:sz w:val="28"/>
          <w:szCs w:val="28"/>
        </w:rPr>
        <w:t>Остаток денежных средств на счетах компании «Омикрон» на начало месяца – 250 тыс. руб. Выручка компании за период составила 700 000 тыс. руб., затраты на производство и продажу продукции – 350 000 тыс. руб., чистая прибыль – 185 500 тыс. руб. За месяц начислено амортизации 20 000 тыс. руб., выплачена заработная плата за прошлый месяц в размере 35 000 тыс. руб., произошло снижение материальных запасов на сумму 59 000 тыс. руб., сократилась стоимость незавершённого производства на 35 000 тыс. руб., платежи поставщикам за период составили 130 000 тыс. руб. Часть покупателей погасила свою задолженность перед организацией в размере 250 000 тыс. руб., компания получила кредит в банке на текущие нужды в размере 55 000 тыс. руб. Были выплачены проценты по ранее полученному кредиту в сумме 1 500 тыс. руб., получены дивиденды в размере 200 тыс. руб. по приобретённым ранее акциям, начислены платежи по оборудованию, сданному в аренду, в сумме 12 650 тыс. руб.</w:t>
      </w:r>
      <w:r>
        <w:rPr>
          <w:rFonts w:eastAsia="TimesNewRomanPSMT"/>
          <w:color w:val="auto"/>
          <w:sz w:val="28"/>
          <w:szCs w:val="28"/>
        </w:rPr>
        <w:t xml:space="preserve"> Р</w:t>
      </w:r>
      <w:r w:rsidRPr="009F11A0">
        <w:rPr>
          <w:rFonts w:eastAsia="TimesNewRomanPSMT"/>
          <w:color w:val="auto"/>
          <w:sz w:val="28"/>
          <w:szCs w:val="28"/>
        </w:rPr>
        <w:t xml:space="preserve">ассчитайте денежный поток компании за </w:t>
      </w:r>
      <w:r>
        <w:rPr>
          <w:rFonts w:eastAsia="TimesNewRomanPSMT"/>
          <w:color w:val="auto"/>
          <w:sz w:val="28"/>
          <w:szCs w:val="28"/>
        </w:rPr>
        <w:t>месяц прямым методом, сделайте выводы на основе полученного результата.</w:t>
      </w:r>
    </w:p>
    <w:p w:rsidR="009F11A0" w:rsidRDefault="009F11A0" w:rsidP="005009BD">
      <w:pPr>
        <w:pStyle w:val="Default"/>
        <w:ind w:firstLine="709"/>
        <w:jc w:val="both"/>
        <w:rPr>
          <w:rFonts w:eastAsia="TimesNewRomanPSMT"/>
          <w:color w:val="auto"/>
          <w:sz w:val="28"/>
          <w:szCs w:val="28"/>
        </w:rPr>
      </w:pPr>
    </w:p>
    <w:p w:rsidR="009F11A0" w:rsidRDefault="009F11A0" w:rsidP="005009BD">
      <w:pPr>
        <w:spacing w:after="0" w:line="240" w:lineRule="auto"/>
        <w:ind w:firstLine="709"/>
        <w:jc w:val="both"/>
        <w:rPr>
          <w:rFonts w:eastAsia="TimesNewRomanPSMT"/>
          <w:sz w:val="28"/>
          <w:szCs w:val="28"/>
        </w:rPr>
      </w:pPr>
      <w:r w:rsidRPr="000840B7">
        <w:rPr>
          <w:rFonts w:ascii="Times New Roman" w:hAnsi="Times New Roman" w:cs="Times New Roman"/>
          <w:b/>
          <w:sz w:val="28"/>
          <w:szCs w:val="28"/>
        </w:rPr>
        <w:t xml:space="preserve">Задание </w:t>
      </w:r>
      <w:r>
        <w:rPr>
          <w:rFonts w:ascii="Times New Roman" w:hAnsi="Times New Roman" w:cs="Times New Roman"/>
          <w:b/>
          <w:sz w:val="28"/>
          <w:szCs w:val="28"/>
        </w:rPr>
        <w:t>2</w:t>
      </w:r>
    </w:p>
    <w:p w:rsidR="009F11A0" w:rsidRPr="009F11A0" w:rsidRDefault="009F11A0" w:rsidP="005009BD">
      <w:pPr>
        <w:widowControl w:val="0"/>
        <w:spacing w:after="0" w:line="240" w:lineRule="auto"/>
        <w:ind w:firstLine="709"/>
        <w:jc w:val="both"/>
        <w:rPr>
          <w:rFonts w:ascii="Times New Roman" w:eastAsia="TimesNewRomanPSMT" w:hAnsi="Times New Roman" w:cs="Times New Roman"/>
          <w:sz w:val="28"/>
          <w:szCs w:val="28"/>
        </w:rPr>
      </w:pPr>
      <w:r w:rsidRPr="009F11A0">
        <w:rPr>
          <w:rFonts w:ascii="Times New Roman" w:eastAsia="TimesNewRomanPSMT" w:hAnsi="Times New Roman" w:cs="Times New Roman"/>
          <w:sz w:val="28"/>
          <w:szCs w:val="28"/>
        </w:rPr>
        <w:t>Выручка Компании «Бета» увеличилась с 1 200 млн руб. в предыдущем году до 1 500 млн руб. в отчетном; чистая прибыль – с 150 млн руб. до 300 млн руб. Среднегодовая стоимость активов составила в предыдущем году 600 млн руб., в  отчетном – 800 млн руб.; а собственный капитал увеличился с 300 млн руб. до 500 млн руб.</w:t>
      </w:r>
      <w:r>
        <w:rPr>
          <w:rFonts w:ascii="Times New Roman" w:eastAsia="TimesNewRomanPSMT" w:hAnsi="Times New Roman" w:cs="Times New Roman"/>
          <w:sz w:val="28"/>
          <w:szCs w:val="28"/>
        </w:rPr>
        <w:t xml:space="preserve"> О</w:t>
      </w:r>
      <w:r w:rsidRPr="009F11A0">
        <w:rPr>
          <w:rFonts w:ascii="Times New Roman" w:eastAsia="TimesNewRomanPSMT" w:hAnsi="Times New Roman" w:cs="Times New Roman"/>
          <w:sz w:val="28"/>
          <w:szCs w:val="28"/>
        </w:rPr>
        <w:t xml:space="preserve">цените, как изменилась рентабельность продаж, оборачиваемость активов, мультипликатор собственного капитала, и как под влиянием этих факторов изменилась рентабельность собственного капитала. Оцените эффективность рыночной, операционной деятельности и активность финансовой деятельности компании и рассчитайте вклад этих факторов в изменение рентабельности собственного капитала на основе модели </w:t>
      </w:r>
      <w:proofErr w:type="spellStart"/>
      <w:r w:rsidRPr="009F11A0">
        <w:rPr>
          <w:rFonts w:ascii="Times New Roman" w:eastAsia="TimesNewRomanPSMT" w:hAnsi="Times New Roman" w:cs="Times New Roman"/>
          <w:sz w:val="28"/>
          <w:szCs w:val="28"/>
        </w:rPr>
        <w:t>Du</w:t>
      </w:r>
      <w:proofErr w:type="spellEnd"/>
      <w:r w:rsidRPr="009F11A0">
        <w:rPr>
          <w:rFonts w:ascii="Times New Roman" w:eastAsia="TimesNewRomanPSMT" w:hAnsi="Times New Roman" w:cs="Times New Roman"/>
          <w:sz w:val="28"/>
          <w:szCs w:val="28"/>
        </w:rPr>
        <w:t xml:space="preserve"> </w:t>
      </w:r>
      <w:proofErr w:type="spellStart"/>
      <w:r w:rsidRPr="009F11A0">
        <w:rPr>
          <w:rFonts w:ascii="Times New Roman" w:eastAsia="TimesNewRomanPSMT" w:hAnsi="Times New Roman" w:cs="Times New Roman"/>
          <w:sz w:val="28"/>
          <w:szCs w:val="28"/>
        </w:rPr>
        <w:t>Pont</w:t>
      </w:r>
      <w:proofErr w:type="spellEnd"/>
      <w:r w:rsidRPr="009F11A0">
        <w:rPr>
          <w:rFonts w:ascii="Times New Roman" w:eastAsia="TimesNewRomanPSMT" w:hAnsi="Times New Roman" w:cs="Times New Roman"/>
          <w:sz w:val="28"/>
          <w:szCs w:val="28"/>
        </w:rPr>
        <w:t>.</w:t>
      </w:r>
    </w:p>
    <w:p w:rsidR="005009BD" w:rsidRDefault="005009BD" w:rsidP="005009BD">
      <w:pPr>
        <w:pStyle w:val="Default"/>
        <w:ind w:firstLine="709"/>
        <w:jc w:val="both"/>
        <w:rPr>
          <w:rFonts w:eastAsia="TimesNewRomanPSMT"/>
          <w:b/>
          <w:color w:val="auto"/>
          <w:sz w:val="28"/>
          <w:szCs w:val="28"/>
        </w:rPr>
      </w:pPr>
    </w:p>
    <w:p w:rsidR="009F11A0" w:rsidRPr="00EA1D58" w:rsidRDefault="00EA1D58" w:rsidP="005009BD">
      <w:pPr>
        <w:pStyle w:val="Default"/>
        <w:ind w:firstLine="709"/>
        <w:jc w:val="both"/>
        <w:rPr>
          <w:rFonts w:eastAsia="TimesNewRomanPSMT"/>
          <w:b/>
          <w:color w:val="auto"/>
          <w:sz w:val="28"/>
          <w:szCs w:val="28"/>
        </w:rPr>
      </w:pPr>
      <w:r w:rsidRPr="00EA1D58">
        <w:rPr>
          <w:rFonts w:eastAsia="TimesNewRomanPSMT"/>
          <w:b/>
          <w:color w:val="auto"/>
          <w:sz w:val="28"/>
          <w:szCs w:val="28"/>
        </w:rPr>
        <w:t>Задание 3</w:t>
      </w:r>
    </w:p>
    <w:p w:rsidR="00EA1D58" w:rsidRPr="00EA1D58" w:rsidRDefault="00EA1D58" w:rsidP="005009BD">
      <w:pPr>
        <w:spacing w:after="0" w:line="240" w:lineRule="auto"/>
        <w:ind w:firstLine="709"/>
        <w:jc w:val="both"/>
        <w:rPr>
          <w:rFonts w:ascii="Times New Roman" w:eastAsia="TimesNewRomanPSMT" w:hAnsi="Times New Roman" w:cs="Times New Roman"/>
          <w:sz w:val="28"/>
          <w:szCs w:val="28"/>
        </w:rPr>
      </w:pPr>
      <w:r w:rsidRPr="00EA1D58">
        <w:rPr>
          <w:rFonts w:ascii="Times New Roman" w:eastAsia="TimesNewRomanPSMT" w:hAnsi="Times New Roman" w:cs="Times New Roman"/>
          <w:sz w:val="28"/>
          <w:szCs w:val="28"/>
        </w:rPr>
        <w:t>01.01.202</w:t>
      </w:r>
      <w:r w:rsidR="005009BD">
        <w:rPr>
          <w:rFonts w:ascii="Times New Roman" w:eastAsia="TimesNewRomanPSMT" w:hAnsi="Times New Roman" w:cs="Times New Roman"/>
          <w:sz w:val="28"/>
          <w:szCs w:val="28"/>
        </w:rPr>
        <w:t>3</w:t>
      </w:r>
      <w:r w:rsidRPr="00EA1D58">
        <w:rPr>
          <w:rFonts w:ascii="Times New Roman" w:eastAsia="TimesNewRomanPSMT" w:hAnsi="Times New Roman" w:cs="Times New Roman"/>
          <w:sz w:val="28"/>
          <w:szCs w:val="28"/>
        </w:rPr>
        <w:t xml:space="preserve">г. </w:t>
      </w:r>
      <w:r w:rsidR="005009BD">
        <w:rPr>
          <w:rFonts w:ascii="Times New Roman" w:eastAsia="TimesNewRomanPSMT" w:hAnsi="Times New Roman" w:cs="Times New Roman"/>
          <w:sz w:val="28"/>
          <w:szCs w:val="28"/>
        </w:rPr>
        <w:t>о</w:t>
      </w:r>
      <w:r w:rsidRPr="00EA1D58">
        <w:rPr>
          <w:rFonts w:ascii="Times New Roman" w:eastAsia="TimesNewRomanPSMT" w:hAnsi="Times New Roman" w:cs="Times New Roman"/>
          <w:sz w:val="28"/>
          <w:szCs w:val="28"/>
        </w:rPr>
        <w:t>рганизация выпустила 80 тысяч конвертируемых облигаций по номиналу (10 руб. одной облигации). По каждой облигации выплачивается 4% ежегодно 31 декабря каждого из трех лет и затем 31 декабря 202</w:t>
      </w:r>
      <w:r w:rsidR="00467A81">
        <w:rPr>
          <w:rFonts w:ascii="Times New Roman" w:eastAsia="TimesNewRomanPSMT" w:hAnsi="Times New Roman" w:cs="Times New Roman"/>
          <w:sz w:val="28"/>
          <w:szCs w:val="28"/>
        </w:rPr>
        <w:t>5</w:t>
      </w:r>
      <w:r w:rsidRPr="00EA1D58">
        <w:rPr>
          <w:rFonts w:ascii="Times New Roman" w:eastAsia="TimesNewRomanPSMT" w:hAnsi="Times New Roman" w:cs="Times New Roman"/>
          <w:sz w:val="28"/>
          <w:szCs w:val="28"/>
        </w:rPr>
        <w:t xml:space="preserve"> года облигация погашается по номиналу. Держатели облигации имеют право конвертировать ее в акции через 3 года. Рыночная процентная ставка без конвертации составляет 10% годовых.</w:t>
      </w:r>
    </w:p>
    <w:p w:rsidR="00EA1D58" w:rsidRPr="00EA1D58" w:rsidRDefault="00EA1D58" w:rsidP="005009BD">
      <w:pPr>
        <w:spacing w:after="0" w:line="240" w:lineRule="auto"/>
        <w:ind w:firstLine="709"/>
        <w:jc w:val="both"/>
        <w:rPr>
          <w:rFonts w:ascii="Times New Roman" w:eastAsia="TimesNewRomanPSMT" w:hAnsi="Times New Roman" w:cs="Times New Roman"/>
          <w:sz w:val="28"/>
          <w:szCs w:val="28"/>
        </w:rPr>
      </w:pPr>
      <w:r w:rsidRPr="00EA1D58">
        <w:rPr>
          <w:rFonts w:ascii="Times New Roman" w:eastAsia="TimesNewRomanPSMT" w:hAnsi="Times New Roman" w:cs="Times New Roman"/>
          <w:sz w:val="28"/>
          <w:szCs w:val="28"/>
        </w:rPr>
        <w:t>Сделайте необходимые расчеты и покажите, каким образом данная операция будет отражена на 01.01.2</w:t>
      </w:r>
      <w:r w:rsidR="00467A81">
        <w:rPr>
          <w:rFonts w:ascii="Times New Roman" w:eastAsia="TimesNewRomanPSMT" w:hAnsi="Times New Roman" w:cs="Times New Roman"/>
          <w:sz w:val="28"/>
          <w:szCs w:val="28"/>
        </w:rPr>
        <w:t xml:space="preserve">3 </w:t>
      </w:r>
      <w:r w:rsidRPr="00EA1D58">
        <w:rPr>
          <w:rFonts w:ascii="Times New Roman" w:eastAsia="TimesNewRomanPSMT" w:hAnsi="Times New Roman" w:cs="Times New Roman"/>
          <w:sz w:val="28"/>
          <w:szCs w:val="28"/>
        </w:rPr>
        <w:t>г. и 31.12.202</w:t>
      </w:r>
      <w:r w:rsidR="00467A81">
        <w:rPr>
          <w:rFonts w:ascii="Times New Roman" w:eastAsia="TimesNewRomanPSMT" w:hAnsi="Times New Roman" w:cs="Times New Roman"/>
          <w:sz w:val="28"/>
          <w:szCs w:val="28"/>
        </w:rPr>
        <w:t>3</w:t>
      </w:r>
      <w:r w:rsidRPr="00EA1D58">
        <w:rPr>
          <w:rFonts w:ascii="Times New Roman" w:eastAsia="TimesNewRomanPSMT" w:hAnsi="Times New Roman" w:cs="Times New Roman"/>
          <w:sz w:val="28"/>
          <w:szCs w:val="28"/>
        </w:rPr>
        <w:t xml:space="preserve"> в Отчете о финансовом положении Организации и Отчете о совокупном доходе за 202</w:t>
      </w:r>
      <w:r w:rsidR="00467A81">
        <w:rPr>
          <w:rFonts w:ascii="Times New Roman" w:eastAsia="TimesNewRomanPSMT" w:hAnsi="Times New Roman" w:cs="Times New Roman"/>
          <w:sz w:val="28"/>
          <w:szCs w:val="28"/>
        </w:rPr>
        <w:t>3</w:t>
      </w:r>
      <w:r w:rsidRPr="00EA1D58">
        <w:rPr>
          <w:rFonts w:ascii="Times New Roman" w:eastAsia="TimesNewRomanPSMT" w:hAnsi="Times New Roman" w:cs="Times New Roman"/>
          <w:sz w:val="28"/>
          <w:szCs w:val="28"/>
        </w:rPr>
        <w:t xml:space="preserve"> год.</w:t>
      </w:r>
    </w:p>
    <w:p w:rsidR="00A90FF3" w:rsidRDefault="00A90FF3" w:rsidP="005009BD">
      <w:pPr>
        <w:pStyle w:val="aff"/>
        <w:spacing w:after="0" w:line="240" w:lineRule="auto"/>
        <w:ind w:firstLine="709"/>
        <w:rPr>
          <w:rFonts w:ascii="Times New Roman" w:hAnsi="Times New Roman" w:cs="Times New Roman"/>
          <w:spacing w:val="-2"/>
          <w:sz w:val="28"/>
          <w:szCs w:val="28"/>
        </w:rPr>
      </w:pPr>
    </w:p>
    <w:p w:rsidR="00591BB2" w:rsidRPr="001332EB" w:rsidRDefault="00591BB2" w:rsidP="00467A81">
      <w:pPr>
        <w:pStyle w:val="Default"/>
        <w:jc w:val="both"/>
        <w:outlineLvl w:val="0"/>
        <w:rPr>
          <w:rFonts w:eastAsia="TimesNewRomanPSMT"/>
          <w:b/>
          <w:color w:val="auto"/>
          <w:sz w:val="28"/>
          <w:szCs w:val="28"/>
        </w:rPr>
      </w:pPr>
      <w:bookmarkStart w:id="13" w:name="_Toc121721447"/>
      <w:bookmarkStart w:id="14" w:name="_Toc133917364"/>
      <w:bookmarkStart w:id="15" w:name="_Toc134005482"/>
      <w:bookmarkStart w:id="16" w:name="_Toc167962147"/>
      <w:r w:rsidRPr="001332EB">
        <w:rPr>
          <w:rFonts w:eastAsia="TimesNewRomanPSMT"/>
          <w:b/>
          <w:color w:val="auto"/>
          <w:sz w:val="28"/>
          <w:szCs w:val="28"/>
        </w:rPr>
        <w:lastRenderedPageBreak/>
        <w:t>3. Рекомендации обучающимся по подготовке к государственному экзамену</w:t>
      </w:r>
      <w:bookmarkEnd w:id="13"/>
      <w:bookmarkEnd w:id="14"/>
      <w:bookmarkEnd w:id="15"/>
      <w:bookmarkEnd w:id="16"/>
    </w:p>
    <w:p w:rsidR="002C746A" w:rsidRPr="001332EB" w:rsidRDefault="002C746A" w:rsidP="00AD3B26">
      <w:pPr>
        <w:pStyle w:val="Default"/>
        <w:jc w:val="both"/>
        <w:rPr>
          <w:rFonts w:eastAsia="TimesNewRomanPSMT"/>
          <w:color w:val="auto"/>
          <w:sz w:val="28"/>
          <w:szCs w:val="28"/>
        </w:rPr>
      </w:pPr>
    </w:p>
    <w:p w:rsidR="00F35389" w:rsidRPr="001332EB" w:rsidRDefault="00F35389" w:rsidP="006100E1">
      <w:pPr>
        <w:pStyle w:val="Default"/>
        <w:ind w:firstLine="567"/>
        <w:jc w:val="both"/>
        <w:rPr>
          <w:rFonts w:eastAsia="TimesNewRomanPSMT"/>
          <w:color w:val="auto"/>
          <w:sz w:val="28"/>
          <w:szCs w:val="28"/>
        </w:rPr>
      </w:pPr>
      <w:r w:rsidRPr="001332EB">
        <w:rPr>
          <w:rFonts w:eastAsia="TimesNewRomanPSMT"/>
          <w:color w:val="auto"/>
          <w:sz w:val="28"/>
          <w:szCs w:val="28"/>
        </w:rPr>
        <w:t xml:space="preserve">Подготовку к сдаче государственного экзамена необходимо начать с ознакомления с перечнем вопросов, выносимых на государственный экзамен. Пользуйтесь при подготовке ответов рекомендованной обязательной и дополнительной литературой, а также лекционными конспектами, которые вы составляли. </w:t>
      </w:r>
    </w:p>
    <w:p w:rsidR="00F35389" w:rsidRPr="001332EB" w:rsidRDefault="00F35389" w:rsidP="006100E1">
      <w:pPr>
        <w:pStyle w:val="Default"/>
        <w:ind w:firstLine="567"/>
        <w:jc w:val="both"/>
        <w:rPr>
          <w:rFonts w:eastAsia="TimesNewRomanPSMT"/>
          <w:color w:val="auto"/>
          <w:sz w:val="28"/>
          <w:szCs w:val="28"/>
        </w:rPr>
      </w:pPr>
      <w:r w:rsidRPr="001332EB">
        <w:rPr>
          <w:rFonts w:eastAsia="TimesNewRomanPSMT"/>
          <w:color w:val="auto"/>
          <w:sz w:val="28"/>
          <w:szCs w:val="28"/>
        </w:rPr>
        <w:t>Во время подготовки к экзамену рекомендуется помимо лекционного материала, учебников, рекомендованной литературы просмотреть также выполненные в процессе обучения задания для индивидуальной и самостоятельной работы, задачи, лабораторные и курсовые работы.</w:t>
      </w:r>
    </w:p>
    <w:p w:rsidR="00F35389" w:rsidRPr="001332EB" w:rsidRDefault="00F35389" w:rsidP="006100E1">
      <w:pPr>
        <w:pStyle w:val="Default"/>
        <w:ind w:firstLine="567"/>
        <w:jc w:val="both"/>
        <w:rPr>
          <w:rFonts w:eastAsia="TimesNewRomanPSMT"/>
          <w:color w:val="auto"/>
          <w:sz w:val="28"/>
          <w:szCs w:val="28"/>
        </w:rPr>
      </w:pPr>
      <w:r w:rsidRPr="001332EB">
        <w:rPr>
          <w:rFonts w:eastAsia="TimesNewRomanPSMT"/>
          <w:color w:val="auto"/>
          <w:sz w:val="28"/>
          <w:szCs w:val="28"/>
        </w:rPr>
        <w:t xml:space="preserve">При подготовке целесообразно делать выписки и записи на отдельных листах бумаги с пометкой номера вопроса или темы. </w:t>
      </w:r>
    </w:p>
    <w:p w:rsidR="00F35389" w:rsidRPr="001332EB" w:rsidRDefault="00F35389" w:rsidP="006100E1">
      <w:pPr>
        <w:pStyle w:val="Default"/>
        <w:ind w:firstLine="567"/>
        <w:jc w:val="both"/>
        <w:rPr>
          <w:rFonts w:eastAsia="TimesNewRomanPSMT"/>
          <w:color w:val="auto"/>
          <w:sz w:val="28"/>
          <w:szCs w:val="28"/>
        </w:rPr>
      </w:pPr>
      <w:r w:rsidRPr="001332EB">
        <w:rPr>
          <w:rFonts w:eastAsia="TimesNewRomanPSMT"/>
          <w:color w:val="auto"/>
          <w:sz w:val="28"/>
          <w:szCs w:val="28"/>
        </w:rPr>
        <w:t xml:space="preserve">При необходимости в процессе подготовки ответа на вопросы необходимо отмечать изменения, которые произошли в законодательстве, увязывать теоретические проблемы с практикой сегодняшнего дня и опытом, полученным в период прохождения практики. </w:t>
      </w:r>
    </w:p>
    <w:p w:rsidR="00F35389" w:rsidRPr="001332EB" w:rsidRDefault="00F35389" w:rsidP="006100E1">
      <w:pPr>
        <w:pStyle w:val="Default"/>
        <w:ind w:firstLine="567"/>
        <w:jc w:val="both"/>
        <w:rPr>
          <w:rFonts w:eastAsia="TimesNewRomanPSMT"/>
          <w:color w:val="auto"/>
          <w:sz w:val="28"/>
          <w:szCs w:val="28"/>
        </w:rPr>
      </w:pPr>
      <w:r w:rsidRPr="001332EB">
        <w:rPr>
          <w:rFonts w:eastAsia="TimesNewRomanPSMT"/>
          <w:color w:val="auto"/>
          <w:sz w:val="28"/>
          <w:szCs w:val="28"/>
        </w:rPr>
        <w:t>В случае возникновения трудностей при подготовке к государственному экзамену обращайтесь к преподавателю за соответствующими разъяснениями. Обязательным является посещение консультаций и обзорных лекций, которые проводятся перед государственным экзаменом.</w:t>
      </w:r>
    </w:p>
    <w:p w:rsidR="00591BB2" w:rsidRPr="001332EB" w:rsidRDefault="00591BB2" w:rsidP="002C746A">
      <w:pPr>
        <w:pStyle w:val="Default"/>
        <w:jc w:val="both"/>
        <w:rPr>
          <w:rFonts w:eastAsia="TimesNewRomanPSMT"/>
          <w:color w:val="auto"/>
          <w:sz w:val="28"/>
          <w:szCs w:val="28"/>
        </w:rPr>
      </w:pPr>
    </w:p>
    <w:p w:rsidR="00591BB2" w:rsidRPr="001332EB" w:rsidRDefault="00591BB2" w:rsidP="00467A81">
      <w:pPr>
        <w:pStyle w:val="Default"/>
        <w:jc w:val="both"/>
        <w:outlineLvl w:val="0"/>
        <w:rPr>
          <w:rFonts w:eastAsia="TimesNewRomanPSMT"/>
          <w:b/>
          <w:color w:val="auto"/>
          <w:sz w:val="28"/>
          <w:szCs w:val="28"/>
        </w:rPr>
      </w:pPr>
      <w:bookmarkStart w:id="17" w:name="_Toc121721448"/>
      <w:bookmarkStart w:id="18" w:name="_Toc133917365"/>
      <w:bookmarkStart w:id="19" w:name="_Toc134005483"/>
      <w:bookmarkStart w:id="20" w:name="_Toc167962148"/>
      <w:r w:rsidRPr="001332EB">
        <w:rPr>
          <w:rFonts w:eastAsia="TimesNewRomanPSMT"/>
          <w:b/>
          <w:color w:val="auto"/>
          <w:sz w:val="28"/>
          <w:szCs w:val="28"/>
        </w:rPr>
        <w:t>4. Критерии оценки результатов сдачи государственных экзаменов</w:t>
      </w:r>
      <w:bookmarkEnd w:id="17"/>
      <w:bookmarkEnd w:id="18"/>
      <w:bookmarkEnd w:id="19"/>
      <w:bookmarkEnd w:id="20"/>
    </w:p>
    <w:p w:rsidR="002C746A" w:rsidRPr="001332EB" w:rsidRDefault="002C746A" w:rsidP="002C746A">
      <w:pPr>
        <w:pStyle w:val="Default"/>
        <w:jc w:val="both"/>
        <w:rPr>
          <w:rFonts w:eastAsia="TimesNewRomanPSMT"/>
          <w:color w:val="auto"/>
          <w:sz w:val="28"/>
          <w:szCs w:val="28"/>
        </w:rPr>
      </w:pPr>
    </w:p>
    <w:p w:rsidR="00F35389" w:rsidRPr="001332EB" w:rsidRDefault="00F35389" w:rsidP="006100E1">
      <w:pPr>
        <w:pStyle w:val="Default"/>
        <w:ind w:firstLine="567"/>
        <w:jc w:val="both"/>
        <w:rPr>
          <w:rFonts w:eastAsia="TimesNewRomanPSMT"/>
          <w:color w:val="auto"/>
          <w:sz w:val="28"/>
          <w:szCs w:val="28"/>
        </w:rPr>
      </w:pPr>
      <w:r w:rsidRPr="001332EB">
        <w:rPr>
          <w:rFonts w:eastAsia="TimesNewRomanPSMT"/>
          <w:color w:val="auto"/>
          <w:sz w:val="28"/>
          <w:szCs w:val="28"/>
        </w:rPr>
        <w:t>Критерии оценки знаний выпускников в ходе ответов на теоретические вопросы:</w:t>
      </w:r>
    </w:p>
    <w:p w:rsidR="00F35389" w:rsidRPr="001332EB" w:rsidRDefault="00F35389" w:rsidP="006100E1">
      <w:pPr>
        <w:pStyle w:val="HTML"/>
        <w:ind w:firstLine="567"/>
        <w:jc w:val="both"/>
        <w:rPr>
          <w:rFonts w:ascii="Times New Roman" w:eastAsia="TimesNewRomanPSMT" w:hAnsi="Times New Roman" w:cs="Times New Roman"/>
          <w:sz w:val="28"/>
          <w:szCs w:val="28"/>
        </w:rPr>
      </w:pPr>
      <w:r w:rsidRPr="001332EB">
        <w:rPr>
          <w:rFonts w:ascii="Times New Roman" w:eastAsia="TimesNewRomanPSMT" w:hAnsi="Times New Roman" w:cs="Times New Roman"/>
          <w:sz w:val="28"/>
          <w:szCs w:val="28"/>
        </w:rPr>
        <w:t xml:space="preserve">«Отлично» (5 баллов) за ответ на теоретический вопрос экзаменационного билета ставится, если студент глубоко и полно раскрывает теоретические и практические аспекты вопроса, проявляет творческий подход к его изложению, и демонстрирует дискуссионность данной проблематики, а также глубоко и полно раскрывает дополнительные вопросы. </w:t>
      </w:r>
    </w:p>
    <w:p w:rsidR="00F35389" w:rsidRPr="001332EB" w:rsidRDefault="00F35389" w:rsidP="006100E1">
      <w:pPr>
        <w:pStyle w:val="HTML"/>
        <w:ind w:firstLine="567"/>
        <w:jc w:val="both"/>
        <w:rPr>
          <w:rFonts w:ascii="Times New Roman" w:eastAsia="TimesNewRomanPSMT" w:hAnsi="Times New Roman" w:cs="Times New Roman"/>
          <w:sz w:val="28"/>
          <w:szCs w:val="28"/>
        </w:rPr>
      </w:pPr>
      <w:r w:rsidRPr="001332EB">
        <w:rPr>
          <w:rFonts w:ascii="Times New Roman" w:eastAsia="TimesNewRomanPSMT" w:hAnsi="Times New Roman" w:cs="Times New Roman"/>
          <w:sz w:val="28"/>
          <w:szCs w:val="28"/>
        </w:rPr>
        <w:t xml:space="preserve">Оценка за ответ на теоретический вопрос экзаменационного билета снижается, если студент недостаточно полно освещает узловые моменты вопроса, затрудняется более глубоко обосновать те или иные положения, а также затрудняется ответить на дополнительные вопросы по данной проблематике. </w:t>
      </w:r>
    </w:p>
    <w:p w:rsidR="00F35389" w:rsidRPr="001332EB" w:rsidRDefault="00F35389" w:rsidP="006100E1">
      <w:pPr>
        <w:pStyle w:val="HTML"/>
        <w:ind w:firstLine="567"/>
        <w:jc w:val="both"/>
        <w:rPr>
          <w:rFonts w:ascii="Times New Roman" w:eastAsia="TimesNewRomanPSMT" w:hAnsi="Times New Roman" w:cs="Times New Roman"/>
          <w:sz w:val="28"/>
          <w:szCs w:val="28"/>
        </w:rPr>
      </w:pPr>
      <w:r w:rsidRPr="001332EB">
        <w:rPr>
          <w:rFonts w:ascii="Times New Roman" w:eastAsia="TimesNewRomanPSMT" w:hAnsi="Times New Roman" w:cs="Times New Roman"/>
          <w:sz w:val="28"/>
          <w:szCs w:val="28"/>
        </w:rPr>
        <w:t xml:space="preserve">«Удовлетворительно» (3 балла) за ответ на теоретический вопрос экзаменационного билета ставится, если студент не раскрывает основных моментов вопроса, логика изложения нарушена, ответы не всегда конкретны. </w:t>
      </w:r>
    </w:p>
    <w:p w:rsidR="00F35389" w:rsidRPr="001332EB" w:rsidRDefault="00F35389" w:rsidP="006100E1">
      <w:pPr>
        <w:pStyle w:val="HTML"/>
        <w:ind w:firstLine="567"/>
        <w:jc w:val="both"/>
        <w:rPr>
          <w:rFonts w:ascii="Times New Roman" w:eastAsia="TimesNewRomanPSMT" w:hAnsi="Times New Roman" w:cs="Times New Roman"/>
          <w:sz w:val="28"/>
          <w:szCs w:val="28"/>
        </w:rPr>
      </w:pPr>
      <w:r w:rsidRPr="001332EB">
        <w:rPr>
          <w:rFonts w:ascii="Times New Roman" w:eastAsia="TimesNewRomanPSMT" w:hAnsi="Times New Roman" w:cs="Times New Roman"/>
          <w:sz w:val="28"/>
          <w:szCs w:val="28"/>
        </w:rPr>
        <w:t xml:space="preserve">Оценка «неудовлетворительно» (2 балла) выставляется в случае, если материал излагается непоследовательно, </w:t>
      </w:r>
      <w:proofErr w:type="spellStart"/>
      <w:r w:rsidRPr="001332EB">
        <w:rPr>
          <w:rFonts w:ascii="Times New Roman" w:eastAsia="TimesNewRomanPSMT" w:hAnsi="Times New Roman" w:cs="Times New Roman"/>
          <w:sz w:val="28"/>
          <w:szCs w:val="28"/>
        </w:rPr>
        <w:t>неаргументировано</w:t>
      </w:r>
      <w:proofErr w:type="spellEnd"/>
      <w:r w:rsidRPr="001332EB">
        <w:rPr>
          <w:rFonts w:ascii="Times New Roman" w:eastAsia="TimesNewRomanPSMT" w:hAnsi="Times New Roman" w:cs="Times New Roman"/>
          <w:sz w:val="28"/>
          <w:szCs w:val="28"/>
        </w:rPr>
        <w:t xml:space="preserve">, бессистемно, ответы на вопросы выявили несоответствие уровня знаний выпускника </w:t>
      </w:r>
      <w:r w:rsidRPr="001332EB">
        <w:rPr>
          <w:rFonts w:ascii="Times New Roman" w:eastAsia="TimesNewRomanPSMT" w:hAnsi="Times New Roman" w:cs="Times New Roman"/>
          <w:sz w:val="28"/>
          <w:szCs w:val="28"/>
        </w:rPr>
        <w:lastRenderedPageBreak/>
        <w:t>требованиям ФГОС ВО/ОС ВО ФУ в части формируемых компетенций, а также дополнительным компетенциям, установленным вузом.</w:t>
      </w:r>
    </w:p>
    <w:p w:rsidR="00F35389" w:rsidRPr="001332EB" w:rsidRDefault="00F35389" w:rsidP="006100E1">
      <w:pPr>
        <w:pStyle w:val="HTML"/>
        <w:ind w:firstLine="567"/>
        <w:jc w:val="both"/>
        <w:rPr>
          <w:rFonts w:ascii="Times New Roman" w:eastAsia="TimesNewRomanPSMT" w:hAnsi="Times New Roman" w:cs="Times New Roman"/>
          <w:sz w:val="28"/>
          <w:szCs w:val="28"/>
        </w:rPr>
      </w:pPr>
      <w:r w:rsidRPr="001332EB">
        <w:rPr>
          <w:rFonts w:ascii="Times New Roman" w:eastAsia="TimesNewRomanPSMT" w:hAnsi="Times New Roman" w:cs="Times New Roman"/>
          <w:sz w:val="28"/>
          <w:szCs w:val="28"/>
        </w:rPr>
        <w:t>Критерии оценки умений выпускников в ходе решения практико-ориентированных заданий:</w:t>
      </w:r>
    </w:p>
    <w:p w:rsidR="00F35389" w:rsidRPr="001332EB" w:rsidRDefault="006100E1" w:rsidP="006100E1">
      <w:pPr>
        <w:tabs>
          <w:tab w:val="num" w:pos="360"/>
          <w:tab w:val="left" w:pos="1778"/>
        </w:tabs>
        <w:spacing w:after="0" w:line="240" w:lineRule="auto"/>
        <w:ind w:firstLine="567"/>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 xml:space="preserve">- </w:t>
      </w:r>
      <w:r w:rsidR="00F35389" w:rsidRPr="001332EB">
        <w:rPr>
          <w:rFonts w:ascii="Times New Roman" w:eastAsia="TimesNewRomanPSMT" w:hAnsi="Times New Roman" w:cs="Times New Roman"/>
          <w:sz w:val="28"/>
          <w:szCs w:val="28"/>
          <w:lang w:eastAsia="ru-RU"/>
        </w:rPr>
        <w:t>«</w:t>
      </w:r>
      <w:r>
        <w:rPr>
          <w:rFonts w:ascii="Times New Roman" w:eastAsia="TimesNewRomanPSMT" w:hAnsi="Times New Roman" w:cs="Times New Roman"/>
          <w:sz w:val="28"/>
          <w:szCs w:val="28"/>
          <w:lang w:eastAsia="ru-RU"/>
        </w:rPr>
        <w:t>о</w:t>
      </w:r>
      <w:r w:rsidR="00F35389" w:rsidRPr="001332EB">
        <w:rPr>
          <w:rFonts w:ascii="Times New Roman" w:eastAsia="TimesNewRomanPSMT" w:hAnsi="Times New Roman" w:cs="Times New Roman"/>
          <w:sz w:val="28"/>
          <w:szCs w:val="28"/>
          <w:lang w:eastAsia="ru-RU"/>
        </w:rPr>
        <w:t>тлично» (5 баллов) ставится, если выпускник полностью справился с выполнением практико-ориентированного задания, обосновал полученные результаты;</w:t>
      </w:r>
    </w:p>
    <w:p w:rsidR="00F35389" w:rsidRPr="001332EB" w:rsidRDefault="006100E1" w:rsidP="006100E1">
      <w:pPr>
        <w:tabs>
          <w:tab w:val="num" w:pos="360"/>
          <w:tab w:val="left" w:pos="1778"/>
        </w:tabs>
        <w:spacing w:after="0" w:line="240" w:lineRule="auto"/>
        <w:ind w:firstLine="567"/>
        <w:jc w:val="both"/>
        <w:rPr>
          <w:rFonts w:ascii="Times New Roman" w:eastAsia="TimesNewRomanPSMT" w:hAnsi="Times New Roman" w:cs="Times New Roman"/>
          <w:sz w:val="28"/>
          <w:szCs w:val="28"/>
          <w:lang w:eastAsia="ru-RU"/>
        </w:rPr>
      </w:pPr>
      <w:r>
        <w:rPr>
          <w:rFonts w:ascii="Times New Roman" w:eastAsia="TimesNewRomanPSMT" w:hAnsi="Times New Roman" w:cs="Times New Roman"/>
          <w:sz w:val="28"/>
          <w:szCs w:val="28"/>
          <w:lang w:eastAsia="ru-RU"/>
        </w:rPr>
        <w:t xml:space="preserve">- </w:t>
      </w:r>
      <w:r w:rsidR="00F35389" w:rsidRPr="001332EB">
        <w:rPr>
          <w:rFonts w:ascii="Times New Roman" w:eastAsia="TimesNewRomanPSMT" w:hAnsi="Times New Roman" w:cs="Times New Roman"/>
          <w:sz w:val="28"/>
          <w:szCs w:val="28"/>
          <w:lang w:eastAsia="ru-RU"/>
        </w:rPr>
        <w:t>количество баллов снижается, если комплексное профессионально-ориентированное задание выполнено, но допускаются неточности в обосновании результатов;</w:t>
      </w:r>
    </w:p>
    <w:p w:rsidR="00F35389" w:rsidRPr="001332EB" w:rsidRDefault="006100E1" w:rsidP="006100E1">
      <w:pPr>
        <w:pStyle w:val="210"/>
        <w:tabs>
          <w:tab w:val="num" w:pos="360"/>
          <w:tab w:val="left" w:pos="1789"/>
        </w:tabs>
        <w:ind w:firstLine="567"/>
        <w:rPr>
          <w:caps/>
        </w:rPr>
      </w:pPr>
      <w:r>
        <w:rPr>
          <w:rFonts w:eastAsia="TimesNewRomanPSMT"/>
        </w:rPr>
        <w:t xml:space="preserve">- </w:t>
      </w:r>
      <w:r w:rsidR="00F35389" w:rsidRPr="001332EB">
        <w:rPr>
          <w:rFonts w:eastAsia="TimesNewRomanPSMT"/>
        </w:rPr>
        <w:t>«</w:t>
      </w:r>
      <w:r>
        <w:rPr>
          <w:rFonts w:eastAsia="TimesNewRomanPSMT"/>
        </w:rPr>
        <w:t>у</w:t>
      </w:r>
      <w:r w:rsidR="00F35389" w:rsidRPr="001332EB">
        <w:rPr>
          <w:rFonts w:eastAsia="TimesNewRomanPSMT"/>
        </w:rPr>
        <w:t xml:space="preserve">довлетворительно» (3 балла) ставится, если </w:t>
      </w:r>
      <w:r w:rsidR="00F35389" w:rsidRPr="001332EB">
        <w:t>практико-ориентированное задание, в основном, выполнено, намечен правильный ход решения, но допущены ошибки в процессе подсчетов, расчетов и неверно сформулированных выводов;</w:t>
      </w:r>
    </w:p>
    <w:p w:rsidR="00F35389" w:rsidRPr="001332EB" w:rsidRDefault="006100E1" w:rsidP="006100E1">
      <w:pPr>
        <w:pStyle w:val="210"/>
        <w:tabs>
          <w:tab w:val="num" w:pos="360"/>
          <w:tab w:val="left" w:pos="1789"/>
        </w:tabs>
        <w:ind w:firstLine="567"/>
        <w:rPr>
          <w:rFonts w:eastAsia="TimesNewRomanPSMT"/>
        </w:rPr>
      </w:pPr>
      <w:r>
        <w:rPr>
          <w:rFonts w:eastAsia="TimesNewRomanPSMT"/>
        </w:rPr>
        <w:t xml:space="preserve">- </w:t>
      </w:r>
      <w:r w:rsidR="00F35389" w:rsidRPr="001332EB">
        <w:rPr>
          <w:rFonts w:eastAsia="TimesNewRomanPSMT"/>
        </w:rPr>
        <w:t>оценка «неудовлетворительно» (2 балла) выставляется в случае, е</w:t>
      </w:r>
      <w:r w:rsidR="00F35389" w:rsidRPr="001332EB">
        <w:t xml:space="preserve">сли отсутствует ответ на практико-ориентированное задание, либо нет решения, что означает </w:t>
      </w:r>
      <w:r w:rsidR="00F35389" w:rsidRPr="001332EB">
        <w:rPr>
          <w:rFonts w:eastAsia="TimesNewRomanPSMT"/>
        </w:rPr>
        <w:t>несоответствие уровня подготовки выпускника требованиям к результатам освоения образовательной программы, включая дополнительные профессиональные компетенции, формируемые вузом.</w:t>
      </w:r>
    </w:p>
    <w:p w:rsidR="00F35389" w:rsidRPr="001332EB" w:rsidRDefault="00F35389" w:rsidP="006100E1">
      <w:pPr>
        <w:pStyle w:val="HTML"/>
        <w:ind w:firstLine="567"/>
        <w:jc w:val="both"/>
        <w:rPr>
          <w:rFonts w:ascii="Times New Roman" w:eastAsia="TimesNewRomanPSMT" w:hAnsi="Times New Roman" w:cs="Times New Roman"/>
          <w:sz w:val="28"/>
          <w:szCs w:val="28"/>
        </w:rPr>
      </w:pPr>
      <w:r w:rsidRPr="001332EB">
        <w:rPr>
          <w:rFonts w:ascii="Times New Roman" w:eastAsia="TimesNewRomanPSMT" w:hAnsi="Times New Roman" w:cs="Times New Roman"/>
          <w:sz w:val="28"/>
          <w:szCs w:val="28"/>
        </w:rPr>
        <w:t xml:space="preserve">Перед процедурой обсуждения ответов экзаменующихся, каждый член государственной экзаменационной комиссии выставляет свою персональную оценку для каждого студента, используя сумму баллов, полученную после заполнения листа оценки студента. </w:t>
      </w:r>
    </w:p>
    <w:p w:rsidR="00F35389" w:rsidRPr="001332EB" w:rsidRDefault="00F35389" w:rsidP="006100E1">
      <w:pPr>
        <w:pStyle w:val="HTML"/>
        <w:ind w:firstLine="567"/>
        <w:jc w:val="both"/>
        <w:rPr>
          <w:rFonts w:ascii="Times New Roman" w:eastAsia="TimesNewRomanPSMT" w:hAnsi="Times New Roman" w:cs="Times New Roman"/>
          <w:sz w:val="28"/>
          <w:szCs w:val="28"/>
        </w:rPr>
      </w:pPr>
      <w:r w:rsidRPr="001332EB">
        <w:rPr>
          <w:rFonts w:ascii="Times New Roman" w:eastAsia="TimesNewRomanPSMT" w:hAnsi="Times New Roman" w:cs="Times New Roman"/>
          <w:sz w:val="28"/>
          <w:szCs w:val="28"/>
        </w:rPr>
        <w:t>Далее государственная экзаменационная комиссия рассматривает каждого выпускника отдельно: итоговая оценка представляет среднее арифметическое от суммы оценок, выставленных каждым членом комиссии.</w:t>
      </w:r>
    </w:p>
    <w:p w:rsidR="00B113B0" w:rsidRPr="001332EB" w:rsidRDefault="00B113B0" w:rsidP="006100E1">
      <w:pPr>
        <w:ind w:firstLine="567"/>
        <w:rPr>
          <w:rFonts w:ascii="Times New Roman" w:eastAsia="Times New Roman" w:hAnsi="Times New Roman" w:cs="Times New Roman"/>
          <w:sz w:val="28"/>
          <w:lang w:eastAsia="ru-RU"/>
        </w:rPr>
      </w:pPr>
      <w:r w:rsidRPr="001332EB">
        <w:rPr>
          <w:rFonts w:ascii="Times New Roman" w:eastAsia="Times New Roman" w:hAnsi="Times New Roman" w:cs="Times New Roman"/>
          <w:sz w:val="28"/>
          <w:lang w:eastAsia="ru-RU"/>
        </w:rPr>
        <w:br w:type="page"/>
      </w:r>
    </w:p>
    <w:p w:rsidR="00314003" w:rsidRPr="001332EB" w:rsidRDefault="00314003" w:rsidP="00314003">
      <w:pPr>
        <w:widowControl w:val="0"/>
        <w:autoSpaceDE w:val="0"/>
        <w:autoSpaceDN w:val="0"/>
        <w:adjustRightInd w:val="0"/>
        <w:spacing w:after="0" w:line="240" w:lineRule="auto"/>
        <w:jc w:val="center"/>
        <w:rPr>
          <w:rFonts w:ascii="Times New Roman" w:hAnsi="Times New Roman" w:cs="Times New Roman"/>
          <w:b/>
          <w:sz w:val="28"/>
          <w:szCs w:val="28"/>
        </w:rPr>
      </w:pPr>
      <w:r w:rsidRPr="001332EB">
        <w:rPr>
          <w:rFonts w:ascii="Times New Roman" w:hAnsi="Times New Roman" w:cs="Times New Roman"/>
          <w:b/>
          <w:sz w:val="28"/>
          <w:szCs w:val="28"/>
        </w:rPr>
        <w:lastRenderedPageBreak/>
        <w:t>Федеральное государственное образовательное бюджетное учреждение</w:t>
      </w:r>
    </w:p>
    <w:p w:rsidR="00314003" w:rsidRPr="001332EB" w:rsidRDefault="00314003" w:rsidP="00314003">
      <w:pPr>
        <w:widowControl w:val="0"/>
        <w:autoSpaceDE w:val="0"/>
        <w:autoSpaceDN w:val="0"/>
        <w:adjustRightInd w:val="0"/>
        <w:spacing w:after="0" w:line="240" w:lineRule="auto"/>
        <w:jc w:val="center"/>
        <w:rPr>
          <w:rFonts w:ascii="Times New Roman" w:hAnsi="Times New Roman" w:cs="Times New Roman"/>
          <w:b/>
          <w:sz w:val="28"/>
          <w:szCs w:val="28"/>
        </w:rPr>
      </w:pPr>
      <w:r w:rsidRPr="001332EB">
        <w:rPr>
          <w:rFonts w:ascii="Times New Roman" w:hAnsi="Times New Roman" w:cs="Times New Roman"/>
          <w:b/>
          <w:sz w:val="28"/>
          <w:szCs w:val="28"/>
        </w:rPr>
        <w:t>высшего образования</w:t>
      </w:r>
    </w:p>
    <w:p w:rsidR="00314003" w:rsidRPr="001332EB" w:rsidRDefault="00314003" w:rsidP="00314003">
      <w:pPr>
        <w:widowControl w:val="0"/>
        <w:autoSpaceDE w:val="0"/>
        <w:autoSpaceDN w:val="0"/>
        <w:adjustRightInd w:val="0"/>
        <w:spacing w:after="0" w:line="240" w:lineRule="auto"/>
        <w:jc w:val="center"/>
        <w:rPr>
          <w:rFonts w:ascii="Times New Roman" w:hAnsi="Times New Roman" w:cs="Times New Roman"/>
          <w:b/>
          <w:sz w:val="28"/>
          <w:szCs w:val="28"/>
        </w:rPr>
      </w:pPr>
      <w:r w:rsidRPr="001332EB">
        <w:rPr>
          <w:rFonts w:ascii="Times New Roman" w:hAnsi="Times New Roman" w:cs="Times New Roman"/>
          <w:b/>
          <w:sz w:val="28"/>
          <w:szCs w:val="28"/>
        </w:rPr>
        <w:t>«ФИНАНСОВЫЙ УНИВЕРСИТЕТ ПРИ ПРАВИТЕЛЬСТВЕ</w:t>
      </w:r>
    </w:p>
    <w:p w:rsidR="00314003" w:rsidRPr="001332EB" w:rsidRDefault="00314003" w:rsidP="00314003">
      <w:pPr>
        <w:widowControl w:val="0"/>
        <w:autoSpaceDE w:val="0"/>
        <w:autoSpaceDN w:val="0"/>
        <w:adjustRightInd w:val="0"/>
        <w:spacing w:after="0" w:line="240" w:lineRule="auto"/>
        <w:jc w:val="center"/>
        <w:rPr>
          <w:rFonts w:ascii="Times New Roman" w:hAnsi="Times New Roman" w:cs="Times New Roman"/>
          <w:b/>
          <w:sz w:val="28"/>
          <w:szCs w:val="28"/>
        </w:rPr>
      </w:pPr>
      <w:r w:rsidRPr="001332EB">
        <w:rPr>
          <w:rFonts w:ascii="Times New Roman" w:hAnsi="Times New Roman" w:cs="Times New Roman"/>
          <w:b/>
          <w:sz w:val="28"/>
          <w:szCs w:val="28"/>
        </w:rPr>
        <w:t>РОССИЙСКОЙ ФЕДЕРАЦИИ»</w:t>
      </w:r>
    </w:p>
    <w:p w:rsidR="00314003" w:rsidRPr="001332EB" w:rsidRDefault="00314003" w:rsidP="00314003">
      <w:pPr>
        <w:widowControl w:val="0"/>
        <w:autoSpaceDE w:val="0"/>
        <w:autoSpaceDN w:val="0"/>
        <w:adjustRightInd w:val="0"/>
        <w:spacing w:after="0" w:line="240" w:lineRule="auto"/>
        <w:jc w:val="center"/>
        <w:rPr>
          <w:rFonts w:ascii="Times New Roman" w:hAnsi="Times New Roman" w:cs="Times New Roman"/>
          <w:b/>
          <w:sz w:val="28"/>
          <w:szCs w:val="28"/>
        </w:rPr>
      </w:pPr>
      <w:r w:rsidRPr="001332EB">
        <w:rPr>
          <w:rFonts w:ascii="Times New Roman" w:hAnsi="Times New Roman" w:cs="Times New Roman"/>
          <w:b/>
          <w:sz w:val="28"/>
          <w:szCs w:val="28"/>
        </w:rPr>
        <w:t>(Финансовый университет)</w:t>
      </w:r>
    </w:p>
    <w:p w:rsidR="00314003" w:rsidRPr="001332EB" w:rsidRDefault="00314003" w:rsidP="00314003">
      <w:pPr>
        <w:widowControl w:val="0"/>
        <w:autoSpaceDE w:val="0"/>
        <w:autoSpaceDN w:val="0"/>
        <w:adjustRightInd w:val="0"/>
        <w:spacing w:after="0" w:line="240" w:lineRule="auto"/>
        <w:jc w:val="center"/>
        <w:rPr>
          <w:rFonts w:ascii="Times New Roman" w:hAnsi="Times New Roman" w:cs="Times New Roman"/>
          <w:b/>
          <w:sz w:val="28"/>
          <w:szCs w:val="28"/>
        </w:rPr>
      </w:pPr>
    </w:p>
    <w:p w:rsidR="00467A81" w:rsidRPr="001332EB" w:rsidRDefault="00467A81" w:rsidP="00467A81">
      <w:pPr>
        <w:pStyle w:val="afd"/>
        <w:rPr>
          <w:sz w:val="28"/>
          <w:szCs w:val="28"/>
        </w:rPr>
      </w:pPr>
      <w:r w:rsidRPr="001332EB">
        <w:rPr>
          <w:sz w:val="28"/>
          <w:szCs w:val="28"/>
        </w:rPr>
        <w:t xml:space="preserve">Кафедра </w:t>
      </w:r>
      <w:r>
        <w:rPr>
          <w:sz w:val="28"/>
          <w:szCs w:val="28"/>
        </w:rPr>
        <w:t>аудита и корпоративной отчетности</w:t>
      </w:r>
      <w:r w:rsidRPr="001332EB">
        <w:rPr>
          <w:sz w:val="28"/>
          <w:szCs w:val="28"/>
        </w:rPr>
        <w:t xml:space="preserve"> </w:t>
      </w:r>
    </w:p>
    <w:p w:rsidR="00467A81" w:rsidRPr="001332EB" w:rsidRDefault="00467A81" w:rsidP="00467A81">
      <w:pPr>
        <w:pStyle w:val="afd"/>
        <w:rPr>
          <w:sz w:val="28"/>
          <w:szCs w:val="28"/>
        </w:rPr>
      </w:pPr>
      <w:r w:rsidRPr="001332EB">
        <w:rPr>
          <w:sz w:val="28"/>
          <w:szCs w:val="28"/>
        </w:rPr>
        <w:t>Факультета налогов, аудита и бизнес-анализа</w:t>
      </w:r>
    </w:p>
    <w:p w:rsidR="00467A81" w:rsidRPr="001332EB" w:rsidRDefault="00467A81" w:rsidP="00467A81">
      <w:pPr>
        <w:pStyle w:val="afd"/>
        <w:rPr>
          <w:sz w:val="28"/>
          <w:szCs w:val="28"/>
        </w:rPr>
      </w:pPr>
      <w:r w:rsidRPr="001332EB">
        <w:rPr>
          <w:sz w:val="28"/>
          <w:szCs w:val="28"/>
        </w:rPr>
        <w:t xml:space="preserve">Кафедра бизнес-аналитики </w:t>
      </w:r>
    </w:p>
    <w:p w:rsidR="00467A81" w:rsidRPr="001332EB" w:rsidRDefault="00467A81" w:rsidP="00467A81">
      <w:pPr>
        <w:pStyle w:val="afd"/>
        <w:rPr>
          <w:sz w:val="28"/>
          <w:szCs w:val="28"/>
        </w:rPr>
      </w:pPr>
      <w:r w:rsidRPr="001332EB">
        <w:rPr>
          <w:sz w:val="28"/>
          <w:szCs w:val="28"/>
        </w:rPr>
        <w:t>Факультета налогов, аудита и бизнес-анализа</w:t>
      </w:r>
    </w:p>
    <w:p w:rsidR="00314003" w:rsidRPr="001332EB" w:rsidRDefault="00314003" w:rsidP="00B113B0">
      <w:pPr>
        <w:widowControl w:val="0"/>
        <w:autoSpaceDE w:val="0"/>
        <w:autoSpaceDN w:val="0"/>
        <w:adjustRightInd w:val="0"/>
        <w:spacing w:after="0" w:line="240" w:lineRule="auto"/>
        <w:jc w:val="center"/>
        <w:rPr>
          <w:rFonts w:ascii="Times New Roman" w:hAnsi="Times New Roman" w:cs="Times New Roman"/>
          <w:b/>
          <w:sz w:val="28"/>
          <w:szCs w:val="28"/>
        </w:rPr>
      </w:pPr>
    </w:p>
    <w:p w:rsidR="00314003" w:rsidRPr="001332EB" w:rsidRDefault="00314003" w:rsidP="00314003">
      <w:pPr>
        <w:widowControl w:val="0"/>
        <w:autoSpaceDE w:val="0"/>
        <w:autoSpaceDN w:val="0"/>
        <w:adjustRightInd w:val="0"/>
        <w:spacing w:after="0" w:line="240" w:lineRule="auto"/>
        <w:jc w:val="center"/>
        <w:rPr>
          <w:rFonts w:ascii="Times New Roman" w:hAnsi="Times New Roman" w:cs="Times New Roman"/>
          <w:b/>
          <w:sz w:val="28"/>
          <w:szCs w:val="28"/>
        </w:rPr>
      </w:pPr>
    </w:p>
    <w:p w:rsidR="00314003" w:rsidRPr="001332EB" w:rsidRDefault="00314003" w:rsidP="00314003">
      <w:pPr>
        <w:widowControl w:val="0"/>
        <w:autoSpaceDE w:val="0"/>
        <w:autoSpaceDN w:val="0"/>
        <w:adjustRightInd w:val="0"/>
        <w:spacing w:after="0" w:line="240" w:lineRule="auto"/>
        <w:jc w:val="center"/>
        <w:rPr>
          <w:rFonts w:ascii="Times New Roman" w:hAnsi="Times New Roman" w:cs="Times New Roman"/>
          <w:sz w:val="28"/>
          <w:szCs w:val="28"/>
        </w:rPr>
      </w:pPr>
    </w:p>
    <w:p w:rsidR="00314003" w:rsidRPr="001332EB" w:rsidRDefault="00314003" w:rsidP="00314003">
      <w:pPr>
        <w:widowControl w:val="0"/>
        <w:autoSpaceDE w:val="0"/>
        <w:autoSpaceDN w:val="0"/>
        <w:adjustRightInd w:val="0"/>
        <w:spacing w:after="0" w:line="240" w:lineRule="auto"/>
        <w:jc w:val="center"/>
        <w:rPr>
          <w:rFonts w:ascii="Times New Roman" w:hAnsi="Times New Roman" w:cs="Times New Roman"/>
          <w:b/>
          <w:sz w:val="28"/>
          <w:szCs w:val="28"/>
        </w:rPr>
      </w:pPr>
    </w:p>
    <w:p w:rsidR="00314003" w:rsidRPr="001332EB" w:rsidRDefault="00314003" w:rsidP="00467A81">
      <w:pPr>
        <w:jc w:val="center"/>
        <w:outlineLvl w:val="0"/>
        <w:rPr>
          <w:rFonts w:ascii="Times New Roman" w:hAnsi="Times New Roman" w:cs="Times New Roman"/>
          <w:b/>
          <w:sz w:val="28"/>
          <w:szCs w:val="28"/>
        </w:rPr>
      </w:pPr>
      <w:bookmarkStart w:id="21" w:name="_Toc167962149"/>
      <w:r w:rsidRPr="001332EB">
        <w:rPr>
          <w:rFonts w:ascii="Times New Roman" w:hAnsi="Times New Roman" w:cs="Times New Roman"/>
          <w:b/>
          <w:sz w:val="28"/>
          <w:szCs w:val="28"/>
        </w:rPr>
        <w:t>Методические рекомендации по подготовке и защите вы</w:t>
      </w:r>
      <w:r w:rsidR="003F5640" w:rsidRPr="001332EB">
        <w:rPr>
          <w:rFonts w:ascii="Times New Roman" w:hAnsi="Times New Roman" w:cs="Times New Roman"/>
          <w:b/>
          <w:sz w:val="28"/>
          <w:szCs w:val="28"/>
        </w:rPr>
        <w:t>пускной квалификационной работы</w:t>
      </w:r>
      <w:bookmarkEnd w:id="21"/>
    </w:p>
    <w:p w:rsidR="00314003" w:rsidRPr="001332EB" w:rsidRDefault="00314003" w:rsidP="00314003">
      <w:pPr>
        <w:widowControl w:val="0"/>
        <w:autoSpaceDE w:val="0"/>
        <w:autoSpaceDN w:val="0"/>
        <w:adjustRightInd w:val="0"/>
        <w:spacing w:after="0" w:line="360" w:lineRule="auto"/>
        <w:jc w:val="center"/>
        <w:rPr>
          <w:rFonts w:ascii="Times New Roman" w:hAnsi="Times New Roman" w:cs="Times New Roman"/>
          <w:b/>
          <w:sz w:val="28"/>
          <w:szCs w:val="28"/>
        </w:rPr>
      </w:pPr>
    </w:p>
    <w:p w:rsidR="00EA1D58" w:rsidRDefault="00EA1D58" w:rsidP="00EA1D5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67A81" w:rsidRPr="001332EB" w:rsidRDefault="00467A81" w:rsidP="00467A81">
      <w:pPr>
        <w:spacing w:after="0" w:line="240" w:lineRule="auto"/>
        <w:jc w:val="center"/>
        <w:rPr>
          <w:rFonts w:ascii="Times New Roman" w:hAnsi="Times New Roman" w:cs="Times New Roman"/>
          <w:sz w:val="28"/>
          <w:szCs w:val="28"/>
        </w:rPr>
      </w:pPr>
      <w:r w:rsidRPr="001332EB">
        <w:rPr>
          <w:rFonts w:ascii="Times New Roman" w:hAnsi="Times New Roman" w:cs="Times New Roman"/>
          <w:sz w:val="28"/>
          <w:szCs w:val="28"/>
        </w:rPr>
        <w:t>для студентов, обучающихся по направлению подготовки</w:t>
      </w:r>
    </w:p>
    <w:p w:rsidR="00467A81" w:rsidRPr="001332EB" w:rsidRDefault="00467A81" w:rsidP="00467A81">
      <w:pPr>
        <w:spacing w:after="0" w:line="240" w:lineRule="auto"/>
        <w:jc w:val="center"/>
        <w:rPr>
          <w:rFonts w:ascii="Times New Roman" w:hAnsi="Times New Roman" w:cs="Times New Roman"/>
          <w:sz w:val="28"/>
          <w:szCs w:val="28"/>
        </w:rPr>
      </w:pPr>
      <w:r w:rsidRPr="001332EB">
        <w:rPr>
          <w:rFonts w:ascii="Times New Roman" w:hAnsi="Times New Roman" w:cs="Times New Roman"/>
          <w:sz w:val="28"/>
          <w:szCs w:val="28"/>
        </w:rPr>
        <w:t>38.03.01 «Экономика»</w:t>
      </w:r>
    </w:p>
    <w:p w:rsidR="00467A81" w:rsidRDefault="00467A81" w:rsidP="00467A81">
      <w:pPr>
        <w:spacing w:after="0" w:line="240" w:lineRule="auto"/>
        <w:jc w:val="center"/>
        <w:rPr>
          <w:rFonts w:ascii="Times New Roman" w:hAnsi="Times New Roman" w:cs="Times New Roman"/>
          <w:sz w:val="28"/>
          <w:szCs w:val="28"/>
        </w:rPr>
      </w:pPr>
      <w:r w:rsidRPr="002F68CB">
        <w:rPr>
          <w:rFonts w:ascii="Times New Roman" w:hAnsi="Times New Roman" w:cs="Times New Roman"/>
          <w:sz w:val="28"/>
          <w:szCs w:val="28"/>
        </w:rPr>
        <w:t xml:space="preserve">ОП </w:t>
      </w:r>
      <w:r>
        <w:rPr>
          <w:rFonts w:ascii="Times New Roman" w:hAnsi="Times New Roman" w:cs="Times New Roman"/>
          <w:sz w:val="28"/>
          <w:szCs w:val="28"/>
        </w:rPr>
        <w:t>«</w:t>
      </w:r>
      <w:r w:rsidRPr="002F68CB">
        <w:rPr>
          <w:rFonts w:ascii="Times New Roman" w:hAnsi="Times New Roman" w:cs="Times New Roman"/>
          <w:sz w:val="28"/>
          <w:szCs w:val="28"/>
        </w:rPr>
        <w:t>Международный бизнес: налогообложение и учет (на английском языке)</w:t>
      </w:r>
      <w:r>
        <w:rPr>
          <w:rFonts w:ascii="Times New Roman" w:hAnsi="Times New Roman" w:cs="Times New Roman"/>
          <w:sz w:val="28"/>
          <w:szCs w:val="28"/>
        </w:rPr>
        <w:t>»</w:t>
      </w:r>
    </w:p>
    <w:p w:rsidR="00467A81" w:rsidRDefault="00467A81" w:rsidP="00467A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профиль «</w:t>
      </w:r>
      <w:r w:rsidRPr="002F68CB">
        <w:rPr>
          <w:rFonts w:ascii="Times New Roman" w:hAnsi="Times New Roman" w:cs="Times New Roman"/>
          <w:sz w:val="28"/>
          <w:szCs w:val="28"/>
        </w:rPr>
        <w:t>Учёт и финансовый анализ (на английском языке)</w:t>
      </w:r>
      <w:r>
        <w:rPr>
          <w:rFonts w:ascii="Times New Roman" w:hAnsi="Times New Roman" w:cs="Times New Roman"/>
          <w:sz w:val="28"/>
          <w:szCs w:val="28"/>
        </w:rPr>
        <w:t>»</w:t>
      </w:r>
    </w:p>
    <w:p w:rsidR="00467A81" w:rsidRDefault="00467A81" w:rsidP="00467A81">
      <w:pPr>
        <w:spacing w:after="0" w:line="240" w:lineRule="auto"/>
        <w:jc w:val="center"/>
        <w:rPr>
          <w:rFonts w:ascii="Times New Roman" w:eastAsia="Times New Roman" w:hAnsi="Times New Roman" w:cs="Times New Roman"/>
          <w:sz w:val="28"/>
          <w:szCs w:val="28"/>
        </w:rPr>
      </w:pPr>
      <w:r w:rsidRPr="002F68CB">
        <w:rPr>
          <w:rFonts w:ascii="Times New Roman" w:eastAsia="Times New Roman" w:hAnsi="Times New Roman" w:cs="Times New Roman"/>
          <w:sz w:val="28"/>
          <w:szCs w:val="28"/>
        </w:rPr>
        <w:t xml:space="preserve">ОП </w:t>
      </w:r>
      <w:r>
        <w:rPr>
          <w:rFonts w:ascii="Times New Roman" w:eastAsia="Times New Roman" w:hAnsi="Times New Roman" w:cs="Times New Roman"/>
          <w:sz w:val="28"/>
          <w:szCs w:val="28"/>
        </w:rPr>
        <w:t>«</w:t>
      </w:r>
      <w:r w:rsidRPr="002F68CB">
        <w:rPr>
          <w:rFonts w:ascii="Times New Roman" w:eastAsia="Times New Roman" w:hAnsi="Times New Roman" w:cs="Times New Roman"/>
          <w:sz w:val="28"/>
          <w:szCs w:val="28"/>
        </w:rPr>
        <w:t xml:space="preserve">Международный бизнес: налоги и аналитика/ </w:t>
      </w:r>
      <w:proofErr w:type="spellStart"/>
      <w:r w:rsidRPr="002F68CB">
        <w:rPr>
          <w:rFonts w:ascii="Times New Roman" w:eastAsia="Times New Roman" w:hAnsi="Times New Roman" w:cs="Times New Roman"/>
          <w:sz w:val="28"/>
          <w:szCs w:val="28"/>
        </w:rPr>
        <w:t>International</w:t>
      </w:r>
      <w:proofErr w:type="spellEnd"/>
      <w:r w:rsidRPr="002F68CB">
        <w:rPr>
          <w:rFonts w:ascii="Times New Roman" w:eastAsia="Times New Roman" w:hAnsi="Times New Roman" w:cs="Times New Roman"/>
          <w:sz w:val="28"/>
          <w:szCs w:val="28"/>
        </w:rPr>
        <w:t xml:space="preserve"> </w:t>
      </w:r>
      <w:proofErr w:type="spellStart"/>
      <w:r w:rsidRPr="002F68CB">
        <w:rPr>
          <w:rFonts w:ascii="Times New Roman" w:eastAsia="Times New Roman" w:hAnsi="Times New Roman" w:cs="Times New Roman"/>
          <w:sz w:val="28"/>
          <w:szCs w:val="28"/>
        </w:rPr>
        <w:t>Business</w:t>
      </w:r>
      <w:proofErr w:type="spellEnd"/>
      <w:r w:rsidRPr="002F68CB">
        <w:rPr>
          <w:rFonts w:ascii="Times New Roman" w:eastAsia="Times New Roman" w:hAnsi="Times New Roman" w:cs="Times New Roman"/>
          <w:sz w:val="28"/>
          <w:szCs w:val="28"/>
        </w:rPr>
        <w:t xml:space="preserve">: </w:t>
      </w:r>
      <w:proofErr w:type="spellStart"/>
      <w:r w:rsidRPr="002F68CB">
        <w:rPr>
          <w:rFonts w:ascii="Times New Roman" w:eastAsia="Times New Roman" w:hAnsi="Times New Roman" w:cs="Times New Roman"/>
          <w:sz w:val="28"/>
          <w:szCs w:val="28"/>
        </w:rPr>
        <w:t>Taxation</w:t>
      </w:r>
      <w:proofErr w:type="spellEnd"/>
      <w:r w:rsidRPr="002F68CB">
        <w:rPr>
          <w:rFonts w:ascii="Times New Roman" w:eastAsia="Times New Roman" w:hAnsi="Times New Roman" w:cs="Times New Roman"/>
          <w:sz w:val="28"/>
          <w:szCs w:val="28"/>
        </w:rPr>
        <w:t xml:space="preserve"> </w:t>
      </w:r>
      <w:proofErr w:type="spellStart"/>
      <w:r w:rsidRPr="002F68CB">
        <w:rPr>
          <w:rFonts w:ascii="Times New Roman" w:eastAsia="Times New Roman" w:hAnsi="Times New Roman" w:cs="Times New Roman"/>
          <w:sz w:val="28"/>
          <w:szCs w:val="28"/>
        </w:rPr>
        <w:t>and</w:t>
      </w:r>
      <w:proofErr w:type="spellEnd"/>
      <w:r w:rsidRPr="002F68CB">
        <w:rPr>
          <w:rFonts w:ascii="Times New Roman" w:eastAsia="Times New Roman" w:hAnsi="Times New Roman" w:cs="Times New Roman"/>
          <w:sz w:val="28"/>
          <w:szCs w:val="28"/>
        </w:rPr>
        <w:t xml:space="preserve"> </w:t>
      </w:r>
      <w:proofErr w:type="spellStart"/>
      <w:r w:rsidRPr="002F68CB">
        <w:rPr>
          <w:rFonts w:ascii="Times New Roman" w:eastAsia="Times New Roman" w:hAnsi="Times New Roman" w:cs="Times New Roman"/>
          <w:sz w:val="28"/>
          <w:szCs w:val="28"/>
        </w:rPr>
        <w:t>Analytics</w:t>
      </w:r>
      <w:proofErr w:type="spellEnd"/>
      <w:r>
        <w:rPr>
          <w:rFonts w:ascii="Times New Roman" w:eastAsia="Times New Roman" w:hAnsi="Times New Roman" w:cs="Times New Roman"/>
          <w:sz w:val="28"/>
          <w:szCs w:val="28"/>
        </w:rPr>
        <w:t>»</w:t>
      </w:r>
    </w:p>
    <w:p w:rsidR="00467A81" w:rsidRPr="00200EEE" w:rsidRDefault="00467A81" w:rsidP="00467A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2F68CB">
        <w:rPr>
          <w:rFonts w:ascii="Times New Roman" w:eastAsia="Times New Roman" w:hAnsi="Times New Roman" w:cs="Times New Roman"/>
          <w:sz w:val="28"/>
          <w:szCs w:val="28"/>
        </w:rPr>
        <w:t>рофиль</w:t>
      </w:r>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rPr>
        <w:t>Учёт</w:t>
      </w:r>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rPr>
        <w:t>и</w:t>
      </w:r>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rPr>
        <w:t>финансовый</w:t>
      </w:r>
      <w:r w:rsidRPr="00200EEE">
        <w:rPr>
          <w:rFonts w:ascii="Times New Roman" w:eastAsia="Times New Roman" w:hAnsi="Times New Roman" w:cs="Times New Roman"/>
          <w:sz w:val="28"/>
          <w:szCs w:val="28"/>
        </w:rPr>
        <w:t xml:space="preserve"> </w:t>
      </w:r>
      <w:proofErr w:type="gramStart"/>
      <w:r w:rsidRPr="002F68CB">
        <w:rPr>
          <w:rFonts w:ascii="Times New Roman" w:eastAsia="Times New Roman" w:hAnsi="Times New Roman" w:cs="Times New Roman"/>
          <w:sz w:val="28"/>
          <w:szCs w:val="28"/>
        </w:rPr>
        <w:t>анализ</w:t>
      </w:r>
      <w:r w:rsidRPr="00200EEE">
        <w:rPr>
          <w:rFonts w:ascii="Times New Roman" w:eastAsia="Times New Roman" w:hAnsi="Times New Roman" w:cs="Times New Roman"/>
          <w:sz w:val="28"/>
          <w:szCs w:val="28"/>
        </w:rPr>
        <w:t xml:space="preserve">  /</w:t>
      </w:r>
      <w:proofErr w:type="gramEnd"/>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lang w:val="en-US"/>
        </w:rPr>
        <w:t>Accounting</w:t>
      </w:r>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lang w:val="en-US"/>
        </w:rPr>
        <w:t>and</w:t>
      </w:r>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lang w:val="en-US"/>
        </w:rPr>
        <w:t>Financial</w:t>
      </w:r>
      <w:r w:rsidRPr="00200EEE">
        <w:rPr>
          <w:rFonts w:ascii="Times New Roman" w:eastAsia="Times New Roman" w:hAnsi="Times New Roman" w:cs="Times New Roman"/>
          <w:sz w:val="28"/>
          <w:szCs w:val="28"/>
        </w:rPr>
        <w:t xml:space="preserve"> </w:t>
      </w:r>
      <w:r w:rsidRPr="002F68CB">
        <w:rPr>
          <w:rFonts w:ascii="Times New Roman" w:eastAsia="Times New Roman" w:hAnsi="Times New Roman" w:cs="Times New Roman"/>
          <w:sz w:val="28"/>
          <w:szCs w:val="28"/>
          <w:lang w:val="en-US"/>
        </w:rPr>
        <w:t>Analysis</w:t>
      </w:r>
      <w:r w:rsidRPr="00200EEE">
        <w:rPr>
          <w:rFonts w:ascii="Times New Roman" w:eastAsia="Times New Roman" w:hAnsi="Times New Roman" w:cs="Times New Roman"/>
          <w:sz w:val="28"/>
          <w:szCs w:val="28"/>
        </w:rPr>
        <w:t>»</w:t>
      </w:r>
    </w:p>
    <w:p w:rsidR="00467A81" w:rsidRPr="00200EEE" w:rsidRDefault="00467A81" w:rsidP="00467A81">
      <w:pPr>
        <w:spacing w:after="0" w:line="240" w:lineRule="auto"/>
        <w:rPr>
          <w:rFonts w:ascii="Times New Roman" w:eastAsia="Times New Roman" w:hAnsi="Times New Roman" w:cs="Times New Roman"/>
          <w:sz w:val="28"/>
          <w:szCs w:val="28"/>
        </w:rPr>
      </w:pPr>
    </w:p>
    <w:p w:rsidR="00467A81" w:rsidRPr="00200EEE" w:rsidRDefault="00467A81" w:rsidP="00467A81">
      <w:pPr>
        <w:spacing w:after="0" w:line="240" w:lineRule="auto"/>
        <w:rPr>
          <w:rFonts w:ascii="Times New Roman" w:eastAsia="Times New Roman" w:hAnsi="Times New Roman" w:cs="Times New Roman"/>
          <w:sz w:val="28"/>
          <w:szCs w:val="28"/>
        </w:rPr>
      </w:pPr>
    </w:p>
    <w:p w:rsidR="001565D2" w:rsidRPr="00200EEE" w:rsidRDefault="001565D2" w:rsidP="00467A81">
      <w:pPr>
        <w:spacing w:after="0" w:line="240" w:lineRule="auto"/>
        <w:rPr>
          <w:rFonts w:ascii="Times New Roman" w:eastAsia="Times New Roman" w:hAnsi="Times New Roman" w:cs="Times New Roman"/>
          <w:sz w:val="28"/>
          <w:szCs w:val="28"/>
        </w:rPr>
      </w:pPr>
    </w:p>
    <w:p w:rsidR="001565D2" w:rsidRPr="00200EEE" w:rsidRDefault="001565D2" w:rsidP="00467A81">
      <w:pPr>
        <w:spacing w:after="0" w:line="240" w:lineRule="auto"/>
        <w:rPr>
          <w:rFonts w:ascii="Times New Roman" w:eastAsia="Times New Roman" w:hAnsi="Times New Roman" w:cs="Times New Roman"/>
          <w:sz w:val="28"/>
          <w:szCs w:val="28"/>
        </w:rPr>
      </w:pPr>
    </w:p>
    <w:p w:rsidR="001565D2" w:rsidRPr="00CF7BA9" w:rsidRDefault="001565D2" w:rsidP="001565D2">
      <w:pPr>
        <w:widowControl w:val="0"/>
        <w:autoSpaceDE w:val="0"/>
        <w:autoSpaceDN w:val="0"/>
        <w:adjustRightInd w:val="0"/>
        <w:spacing w:after="0" w:line="240" w:lineRule="auto"/>
        <w:ind w:left="-426"/>
        <w:contextualSpacing/>
        <w:jc w:val="center"/>
        <w:rPr>
          <w:rFonts w:ascii="Times New Roman" w:eastAsia="Times New Roman" w:hAnsi="Times New Roman" w:cs="Times New Roman"/>
          <w:i/>
          <w:sz w:val="28"/>
          <w:szCs w:val="28"/>
          <w:lang w:eastAsia="ru-RU"/>
        </w:rPr>
      </w:pPr>
      <w:r w:rsidRPr="00CF7BA9">
        <w:rPr>
          <w:rFonts w:ascii="Times New Roman" w:eastAsia="Times New Roman" w:hAnsi="Times New Roman" w:cs="Times New Roman"/>
          <w:i/>
          <w:sz w:val="28"/>
          <w:szCs w:val="28"/>
          <w:lang w:eastAsia="ru-RU"/>
        </w:rPr>
        <w:t>Рекомендовано Ученым советом Факультета налогов, аудита и бизнес-анализа</w:t>
      </w:r>
    </w:p>
    <w:p w:rsidR="001565D2" w:rsidRPr="00CF7BA9" w:rsidRDefault="001565D2" w:rsidP="001565D2">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CF7BA9">
        <w:rPr>
          <w:rFonts w:ascii="Times New Roman" w:eastAsia="Times New Roman" w:hAnsi="Times New Roman" w:cs="Times New Roman"/>
          <w:i/>
          <w:sz w:val="28"/>
          <w:szCs w:val="28"/>
          <w:lang w:eastAsia="ru-RU"/>
        </w:rPr>
        <w:t xml:space="preserve">(протокол № </w:t>
      </w:r>
      <w:r>
        <w:rPr>
          <w:rFonts w:ascii="Times New Roman" w:eastAsia="Times New Roman" w:hAnsi="Times New Roman" w:cs="Times New Roman"/>
          <w:i/>
          <w:sz w:val="28"/>
          <w:szCs w:val="28"/>
          <w:lang w:eastAsia="ru-RU"/>
        </w:rPr>
        <w:t>40</w:t>
      </w:r>
      <w:r w:rsidRPr="00CF7BA9">
        <w:rPr>
          <w:rFonts w:ascii="Times New Roman" w:eastAsia="Times New Roman" w:hAnsi="Times New Roman" w:cs="Times New Roman"/>
          <w:i/>
          <w:sz w:val="28"/>
          <w:szCs w:val="28"/>
          <w:lang w:eastAsia="ru-RU"/>
        </w:rPr>
        <w:t xml:space="preserve"> от </w:t>
      </w:r>
      <w:r>
        <w:rPr>
          <w:rFonts w:ascii="Times New Roman" w:eastAsia="Times New Roman" w:hAnsi="Times New Roman" w:cs="Times New Roman"/>
          <w:i/>
          <w:sz w:val="28"/>
          <w:szCs w:val="28"/>
          <w:lang w:eastAsia="ru-RU"/>
        </w:rPr>
        <w:t>16 апреля</w:t>
      </w:r>
      <w:r w:rsidRPr="00CF7BA9">
        <w:rPr>
          <w:rFonts w:ascii="Times New Roman" w:eastAsia="Times New Roman" w:hAnsi="Times New Roman" w:cs="Times New Roman"/>
          <w:i/>
          <w:sz w:val="28"/>
          <w:szCs w:val="28"/>
          <w:lang w:eastAsia="ru-RU"/>
        </w:rPr>
        <w:t xml:space="preserve"> 2024 г.)</w:t>
      </w:r>
    </w:p>
    <w:p w:rsidR="001565D2" w:rsidRPr="00CF7BA9" w:rsidRDefault="001565D2" w:rsidP="001565D2">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p>
    <w:p w:rsidR="001565D2" w:rsidRPr="00CF7BA9" w:rsidRDefault="001565D2" w:rsidP="001565D2">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CF7BA9">
        <w:rPr>
          <w:rFonts w:ascii="Times New Roman" w:eastAsia="Times New Roman" w:hAnsi="Times New Roman" w:cs="Times New Roman"/>
          <w:i/>
          <w:sz w:val="28"/>
          <w:szCs w:val="28"/>
          <w:lang w:eastAsia="ru-RU"/>
        </w:rPr>
        <w:t>Одобрено заседанием Кафедры бизнес-аналитики, Факультета налогов, аудита и бизнес-анализа</w:t>
      </w:r>
    </w:p>
    <w:p w:rsidR="001565D2" w:rsidRPr="00CF7BA9" w:rsidRDefault="001565D2" w:rsidP="001565D2">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CF7BA9">
        <w:rPr>
          <w:rFonts w:ascii="Times New Roman" w:eastAsia="Times New Roman" w:hAnsi="Times New Roman" w:cs="Times New Roman"/>
          <w:i/>
          <w:sz w:val="28"/>
          <w:szCs w:val="28"/>
          <w:lang w:eastAsia="ru-RU"/>
        </w:rPr>
        <w:t>(протокол № 09 от 26 марта 2024 г.)</w:t>
      </w:r>
    </w:p>
    <w:p w:rsidR="00467A81" w:rsidRDefault="00467A81" w:rsidP="00314003">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467A81" w:rsidRPr="001332EB" w:rsidRDefault="00467A81" w:rsidP="00314003">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314003" w:rsidRDefault="00314003" w:rsidP="00314003">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6100E1" w:rsidRPr="001332EB" w:rsidRDefault="006100E1" w:rsidP="00314003">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E62D64" w:rsidRPr="001332EB" w:rsidRDefault="00E62D64" w:rsidP="00314003">
      <w:pPr>
        <w:widowControl w:val="0"/>
        <w:suppressAutoHyphens/>
        <w:autoSpaceDE w:val="0"/>
        <w:autoSpaceDN w:val="0"/>
        <w:adjustRightInd w:val="0"/>
        <w:spacing w:after="0" w:line="240" w:lineRule="auto"/>
        <w:jc w:val="center"/>
        <w:rPr>
          <w:rFonts w:ascii="Times New Roman" w:hAnsi="Times New Roman" w:cs="Times New Roman"/>
          <w:sz w:val="28"/>
          <w:szCs w:val="28"/>
        </w:rPr>
      </w:pPr>
    </w:p>
    <w:p w:rsidR="00314003" w:rsidRDefault="00314003" w:rsidP="00314003">
      <w:pPr>
        <w:widowControl w:val="0"/>
        <w:autoSpaceDE w:val="0"/>
        <w:autoSpaceDN w:val="0"/>
        <w:adjustRightInd w:val="0"/>
        <w:spacing w:after="0" w:line="240" w:lineRule="auto"/>
        <w:jc w:val="center"/>
        <w:rPr>
          <w:rFonts w:ascii="Times New Roman" w:hAnsi="Times New Roman" w:cs="Times New Roman"/>
          <w:b/>
          <w:bCs/>
          <w:sz w:val="28"/>
          <w:szCs w:val="28"/>
        </w:rPr>
      </w:pPr>
      <w:r w:rsidRPr="001332EB">
        <w:rPr>
          <w:rFonts w:ascii="Times New Roman" w:hAnsi="Times New Roman" w:cs="Times New Roman"/>
          <w:b/>
          <w:bCs/>
          <w:sz w:val="28"/>
          <w:szCs w:val="28"/>
        </w:rPr>
        <w:t>Москва 20</w:t>
      </w:r>
      <w:r w:rsidR="00363FA6" w:rsidRPr="001332EB">
        <w:rPr>
          <w:rFonts w:ascii="Times New Roman" w:hAnsi="Times New Roman" w:cs="Times New Roman"/>
          <w:b/>
          <w:bCs/>
          <w:sz w:val="28"/>
          <w:szCs w:val="28"/>
        </w:rPr>
        <w:t>2</w:t>
      </w:r>
      <w:r w:rsidR="005A76D2" w:rsidRPr="001332EB">
        <w:rPr>
          <w:rFonts w:ascii="Times New Roman" w:hAnsi="Times New Roman" w:cs="Times New Roman"/>
          <w:b/>
          <w:bCs/>
          <w:sz w:val="28"/>
          <w:szCs w:val="28"/>
        </w:rPr>
        <w:t>4</w:t>
      </w:r>
    </w:p>
    <w:p w:rsidR="001565D2" w:rsidRPr="001332EB" w:rsidRDefault="001565D2" w:rsidP="00314003">
      <w:pPr>
        <w:widowControl w:val="0"/>
        <w:autoSpaceDE w:val="0"/>
        <w:autoSpaceDN w:val="0"/>
        <w:adjustRightInd w:val="0"/>
        <w:spacing w:after="0" w:line="240" w:lineRule="auto"/>
        <w:jc w:val="center"/>
        <w:rPr>
          <w:rFonts w:ascii="Times New Roman" w:hAnsi="Times New Roman" w:cs="Times New Roman"/>
          <w:b/>
          <w:bCs/>
          <w:sz w:val="28"/>
          <w:szCs w:val="28"/>
        </w:rPr>
      </w:pPr>
    </w:p>
    <w:p w:rsidR="00314003" w:rsidRPr="001332EB" w:rsidRDefault="00314003" w:rsidP="006100E1">
      <w:pPr>
        <w:autoSpaceDE w:val="0"/>
        <w:autoSpaceDN w:val="0"/>
        <w:adjustRightInd w:val="0"/>
        <w:spacing w:after="0" w:line="240" w:lineRule="auto"/>
        <w:ind w:firstLine="567"/>
        <w:jc w:val="both"/>
        <w:rPr>
          <w:rFonts w:ascii="Times New Roman" w:hAnsi="Times New Roman" w:cs="Times New Roman"/>
          <w:b/>
          <w:sz w:val="28"/>
          <w:szCs w:val="28"/>
        </w:rPr>
      </w:pPr>
      <w:bookmarkStart w:id="22" w:name="_Toc133917366"/>
      <w:bookmarkStart w:id="23" w:name="_Toc134005484"/>
      <w:r w:rsidRPr="001332EB">
        <w:rPr>
          <w:rFonts w:ascii="Times New Roman" w:hAnsi="Times New Roman" w:cs="Times New Roman"/>
          <w:b/>
          <w:sz w:val="28"/>
          <w:szCs w:val="28"/>
        </w:rPr>
        <w:lastRenderedPageBreak/>
        <w:t>1.Общие положения</w:t>
      </w:r>
      <w:bookmarkEnd w:id="22"/>
      <w:bookmarkEnd w:id="23"/>
    </w:p>
    <w:p w:rsidR="003C7CE8" w:rsidRPr="001332EB" w:rsidRDefault="003C7CE8" w:rsidP="00C35E89">
      <w:pPr>
        <w:autoSpaceDE w:val="0"/>
        <w:autoSpaceDN w:val="0"/>
        <w:adjustRightInd w:val="0"/>
        <w:spacing w:after="0" w:line="240" w:lineRule="auto"/>
        <w:ind w:firstLine="709"/>
        <w:jc w:val="both"/>
        <w:rPr>
          <w:rFonts w:ascii="Times New Roman" w:hAnsi="Times New Roman" w:cs="Times New Roman"/>
          <w:sz w:val="28"/>
          <w:szCs w:val="28"/>
        </w:rPr>
      </w:pPr>
    </w:p>
    <w:p w:rsidR="00314003" w:rsidRPr="001332EB" w:rsidRDefault="00314003" w:rsidP="006100E1">
      <w:pPr>
        <w:autoSpaceDE w:val="0"/>
        <w:autoSpaceDN w:val="0"/>
        <w:adjustRightInd w:val="0"/>
        <w:spacing w:after="0" w:line="240" w:lineRule="auto"/>
        <w:ind w:firstLine="426"/>
        <w:jc w:val="both"/>
        <w:rPr>
          <w:rFonts w:ascii="Times New Roman" w:hAnsi="Times New Roman" w:cs="Times New Roman"/>
          <w:sz w:val="28"/>
          <w:szCs w:val="28"/>
        </w:rPr>
      </w:pPr>
      <w:r w:rsidRPr="001332EB">
        <w:rPr>
          <w:rFonts w:ascii="Times New Roman" w:hAnsi="Times New Roman" w:cs="Times New Roman"/>
          <w:sz w:val="28"/>
          <w:szCs w:val="28"/>
        </w:rPr>
        <w:t>Методические рекомендации разработаны на основании:</w:t>
      </w:r>
    </w:p>
    <w:p w:rsidR="00314003" w:rsidRPr="001332EB" w:rsidRDefault="00314003" w:rsidP="006100E1">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1332EB">
        <w:rPr>
          <w:rFonts w:ascii="Times New Roman" w:hAnsi="Times New Roman" w:cs="Times New Roman"/>
          <w:sz w:val="28"/>
          <w:szCs w:val="28"/>
        </w:rPr>
        <w:t xml:space="preserve">- </w:t>
      </w:r>
      <w:r w:rsidR="00AD68E0" w:rsidRPr="001332EB">
        <w:rPr>
          <w:rFonts w:ascii="Times New Roman" w:hAnsi="Times New Roman" w:cs="Times New Roman"/>
          <w:sz w:val="28"/>
          <w:szCs w:val="28"/>
        </w:rPr>
        <w:t xml:space="preserve">Образовательного стандарта высшего образования федерального государственного образовательного бюджетного учреждения высшего образования «Финансовый университет при Правительстве Российской Федерации», направление подготовки </w:t>
      </w:r>
      <w:r w:rsidR="00E62D64" w:rsidRPr="001332EB">
        <w:rPr>
          <w:rFonts w:ascii="Times New Roman" w:hAnsi="Times New Roman" w:cs="Times New Roman"/>
          <w:sz w:val="28"/>
          <w:szCs w:val="28"/>
        </w:rPr>
        <w:t>38</w:t>
      </w:r>
      <w:r w:rsidR="00AD68E0" w:rsidRPr="001332EB">
        <w:rPr>
          <w:rFonts w:ascii="Times New Roman" w:hAnsi="Times New Roman" w:cs="Times New Roman"/>
          <w:sz w:val="28"/>
          <w:szCs w:val="28"/>
        </w:rPr>
        <w:t>.0</w:t>
      </w:r>
      <w:r w:rsidR="00FB2FCC" w:rsidRPr="001332EB">
        <w:rPr>
          <w:rFonts w:ascii="Times New Roman" w:hAnsi="Times New Roman" w:cs="Times New Roman"/>
          <w:sz w:val="28"/>
          <w:szCs w:val="28"/>
        </w:rPr>
        <w:t>3</w:t>
      </w:r>
      <w:r w:rsidR="00AD68E0" w:rsidRPr="001332EB">
        <w:rPr>
          <w:rFonts w:ascii="Times New Roman" w:hAnsi="Times New Roman" w:cs="Times New Roman"/>
          <w:sz w:val="28"/>
          <w:szCs w:val="28"/>
        </w:rPr>
        <w:t>.0</w:t>
      </w:r>
      <w:r w:rsidR="00E62D64" w:rsidRPr="001332EB">
        <w:rPr>
          <w:rFonts w:ascii="Times New Roman" w:hAnsi="Times New Roman" w:cs="Times New Roman"/>
          <w:sz w:val="28"/>
          <w:szCs w:val="28"/>
        </w:rPr>
        <w:t>1</w:t>
      </w:r>
      <w:r w:rsidR="00AD68E0" w:rsidRPr="001332EB">
        <w:rPr>
          <w:rFonts w:ascii="Times New Roman" w:hAnsi="Times New Roman" w:cs="Times New Roman"/>
          <w:sz w:val="28"/>
          <w:szCs w:val="28"/>
        </w:rPr>
        <w:t xml:space="preserve"> </w:t>
      </w:r>
      <w:r w:rsidR="00E62D64" w:rsidRPr="001332EB">
        <w:rPr>
          <w:rFonts w:ascii="Times New Roman" w:hAnsi="Times New Roman" w:cs="Times New Roman"/>
          <w:sz w:val="28"/>
          <w:szCs w:val="28"/>
        </w:rPr>
        <w:t>Экономика</w:t>
      </w:r>
      <w:r w:rsidR="00AD68E0" w:rsidRPr="001332EB">
        <w:rPr>
          <w:rFonts w:ascii="Times New Roman" w:hAnsi="Times New Roman" w:cs="Times New Roman"/>
          <w:sz w:val="28"/>
          <w:szCs w:val="28"/>
        </w:rPr>
        <w:t xml:space="preserve"> (уровень </w:t>
      </w:r>
      <w:proofErr w:type="spellStart"/>
      <w:r w:rsidR="00FB2FCC" w:rsidRPr="001332EB">
        <w:rPr>
          <w:rFonts w:ascii="Times New Roman" w:hAnsi="Times New Roman" w:cs="Times New Roman"/>
          <w:sz w:val="28"/>
          <w:szCs w:val="28"/>
        </w:rPr>
        <w:t>бакалавриат</w:t>
      </w:r>
      <w:proofErr w:type="spellEnd"/>
      <w:r w:rsidR="00AD68E0" w:rsidRPr="001332EB">
        <w:rPr>
          <w:rFonts w:ascii="Times New Roman" w:hAnsi="Times New Roman" w:cs="Times New Roman"/>
          <w:sz w:val="28"/>
          <w:szCs w:val="28"/>
        </w:rPr>
        <w:t>) (далее ОС ФУ);</w:t>
      </w:r>
    </w:p>
    <w:p w:rsidR="00314003" w:rsidRPr="001332EB" w:rsidRDefault="00314003" w:rsidP="006100E1">
      <w:pPr>
        <w:pStyle w:val="a3"/>
        <w:numPr>
          <w:ilvl w:val="0"/>
          <w:numId w:val="2"/>
        </w:numPr>
        <w:autoSpaceDE w:val="0"/>
        <w:autoSpaceDN w:val="0"/>
        <w:adjustRightInd w:val="0"/>
        <w:spacing w:after="0" w:line="240" w:lineRule="auto"/>
        <w:ind w:left="0" w:right="0" w:firstLine="426"/>
        <w:rPr>
          <w:color w:val="auto"/>
          <w:szCs w:val="28"/>
        </w:rPr>
      </w:pPr>
      <w:r w:rsidRPr="001332EB">
        <w:rPr>
          <w:color w:val="auto"/>
          <w:szCs w:val="28"/>
        </w:rPr>
        <w:t>ГОСТ Р 7.05-2008 (Библиографическая ссылка);</w:t>
      </w:r>
    </w:p>
    <w:p w:rsidR="00314003" w:rsidRPr="001332EB" w:rsidRDefault="00314003" w:rsidP="006100E1">
      <w:pPr>
        <w:pStyle w:val="a3"/>
        <w:numPr>
          <w:ilvl w:val="0"/>
          <w:numId w:val="2"/>
        </w:numPr>
        <w:autoSpaceDE w:val="0"/>
        <w:autoSpaceDN w:val="0"/>
        <w:adjustRightInd w:val="0"/>
        <w:spacing w:after="0" w:line="240" w:lineRule="auto"/>
        <w:ind w:left="0" w:right="0" w:firstLine="426"/>
        <w:rPr>
          <w:color w:val="auto"/>
          <w:szCs w:val="28"/>
        </w:rPr>
      </w:pPr>
      <w:r w:rsidRPr="001332EB">
        <w:rPr>
          <w:color w:val="auto"/>
          <w:szCs w:val="28"/>
        </w:rPr>
        <w:t>ГОСТ 7.1-2003 (Библиографическая запись. Библиографическое описание. Общие требования и правила составления);</w:t>
      </w:r>
    </w:p>
    <w:p w:rsidR="003E7C4F" w:rsidRPr="001332EB" w:rsidRDefault="00314003" w:rsidP="006100E1">
      <w:pPr>
        <w:pStyle w:val="a3"/>
        <w:numPr>
          <w:ilvl w:val="0"/>
          <w:numId w:val="2"/>
        </w:numPr>
        <w:autoSpaceDE w:val="0"/>
        <w:autoSpaceDN w:val="0"/>
        <w:adjustRightInd w:val="0"/>
        <w:spacing w:after="0" w:line="240" w:lineRule="auto"/>
        <w:ind w:left="0" w:right="0" w:firstLine="426"/>
        <w:rPr>
          <w:color w:val="auto"/>
          <w:szCs w:val="28"/>
        </w:rPr>
      </w:pPr>
      <w:r w:rsidRPr="001332EB">
        <w:rPr>
          <w:color w:val="auto"/>
          <w:szCs w:val="28"/>
        </w:rPr>
        <w:t>Положения о выпускной квалификационной работе по программ</w:t>
      </w:r>
      <w:r w:rsidR="003E7C4F" w:rsidRPr="001332EB">
        <w:rPr>
          <w:color w:val="auto"/>
          <w:szCs w:val="28"/>
        </w:rPr>
        <w:t>ам</w:t>
      </w:r>
      <w:r w:rsidRPr="001332EB">
        <w:rPr>
          <w:color w:val="auto"/>
          <w:szCs w:val="28"/>
        </w:rPr>
        <w:t xml:space="preserve"> </w:t>
      </w:r>
      <w:proofErr w:type="spellStart"/>
      <w:r w:rsidRPr="001332EB">
        <w:rPr>
          <w:color w:val="auto"/>
          <w:szCs w:val="28"/>
        </w:rPr>
        <w:t>бакалавриата</w:t>
      </w:r>
      <w:proofErr w:type="spellEnd"/>
      <w:r w:rsidRPr="001332EB">
        <w:rPr>
          <w:color w:val="auto"/>
          <w:szCs w:val="28"/>
        </w:rPr>
        <w:t xml:space="preserve"> </w:t>
      </w:r>
      <w:r w:rsidR="003E7C4F" w:rsidRPr="001332EB">
        <w:rPr>
          <w:color w:val="auto"/>
          <w:szCs w:val="28"/>
        </w:rPr>
        <w:t xml:space="preserve">и магистратуры </w:t>
      </w:r>
      <w:r w:rsidRPr="001332EB">
        <w:rPr>
          <w:color w:val="auto"/>
          <w:szCs w:val="28"/>
        </w:rPr>
        <w:t>в Финансовом университете», утвержденного приказом Финансового университета от 1</w:t>
      </w:r>
      <w:r w:rsidR="003E7C4F" w:rsidRPr="001332EB">
        <w:rPr>
          <w:color w:val="auto"/>
          <w:szCs w:val="28"/>
        </w:rPr>
        <w:t>8</w:t>
      </w:r>
      <w:r w:rsidRPr="001332EB">
        <w:rPr>
          <w:color w:val="auto"/>
          <w:szCs w:val="28"/>
        </w:rPr>
        <w:t>.10.20</w:t>
      </w:r>
      <w:r w:rsidR="003E7C4F" w:rsidRPr="001332EB">
        <w:rPr>
          <w:color w:val="auto"/>
          <w:szCs w:val="28"/>
        </w:rPr>
        <w:t>21</w:t>
      </w:r>
      <w:r w:rsidRPr="001332EB">
        <w:rPr>
          <w:color w:val="auto"/>
          <w:szCs w:val="28"/>
        </w:rPr>
        <w:t xml:space="preserve"> г. №</w:t>
      </w:r>
      <w:r w:rsidR="003E7C4F" w:rsidRPr="001332EB">
        <w:rPr>
          <w:color w:val="auto"/>
          <w:szCs w:val="28"/>
        </w:rPr>
        <w:t>2203</w:t>
      </w:r>
      <w:r w:rsidRPr="001332EB">
        <w:rPr>
          <w:color w:val="auto"/>
          <w:szCs w:val="28"/>
        </w:rPr>
        <w:t>/о</w:t>
      </w:r>
      <w:r w:rsidR="00E62D64" w:rsidRPr="001332EB">
        <w:rPr>
          <w:color w:val="auto"/>
          <w:szCs w:val="28"/>
        </w:rPr>
        <w:t xml:space="preserve"> (далее Положение о ВКР).</w:t>
      </w:r>
    </w:p>
    <w:p w:rsidR="00B73079" w:rsidRPr="001332EB" w:rsidRDefault="00B73079" w:rsidP="00B73079">
      <w:pPr>
        <w:pStyle w:val="a3"/>
        <w:autoSpaceDE w:val="0"/>
        <w:autoSpaceDN w:val="0"/>
        <w:adjustRightInd w:val="0"/>
        <w:spacing w:after="0" w:line="240" w:lineRule="auto"/>
        <w:ind w:left="709" w:right="0" w:firstLine="0"/>
        <w:rPr>
          <w:color w:val="auto"/>
          <w:szCs w:val="28"/>
        </w:rPr>
      </w:pPr>
    </w:p>
    <w:p w:rsidR="00C35E89" w:rsidRPr="001332EB" w:rsidRDefault="00B73079" w:rsidP="00D90DB3">
      <w:pPr>
        <w:shd w:val="clear" w:color="auto" w:fill="FFFFFF" w:themeFill="background1"/>
        <w:autoSpaceDE w:val="0"/>
        <w:autoSpaceDN w:val="0"/>
        <w:adjustRightInd w:val="0"/>
        <w:spacing w:after="0" w:line="240" w:lineRule="auto"/>
        <w:ind w:firstLine="567"/>
        <w:jc w:val="both"/>
        <w:rPr>
          <w:rFonts w:ascii="Times New Roman" w:hAnsi="Times New Roman" w:cs="Times New Roman"/>
          <w:b/>
          <w:sz w:val="28"/>
          <w:szCs w:val="28"/>
        </w:rPr>
      </w:pPr>
      <w:bookmarkStart w:id="24" w:name="_Toc134005485"/>
      <w:bookmarkStart w:id="25" w:name="_Toc27346629"/>
      <w:r w:rsidRPr="00D90DB3">
        <w:rPr>
          <w:rFonts w:ascii="Times New Roman" w:hAnsi="Times New Roman" w:cs="Times New Roman"/>
          <w:b/>
          <w:sz w:val="28"/>
          <w:szCs w:val="28"/>
        </w:rPr>
        <w:t xml:space="preserve">2. </w:t>
      </w:r>
      <w:r w:rsidR="00AD68E0" w:rsidRPr="00D90DB3">
        <w:rPr>
          <w:rFonts w:ascii="Times New Roman" w:hAnsi="Times New Roman" w:cs="Times New Roman"/>
          <w:b/>
          <w:sz w:val="28"/>
          <w:szCs w:val="28"/>
          <w:shd w:val="clear" w:color="auto" w:fill="FFFFFF" w:themeFill="background1"/>
        </w:rPr>
        <w:t>Правила подготовки к защите ВКР</w:t>
      </w:r>
      <w:bookmarkEnd w:id="24"/>
    </w:p>
    <w:p w:rsidR="003C7CE8" w:rsidRPr="001332EB" w:rsidRDefault="003C7CE8" w:rsidP="006100E1">
      <w:pPr>
        <w:widowControl w:val="0"/>
        <w:tabs>
          <w:tab w:val="left" w:pos="142"/>
          <w:tab w:val="left" w:pos="993"/>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p>
    <w:p w:rsidR="00314003" w:rsidRPr="006100E1" w:rsidRDefault="00314003" w:rsidP="006100E1">
      <w:pPr>
        <w:widowControl w:val="0"/>
        <w:tabs>
          <w:tab w:val="left" w:pos="142"/>
          <w:tab w:val="left" w:pos="993"/>
        </w:tabs>
        <w:overflowPunct w:val="0"/>
        <w:autoSpaceDE w:val="0"/>
        <w:autoSpaceDN w:val="0"/>
        <w:adjustRightInd w:val="0"/>
        <w:spacing w:after="0" w:line="240" w:lineRule="auto"/>
        <w:ind w:firstLine="567"/>
        <w:jc w:val="both"/>
        <w:textAlignment w:val="baseline"/>
        <w:rPr>
          <w:rFonts w:ascii="Times New Roman" w:hAnsi="Times New Roman" w:cs="Times New Roman"/>
          <w:i/>
          <w:sz w:val="28"/>
          <w:szCs w:val="28"/>
        </w:rPr>
      </w:pPr>
      <w:r w:rsidRPr="006100E1">
        <w:rPr>
          <w:rFonts w:ascii="Times New Roman" w:hAnsi="Times New Roman" w:cs="Times New Roman"/>
          <w:i/>
          <w:sz w:val="28"/>
          <w:szCs w:val="28"/>
        </w:rPr>
        <w:t>Определение темы ВКР</w:t>
      </w:r>
      <w:bookmarkEnd w:id="25"/>
    </w:p>
    <w:p w:rsidR="00314003" w:rsidRPr="001332EB" w:rsidRDefault="00314003" w:rsidP="006100E1">
      <w:pPr>
        <w:widowControl w:val="0"/>
        <w:tabs>
          <w:tab w:val="left" w:pos="142"/>
          <w:tab w:val="left" w:pos="993"/>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1332EB">
        <w:rPr>
          <w:rFonts w:ascii="Times New Roman" w:hAnsi="Times New Roman" w:cs="Times New Roman"/>
          <w:sz w:val="28"/>
          <w:szCs w:val="28"/>
        </w:rPr>
        <w:t xml:space="preserve">Перечень тем ВКР ежегодно формируется </w:t>
      </w:r>
      <w:r w:rsidR="006100E1">
        <w:rPr>
          <w:rFonts w:ascii="Times New Roman" w:hAnsi="Times New Roman" w:cs="Times New Roman"/>
          <w:sz w:val="28"/>
          <w:szCs w:val="28"/>
        </w:rPr>
        <w:t>кафедрой</w:t>
      </w:r>
      <w:r w:rsidRPr="001332EB">
        <w:rPr>
          <w:rFonts w:ascii="Times New Roman" w:hAnsi="Times New Roman" w:cs="Times New Roman"/>
          <w:sz w:val="28"/>
          <w:szCs w:val="28"/>
        </w:rPr>
        <w:t xml:space="preserve"> совместно с представителями организаций-работодателей. </w:t>
      </w:r>
    </w:p>
    <w:p w:rsidR="00314003" w:rsidRPr="001332EB" w:rsidRDefault="006100E1" w:rsidP="006100E1">
      <w:pPr>
        <w:widowControl w:val="0"/>
        <w:tabs>
          <w:tab w:val="left" w:pos="142"/>
          <w:tab w:val="left" w:pos="993"/>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Кафедра</w:t>
      </w:r>
      <w:r w:rsidR="00314003" w:rsidRPr="001332EB">
        <w:rPr>
          <w:rFonts w:ascii="Times New Roman" w:hAnsi="Times New Roman" w:cs="Times New Roman"/>
          <w:sz w:val="28"/>
          <w:szCs w:val="28"/>
        </w:rPr>
        <w:t xml:space="preserve"> доводит до сведения </w:t>
      </w:r>
      <w:r w:rsidR="007B6B96" w:rsidRPr="001332EB">
        <w:rPr>
          <w:rFonts w:ascii="Times New Roman" w:hAnsi="Times New Roman" w:cs="Times New Roman"/>
          <w:sz w:val="28"/>
          <w:szCs w:val="28"/>
        </w:rPr>
        <w:t>обучающихся перечень</w:t>
      </w:r>
      <w:r w:rsidR="00314003" w:rsidRPr="001332EB">
        <w:rPr>
          <w:rFonts w:ascii="Times New Roman" w:hAnsi="Times New Roman" w:cs="Times New Roman"/>
          <w:sz w:val="28"/>
          <w:szCs w:val="28"/>
        </w:rPr>
        <w:t xml:space="preserve"> тем ВКР, размещая информацию на информационно-образовательном портале Финансового университета. Студент имеет право выбрать одну из тем выпускных квалификационных работ. Выбор темы осуществляется студентом самостоятельно с учетом научных интересов, актуальности темы, ее практической значимости, наличия литературы и нормативного правового обеспечения.</w:t>
      </w:r>
    </w:p>
    <w:p w:rsidR="00314003" w:rsidRPr="001332EB" w:rsidRDefault="00314003" w:rsidP="006100E1">
      <w:pPr>
        <w:pStyle w:val="Style4"/>
        <w:widowControl/>
        <w:tabs>
          <w:tab w:val="left" w:pos="0"/>
        </w:tabs>
        <w:spacing w:line="240" w:lineRule="auto"/>
        <w:ind w:firstLine="567"/>
        <w:rPr>
          <w:sz w:val="28"/>
          <w:szCs w:val="28"/>
        </w:rPr>
      </w:pPr>
      <w:r w:rsidRPr="001332EB">
        <w:rPr>
          <w:sz w:val="28"/>
          <w:szCs w:val="28"/>
        </w:rPr>
        <w:t xml:space="preserve">Студент имеет право предложить собственную тему выпускной квалификационной работы, предоставив заявление на имя руководителя </w:t>
      </w:r>
      <w:r w:rsidR="006100E1">
        <w:rPr>
          <w:sz w:val="28"/>
          <w:szCs w:val="28"/>
        </w:rPr>
        <w:t>кафедры</w:t>
      </w:r>
      <w:r w:rsidRPr="001332EB">
        <w:rPr>
          <w:sz w:val="28"/>
          <w:szCs w:val="28"/>
        </w:rPr>
        <w:t xml:space="preserve"> с обоснованием целесообразности ее разработки. При рассмотрении инициативной темы выпускной квалификационной работы руководитель </w:t>
      </w:r>
      <w:r w:rsidR="006100E1">
        <w:rPr>
          <w:sz w:val="28"/>
          <w:szCs w:val="28"/>
        </w:rPr>
        <w:t>кафедры</w:t>
      </w:r>
      <w:r w:rsidRPr="001332EB">
        <w:rPr>
          <w:sz w:val="28"/>
          <w:szCs w:val="28"/>
        </w:rPr>
        <w:t xml:space="preserve"> имеет право ее аргументировано отклонить или отредактировать.</w:t>
      </w:r>
    </w:p>
    <w:p w:rsidR="00C35E89" w:rsidRPr="001332EB" w:rsidRDefault="00314003" w:rsidP="006100E1">
      <w:pPr>
        <w:widowControl w:val="0"/>
        <w:tabs>
          <w:tab w:val="left" w:pos="142"/>
          <w:tab w:val="left" w:pos="993"/>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1332EB">
        <w:rPr>
          <w:rFonts w:ascii="Times New Roman" w:hAnsi="Times New Roman" w:cs="Times New Roman"/>
          <w:sz w:val="28"/>
          <w:szCs w:val="28"/>
        </w:rPr>
        <w:t xml:space="preserve">Выбор темы выпускной квалификационной работы осуществляется в сроки, установленные локальным нормативным актом </w:t>
      </w:r>
      <w:r w:rsidR="00C35E89" w:rsidRPr="001332EB">
        <w:rPr>
          <w:rFonts w:ascii="Times New Roman" w:hAnsi="Times New Roman" w:cs="Times New Roman"/>
          <w:sz w:val="28"/>
          <w:szCs w:val="28"/>
        </w:rPr>
        <w:t>по Финансовому университету.</w:t>
      </w:r>
    </w:p>
    <w:p w:rsidR="00314003" w:rsidRPr="001332EB" w:rsidRDefault="00314003" w:rsidP="006100E1">
      <w:pPr>
        <w:widowControl w:val="0"/>
        <w:tabs>
          <w:tab w:val="left" w:pos="142"/>
          <w:tab w:val="left" w:pos="993"/>
        </w:tabs>
        <w:overflowPunct w:val="0"/>
        <w:autoSpaceDE w:val="0"/>
        <w:autoSpaceDN w:val="0"/>
        <w:adjustRightInd w:val="0"/>
        <w:spacing w:after="0" w:line="240" w:lineRule="auto"/>
        <w:ind w:firstLine="567"/>
        <w:jc w:val="both"/>
        <w:textAlignment w:val="baseline"/>
        <w:rPr>
          <w:rFonts w:ascii="Times New Roman" w:hAnsi="Times New Roman" w:cs="Times New Roman"/>
          <w:i/>
          <w:sz w:val="28"/>
          <w:szCs w:val="28"/>
        </w:rPr>
      </w:pPr>
      <w:r w:rsidRPr="001332EB">
        <w:rPr>
          <w:rFonts w:ascii="Times New Roman" w:hAnsi="Times New Roman" w:cs="Times New Roman"/>
          <w:i/>
          <w:sz w:val="28"/>
          <w:szCs w:val="28"/>
        </w:rPr>
        <w:t xml:space="preserve">Сроки выбора и утверждения ВКР </w:t>
      </w:r>
    </w:p>
    <w:p w:rsidR="00314003" w:rsidRPr="001332EB" w:rsidRDefault="00314003" w:rsidP="006100E1">
      <w:pPr>
        <w:widowControl w:val="0"/>
        <w:tabs>
          <w:tab w:val="left" w:pos="142"/>
          <w:tab w:val="left" w:pos="993"/>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1332EB">
        <w:rPr>
          <w:rFonts w:ascii="Times New Roman" w:hAnsi="Times New Roman" w:cs="Times New Roman"/>
          <w:sz w:val="28"/>
          <w:szCs w:val="28"/>
        </w:rPr>
        <w:t xml:space="preserve">Студент выбирает тему ВКР из размещенного на ИОП перечня тем ВКР путем подачи письменного </w:t>
      </w:r>
      <w:bookmarkStart w:id="26" w:name="_Hlk27339856"/>
      <w:r w:rsidRPr="001332EB">
        <w:rPr>
          <w:rFonts w:ascii="Times New Roman" w:hAnsi="Times New Roman" w:cs="Times New Roman"/>
          <w:sz w:val="28"/>
          <w:szCs w:val="28"/>
        </w:rPr>
        <w:t xml:space="preserve">заявления о закреплении темы ВКР </w:t>
      </w:r>
      <w:bookmarkEnd w:id="26"/>
      <w:r w:rsidRPr="001332EB">
        <w:rPr>
          <w:rFonts w:ascii="Times New Roman" w:hAnsi="Times New Roman" w:cs="Times New Roman"/>
          <w:sz w:val="28"/>
          <w:szCs w:val="28"/>
        </w:rPr>
        <w:t xml:space="preserve">на имя руководителя </w:t>
      </w:r>
      <w:r w:rsidR="00EA3A84">
        <w:rPr>
          <w:rFonts w:ascii="Times New Roman" w:hAnsi="Times New Roman" w:cs="Times New Roman"/>
          <w:sz w:val="28"/>
          <w:szCs w:val="28"/>
        </w:rPr>
        <w:t>кафедры</w:t>
      </w:r>
      <w:r w:rsidRPr="001332EB">
        <w:rPr>
          <w:rFonts w:ascii="Times New Roman" w:hAnsi="Times New Roman" w:cs="Times New Roman"/>
          <w:sz w:val="28"/>
          <w:szCs w:val="28"/>
        </w:rPr>
        <w:t xml:space="preserve"> по форме </w:t>
      </w:r>
      <w:r w:rsidR="00C35E89" w:rsidRPr="001332EB">
        <w:rPr>
          <w:rFonts w:ascii="Times New Roman" w:hAnsi="Times New Roman" w:cs="Times New Roman"/>
          <w:sz w:val="28"/>
          <w:szCs w:val="28"/>
        </w:rPr>
        <w:t>установленной Положением о ВКР</w:t>
      </w:r>
      <w:r w:rsidRPr="001332EB">
        <w:rPr>
          <w:rFonts w:ascii="Times New Roman" w:hAnsi="Times New Roman" w:cs="Times New Roman"/>
          <w:sz w:val="28"/>
          <w:szCs w:val="28"/>
        </w:rPr>
        <w:t>.</w:t>
      </w:r>
    </w:p>
    <w:p w:rsidR="00314003" w:rsidRPr="001332EB" w:rsidRDefault="00EA3A84" w:rsidP="006100E1">
      <w:pPr>
        <w:widowControl w:val="0"/>
        <w:tabs>
          <w:tab w:val="left" w:pos="142"/>
          <w:tab w:val="left" w:pos="993"/>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Кафедра</w:t>
      </w:r>
      <w:r w:rsidR="00314003" w:rsidRPr="001332EB">
        <w:rPr>
          <w:rFonts w:ascii="Times New Roman" w:hAnsi="Times New Roman" w:cs="Times New Roman"/>
          <w:sz w:val="28"/>
          <w:szCs w:val="28"/>
        </w:rPr>
        <w:t xml:space="preserve"> осуществляет закрепление тем за руководителями ВКР в соответствии с их научными интересами и нормами времени для расчета объема учебной работы профессорско-преподавательского состава. Заявление о </w:t>
      </w:r>
      <w:r w:rsidR="00314003" w:rsidRPr="001332EB">
        <w:rPr>
          <w:rFonts w:ascii="Times New Roman" w:hAnsi="Times New Roman" w:cs="Times New Roman"/>
          <w:sz w:val="28"/>
          <w:szCs w:val="28"/>
        </w:rPr>
        <w:lastRenderedPageBreak/>
        <w:t xml:space="preserve">закреплении темы ВКР согласовывается с потенциальным руководителем ВКР и руководителем </w:t>
      </w:r>
      <w:r>
        <w:rPr>
          <w:rFonts w:ascii="Times New Roman" w:hAnsi="Times New Roman" w:cs="Times New Roman"/>
          <w:sz w:val="28"/>
          <w:szCs w:val="28"/>
        </w:rPr>
        <w:t>кафедры</w:t>
      </w:r>
      <w:r w:rsidR="00314003" w:rsidRPr="001332EB">
        <w:rPr>
          <w:rFonts w:ascii="Times New Roman" w:hAnsi="Times New Roman" w:cs="Times New Roman"/>
          <w:sz w:val="28"/>
          <w:szCs w:val="28"/>
        </w:rPr>
        <w:t>.</w:t>
      </w:r>
    </w:p>
    <w:p w:rsidR="00314003" w:rsidRPr="001332EB" w:rsidRDefault="00314003" w:rsidP="006100E1">
      <w:pPr>
        <w:widowControl w:val="0"/>
        <w:tabs>
          <w:tab w:val="left" w:pos="142"/>
          <w:tab w:val="left" w:pos="993"/>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1332EB">
        <w:rPr>
          <w:rFonts w:ascii="Times New Roman" w:hAnsi="Times New Roman" w:cs="Times New Roman"/>
          <w:sz w:val="28"/>
          <w:szCs w:val="28"/>
        </w:rPr>
        <w:t xml:space="preserve">Сроки формулировки темы ВКР обучающимся, не позднее сроков, </w:t>
      </w:r>
      <w:r w:rsidR="008C2676" w:rsidRPr="001332EB">
        <w:rPr>
          <w:rFonts w:ascii="Times New Roman" w:hAnsi="Times New Roman" w:cs="Times New Roman"/>
          <w:sz w:val="28"/>
          <w:szCs w:val="28"/>
        </w:rPr>
        <w:t>установленных</w:t>
      </w:r>
      <w:r w:rsidRPr="001332EB">
        <w:rPr>
          <w:rFonts w:ascii="Times New Roman" w:hAnsi="Times New Roman" w:cs="Times New Roman"/>
          <w:sz w:val="28"/>
          <w:szCs w:val="28"/>
        </w:rPr>
        <w:t xml:space="preserve"> в пункте 2.2 Положения о ВКР.</w:t>
      </w:r>
    </w:p>
    <w:p w:rsidR="00314003" w:rsidRPr="001332EB" w:rsidRDefault="00314003" w:rsidP="006100E1">
      <w:pPr>
        <w:widowControl w:val="0"/>
        <w:tabs>
          <w:tab w:val="left" w:pos="142"/>
          <w:tab w:val="left" w:pos="993"/>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1332EB">
        <w:rPr>
          <w:rFonts w:ascii="Times New Roman" w:hAnsi="Times New Roman" w:cs="Times New Roman"/>
          <w:sz w:val="28"/>
          <w:szCs w:val="28"/>
        </w:rPr>
        <w:t xml:space="preserve">Руководитель </w:t>
      </w:r>
      <w:r w:rsidR="00EA3A84">
        <w:rPr>
          <w:rFonts w:ascii="Times New Roman" w:hAnsi="Times New Roman" w:cs="Times New Roman"/>
          <w:sz w:val="28"/>
          <w:szCs w:val="28"/>
        </w:rPr>
        <w:t>кафедры</w:t>
      </w:r>
      <w:r w:rsidRPr="001332EB">
        <w:rPr>
          <w:rFonts w:ascii="Times New Roman" w:hAnsi="Times New Roman" w:cs="Times New Roman"/>
          <w:sz w:val="28"/>
          <w:szCs w:val="28"/>
        </w:rPr>
        <w:t xml:space="preserve"> готовит проект приказа о закреплении за студентами руководителей ВКР с указанием тем ВКР и согласовывает его с деканом Фак</w:t>
      </w:r>
      <w:r w:rsidR="00E62D64" w:rsidRPr="001332EB">
        <w:rPr>
          <w:rFonts w:ascii="Times New Roman" w:hAnsi="Times New Roman" w:cs="Times New Roman"/>
          <w:sz w:val="28"/>
          <w:szCs w:val="28"/>
        </w:rPr>
        <w:t>ультета.</w:t>
      </w:r>
      <w:r w:rsidRPr="001332EB">
        <w:rPr>
          <w:rFonts w:ascii="Times New Roman" w:hAnsi="Times New Roman" w:cs="Times New Roman"/>
          <w:sz w:val="28"/>
          <w:szCs w:val="28"/>
        </w:rPr>
        <w:t xml:space="preserve"> </w:t>
      </w:r>
    </w:p>
    <w:p w:rsidR="00314003" w:rsidRPr="001332EB" w:rsidRDefault="00314003" w:rsidP="006100E1">
      <w:pPr>
        <w:widowControl w:val="0"/>
        <w:tabs>
          <w:tab w:val="left" w:pos="142"/>
          <w:tab w:val="left" w:pos="993"/>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1332EB">
        <w:rPr>
          <w:rFonts w:ascii="Times New Roman" w:hAnsi="Times New Roman" w:cs="Times New Roman"/>
          <w:sz w:val="28"/>
          <w:szCs w:val="28"/>
        </w:rPr>
        <w:t>Руководители ВКР (при необходимости - консультанты из числа профессорско-преподавательского состава других кафедр Финансового университета) и темы ВКР закрепляются за студентами в сроки, не позднее сроков, установленных пунктами 2.3 - 2.5 Положения о ВКР.</w:t>
      </w:r>
    </w:p>
    <w:p w:rsidR="00314003" w:rsidRPr="001332EB" w:rsidRDefault="00314003" w:rsidP="006100E1">
      <w:pPr>
        <w:widowControl w:val="0"/>
        <w:tabs>
          <w:tab w:val="left" w:pos="142"/>
          <w:tab w:val="left" w:pos="993"/>
        </w:tabs>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1332EB">
        <w:rPr>
          <w:rFonts w:ascii="Times New Roman" w:hAnsi="Times New Roman" w:cs="Times New Roman"/>
          <w:sz w:val="28"/>
          <w:szCs w:val="28"/>
        </w:rPr>
        <w:t xml:space="preserve">Сроки </w:t>
      </w:r>
      <w:r w:rsidR="00E62D64" w:rsidRPr="001332EB">
        <w:rPr>
          <w:rFonts w:ascii="Times New Roman" w:hAnsi="Times New Roman" w:cs="Times New Roman"/>
          <w:sz w:val="28"/>
          <w:szCs w:val="28"/>
        </w:rPr>
        <w:t xml:space="preserve">изменения/уточнения темы ВКР установлены </w:t>
      </w:r>
      <w:r w:rsidRPr="001332EB">
        <w:rPr>
          <w:rFonts w:ascii="Times New Roman" w:hAnsi="Times New Roman" w:cs="Times New Roman"/>
          <w:sz w:val="28"/>
          <w:szCs w:val="28"/>
        </w:rPr>
        <w:t>пунктом 2.7. Положения о ВКР.</w:t>
      </w:r>
    </w:p>
    <w:p w:rsidR="004D6E65" w:rsidRPr="001332EB" w:rsidRDefault="004D6E65" w:rsidP="006100E1">
      <w:pPr>
        <w:keepNext/>
        <w:keepLines/>
        <w:spacing w:after="0" w:line="240" w:lineRule="auto"/>
        <w:ind w:firstLine="567"/>
        <w:rPr>
          <w:rFonts w:ascii="Times New Roman" w:hAnsi="Times New Roman" w:cs="Times New Roman"/>
          <w:i/>
          <w:sz w:val="28"/>
          <w:szCs w:val="28"/>
        </w:rPr>
      </w:pPr>
      <w:r w:rsidRPr="001332EB">
        <w:rPr>
          <w:rFonts w:ascii="Times New Roman" w:hAnsi="Times New Roman" w:cs="Times New Roman"/>
          <w:i/>
          <w:sz w:val="28"/>
          <w:szCs w:val="28"/>
        </w:rPr>
        <w:t>Структура и содержание разделов ВКР</w:t>
      </w:r>
    </w:p>
    <w:p w:rsidR="00E62D64" w:rsidRPr="001332EB" w:rsidRDefault="00E62D64" w:rsidP="006100E1">
      <w:pPr>
        <w:pStyle w:val="64"/>
        <w:shd w:val="clear" w:color="auto" w:fill="auto"/>
        <w:spacing w:line="240" w:lineRule="auto"/>
        <w:ind w:firstLine="567"/>
        <w:jc w:val="left"/>
        <w:rPr>
          <w:rStyle w:val="18"/>
          <w:sz w:val="28"/>
          <w:szCs w:val="28"/>
        </w:rPr>
      </w:pPr>
      <w:r w:rsidRPr="001332EB">
        <w:rPr>
          <w:rStyle w:val="18"/>
          <w:sz w:val="28"/>
          <w:szCs w:val="28"/>
        </w:rPr>
        <w:t>ВКР должна включать следующие разделы:</w:t>
      </w:r>
    </w:p>
    <w:p w:rsidR="00E62D64" w:rsidRPr="001332EB" w:rsidRDefault="00EA3A84" w:rsidP="00EA3A84">
      <w:pPr>
        <w:pStyle w:val="64"/>
        <w:shd w:val="clear" w:color="auto" w:fill="auto"/>
        <w:spacing w:line="240" w:lineRule="auto"/>
        <w:ind w:left="1100" w:hanging="533"/>
        <w:jc w:val="left"/>
        <w:rPr>
          <w:rStyle w:val="19"/>
          <w:sz w:val="28"/>
          <w:szCs w:val="28"/>
        </w:rPr>
      </w:pPr>
      <w:r>
        <w:rPr>
          <w:rStyle w:val="18"/>
          <w:sz w:val="28"/>
          <w:szCs w:val="28"/>
        </w:rPr>
        <w:t xml:space="preserve">- </w:t>
      </w:r>
      <w:r w:rsidR="00E62D64" w:rsidRPr="001332EB">
        <w:rPr>
          <w:rStyle w:val="18"/>
          <w:sz w:val="28"/>
          <w:szCs w:val="28"/>
        </w:rPr>
        <w:t xml:space="preserve">титульный лист (по </w:t>
      </w:r>
      <w:r w:rsidR="00C35E89" w:rsidRPr="001332EB">
        <w:rPr>
          <w:sz w:val="28"/>
          <w:szCs w:val="28"/>
        </w:rPr>
        <w:t>форме установленной Положением о ВКР</w:t>
      </w:r>
      <w:r w:rsidR="00E62D64" w:rsidRPr="001332EB">
        <w:rPr>
          <w:rStyle w:val="18"/>
          <w:sz w:val="28"/>
          <w:szCs w:val="28"/>
        </w:rPr>
        <w:t>);</w:t>
      </w:r>
      <w:r w:rsidR="00E62D64" w:rsidRPr="001332EB">
        <w:rPr>
          <w:rStyle w:val="19"/>
          <w:sz w:val="28"/>
          <w:szCs w:val="28"/>
        </w:rPr>
        <w:t xml:space="preserve"> </w:t>
      </w:r>
    </w:p>
    <w:p w:rsidR="00E62D64" w:rsidRPr="001332EB" w:rsidRDefault="00EA3A84" w:rsidP="00EA3A84">
      <w:pPr>
        <w:pStyle w:val="64"/>
        <w:shd w:val="clear" w:color="auto" w:fill="auto"/>
        <w:spacing w:line="240" w:lineRule="auto"/>
        <w:ind w:left="1100" w:hanging="533"/>
        <w:jc w:val="left"/>
        <w:rPr>
          <w:rStyle w:val="19"/>
          <w:sz w:val="28"/>
          <w:szCs w:val="28"/>
        </w:rPr>
      </w:pPr>
      <w:r>
        <w:rPr>
          <w:rStyle w:val="18"/>
          <w:sz w:val="28"/>
          <w:szCs w:val="28"/>
        </w:rPr>
        <w:t xml:space="preserve">- </w:t>
      </w:r>
      <w:r w:rsidR="00E62D64" w:rsidRPr="001332EB">
        <w:rPr>
          <w:rStyle w:val="18"/>
          <w:sz w:val="28"/>
          <w:szCs w:val="28"/>
        </w:rPr>
        <w:t>содержание;</w:t>
      </w:r>
      <w:r w:rsidR="00E62D64" w:rsidRPr="001332EB">
        <w:rPr>
          <w:rStyle w:val="19"/>
          <w:sz w:val="28"/>
          <w:szCs w:val="28"/>
        </w:rPr>
        <w:t xml:space="preserve"> </w:t>
      </w:r>
    </w:p>
    <w:p w:rsidR="00E62D64" w:rsidRPr="001332EB" w:rsidRDefault="00EA3A84" w:rsidP="00EA3A84">
      <w:pPr>
        <w:pStyle w:val="64"/>
        <w:shd w:val="clear" w:color="auto" w:fill="auto"/>
        <w:spacing w:line="240" w:lineRule="auto"/>
        <w:ind w:left="1100" w:hanging="533"/>
        <w:jc w:val="left"/>
        <w:rPr>
          <w:sz w:val="28"/>
          <w:szCs w:val="28"/>
        </w:rPr>
      </w:pPr>
      <w:r>
        <w:rPr>
          <w:rStyle w:val="18"/>
          <w:sz w:val="28"/>
          <w:szCs w:val="28"/>
        </w:rPr>
        <w:t xml:space="preserve">- </w:t>
      </w:r>
      <w:r w:rsidR="00E62D64" w:rsidRPr="001332EB">
        <w:rPr>
          <w:rStyle w:val="18"/>
          <w:sz w:val="28"/>
          <w:szCs w:val="28"/>
        </w:rPr>
        <w:t>введение;</w:t>
      </w:r>
    </w:p>
    <w:p w:rsidR="00E62D64" w:rsidRPr="001332EB" w:rsidRDefault="00EA3A84" w:rsidP="00EA3A84">
      <w:pPr>
        <w:pStyle w:val="64"/>
        <w:shd w:val="clear" w:color="auto" w:fill="auto"/>
        <w:spacing w:line="240" w:lineRule="auto"/>
        <w:ind w:left="1100" w:hanging="533"/>
        <w:jc w:val="both"/>
        <w:rPr>
          <w:rStyle w:val="19"/>
          <w:sz w:val="28"/>
          <w:szCs w:val="28"/>
        </w:rPr>
      </w:pPr>
      <w:r>
        <w:rPr>
          <w:rStyle w:val="18"/>
          <w:sz w:val="28"/>
          <w:szCs w:val="28"/>
        </w:rPr>
        <w:t xml:space="preserve">- </w:t>
      </w:r>
      <w:r w:rsidR="00E62D64" w:rsidRPr="001332EB">
        <w:rPr>
          <w:rStyle w:val="18"/>
          <w:sz w:val="28"/>
          <w:szCs w:val="28"/>
        </w:rPr>
        <w:t>основная часть, структурированная на главы и параграфы;</w:t>
      </w:r>
      <w:r w:rsidR="00E62D64" w:rsidRPr="001332EB">
        <w:rPr>
          <w:rStyle w:val="19"/>
          <w:sz w:val="28"/>
          <w:szCs w:val="28"/>
        </w:rPr>
        <w:t xml:space="preserve"> </w:t>
      </w:r>
    </w:p>
    <w:p w:rsidR="00E62D64" w:rsidRPr="001332EB" w:rsidRDefault="00EA3A84" w:rsidP="00EA3A84">
      <w:pPr>
        <w:pStyle w:val="64"/>
        <w:shd w:val="clear" w:color="auto" w:fill="auto"/>
        <w:spacing w:line="240" w:lineRule="auto"/>
        <w:ind w:left="1100" w:hanging="533"/>
        <w:jc w:val="both"/>
        <w:rPr>
          <w:sz w:val="28"/>
          <w:szCs w:val="28"/>
        </w:rPr>
      </w:pPr>
      <w:r>
        <w:rPr>
          <w:rStyle w:val="18"/>
          <w:sz w:val="28"/>
          <w:szCs w:val="28"/>
        </w:rPr>
        <w:t xml:space="preserve">- </w:t>
      </w:r>
      <w:r w:rsidR="00E62D64" w:rsidRPr="001332EB">
        <w:rPr>
          <w:rStyle w:val="18"/>
          <w:sz w:val="28"/>
          <w:szCs w:val="28"/>
        </w:rPr>
        <w:t>заключение;</w:t>
      </w:r>
    </w:p>
    <w:p w:rsidR="00E62D64" w:rsidRPr="001332EB" w:rsidRDefault="00EA3A84" w:rsidP="00EA3A84">
      <w:pPr>
        <w:pStyle w:val="64"/>
        <w:shd w:val="clear" w:color="auto" w:fill="auto"/>
        <w:spacing w:line="240" w:lineRule="auto"/>
        <w:ind w:left="1100" w:hanging="533"/>
        <w:jc w:val="both"/>
        <w:rPr>
          <w:rStyle w:val="19"/>
          <w:sz w:val="28"/>
          <w:szCs w:val="28"/>
        </w:rPr>
      </w:pPr>
      <w:r>
        <w:rPr>
          <w:rStyle w:val="18"/>
          <w:sz w:val="28"/>
          <w:szCs w:val="28"/>
        </w:rPr>
        <w:t xml:space="preserve">- </w:t>
      </w:r>
      <w:r w:rsidR="00E62D64" w:rsidRPr="001332EB">
        <w:rPr>
          <w:rStyle w:val="18"/>
          <w:sz w:val="28"/>
          <w:szCs w:val="28"/>
        </w:rPr>
        <w:t>список использованных источников;</w:t>
      </w:r>
      <w:r w:rsidR="00E62D64" w:rsidRPr="001332EB">
        <w:rPr>
          <w:rStyle w:val="19"/>
          <w:sz w:val="28"/>
          <w:szCs w:val="28"/>
        </w:rPr>
        <w:t xml:space="preserve"> </w:t>
      </w:r>
    </w:p>
    <w:p w:rsidR="00E62D64" w:rsidRPr="001332EB" w:rsidRDefault="00EA3A84" w:rsidP="00EA3A84">
      <w:pPr>
        <w:pStyle w:val="64"/>
        <w:shd w:val="clear" w:color="auto" w:fill="auto"/>
        <w:spacing w:line="240" w:lineRule="auto"/>
        <w:ind w:left="1100" w:hanging="533"/>
        <w:jc w:val="both"/>
        <w:rPr>
          <w:sz w:val="28"/>
          <w:szCs w:val="28"/>
        </w:rPr>
      </w:pPr>
      <w:r>
        <w:rPr>
          <w:rStyle w:val="18"/>
          <w:sz w:val="28"/>
          <w:szCs w:val="28"/>
        </w:rPr>
        <w:t xml:space="preserve">- </w:t>
      </w:r>
      <w:r w:rsidR="00E62D64" w:rsidRPr="001332EB">
        <w:rPr>
          <w:rStyle w:val="18"/>
          <w:sz w:val="28"/>
          <w:szCs w:val="28"/>
        </w:rPr>
        <w:t>приложения (при наличии).</w:t>
      </w:r>
    </w:p>
    <w:p w:rsidR="00E62D64" w:rsidRPr="001332EB" w:rsidRDefault="00E62D64" w:rsidP="006100E1">
      <w:pPr>
        <w:pStyle w:val="64"/>
        <w:shd w:val="clear" w:color="auto" w:fill="auto"/>
        <w:tabs>
          <w:tab w:val="left" w:pos="1276"/>
        </w:tabs>
        <w:spacing w:line="240" w:lineRule="auto"/>
        <w:ind w:firstLine="567"/>
        <w:jc w:val="both"/>
        <w:rPr>
          <w:sz w:val="28"/>
          <w:szCs w:val="28"/>
          <w:shd w:val="clear" w:color="auto" w:fill="FFFFFF"/>
        </w:rPr>
      </w:pPr>
      <w:r w:rsidRPr="001332EB">
        <w:rPr>
          <w:sz w:val="28"/>
          <w:szCs w:val="28"/>
          <w:shd w:val="clear" w:color="auto" w:fill="FFFFFF"/>
        </w:rPr>
        <w:t>В содержании приводятся заголовки разделов, глав и параграфов, а также указываются страницы, с которых они начинаются.</w:t>
      </w:r>
    </w:p>
    <w:p w:rsidR="00E62D64" w:rsidRPr="001332EB" w:rsidRDefault="00E62D64" w:rsidP="006100E1">
      <w:pPr>
        <w:pStyle w:val="64"/>
        <w:shd w:val="clear" w:color="auto" w:fill="auto"/>
        <w:tabs>
          <w:tab w:val="left" w:pos="1276"/>
        </w:tabs>
        <w:spacing w:line="240" w:lineRule="auto"/>
        <w:ind w:firstLine="567"/>
        <w:jc w:val="both"/>
        <w:rPr>
          <w:rStyle w:val="18"/>
          <w:sz w:val="28"/>
          <w:szCs w:val="28"/>
        </w:rPr>
      </w:pPr>
      <w:r w:rsidRPr="001332EB">
        <w:rPr>
          <w:sz w:val="28"/>
          <w:szCs w:val="28"/>
        </w:rPr>
        <w:t xml:space="preserve">Во введении обосновывается актуальность темы ВКР, степень </w:t>
      </w:r>
      <w:r w:rsidRPr="001332EB">
        <w:rPr>
          <w:rStyle w:val="18"/>
          <w:sz w:val="28"/>
          <w:szCs w:val="28"/>
        </w:rPr>
        <w:t>её</w:t>
      </w:r>
      <w:r w:rsidRPr="001332EB">
        <w:rPr>
          <w:rStyle w:val="19"/>
          <w:sz w:val="28"/>
          <w:szCs w:val="28"/>
        </w:rPr>
        <w:t xml:space="preserve"> </w:t>
      </w:r>
      <w:r w:rsidRPr="001332EB">
        <w:rPr>
          <w:rStyle w:val="18"/>
          <w:sz w:val="28"/>
          <w:szCs w:val="28"/>
        </w:rPr>
        <w:t>разработанности; цель, задачи, объект и предмет исследования; круг</w:t>
      </w:r>
      <w:r w:rsidRPr="001332EB">
        <w:rPr>
          <w:rStyle w:val="19"/>
          <w:sz w:val="28"/>
          <w:szCs w:val="28"/>
        </w:rPr>
        <w:t xml:space="preserve"> </w:t>
      </w:r>
      <w:r w:rsidRPr="001332EB">
        <w:rPr>
          <w:rStyle w:val="18"/>
          <w:sz w:val="28"/>
          <w:szCs w:val="28"/>
        </w:rPr>
        <w:t xml:space="preserve">рассматриваемых проблем, </w:t>
      </w:r>
      <w:r w:rsidRPr="001332EB">
        <w:rPr>
          <w:sz w:val="28"/>
          <w:szCs w:val="28"/>
        </w:rPr>
        <w:t>описывается информационная база, выбираются методы научного исследования, обязательно отражается теоретическая и практическая значимость работы.</w:t>
      </w:r>
      <w:r w:rsidRPr="001332EB">
        <w:rPr>
          <w:rStyle w:val="18"/>
          <w:sz w:val="28"/>
          <w:szCs w:val="28"/>
        </w:rPr>
        <w:t xml:space="preserve"> </w:t>
      </w:r>
    </w:p>
    <w:p w:rsidR="00E62D64" w:rsidRPr="001332EB" w:rsidRDefault="00E62D64" w:rsidP="006100E1">
      <w:pPr>
        <w:pStyle w:val="64"/>
        <w:shd w:val="clear" w:color="auto" w:fill="auto"/>
        <w:spacing w:line="240" w:lineRule="auto"/>
        <w:ind w:firstLine="567"/>
        <w:jc w:val="both"/>
        <w:rPr>
          <w:rStyle w:val="18"/>
          <w:sz w:val="28"/>
          <w:szCs w:val="28"/>
        </w:rPr>
      </w:pPr>
      <w:r w:rsidRPr="001332EB">
        <w:rPr>
          <w:rStyle w:val="18"/>
          <w:sz w:val="28"/>
          <w:szCs w:val="28"/>
        </w:rPr>
        <w:t xml:space="preserve">Первичным является объект исследования (более широкое понятие) – процесс или явление, избранное для изучения, т.е. объектом исследования является то, на что направлен научный поиск. Предметом исследования (некое частное, аспект объекта) принято считать ту из сторон или свойств объекта исследования, которая непосредственно подлежит изучению. Предмет исследования чаще всего близок к формулировке темы. </w:t>
      </w:r>
    </w:p>
    <w:p w:rsidR="00E62D64" w:rsidRPr="001332EB" w:rsidRDefault="00E62D64" w:rsidP="006100E1">
      <w:pPr>
        <w:pStyle w:val="64"/>
        <w:shd w:val="clear" w:color="auto" w:fill="auto"/>
        <w:spacing w:line="240" w:lineRule="auto"/>
        <w:ind w:firstLine="567"/>
        <w:jc w:val="both"/>
        <w:rPr>
          <w:rStyle w:val="18"/>
          <w:sz w:val="28"/>
          <w:szCs w:val="28"/>
        </w:rPr>
      </w:pPr>
      <w:r w:rsidRPr="001332EB">
        <w:rPr>
          <w:rStyle w:val="18"/>
          <w:sz w:val="28"/>
          <w:szCs w:val="28"/>
        </w:rPr>
        <w:t xml:space="preserve">Цель исследования – это то, что в самом общем виде должно быть достигнуто в итоге исследования выпускной квалификационной работы. Определение цели исследования является ее центральной проблемой, при этом целью исследования в ВКР должно быть получение определенных результатов, а не сам процесс исследования. </w:t>
      </w:r>
    </w:p>
    <w:p w:rsidR="00E62D64" w:rsidRPr="001332EB" w:rsidRDefault="00E62D64" w:rsidP="006100E1">
      <w:pPr>
        <w:pStyle w:val="64"/>
        <w:shd w:val="clear" w:color="auto" w:fill="auto"/>
        <w:spacing w:line="240" w:lineRule="auto"/>
        <w:ind w:firstLine="567"/>
        <w:jc w:val="both"/>
        <w:rPr>
          <w:rStyle w:val="18"/>
          <w:sz w:val="28"/>
          <w:szCs w:val="28"/>
        </w:rPr>
      </w:pPr>
      <w:r w:rsidRPr="001332EB">
        <w:rPr>
          <w:rStyle w:val="18"/>
          <w:sz w:val="28"/>
          <w:szCs w:val="28"/>
        </w:rPr>
        <w:t xml:space="preserve">Задачи вытекают из общей цели, их определение начинается терминами исследовательских действий: изучить, уточнить, проанализировать, выяснить, обобщить, выявить, доказать, внедрить, определить, найти, описать, </w:t>
      </w:r>
      <w:r w:rsidRPr="001332EB">
        <w:rPr>
          <w:rStyle w:val="18"/>
          <w:sz w:val="28"/>
          <w:szCs w:val="28"/>
        </w:rPr>
        <w:lastRenderedPageBreak/>
        <w:t xml:space="preserve">установить, разработать, выработать, экспериментально доказать и т.д. Формулировки задач необходимо делать как можно точнее и обычно формулировки раскрывают содержание глав, параграфов ВКР (не больше 5 задач). </w:t>
      </w:r>
    </w:p>
    <w:p w:rsidR="00E62D64" w:rsidRPr="001332EB" w:rsidRDefault="00E62D64" w:rsidP="006100E1">
      <w:pPr>
        <w:pStyle w:val="64"/>
        <w:shd w:val="clear" w:color="auto" w:fill="auto"/>
        <w:spacing w:line="240" w:lineRule="auto"/>
        <w:ind w:firstLine="567"/>
        <w:jc w:val="both"/>
        <w:rPr>
          <w:rStyle w:val="18"/>
          <w:sz w:val="28"/>
          <w:szCs w:val="28"/>
        </w:rPr>
      </w:pPr>
      <w:r w:rsidRPr="001332EB">
        <w:rPr>
          <w:sz w:val="28"/>
          <w:szCs w:val="28"/>
        </w:rPr>
        <w:t xml:space="preserve">В </w:t>
      </w:r>
      <w:r w:rsidRPr="001332EB">
        <w:rPr>
          <w:rStyle w:val="18"/>
          <w:sz w:val="28"/>
          <w:szCs w:val="28"/>
        </w:rPr>
        <w:t>качестве апробации результатов исследования во введении также указывается участие обучающегося в НИР: гранты, конкурсы, выступления на конференциях, круглых столах и иных научных мероприятиях, выполнение НИР в рамках государственного задания или по договорам с организациями; имеющиеся научные публикации по теме исследования.</w:t>
      </w:r>
    </w:p>
    <w:p w:rsidR="00E62D64" w:rsidRPr="001332EB" w:rsidRDefault="00E62D64" w:rsidP="006100E1">
      <w:pPr>
        <w:pStyle w:val="64"/>
        <w:shd w:val="clear" w:color="auto" w:fill="auto"/>
        <w:spacing w:line="240" w:lineRule="auto"/>
        <w:ind w:firstLine="567"/>
        <w:jc w:val="both"/>
        <w:rPr>
          <w:sz w:val="28"/>
          <w:szCs w:val="28"/>
        </w:rPr>
      </w:pPr>
      <w:r w:rsidRPr="001332EB">
        <w:rPr>
          <w:rStyle w:val="18"/>
          <w:sz w:val="28"/>
          <w:szCs w:val="28"/>
        </w:rPr>
        <w:t>В конце введения раскрывается структура работы (дается краткий перечень ее структурных элементов, например, работа состоит из введения, двух глав, заключения, списка использованной литературы, который представлен</w:t>
      </w:r>
      <w:r w:rsidRPr="001332EB">
        <w:rPr>
          <w:sz w:val="28"/>
          <w:szCs w:val="28"/>
        </w:rPr>
        <w:t xml:space="preserve"> 36 источниками, в том числе 3 на иностранном языке, и 8 приложений</w:t>
      </w:r>
      <w:r w:rsidR="00EA3A84">
        <w:rPr>
          <w:sz w:val="28"/>
          <w:szCs w:val="28"/>
        </w:rPr>
        <w:t>)</w:t>
      </w:r>
      <w:r w:rsidRPr="001332EB">
        <w:rPr>
          <w:sz w:val="28"/>
          <w:szCs w:val="28"/>
        </w:rPr>
        <w:t>.</w:t>
      </w:r>
    </w:p>
    <w:p w:rsidR="00E62D64" w:rsidRPr="001332EB" w:rsidRDefault="00E62D64" w:rsidP="006100E1">
      <w:pPr>
        <w:pStyle w:val="64"/>
        <w:shd w:val="clear" w:color="auto" w:fill="auto"/>
        <w:spacing w:line="240" w:lineRule="auto"/>
        <w:ind w:firstLine="567"/>
        <w:jc w:val="both"/>
        <w:rPr>
          <w:rStyle w:val="18"/>
          <w:sz w:val="28"/>
          <w:szCs w:val="28"/>
        </w:rPr>
      </w:pPr>
      <w:r w:rsidRPr="001332EB">
        <w:rPr>
          <w:rStyle w:val="18"/>
          <w:sz w:val="28"/>
          <w:szCs w:val="28"/>
        </w:rPr>
        <w:t xml:space="preserve">Введение должно быть кратким (2 - 3 стр.). </w:t>
      </w:r>
    </w:p>
    <w:p w:rsidR="00E62D64" w:rsidRPr="001332EB" w:rsidRDefault="00E62D64" w:rsidP="006100E1">
      <w:pPr>
        <w:pStyle w:val="64"/>
        <w:shd w:val="clear" w:color="auto" w:fill="auto"/>
        <w:spacing w:line="240" w:lineRule="auto"/>
        <w:ind w:firstLine="567"/>
        <w:jc w:val="both"/>
        <w:rPr>
          <w:sz w:val="28"/>
          <w:szCs w:val="28"/>
        </w:rPr>
      </w:pPr>
      <w:r w:rsidRPr="001332EB">
        <w:rPr>
          <w:rStyle w:val="18"/>
          <w:sz w:val="28"/>
          <w:szCs w:val="28"/>
        </w:rPr>
        <w:t>Основная часть ВКР включает главы и параграфы в соответствии с</w:t>
      </w:r>
      <w:r w:rsidRPr="001332EB">
        <w:rPr>
          <w:rStyle w:val="19"/>
          <w:sz w:val="28"/>
          <w:szCs w:val="28"/>
        </w:rPr>
        <w:t xml:space="preserve"> </w:t>
      </w:r>
      <w:r w:rsidRPr="001332EB">
        <w:rPr>
          <w:rStyle w:val="18"/>
          <w:sz w:val="28"/>
          <w:szCs w:val="28"/>
        </w:rPr>
        <w:t>логической структурой изложения. Название главы не должно дублировать название</w:t>
      </w:r>
      <w:r w:rsidRPr="001332EB">
        <w:rPr>
          <w:rStyle w:val="19"/>
          <w:sz w:val="28"/>
          <w:szCs w:val="28"/>
        </w:rPr>
        <w:t xml:space="preserve"> </w:t>
      </w:r>
      <w:r w:rsidRPr="001332EB">
        <w:rPr>
          <w:rStyle w:val="18"/>
          <w:sz w:val="28"/>
          <w:szCs w:val="28"/>
        </w:rPr>
        <w:t xml:space="preserve">темы, а название параграфов </w:t>
      </w:r>
      <w:r w:rsidRPr="001332EB">
        <w:rPr>
          <w:rStyle w:val="200"/>
          <w:sz w:val="28"/>
          <w:szCs w:val="28"/>
        </w:rPr>
        <w:t xml:space="preserve">– </w:t>
      </w:r>
      <w:r w:rsidRPr="001332EB">
        <w:rPr>
          <w:rStyle w:val="18"/>
          <w:sz w:val="28"/>
          <w:szCs w:val="28"/>
        </w:rPr>
        <w:t>названия глав. Формулировки должны быть лаконичными и отражать суть главы (параграфа).</w:t>
      </w:r>
    </w:p>
    <w:p w:rsidR="00E62D64" w:rsidRPr="001332EB" w:rsidRDefault="00E62D64" w:rsidP="006100E1">
      <w:pPr>
        <w:pStyle w:val="64"/>
        <w:shd w:val="clear" w:color="auto" w:fill="auto"/>
        <w:spacing w:line="240" w:lineRule="auto"/>
        <w:ind w:firstLine="567"/>
        <w:jc w:val="both"/>
        <w:rPr>
          <w:rStyle w:val="18"/>
          <w:sz w:val="28"/>
          <w:szCs w:val="28"/>
        </w:rPr>
      </w:pPr>
      <w:r w:rsidRPr="001332EB">
        <w:rPr>
          <w:rStyle w:val="18"/>
          <w:sz w:val="28"/>
          <w:szCs w:val="28"/>
        </w:rPr>
        <w:t xml:space="preserve">Основная часть ВКР, как правило, состоит из трех глав. Количество глав и параграфов в главе определяется </w:t>
      </w:r>
      <w:r w:rsidRPr="001332EB">
        <w:rPr>
          <w:rStyle w:val="0pt"/>
          <w:rFonts w:eastAsiaTheme="minorHAnsi"/>
          <w:sz w:val="28"/>
          <w:szCs w:val="28"/>
        </w:rPr>
        <w:t>обучающимся</w:t>
      </w:r>
      <w:r w:rsidRPr="001332EB">
        <w:rPr>
          <w:rStyle w:val="17"/>
          <w:rFonts w:eastAsiaTheme="minorHAnsi"/>
          <w:sz w:val="28"/>
          <w:szCs w:val="28"/>
        </w:rPr>
        <w:t xml:space="preserve"> </w:t>
      </w:r>
      <w:r w:rsidRPr="001332EB">
        <w:rPr>
          <w:rStyle w:val="18"/>
          <w:sz w:val="28"/>
          <w:szCs w:val="28"/>
        </w:rPr>
        <w:t>совместно с руководителем при составлении плана работы над ВКР.</w:t>
      </w:r>
    </w:p>
    <w:p w:rsidR="00E62D64" w:rsidRPr="001332EB" w:rsidRDefault="00E62D64" w:rsidP="006100E1">
      <w:pPr>
        <w:spacing w:after="0" w:line="240" w:lineRule="auto"/>
        <w:ind w:firstLine="567"/>
        <w:jc w:val="both"/>
        <w:rPr>
          <w:rStyle w:val="18"/>
          <w:rFonts w:ascii="Times New Roman" w:hAnsi="Times New Roman" w:cs="Times New Roman"/>
          <w:sz w:val="28"/>
          <w:szCs w:val="28"/>
        </w:rPr>
      </w:pPr>
      <w:r w:rsidRPr="001332EB">
        <w:rPr>
          <w:rFonts w:ascii="Times New Roman" w:hAnsi="Times New Roman" w:cs="Times New Roman"/>
          <w:sz w:val="28"/>
          <w:szCs w:val="28"/>
        </w:rPr>
        <w:t>При подготовке основной части выпускной квалификационной работы обязательными являются ссылки на использованные источники (научную, методическую или учебную литературу и т.д.). Наличие ссылок свидетельствует о качестве изучения темы, научной добросовестности автора работы. Воспроизведение материала без указания на источник квалифицируется как плагиат.</w:t>
      </w:r>
    </w:p>
    <w:p w:rsidR="00E62D64" w:rsidRPr="001332EB" w:rsidRDefault="00E62D64" w:rsidP="006100E1">
      <w:pPr>
        <w:pStyle w:val="64"/>
        <w:shd w:val="clear" w:color="auto" w:fill="auto"/>
        <w:spacing w:line="240" w:lineRule="auto"/>
        <w:ind w:firstLine="567"/>
        <w:jc w:val="both"/>
        <w:rPr>
          <w:sz w:val="28"/>
          <w:szCs w:val="28"/>
        </w:rPr>
      </w:pPr>
      <w:r w:rsidRPr="001332EB">
        <w:rPr>
          <w:rStyle w:val="211"/>
          <w:sz w:val="28"/>
          <w:szCs w:val="28"/>
        </w:rPr>
        <w:t>Первая глава содержит исторические, теоретические и методические</w:t>
      </w:r>
      <w:r w:rsidRPr="001332EB">
        <w:rPr>
          <w:rStyle w:val="220"/>
          <w:sz w:val="28"/>
          <w:szCs w:val="28"/>
        </w:rPr>
        <w:t xml:space="preserve"> </w:t>
      </w:r>
      <w:r w:rsidRPr="001332EB">
        <w:rPr>
          <w:rStyle w:val="211"/>
          <w:sz w:val="28"/>
          <w:szCs w:val="28"/>
        </w:rPr>
        <w:t xml:space="preserve">аспекты исследуемой проблемы. </w:t>
      </w:r>
      <w:r w:rsidRPr="001332EB">
        <w:rPr>
          <w:sz w:val="28"/>
          <w:szCs w:val="28"/>
        </w:rPr>
        <w:t xml:space="preserve">В </w:t>
      </w:r>
      <w:r w:rsidRPr="001332EB">
        <w:rPr>
          <w:rStyle w:val="211"/>
          <w:sz w:val="28"/>
          <w:szCs w:val="28"/>
        </w:rPr>
        <w:t>ней содержится обзор и анализ используемых источников</w:t>
      </w:r>
      <w:r w:rsidRPr="001332EB">
        <w:rPr>
          <w:rStyle w:val="220"/>
          <w:sz w:val="28"/>
          <w:szCs w:val="28"/>
        </w:rPr>
        <w:t xml:space="preserve"> </w:t>
      </w:r>
      <w:r w:rsidRPr="001332EB">
        <w:rPr>
          <w:rStyle w:val="211"/>
          <w:sz w:val="28"/>
          <w:szCs w:val="28"/>
        </w:rPr>
        <w:t xml:space="preserve">информации по теме ВКР, раскрытие объекта </w:t>
      </w:r>
      <w:r w:rsidRPr="001332EB">
        <w:rPr>
          <w:sz w:val="28"/>
          <w:szCs w:val="28"/>
        </w:rPr>
        <w:t xml:space="preserve">и </w:t>
      </w:r>
      <w:r w:rsidRPr="001332EB">
        <w:rPr>
          <w:rStyle w:val="211"/>
          <w:sz w:val="28"/>
          <w:szCs w:val="28"/>
        </w:rPr>
        <w:t>предмета исследования, различные</w:t>
      </w:r>
      <w:r w:rsidRPr="001332EB">
        <w:rPr>
          <w:rStyle w:val="220"/>
          <w:sz w:val="28"/>
          <w:szCs w:val="28"/>
        </w:rPr>
        <w:t xml:space="preserve"> </w:t>
      </w:r>
      <w:r w:rsidRPr="001332EB">
        <w:rPr>
          <w:rStyle w:val="211"/>
          <w:sz w:val="28"/>
          <w:szCs w:val="28"/>
        </w:rPr>
        <w:t>теоретические концепции, принятые понятия и их классификации, а также своя</w:t>
      </w:r>
      <w:r w:rsidRPr="001332EB">
        <w:rPr>
          <w:rStyle w:val="220"/>
          <w:sz w:val="28"/>
          <w:szCs w:val="28"/>
        </w:rPr>
        <w:t xml:space="preserve"> </w:t>
      </w:r>
      <w:r w:rsidRPr="001332EB">
        <w:rPr>
          <w:rStyle w:val="211"/>
          <w:sz w:val="28"/>
          <w:szCs w:val="28"/>
        </w:rPr>
        <w:t>аргументированная позиция по данному вопросу.</w:t>
      </w:r>
    </w:p>
    <w:p w:rsidR="00E62D64" w:rsidRPr="001332EB" w:rsidRDefault="00E62D64" w:rsidP="006100E1">
      <w:pPr>
        <w:pStyle w:val="64"/>
        <w:shd w:val="clear" w:color="auto" w:fill="auto"/>
        <w:spacing w:line="240" w:lineRule="auto"/>
        <w:ind w:firstLine="567"/>
        <w:jc w:val="both"/>
        <w:rPr>
          <w:rStyle w:val="211"/>
          <w:sz w:val="28"/>
          <w:szCs w:val="28"/>
        </w:rPr>
      </w:pPr>
      <w:r w:rsidRPr="001332EB">
        <w:rPr>
          <w:rStyle w:val="211"/>
          <w:sz w:val="28"/>
          <w:szCs w:val="28"/>
        </w:rPr>
        <w:t>Сведения, содержащиеся в этой главе, должны давать полное представление о</w:t>
      </w:r>
      <w:r w:rsidRPr="001332EB">
        <w:rPr>
          <w:rStyle w:val="211"/>
          <w:rFonts w:eastAsiaTheme="minorHAnsi"/>
          <w:sz w:val="28"/>
          <w:szCs w:val="28"/>
        </w:rPr>
        <w:t xml:space="preserve"> </w:t>
      </w:r>
      <w:r w:rsidRPr="001332EB">
        <w:rPr>
          <w:rStyle w:val="211"/>
          <w:sz w:val="28"/>
          <w:szCs w:val="28"/>
        </w:rPr>
        <w:t xml:space="preserve">состоянии и степени изученности поставленной проблемы. В рамках главы, в частности, обобщается и систематизируется понятийный аппарат, дается критическая оценка имеющихся понятий и их уточнение, приводятся классификации основных понятий по различным </w:t>
      </w:r>
      <w:proofErr w:type="spellStart"/>
      <w:r w:rsidRPr="001332EB">
        <w:rPr>
          <w:rStyle w:val="211"/>
          <w:sz w:val="28"/>
          <w:szCs w:val="28"/>
        </w:rPr>
        <w:t>критериальным</w:t>
      </w:r>
      <w:proofErr w:type="spellEnd"/>
      <w:r w:rsidRPr="001332EB">
        <w:rPr>
          <w:rStyle w:val="211"/>
          <w:sz w:val="28"/>
          <w:szCs w:val="28"/>
        </w:rPr>
        <w:t xml:space="preserve"> признакам, описываются теоретические концепции и эволюция взглядов научного сообщества по предмету исследования, а также имеющиеся средства и методы измерения и решения </w:t>
      </w:r>
      <w:r w:rsidRPr="001332EB">
        <w:rPr>
          <w:rStyle w:val="211"/>
          <w:sz w:val="28"/>
          <w:szCs w:val="28"/>
        </w:rPr>
        <w:lastRenderedPageBreak/>
        <w:t>рассматриваемой проблемы; характеризуется степень проработанности проблемы в России и за рубежом и др.</w:t>
      </w:r>
    </w:p>
    <w:p w:rsidR="00E62D64" w:rsidRPr="001332EB" w:rsidRDefault="00E62D64" w:rsidP="006100E1">
      <w:pPr>
        <w:pStyle w:val="64"/>
        <w:shd w:val="clear" w:color="auto" w:fill="auto"/>
        <w:spacing w:line="240" w:lineRule="auto"/>
        <w:ind w:firstLine="567"/>
        <w:jc w:val="both"/>
        <w:rPr>
          <w:sz w:val="28"/>
          <w:szCs w:val="28"/>
        </w:rPr>
      </w:pPr>
      <w:r w:rsidRPr="001332EB">
        <w:rPr>
          <w:rStyle w:val="211"/>
          <w:sz w:val="28"/>
          <w:szCs w:val="28"/>
        </w:rPr>
        <w:t xml:space="preserve">Написание первой главы проводится </w:t>
      </w:r>
      <w:r w:rsidRPr="001332EB">
        <w:rPr>
          <w:sz w:val="28"/>
          <w:szCs w:val="28"/>
        </w:rPr>
        <w:t xml:space="preserve">на </w:t>
      </w:r>
      <w:r w:rsidRPr="001332EB">
        <w:rPr>
          <w:rStyle w:val="211"/>
          <w:sz w:val="28"/>
          <w:szCs w:val="28"/>
        </w:rPr>
        <w:t>базе предварительно подобранных</w:t>
      </w:r>
      <w:r w:rsidRPr="001332EB">
        <w:rPr>
          <w:rStyle w:val="220"/>
          <w:sz w:val="28"/>
          <w:szCs w:val="28"/>
        </w:rPr>
        <w:t xml:space="preserve"> </w:t>
      </w:r>
      <w:r w:rsidRPr="001332EB">
        <w:rPr>
          <w:rStyle w:val="211"/>
          <w:sz w:val="28"/>
          <w:szCs w:val="28"/>
        </w:rPr>
        <w:t>литературных источников, в которых освещаются вопросы, в той или иной степени</w:t>
      </w:r>
      <w:r w:rsidRPr="001332EB">
        <w:rPr>
          <w:rStyle w:val="220"/>
          <w:sz w:val="28"/>
          <w:szCs w:val="28"/>
        </w:rPr>
        <w:t xml:space="preserve"> </w:t>
      </w:r>
      <w:r w:rsidRPr="001332EB">
        <w:rPr>
          <w:rStyle w:val="211"/>
          <w:sz w:val="28"/>
          <w:szCs w:val="28"/>
        </w:rPr>
        <w:t>раскрывающие тему ВКР. Особое внимание следует обратить на законодательную, нормативную и</w:t>
      </w:r>
      <w:r w:rsidRPr="001332EB">
        <w:rPr>
          <w:rStyle w:val="220"/>
          <w:sz w:val="28"/>
          <w:szCs w:val="28"/>
        </w:rPr>
        <w:t xml:space="preserve"> </w:t>
      </w:r>
      <w:r w:rsidRPr="001332EB">
        <w:rPr>
          <w:rStyle w:val="211"/>
          <w:sz w:val="28"/>
          <w:szCs w:val="28"/>
        </w:rPr>
        <w:t>специальную документацию, посвященную вопросам, связанным с предметом и</w:t>
      </w:r>
      <w:r w:rsidRPr="001332EB">
        <w:rPr>
          <w:rStyle w:val="220"/>
          <w:sz w:val="28"/>
          <w:szCs w:val="28"/>
        </w:rPr>
        <w:t xml:space="preserve"> </w:t>
      </w:r>
      <w:r w:rsidRPr="001332EB">
        <w:rPr>
          <w:rStyle w:val="211"/>
          <w:sz w:val="28"/>
          <w:szCs w:val="28"/>
        </w:rPr>
        <w:t>объектом исследования.</w:t>
      </w:r>
    </w:p>
    <w:p w:rsidR="00E62D64" w:rsidRPr="001332EB" w:rsidRDefault="00E62D64" w:rsidP="006100E1">
      <w:pPr>
        <w:pStyle w:val="64"/>
        <w:shd w:val="clear" w:color="auto" w:fill="auto"/>
        <w:spacing w:line="240" w:lineRule="auto"/>
        <w:ind w:firstLine="567"/>
        <w:jc w:val="both"/>
        <w:rPr>
          <w:sz w:val="28"/>
          <w:szCs w:val="28"/>
        </w:rPr>
      </w:pPr>
      <w:r w:rsidRPr="001332EB">
        <w:rPr>
          <w:rStyle w:val="211"/>
          <w:sz w:val="28"/>
          <w:szCs w:val="28"/>
        </w:rPr>
        <w:t>Объем этой главы должен составлять 30 - 35 % от всего объема ВКР.</w:t>
      </w:r>
    </w:p>
    <w:p w:rsidR="00E62D64" w:rsidRPr="001332EB" w:rsidRDefault="00E62D64" w:rsidP="006100E1">
      <w:pPr>
        <w:pStyle w:val="64"/>
        <w:shd w:val="clear" w:color="auto" w:fill="auto"/>
        <w:spacing w:line="240" w:lineRule="auto"/>
        <w:ind w:firstLine="567"/>
        <w:jc w:val="both"/>
        <w:rPr>
          <w:sz w:val="28"/>
          <w:szCs w:val="28"/>
        </w:rPr>
      </w:pPr>
      <w:r w:rsidRPr="001332EB">
        <w:rPr>
          <w:rStyle w:val="211"/>
          <w:sz w:val="28"/>
          <w:szCs w:val="28"/>
        </w:rPr>
        <w:t>Завершается первая глава обоснованием необходимости проведения</w:t>
      </w:r>
      <w:r w:rsidRPr="001332EB">
        <w:rPr>
          <w:rStyle w:val="220"/>
          <w:sz w:val="28"/>
          <w:szCs w:val="28"/>
        </w:rPr>
        <w:t xml:space="preserve"> </w:t>
      </w:r>
      <w:r w:rsidRPr="001332EB">
        <w:rPr>
          <w:rStyle w:val="211"/>
          <w:sz w:val="28"/>
          <w:szCs w:val="28"/>
        </w:rPr>
        <w:t>аналитической части работы.</w:t>
      </w:r>
    </w:p>
    <w:p w:rsidR="00E62D64" w:rsidRPr="001332EB" w:rsidRDefault="00E62D64" w:rsidP="006100E1">
      <w:pPr>
        <w:pStyle w:val="64"/>
        <w:shd w:val="clear" w:color="auto" w:fill="auto"/>
        <w:spacing w:line="240" w:lineRule="auto"/>
        <w:ind w:firstLine="567"/>
        <w:jc w:val="both"/>
        <w:rPr>
          <w:sz w:val="28"/>
          <w:szCs w:val="28"/>
        </w:rPr>
      </w:pPr>
      <w:r w:rsidRPr="001332EB">
        <w:rPr>
          <w:rStyle w:val="211"/>
          <w:sz w:val="28"/>
          <w:szCs w:val="28"/>
        </w:rPr>
        <w:t>Первая глава должна иметь название, отражающее существо изложенного в нем</w:t>
      </w:r>
      <w:r w:rsidRPr="001332EB">
        <w:rPr>
          <w:rStyle w:val="220"/>
          <w:sz w:val="28"/>
          <w:szCs w:val="28"/>
        </w:rPr>
        <w:t xml:space="preserve"> </w:t>
      </w:r>
      <w:r w:rsidRPr="001332EB">
        <w:rPr>
          <w:rStyle w:val="211"/>
          <w:sz w:val="28"/>
          <w:szCs w:val="28"/>
        </w:rPr>
        <w:t xml:space="preserve">материала. </w:t>
      </w:r>
      <w:r w:rsidRPr="001332EB">
        <w:rPr>
          <w:sz w:val="28"/>
          <w:szCs w:val="28"/>
        </w:rPr>
        <w:t xml:space="preserve">Не </w:t>
      </w:r>
      <w:r w:rsidRPr="001332EB">
        <w:rPr>
          <w:rStyle w:val="211"/>
          <w:sz w:val="28"/>
          <w:szCs w:val="28"/>
        </w:rPr>
        <w:t>допускается выносить в качестве названия этой главы заголовки</w:t>
      </w:r>
      <w:r w:rsidRPr="001332EB">
        <w:rPr>
          <w:rStyle w:val="220"/>
          <w:sz w:val="28"/>
          <w:szCs w:val="28"/>
        </w:rPr>
        <w:t xml:space="preserve"> </w:t>
      </w:r>
      <w:r w:rsidRPr="001332EB">
        <w:rPr>
          <w:rStyle w:val="211"/>
          <w:sz w:val="28"/>
          <w:szCs w:val="28"/>
        </w:rPr>
        <w:t>«Теоретическая часть», «Обзор литературных источников» и т.д.</w:t>
      </w:r>
    </w:p>
    <w:p w:rsidR="00E62D64" w:rsidRPr="001332EB" w:rsidRDefault="00E62D64" w:rsidP="006100E1">
      <w:pPr>
        <w:pStyle w:val="64"/>
        <w:shd w:val="clear" w:color="auto" w:fill="auto"/>
        <w:spacing w:line="240" w:lineRule="auto"/>
        <w:ind w:firstLine="567"/>
        <w:jc w:val="both"/>
        <w:rPr>
          <w:sz w:val="28"/>
          <w:szCs w:val="28"/>
        </w:rPr>
      </w:pPr>
      <w:r w:rsidRPr="001332EB">
        <w:rPr>
          <w:sz w:val="28"/>
          <w:szCs w:val="28"/>
        </w:rPr>
        <w:t xml:space="preserve">Во </w:t>
      </w:r>
      <w:r w:rsidRPr="001332EB">
        <w:rPr>
          <w:rStyle w:val="211"/>
          <w:sz w:val="28"/>
          <w:szCs w:val="28"/>
        </w:rPr>
        <w:t>второй главе ВКР анализируются особенности объекта исследования,</w:t>
      </w:r>
      <w:r w:rsidRPr="001332EB">
        <w:rPr>
          <w:rStyle w:val="220"/>
          <w:sz w:val="28"/>
          <w:szCs w:val="28"/>
        </w:rPr>
        <w:t xml:space="preserve"> </w:t>
      </w:r>
      <w:r w:rsidRPr="001332EB">
        <w:rPr>
          <w:rStyle w:val="211"/>
          <w:sz w:val="28"/>
          <w:szCs w:val="28"/>
        </w:rPr>
        <w:t>а также практические аспекты проблем, рассмотренных в первой главе ВКР. Вторая</w:t>
      </w:r>
      <w:r w:rsidRPr="001332EB">
        <w:rPr>
          <w:rStyle w:val="220"/>
          <w:sz w:val="28"/>
          <w:szCs w:val="28"/>
        </w:rPr>
        <w:t xml:space="preserve"> </w:t>
      </w:r>
      <w:r w:rsidRPr="001332EB">
        <w:rPr>
          <w:rStyle w:val="211"/>
          <w:sz w:val="28"/>
          <w:szCs w:val="28"/>
        </w:rPr>
        <w:t xml:space="preserve">глава посвящена анализу практического материала, собранного </w:t>
      </w:r>
      <w:r w:rsidRPr="001332EB">
        <w:rPr>
          <w:sz w:val="28"/>
          <w:szCs w:val="28"/>
        </w:rPr>
        <w:t xml:space="preserve">во </w:t>
      </w:r>
      <w:r w:rsidRPr="001332EB">
        <w:rPr>
          <w:rStyle w:val="211"/>
          <w:sz w:val="28"/>
          <w:szCs w:val="28"/>
        </w:rPr>
        <w:t>время</w:t>
      </w:r>
      <w:r w:rsidRPr="001332EB">
        <w:rPr>
          <w:rStyle w:val="220"/>
          <w:sz w:val="28"/>
          <w:szCs w:val="28"/>
        </w:rPr>
        <w:t xml:space="preserve"> </w:t>
      </w:r>
      <w:r w:rsidRPr="001332EB">
        <w:rPr>
          <w:rStyle w:val="211"/>
          <w:sz w:val="28"/>
          <w:szCs w:val="28"/>
        </w:rPr>
        <w:t xml:space="preserve">производственной (в том числе преддипломной) практики. </w:t>
      </w:r>
      <w:r w:rsidRPr="001332EB">
        <w:rPr>
          <w:sz w:val="28"/>
          <w:szCs w:val="28"/>
        </w:rPr>
        <w:t xml:space="preserve">В </w:t>
      </w:r>
      <w:r w:rsidRPr="001332EB">
        <w:rPr>
          <w:rStyle w:val="211"/>
          <w:sz w:val="28"/>
          <w:szCs w:val="28"/>
        </w:rPr>
        <w:t>ней содержится:</w:t>
      </w:r>
    </w:p>
    <w:p w:rsidR="00E62D64" w:rsidRPr="001332EB" w:rsidRDefault="00EA3A84" w:rsidP="006100E1">
      <w:pPr>
        <w:pStyle w:val="64"/>
        <w:shd w:val="clear" w:color="auto" w:fill="auto"/>
        <w:spacing w:line="240" w:lineRule="auto"/>
        <w:ind w:firstLine="567"/>
        <w:jc w:val="both"/>
        <w:rPr>
          <w:sz w:val="28"/>
          <w:szCs w:val="28"/>
        </w:rPr>
      </w:pPr>
      <w:r>
        <w:rPr>
          <w:rStyle w:val="211"/>
          <w:sz w:val="28"/>
          <w:szCs w:val="28"/>
        </w:rPr>
        <w:t xml:space="preserve">- </w:t>
      </w:r>
      <w:r w:rsidR="00E62D64" w:rsidRPr="001332EB">
        <w:rPr>
          <w:rStyle w:val="211"/>
          <w:sz w:val="28"/>
          <w:szCs w:val="28"/>
        </w:rPr>
        <w:t>анализ конкретного материала по избранной теме (на примере конкретной</w:t>
      </w:r>
      <w:r w:rsidR="00E62D64" w:rsidRPr="001332EB">
        <w:rPr>
          <w:rStyle w:val="220"/>
          <w:sz w:val="28"/>
          <w:szCs w:val="28"/>
        </w:rPr>
        <w:t xml:space="preserve"> </w:t>
      </w:r>
      <w:r w:rsidR="00E62D64" w:rsidRPr="001332EB">
        <w:rPr>
          <w:rStyle w:val="211"/>
          <w:sz w:val="28"/>
          <w:szCs w:val="28"/>
        </w:rPr>
        <w:t>организации, отрасли, региона, страны, сферы) желательно за период не менее 3-х лет;</w:t>
      </w:r>
    </w:p>
    <w:p w:rsidR="00E62D64" w:rsidRPr="001332EB" w:rsidRDefault="00EA3A84" w:rsidP="006100E1">
      <w:pPr>
        <w:pStyle w:val="64"/>
        <w:shd w:val="clear" w:color="auto" w:fill="auto"/>
        <w:spacing w:line="240" w:lineRule="auto"/>
        <w:ind w:firstLine="567"/>
        <w:jc w:val="both"/>
        <w:rPr>
          <w:sz w:val="28"/>
          <w:szCs w:val="28"/>
        </w:rPr>
      </w:pPr>
      <w:r>
        <w:rPr>
          <w:rStyle w:val="211"/>
          <w:sz w:val="28"/>
          <w:szCs w:val="28"/>
        </w:rPr>
        <w:t xml:space="preserve">- </w:t>
      </w:r>
      <w:r w:rsidR="00E62D64" w:rsidRPr="001332EB">
        <w:rPr>
          <w:rStyle w:val="211"/>
          <w:sz w:val="28"/>
          <w:szCs w:val="28"/>
        </w:rPr>
        <w:t>сравнительный анализ с действующей практикой (на примере ряда</w:t>
      </w:r>
      <w:r w:rsidR="00E62D64" w:rsidRPr="001332EB">
        <w:rPr>
          <w:rStyle w:val="220"/>
          <w:sz w:val="28"/>
          <w:szCs w:val="28"/>
        </w:rPr>
        <w:t xml:space="preserve"> </w:t>
      </w:r>
      <w:r w:rsidR="00E62D64" w:rsidRPr="001332EB">
        <w:rPr>
          <w:rStyle w:val="211"/>
          <w:sz w:val="28"/>
          <w:szCs w:val="28"/>
        </w:rPr>
        <w:t>организаций, отрасли (отраслей), региона (регионов), страны;</w:t>
      </w:r>
    </w:p>
    <w:p w:rsidR="00E62D64" w:rsidRPr="001332EB" w:rsidRDefault="00EA3A84" w:rsidP="006100E1">
      <w:pPr>
        <w:pStyle w:val="64"/>
        <w:shd w:val="clear" w:color="auto" w:fill="auto"/>
        <w:spacing w:line="240" w:lineRule="auto"/>
        <w:ind w:firstLine="567"/>
        <w:jc w:val="both"/>
        <w:rPr>
          <w:sz w:val="28"/>
          <w:szCs w:val="28"/>
        </w:rPr>
      </w:pPr>
      <w:r>
        <w:rPr>
          <w:rStyle w:val="211"/>
          <w:sz w:val="28"/>
          <w:szCs w:val="28"/>
        </w:rPr>
        <w:t xml:space="preserve">- </w:t>
      </w:r>
      <w:r w:rsidR="00E62D64" w:rsidRPr="001332EB">
        <w:rPr>
          <w:rStyle w:val="211"/>
          <w:sz w:val="28"/>
          <w:szCs w:val="28"/>
        </w:rPr>
        <w:t xml:space="preserve">описание выявленных закономерностей, проблем и тенденций развития объекта </w:t>
      </w:r>
      <w:r w:rsidR="00E62D64" w:rsidRPr="001332EB">
        <w:rPr>
          <w:sz w:val="28"/>
          <w:szCs w:val="28"/>
        </w:rPr>
        <w:t xml:space="preserve">и </w:t>
      </w:r>
      <w:r w:rsidR="00E62D64" w:rsidRPr="001332EB">
        <w:rPr>
          <w:rStyle w:val="211"/>
          <w:sz w:val="28"/>
          <w:szCs w:val="28"/>
        </w:rPr>
        <w:t>предмета исследования;</w:t>
      </w:r>
    </w:p>
    <w:p w:rsidR="00E62D64" w:rsidRPr="001332EB" w:rsidRDefault="00EA3A84" w:rsidP="006100E1">
      <w:pPr>
        <w:pStyle w:val="64"/>
        <w:shd w:val="clear" w:color="auto" w:fill="auto"/>
        <w:spacing w:line="240" w:lineRule="auto"/>
        <w:ind w:firstLine="567"/>
        <w:jc w:val="both"/>
        <w:rPr>
          <w:rStyle w:val="211"/>
          <w:sz w:val="28"/>
          <w:szCs w:val="28"/>
        </w:rPr>
      </w:pPr>
      <w:r>
        <w:rPr>
          <w:rStyle w:val="211"/>
          <w:sz w:val="28"/>
          <w:szCs w:val="28"/>
        </w:rPr>
        <w:t xml:space="preserve">- </w:t>
      </w:r>
      <w:r w:rsidR="00E62D64" w:rsidRPr="001332EB">
        <w:rPr>
          <w:rStyle w:val="211"/>
          <w:sz w:val="28"/>
          <w:szCs w:val="28"/>
        </w:rPr>
        <w:t>оценка эффективности принятых решений (на примере конкретной организации, отрасли, региона, страны).</w:t>
      </w:r>
    </w:p>
    <w:p w:rsidR="00E62D64" w:rsidRPr="001332EB" w:rsidRDefault="00E62D64" w:rsidP="006100E1">
      <w:pPr>
        <w:pStyle w:val="64"/>
        <w:shd w:val="clear" w:color="auto" w:fill="auto"/>
        <w:spacing w:line="240" w:lineRule="auto"/>
        <w:ind w:firstLine="567"/>
        <w:jc w:val="both"/>
        <w:rPr>
          <w:rStyle w:val="211"/>
          <w:sz w:val="28"/>
          <w:szCs w:val="28"/>
        </w:rPr>
      </w:pPr>
      <w:r w:rsidRPr="001332EB">
        <w:rPr>
          <w:rStyle w:val="211"/>
          <w:sz w:val="28"/>
          <w:szCs w:val="28"/>
        </w:rPr>
        <w:t>В ходе анализа используются аналитические таблицы, расчеты, формулы, схемы, диаграммы и графики. Проведенный анализ в этой части работы позволит разработать конкретные мероприятия и предложения по совершенствованию и дальнейшему развитию объекта исследования. Все предложения и рекомендации должны носить конкретный характер. Анализ современного состояния исследуемой проблемы включает в себя характеристику исследуемого объекта той или иной степени глубины, в зависимости от поставленных цели и задач, рассмотрение возможных причин, мешающих эффективному функционированию рассматриваемого объекта.</w:t>
      </w:r>
    </w:p>
    <w:p w:rsidR="00E62D64" w:rsidRPr="001332EB" w:rsidRDefault="00E62D64" w:rsidP="006100E1">
      <w:pPr>
        <w:pStyle w:val="64"/>
        <w:shd w:val="clear" w:color="auto" w:fill="auto"/>
        <w:spacing w:line="240" w:lineRule="auto"/>
        <w:ind w:firstLine="567"/>
        <w:jc w:val="both"/>
        <w:rPr>
          <w:rStyle w:val="211"/>
          <w:sz w:val="28"/>
          <w:szCs w:val="28"/>
        </w:rPr>
      </w:pPr>
      <w:r w:rsidRPr="001332EB">
        <w:rPr>
          <w:sz w:val="28"/>
          <w:szCs w:val="28"/>
        </w:rPr>
        <w:t xml:space="preserve">Практическая часть работы должна содержать самостоятельно проведенные </w:t>
      </w:r>
      <w:r w:rsidRPr="001332EB">
        <w:rPr>
          <w:rStyle w:val="0pt"/>
          <w:rFonts w:eastAsiaTheme="minorHAnsi"/>
          <w:sz w:val="28"/>
          <w:szCs w:val="28"/>
        </w:rPr>
        <w:t>обучающимся</w:t>
      </w:r>
      <w:r w:rsidRPr="001332EB">
        <w:rPr>
          <w:rStyle w:val="17"/>
          <w:rFonts w:eastAsiaTheme="minorHAnsi"/>
          <w:sz w:val="28"/>
          <w:szCs w:val="28"/>
        </w:rPr>
        <w:t xml:space="preserve"> </w:t>
      </w:r>
      <w:r w:rsidRPr="001332EB">
        <w:rPr>
          <w:sz w:val="28"/>
          <w:szCs w:val="28"/>
        </w:rPr>
        <w:t xml:space="preserve">расчеты, составленный иллюстративный материал: рисунки (графики, диаграммы, схемы), таблицы. Весь </w:t>
      </w:r>
      <w:r w:rsidRPr="001332EB">
        <w:rPr>
          <w:sz w:val="28"/>
          <w:szCs w:val="28"/>
        </w:rPr>
        <w:lastRenderedPageBreak/>
        <w:t>иллюстративный материал должен быть проанализирован и использован для подтверждения выводов по исследуемой проблеме.</w:t>
      </w:r>
    </w:p>
    <w:p w:rsidR="00E62D64" w:rsidRPr="001332EB" w:rsidRDefault="00E62D64" w:rsidP="006100E1">
      <w:pPr>
        <w:pStyle w:val="64"/>
        <w:shd w:val="clear" w:color="auto" w:fill="auto"/>
        <w:spacing w:line="240" w:lineRule="auto"/>
        <w:ind w:firstLine="567"/>
        <w:jc w:val="both"/>
        <w:rPr>
          <w:sz w:val="28"/>
          <w:szCs w:val="28"/>
        </w:rPr>
      </w:pPr>
      <w:r w:rsidRPr="001332EB">
        <w:rPr>
          <w:rStyle w:val="211"/>
          <w:sz w:val="28"/>
          <w:szCs w:val="28"/>
        </w:rPr>
        <w:t>Объем второй главы</w:t>
      </w:r>
      <w:r w:rsidRPr="001332EB">
        <w:rPr>
          <w:rStyle w:val="230"/>
          <w:rFonts w:eastAsiaTheme="majorEastAsia"/>
          <w:sz w:val="28"/>
          <w:szCs w:val="28"/>
        </w:rPr>
        <w:t xml:space="preserve"> должен составлять, как правило, 30 </w:t>
      </w:r>
      <w:r w:rsidRPr="001332EB">
        <w:rPr>
          <w:rStyle w:val="240"/>
          <w:sz w:val="28"/>
          <w:szCs w:val="28"/>
        </w:rPr>
        <w:t xml:space="preserve">- </w:t>
      </w:r>
      <w:r w:rsidRPr="001332EB">
        <w:rPr>
          <w:rStyle w:val="230"/>
          <w:rFonts w:eastAsiaTheme="majorEastAsia"/>
          <w:sz w:val="28"/>
          <w:szCs w:val="28"/>
        </w:rPr>
        <w:t>45 % от всего объема ВКР.</w:t>
      </w:r>
    </w:p>
    <w:p w:rsidR="00E62D64" w:rsidRPr="001332EB" w:rsidRDefault="00E62D64" w:rsidP="006100E1">
      <w:pPr>
        <w:pStyle w:val="64"/>
        <w:shd w:val="clear" w:color="auto" w:fill="auto"/>
        <w:spacing w:line="240" w:lineRule="auto"/>
        <w:ind w:firstLine="567"/>
        <w:jc w:val="both"/>
        <w:rPr>
          <w:rStyle w:val="230"/>
          <w:rFonts w:eastAsiaTheme="majorEastAsia"/>
          <w:sz w:val="28"/>
          <w:szCs w:val="28"/>
        </w:rPr>
      </w:pPr>
      <w:r w:rsidRPr="001332EB">
        <w:rPr>
          <w:sz w:val="28"/>
          <w:szCs w:val="28"/>
        </w:rPr>
        <w:t xml:space="preserve">В </w:t>
      </w:r>
      <w:r w:rsidRPr="001332EB">
        <w:rPr>
          <w:rStyle w:val="230"/>
          <w:rFonts w:eastAsiaTheme="majorEastAsia"/>
          <w:sz w:val="28"/>
          <w:szCs w:val="28"/>
        </w:rPr>
        <w:t>третьей главе рассматриваются и обосновываются направления</w:t>
      </w:r>
      <w:r w:rsidRPr="001332EB">
        <w:rPr>
          <w:rStyle w:val="250"/>
          <w:sz w:val="28"/>
          <w:szCs w:val="28"/>
        </w:rPr>
        <w:t xml:space="preserve"> </w:t>
      </w:r>
      <w:r w:rsidRPr="001332EB">
        <w:rPr>
          <w:rStyle w:val="230"/>
          <w:rFonts w:eastAsiaTheme="majorEastAsia"/>
          <w:sz w:val="28"/>
          <w:szCs w:val="28"/>
        </w:rPr>
        <w:t>решения выявленных проблем, предлагаются пути решения исследуемой</w:t>
      </w:r>
      <w:r w:rsidRPr="001332EB">
        <w:rPr>
          <w:rStyle w:val="250"/>
          <w:sz w:val="28"/>
          <w:szCs w:val="28"/>
        </w:rPr>
        <w:t xml:space="preserve"> </w:t>
      </w:r>
      <w:r w:rsidRPr="001332EB">
        <w:rPr>
          <w:rStyle w:val="230"/>
          <w:rFonts w:eastAsiaTheme="majorEastAsia"/>
          <w:sz w:val="28"/>
          <w:szCs w:val="28"/>
        </w:rPr>
        <w:t>(разрабатываемой) проблемы; конкретные практические рекомендации и</w:t>
      </w:r>
      <w:r w:rsidRPr="001332EB">
        <w:rPr>
          <w:rStyle w:val="250"/>
          <w:sz w:val="28"/>
          <w:szCs w:val="28"/>
        </w:rPr>
        <w:t xml:space="preserve"> </w:t>
      </w:r>
      <w:r w:rsidRPr="001332EB">
        <w:rPr>
          <w:rStyle w:val="230"/>
          <w:rFonts w:eastAsiaTheme="majorEastAsia"/>
          <w:sz w:val="28"/>
          <w:szCs w:val="28"/>
        </w:rPr>
        <w:t>предложения по совершенствованию исследуемых (разрабатываемых) явлений и</w:t>
      </w:r>
      <w:r w:rsidRPr="001332EB">
        <w:rPr>
          <w:rStyle w:val="250"/>
          <w:sz w:val="28"/>
          <w:szCs w:val="28"/>
        </w:rPr>
        <w:t xml:space="preserve"> </w:t>
      </w:r>
      <w:r w:rsidRPr="001332EB">
        <w:rPr>
          <w:rStyle w:val="230"/>
          <w:rFonts w:eastAsiaTheme="majorEastAsia"/>
          <w:sz w:val="28"/>
          <w:szCs w:val="28"/>
        </w:rPr>
        <w:t xml:space="preserve">процессов. </w:t>
      </w:r>
      <w:r w:rsidRPr="001332EB">
        <w:rPr>
          <w:sz w:val="28"/>
          <w:szCs w:val="28"/>
        </w:rPr>
        <w:t xml:space="preserve">В </w:t>
      </w:r>
      <w:r w:rsidRPr="001332EB">
        <w:rPr>
          <w:rStyle w:val="230"/>
          <w:rFonts w:eastAsiaTheme="majorEastAsia"/>
          <w:sz w:val="28"/>
          <w:szCs w:val="28"/>
        </w:rPr>
        <w:t>данной главе должны быть</w:t>
      </w:r>
      <w:r w:rsidRPr="001332EB">
        <w:rPr>
          <w:rStyle w:val="250"/>
          <w:sz w:val="28"/>
          <w:szCs w:val="28"/>
        </w:rPr>
        <w:t xml:space="preserve"> </w:t>
      </w:r>
      <w:r w:rsidRPr="001332EB">
        <w:rPr>
          <w:rStyle w:val="230"/>
          <w:rFonts w:eastAsiaTheme="majorEastAsia"/>
          <w:sz w:val="28"/>
          <w:szCs w:val="28"/>
        </w:rPr>
        <w:t>сделаны самостоятельные выводы и представлены экономические расчеты.</w:t>
      </w:r>
    </w:p>
    <w:p w:rsidR="00E62D64" w:rsidRPr="001332EB" w:rsidRDefault="00E62D64" w:rsidP="006100E1">
      <w:pPr>
        <w:pStyle w:val="64"/>
        <w:shd w:val="clear" w:color="auto" w:fill="auto"/>
        <w:tabs>
          <w:tab w:val="left" w:pos="1601"/>
        </w:tabs>
        <w:spacing w:line="240" w:lineRule="auto"/>
        <w:ind w:firstLine="567"/>
        <w:jc w:val="both"/>
        <w:rPr>
          <w:sz w:val="28"/>
          <w:szCs w:val="28"/>
        </w:rPr>
      </w:pPr>
      <w:r w:rsidRPr="001332EB">
        <w:rPr>
          <w:sz w:val="28"/>
          <w:szCs w:val="28"/>
        </w:rPr>
        <w:t>В третьей главе ВКР на основе проведенных исследований, как правило, анализируются результаты апробации авторского алгоритма (авторской методики) по решению рассматриваемой проблемы; формулируются конкретные практические рекомендации и предложения по совершенствованию исследуемых явлений и процессов, в том числе по внесению изменений в нормативные правовые акты; разрабатываются пути решения проблемной ситуации и определяется научный вклад автора.</w:t>
      </w:r>
    </w:p>
    <w:p w:rsidR="00E62D64" w:rsidRPr="001332EB" w:rsidRDefault="00E62D64" w:rsidP="006100E1">
      <w:pPr>
        <w:pStyle w:val="64"/>
        <w:shd w:val="clear" w:color="auto" w:fill="auto"/>
        <w:spacing w:line="240" w:lineRule="auto"/>
        <w:ind w:firstLine="567"/>
        <w:jc w:val="both"/>
        <w:rPr>
          <w:sz w:val="28"/>
          <w:szCs w:val="28"/>
        </w:rPr>
      </w:pPr>
      <w:r w:rsidRPr="001332EB">
        <w:rPr>
          <w:rStyle w:val="230"/>
          <w:rFonts w:eastAsiaTheme="majorEastAsia"/>
          <w:sz w:val="28"/>
          <w:szCs w:val="28"/>
        </w:rPr>
        <w:t>Объем третьей главы должен составлять, как правило, 20-30 % от всего объема ВКР.</w:t>
      </w:r>
    </w:p>
    <w:p w:rsidR="00E62D64" w:rsidRPr="001332EB" w:rsidRDefault="00E62D64" w:rsidP="006100E1">
      <w:pPr>
        <w:pStyle w:val="64"/>
        <w:shd w:val="clear" w:color="auto" w:fill="auto"/>
        <w:spacing w:line="240" w:lineRule="auto"/>
        <w:ind w:firstLine="567"/>
        <w:jc w:val="both"/>
        <w:rPr>
          <w:sz w:val="28"/>
          <w:szCs w:val="28"/>
        </w:rPr>
      </w:pPr>
      <w:r w:rsidRPr="001332EB">
        <w:rPr>
          <w:rStyle w:val="230"/>
          <w:rFonts w:eastAsiaTheme="majorEastAsia"/>
          <w:sz w:val="28"/>
          <w:szCs w:val="28"/>
        </w:rPr>
        <w:t>Завершающей частью текста ВКР является заключение, которое содержит</w:t>
      </w:r>
      <w:r w:rsidRPr="001332EB">
        <w:rPr>
          <w:rStyle w:val="250"/>
          <w:sz w:val="28"/>
          <w:szCs w:val="28"/>
        </w:rPr>
        <w:t xml:space="preserve"> </w:t>
      </w:r>
      <w:r w:rsidRPr="001332EB">
        <w:rPr>
          <w:rStyle w:val="230"/>
          <w:rFonts w:eastAsiaTheme="majorEastAsia"/>
          <w:sz w:val="28"/>
          <w:szCs w:val="28"/>
        </w:rPr>
        <w:t xml:space="preserve">выводы и предложения из всех глав </w:t>
      </w:r>
      <w:r w:rsidRPr="001332EB">
        <w:rPr>
          <w:sz w:val="28"/>
          <w:szCs w:val="28"/>
        </w:rPr>
        <w:t xml:space="preserve">ВКР </w:t>
      </w:r>
      <w:r w:rsidRPr="001332EB">
        <w:rPr>
          <w:rStyle w:val="230"/>
          <w:rFonts w:eastAsiaTheme="majorEastAsia"/>
          <w:sz w:val="28"/>
          <w:szCs w:val="28"/>
        </w:rPr>
        <w:t xml:space="preserve">с их кратким обоснованием </w:t>
      </w:r>
      <w:r w:rsidRPr="001332EB">
        <w:rPr>
          <w:sz w:val="28"/>
          <w:szCs w:val="28"/>
        </w:rPr>
        <w:t xml:space="preserve">в </w:t>
      </w:r>
      <w:r w:rsidRPr="001332EB">
        <w:rPr>
          <w:rStyle w:val="230"/>
          <w:rFonts w:eastAsiaTheme="majorEastAsia"/>
          <w:sz w:val="28"/>
          <w:szCs w:val="28"/>
        </w:rPr>
        <w:t>соответствии с поставленной целью и задачами, раскрывает значимость полученных</w:t>
      </w:r>
      <w:r w:rsidRPr="001332EB">
        <w:rPr>
          <w:rStyle w:val="250"/>
          <w:sz w:val="28"/>
          <w:szCs w:val="28"/>
        </w:rPr>
        <w:t xml:space="preserve"> </w:t>
      </w:r>
      <w:r w:rsidRPr="001332EB">
        <w:rPr>
          <w:rStyle w:val="230"/>
          <w:rFonts w:eastAsiaTheme="majorEastAsia"/>
          <w:sz w:val="28"/>
          <w:szCs w:val="28"/>
        </w:rPr>
        <w:t>результатов. При этом выводы общего порядка, не вытекающие из результатов и</w:t>
      </w:r>
      <w:r w:rsidRPr="001332EB">
        <w:rPr>
          <w:rStyle w:val="250"/>
          <w:sz w:val="28"/>
          <w:szCs w:val="28"/>
        </w:rPr>
        <w:t xml:space="preserve"> </w:t>
      </w:r>
      <w:r w:rsidRPr="001332EB">
        <w:rPr>
          <w:rStyle w:val="230"/>
          <w:rFonts w:eastAsiaTheme="majorEastAsia"/>
          <w:sz w:val="28"/>
          <w:szCs w:val="28"/>
        </w:rPr>
        <w:t>содержания ВКР, не допускаются. Выводы также не могут подменяться</w:t>
      </w:r>
      <w:r w:rsidRPr="001332EB">
        <w:rPr>
          <w:rStyle w:val="250"/>
          <w:sz w:val="28"/>
          <w:szCs w:val="28"/>
        </w:rPr>
        <w:t xml:space="preserve"> </w:t>
      </w:r>
      <w:r w:rsidRPr="001332EB">
        <w:rPr>
          <w:rStyle w:val="230"/>
          <w:rFonts w:eastAsiaTheme="majorEastAsia"/>
          <w:sz w:val="28"/>
          <w:szCs w:val="28"/>
        </w:rPr>
        <w:t>механическим повторением выводов по отдельным главам.</w:t>
      </w:r>
    </w:p>
    <w:p w:rsidR="00E62D64" w:rsidRPr="001332EB" w:rsidRDefault="00E62D64" w:rsidP="006100E1">
      <w:pPr>
        <w:pStyle w:val="64"/>
        <w:shd w:val="clear" w:color="auto" w:fill="auto"/>
        <w:spacing w:line="240" w:lineRule="auto"/>
        <w:ind w:firstLine="567"/>
        <w:jc w:val="both"/>
        <w:rPr>
          <w:sz w:val="28"/>
          <w:szCs w:val="28"/>
        </w:rPr>
      </w:pPr>
      <w:r w:rsidRPr="001332EB">
        <w:rPr>
          <w:rStyle w:val="230"/>
          <w:rFonts w:eastAsiaTheme="majorEastAsia"/>
          <w:sz w:val="28"/>
          <w:szCs w:val="28"/>
        </w:rPr>
        <w:t>Объем заключения, должен составлять, как правило, до 5-ти страниц.</w:t>
      </w:r>
      <w:r w:rsidRPr="001332EB">
        <w:rPr>
          <w:rStyle w:val="250"/>
          <w:sz w:val="28"/>
          <w:szCs w:val="28"/>
        </w:rPr>
        <w:t xml:space="preserve"> </w:t>
      </w:r>
      <w:r w:rsidRPr="001332EB">
        <w:rPr>
          <w:rStyle w:val="230"/>
          <w:rFonts w:eastAsiaTheme="majorEastAsia"/>
          <w:sz w:val="28"/>
          <w:szCs w:val="28"/>
        </w:rPr>
        <w:t xml:space="preserve">Заключение является основой </w:t>
      </w:r>
      <w:proofErr w:type="gramStart"/>
      <w:r w:rsidRPr="001332EB">
        <w:rPr>
          <w:rStyle w:val="230"/>
          <w:rFonts w:eastAsiaTheme="majorEastAsia"/>
          <w:sz w:val="28"/>
          <w:szCs w:val="28"/>
        </w:rPr>
        <w:t>доклада</w:t>
      </w:r>
      <w:proofErr w:type="gramEnd"/>
      <w:r w:rsidRPr="001332EB">
        <w:rPr>
          <w:rStyle w:val="230"/>
          <w:rFonts w:eastAsiaTheme="majorEastAsia"/>
          <w:sz w:val="28"/>
          <w:szCs w:val="28"/>
        </w:rPr>
        <w:t xml:space="preserve"> </w:t>
      </w:r>
      <w:r w:rsidRPr="001332EB">
        <w:rPr>
          <w:rStyle w:val="0pt"/>
          <w:rFonts w:eastAsiaTheme="minorHAnsi"/>
          <w:sz w:val="28"/>
          <w:szCs w:val="28"/>
        </w:rPr>
        <w:t>обучающегося</w:t>
      </w:r>
      <w:r w:rsidRPr="001332EB">
        <w:rPr>
          <w:rStyle w:val="230"/>
          <w:rFonts w:eastAsiaTheme="majorEastAsia"/>
          <w:sz w:val="28"/>
          <w:szCs w:val="28"/>
        </w:rPr>
        <w:t xml:space="preserve"> на защите ВКР.</w:t>
      </w:r>
    </w:p>
    <w:p w:rsidR="00E62D64" w:rsidRPr="001332EB" w:rsidRDefault="00E62D64" w:rsidP="006100E1">
      <w:pPr>
        <w:pStyle w:val="64"/>
        <w:shd w:val="clear" w:color="auto" w:fill="auto"/>
        <w:spacing w:line="240" w:lineRule="auto"/>
        <w:ind w:firstLine="567"/>
        <w:jc w:val="both"/>
        <w:rPr>
          <w:rStyle w:val="230"/>
          <w:rFonts w:eastAsiaTheme="majorEastAsia"/>
          <w:sz w:val="28"/>
          <w:szCs w:val="28"/>
        </w:rPr>
      </w:pPr>
      <w:r w:rsidRPr="001332EB">
        <w:rPr>
          <w:rStyle w:val="230"/>
          <w:rFonts w:eastAsiaTheme="majorEastAsia"/>
          <w:sz w:val="28"/>
          <w:szCs w:val="28"/>
        </w:rPr>
        <w:t xml:space="preserve">Список использованных источников должен содержать сведения об источниках, которые использовались или были изучены при подготовке </w:t>
      </w:r>
      <w:r w:rsidRPr="001332EB">
        <w:rPr>
          <w:sz w:val="28"/>
          <w:szCs w:val="28"/>
        </w:rPr>
        <w:t xml:space="preserve">ВКР </w:t>
      </w:r>
      <w:r w:rsidRPr="001332EB">
        <w:rPr>
          <w:rStyle w:val="230"/>
          <w:rFonts w:eastAsiaTheme="majorEastAsia"/>
          <w:sz w:val="28"/>
          <w:szCs w:val="28"/>
        </w:rPr>
        <w:t xml:space="preserve">(не менее 60 наименований) и характеризует осведомленность </w:t>
      </w:r>
      <w:r w:rsidRPr="001332EB">
        <w:rPr>
          <w:rStyle w:val="0pt"/>
          <w:rFonts w:eastAsiaTheme="minorHAnsi"/>
          <w:sz w:val="28"/>
          <w:szCs w:val="28"/>
        </w:rPr>
        <w:t>обучающегося</w:t>
      </w:r>
      <w:r w:rsidRPr="001332EB">
        <w:rPr>
          <w:rStyle w:val="230"/>
          <w:rFonts w:eastAsiaTheme="majorEastAsia"/>
          <w:sz w:val="28"/>
          <w:szCs w:val="28"/>
        </w:rPr>
        <w:t xml:space="preserve"> по изучаемой проблеме.</w:t>
      </w:r>
    </w:p>
    <w:p w:rsidR="00E62D64" w:rsidRPr="001332EB" w:rsidRDefault="00E62D64" w:rsidP="006100E1">
      <w:pPr>
        <w:pStyle w:val="64"/>
        <w:shd w:val="clear" w:color="auto" w:fill="auto"/>
        <w:tabs>
          <w:tab w:val="left" w:pos="1572"/>
        </w:tabs>
        <w:spacing w:line="240" w:lineRule="auto"/>
        <w:ind w:firstLine="567"/>
        <w:jc w:val="both"/>
        <w:rPr>
          <w:sz w:val="28"/>
          <w:szCs w:val="28"/>
        </w:rPr>
      </w:pPr>
      <w:r w:rsidRPr="001332EB">
        <w:rPr>
          <w:rStyle w:val="230"/>
          <w:rFonts w:eastAsiaTheme="majorEastAsia"/>
          <w:sz w:val="28"/>
          <w:szCs w:val="28"/>
        </w:rPr>
        <w:t>Список использованных источников располагаться в следующем порядке:</w:t>
      </w:r>
    </w:p>
    <w:p w:rsidR="00E62D64" w:rsidRPr="001332EB" w:rsidRDefault="0090426B" w:rsidP="006100E1">
      <w:pPr>
        <w:pStyle w:val="64"/>
        <w:shd w:val="clear" w:color="auto" w:fill="auto"/>
        <w:tabs>
          <w:tab w:val="left" w:pos="1134"/>
        </w:tabs>
        <w:spacing w:line="240" w:lineRule="auto"/>
        <w:ind w:firstLine="567"/>
        <w:jc w:val="both"/>
        <w:rPr>
          <w:sz w:val="28"/>
          <w:szCs w:val="28"/>
        </w:rPr>
      </w:pPr>
      <w:r>
        <w:rPr>
          <w:rStyle w:val="230"/>
          <w:rFonts w:eastAsiaTheme="majorEastAsia"/>
          <w:sz w:val="28"/>
          <w:szCs w:val="28"/>
        </w:rPr>
        <w:t xml:space="preserve">- </w:t>
      </w:r>
      <w:r w:rsidR="00E62D64" w:rsidRPr="001332EB">
        <w:rPr>
          <w:rStyle w:val="230"/>
          <w:rFonts w:eastAsiaTheme="majorEastAsia"/>
          <w:sz w:val="28"/>
          <w:szCs w:val="28"/>
        </w:rPr>
        <w:t>законы Российской Федерации (в прямой хронологической</w:t>
      </w:r>
      <w:r w:rsidR="00E62D64" w:rsidRPr="001332EB">
        <w:rPr>
          <w:sz w:val="28"/>
          <w:szCs w:val="28"/>
        </w:rPr>
        <w:t xml:space="preserve"> </w:t>
      </w:r>
      <w:r w:rsidR="00E62D64" w:rsidRPr="001332EB">
        <w:rPr>
          <w:rStyle w:val="230"/>
          <w:rFonts w:eastAsiaTheme="majorEastAsia"/>
          <w:sz w:val="28"/>
          <w:szCs w:val="28"/>
        </w:rPr>
        <w:t>последовательности);</w:t>
      </w:r>
    </w:p>
    <w:p w:rsidR="00E62D64" w:rsidRPr="001332EB" w:rsidRDefault="0090426B" w:rsidP="006100E1">
      <w:pPr>
        <w:pStyle w:val="64"/>
        <w:shd w:val="clear" w:color="auto" w:fill="auto"/>
        <w:spacing w:line="240" w:lineRule="auto"/>
        <w:ind w:firstLine="567"/>
        <w:jc w:val="both"/>
        <w:rPr>
          <w:sz w:val="28"/>
          <w:szCs w:val="28"/>
        </w:rPr>
      </w:pPr>
      <w:r>
        <w:rPr>
          <w:rStyle w:val="230"/>
          <w:rFonts w:eastAsiaTheme="majorEastAsia"/>
          <w:sz w:val="28"/>
          <w:szCs w:val="28"/>
        </w:rPr>
        <w:t xml:space="preserve">- </w:t>
      </w:r>
      <w:r w:rsidR="00E62D64" w:rsidRPr="001332EB">
        <w:rPr>
          <w:rStyle w:val="230"/>
          <w:rFonts w:eastAsiaTheme="majorEastAsia"/>
          <w:sz w:val="28"/>
          <w:szCs w:val="28"/>
        </w:rPr>
        <w:t>указы Президента Российской Федерации (в той же последовательности);</w:t>
      </w:r>
      <w:r w:rsidR="00E62D64" w:rsidRPr="001332EB">
        <w:rPr>
          <w:rStyle w:val="250"/>
          <w:sz w:val="28"/>
          <w:szCs w:val="28"/>
        </w:rPr>
        <w:t xml:space="preserve"> </w:t>
      </w:r>
      <w:r w:rsidR="00E62D64" w:rsidRPr="001332EB">
        <w:rPr>
          <w:rStyle w:val="230"/>
          <w:rFonts w:eastAsiaTheme="majorEastAsia"/>
          <w:sz w:val="28"/>
          <w:szCs w:val="28"/>
        </w:rPr>
        <w:t>постановления Правительства Российской Федерации (в той же очередности);</w:t>
      </w:r>
    </w:p>
    <w:p w:rsidR="00E62D64" w:rsidRPr="001332EB" w:rsidRDefault="0090426B" w:rsidP="006100E1">
      <w:pPr>
        <w:pStyle w:val="64"/>
        <w:shd w:val="clear" w:color="auto" w:fill="auto"/>
        <w:spacing w:line="240" w:lineRule="auto"/>
        <w:ind w:firstLine="567"/>
        <w:jc w:val="both"/>
        <w:rPr>
          <w:sz w:val="28"/>
          <w:szCs w:val="28"/>
        </w:rPr>
      </w:pPr>
      <w:r>
        <w:rPr>
          <w:rStyle w:val="26"/>
          <w:sz w:val="28"/>
          <w:szCs w:val="28"/>
        </w:rPr>
        <w:t xml:space="preserve">- </w:t>
      </w:r>
      <w:r w:rsidR="00E62D64" w:rsidRPr="001332EB">
        <w:rPr>
          <w:rStyle w:val="26"/>
          <w:sz w:val="28"/>
          <w:szCs w:val="28"/>
        </w:rPr>
        <w:t>нормативные акты, инструкции (в той же очередности);</w:t>
      </w:r>
    </w:p>
    <w:p w:rsidR="00E62D64" w:rsidRPr="001332EB" w:rsidRDefault="0090426B" w:rsidP="006100E1">
      <w:pPr>
        <w:pStyle w:val="64"/>
        <w:shd w:val="clear" w:color="auto" w:fill="auto"/>
        <w:spacing w:line="240" w:lineRule="auto"/>
        <w:ind w:firstLine="567"/>
        <w:jc w:val="both"/>
        <w:rPr>
          <w:sz w:val="28"/>
          <w:szCs w:val="28"/>
        </w:rPr>
      </w:pPr>
      <w:r>
        <w:rPr>
          <w:rStyle w:val="26"/>
          <w:sz w:val="28"/>
          <w:szCs w:val="28"/>
        </w:rPr>
        <w:t xml:space="preserve">- </w:t>
      </w:r>
      <w:r w:rsidR="00E62D64" w:rsidRPr="001332EB">
        <w:rPr>
          <w:rStyle w:val="26"/>
          <w:sz w:val="28"/>
          <w:szCs w:val="28"/>
        </w:rPr>
        <w:t>иные официальные материалы (резолюции-рекомендации международных</w:t>
      </w:r>
      <w:r w:rsidR="00E62D64" w:rsidRPr="001332EB">
        <w:rPr>
          <w:rStyle w:val="27"/>
          <w:sz w:val="28"/>
          <w:szCs w:val="28"/>
        </w:rPr>
        <w:t xml:space="preserve"> </w:t>
      </w:r>
      <w:r w:rsidR="00E62D64" w:rsidRPr="001332EB">
        <w:rPr>
          <w:rStyle w:val="26"/>
          <w:sz w:val="28"/>
          <w:szCs w:val="28"/>
        </w:rPr>
        <w:t>организаций и конференций, официальные доклады, официальные отчеты,</w:t>
      </w:r>
      <w:r w:rsidR="00E62D64" w:rsidRPr="001332EB">
        <w:rPr>
          <w:rStyle w:val="27"/>
          <w:sz w:val="28"/>
          <w:szCs w:val="28"/>
        </w:rPr>
        <w:t xml:space="preserve"> </w:t>
      </w:r>
      <w:r w:rsidR="00E62D64" w:rsidRPr="001332EB">
        <w:rPr>
          <w:rStyle w:val="26"/>
          <w:sz w:val="28"/>
          <w:szCs w:val="28"/>
        </w:rPr>
        <w:t>материалы судебной практики и др.);</w:t>
      </w:r>
    </w:p>
    <w:p w:rsidR="00E62D64" w:rsidRPr="001332EB" w:rsidRDefault="00A90FF3" w:rsidP="006100E1">
      <w:pPr>
        <w:pStyle w:val="64"/>
        <w:shd w:val="clear" w:color="auto" w:fill="auto"/>
        <w:spacing w:line="240" w:lineRule="auto"/>
        <w:ind w:firstLine="567"/>
        <w:jc w:val="both"/>
        <w:rPr>
          <w:sz w:val="28"/>
          <w:szCs w:val="28"/>
        </w:rPr>
      </w:pPr>
      <w:r>
        <w:rPr>
          <w:rStyle w:val="26"/>
          <w:sz w:val="28"/>
          <w:szCs w:val="28"/>
        </w:rPr>
        <w:lastRenderedPageBreak/>
        <w:t xml:space="preserve">- </w:t>
      </w:r>
      <w:r w:rsidR="00E62D64" w:rsidRPr="001332EB">
        <w:rPr>
          <w:rStyle w:val="26"/>
          <w:sz w:val="28"/>
          <w:szCs w:val="28"/>
        </w:rPr>
        <w:t>монографии, учебники, учебные пособия (в алфавитном порядке);</w:t>
      </w:r>
    </w:p>
    <w:p w:rsidR="00E62D64" w:rsidRPr="001332EB" w:rsidRDefault="00A90FF3" w:rsidP="006100E1">
      <w:pPr>
        <w:pStyle w:val="64"/>
        <w:shd w:val="clear" w:color="auto" w:fill="auto"/>
        <w:spacing w:line="240" w:lineRule="auto"/>
        <w:ind w:firstLine="567"/>
        <w:jc w:val="both"/>
        <w:rPr>
          <w:sz w:val="28"/>
          <w:szCs w:val="28"/>
        </w:rPr>
      </w:pPr>
      <w:r>
        <w:rPr>
          <w:rStyle w:val="26"/>
          <w:sz w:val="28"/>
          <w:szCs w:val="28"/>
        </w:rPr>
        <w:t xml:space="preserve">- </w:t>
      </w:r>
      <w:r w:rsidR="00E62D64" w:rsidRPr="001332EB">
        <w:rPr>
          <w:rStyle w:val="26"/>
          <w:sz w:val="28"/>
          <w:szCs w:val="28"/>
        </w:rPr>
        <w:t>авторефераты диссертаций (в алфавитном порядке);</w:t>
      </w:r>
    </w:p>
    <w:p w:rsidR="00E62D64" w:rsidRPr="001332EB" w:rsidRDefault="00A90FF3" w:rsidP="006100E1">
      <w:pPr>
        <w:pStyle w:val="64"/>
        <w:shd w:val="clear" w:color="auto" w:fill="auto"/>
        <w:spacing w:line="240" w:lineRule="auto"/>
        <w:ind w:firstLine="567"/>
        <w:jc w:val="both"/>
        <w:rPr>
          <w:sz w:val="28"/>
          <w:szCs w:val="28"/>
        </w:rPr>
      </w:pPr>
      <w:r>
        <w:rPr>
          <w:rStyle w:val="26"/>
          <w:sz w:val="28"/>
          <w:szCs w:val="28"/>
        </w:rPr>
        <w:t xml:space="preserve">- </w:t>
      </w:r>
      <w:r w:rsidR="00E62D64" w:rsidRPr="001332EB">
        <w:rPr>
          <w:rStyle w:val="26"/>
          <w:sz w:val="28"/>
          <w:szCs w:val="28"/>
        </w:rPr>
        <w:t>научные статьи (в алфавитном порядке);</w:t>
      </w:r>
    </w:p>
    <w:p w:rsidR="00E62D64" w:rsidRPr="001332EB" w:rsidRDefault="00A90FF3" w:rsidP="006100E1">
      <w:pPr>
        <w:pStyle w:val="64"/>
        <w:shd w:val="clear" w:color="auto" w:fill="auto"/>
        <w:spacing w:line="240" w:lineRule="auto"/>
        <w:ind w:firstLine="567"/>
        <w:jc w:val="both"/>
        <w:rPr>
          <w:sz w:val="28"/>
          <w:szCs w:val="28"/>
        </w:rPr>
      </w:pPr>
      <w:r>
        <w:rPr>
          <w:rStyle w:val="26"/>
          <w:sz w:val="28"/>
          <w:szCs w:val="28"/>
        </w:rPr>
        <w:t xml:space="preserve">- </w:t>
      </w:r>
      <w:r w:rsidR="00E62D64" w:rsidRPr="001332EB">
        <w:rPr>
          <w:rStyle w:val="26"/>
          <w:sz w:val="28"/>
          <w:szCs w:val="28"/>
        </w:rPr>
        <w:t xml:space="preserve">литература на иностранном языке </w:t>
      </w:r>
      <w:r w:rsidR="00E62D64" w:rsidRPr="001332EB">
        <w:rPr>
          <w:sz w:val="28"/>
          <w:szCs w:val="28"/>
        </w:rPr>
        <w:t xml:space="preserve">(в </w:t>
      </w:r>
      <w:r w:rsidR="00E62D64" w:rsidRPr="001332EB">
        <w:rPr>
          <w:rStyle w:val="26"/>
          <w:sz w:val="28"/>
          <w:szCs w:val="28"/>
        </w:rPr>
        <w:t>алфавитном порядке);</w:t>
      </w:r>
    </w:p>
    <w:p w:rsidR="00E62D64" w:rsidRPr="001332EB" w:rsidRDefault="00A90FF3" w:rsidP="006100E1">
      <w:pPr>
        <w:pStyle w:val="64"/>
        <w:shd w:val="clear" w:color="auto" w:fill="auto"/>
        <w:spacing w:line="240" w:lineRule="auto"/>
        <w:ind w:firstLine="567"/>
        <w:jc w:val="both"/>
        <w:rPr>
          <w:sz w:val="28"/>
          <w:szCs w:val="28"/>
        </w:rPr>
      </w:pPr>
      <w:r>
        <w:rPr>
          <w:rStyle w:val="26"/>
          <w:sz w:val="28"/>
          <w:szCs w:val="28"/>
        </w:rPr>
        <w:t xml:space="preserve">- </w:t>
      </w:r>
      <w:r w:rsidR="00E62D64" w:rsidRPr="001332EB">
        <w:rPr>
          <w:rStyle w:val="26"/>
          <w:sz w:val="28"/>
          <w:szCs w:val="28"/>
        </w:rPr>
        <w:t>интернет-источники.</w:t>
      </w:r>
    </w:p>
    <w:p w:rsidR="00E62D64" w:rsidRPr="001332EB" w:rsidRDefault="00E62D64" w:rsidP="006100E1">
      <w:pPr>
        <w:pStyle w:val="64"/>
        <w:shd w:val="clear" w:color="auto" w:fill="auto"/>
        <w:spacing w:line="240" w:lineRule="auto"/>
        <w:ind w:firstLine="567"/>
        <w:jc w:val="both"/>
        <w:rPr>
          <w:rStyle w:val="26"/>
          <w:sz w:val="28"/>
          <w:szCs w:val="28"/>
        </w:rPr>
      </w:pPr>
      <w:r w:rsidRPr="001332EB">
        <w:rPr>
          <w:rStyle w:val="26"/>
          <w:sz w:val="28"/>
          <w:szCs w:val="28"/>
        </w:rPr>
        <w:t>Приложения включают дополнительные справочные и расчетные материалы,</w:t>
      </w:r>
      <w:r w:rsidRPr="001332EB">
        <w:rPr>
          <w:rStyle w:val="27"/>
          <w:sz w:val="28"/>
          <w:szCs w:val="28"/>
        </w:rPr>
        <w:t xml:space="preserve"> </w:t>
      </w:r>
      <w:r w:rsidRPr="001332EB">
        <w:rPr>
          <w:rStyle w:val="26"/>
          <w:sz w:val="28"/>
          <w:szCs w:val="28"/>
        </w:rPr>
        <w:t>необходимые для полноты исследования, но имеющие вспомогательное значение,</w:t>
      </w:r>
      <w:r w:rsidRPr="001332EB">
        <w:rPr>
          <w:rStyle w:val="27"/>
          <w:sz w:val="28"/>
          <w:szCs w:val="28"/>
        </w:rPr>
        <w:t xml:space="preserve"> </w:t>
      </w:r>
      <w:proofErr w:type="gramStart"/>
      <w:r w:rsidRPr="001332EB">
        <w:rPr>
          <w:rStyle w:val="26"/>
          <w:sz w:val="28"/>
          <w:szCs w:val="28"/>
        </w:rPr>
        <w:t>например</w:t>
      </w:r>
      <w:proofErr w:type="gramEnd"/>
      <w:r w:rsidRPr="001332EB">
        <w:rPr>
          <w:rStyle w:val="26"/>
          <w:sz w:val="28"/>
          <w:szCs w:val="28"/>
        </w:rPr>
        <w:t>: копии документов, выдержки из отчетных материалов, статистические</w:t>
      </w:r>
      <w:r w:rsidRPr="001332EB">
        <w:rPr>
          <w:rStyle w:val="27"/>
          <w:sz w:val="28"/>
          <w:szCs w:val="28"/>
        </w:rPr>
        <w:t xml:space="preserve"> </w:t>
      </w:r>
      <w:r w:rsidRPr="001332EB">
        <w:rPr>
          <w:rStyle w:val="26"/>
          <w:sz w:val="28"/>
          <w:szCs w:val="28"/>
        </w:rPr>
        <w:t>данные, схемы, таблицы, диаграммы, программы, положения, детальные расчеты, описания и т.п.</w:t>
      </w:r>
    </w:p>
    <w:p w:rsidR="00E62D64" w:rsidRPr="001332EB" w:rsidRDefault="00E62D64" w:rsidP="006100E1">
      <w:pPr>
        <w:tabs>
          <w:tab w:val="left" w:pos="993"/>
          <w:tab w:val="left" w:pos="1276"/>
          <w:tab w:val="left" w:pos="1418"/>
          <w:tab w:val="left" w:pos="2552"/>
        </w:tabs>
        <w:suppressAutoHyphens/>
        <w:autoSpaceDE w:val="0"/>
        <w:autoSpaceDN w:val="0"/>
        <w:adjustRightInd w:val="0"/>
        <w:spacing w:after="0" w:line="240" w:lineRule="auto"/>
        <w:ind w:firstLine="567"/>
        <w:rPr>
          <w:rFonts w:ascii="Times New Roman" w:hAnsi="Times New Roman" w:cs="Times New Roman"/>
          <w:i/>
          <w:noProof/>
          <w:sz w:val="28"/>
          <w:szCs w:val="28"/>
          <w:lang w:eastAsia="ru-RU"/>
        </w:rPr>
      </w:pPr>
      <w:r w:rsidRPr="001332EB">
        <w:rPr>
          <w:rFonts w:ascii="Times New Roman" w:hAnsi="Times New Roman" w:cs="Times New Roman"/>
          <w:i/>
          <w:noProof/>
          <w:sz w:val="28"/>
          <w:szCs w:val="28"/>
          <w:lang w:eastAsia="ru-RU"/>
        </w:rPr>
        <w:t xml:space="preserve">Требования к оформлению ВКР </w:t>
      </w:r>
    </w:p>
    <w:p w:rsidR="00E62D64" w:rsidRPr="001332EB" w:rsidRDefault="00E62D64" w:rsidP="006100E1">
      <w:pPr>
        <w:tabs>
          <w:tab w:val="left" w:pos="993"/>
          <w:tab w:val="left" w:pos="1276"/>
          <w:tab w:val="left" w:pos="1418"/>
          <w:tab w:val="left" w:pos="2552"/>
        </w:tabs>
        <w:suppressAutoHyphens/>
        <w:autoSpaceDE w:val="0"/>
        <w:autoSpaceDN w:val="0"/>
        <w:adjustRightInd w:val="0"/>
        <w:spacing w:after="0" w:line="240" w:lineRule="auto"/>
        <w:ind w:firstLine="567"/>
        <w:jc w:val="both"/>
        <w:rPr>
          <w:rFonts w:ascii="Times New Roman" w:hAnsi="Times New Roman" w:cs="Times New Roman"/>
          <w:noProof/>
          <w:sz w:val="28"/>
          <w:szCs w:val="28"/>
          <w:lang w:eastAsia="ru-RU"/>
        </w:rPr>
      </w:pPr>
      <w:r w:rsidRPr="001332EB">
        <w:rPr>
          <w:rFonts w:ascii="Times New Roman" w:hAnsi="Times New Roman" w:cs="Times New Roman"/>
          <w:noProof/>
          <w:sz w:val="28"/>
          <w:szCs w:val="28"/>
          <w:lang w:eastAsia="ru-RU"/>
        </w:rPr>
        <w:t>На титульном листе выпускной квалификационной работы указывается наименование факультета, кафедры, группы, название темы выпускной квалификационной работы, фамилия и инициалы автора работы и руководителя, год написания работы.</w:t>
      </w:r>
    </w:p>
    <w:p w:rsidR="00E62D64" w:rsidRPr="001332EB" w:rsidRDefault="00E62D64" w:rsidP="006100E1">
      <w:pPr>
        <w:tabs>
          <w:tab w:val="left" w:pos="993"/>
          <w:tab w:val="left" w:pos="1276"/>
          <w:tab w:val="left" w:pos="1418"/>
          <w:tab w:val="left" w:pos="2552"/>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 xml:space="preserve">Оформление </w:t>
      </w:r>
      <w:r w:rsidRPr="001332EB">
        <w:rPr>
          <w:rFonts w:ascii="Times New Roman" w:hAnsi="Times New Roman" w:cs="Times New Roman"/>
          <w:noProof/>
          <w:sz w:val="28"/>
          <w:szCs w:val="28"/>
          <w:lang w:eastAsia="ru-RU"/>
        </w:rPr>
        <w:t xml:space="preserve">ВКР </w:t>
      </w:r>
      <w:r w:rsidRPr="001332EB">
        <w:rPr>
          <w:rFonts w:ascii="Times New Roman" w:eastAsia="Times New Roman" w:hAnsi="Times New Roman" w:cs="Times New Roman"/>
          <w:sz w:val="28"/>
          <w:szCs w:val="28"/>
          <w:lang w:eastAsia="ru-RU"/>
        </w:rPr>
        <w:t xml:space="preserve">должно производиться по общим правилам ГОСТ 7.32-2017 в ред. изменения от 12.09.2018 «Отчет о научно-исследовательской работе. Структура и правила оформления». </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Научно-справочный аппарат оформляется в соответствии с российскими национальными и межгосударственными ГОСТами:</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ГОСТ Р 7.0.100-2018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(утвержден и введен в действие Приказом Федерального агентства по техническому регулированию и метрологии от 3 декабря 2018 года № 1050-ст);</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ГОСТ 7.80-2000 «Система стандартов по информации, библиотечному и издательскому делу. Библиографическая запись. Заголовок. Общие требования и правила составления» (утвержден и введен в действие Постановлением Государственного комитета Российской Федерации по стандартизации и метрологии от 06.10.2000 № 253-ст);</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ГОСТ 7.82-2001 «Система стандартов по информации, библиотечному и издательскому делу. Библиографическая запись. Библиографическое описание электронных ресурсов» (утвержден и введен в действие Постановлением Государственного комитета Российской Федерации по стандартизации и метрологии от 04.09.2001 № 369-ст);</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ГОСТ Р 7.0.12-2011 «Система стандартов по информации, библиотечному и издательскому делу. Библиографическая запись. Сокращение слов на русском языке. Общие требования и правила» (утвержден и введен в действие Приказом Федерального агентства по техническому регулированию и метрологии от 13 декабря 2011 года № 813-ст);</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 xml:space="preserve">ГОСТ 7.11-2004 «Система стандартов по информации, библиотечному и издательскому делу. Библиографическая запись. Сокращение слов и словосочетаний на иностранных европейских языках» (принят </w:t>
      </w:r>
      <w:r w:rsidRPr="001332EB">
        <w:rPr>
          <w:rFonts w:ascii="Times New Roman" w:eastAsia="Times New Roman" w:hAnsi="Times New Roman" w:cs="Times New Roman"/>
          <w:sz w:val="28"/>
          <w:szCs w:val="28"/>
          <w:lang w:eastAsia="ru-RU"/>
        </w:rPr>
        <w:lastRenderedPageBreak/>
        <w:t>Межгосударственным советом по стандартизации, метрологии и сертификации (протокол №24 от 5 декабря 2003 года).</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hAnsi="Times New Roman" w:cs="Times New Roman"/>
          <w:noProof/>
          <w:sz w:val="28"/>
          <w:szCs w:val="28"/>
          <w:lang w:eastAsia="ru-RU"/>
        </w:rPr>
        <w:t xml:space="preserve">ВКР </w:t>
      </w:r>
      <w:r w:rsidRPr="001332EB">
        <w:rPr>
          <w:rFonts w:ascii="Times New Roman" w:eastAsia="Times New Roman" w:hAnsi="Times New Roman" w:cs="Times New Roman"/>
          <w:sz w:val="28"/>
          <w:szCs w:val="28"/>
          <w:lang w:eastAsia="ru-RU"/>
        </w:rPr>
        <w:t xml:space="preserve">оформляется в текстовом редакторе на листах бумаги формата А4, содержит, примерно, 1800 знаков на странице (включая пробелы и знаки препинания). Текст следует набирать через 1,5 интервала, шрифт </w:t>
      </w:r>
      <w:proofErr w:type="spellStart"/>
      <w:r w:rsidRPr="001332EB">
        <w:rPr>
          <w:rFonts w:ascii="Times New Roman" w:eastAsia="Times New Roman" w:hAnsi="Times New Roman" w:cs="Times New Roman"/>
          <w:sz w:val="28"/>
          <w:szCs w:val="28"/>
          <w:lang w:eastAsia="ru-RU"/>
        </w:rPr>
        <w:t>Times</w:t>
      </w:r>
      <w:proofErr w:type="spellEnd"/>
      <w:r w:rsidRPr="001332EB">
        <w:rPr>
          <w:rFonts w:ascii="Times New Roman" w:eastAsia="Times New Roman" w:hAnsi="Times New Roman" w:cs="Times New Roman"/>
          <w:sz w:val="28"/>
          <w:szCs w:val="28"/>
          <w:lang w:eastAsia="ru-RU"/>
        </w:rPr>
        <w:t xml:space="preserve"> </w:t>
      </w:r>
      <w:proofErr w:type="spellStart"/>
      <w:r w:rsidRPr="001332EB">
        <w:rPr>
          <w:rFonts w:ascii="Times New Roman" w:eastAsia="Times New Roman" w:hAnsi="Times New Roman" w:cs="Times New Roman"/>
          <w:sz w:val="28"/>
          <w:szCs w:val="28"/>
          <w:lang w:eastAsia="ru-RU"/>
        </w:rPr>
        <w:t>New</w:t>
      </w:r>
      <w:proofErr w:type="spellEnd"/>
      <w:r w:rsidRPr="001332EB">
        <w:rPr>
          <w:rFonts w:ascii="Times New Roman" w:eastAsia="Times New Roman" w:hAnsi="Times New Roman" w:cs="Times New Roman"/>
          <w:sz w:val="28"/>
          <w:szCs w:val="28"/>
          <w:lang w:eastAsia="ru-RU"/>
        </w:rPr>
        <w:t xml:space="preserve"> </w:t>
      </w:r>
      <w:proofErr w:type="spellStart"/>
      <w:r w:rsidRPr="001332EB">
        <w:rPr>
          <w:rFonts w:ascii="Times New Roman" w:eastAsia="Times New Roman" w:hAnsi="Times New Roman" w:cs="Times New Roman"/>
          <w:sz w:val="28"/>
          <w:szCs w:val="28"/>
          <w:lang w:eastAsia="ru-RU"/>
        </w:rPr>
        <w:t>Roman</w:t>
      </w:r>
      <w:proofErr w:type="spellEnd"/>
      <w:r w:rsidRPr="001332EB">
        <w:rPr>
          <w:rFonts w:ascii="Times New Roman" w:eastAsia="Times New Roman" w:hAnsi="Times New Roman" w:cs="Times New Roman"/>
          <w:sz w:val="28"/>
          <w:szCs w:val="28"/>
          <w:lang w:eastAsia="ru-RU"/>
        </w:rPr>
        <w:t xml:space="preserve">, размер шрифта – </w:t>
      </w:r>
      <w:r w:rsidRPr="001332EB">
        <w:rPr>
          <w:rFonts w:ascii="Times New Roman" w:eastAsia="Times New Roman" w:hAnsi="Times New Roman" w:cs="Times New Roman"/>
          <w:sz w:val="28"/>
          <w:szCs w:val="28"/>
          <w:lang w:val="en-US" w:eastAsia="ru-RU"/>
        </w:rPr>
        <w:t>min</w:t>
      </w:r>
      <w:r w:rsidRPr="001332EB">
        <w:rPr>
          <w:rFonts w:ascii="Times New Roman" w:eastAsia="Times New Roman" w:hAnsi="Times New Roman" w:cs="Times New Roman"/>
          <w:sz w:val="28"/>
          <w:szCs w:val="28"/>
          <w:lang w:eastAsia="ru-RU"/>
        </w:rPr>
        <w:t xml:space="preserve"> -13, </w:t>
      </w:r>
      <w:r w:rsidRPr="001332EB">
        <w:rPr>
          <w:rFonts w:ascii="Times New Roman" w:eastAsia="Times New Roman" w:hAnsi="Times New Roman" w:cs="Times New Roman"/>
          <w:sz w:val="28"/>
          <w:szCs w:val="28"/>
          <w:lang w:val="en-US" w:eastAsia="ru-RU"/>
        </w:rPr>
        <w:t>max</w:t>
      </w:r>
      <w:r w:rsidRPr="001332EB">
        <w:rPr>
          <w:rFonts w:ascii="Times New Roman" w:eastAsia="Times New Roman" w:hAnsi="Times New Roman" w:cs="Times New Roman"/>
          <w:sz w:val="28"/>
          <w:szCs w:val="28"/>
          <w:lang w:eastAsia="ru-RU"/>
        </w:rPr>
        <w:t xml:space="preserve"> - 14, в таблицах – размер шрифта 12, в подстрочных сносках – размер шрифта 10. Подчеркивание слов и выделение их курсивом не допускается. </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bCs/>
          <w:sz w:val="28"/>
          <w:szCs w:val="28"/>
          <w:lang w:eastAsia="ru-RU"/>
        </w:rPr>
        <w:t>Страницы</w:t>
      </w:r>
      <w:r w:rsidRPr="001332EB">
        <w:rPr>
          <w:rFonts w:ascii="Times New Roman" w:eastAsia="Times New Roman" w:hAnsi="Times New Roman" w:cs="Times New Roman"/>
          <w:sz w:val="28"/>
          <w:szCs w:val="28"/>
          <w:lang w:eastAsia="ru-RU"/>
        </w:rPr>
        <w:t xml:space="preserve">, на которых излагается текст, должны иметь поля: верхнее и нижнее – не менее 20 мм; левое – не менее 30 мм; правое –не менее 10 мм; колонтитулы: верхний - 2; нижний - 1,25. </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bCs/>
          <w:sz w:val="28"/>
          <w:szCs w:val="28"/>
          <w:lang w:eastAsia="ru-RU"/>
        </w:rPr>
        <w:t xml:space="preserve">Названия </w:t>
      </w:r>
      <w:r w:rsidRPr="001332EB">
        <w:rPr>
          <w:rFonts w:ascii="Times New Roman" w:eastAsia="Times New Roman" w:hAnsi="Times New Roman" w:cs="Times New Roman"/>
          <w:sz w:val="28"/>
          <w:szCs w:val="28"/>
          <w:lang w:eastAsia="ru-RU"/>
        </w:rPr>
        <w:t xml:space="preserve">структурных элементов «ВВЕДЕНИЕ», «ЗАКЛЮЧЕНИЕ», «СПИСОК ЛИТЕРАТУРЫ (ИСПОЛЬЗОВАННЫХ ИСТОЧНИКОВ) И ИНТЕРНЕТ-РЕСУРСОВ», «ПРИЛОЖЕНИЕ» являющиеся заголовками, печатаются прописными буквами, а названия параграфов (подзаголовки) – строчными буквами (кроме первой прописной). Заголовки и подзаголовки при печатании текста письменной работы на принтере выделяются полужирным шрифтом. </w:t>
      </w:r>
    </w:p>
    <w:p w:rsidR="00E62D64" w:rsidRPr="001332EB" w:rsidRDefault="00E62D64" w:rsidP="006100E1">
      <w:pPr>
        <w:spacing w:after="0" w:line="240" w:lineRule="auto"/>
        <w:ind w:firstLine="567"/>
        <w:jc w:val="both"/>
        <w:rPr>
          <w:rFonts w:ascii="Times New Roman" w:eastAsia="Times New Roman" w:hAnsi="Times New Roman" w:cs="Times New Roman"/>
          <w:bCs/>
          <w:sz w:val="28"/>
          <w:szCs w:val="28"/>
          <w:lang w:eastAsia="ru-RU"/>
        </w:rPr>
      </w:pPr>
      <w:r w:rsidRPr="001332EB">
        <w:rPr>
          <w:rFonts w:ascii="Times New Roman" w:eastAsia="Times New Roman" w:hAnsi="Times New Roman" w:cs="Times New Roman"/>
          <w:sz w:val="28"/>
          <w:szCs w:val="28"/>
          <w:lang w:eastAsia="ru-RU"/>
        </w:rPr>
        <w:t>Заголовки, подзаголовки и подстрочные сноски</w:t>
      </w:r>
      <w:r w:rsidRPr="001332EB">
        <w:rPr>
          <w:rFonts w:ascii="Times New Roman" w:eastAsia="Times New Roman" w:hAnsi="Times New Roman" w:cs="Times New Roman"/>
          <w:bCs/>
          <w:sz w:val="28"/>
          <w:szCs w:val="28"/>
          <w:lang w:eastAsia="ru-RU"/>
        </w:rPr>
        <w:t xml:space="preserve"> (состоящие из нескольких строк) печатаются через одинарный интервал.</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bCs/>
          <w:sz w:val="28"/>
          <w:szCs w:val="28"/>
          <w:lang w:eastAsia="ru-RU"/>
        </w:rPr>
        <w:t>Абзацный отступ</w:t>
      </w:r>
      <w:r w:rsidRPr="001332EB">
        <w:rPr>
          <w:rFonts w:ascii="Times New Roman" w:eastAsia="Times New Roman" w:hAnsi="Times New Roman" w:cs="Times New Roman"/>
          <w:sz w:val="28"/>
          <w:szCs w:val="28"/>
          <w:lang w:eastAsia="ru-RU"/>
        </w:rPr>
        <w:t xml:space="preserve"> должен соответствовать 1,25 см и быть одинаковым по всей работе.</w:t>
      </w:r>
    </w:p>
    <w:p w:rsidR="00E62D64" w:rsidRPr="001332EB" w:rsidRDefault="00E62D64" w:rsidP="006100E1">
      <w:pPr>
        <w:spacing w:after="0" w:line="240" w:lineRule="auto"/>
        <w:ind w:firstLine="567"/>
        <w:jc w:val="both"/>
        <w:rPr>
          <w:rFonts w:ascii="Times New Roman" w:hAnsi="Times New Roman" w:cs="Times New Roman"/>
          <w:sz w:val="28"/>
          <w:szCs w:val="28"/>
        </w:rPr>
      </w:pPr>
      <w:r w:rsidRPr="001332EB">
        <w:rPr>
          <w:rFonts w:ascii="Times New Roman" w:eastAsia="Times New Roman" w:hAnsi="Times New Roman" w:cs="Times New Roman"/>
          <w:sz w:val="28"/>
          <w:szCs w:val="28"/>
          <w:lang w:eastAsia="ru-RU"/>
        </w:rPr>
        <w:t>Нумерация разделов производится арабскими цифрами</w:t>
      </w:r>
      <w:r w:rsidRPr="001332EB">
        <w:rPr>
          <w:rFonts w:ascii="Times New Roman" w:hAnsi="Times New Roman" w:cs="Times New Roman"/>
          <w:sz w:val="28"/>
          <w:szCs w:val="28"/>
        </w:rPr>
        <w:t>, а именно:</w:t>
      </w:r>
    </w:p>
    <w:p w:rsidR="00E62D64" w:rsidRPr="001332EB" w:rsidRDefault="00E62D64" w:rsidP="006100E1">
      <w:pPr>
        <w:spacing w:after="0" w:line="240" w:lineRule="auto"/>
        <w:ind w:firstLine="567"/>
        <w:jc w:val="both"/>
        <w:rPr>
          <w:rFonts w:ascii="Times New Roman" w:hAnsi="Times New Roman" w:cs="Times New Roman"/>
          <w:sz w:val="28"/>
          <w:szCs w:val="28"/>
        </w:rPr>
      </w:pPr>
      <w:r w:rsidRPr="001332EB">
        <w:rPr>
          <w:rFonts w:ascii="Times New Roman" w:hAnsi="Times New Roman" w:cs="Times New Roman"/>
          <w:b/>
          <w:sz w:val="28"/>
          <w:szCs w:val="28"/>
        </w:rPr>
        <w:t>Пример</w:t>
      </w:r>
      <w:r w:rsidRPr="001332EB">
        <w:rPr>
          <w:rFonts w:ascii="Times New Roman" w:hAnsi="Times New Roman" w:cs="Times New Roman"/>
          <w:sz w:val="28"/>
          <w:szCs w:val="28"/>
        </w:rPr>
        <w:t xml:space="preserve"> – 1. Понятие и виды сделок</w:t>
      </w:r>
    </w:p>
    <w:p w:rsidR="00E62D64" w:rsidRPr="001332EB" w:rsidRDefault="00E62D64" w:rsidP="006100E1">
      <w:pPr>
        <w:pStyle w:val="a3"/>
        <w:numPr>
          <w:ilvl w:val="1"/>
          <w:numId w:val="4"/>
        </w:numPr>
        <w:spacing w:after="0" w:line="240" w:lineRule="auto"/>
        <w:ind w:left="0" w:right="0" w:firstLine="567"/>
        <w:contextualSpacing w:val="0"/>
        <w:rPr>
          <w:szCs w:val="28"/>
        </w:rPr>
      </w:pPr>
      <w:r w:rsidRPr="001332EB">
        <w:rPr>
          <w:szCs w:val="28"/>
        </w:rPr>
        <w:t xml:space="preserve"> Понятие сделки </w:t>
      </w:r>
    </w:p>
    <w:p w:rsidR="00E62D64" w:rsidRPr="001332EB" w:rsidRDefault="00E62D64" w:rsidP="006100E1">
      <w:pPr>
        <w:spacing w:after="0" w:line="240" w:lineRule="auto"/>
        <w:ind w:firstLine="567"/>
        <w:jc w:val="both"/>
        <w:rPr>
          <w:rFonts w:ascii="Times New Roman" w:hAnsi="Times New Roman" w:cs="Times New Roman"/>
          <w:sz w:val="28"/>
          <w:szCs w:val="28"/>
        </w:rPr>
      </w:pPr>
      <w:r w:rsidRPr="001332EB">
        <w:rPr>
          <w:rFonts w:ascii="Times New Roman" w:hAnsi="Times New Roman" w:cs="Times New Roman"/>
          <w:sz w:val="28"/>
          <w:szCs w:val="28"/>
        </w:rPr>
        <w:t>Главы делятся на параграфы и нумеруются арабскими цифрами, а именно:</w:t>
      </w:r>
    </w:p>
    <w:p w:rsidR="00E62D64" w:rsidRPr="001332EB" w:rsidRDefault="00E62D64" w:rsidP="006100E1">
      <w:pPr>
        <w:spacing w:after="0" w:line="240" w:lineRule="auto"/>
        <w:ind w:firstLine="567"/>
        <w:jc w:val="both"/>
        <w:rPr>
          <w:rFonts w:ascii="Times New Roman" w:hAnsi="Times New Roman" w:cs="Times New Roman"/>
          <w:sz w:val="28"/>
          <w:szCs w:val="28"/>
        </w:rPr>
      </w:pPr>
      <w:r w:rsidRPr="001332EB">
        <w:rPr>
          <w:rFonts w:ascii="Times New Roman" w:hAnsi="Times New Roman" w:cs="Times New Roman"/>
          <w:b/>
          <w:sz w:val="28"/>
          <w:szCs w:val="28"/>
        </w:rPr>
        <w:t>Пример</w:t>
      </w:r>
      <w:r w:rsidRPr="001332EB">
        <w:rPr>
          <w:rFonts w:ascii="Times New Roman" w:hAnsi="Times New Roman" w:cs="Times New Roman"/>
          <w:sz w:val="28"/>
          <w:szCs w:val="28"/>
        </w:rPr>
        <w:t xml:space="preserve"> – Глава 1. Понятие и виды сделок</w:t>
      </w:r>
    </w:p>
    <w:p w:rsidR="00E62D64" w:rsidRPr="001332EB" w:rsidRDefault="00E62D64" w:rsidP="006100E1">
      <w:pPr>
        <w:spacing w:after="0" w:line="240" w:lineRule="auto"/>
        <w:ind w:firstLine="567"/>
        <w:jc w:val="both"/>
        <w:rPr>
          <w:rFonts w:ascii="Times New Roman" w:hAnsi="Times New Roman" w:cs="Times New Roman"/>
          <w:sz w:val="28"/>
          <w:szCs w:val="28"/>
        </w:rPr>
      </w:pPr>
      <w:r w:rsidRPr="001332EB">
        <w:rPr>
          <w:rFonts w:ascii="Times New Roman" w:hAnsi="Times New Roman" w:cs="Times New Roman"/>
          <w:sz w:val="28"/>
          <w:szCs w:val="28"/>
        </w:rPr>
        <w:t xml:space="preserve">1.1. Понятие сделки  </w:t>
      </w:r>
    </w:p>
    <w:p w:rsidR="00E62D64" w:rsidRPr="001332EB" w:rsidRDefault="00E62D64" w:rsidP="006100E1">
      <w:pPr>
        <w:spacing w:after="0" w:line="240" w:lineRule="auto"/>
        <w:ind w:firstLine="567"/>
        <w:jc w:val="both"/>
        <w:rPr>
          <w:rFonts w:ascii="Times New Roman" w:hAnsi="Times New Roman" w:cs="Times New Roman"/>
          <w:sz w:val="28"/>
          <w:szCs w:val="28"/>
        </w:rPr>
      </w:pPr>
      <w:r w:rsidRPr="001332EB">
        <w:rPr>
          <w:rFonts w:ascii="Times New Roman" w:hAnsi="Times New Roman" w:cs="Times New Roman"/>
          <w:sz w:val="28"/>
          <w:szCs w:val="28"/>
        </w:rPr>
        <w:t>Параграфы (разделы) должны иметь нумерацию в пределах каждой главы (раздела), а главы (разделы) – в пределах всего текста работы.</w:t>
      </w:r>
    </w:p>
    <w:p w:rsidR="00E62D64" w:rsidRPr="001332EB" w:rsidRDefault="00E62D64" w:rsidP="006100E1">
      <w:pPr>
        <w:spacing w:after="0" w:line="240" w:lineRule="auto"/>
        <w:ind w:firstLine="567"/>
        <w:jc w:val="both"/>
        <w:rPr>
          <w:rFonts w:ascii="Times New Roman" w:hAnsi="Times New Roman" w:cs="Times New Roman"/>
          <w:sz w:val="28"/>
          <w:szCs w:val="28"/>
        </w:rPr>
      </w:pPr>
      <w:r w:rsidRPr="001332EB">
        <w:rPr>
          <w:rFonts w:ascii="Times New Roman" w:hAnsi="Times New Roman" w:cs="Times New Roman"/>
          <w:sz w:val="28"/>
          <w:szCs w:val="28"/>
        </w:rPr>
        <w:t>Если глава содержит только один параграф (что нежелательно), то нумеровать его не нужно.</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 xml:space="preserve">Нумерация страниц. </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 xml:space="preserve">Страницы </w:t>
      </w:r>
      <w:r w:rsidRPr="001332EB">
        <w:rPr>
          <w:rFonts w:ascii="Times New Roman" w:hAnsi="Times New Roman" w:cs="Times New Roman"/>
          <w:noProof/>
          <w:sz w:val="28"/>
          <w:szCs w:val="28"/>
          <w:lang w:eastAsia="ru-RU"/>
        </w:rPr>
        <w:t>ВКР</w:t>
      </w:r>
      <w:r w:rsidRPr="001332EB">
        <w:rPr>
          <w:rFonts w:ascii="Times New Roman" w:eastAsia="Times New Roman" w:hAnsi="Times New Roman" w:cs="Times New Roman"/>
          <w:sz w:val="28"/>
          <w:szCs w:val="28"/>
          <w:lang w:eastAsia="ru-RU"/>
        </w:rPr>
        <w:t xml:space="preserve"> должны нумероваться арабскими цифрами, нумерация должна быть сквозная, по всему тексту работы. Номер страницы проставляют, начиная со второй, в центре нижней части листа без точки.  </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Титульный лист включается в общую нумерацию страниц работы, однако номер страницы на нем не ставится.</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 xml:space="preserve">Если в работе имеются иллюстрации и таблицы на отдельном листе, то они включаются в общую нумерацию страниц работы.  </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Каждую главу работы следует начинать с нового листа.</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Параграф начинать с нового листа не следует.</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 xml:space="preserve">Иллюстрации и таблицы. </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lastRenderedPageBreak/>
        <w:t>Если в работе имеются схемы, таблицы, графики, диаграммы, рисунки, то их следует располагать непосредственно после текста, в котором они упоминаются впервые, или на следующей странице. Иллюстрации следует нумеровать арабскими цифрами сквозной нумерацией (то есть по всему тексту) – 1,2,3 и т.д., либо внутри каждой главы – 1.1,1.2 и т.д.</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При наличии в работе таблицы ее наименование (краткое и точное) должно располагаться над таблицей без абзацного отступа в одну строку. Таблицу, как и рисунок, располагать непосредственно после текста, в котором она упомина</w:t>
      </w:r>
      <w:r w:rsidR="006874B3">
        <w:rPr>
          <w:rFonts w:ascii="Times New Roman" w:eastAsia="Times New Roman" w:hAnsi="Times New Roman" w:cs="Times New Roman"/>
          <w:sz w:val="28"/>
          <w:szCs w:val="28"/>
          <w:lang w:eastAsia="ru-RU"/>
        </w:rPr>
        <w:t>е</w:t>
      </w:r>
      <w:r w:rsidRPr="001332EB">
        <w:rPr>
          <w:rFonts w:ascii="Times New Roman" w:eastAsia="Times New Roman" w:hAnsi="Times New Roman" w:cs="Times New Roman"/>
          <w:sz w:val="28"/>
          <w:szCs w:val="28"/>
          <w:lang w:eastAsia="ru-RU"/>
        </w:rPr>
        <w:t xml:space="preserve">тся впервые, или на следующей странице. Таблицы в тексте следует нумеровать сквозной нумерацией арабскими цифрами по всему тексту или в рамках главы (2.1 и т.д.). Если таблица вынесена в приложение, то она нумеруется отдельно арабскими цифрами с добавлением перед номером слова «Приложение» – Приложение 1. </w:t>
      </w:r>
    </w:p>
    <w:p w:rsidR="00E62D64" w:rsidRPr="001332EB" w:rsidRDefault="00E62D64" w:rsidP="006100E1">
      <w:pPr>
        <w:spacing w:after="0" w:line="240" w:lineRule="auto"/>
        <w:ind w:firstLine="567"/>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Если таблица имеет заголовок, то он пишется с прописной буквы, и точка в конце не ставится. Разрывать таблицу и переносить часть ее на другую страницу можно только в том случае, если целиком не умещается на одной странице. При этом на другую страницу переносится и шапка таблицы, а также заголовок «Продолжение таблицы».</w:t>
      </w:r>
    </w:p>
    <w:p w:rsidR="00E62D64" w:rsidRPr="001332EB" w:rsidRDefault="00E62D64" w:rsidP="00C35E89">
      <w:pPr>
        <w:spacing w:after="0" w:line="240" w:lineRule="auto"/>
        <w:ind w:firstLine="709"/>
        <w:rPr>
          <w:rFonts w:ascii="Times New Roman" w:eastAsia="Times New Roman" w:hAnsi="Times New Roman" w:cs="Times New Roman"/>
          <w:color w:val="333333"/>
          <w:sz w:val="28"/>
          <w:szCs w:val="28"/>
          <w:lang w:eastAsia="ru-RU"/>
        </w:rPr>
      </w:pPr>
      <w:r w:rsidRPr="001332EB">
        <w:rPr>
          <w:rFonts w:ascii="Times New Roman" w:eastAsia="Times New Roman" w:hAnsi="Times New Roman" w:cs="Times New Roman"/>
          <w:b/>
          <w:bCs/>
          <w:color w:val="333333"/>
          <w:sz w:val="28"/>
          <w:szCs w:val="28"/>
          <w:lang w:eastAsia="ru-RU"/>
        </w:rPr>
        <w:t>Пример оформления таблицы:</w:t>
      </w:r>
    </w:p>
    <w:p w:rsidR="00E62D64" w:rsidRPr="001332EB" w:rsidRDefault="00E62D64" w:rsidP="00C35E89">
      <w:pPr>
        <w:spacing w:after="0" w:line="240" w:lineRule="auto"/>
        <w:ind w:firstLine="709"/>
        <w:jc w:val="right"/>
        <w:rPr>
          <w:rFonts w:ascii="Times New Roman" w:eastAsia="Times New Roman" w:hAnsi="Times New Roman" w:cs="Times New Roman"/>
          <w:color w:val="333333"/>
          <w:sz w:val="28"/>
          <w:szCs w:val="28"/>
          <w:lang w:eastAsia="ru-RU"/>
        </w:rPr>
      </w:pPr>
      <w:r w:rsidRPr="001332EB">
        <w:rPr>
          <w:rFonts w:ascii="Times New Roman" w:eastAsia="Times New Roman" w:hAnsi="Times New Roman" w:cs="Times New Roman"/>
          <w:color w:val="333333"/>
          <w:sz w:val="28"/>
          <w:szCs w:val="28"/>
          <w:lang w:eastAsia="ru-RU"/>
        </w:rPr>
        <w:t>Таблица 2.1</w:t>
      </w:r>
    </w:p>
    <w:p w:rsidR="00E62D64" w:rsidRPr="001332EB" w:rsidRDefault="00E62D64" w:rsidP="00C35E89">
      <w:pPr>
        <w:spacing w:after="0" w:line="240" w:lineRule="auto"/>
        <w:ind w:firstLine="709"/>
        <w:jc w:val="center"/>
        <w:rPr>
          <w:rFonts w:ascii="Times New Roman" w:eastAsia="Times New Roman" w:hAnsi="Times New Roman" w:cs="Times New Roman"/>
          <w:color w:val="000000" w:themeColor="text1"/>
          <w:sz w:val="28"/>
          <w:szCs w:val="28"/>
          <w:lang w:eastAsia="ru-RU"/>
        </w:rPr>
      </w:pPr>
      <w:r w:rsidRPr="001332EB">
        <w:rPr>
          <w:rFonts w:ascii="Times New Roman" w:eastAsia="Times New Roman" w:hAnsi="Times New Roman" w:cs="Times New Roman"/>
          <w:color w:val="000000" w:themeColor="text1"/>
          <w:sz w:val="28"/>
          <w:szCs w:val="28"/>
          <w:lang w:eastAsia="ru-RU"/>
        </w:rPr>
        <w:t>Расходы на оплату труда</w:t>
      </w:r>
    </w:p>
    <w:tbl>
      <w:tblPr>
        <w:tblStyle w:val="2a"/>
        <w:tblW w:w="4461" w:type="pct"/>
        <w:jc w:val="center"/>
        <w:tblInd w:w="0" w:type="dxa"/>
        <w:tblLook w:val="04A0" w:firstRow="1" w:lastRow="0" w:firstColumn="1" w:lastColumn="0" w:noHBand="0" w:noVBand="1"/>
      </w:tblPr>
      <w:tblGrid>
        <w:gridCol w:w="3681"/>
        <w:gridCol w:w="2417"/>
        <w:gridCol w:w="2371"/>
      </w:tblGrid>
      <w:tr w:rsidR="00E62D64" w:rsidRPr="001332EB" w:rsidTr="00DC7C1D">
        <w:trPr>
          <w:trHeight w:val="18"/>
          <w:jc w:val="center"/>
        </w:trPr>
        <w:tc>
          <w:tcPr>
            <w:tcW w:w="2173" w:type="pct"/>
            <w:hideMark/>
          </w:tcPr>
          <w:p w:rsidR="00E62D64" w:rsidRPr="001332EB" w:rsidRDefault="00E62D64" w:rsidP="00DC7C1D">
            <w:pPr>
              <w:widowControl w:val="0"/>
              <w:ind w:hanging="33"/>
              <w:jc w:val="center"/>
              <w:rPr>
                <w:rFonts w:ascii="Times New Roman" w:eastAsia="Times New Roman" w:hAnsi="Times New Roman"/>
                <w:color w:val="000000" w:themeColor="text1"/>
                <w:sz w:val="28"/>
                <w:szCs w:val="28"/>
                <w:lang w:eastAsia="ru-RU"/>
              </w:rPr>
            </w:pPr>
            <w:r w:rsidRPr="001332EB">
              <w:rPr>
                <w:rFonts w:ascii="Times New Roman" w:eastAsia="Times New Roman" w:hAnsi="Times New Roman"/>
                <w:color w:val="000000" w:themeColor="text1"/>
                <w:sz w:val="28"/>
                <w:szCs w:val="28"/>
                <w:lang w:eastAsia="ru-RU"/>
              </w:rPr>
              <w:t>Должность</w:t>
            </w:r>
          </w:p>
        </w:tc>
        <w:tc>
          <w:tcPr>
            <w:tcW w:w="1427" w:type="pct"/>
            <w:hideMark/>
          </w:tcPr>
          <w:p w:rsidR="00E62D64" w:rsidRPr="001332EB" w:rsidRDefault="00E62D64" w:rsidP="00DC7C1D">
            <w:pPr>
              <w:widowControl w:val="0"/>
              <w:ind w:hanging="33"/>
              <w:jc w:val="center"/>
              <w:rPr>
                <w:rFonts w:ascii="Times New Roman" w:eastAsia="Times New Roman" w:hAnsi="Times New Roman"/>
                <w:color w:val="000000" w:themeColor="text1"/>
                <w:sz w:val="28"/>
                <w:szCs w:val="28"/>
                <w:lang w:eastAsia="ru-RU"/>
              </w:rPr>
            </w:pPr>
            <w:r w:rsidRPr="001332EB">
              <w:rPr>
                <w:rFonts w:ascii="Times New Roman" w:eastAsia="Times New Roman" w:hAnsi="Times New Roman"/>
                <w:color w:val="000000" w:themeColor="text1"/>
                <w:sz w:val="28"/>
                <w:szCs w:val="28"/>
                <w:lang w:eastAsia="ru-RU"/>
              </w:rPr>
              <w:t>Количество</w:t>
            </w:r>
          </w:p>
        </w:tc>
        <w:tc>
          <w:tcPr>
            <w:tcW w:w="1400" w:type="pct"/>
            <w:hideMark/>
          </w:tcPr>
          <w:p w:rsidR="00E62D64" w:rsidRPr="001332EB" w:rsidRDefault="00E62D64" w:rsidP="00DC7C1D">
            <w:pPr>
              <w:widowControl w:val="0"/>
              <w:ind w:hanging="33"/>
              <w:jc w:val="center"/>
              <w:rPr>
                <w:rFonts w:ascii="Times New Roman" w:eastAsia="Times New Roman" w:hAnsi="Times New Roman"/>
                <w:color w:val="000000" w:themeColor="text1"/>
                <w:sz w:val="28"/>
                <w:szCs w:val="28"/>
                <w:lang w:eastAsia="ru-RU"/>
              </w:rPr>
            </w:pPr>
            <w:r w:rsidRPr="001332EB">
              <w:rPr>
                <w:rFonts w:ascii="Times New Roman" w:eastAsia="Times New Roman" w:hAnsi="Times New Roman"/>
                <w:color w:val="000000" w:themeColor="text1"/>
                <w:sz w:val="28"/>
                <w:szCs w:val="28"/>
                <w:lang w:eastAsia="ru-RU"/>
              </w:rPr>
              <w:t>Зарплата, руб.</w:t>
            </w:r>
          </w:p>
        </w:tc>
      </w:tr>
      <w:tr w:rsidR="00E62D64" w:rsidRPr="001332EB" w:rsidTr="00DC7C1D">
        <w:trPr>
          <w:trHeight w:val="16"/>
          <w:jc w:val="center"/>
        </w:trPr>
        <w:tc>
          <w:tcPr>
            <w:tcW w:w="2173" w:type="pct"/>
            <w:hideMark/>
          </w:tcPr>
          <w:p w:rsidR="00E62D64" w:rsidRPr="001332EB" w:rsidRDefault="00E62D64" w:rsidP="00DC7C1D">
            <w:pPr>
              <w:widowControl w:val="0"/>
              <w:ind w:hanging="33"/>
              <w:jc w:val="center"/>
              <w:rPr>
                <w:rFonts w:ascii="Times New Roman" w:eastAsia="Times New Roman" w:hAnsi="Times New Roman"/>
                <w:color w:val="000000" w:themeColor="text1"/>
                <w:sz w:val="28"/>
                <w:szCs w:val="28"/>
                <w:lang w:eastAsia="ru-RU"/>
              </w:rPr>
            </w:pPr>
            <w:r w:rsidRPr="001332EB">
              <w:rPr>
                <w:rFonts w:ascii="Times New Roman" w:eastAsia="Times New Roman" w:hAnsi="Times New Roman"/>
                <w:color w:val="000000" w:themeColor="text1"/>
                <w:sz w:val="28"/>
                <w:szCs w:val="28"/>
                <w:lang w:eastAsia="ru-RU"/>
              </w:rPr>
              <w:t>1</w:t>
            </w:r>
          </w:p>
        </w:tc>
        <w:tc>
          <w:tcPr>
            <w:tcW w:w="1427" w:type="pct"/>
            <w:hideMark/>
          </w:tcPr>
          <w:p w:rsidR="00E62D64" w:rsidRPr="001332EB" w:rsidRDefault="00E62D64" w:rsidP="00DC7C1D">
            <w:pPr>
              <w:widowControl w:val="0"/>
              <w:ind w:hanging="33"/>
              <w:jc w:val="center"/>
              <w:rPr>
                <w:rFonts w:ascii="Times New Roman" w:eastAsia="Times New Roman" w:hAnsi="Times New Roman"/>
                <w:color w:val="000000" w:themeColor="text1"/>
                <w:sz w:val="28"/>
                <w:szCs w:val="28"/>
                <w:lang w:eastAsia="ru-RU"/>
              </w:rPr>
            </w:pPr>
            <w:r w:rsidRPr="001332EB">
              <w:rPr>
                <w:rFonts w:ascii="Times New Roman" w:eastAsia="Times New Roman" w:hAnsi="Times New Roman"/>
                <w:color w:val="000000" w:themeColor="text1"/>
                <w:sz w:val="28"/>
                <w:szCs w:val="28"/>
                <w:lang w:eastAsia="ru-RU"/>
              </w:rPr>
              <w:t>2</w:t>
            </w:r>
          </w:p>
        </w:tc>
        <w:tc>
          <w:tcPr>
            <w:tcW w:w="1400" w:type="pct"/>
            <w:hideMark/>
          </w:tcPr>
          <w:p w:rsidR="00E62D64" w:rsidRPr="001332EB" w:rsidRDefault="00E62D64" w:rsidP="00DC7C1D">
            <w:pPr>
              <w:widowControl w:val="0"/>
              <w:ind w:hanging="33"/>
              <w:jc w:val="center"/>
              <w:rPr>
                <w:rFonts w:ascii="Times New Roman" w:eastAsia="Times New Roman" w:hAnsi="Times New Roman"/>
                <w:color w:val="000000" w:themeColor="text1"/>
                <w:sz w:val="28"/>
                <w:szCs w:val="28"/>
                <w:lang w:eastAsia="ru-RU"/>
              </w:rPr>
            </w:pPr>
            <w:r w:rsidRPr="001332EB">
              <w:rPr>
                <w:rFonts w:ascii="Times New Roman" w:eastAsia="Times New Roman" w:hAnsi="Times New Roman"/>
                <w:color w:val="000000" w:themeColor="text1"/>
                <w:sz w:val="28"/>
                <w:szCs w:val="28"/>
                <w:lang w:eastAsia="ru-RU"/>
              </w:rPr>
              <w:t>3</w:t>
            </w:r>
          </w:p>
        </w:tc>
      </w:tr>
      <w:tr w:rsidR="00E62D64" w:rsidRPr="001332EB" w:rsidTr="00DC7C1D">
        <w:trPr>
          <w:trHeight w:val="16"/>
          <w:jc w:val="center"/>
        </w:trPr>
        <w:tc>
          <w:tcPr>
            <w:tcW w:w="2173" w:type="pct"/>
            <w:hideMark/>
          </w:tcPr>
          <w:p w:rsidR="00E62D64" w:rsidRPr="001332EB" w:rsidRDefault="00E62D64" w:rsidP="00DC7C1D">
            <w:pPr>
              <w:widowControl w:val="0"/>
              <w:ind w:hanging="33"/>
              <w:rPr>
                <w:rFonts w:ascii="Times New Roman" w:eastAsia="Times New Roman" w:hAnsi="Times New Roman"/>
                <w:color w:val="000000" w:themeColor="text1"/>
                <w:sz w:val="28"/>
                <w:szCs w:val="28"/>
                <w:lang w:eastAsia="ru-RU"/>
              </w:rPr>
            </w:pPr>
            <w:r w:rsidRPr="001332EB">
              <w:rPr>
                <w:rFonts w:ascii="Times New Roman" w:eastAsia="Times New Roman" w:hAnsi="Times New Roman"/>
                <w:color w:val="000000" w:themeColor="text1"/>
                <w:sz w:val="28"/>
                <w:szCs w:val="28"/>
                <w:lang w:eastAsia="ru-RU"/>
              </w:rPr>
              <w:t>Генеральный директор</w:t>
            </w:r>
          </w:p>
        </w:tc>
        <w:tc>
          <w:tcPr>
            <w:tcW w:w="1427" w:type="pct"/>
            <w:hideMark/>
          </w:tcPr>
          <w:p w:rsidR="00E62D64" w:rsidRPr="001332EB" w:rsidRDefault="00E62D64" w:rsidP="00DC7C1D">
            <w:pPr>
              <w:widowControl w:val="0"/>
              <w:ind w:hanging="33"/>
              <w:jc w:val="center"/>
              <w:rPr>
                <w:rFonts w:ascii="Times New Roman" w:eastAsia="Times New Roman" w:hAnsi="Times New Roman"/>
                <w:color w:val="000000" w:themeColor="text1"/>
                <w:sz w:val="28"/>
                <w:szCs w:val="28"/>
                <w:lang w:eastAsia="ru-RU"/>
              </w:rPr>
            </w:pPr>
            <w:r w:rsidRPr="001332EB">
              <w:rPr>
                <w:rFonts w:ascii="Times New Roman" w:eastAsia="Times New Roman" w:hAnsi="Times New Roman"/>
                <w:color w:val="000000" w:themeColor="text1"/>
                <w:sz w:val="28"/>
                <w:szCs w:val="28"/>
                <w:lang w:eastAsia="ru-RU"/>
              </w:rPr>
              <w:t>1</w:t>
            </w:r>
          </w:p>
        </w:tc>
        <w:tc>
          <w:tcPr>
            <w:tcW w:w="1400" w:type="pct"/>
            <w:hideMark/>
          </w:tcPr>
          <w:p w:rsidR="00E62D64" w:rsidRPr="001332EB" w:rsidRDefault="00E62D64" w:rsidP="00DC7C1D">
            <w:pPr>
              <w:widowControl w:val="0"/>
              <w:ind w:hanging="33"/>
              <w:jc w:val="center"/>
              <w:rPr>
                <w:rFonts w:ascii="Times New Roman" w:eastAsia="Times New Roman" w:hAnsi="Times New Roman"/>
                <w:color w:val="000000" w:themeColor="text1"/>
                <w:sz w:val="28"/>
                <w:szCs w:val="28"/>
                <w:lang w:eastAsia="ru-RU"/>
              </w:rPr>
            </w:pPr>
            <w:r w:rsidRPr="001332EB">
              <w:rPr>
                <w:rFonts w:ascii="Times New Roman" w:eastAsia="Times New Roman" w:hAnsi="Times New Roman"/>
                <w:color w:val="000000" w:themeColor="text1"/>
                <w:sz w:val="28"/>
                <w:szCs w:val="28"/>
                <w:lang w:eastAsia="ru-RU"/>
              </w:rPr>
              <w:t>55000</w:t>
            </w:r>
          </w:p>
        </w:tc>
      </w:tr>
      <w:tr w:rsidR="00E62D64" w:rsidRPr="001332EB" w:rsidTr="00DC7C1D">
        <w:trPr>
          <w:trHeight w:val="170"/>
          <w:jc w:val="center"/>
        </w:trPr>
        <w:tc>
          <w:tcPr>
            <w:tcW w:w="2173" w:type="pct"/>
            <w:hideMark/>
          </w:tcPr>
          <w:p w:rsidR="00E62D64" w:rsidRPr="001332EB" w:rsidRDefault="00E62D64" w:rsidP="00DC7C1D">
            <w:pPr>
              <w:widowControl w:val="0"/>
              <w:ind w:hanging="33"/>
              <w:rPr>
                <w:rFonts w:ascii="Times New Roman" w:eastAsia="Times New Roman" w:hAnsi="Times New Roman"/>
                <w:color w:val="000000" w:themeColor="text1"/>
                <w:sz w:val="28"/>
                <w:szCs w:val="28"/>
                <w:lang w:eastAsia="ru-RU"/>
              </w:rPr>
            </w:pPr>
            <w:r w:rsidRPr="001332EB">
              <w:rPr>
                <w:rFonts w:ascii="Times New Roman" w:eastAsia="Times New Roman" w:hAnsi="Times New Roman"/>
                <w:color w:val="000000" w:themeColor="text1"/>
                <w:sz w:val="28"/>
                <w:szCs w:val="28"/>
                <w:lang w:eastAsia="ru-RU"/>
              </w:rPr>
              <w:t>Исполнительный директор</w:t>
            </w:r>
          </w:p>
        </w:tc>
        <w:tc>
          <w:tcPr>
            <w:tcW w:w="1427" w:type="pct"/>
            <w:hideMark/>
          </w:tcPr>
          <w:p w:rsidR="00E62D64" w:rsidRPr="001332EB" w:rsidRDefault="00E62D64" w:rsidP="00DC7C1D">
            <w:pPr>
              <w:widowControl w:val="0"/>
              <w:ind w:hanging="33"/>
              <w:jc w:val="center"/>
              <w:rPr>
                <w:rFonts w:ascii="Times New Roman" w:eastAsia="Times New Roman" w:hAnsi="Times New Roman"/>
                <w:color w:val="000000" w:themeColor="text1"/>
                <w:sz w:val="28"/>
                <w:szCs w:val="28"/>
                <w:lang w:eastAsia="ru-RU"/>
              </w:rPr>
            </w:pPr>
            <w:r w:rsidRPr="001332EB">
              <w:rPr>
                <w:rFonts w:ascii="Times New Roman" w:eastAsia="Times New Roman" w:hAnsi="Times New Roman"/>
                <w:color w:val="000000" w:themeColor="text1"/>
                <w:sz w:val="28"/>
                <w:szCs w:val="28"/>
                <w:lang w:eastAsia="ru-RU"/>
              </w:rPr>
              <w:t>1</w:t>
            </w:r>
          </w:p>
        </w:tc>
        <w:tc>
          <w:tcPr>
            <w:tcW w:w="1400" w:type="pct"/>
            <w:hideMark/>
          </w:tcPr>
          <w:p w:rsidR="00E62D64" w:rsidRPr="001332EB" w:rsidRDefault="00E62D64" w:rsidP="00DC7C1D">
            <w:pPr>
              <w:widowControl w:val="0"/>
              <w:ind w:hanging="33"/>
              <w:jc w:val="center"/>
              <w:rPr>
                <w:rFonts w:ascii="Times New Roman" w:eastAsia="Times New Roman" w:hAnsi="Times New Roman"/>
                <w:color w:val="000000" w:themeColor="text1"/>
                <w:sz w:val="28"/>
                <w:szCs w:val="28"/>
                <w:lang w:eastAsia="ru-RU"/>
              </w:rPr>
            </w:pPr>
            <w:r w:rsidRPr="001332EB">
              <w:rPr>
                <w:rFonts w:ascii="Times New Roman" w:eastAsia="Times New Roman" w:hAnsi="Times New Roman"/>
                <w:color w:val="000000" w:themeColor="text1"/>
                <w:sz w:val="28"/>
                <w:szCs w:val="28"/>
                <w:lang w:eastAsia="ru-RU"/>
              </w:rPr>
              <w:t>40000</w:t>
            </w:r>
          </w:p>
        </w:tc>
      </w:tr>
      <w:tr w:rsidR="00E62D64" w:rsidRPr="001332EB" w:rsidTr="00DC7C1D">
        <w:trPr>
          <w:trHeight w:val="170"/>
          <w:jc w:val="center"/>
        </w:trPr>
        <w:tc>
          <w:tcPr>
            <w:tcW w:w="2173" w:type="pct"/>
            <w:hideMark/>
          </w:tcPr>
          <w:p w:rsidR="00E62D64" w:rsidRPr="001332EB" w:rsidRDefault="00E62D64" w:rsidP="00DC7C1D">
            <w:pPr>
              <w:widowControl w:val="0"/>
              <w:ind w:hanging="33"/>
              <w:rPr>
                <w:rFonts w:ascii="Times New Roman" w:eastAsia="Times New Roman" w:hAnsi="Times New Roman"/>
                <w:color w:val="000000" w:themeColor="text1"/>
                <w:sz w:val="28"/>
                <w:szCs w:val="28"/>
                <w:lang w:eastAsia="ru-RU"/>
              </w:rPr>
            </w:pPr>
            <w:r w:rsidRPr="001332EB">
              <w:rPr>
                <w:rFonts w:ascii="Times New Roman" w:eastAsia="Times New Roman" w:hAnsi="Times New Roman"/>
                <w:color w:val="000000" w:themeColor="text1"/>
                <w:sz w:val="28"/>
                <w:szCs w:val="28"/>
                <w:lang w:eastAsia="ru-RU"/>
              </w:rPr>
              <w:t>Бухгалтер</w:t>
            </w:r>
          </w:p>
        </w:tc>
        <w:tc>
          <w:tcPr>
            <w:tcW w:w="1427" w:type="pct"/>
            <w:hideMark/>
          </w:tcPr>
          <w:p w:rsidR="00E62D64" w:rsidRPr="001332EB" w:rsidRDefault="00E62D64" w:rsidP="00DC7C1D">
            <w:pPr>
              <w:widowControl w:val="0"/>
              <w:ind w:hanging="33"/>
              <w:jc w:val="center"/>
              <w:rPr>
                <w:rFonts w:ascii="Times New Roman" w:eastAsia="Times New Roman" w:hAnsi="Times New Roman"/>
                <w:color w:val="000000" w:themeColor="text1"/>
                <w:sz w:val="28"/>
                <w:szCs w:val="28"/>
                <w:lang w:eastAsia="ru-RU"/>
              </w:rPr>
            </w:pPr>
            <w:r w:rsidRPr="001332EB">
              <w:rPr>
                <w:rFonts w:ascii="Times New Roman" w:eastAsia="Times New Roman" w:hAnsi="Times New Roman"/>
                <w:color w:val="000000" w:themeColor="text1"/>
                <w:sz w:val="28"/>
                <w:szCs w:val="28"/>
                <w:lang w:eastAsia="ru-RU"/>
              </w:rPr>
              <w:t>1</w:t>
            </w:r>
          </w:p>
        </w:tc>
        <w:tc>
          <w:tcPr>
            <w:tcW w:w="1400" w:type="pct"/>
            <w:hideMark/>
          </w:tcPr>
          <w:p w:rsidR="00E62D64" w:rsidRPr="001332EB" w:rsidRDefault="00E62D64" w:rsidP="00DC7C1D">
            <w:pPr>
              <w:widowControl w:val="0"/>
              <w:ind w:hanging="33"/>
              <w:jc w:val="center"/>
              <w:rPr>
                <w:rFonts w:ascii="Times New Roman" w:eastAsia="Times New Roman" w:hAnsi="Times New Roman"/>
                <w:color w:val="000000" w:themeColor="text1"/>
                <w:sz w:val="28"/>
                <w:szCs w:val="28"/>
                <w:lang w:eastAsia="ru-RU"/>
              </w:rPr>
            </w:pPr>
            <w:r w:rsidRPr="001332EB">
              <w:rPr>
                <w:rFonts w:ascii="Times New Roman" w:eastAsia="Times New Roman" w:hAnsi="Times New Roman"/>
                <w:color w:val="000000" w:themeColor="text1"/>
                <w:sz w:val="28"/>
                <w:szCs w:val="28"/>
                <w:lang w:eastAsia="ru-RU"/>
              </w:rPr>
              <w:t>25000</w:t>
            </w:r>
          </w:p>
        </w:tc>
      </w:tr>
      <w:tr w:rsidR="00E62D64" w:rsidRPr="001332EB" w:rsidTr="00DC7C1D">
        <w:trPr>
          <w:trHeight w:val="170"/>
          <w:jc w:val="center"/>
        </w:trPr>
        <w:tc>
          <w:tcPr>
            <w:tcW w:w="2173" w:type="pct"/>
          </w:tcPr>
          <w:p w:rsidR="00E62D64" w:rsidRPr="001332EB" w:rsidRDefault="00E62D64" w:rsidP="00DC7C1D">
            <w:pPr>
              <w:widowControl w:val="0"/>
              <w:ind w:hanging="33"/>
              <w:rPr>
                <w:rFonts w:ascii="Times New Roman" w:eastAsia="Times New Roman" w:hAnsi="Times New Roman"/>
                <w:color w:val="000000" w:themeColor="text1"/>
                <w:sz w:val="28"/>
                <w:szCs w:val="28"/>
                <w:lang w:eastAsia="ru-RU"/>
              </w:rPr>
            </w:pPr>
            <w:r w:rsidRPr="001332EB">
              <w:rPr>
                <w:rFonts w:ascii="Times New Roman" w:eastAsia="Times New Roman" w:hAnsi="Times New Roman"/>
                <w:color w:val="000000" w:themeColor="text1"/>
                <w:sz w:val="28"/>
                <w:szCs w:val="28"/>
                <w:lang w:eastAsia="ru-RU"/>
              </w:rPr>
              <w:t>Итого:</w:t>
            </w:r>
          </w:p>
        </w:tc>
        <w:tc>
          <w:tcPr>
            <w:tcW w:w="1427" w:type="pct"/>
          </w:tcPr>
          <w:p w:rsidR="00E62D64" w:rsidRPr="001332EB" w:rsidRDefault="00E62D64" w:rsidP="00DC7C1D">
            <w:pPr>
              <w:widowControl w:val="0"/>
              <w:ind w:hanging="33"/>
              <w:rPr>
                <w:rFonts w:ascii="Times New Roman" w:eastAsia="Times New Roman" w:hAnsi="Times New Roman"/>
                <w:color w:val="000000" w:themeColor="text1"/>
                <w:sz w:val="28"/>
                <w:szCs w:val="28"/>
                <w:lang w:eastAsia="ru-RU"/>
              </w:rPr>
            </w:pPr>
          </w:p>
        </w:tc>
        <w:tc>
          <w:tcPr>
            <w:tcW w:w="1400" w:type="pct"/>
          </w:tcPr>
          <w:p w:rsidR="00E62D64" w:rsidRPr="001332EB" w:rsidRDefault="00E62D64" w:rsidP="00DC7C1D">
            <w:pPr>
              <w:widowControl w:val="0"/>
              <w:ind w:hanging="33"/>
              <w:rPr>
                <w:rFonts w:ascii="Times New Roman" w:eastAsia="Times New Roman" w:hAnsi="Times New Roman"/>
                <w:color w:val="000000" w:themeColor="text1"/>
                <w:sz w:val="28"/>
                <w:szCs w:val="28"/>
                <w:lang w:eastAsia="ru-RU"/>
              </w:rPr>
            </w:pPr>
          </w:p>
        </w:tc>
      </w:tr>
    </w:tbl>
    <w:p w:rsidR="00E62D64" w:rsidRPr="001332EB" w:rsidRDefault="00E62D64" w:rsidP="00C35E89">
      <w:pPr>
        <w:spacing w:after="0" w:line="240" w:lineRule="auto"/>
        <w:ind w:firstLine="709"/>
        <w:jc w:val="both"/>
        <w:rPr>
          <w:rFonts w:ascii="Times New Roman" w:eastAsia="Times New Roman" w:hAnsi="Times New Roman" w:cs="Times New Roman"/>
          <w:sz w:val="28"/>
          <w:szCs w:val="28"/>
          <w:lang w:eastAsia="ru-RU"/>
        </w:rPr>
      </w:pPr>
    </w:p>
    <w:p w:rsidR="00E62D64" w:rsidRPr="001332EB" w:rsidRDefault="00E62D64" w:rsidP="00C35E89">
      <w:pPr>
        <w:spacing w:after="0" w:line="240" w:lineRule="auto"/>
        <w:ind w:firstLine="709"/>
        <w:jc w:val="both"/>
        <w:rPr>
          <w:rFonts w:ascii="Times New Roman" w:eastAsia="Arial Unicode MS" w:hAnsi="Times New Roman" w:cs="Times New Roman"/>
          <w:color w:val="000000"/>
          <w:sz w:val="28"/>
          <w:szCs w:val="28"/>
          <w:lang w:eastAsia="ru-RU"/>
        </w:rPr>
      </w:pPr>
      <w:r w:rsidRPr="001332EB">
        <w:rPr>
          <w:rFonts w:ascii="Times New Roman" w:eastAsia="Arial Unicode MS" w:hAnsi="Times New Roman" w:cs="Times New Roman"/>
          <w:color w:val="000000"/>
          <w:sz w:val="28"/>
          <w:szCs w:val="28"/>
          <w:lang w:eastAsia="ru-RU"/>
        </w:rPr>
        <w:t>Цитирование, ссылки и сноски.</w:t>
      </w:r>
    </w:p>
    <w:p w:rsidR="00E62D64" w:rsidRPr="001332EB" w:rsidRDefault="00E62D64" w:rsidP="00C35E89">
      <w:pPr>
        <w:spacing w:after="0" w:line="240" w:lineRule="auto"/>
        <w:ind w:firstLine="709"/>
        <w:jc w:val="both"/>
        <w:rPr>
          <w:rFonts w:ascii="Times New Roman" w:eastAsia="Times New Roman" w:hAnsi="Times New Roman" w:cs="Times New Roman"/>
          <w:b/>
          <w:sz w:val="28"/>
          <w:szCs w:val="28"/>
          <w:lang w:eastAsia="ru-RU"/>
        </w:rPr>
      </w:pPr>
      <w:r w:rsidRPr="001332EB">
        <w:rPr>
          <w:rFonts w:ascii="Times New Roman" w:eastAsia="Times New Roman" w:hAnsi="Times New Roman" w:cs="Times New Roman"/>
          <w:sz w:val="28"/>
          <w:szCs w:val="28"/>
          <w:lang w:eastAsia="ru-RU"/>
        </w:rPr>
        <w:t>При дословном использовании материала для подтверждения важной мысли или существенного положения используется цитирование. При цитировании необходимо соблюдать следующие правила:</w:t>
      </w:r>
    </w:p>
    <w:p w:rsidR="00E62D64" w:rsidRPr="001332EB" w:rsidRDefault="006874B3" w:rsidP="00C35E8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2D64" w:rsidRPr="001332EB">
        <w:rPr>
          <w:rFonts w:ascii="Times New Roman" w:eastAsia="Times New Roman" w:hAnsi="Times New Roman" w:cs="Times New Roman"/>
          <w:sz w:val="28"/>
          <w:szCs w:val="28"/>
          <w:lang w:eastAsia="ru-RU"/>
        </w:rPr>
        <w:t>текст цитаты заключается в кавычки, и приводится в той грамматической форме, в какой он дан в источнике, с сохранением особенностей авторского написания;</w:t>
      </w:r>
    </w:p>
    <w:p w:rsidR="00E62D64" w:rsidRPr="001332EB" w:rsidRDefault="006874B3" w:rsidP="00C35E8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2D64" w:rsidRPr="001332EB">
        <w:rPr>
          <w:rFonts w:ascii="Times New Roman" w:eastAsia="Times New Roman" w:hAnsi="Times New Roman" w:cs="Times New Roman"/>
          <w:sz w:val="28"/>
          <w:szCs w:val="28"/>
          <w:lang w:eastAsia="ru-RU"/>
        </w:rPr>
        <w:t xml:space="preserve">цитирование должно быть полным, без произвольного сокращения цитируемого фрагмента и без искажения смысла. Пропуск слов, предложений, абзацев при цитировании допускается, если не влечет искажение всего фрагмента, и обозначается многоточием, которое ставится на место пропуска; </w:t>
      </w:r>
    </w:p>
    <w:p w:rsidR="00E62D64" w:rsidRPr="001332EB" w:rsidRDefault="006874B3" w:rsidP="00C35E8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62D64" w:rsidRPr="001332EB">
        <w:rPr>
          <w:rFonts w:ascii="Times New Roman" w:eastAsia="Times New Roman" w:hAnsi="Times New Roman" w:cs="Times New Roman"/>
          <w:sz w:val="28"/>
          <w:szCs w:val="28"/>
          <w:lang w:eastAsia="ru-RU"/>
        </w:rPr>
        <w:t xml:space="preserve">если цитата включается в текст, то первое слово пишется со строчной буквы; </w:t>
      </w:r>
    </w:p>
    <w:p w:rsidR="00E62D64" w:rsidRPr="001332EB" w:rsidRDefault="006874B3" w:rsidP="00C35E8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 </w:t>
      </w:r>
      <w:r w:rsidR="00E62D64" w:rsidRPr="001332EB">
        <w:rPr>
          <w:rFonts w:ascii="Times New Roman" w:eastAsia="Times New Roman" w:hAnsi="Times New Roman" w:cs="Times New Roman"/>
          <w:sz w:val="28"/>
          <w:szCs w:val="28"/>
          <w:lang w:eastAsia="ru-RU"/>
        </w:rPr>
        <w:t xml:space="preserve">если цитата выделяется из основного текста, то ее пишут от левого поля страницы на расстоянии абзацного отступа, при этом каждая цитата должна сопровождаться ссылкой на источник. </w:t>
      </w:r>
    </w:p>
    <w:p w:rsidR="00E62D64" w:rsidRPr="001332EB" w:rsidRDefault="00E62D64" w:rsidP="00C35E89">
      <w:pPr>
        <w:spacing w:after="0" w:line="240" w:lineRule="auto"/>
        <w:ind w:firstLine="709"/>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 xml:space="preserve">В случае цитирования необходима ссылка на источник, откуда приводится цитата, оформленная в соответствии с национальным стандартом Российской Федерации ГОСТ Р 7.0.5-2008 «Система стандартов по информации, библиотечному и издательскому делу. Библиографическая ссылка. Общие требования и правила составления» (утвержден и введен в действие Приказом Федерального агентства по техническому регулированию и метрологии от 28 апреля </w:t>
      </w:r>
      <w:smartTag w:uri="urn:schemas-microsoft-com:office:smarttags" w:element="metricconverter">
        <w:smartTagPr>
          <w:attr w:name="ProductID" w:val="2008 г"/>
        </w:smartTagPr>
        <w:r w:rsidRPr="001332EB">
          <w:rPr>
            <w:rFonts w:ascii="Times New Roman" w:eastAsia="Times New Roman" w:hAnsi="Times New Roman" w:cs="Times New Roman"/>
            <w:sz w:val="28"/>
            <w:szCs w:val="28"/>
            <w:lang w:eastAsia="ru-RU"/>
          </w:rPr>
          <w:t>2008 г</w:t>
        </w:r>
      </w:smartTag>
      <w:r w:rsidRPr="001332EB">
        <w:rPr>
          <w:rFonts w:ascii="Times New Roman" w:eastAsia="Times New Roman" w:hAnsi="Times New Roman" w:cs="Times New Roman"/>
          <w:sz w:val="28"/>
          <w:szCs w:val="28"/>
          <w:lang w:eastAsia="ru-RU"/>
        </w:rPr>
        <w:t>. № 95-ст).</w:t>
      </w:r>
    </w:p>
    <w:p w:rsidR="00E62D64" w:rsidRPr="001332EB" w:rsidRDefault="00E62D64" w:rsidP="00C35E89">
      <w:pPr>
        <w:spacing w:after="0" w:line="240" w:lineRule="auto"/>
        <w:ind w:firstLine="709"/>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Ссылки на главы, рисунки, таблицы должны начинаться со строчной буквы, например, см. рис.2.5., результаты приведены в табл.3.1….</w:t>
      </w:r>
    </w:p>
    <w:p w:rsidR="00E62D64" w:rsidRPr="001332EB" w:rsidRDefault="00E62D64" w:rsidP="00C35E89">
      <w:pPr>
        <w:spacing w:after="0" w:line="240" w:lineRule="auto"/>
        <w:ind w:firstLine="709"/>
        <w:jc w:val="both"/>
        <w:rPr>
          <w:rFonts w:ascii="Times New Roman" w:eastAsia="Times New Roman" w:hAnsi="Times New Roman" w:cs="Times New Roman"/>
          <w:sz w:val="28"/>
          <w:szCs w:val="28"/>
          <w:lang w:eastAsia="ru-RU"/>
        </w:rPr>
      </w:pPr>
      <w:r w:rsidRPr="001332EB">
        <w:rPr>
          <w:rFonts w:ascii="Times New Roman" w:eastAsia="Times New Roman" w:hAnsi="Times New Roman" w:cs="Times New Roman"/>
          <w:sz w:val="28"/>
          <w:szCs w:val="28"/>
          <w:lang w:eastAsia="ru-RU"/>
        </w:rPr>
        <w:t xml:space="preserve">Список литературы (использованных источников) и </w:t>
      </w:r>
      <w:proofErr w:type="spellStart"/>
      <w:r w:rsidRPr="001332EB">
        <w:rPr>
          <w:rFonts w:ascii="Times New Roman" w:eastAsia="Times New Roman" w:hAnsi="Times New Roman" w:cs="Times New Roman"/>
          <w:sz w:val="28"/>
          <w:szCs w:val="28"/>
          <w:lang w:eastAsia="ru-RU"/>
        </w:rPr>
        <w:t>интернет-ресурсов</w:t>
      </w:r>
      <w:proofErr w:type="spellEnd"/>
    </w:p>
    <w:p w:rsidR="00E62D64" w:rsidRPr="001332EB" w:rsidRDefault="00E62D64" w:rsidP="00C35E89">
      <w:pPr>
        <w:spacing w:after="0" w:line="240" w:lineRule="auto"/>
        <w:ind w:firstLine="709"/>
        <w:jc w:val="both"/>
        <w:rPr>
          <w:rFonts w:ascii="Times New Roman" w:eastAsia="Times New Roman" w:hAnsi="Times New Roman" w:cs="Times New Roman"/>
          <w:iCs/>
          <w:sz w:val="28"/>
          <w:szCs w:val="28"/>
          <w:lang w:eastAsia="ru-RU"/>
        </w:rPr>
      </w:pPr>
      <w:r w:rsidRPr="001332EB">
        <w:rPr>
          <w:rFonts w:ascii="Times New Roman" w:eastAsia="Times New Roman" w:hAnsi="Times New Roman" w:cs="Times New Roman"/>
          <w:iCs/>
          <w:sz w:val="28"/>
          <w:szCs w:val="28"/>
          <w:lang w:eastAsia="ru-RU"/>
        </w:rPr>
        <w:t xml:space="preserve">После заключения, начиная с новой страницы, необходимо поместить список литературы (использованных источников) и </w:t>
      </w:r>
      <w:proofErr w:type="spellStart"/>
      <w:r w:rsidRPr="001332EB">
        <w:rPr>
          <w:rFonts w:ascii="Times New Roman" w:eastAsia="Times New Roman" w:hAnsi="Times New Roman" w:cs="Times New Roman"/>
          <w:iCs/>
          <w:sz w:val="28"/>
          <w:szCs w:val="28"/>
          <w:lang w:eastAsia="ru-RU"/>
        </w:rPr>
        <w:t>интернет-ресурсов</w:t>
      </w:r>
      <w:proofErr w:type="spellEnd"/>
      <w:r w:rsidRPr="001332EB">
        <w:rPr>
          <w:rFonts w:ascii="Times New Roman" w:eastAsia="Times New Roman" w:hAnsi="Times New Roman" w:cs="Times New Roman"/>
          <w:iCs/>
          <w:sz w:val="28"/>
          <w:szCs w:val="28"/>
          <w:lang w:eastAsia="ru-RU"/>
        </w:rPr>
        <w:t>.</w:t>
      </w:r>
    </w:p>
    <w:p w:rsidR="00E62D64" w:rsidRPr="001332EB" w:rsidRDefault="00E62D64" w:rsidP="00C35E89">
      <w:pPr>
        <w:spacing w:after="0" w:line="240" w:lineRule="auto"/>
        <w:ind w:firstLine="709"/>
        <w:jc w:val="both"/>
        <w:rPr>
          <w:rFonts w:ascii="Times New Roman" w:eastAsia="Times New Roman" w:hAnsi="Times New Roman" w:cs="Times New Roman"/>
          <w:iCs/>
          <w:sz w:val="28"/>
          <w:szCs w:val="28"/>
          <w:lang w:eastAsia="ru-RU"/>
        </w:rPr>
      </w:pPr>
      <w:r w:rsidRPr="001332EB">
        <w:rPr>
          <w:rFonts w:ascii="Times New Roman" w:eastAsia="Times New Roman" w:hAnsi="Times New Roman" w:cs="Times New Roman"/>
          <w:iCs/>
          <w:sz w:val="28"/>
          <w:szCs w:val="28"/>
          <w:lang w:eastAsia="ru-RU"/>
        </w:rPr>
        <w:t xml:space="preserve">Список литературы (использованных источников) должен содержать подробную и достаточную информацию о каждом использованном источнике. Такая информация различна в зависимости от вида источника. </w:t>
      </w:r>
    </w:p>
    <w:p w:rsidR="00E62D64" w:rsidRPr="001332EB" w:rsidRDefault="00E62D64" w:rsidP="00C35E89">
      <w:pPr>
        <w:spacing w:after="0" w:line="240" w:lineRule="auto"/>
        <w:ind w:firstLine="709"/>
        <w:jc w:val="both"/>
        <w:rPr>
          <w:rFonts w:ascii="Times New Roman" w:eastAsia="Times New Roman" w:hAnsi="Times New Roman" w:cs="Times New Roman"/>
          <w:iCs/>
          <w:sz w:val="28"/>
          <w:szCs w:val="28"/>
          <w:lang w:eastAsia="ru-RU"/>
        </w:rPr>
      </w:pPr>
      <w:r w:rsidRPr="001332EB">
        <w:rPr>
          <w:rFonts w:ascii="Times New Roman" w:eastAsia="Times New Roman" w:hAnsi="Times New Roman" w:cs="Times New Roman"/>
          <w:iCs/>
          <w:sz w:val="28"/>
          <w:szCs w:val="28"/>
          <w:lang w:eastAsia="ru-RU"/>
        </w:rPr>
        <w:t>В любом случае, основой оформления списка использованных источников является библиографическое описание источников в соответствии с вышеперечисленными ГОСТами.</w:t>
      </w:r>
    </w:p>
    <w:p w:rsidR="00E62D64" w:rsidRPr="001332EB" w:rsidRDefault="00E62D64" w:rsidP="00C35E89">
      <w:pPr>
        <w:pStyle w:val="a6"/>
        <w:spacing w:before="0" w:beforeAutospacing="0" w:after="0" w:afterAutospacing="0"/>
        <w:ind w:firstLine="709"/>
        <w:jc w:val="both"/>
        <w:rPr>
          <w:sz w:val="28"/>
          <w:szCs w:val="28"/>
        </w:rPr>
      </w:pPr>
      <w:r w:rsidRPr="001332EB">
        <w:rPr>
          <w:sz w:val="28"/>
          <w:szCs w:val="28"/>
        </w:rPr>
        <w:t>Образцы библиографических описаний документов в списках литературы</w:t>
      </w:r>
    </w:p>
    <w:p w:rsidR="00E62D64" w:rsidRPr="001332EB" w:rsidRDefault="00E62D64" w:rsidP="00C35E89">
      <w:pPr>
        <w:pStyle w:val="a6"/>
        <w:spacing w:before="0" w:beforeAutospacing="0" w:after="0" w:afterAutospacing="0"/>
        <w:ind w:firstLine="709"/>
        <w:jc w:val="both"/>
        <w:rPr>
          <w:sz w:val="28"/>
          <w:szCs w:val="28"/>
        </w:rPr>
      </w:pPr>
      <w:r w:rsidRPr="001332EB">
        <w:rPr>
          <w:bCs/>
          <w:i/>
          <w:iCs/>
          <w:sz w:val="28"/>
          <w:szCs w:val="28"/>
        </w:rPr>
        <w:t>1. Описание книги одного автора</w:t>
      </w:r>
    </w:p>
    <w:p w:rsidR="00E62D64" w:rsidRPr="001332EB" w:rsidRDefault="00E62D64" w:rsidP="00C35E89">
      <w:pPr>
        <w:pStyle w:val="a6"/>
        <w:spacing w:before="0" w:beforeAutospacing="0" w:after="0" w:afterAutospacing="0"/>
        <w:ind w:firstLine="709"/>
        <w:jc w:val="both"/>
        <w:rPr>
          <w:sz w:val="28"/>
          <w:szCs w:val="28"/>
        </w:rPr>
      </w:pPr>
      <w:r w:rsidRPr="001332EB">
        <w:rPr>
          <w:sz w:val="28"/>
          <w:szCs w:val="28"/>
        </w:rPr>
        <w:t xml:space="preserve">Никифорова Н. А. Комплексный экономический анализ : учеб. для напр. </w:t>
      </w:r>
      <w:proofErr w:type="spellStart"/>
      <w:r w:rsidRPr="001332EB">
        <w:rPr>
          <w:sz w:val="28"/>
          <w:szCs w:val="28"/>
        </w:rPr>
        <w:t>бакалавриата</w:t>
      </w:r>
      <w:proofErr w:type="spellEnd"/>
      <w:r w:rsidRPr="001332EB">
        <w:rPr>
          <w:sz w:val="28"/>
          <w:szCs w:val="28"/>
        </w:rPr>
        <w:t xml:space="preserve"> «Экономика» и «Менеджмент» / Н. А. Никифорова ; </w:t>
      </w:r>
      <w:proofErr w:type="spellStart"/>
      <w:r w:rsidRPr="001332EB">
        <w:rPr>
          <w:sz w:val="28"/>
          <w:szCs w:val="28"/>
        </w:rPr>
        <w:t>Финуниверситет</w:t>
      </w:r>
      <w:proofErr w:type="spellEnd"/>
      <w:r w:rsidRPr="001332EB">
        <w:rPr>
          <w:sz w:val="28"/>
          <w:szCs w:val="28"/>
        </w:rPr>
        <w:t xml:space="preserve">. — Москва : </w:t>
      </w:r>
      <w:proofErr w:type="spellStart"/>
      <w:r w:rsidRPr="001332EB">
        <w:rPr>
          <w:sz w:val="28"/>
          <w:szCs w:val="28"/>
        </w:rPr>
        <w:t>Кнорус</w:t>
      </w:r>
      <w:proofErr w:type="spellEnd"/>
      <w:r w:rsidRPr="001332EB">
        <w:rPr>
          <w:sz w:val="28"/>
          <w:szCs w:val="28"/>
        </w:rPr>
        <w:t>, 2021. — 439 с. — (Бакалавриат).</w:t>
      </w:r>
    </w:p>
    <w:p w:rsidR="00E62D64" w:rsidRPr="001332EB" w:rsidRDefault="00E62D64" w:rsidP="00C35E89">
      <w:pPr>
        <w:pStyle w:val="a6"/>
        <w:spacing w:before="0" w:beforeAutospacing="0" w:after="0" w:afterAutospacing="0"/>
        <w:ind w:firstLine="709"/>
        <w:jc w:val="both"/>
        <w:rPr>
          <w:sz w:val="28"/>
          <w:szCs w:val="28"/>
        </w:rPr>
      </w:pPr>
      <w:r w:rsidRPr="001332EB">
        <w:rPr>
          <w:sz w:val="28"/>
          <w:szCs w:val="28"/>
        </w:rPr>
        <w:t xml:space="preserve">Шитов В. Н. История финансов России : учеб. пособие для студентов вузов, </w:t>
      </w:r>
      <w:proofErr w:type="spellStart"/>
      <w:r w:rsidRPr="001332EB">
        <w:rPr>
          <w:sz w:val="28"/>
          <w:szCs w:val="28"/>
        </w:rPr>
        <w:t>обуч</w:t>
      </w:r>
      <w:proofErr w:type="spellEnd"/>
      <w:r w:rsidRPr="001332EB">
        <w:rPr>
          <w:sz w:val="28"/>
          <w:szCs w:val="28"/>
        </w:rPr>
        <w:t>. по спец. «Финансы и кредит», напр. «Экономика» (</w:t>
      </w:r>
      <w:proofErr w:type="spellStart"/>
      <w:r w:rsidRPr="001332EB">
        <w:rPr>
          <w:sz w:val="28"/>
          <w:szCs w:val="28"/>
        </w:rPr>
        <w:t>квалиф</w:t>
      </w:r>
      <w:proofErr w:type="spellEnd"/>
      <w:r w:rsidRPr="001332EB">
        <w:rPr>
          <w:sz w:val="28"/>
          <w:szCs w:val="28"/>
        </w:rPr>
        <w:t xml:space="preserve">. (степень) «бакалавр») / В. Н. Шитов. — 3-е изд., стер. — Москва : </w:t>
      </w:r>
      <w:proofErr w:type="spellStart"/>
      <w:r w:rsidRPr="001332EB">
        <w:rPr>
          <w:sz w:val="28"/>
          <w:szCs w:val="28"/>
        </w:rPr>
        <w:t>Кнорус</w:t>
      </w:r>
      <w:proofErr w:type="spellEnd"/>
      <w:r w:rsidRPr="001332EB">
        <w:rPr>
          <w:sz w:val="28"/>
          <w:szCs w:val="28"/>
        </w:rPr>
        <w:t>, 2020. — 156 с. — (Бакалавриат).</w:t>
      </w:r>
    </w:p>
    <w:p w:rsidR="00E62D64" w:rsidRPr="001332EB" w:rsidRDefault="00E62D64" w:rsidP="00C35E89">
      <w:pPr>
        <w:pStyle w:val="a6"/>
        <w:spacing w:before="0" w:beforeAutospacing="0" w:after="0" w:afterAutospacing="0"/>
        <w:ind w:firstLine="709"/>
        <w:jc w:val="both"/>
        <w:rPr>
          <w:sz w:val="28"/>
          <w:szCs w:val="28"/>
        </w:rPr>
      </w:pPr>
      <w:r w:rsidRPr="001332EB">
        <w:rPr>
          <w:rStyle w:val="afc"/>
          <w:bCs/>
          <w:sz w:val="28"/>
          <w:szCs w:val="28"/>
        </w:rPr>
        <w:t>2. Описание книги 2, 3-х авторов</w:t>
      </w:r>
    </w:p>
    <w:p w:rsidR="00E62D64" w:rsidRPr="001332EB" w:rsidRDefault="00E62D64" w:rsidP="00C35E89">
      <w:pPr>
        <w:pStyle w:val="a6"/>
        <w:spacing w:before="0" w:beforeAutospacing="0" w:after="0" w:afterAutospacing="0"/>
        <w:ind w:firstLine="709"/>
        <w:jc w:val="both"/>
        <w:rPr>
          <w:sz w:val="28"/>
          <w:szCs w:val="28"/>
          <w:lang w:val="en-US"/>
        </w:rPr>
      </w:pPr>
      <w:proofErr w:type="spellStart"/>
      <w:r w:rsidRPr="001332EB">
        <w:rPr>
          <w:sz w:val="28"/>
          <w:szCs w:val="28"/>
        </w:rPr>
        <w:t>Перская</w:t>
      </w:r>
      <w:proofErr w:type="spellEnd"/>
      <w:r w:rsidRPr="001332EB">
        <w:rPr>
          <w:sz w:val="28"/>
          <w:szCs w:val="28"/>
        </w:rPr>
        <w:t xml:space="preserve"> В. В. Интеграция в условиях многополярности. Эволюция</w:t>
      </w:r>
      <w:r w:rsidRPr="001332EB">
        <w:rPr>
          <w:sz w:val="28"/>
          <w:szCs w:val="28"/>
          <w:lang w:val="en-US"/>
        </w:rPr>
        <w:t xml:space="preserve"> </w:t>
      </w:r>
      <w:r w:rsidRPr="001332EB">
        <w:rPr>
          <w:sz w:val="28"/>
          <w:szCs w:val="28"/>
        </w:rPr>
        <w:t>теории</w:t>
      </w:r>
      <w:r w:rsidRPr="001332EB">
        <w:rPr>
          <w:sz w:val="28"/>
          <w:szCs w:val="28"/>
          <w:lang w:val="en-US"/>
        </w:rPr>
        <w:t xml:space="preserve"> </w:t>
      </w:r>
      <w:r w:rsidRPr="001332EB">
        <w:rPr>
          <w:sz w:val="28"/>
          <w:szCs w:val="28"/>
        </w:rPr>
        <w:t>и</w:t>
      </w:r>
      <w:r w:rsidRPr="001332EB">
        <w:rPr>
          <w:sz w:val="28"/>
          <w:szCs w:val="28"/>
          <w:lang w:val="en-US"/>
        </w:rPr>
        <w:t xml:space="preserve"> </w:t>
      </w:r>
      <w:r w:rsidRPr="001332EB">
        <w:rPr>
          <w:sz w:val="28"/>
          <w:szCs w:val="28"/>
        </w:rPr>
        <w:t>практики</w:t>
      </w:r>
      <w:r w:rsidRPr="001332EB">
        <w:rPr>
          <w:sz w:val="28"/>
          <w:szCs w:val="28"/>
          <w:lang w:val="en-US"/>
        </w:rPr>
        <w:t xml:space="preserve"> </w:t>
      </w:r>
      <w:r w:rsidRPr="001332EB">
        <w:rPr>
          <w:sz w:val="28"/>
          <w:szCs w:val="28"/>
        </w:rPr>
        <w:t>реализации</w:t>
      </w:r>
      <w:r w:rsidRPr="001332EB">
        <w:rPr>
          <w:sz w:val="28"/>
          <w:szCs w:val="28"/>
          <w:lang w:val="en-US"/>
        </w:rPr>
        <w:t xml:space="preserve"> = Integration processes amid </w:t>
      </w:r>
      <w:proofErr w:type="spellStart"/>
      <w:r w:rsidRPr="001332EB">
        <w:rPr>
          <w:sz w:val="28"/>
          <w:szCs w:val="28"/>
          <w:lang w:val="en-US"/>
        </w:rPr>
        <w:t>multipolarity</w:t>
      </w:r>
      <w:proofErr w:type="spellEnd"/>
      <w:r w:rsidRPr="001332EB">
        <w:rPr>
          <w:sz w:val="28"/>
          <w:szCs w:val="28"/>
          <w:lang w:val="en-US"/>
        </w:rPr>
        <w:t xml:space="preserve">. Evolution of theory and practice of implementation : </w:t>
      </w:r>
      <w:r w:rsidRPr="001332EB">
        <w:rPr>
          <w:sz w:val="28"/>
          <w:szCs w:val="28"/>
        </w:rPr>
        <w:t>монография</w:t>
      </w:r>
      <w:r w:rsidRPr="001332EB">
        <w:rPr>
          <w:sz w:val="28"/>
          <w:szCs w:val="28"/>
          <w:lang w:val="en-US"/>
        </w:rPr>
        <w:t xml:space="preserve"> / </w:t>
      </w:r>
      <w:proofErr w:type="spellStart"/>
      <w:r w:rsidRPr="001332EB">
        <w:rPr>
          <w:sz w:val="28"/>
          <w:szCs w:val="28"/>
        </w:rPr>
        <w:t>Перская</w:t>
      </w:r>
      <w:proofErr w:type="spellEnd"/>
      <w:r w:rsidRPr="001332EB">
        <w:rPr>
          <w:sz w:val="28"/>
          <w:szCs w:val="28"/>
          <w:lang w:val="en-US"/>
        </w:rPr>
        <w:t xml:space="preserve"> </w:t>
      </w:r>
      <w:r w:rsidRPr="001332EB">
        <w:rPr>
          <w:sz w:val="28"/>
          <w:szCs w:val="28"/>
        </w:rPr>
        <w:t>В</w:t>
      </w:r>
      <w:r w:rsidRPr="001332EB">
        <w:rPr>
          <w:sz w:val="28"/>
          <w:szCs w:val="28"/>
          <w:lang w:val="en-US"/>
        </w:rPr>
        <w:t xml:space="preserve">. </w:t>
      </w:r>
      <w:r w:rsidRPr="001332EB">
        <w:rPr>
          <w:sz w:val="28"/>
          <w:szCs w:val="28"/>
        </w:rPr>
        <w:t>В</w:t>
      </w:r>
      <w:r w:rsidRPr="001332EB">
        <w:rPr>
          <w:sz w:val="28"/>
          <w:szCs w:val="28"/>
          <w:lang w:val="en-US"/>
        </w:rPr>
        <w:t xml:space="preserve">., </w:t>
      </w:r>
      <w:proofErr w:type="spellStart"/>
      <w:r w:rsidRPr="001332EB">
        <w:rPr>
          <w:sz w:val="28"/>
          <w:szCs w:val="28"/>
        </w:rPr>
        <w:t>Эскиндаров</w:t>
      </w:r>
      <w:proofErr w:type="spellEnd"/>
      <w:r w:rsidRPr="001332EB">
        <w:rPr>
          <w:sz w:val="28"/>
          <w:szCs w:val="28"/>
          <w:lang w:val="en-US"/>
        </w:rPr>
        <w:t xml:space="preserve"> </w:t>
      </w:r>
      <w:r w:rsidRPr="001332EB">
        <w:rPr>
          <w:sz w:val="28"/>
          <w:szCs w:val="28"/>
        </w:rPr>
        <w:t>М</w:t>
      </w:r>
      <w:r w:rsidRPr="001332EB">
        <w:rPr>
          <w:sz w:val="28"/>
          <w:szCs w:val="28"/>
          <w:lang w:val="en-US"/>
        </w:rPr>
        <w:t xml:space="preserve">. </w:t>
      </w:r>
      <w:r w:rsidRPr="001332EB">
        <w:rPr>
          <w:sz w:val="28"/>
          <w:szCs w:val="28"/>
        </w:rPr>
        <w:t>А</w:t>
      </w:r>
      <w:r w:rsidRPr="001332EB">
        <w:rPr>
          <w:sz w:val="28"/>
          <w:szCs w:val="28"/>
          <w:lang w:val="en-US"/>
        </w:rPr>
        <w:t xml:space="preserve">. — </w:t>
      </w:r>
      <w:r w:rsidRPr="001332EB">
        <w:rPr>
          <w:sz w:val="28"/>
          <w:szCs w:val="28"/>
        </w:rPr>
        <w:t>Москва</w:t>
      </w:r>
      <w:r w:rsidRPr="001332EB">
        <w:rPr>
          <w:sz w:val="28"/>
          <w:szCs w:val="28"/>
          <w:lang w:val="en-US"/>
        </w:rPr>
        <w:t xml:space="preserve"> : </w:t>
      </w:r>
      <w:r w:rsidRPr="001332EB">
        <w:rPr>
          <w:sz w:val="28"/>
          <w:szCs w:val="28"/>
        </w:rPr>
        <w:t>Экономика</w:t>
      </w:r>
      <w:r w:rsidRPr="001332EB">
        <w:rPr>
          <w:sz w:val="28"/>
          <w:szCs w:val="28"/>
          <w:lang w:val="en-US"/>
        </w:rPr>
        <w:t xml:space="preserve">, 2016. — 383 </w:t>
      </w:r>
      <w:r w:rsidRPr="001332EB">
        <w:rPr>
          <w:sz w:val="28"/>
          <w:szCs w:val="28"/>
        </w:rPr>
        <w:t>с</w:t>
      </w:r>
      <w:r w:rsidRPr="001332EB">
        <w:rPr>
          <w:sz w:val="28"/>
          <w:szCs w:val="28"/>
          <w:lang w:val="en-US"/>
        </w:rPr>
        <w:t xml:space="preserve">. </w:t>
      </w:r>
    </w:p>
    <w:p w:rsidR="00E62D64" w:rsidRPr="001332EB" w:rsidRDefault="00E62D64" w:rsidP="00C35E89">
      <w:pPr>
        <w:pStyle w:val="a6"/>
        <w:spacing w:before="0" w:beforeAutospacing="0" w:after="0" w:afterAutospacing="0"/>
        <w:ind w:firstLine="709"/>
        <w:jc w:val="both"/>
        <w:rPr>
          <w:sz w:val="28"/>
          <w:szCs w:val="28"/>
        </w:rPr>
      </w:pPr>
      <w:proofErr w:type="spellStart"/>
      <w:r w:rsidRPr="001332EB">
        <w:rPr>
          <w:sz w:val="28"/>
          <w:szCs w:val="28"/>
        </w:rPr>
        <w:t>Валишин</w:t>
      </w:r>
      <w:proofErr w:type="spellEnd"/>
      <w:r w:rsidRPr="001332EB">
        <w:rPr>
          <w:sz w:val="28"/>
          <w:szCs w:val="28"/>
        </w:rPr>
        <w:t xml:space="preserve"> Е.Н. Теория и практика управления человеческими ресурсами : учеб. пособие / Е. Н. </w:t>
      </w:r>
      <w:proofErr w:type="spellStart"/>
      <w:r w:rsidRPr="001332EB">
        <w:rPr>
          <w:sz w:val="28"/>
          <w:szCs w:val="28"/>
        </w:rPr>
        <w:t>Валишин</w:t>
      </w:r>
      <w:proofErr w:type="spellEnd"/>
      <w:r w:rsidRPr="001332EB">
        <w:rPr>
          <w:sz w:val="28"/>
          <w:szCs w:val="28"/>
        </w:rPr>
        <w:t xml:space="preserve">, И. А. Иванова, В. Н. </w:t>
      </w:r>
      <w:proofErr w:type="spellStart"/>
      <w:r w:rsidRPr="001332EB">
        <w:rPr>
          <w:sz w:val="28"/>
          <w:szCs w:val="28"/>
        </w:rPr>
        <w:t>Пуляева</w:t>
      </w:r>
      <w:proofErr w:type="spellEnd"/>
      <w:r w:rsidRPr="001332EB">
        <w:rPr>
          <w:sz w:val="28"/>
          <w:szCs w:val="28"/>
        </w:rPr>
        <w:t xml:space="preserve"> ; </w:t>
      </w:r>
      <w:proofErr w:type="spellStart"/>
      <w:r w:rsidRPr="001332EB">
        <w:rPr>
          <w:sz w:val="28"/>
          <w:szCs w:val="28"/>
        </w:rPr>
        <w:t>Финуниверситет</w:t>
      </w:r>
      <w:proofErr w:type="spellEnd"/>
      <w:r w:rsidRPr="001332EB">
        <w:rPr>
          <w:sz w:val="28"/>
          <w:szCs w:val="28"/>
        </w:rPr>
        <w:t xml:space="preserve">. — Москва: </w:t>
      </w:r>
      <w:proofErr w:type="spellStart"/>
      <w:r w:rsidRPr="001332EB">
        <w:rPr>
          <w:sz w:val="28"/>
          <w:szCs w:val="28"/>
        </w:rPr>
        <w:t>Русайнс</w:t>
      </w:r>
      <w:proofErr w:type="spellEnd"/>
      <w:r w:rsidRPr="001332EB">
        <w:rPr>
          <w:sz w:val="28"/>
          <w:szCs w:val="28"/>
        </w:rPr>
        <w:t>, 2020. — 127 с.</w:t>
      </w:r>
    </w:p>
    <w:p w:rsidR="00E62D64" w:rsidRPr="001332EB" w:rsidRDefault="00E62D64" w:rsidP="00C35E89">
      <w:pPr>
        <w:pStyle w:val="a6"/>
        <w:spacing w:before="0" w:beforeAutospacing="0" w:after="0" w:afterAutospacing="0"/>
        <w:ind w:firstLine="709"/>
        <w:jc w:val="both"/>
        <w:rPr>
          <w:sz w:val="28"/>
          <w:szCs w:val="28"/>
          <w:lang w:val="en-US"/>
        </w:rPr>
      </w:pPr>
      <w:r w:rsidRPr="001332EB">
        <w:rPr>
          <w:sz w:val="28"/>
          <w:szCs w:val="28"/>
          <w:lang w:val="en-US"/>
        </w:rPr>
        <w:t xml:space="preserve">Rose P. S. Bank Management &amp; Financial Services / P. S. Rose, S. Hudgins. — 8-th ed. — Boston : Mc </w:t>
      </w:r>
      <w:proofErr w:type="spellStart"/>
      <w:r w:rsidRPr="001332EB">
        <w:rPr>
          <w:sz w:val="28"/>
          <w:szCs w:val="28"/>
          <w:lang w:val="en-US"/>
        </w:rPr>
        <w:t>Graw</w:t>
      </w:r>
      <w:proofErr w:type="spellEnd"/>
      <w:r w:rsidRPr="001332EB">
        <w:rPr>
          <w:sz w:val="28"/>
          <w:szCs w:val="28"/>
          <w:lang w:val="en-US"/>
        </w:rPr>
        <w:t xml:space="preserve"> Hill, 2010. — 734 p. </w:t>
      </w:r>
    </w:p>
    <w:p w:rsidR="00E62D64" w:rsidRPr="001332EB" w:rsidRDefault="00E62D64" w:rsidP="00C35E89">
      <w:pPr>
        <w:pStyle w:val="a6"/>
        <w:spacing w:before="0" w:beforeAutospacing="0" w:after="0" w:afterAutospacing="0"/>
        <w:ind w:firstLine="709"/>
        <w:jc w:val="both"/>
        <w:rPr>
          <w:sz w:val="28"/>
          <w:szCs w:val="28"/>
        </w:rPr>
      </w:pPr>
      <w:r w:rsidRPr="001332EB">
        <w:rPr>
          <w:rStyle w:val="afc"/>
          <w:bCs/>
          <w:sz w:val="28"/>
          <w:szCs w:val="28"/>
        </w:rPr>
        <w:t>3. Описание книги 4-х авторов</w:t>
      </w:r>
    </w:p>
    <w:p w:rsidR="00E62D64" w:rsidRPr="001332EB" w:rsidRDefault="00E62D64" w:rsidP="00C35E89">
      <w:pPr>
        <w:spacing w:after="0" w:line="240" w:lineRule="auto"/>
        <w:ind w:firstLine="709"/>
        <w:jc w:val="both"/>
        <w:rPr>
          <w:rFonts w:ascii="Times New Roman" w:hAnsi="Times New Roman" w:cs="Times New Roman"/>
          <w:bCs/>
          <w:sz w:val="28"/>
          <w:szCs w:val="28"/>
        </w:rPr>
      </w:pPr>
      <w:r w:rsidRPr="001332EB">
        <w:rPr>
          <w:rFonts w:ascii="Times New Roman" w:hAnsi="Times New Roman" w:cs="Times New Roman"/>
          <w:bCs/>
          <w:sz w:val="28"/>
          <w:szCs w:val="28"/>
        </w:rPr>
        <w:lastRenderedPageBreak/>
        <w:t xml:space="preserve">История России : учебник / А. С. Орлов, В. А. Георгиев, Н. Г. Георгиева, Т. А. Сивохина ; МГУ им. М. В. Ломоносова. — 4-е изд., </w:t>
      </w:r>
      <w:proofErr w:type="spellStart"/>
      <w:r w:rsidRPr="001332EB">
        <w:rPr>
          <w:rFonts w:ascii="Times New Roman" w:hAnsi="Times New Roman" w:cs="Times New Roman"/>
          <w:bCs/>
          <w:sz w:val="28"/>
          <w:szCs w:val="28"/>
        </w:rPr>
        <w:t>перераб</w:t>
      </w:r>
      <w:proofErr w:type="spellEnd"/>
      <w:r w:rsidRPr="001332EB">
        <w:rPr>
          <w:rFonts w:ascii="Times New Roman" w:hAnsi="Times New Roman" w:cs="Times New Roman"/>
          <w:bCs/>
          <w:sz w:val="28"/>
          <w:szCs w:val="28"/>
        </w:rPr>
        <w:t>. и доп. — Москва : Проспект, 2020. — 528 с.</w:t>
      </w:r>
    </w:p>
    <w:p w:rsidR="00E62D64" w:rsidRPr="001332EB" w:rsidRDefault="00E62D64" w:rsidP="00C35E89">
      <w:pPr>
        <w:spacing w:after="0" w:line="240" w:lineRule="auto"/>
        <w:ind w:firstLine="709"/>
        <w:jc w:val="both"/>
        <w:rPr>
          <w:rFonts w:ascii="Times New Roman" w:hAnsi="Times New Roman" w:cs="Times New Roman"/>
          <w:bCs/>
          <w:sz w:val="28"/>
          <w:szCs w:val="28"/>
          <w:lang w:val="en-US"/>
        </w:rPr>
      </w:pPr>
      <w:r w:rsidRPr="001332EB">
        <w:rPr>
          <w:rFonts w:ascii="Times New Roman" w:hAnsi="Times New Roman" w:cs="Times New Roman"/>
          <w:bCs/>
          <w:sz w:val="28"/>
          <w:szCs w:val="28"/>
          <w:lang w:val="en-US"/>
        </w:rPr>
        <w:t xml:space="preserve">IELTS Foundation: Student's Book. CEF Levels B1-B2 / Andrew </w:t>
      </w:r>
      <w:proofErr w:type="spellStart"/>
      <w:r w:rsidRPr="001332EB">
        <w:rPr>
          <w:rFonts w:ascii="Times New Roman" w:hAnsi="Times New Roman" w:cs="Times New Roman"/>
          <w:bCs/>
          <w:sz w:val="28"/>
          <w:szCs w:val="28"/>
          <w:lang w:val="en-US"/>
        </w:rPr>
        <w:t>Preshous</w:t>
      </w:r>
      <w:proofErr w:type="spellEnd"/>
      <w:r w:rsidRPr="001332EB">
        <w:rPr>
          <w:rFonts w:ascii="Times New Roman" w:hAnsi="Times New Roman" w:cs="Times New Roman"/>
          <w:bCs/>
          <w:sz w:val="28"/>
          <w:szCs w:val="28"/>
          <w:lang w:val="en-US"/>
        </w:rPr>
        <w:t xml:space="preserve">, Rachael Roberts, Joanna </w:t>
      </w:r>
      <w:proofErr w:type="spellStart"/>
      <w:r w:rsidRPr="001332EB">
        <w:rPr>
          <w:rFonts w:ascii="Times New Roman" w:hAnsi="Times New Roman" w:cs="Times New Roman"/>
          <w:bCs/>
          <w:sz w:val="28"/>
          <w:szCs w:val="28"/>
          <w:lang w:val="en-US"/>
        </w:rPr>
        <w:t>Preshous</w:t>
      </w:r>
      <w:proofErr w:type="spellEnd"/>
      <w:r w:rsidRPr="001332EB">
        <w:rPr>
          <w:rFonts w:ascii="Times New Roman" w:hAnsi="Times New Roman" w:cs="Times New Roman"/>
          <w:bCs/>
          <w:sz w:val="28"/>
          <w:szCs w:val="28"/>
          <w:lang w:val="en-US"/>
        </w:rPr>
        <w:t xml:space="preserve">, Joanne </w:t>
      </w:r>
      <w:proofErr w:type="spellStart"/>
      <w:r w:rsidRPr="001332EB">
        <w:rPr>
          <w:rFonts w:ascii="Times New Roman" w:hAnsi="Times New Roman" w:cs="Times New Roman"/>
          <w:bCs/>
          <w:sz w:val="28"/>
          <w:szCs w:val="28"/>
          <w:lang w:val="en-US"/>
        </w:rPr>
        <w:t>Gakonga</w:t>
      </w:r>
      <w:proofErr w:type="spellEnd"/>
      <w:r w:rsidRPr="001332EB">
        <w:rPr>
          <w:rFonts w:ascii="Times New Roman" w:hAnsi="Times New Roman" w:cs="Times New Roman"/>
          <w:bCs/>
          <w:sz w:val="28"/>
          <w:szCs w:val="28"/>
          <w:lang w:val="en-US"/>
        </w:rPr>
        <w:t xml:space="preserve">. — 2-nd ed. — Oxford : Macmillan Publishers Limited, 2014. — 176 </w:t>
      </w:r>
      <w:r w:rsidRPr="001332EB">
        <w:rPr>
          <w:rFonts w:ascii="Times New Roman" w:hAnsi="Times New Roman" w:cs="Times New Roman"/>
          <w:bCs/>
          <w:sz w:val="28"/>
          <w:szCs w:val="28"/>
        </w:rPr>
        <w:t>с</w:t>
      </w:r>
      <w:r w:rsidRPr="001332EB">
        <w:rPr>
          <w:rFonts w:ascii="Times New Roman" w:hAnsi="Times New Roman" w:cs="Times New Roman"/>
          <w:bCs/>
          <w:sz w:val="28"/>
          <w:szCs w:val="28"/>
          <w:lang w:val="en-US"/>
        </w:rPr>
        <w:t>. — (Macmillan Exams).</w:t>
      </w:r>
    </w:p>
    <w:p w:rsidR="00E62D64" w:rsidRPr="001332EB" w:rsidRDefault="00E62D64" w:rsidP="00C35E89">
      <w:pPr>
        <w:pStyle w:val="a6"/>
        <w:spacing w:before="0" w:beforeAutospacing="0" w:after="0" w:afterAutospacing="0"/>
        <w:ind w:firstLine="709"/>
        <w:jc w:val="both"/>
        <w:rPr>
          <w:sz w:val="28"/>
          <w:szCs w:val="28"/>
        </w:rPr>
      </w:pPr>
      <w:r w:rsidRPr="001332EB">
        <w:rPr>
          <w:rStyle w:val="afc"/>
          <w:bCs/>
          <w:sz w:val="28"/>
          <w:szCs w:val="28"/>
        </w:rPr>
        <w:t>4. Описание книги 5-ти и более авторов</w:t>
      </w:r>
    </w:p>
    <w:p w:rsidR="00E62D64" w:rsidRPr="001332EB" w:rsidRDefault="00E62D64" w:rsidP="00C35E89">
      <w:pPr>
        <w:spacing w:after="0" w:line="240" w:lineRule="auto"/>
        <w:ind w:firstLine="709"/>
        <w:jc w:val="both"/>
        <w:rPr>
          <w:rFonts w:ascii="Times New Roman" w:hAnsi="Times New Roman" w:cs="Times New Roman"/>
          <w:sz w:val="28"/>
          <w:szCs w:val="28"/>
        </w:rPr>
      </w:pPr>
      <w:r w:rsidRPr="001332EB">
        <w:rPr>
          <w:rFonts w:ascii="Times New Roman" w:hAnsi="Times New Roman" w:cs="Times New Roman"/>
          <w:sz w:val="28"/>
          <w:szCs w:val="28"/>
        </w:rPr>
        <w:t xml:space="preserve">Современная архитектура финансов России : монография / М. А. </w:t>
      </w:r>
      <w:proofErr w:type="spellStart"/>
      <w:r w:rsidRPr="001332EB">
        <w:rPr>
          <w:rFonts w:ascii="Times New Roman" w:hAnsi="Times New Roman" w:cs="Times New Roman"/>
          <w:sz w:val="28"/>
          <w:szCs w:val="28"/>
        </w:rPr>
        <w:t>Эскиндаров</w:t>
      </w:r>
      <w:proofErr w:type="spellEnd"/>
      <w:r w:rsidRPr="001332EB">
        <w:rPr>
          <w:rFonts w:ascii="Times New Roman" w:hAnsi="Times New Roman" w:cs="Times New Roman"/>
          <w:sz w:val="28"/>
          <w:szCs w:val="28"/>
        </w:rPr>
        <w:t xml:space="preserve">, В. В. Масленников, М. А. Абрамова [и др.] ; под ред. М. А. </w:t>
      </w:r>
      <w:proofErr w:type="spellStart"/>
      <w:r w:rsidRPr="001332EB">
        <w:rPr>
          <w:rFonts w:ascii="Times New Roman" w:hAnsi="Times New Roman" w:cs="Times New Roman"/>
          <w:sz w:val="28"/>
          <w:szCs w:val="28"/>
        </w:rPr>
        <w:t>Эскиндарова</w:t>
      </w:r>
      <w:proofErr w:type="spellEnd"/>
      <w:r w:rsidRPr="001332EB">
        <w:rPr>
          <w:rFonts w:ascii="Times New Roman" w:hAnsi="Times New Roman" w:cs="Times New Roman"/>
          <w:sz w:val="28"/>
          <w:szCs w:val="28"/>
        </w:rPr>
        <w:t xml:space="preserve">, В. В. Масленникова ; </w:t>
      </w:r>
      <w:proofErr w:type="spellStart"/>
      <w:r w:rsidRPr="001332EB">
        <w:rPr>
          <w:rFonts w:ascii="Times New Roman" w:hAnsi="Times New Roman" w:cs="Times New Roman"/>
          <w:sz w:val="28"/>
          <w:szCs w:val="28"/>
        </w:rPr>
        <w:t>Финуниверситет</w:t>
      </w:r>
      <w:proofErr w:type="spellEnd"/>
      <w:r w:rsidRPr="001332EB">
        <w:rPr>
          <w:rFonts w:ascii="Times New Roman" w:hAnsi="Times New Roman" w:cs="Times New Roman"/>
          <w:sz w:val="28"/>
          <w:szCs w:val="28"/>
        </w:rPr>
        <w:t xml:space="preserve">. — Москва : </w:t>
      </w:r>
      <w:proofErr w:type="spellStart"/>
      <w:r w:rsidRPr="001332EB">
        <w:rPr>
          <w:rFonts w:ascii="Times New Roman" w:hAnsi="Times New Roman" w:cs="Times New Roman"/>
          <w:sz w:val="28"/>
          <w:szCs w:val="28"/>
        </w:rPr>
        <w:t>Когито</w:t>
      </w:r>
      <w:proofErr w:type="spellEnd"/>
      <w:r w:rsidRPr="001332EB">
        <w:rPr>
          <w:rFonts w:ascii="Times New Roman" w:hAnsi="Times New Roman" w:cs="Times New Roman"/>
          <w:sz w:val="28"/>
          <w:szCs w:val="28"/>
        </w:rPr>
        <w:t>-Центр, 2020. — 487 с.</w:t>
      </w:r>
    </w:p>
    <w:p w:rsidR="00E62D64" w:rsidRPr="001332EB" w:rsidRDefault="00E62D64" w:rsidP="00C35E89">
      <w:pPr>
        <w:spacing w:after="0" w:line="240" w:lineRule="auto"/>
        <w:ind w:firstLine="709"/>
        <w:jc w:val="both"/>
        <w:rPr>
          <w:rFonts w:ascii="Times New Roman" w:hAnsi="Times New Roman" w:cs="Times New Roman"/>
          <w:sz w:val="28"/>
          <w:szCs w:val="28"/>
        </w:rPr>
      </w:pPr>
      <w:r w:rsidRPr="001332EB">
        <w:rPr>
          <w:rFonts w:ascii="Times New Roman" w:hAnsi="Times New Roman" w:cs="Times New Roman"/>
          <w:sz w:val="28"/>
          <w:szCs w:val="28"/>
        </w:rPr>
        <w:t xml:space="preserve">Сто лет развития. 1919-2019 / авт.-сост.: Я. А. </w:t>
      </w:r>
      <w:proofErr w:type="spellStart"/>
      <w:r w:rsidRPr="001332EB">
        <w:rPr>
          <w:rFonts w:ascii="Times New Roman" w:hAnsi="Times New Roman" w:cs="Times New Roman"/>
          <w:sz w:val="28"/>
          <w:szCs w:val="28"/>
        </w:rPr>
        <w:t>Пляйс</w:t>
      </w:r>
      <w:proofErr w:type="spellEnd"/>
      <w:r w:rsidRPr="001332EB">
        <w:rPr>
          <w:rFonts w:ascii="Times New Roman" w:hAnsi="Times New Roman" w:cs="Times New Roman"/>
          <w:sz w:val="28"/>
          <w:szCs w:val="28"/>
        </w:rPr>
        <w:t xml:space="preserve">, С. Л. Анохина, Т. А. </w:t>
      </w:r>
      <w:proofErr w:type="spellStart"/>
      <w:r w:rsidRPr="001332EB">
        <w:rPr>
          <w:rFonts w:ascii="Times New Roman" w:hAnsi="Times New Roman" w:cs="Times New Roman"/>
          <w:sz w:val="28"/>
          <w:szCs w:val="28"/>
        </w:rPr>
        <w:t>Мирошникова</w:t>
      </w:r>
      <w:proofErr w:type="spellEnd"/>
      <w:r w:rsidRPr="001332EB">
        <w:rPr>
          <w:rFonts w:ascii="Times New Roman" w:hAnsi="Times New Roman" w:cs="Times New Roman"/>
          <w:sz w:val="28"/>
          <w:szCs w:val="28"/>
        </w:rPr>
        <w:t xml:space="preserve"> [и др.] ; под общ. ред. М. А. </w:t>
      </w:r>
      <w:proofErr w:type="spellStart"/>
      <w:r w:rsidRPr="001332EB">
        <w:rPr>
          <w:rFonts w:ascii="Times New Roman" w:hAnsi="Times New Roman" w:cs="Times New Roman"/>
          <w:sz w:val="28"/>
          <w:szCs w:val="28"/>
        </w:rPr>
        <w:t>Эскиндарова</w:t>
      </w:r>
      <w:proofErr w:type="spellEnd"/>
      <w:r w:rsidRPr="001332EB">
        <w:rPr>
          <w:rFonts w:ascii="Times New Roman" w:hAnsi="Times New Roman" w:cs="Times New Roman"/>
          <w:sz w:val="28"/>
          <w:szCs w:val="28"/>
        </w:rPr>
        <w:t xml:space="preserve"> ; Финансовый ун-т при Правительстве Российской Федерации. — Москва : Международные отношения, 2019. — 696 с.</w:t>
      </w:r>
    </w:p>
    <w:p w:rsidR="00E62D64" w:rsidRPr="001332EB" w:rsidRDefault="00E62D64" w:rsidP="00C35E89">
      <w:pPr>
        <w:spacing w:after="0" w:line="240" w:lineRule="auto"/>
        <w:ind w:firstLine="709"/>
        <w:jc w:val="both"/>
        <w:rPr>
          <w:rFonts w:ascii="Times New Roman" w:hAnsi="Times New Roman" w:cs="Times New Roman"/>
          <w:i/>
          <w:sz w:val="28"/>
          <w:szCs w:val="28"/>
        </w:rPr>
      </w:pPr>
      <w:r w:rsidRPr="001332EB">
        <w:rPr>
          <w:rFonts w:ascii="Times New Roman" w:hAnsi="Times New Roman" w:cs="Times New Roman"/>
          <w:i/>
          <w:sz w:val="28"/>
          <w:szCs w:val="28"/>
        </w:rPr>
        <w:t xml:space="preserve">5. Описание сборников </w:t>
      </w:r>
    </w:p>
    <w:p w:rsidR="00E62D64" w:rsidRPr="001332EB" w:rsidRDefault="00E62D64" w:rsidP="00C35E89">
      <w:pPr>
        <w:spacing w:after="0" w:line="240" w:lineRule="auto"/>
        <w:ind w:firstLine="709"/>
        <w:jc w:val="both"/>
        <w:rPr>
          <w:rFonts w:ascii="Times New Roman" w:hAnsi="Times New Roman" w:cs="Times New Roman"/>
          <w:sz w:val="28"/>
          <w:szCs w:val="28"/>
        </w:rPr>
      </w:pPr>
      <w:r w:rsidRPr="001332EB">
        <w:rPr>
          <w:rFonts w:ascii="Times New Roman" w:hAnsi="Times New Roman" w:cs="Times New Roman"/>
          <w:sz w:val="28"/>
          <w:szCs w:val="28"/>
        </w:rPr>
        <w:t>Сборник научных статей V Международной научной конференции «Институциональная экономика: развитие, преподавание, приложения», 15 ноября 2017 г. – Москва : ГУУ, 2017. – 382 с.</w:t>
      </w:r>
    </w:p>
    <w:p w:rsidR="00E62D64" w:rsidRPr="001332EB" w:rsidRDefault="00E62D64" w:rsidP="00C35E89">
      <w:pPr>
        <w:spacing w:after="0" w:line="240" w:lineRule="auto"/>
        <w:ind w:firstLine="709"/>
        <w:jc w:val="both"/>
        <w:rPr>
          <w:rFonts w:ascii="Times New Roman" w:hAnsi="Times New Roman" w:cs="Times New Roman"/>
          <w:sz w:val="28"/>
          <w:szCs w:val="28"/>
        </w:rPr>
      </w:pPr>
      <w:r w:rsidRPr="001332EB">
        <w:rPr>
          <w:rFonts w:ascii="Times New Roman" w:hAnsi="Times New Roman" w:cs="Times New Roman"/>
          <w:sz w:val="28"/>
          <w:szCs w:val="28"/>
        </w:rPr>
        <w:t xml:space="preserve">Сборник избранных статей молодых ученых / Ин-т экономики РАН ; под ред. И. А. Болдырева, М. Ю. Головнина, Р. С. Гринберга. — Москва : Экономика, 2010. — 288 с. — (Библиотека Новой экономической ассоциации /ред. кол. серии: В. М. </w:t>
      </w:r>
      <w:proofErr w:type="spellStart"/>
      <w:r w:rsidRPr="001332EB">
        <w:rPr>
          <w:rFonts w:ascii="Times New Roman" w:hAnsi="Times New Roman" w:cs="Times New Roman"/>
          <w:sz w:val="28"/>
          <w:szCs w:val="28"/>
        </w:rPr>
        <w:t>Полтерович</w:t>
      </w:r>
      <w:proofErr w:type="spellEnd"/>
      <w:r w:rsidRPr="001332EB">
        <w:rPr>
          <w:rFonts w:ascii="Times New Roman" w:hAnsi="Times New Roman" w:cs="Times New Roman"/>
          <w:sz w:val="28"/>
          <w:szCs w:val="28"/>
        </w:rPr>
        <w:t xml:space="preserve">, М. А. </w:t>
      </w:r>
      <w:proofErr w:type="spellStart"/>
      <w:r w:rsidRPr="001332EB">
        <w:rPr>
          <w:rFonts w:ascii="Times New Roman" w:hAnsi="Times New Roman" w:cs="Times New Roman"/>
          <w:sz w:val="28"/>
          <w:szCs w:val="28"/>
        </w:rPr>
        <w:t>Эскиндаров</w:t>
      </w:r>
      <w:proofErr w:type="spellEnd"/>
      <w:r w:rsidRPr="001332EB">
        <w:rPr>
          <w:rFonts w:ascii="Times New Roman" w:hAnsi="Times New Roman" w:cs="Times New Roman"/>
          <w:sz w:val="28"/>
          <w:szCs w:val="28"/>
        </w:rPr>
        <w:t>, Б. М. Смитиенко [и др.]).</w:t>
      </w:r>
    </w:p>
    <w:p w:rsidR="00E62D64" w:rsidRPr="001332EB" w:rsidRDefault="00E62D64" w:rsidP="00C35E89">
      <w:pPr>
        <w:pStyle w:val="a6"/>
        <w:spacing w:before="0" w:beforeAutospacing="0" w:after="0" w:afterAutospacing="0"/>
        <w:ind w:firstLine="709"/>
        <w:jc w:val="both"/>
        <w:rPr>
          <w:sz w:val="28"/>
          <w:szCs w:val="28"/>
        </w:rPr>
      </w:pPr>
      <w:r w:rsidRPr="001332EB">
        <w:rPr>
          <w:rStyle w:val="afc"/>
          <w:bCs/>
          <w:sz w:val="28"/>
          <w:szCs w:val="28"/>
        </w:rPr>
        <w:t>6. Описание статей из газет, журналов и сборников</w:t>
      </w:r>
    </w:p>
    <w:p w:rsidR="00E62D64" w:rsidRPr="001332EB" w:rsidRDefault="00E62D64" w:rsidP="00C35E89">
      <w:pPr>
        <w:spacing w:after="0" w:line="240" w:lineRule="auto"/>
        <w:ind w:firstLine="709"/>
        <w:jc w:val="both"/>
        <w:rPr>
          <w:rFonts w:ascii="Times New Roman" w:hAnsi="Times New Roman" w:cs="Times New Roman"/>
          <w:sz w:val="28"/>
          <w:szCs w:val="28"/>
        </w:rPr>
      </w:pPr>
      <w:r w:rsidRPr="001332EB">
        <w:rPr>
          <w:rFonts w:ascii="Times New Roman" w:hAnsi="Times New Roman" w:cs="Times New Roman"/>
          <w:sz w:val="28"/>
          <w:szCs w:val="28"/>
        </w:rPr>
        <w:t>Четвериков В. М. Особенности и интенсивность распространения COVID-19 в странах большой экономики // Вопросы статистики. — 2020. — № 6. — С. 86-104.</w:t>
      </w:r>
    </w:p>
    <w:p w:rsidR="00E62D64" w:rsidRPr="001332EB" w:rsidRDefault="00E62D64" w:rsidP="00C35E89">
      <w:pPr>
        <w:spacing w:after="0" w:line="240" w:lineRule="auto"/>
        <w:ind w:firstLine="709"/>
        <w:jc w:val="both"/>
        <w:rPr>
          <w:rFonts w:ascii="Times New Roman" w:hAnsi="Times New Roman" w:cs="Times New Roman"/>
          <w:sz w:val="28"/>
          <w:szCs w:val="28"/>
        </w:rPr>
      </w:pPr>
      <w:r w:rsidRPr="001332EB">
        <w:rPr>
          <w:rFonts w:ascii="Times New Roman" w:hAnsi="Times New Roman" w:cs="Times New Roman"/>
          <w:sz w:val="28"/>
          <w:szCs w:val="28"/>
        </w:rPr>
        <w:t>Баталова А. Пусть в финансовую элиту. Более 400 школьников стали победителями и призерами олимпиады «Миссия выполнима!» / Баталова А., Дуэль А. // Российская газета. — 2020. — 5 марта. — № 48. — C. 10.</w:t>
      </w:r>
    </w:p>
    <w:p w:rsidR="00E62D64" w:rsidRPr="001332EB" w:rsidRDefault="00E62D64" w:rsidP="00C35E89">
      <w:pPr>
        <w:spacing w:after="0" w:line="240" w:lineRule="auto"/>
        <w:ind w:firstLine="709"/>
        <w:jc w:val="both"/>
        <w:rPr>
          <w:rFonts w:ascii="Times New Roman" w:hAnsi="Times New Roman" w:cs="Times New Roman"/>
          <w:sz w:val="28"/>
          <w:szCs w:val="28"/>
        </w:rPr>
      </w:pPr>
      <w:r w:rsidRPr="001332EB">
        <w:rPr>
          <w:rFonts w:ascii="Times New Roman" w:hAnsi="Times New Roman" w:cs="Times New Roman"/>
          <w:sz w:val="28"/>
          <w:szCs w:val="28"/>
        </w:rPr>
        <w:t xml:space="preserve">Рыкова И. Н. Оценка кредитоспособности компаний нефтегазовой отрасли в современных условиях развития банковской деятельности / И. Н. Рыкова, Д. Ю. </w:t>
      </w:r>
      <w:proofErr w:type="spellStart"/>
      <w:r w:rsidRPr="001332EB">
        <w:rPr>
          <w:rFonts w:ascii="Times New Roman" w:hAnsi="Times New Roman" w:cs="Times New Roman"/>
          <w:sz w:val="28"/>
          <w:szCs w:val="28"/>
        </w:rPr>
        <w:t>Табуров</w:t>
      </w:r>
      <w:proofErr w:type="spellEnd"/>
      <w:r w:rsidRPr="001332EB">
        <w:rPr>
          <w:rFonts w:ascii="Times New Roman" w:hAnsi="Times New Roman" w:cs="Times New Roman"/>
          <w:sz w:val="28"/>
          <w:szCs w:val="28"/>
        </w:rPr>
        <w:t>, А. В. Борисова // Банковское дело. — 2019. — № 12. — С. 41-50.</w:t>
      </w:r>
    </w:p>
    <w:p w:rsidR="00E62D64" w:rsidRPr="001332EB" w:rsidRDefault="00E62D64" w:rsidP="00C35E89">
      <w:pPr>
        <w:spacing w:after="0" w:line="240" w:lineRule="auto"/>
        <w:ind w:firstLine="709"/>
        <w:jc w:val="both"/>
        <w:rPr>
          <w:rFonts w:ascii="Times New Roman" w:hAnsi="Times New Roman" w:cs="Times New Roman"/>
          <w:sz w:val="28"/>
          <w:szCs w:val="28"/>
        </w:rPr>
      </w:pPr>
      <w:r w:rsidRPr="001332EB">
        <w:rPr>
          <w:rFonts w:ascii="Times New Roman" w:hAnsi="Times New Roman" w:cs="Times New Roman"/>
          <w:sz w:val="28"/>
          <w:szCs w:val="28"/>
        </w:rPr>
        <w:t>Пивоварова М. А. Кластерные инициативы: общее и особенное / М. А. Пивоварова // Кластерные инициативы в формировании прогрессивной структуры национальной экономики : сб. науч. тр. 2-й Международной науч.-</w:t>
      </w:r>
      <w:proofErr w:type="spellStart"/>
      <w:r w:rsidRPr="001332EB">
        <w:rPr>
          <w:rFonts w:ascii="Times New Roman" w:hAnsi="Times New Roman" w:cs="Times New Roman"/>
          <w:sz w:val="28"/>
          <w:szCs w:val="28"/>
        </w:rPr>
        <w:t>практич</w:t>
      </w:r>
      <w:proofErr w:type="spellEnd"/>
      <w:r w:rsidRPr="001332EB">
        <w:rPr>
          <w:rFonts w:ascii="Times New Roman" w:hAnsi="Times New Roman" w:cs="Times New Roman"/>
          <w:sz w:val="28"/>
          <w:szCs w:val="28"/>
        </w:rPr>
        <w:t xml:space="preserve">. </w:t>
      </w:r>
      <w:proofErr w:type="spellStart"/>
      <w:r w:rsidRPr="001332EB">
        <w:rPr>
          <w:rFonts w:ascii="Times New Roman" w:hAnsi="Times New Roman" w:cs="Times New Roman"/>
          <w:sz w:val="28"/>
          <w:szCs w:val="28"/>
        </w:rPr>
        <w:t>конф</w:t>
      </w:r>
      <w:proofErr w:type="spellEnd"/>
      <w:r w:rsidRPr="001332EB">
        <w:rPr>
          <w:rFonts w:ascii="Times New Roman" w:hAnsi="Times New Roman" w:cs="Times New Roman"/>
          <w:sz w:val="28"/>
          <w:szCs w:val="28"/>
        </w:rPr>
        <w:t>. (17-18 марта 2016 г.). Т.1 / Юго-Западный гос. ун-т ; отв. ред. А. А. Горохов. – Курск, 2016. – С. 173-177.</w:t>
      </w:r>
    </w:p>
    <w:p w:rsidR="00E62D64" w:rsidRPr="001332EB" w:rsidRDefault="00E62D64" w:rsidP="00C35E89">
      <w:pPr>
        <w:spacing w:after="0" w:line="240" w:lineRule="auto"/>
        <w:ind w:firstLine="709"/>
        <w:jc w:val="both"/>
        <w:rPr>
          <w:rFonts w:ascii="Times New Roman" w:hAnsi="Times New Roman" w:cs="Times New Roman"/>
          <w:sz w:val="28"/>
          <w:szCs w:val="28"/>
          <w:lang w:val="en-US"/>
        </w:rPr>
      </w:pPr>
      <w:proofErr w:type="spellStart"/>
      <w:r w:rsidRPr="001332EB">
        <w:rPr>
          <w:rFonts w:ascii="Times New Roman" w:hAnsi="Times New Roman" w:cs="Times New Roman"/>
          <w:sz w:val="28"/>
          <w:szCs w:val="28"/>
        </w:rPr>
        <w:t>Morozko</w:t>
      </w:r>
      <w:proofErr w:type="spellEnd"/>
      <w:r w:rsidRPr="001332EB">
        <w:rPr>
          <w:rFonts w:ascii="Times New Roman" w:hAnsi="Times New Roman" w:cs="Times New Roman"/>
          <w:sz w:val="28"/>
          <w:szCs w:val="28"/>
        </w:rPr>
        <w:t xml:space="preserve"> N. I. (Морозко Н.И.) </w:t>
      </w:r>
      <w:r w:rsidRPr="001332EB">
        <w:rPr>
          <w:rFonts w:ascii="Times New Roman" w:hAnsi="Times New Roman" w:cs="Times New Roman"/>
          <w:sz w:val="28"/>
          <w:szCs w:val="28"/>
          <w:lang w:val="en-US"/>
        </w:rPr>
        <w:t xml:space="preserve">Business management strategy based on value-oriented concepts / </w:t>
      </w:r>
      <w:proofErr w:type="spellStart"/>
      <w:r w:rsidRPr="001332EB">
        <w:rPr>
          <w:rFonts w:ascii="Times New Roman" w:hAnsi="Times New Roman" w:cs="Times New Roman"/>
          <w:sz w:val="28"/>
          <w:szCs w:val="28"/>
          <w:lang w:val="en-US"/>
        </w:rPr>
        <w:t>Morozko</w:t>
      </w:r>
      <w:proofErr w:type="spellEnd"/>
      <w:r w:rsidRPr="001332EB">
        <w:rPr>
          <w:rFonts w:ascii="Times New Roman" w:hAnsi="Times New Roman" w:cs="Times New Roman"/>
          <w:sz w:val="28"/>
          <w:szCs w:val="28"/>
          <w:lang w:val="en-US"/>
        </w:rPr>
        <w:t xml:space="preserve"> N. I. (</w:t>
      </w:r>
      <w:r w:rsidRPr="001332EB">
        <w:rPr>
          <w:rFonts w:ascii="Times New Roman" w:hAnsi="Times New Roman" w:cs="Times New Roman"/>
          <w:sz w:val="28"/>
          <w:szCs w:val="28"/>
        </w:rPr>
        <w:t>Морозко</w:t>
      </w:r>
      <w:r w:rsidRPr="001332EB">
        <w:rPr>
          <w:rFonts w:ascii="Times New Roman" w:hAnsi="Times New Roman" w:cs="Times New Roman"/>
          <w:sz w:val="28"/>
          <w:szCs w:val="28"/>
          <w:lang w:val="en-US"/>
        </w:rPr>
        <w:t xml:space="preserve"> </w:t>
      </w:r>
      <w:r w:rsidRPr="001332EB">
        <w:rPr>
          <w:rFonts w:ascii="Times New Roman" w:hAnsi="Times New Roman" w:cs="Times New Roman"/>
          <w:sz w:val="28"/>
          <w:szCs w:val="28"/>
        </w:rPr>
        <w:t>Н</w:t>
      </w:r>
      <w:r w:rsidRPr="001332EB">
        <w:rPr>
          <w:rFonts w:ascii="Times New Roman" w:hAnsi="Times New Roman" w:cs="Times New Roman"/>
          <w:sz w:val="28"/>
          <w:szCs w:val="28"/>
          <w:lang w:val="en-US"/>
        </w:rPr>
        <w:t xml:space="preserve">. </w:t>
      </w:r>
      <w:r w:rsidRPr="001332EB">
        <w:rPr>
          <w:rFonts w:ascii="Times New Roman" w:hAnsi="Times New Roman" w:cs="Times New Roman"/>
          <w:sz w:val="28"/>
          <w:szCs w:val="28"/>
        </w:rPr>
        <w:t>И</w:t>
      </w:r>
      <w:r w:rsidRPr="001332EB">
        <w:rPr>
          <w:rFonts w:ascii="Times New Roman" w:hAnsi="Times New Roman" w:cs="Times New Roman"/>
          <w:sz w:val="28"/>
          <w:szCs w:val="28"/>
          <w:lang w:val="en-US"/>
        </w:rPr>
        <w:t xml:space="preserve">.), </w:t>
      </w:r>
      <w:proofErr w:type="spellStart"/>
      <w:r w:rsidRPr="001332EB">
        <w:rPr>
          <w:rFonts w:ascii="Times New Roman" w:hAnsi="Times New Roman" w:cs="Times New Roman"/>
          <w:sz w:val="28"/>
          <w:szCs w:val="28"/>
          <w:lang w:val="en-US"/>
        </w:rPr>
        <w:t>Didenko</w:t>
      </w:r>
      <w:proofErr w:type="spellEnd"/>
      <w:r w:rsidRPr="001332EB">
        <w:rPr>
          <w:rFonts w:ascii="Times New Roman" w:hAnsi="Times New Roman" w:cs="Times New Roman"/>
          <w:sz w:val="28"/>
          <w:szCs w:val="28"/>
          <w:lang w:val="en-US"/>
        </w:rPr>
        <w:t xml:space="preserve"> V. Y. (</w:t>
      </w:r>
      <w:r w:rsidRPr="001332EB">
        <w:rPr>
          <w:rFonts w:ascii="Times New Roman" w:hAnsi="Times New Roman" w:cs="Times New Roman"/>
          <w:sz w:val="28"/>
          <w:szCs w:val="28"/>
        </w:rPr>
        <w:t>Диденко</w:t>
      </w:r>
      <w:r w:rsidRPr="001332EB">
        <w:rPr>
          <w:rFonts w:ascii="Times New Roman" w:hAnsi="Times New Roman" w:cs="Times New Roman"/>
          <w:sz w:val="28"/>
          <w:szCs w:val="28"/>
          <w:lang w:val="en-US"/>
        </w:rPr>
        <w:t xml:space="preserve"> </w:t>
      </w:r>
      <w:r w:rsidRPr="001332EB">
        <w:rPr>
          <w:rFonts w:ascii="Times New Roman" w:hAnsi="Times New Roman" w:cs="Times New Roman"/>
          <w:sz w:val="28"/>
          <w:szCs w:val="28"/>
        </w:rPr>
        <w:t>В</w:t>
      </w:r>
      <w:r w:rsidRPr="001332EB">
        <w:rPr>
          <w:rFonts w:ascii="Times New Roman" w:hAnsi="Times New Roman" w:cs="Times New Roman"/>
          <w:sz w:val="28"/>
          <w:szCs w:val="28"/>
          <w:lang w:val="en-US"/>
        </w:rPr>
        <w:t xml:space="preserve">. </w:t>
      </w:r>
      <w:r w:rsidRPr="001332EB">
        <w:rPr>
          <w:rFonts w:ascii="Times New Roman" w:hAnsi="Times New Roman" w:cs="Times New Roman"/>
          <w:sz w:val="28"/>
          <w:szCs w:val="28"/>
        </w:rPr>
        <w:t>Ю</w:t>
      </w:r>
      <w:r w:rsidRPr="001332EB">
        <w:rPr>
          <w:rFonts w:ascii="Times New Roman" w:hAnsi="Times New Roman" w:cs="Times New Roman"/>
          <w:sz w:val="28"/>
          <w:szCs w:val="28"/>
          <w:lang w:val="en-US"/>
        </w:rPr>
        <w:t xml:space="preserve">.) // The Strategies of Modern Science Development: Proceedings of the X International </w:t>
      </w:r>
      <w:r w:rsidRPr="001332EB">
        <w:rPr>
          <w:rFonts w:ascii="Times New Roman" w:hAnsi="Times New Roman" w:cs="Times New Roman"/>
          <w:sz w:val="28"/>
          <w:szCs w:val="28"/>
          <w:lang w:val="en-US"/>
        </w:rPr>
        <w:lastRenderedPageBreak/>
        <w:t>scientific-practical conference (North Charleston, USA, 12-13 April 2016). — USA, North Charleston, 2016. — pp. 79-81.</w:t>
      </w:r>
    </w:p>
    <w:p w:rsidR="00E62D64" w:rsidRPr="001332EB" w:rsidRDefault="00E62D64" w:rsidP="00C35E89">
      <w:pPr>
        <w:pStyle w:val="a6"/>
        <w:spacing w:before="0" w:beforeAutospacing="0" w:after="0" w:afterAutospacing="0"/>
        <w:ind w:firstLine="709"/>
        <w:jc w:val="both"/>
        <w:rPr>
          <w:sz w:val="28"/>
          <w:szCs w:val="28"/>
        </w:rPr>
      </w:pPr>
      <w:r w:rsidRPr="001332EB">
        <w:rPr>
          <w:rStyle w:val="afc"/>
          <w:bCs/>
          <w:sz w:val="28"/>
          <w:szCs w:val="28"/>
        </w:rPr>
        <w:t>7. Описание нормативных правовых актов</w:t>
      </w:r>
    </w:p>
    <w:p w:rsidR="00E62D64" w:rsidRPr="001332EB" w:rsidRDefault="00E62D64" w:rsidP="00C35E89">
      <w:pPr>
        <w:pStyle w:val="a6"/>
        <w:spacing w:before="0" w:beforeAutospacing="0" w:after="0" w:afterAutospacing="0"/>
        <w:ind w:firstLine="709"/>
        <w:jc w:val="both"/>
        <w:rPr>
          <w:sz w:val="28"/>
          <w:szCs w:val="28"/>
        </w:rPr>
      </w:pPr>
      <w:r w:rsidRPr="001332EB">
        <w:rPr>
          <w:sz w:val="28"/>
          <w:szCs w:val="28"/>
        </w:rPr>
        <w:t>Бюджетный кодекс Российской Федерации: по состоянию на 20 февраля 2019 г. : сравнительная таблица изменений. — Москва : Проспект, 2019. — 368 с.</w:t>
      </w:r>
    </w:p>
    <w:p w:rsidR="00E62D64" w:rsidRPr="001332EB" w:rsidRDefault="00E62D64" w:rsidP="00C35E89">
      <w:pPr>
        <w:pStyle w:val="a6"/>
        <w:spacing w:before="0" w:beforeAutospacing="0" w:after="0" w:afterAutospacing="0"/>
        <w:ind w:firstLine="709"/>
        <w:jc w:val="both"/>
        <w:rPr>
          <w:sz w:val="28"/>
          <w:szCs w:val="28"/>
        </w:rPr>
      </w:pPr>
      <w:r w:rsidRPr="001332EB">
        <w:rPr>
          <w:sz w:val="28"/>
          <w:szCs w:val="28"/>
        </w:rPr>
        <w:t xml:space="preserve">Об общих принципах организации местного самоуправления в Российской Федерации : </w:t>
      </w:r>
      <w:proofErr w:type="spellStart"/>
      <w:r w:rsidRPr="001332EB">
        <w:rPr>
          <w:sz w:val="28"/>
          <w:szCs w:val="28"/>
        </w:rPr>
        <w:t>Федер</w:t>
      </w:r>
      <w:proofErr w:type="spellEnd"/>
      <w:r w:rsidRPr="001332EB">
        <w:rPr>
          <w:sz w:val="28"/>
          <w:szCs w:val="28"/>
        </w:rPr>
        <w:t>. закон № 131-ФЗ : [принят Государственной думой 16 сент. 2003 г.: одобрен Советом Федерации 24 сент. 2003 г.]. – Москва : Проспект ; Санкт-Петербург : Кодекс, 2017. – 158 с.</w:t>
      </w:r>
    </w:p>
    <w:p w:rsidR="00E62D64" w:rsidRPr="001332EB" w:rsidRDefault="00E62D64" w:rsidP="00C35E89">
      <w:pPr>
        <w:pStyle w:val="a6"/>
        <w:spacing w:before="0" w:beforeAutospacing="0" w:after="0" w:afterAutospacing="0"/>
        <w:ind w:firstLine="709"/>
        <w:jc w:val="both"/>
        <w:rPr>
          <w:sz w:val="28"/>
          <w:szCs w:val="28"/>
        </w:rPr>
      </w:pPr>
      <w:r w:rsidRPr="001332EB">
        <w:rPr>
          <w:sz w:val="28"/>
          <w:szCs w:val="28"/>
        </w:rPr>
        <w:t xml:space="preserve">О внесении изменений в Федеральный закон «О специальной оценке условий труда» : </w:t>
      </w:r>
      <w:proofErr w:type="spellStart"/>
      <w:r w:rsidRPr="001332EB">
        <w:rPr>
          <w:sz w:val="28"/>
          <w:szCs w:val="28"/>
        </w:rPr>
        <w:t>Федер</w:t>
      </w:r>
      <w:proofErr w:type="spellEnd"/>
      <w:r w:rsidRPr="001332EB">
        <w:rPr>
          <w:sz w:val="28"/>
          <w:szCs w:val="28"/>
        </w:rPr>
        <w:t>. закон от 27 дек. 2019 №451-ФЗ : принят Государственной Думой 17 дек. 2019 г. : одобрен Советом Федерации 23 дек. 2019 г. // Российская газета. — 2019. — 30 дек. —  № 295. — С. 14.</w:t>
      </w:r>
    </w:p>
    <w:p w:rsidR="00E62D64" w:rsidRPr="001332EB" w:rsidRDefault="00E62D64" w:rsidP="00C35E89">
      <w:pPr>
        <w:pStyle w:val="a6"/>
        <w:spacing w:before="0" w:beforeAutospacing="0" w:after="0" w:afterAutospacing="0"/>
        <w:ind w:firstLine="709"/>
        <w:jc w:val="both"/>
        <w:rPr>
          <w:sz w:val="28"/>
          <w:szCs w:val="28"/>
        </w:rPr>
      </w:pPr>
      <w:r w:rsidRPr="001332EB">
        <w:rPr>
          <w:sz w:val="28"/>
          <w:szCs w:val="28"/>
        </w:rPr>
        <w:t xml:space="preserve">Об образовании в Российской Федерации : </w:t>
      </w:r>
      <w:proofErr w:type="spellStart"/>
      <w:r w:rsidRPr="001332EB">
        <w:rPr>
          <w:sz w:val="28"/>
          <w:szCs w:val="28"/>
        </w:rPr>
        <w:t>Федер</w:t>
      </w:r>
      <w:proofErr w:type="spellEnd"/>
      <w:r w:rsidRPr="001332EB">
        <w:rPr>
          <w:sz w:val="28"/>
          <w:szCs w:val="28"/>
        </w:rPr>
        <w:t>. закон от 29 дек. 2012 г. № 273-ФЗ : [принят Государственной Думой 21 дек.  2012 г. :  одобрен Советом Федерации 26 дек. 2012 г.] // Собрание законодательства Российской Федерации. – 2012. – 31 дек. – № 53. – Ст. 7598.</w:t>
      </w:r>
    </w:p>
    <w:p w:rsidR="00E62D64" w:rsidRPr="001332EB" w:rsidRDefault="00E62D64" w:rsidP="00C35E89">
      <w:pPr>
        <w:pStyle w:val="a6"/>
        <w:spacing w:before="0" w:beforeAutospacing="0" w:after="0" w:afterAutospacing="0"/>
        <w:ind w:firstLine="709"/>
        <w:jc w:val="both"/>
        <w:rPr>
          <w:sz w:val="28"/>
          <w:szCs w:val="28"/>
        </w:rPr>
      </w:pPr>
      <w:r w:rsidRPr="001332EB">
        <w:rPr>
          <w:sz w:val="28"/>
          <w:szCs w:val="28"/>
        </w:rPr>
        <w:t xml:space="preserve">ГОСТ Р 57564–2017. Организация и проведение работ по международной стандартизации в Российской Федерации = </w:t>
      </w:r>
      <w:proofErr w:type="spellStart"/>
      <w:r w:rsidRPr="001332EB">
        <w:rPr>
          <w:sz w:val="28"/>
          <w:szCs w:val="28"/>
        </w:rPr>
        <w:t>Organization</w:t>
      </w:r>
      <w:proofErr w:type="spellEnd"/>
      <w:r w:rsidRPr="001332EB">
        <w:rPr>
          <w:sz w:val="28"/>
          <w:szCs w:val="28"/>
        </w:rPr>
        <w:t xml:space="preserve"> </w:t>
      </w:r>
      <w:proofErr w:type="spellStart"/>
      <w:r w:rsidRPr="001332EB">
        <w:rPr>
          <w:sz w:val="28"/>
          <w:szCs w:val="28"/>
        </w:rPr>
        <w:t>and</w:t>
      </w:r>
      <w:proofErr w:type="spellEnd"/>
      <w:r w:rsidRPr="001332EB">
        <w:rPr>
          <w:sz w:val="28"/>
          <w:szCs w:val="28"/>
        </w:rPr>
        <w:t xml:space="preserve"> </w:t>
      </w:r>
      <w:proofErr w:type="spellStart"/>
      <w:r w:rsidRPr="001332EB">
        <w:rPr>
          <w:sz w:val="28"/>
          <w:szCs w:val="28"/>
        </w:rPr>
        <w:t>implementation</w:t>
      </w:r>
      <w:proofErr w:type="spellEnd"/>
      <w:r w:rsidRPr="001332EB">
        <w:rPr>
          <w:sz w:val="28"/>
          <w:szCs w:val="28"/>
        </w:rPr>
        <w:t xml:space="preserve"> </w:t>
      </w:r>
      <w:proofErr w:type="spellStart"/>
      <w:r w:rsidRPr="001332EB">
        <w:rPr>
          <w:sz w:val="28"/>
          <w:szCs w:val="28"/>
        </w:rPr>
        <w:t>of</w:t>
      </w:r>
      <w:proofErr w:type="spellEnd"/>
      <w:r w:rsidRPr="001332EB">
        <w:rPr>
          <w:sz w:val="28"/>
          <w:szCs w:val="28"/>
        </w:rPr>
        <w:t xml:space="preserve"> </w:t>
      </w:r>
      <w:proofErr w:type="spellStart"/>
      <w:r w:rsidRPr="001332EB">
        <w:rPr>
          <w:sz w:val="28"/>
          <w:szCs w:val="28"/>
        </w:rPr>
        <w:t>activity</w:t>
      </w:r>
      <w:proofErr w:type="spellEnd"/>
      <w:r w:rsidRPr="001332EB">
        <w:rPr>
          <w:sz w:val="28"/>
          <w:szCs w:val="28"/>
        </w:rPr>
        <w:t xml:space="preserve"> </w:t>
      </w:r>
      <w:proofErr w:type="spellStart"/>
      <w:r w:rsidRPr="001332EB">
        <w:rPr>
          <w:sz w:val="28"/>
          <w:szCs w:val="28"/>
        </w:rPr>
        <w:t>on</w:t>
      </w:r>
      <w:proofErr w:type="spellEnd"/>
      <w:r w:rsidRPr="001332EB">
        <w:rPr>
          <w:sz w:val="28"/>
          <w:szCs w:val="28"/>
        </w:rPr>
        <w:t xml:space="preserve"> </w:t>
      </w:r>
      <w:proofErr w:type="spellStart"/>
      <w:r w:rsidRPr="001332EB">
        <w:rPr>
          <w:sz w:val="28"/>
          <w:szCs w:val="28"/>
        </w:rPr>
        <w:t>international</w:t>
      </w:r>
      <w:proofErr w:type="spellEnd"/>
      <w:r w:rsidRPr="001332EB">
        <w:rPr>
          <w:sz w:val="28"/>
          <w:szCs w:val="28"/>
        </w:rPr>
        <w:t xml:space="preserve"> </w:t>
      </w:r>
      <w:proofErr w:type="spellStart"/>
      <w:r w:rsidRPr="001332EB">
        <w:rPr>
          <w:sz w:val="28"/>
          <w:szCs w:val="28"/>
        </w:rPr>
        <w:t>standardization</w:t>
      </w:r>
      <w:proofErr w:type="spellEnd"/>
      <w:r w:rsidRPr="001332EB">
        <w:rPr>
          <w:sz w:val="28"/>
          <w:szCs w:val="28"/>
        </w:rPr>
        <w:t xml:space="preserve"> </w:t>
      </w:r>
      <w:proofErr w:type="spellStart"/>
      <w:r w:rsidRPr="001332EB">
        <w:rPr>
          <w:sz w:val="28"/>
          <w:szCs w:val="28"/>
        </w:rPr>
        <w:t>in</w:t>
      </w:r>
      <w:proofErr w:type="spellEnd"/>
      <w:r w:rsidRPr="001332EB">
        <w:rPr>
          <w:sz w:val="28"/>
          <w:szCs w:val="28"/>
        </w:rPr>
        <w:t xml:space="preserve"> </w:t>
      </w:r>
      <w:proofErr w:type="spellStart"/>
      <w:r w:rsidRPr="001332EB">
        <w:rPr>
          <w:sz w:val="28"/>
          <w:szCs w:val="28"/>
        </w:rPr>
        <w:t>Russian</w:t>
      </w:r>
      <w:proofErr w:type="spellEnd"/>
      <w:r w:rsidRPr="001332EB">
        <w:rPr>
          <w:sz w:val="28"/>
          <w:szCs w:val="28"/>
        </w:rPr>
        <w:t xml:space="preserve"> </w:t>
      </w:r>
      <w:proofErr w:type="spellStart"/>
      <w:r w:rsidRPr="001332EB">
        <w:rPr>
          <w:sz w:val="28"/>
          <w:szCs w:val="28"/>
        </w:rPr>
        <w:t>Federation</w:t>
      </w:r>
      <w:proofErr w:type="spellEnd"/>
      <w:r w:rsidRPr="001332EB">
        <w:rPr>
          <w:sz w:val="28"/>
          <w:szCs w:val="28"/>
        </w:rPr>
        <w:t xml:space="preserve"> : изд. офиц. : утв. и введен в действие Приказом Федерального агентства по </w:t>
      </w:r>
      <w:proofErr w:type="spellStart"/>
      <w:r w:rsidRPr="001332EB">
        <w:rPr>
          <w:sz w:val="28"/>
          <w:szCs w:val="28"/>
        </w:rPr>
        <w:t>технич</w:t>
      </w:r>
      <w:proofErr w:type="spellEnd"/>
      <w:r w:rsidRPr="001332EB">
        <w:rPr>
          <w:sz w:val="28"/>
          <w:szCs w:val="28"/>
        </w:rPr>
        <w:t>. регулированию и метрологии от 28 июля 2017 г. № 767-ст : дата введения 2017-12-01 / разработан Всероссийским науч.-</w:t>
      </w:r>
      <w:proofErr w:type="spellStart"/>
      <w:r w:rsidRPr="001332EB">
        <w:rPr>
          <w:sz w:val="28"/>
          <w:szCs w:val="28"/>
        </w:rPr>
        <w:t>исслед</w:t>
      </w:r>
      <w:proofErr w:type="spellEnd"/>
      <w:r w:rsidRPr="001332EB">
        <w:rPr>
          <w:sz w:val="28"/>
          <w:szCs w:val="28"/>
        </w:rPr>
        <w:t xml:space="preserve">. ин-том стандартизации и сертификации в машиностроении (ВНИИНМАШ). – Москва : </w:t>
      </w:r>
      <w:proofErr w:type="spellStart"/>
      <w:r w:rsidRPr="001332EB">
        <w:rPr>
          <w:sz w:val="28"/>
          <w:szCs w:val="28"/>
        </w:rPr>
        <w:t>Стандартинформ</w:t>
      </w:r>
      <w:proofErr w:type="spellEnd"/>
      <w:r w:rsidRPr="001332EB">
        <w:rPr>
          <w:sz w:val="28"/>
          <w:szCs w:val="28"/>
        </w:rPr>
        <w:t>, 2017. – V, 44 с.</w:t>
      </w:r>
    </w:p>
    <w:p w:rsidR="00E62D64" w:rsidRPr="001332EB" w:rsidRDefault="00E62D64" w:rsidP="00C35E89">
      <w:pPr>
        <w:pStyle w:val="a6"/>
        <w:spacing w:before="0" w:beforeAutospacing="0" w:after="0" w:afterAutospacing="0"/>
        <w:ind w:firstLine="709"/>
        <w:jc w:val="both"/>
        <w:rPr>
          <w:rStyle w:val="afc"/>
          <w:bCs/>
          <w:sz w:val="28"/>
          <w:szCs w:val="28"/>
        </w:rPr>
      </w:pPr>
      <w:r w:rsidRPr="001332EB">
        <w:rPr>
          <w:rStyle w:val="afc"/>
          <w:bCs/>
          <w:sz w:val="28"/>
          <w:szCs w:val="28"/>
        </w:rPr>
        <w:t>8. Описание диссертаций, авторефератов диссертаций, депонированных рукописей</w:t>
      </w:r>
    </w:p>
    <w:p w:rsidR="00E62D64" w:rsidRPr="001332EB" w:rsidRDefault="00E62D64" w:rsidP="00C35E89">
      <w:pPr>
        <w:pStyle w:val="a6"/>
        <w:spacing w:before="0" w:beforeAutospacing="0" w:after="0" w:afterAutospacing="0"/>
        <w:ind w:firstLine="709"/>
        <w:jc w:val="both"/>
        <w:rPr>
          <w:sz w:val="28"/>
          <w:szCs w:val="28"/>
        </w:rPr>
      </w:pPr>
      <w:r w:rsidRPr="001332EB">
        <w:rPr>
          <w:sz w:val="28"/>
          <w:szCs w:val="28"/>
        </w:rPr>
        <w:t xml:space="preserve">Славин Б. Б. Теоретические основы и инструментальная поддержка технологий коллективного интеллекта в управлении организацией: </w:t>
      </w:r>
      <w:proofErr w:type="spellStart"/>
      <w:r w:rsidRPr="001332EB">
        <w:rPr>
          <w:sz w:val="28"/>
          <w:szCs w:val="28"/>
        </w:rPr>
        <w:t>дис</w:t>
      </w:r>
      <w:proofErr w:type="spellEnd"/>
      <w:r w:rsidRPr="001332EB">
        <w:rPr>
          <w:sz w:val="28"/>
          <w:szCs w:val="28"/>
        </w:rPr>
        <w:t xml:space="preserve">. ... д-ра </w:t>
      </w:r>
      <w:proofErr w:type="spellStart"/>
      <w:r w:rsidRPr="001332EB">
        <w:rPr>
          <w:sz w:val="28"/>
          <w:szCs w:val="28"/>
        </w:rPr>
        <w:t>экон</w:t>
      </w:r>
      <w:proofErr w:type="spellEnd"/>
      <w:r w:rsidRPr="001332EB">
        <w:rPr>
          <w:sz w:val="28"/>
          <w:szCs w:val="28"/>
        </w:rPr>
        <w:t xml:space="preserve">. наук ; спец. 08.00.13 ; защищена 17.06.2020 ; утверждена 23.06.2020 / Славин Б.Б. ; Место защиты: </w:t>
      </w:r>
      <w:proofErr w:type="spellStart"/>
      <w:r w:rsidRPr="001332EB">
        <w:rPr>
          <w:sz w:val="28"/>
          <w:szCs w:val="28"/>
        </w:rPr>
        <w:t>Финуниверситет</w:t>
      </w:r>
      <w:proofErr w:type="spellEnd"/>
      <w:r w:rsidRPr="001332EB">
        <w:rPr>
          <w:sz w:val="28"/>
          <w:szCs w:val="28"/>
        </w:rPr>
        <w:t xml:space="preserve"> ; Работа выполнена: </w:t>
      </w:r>
      <w:proofErr w:type="spellStart"/>
      <w:r w:rsidRPr="001332EB">
        <w:rPr>
          <w:sz w:val="28"/>
          <w:szCs w:val="28"/>
        </w:rPr>
        <w:t>Финуниверситет</w:t>
      </w:r>
      <w:proofErr w:type="spellEnd"/>
      <w:r w:rsidRPr="001332EB">
        <w:rPr>
          <w:sz w:val="28"/>
          <w:szCs w:val="28"/>
        </w:rPr>
        <w:t>, Департамент анализа данных. — Москва, 2020. — 342 с. : ил.</w:t>
      </w:r>
    </w:p>
    <w:p w:rsidR="00E62D64" w:rsidRPr="001332EB" w:rsidRDefault="00E62D64" w:rsidP="00C35E89">
      <w:pPr>
        <w:pStyle w:val="a6"/>
        <w:spacing w:before="0" w:beforeAutospacing="0" w:after="0" w:afterAutospacing="0"/>
        <w:ind w:firstLine="709"/>
        <w:jc w:val="both"/>
        <w:rPr>
          <w:sz w:val="28"/>
          <w:szCs w:val="28"/>
        </w:rPr>
      </w:pPr>
      <w:proofErr w:type="spellStart"/>
      <w:r w:rsidRPr="001332EB">
        <w:rPr>
          <w:sz w:val="28"/>
          <w:szCs w:val="28"/>
        </w:rPr>
        <w:t>Величковский</w:t>
      </w:r>
      <w:proofErr w:type="spellEnd"/>
      <w:r w:rsidRPr="001332EB">
        <w:rPr>
          <w:sz w:val="28"/>
          <w:szCs w:val="28"/>
        </w:rPr>
        <w:t xml:space="preserve"> Б. Б. Функциональная организация рабочей памяти : </w:t>
      </w:r>
      <w:proofErr w:type="spellStart"/>
      <w:r w:rsidRPr="001332EB">
        <w:rPr>
          <w:sz w:val="28"/>
          <w:szCs w:val="28"/>
        </w:rPr>
        <w:t>автореф</w:t>
      </w:r>
      <w:proofErr w:type="spellEnd"/>
      <w:r w:rsidRPr="001332EB">
        <w:rPr>
          <w:sz w:val="28"/>
          <w:szCs w:val="28"/>
        </w:rPr>
        <w:t xml:space="preserve">. </w:t>
      </w:r>
      <w:proofErr w:type="spellStart"/>
      <w:r w:rsidRPr="001332EB">
        <w:rPr>
          <w:sz w:val="28"/>
          <w:szCs w:val="28"/>
        </w:rPr>
        <w:t>дисс</w:t>
      </w:r>
      <w:proofErr w:type="spellEnd"/>
      <w:r w:rsidRPr="001332EB">
        <w:rPr>
          <w:sz w:val="28"/>
          <w:szCs w:val="28"/>
        </w:rPr>
        <w:t xml:space="preserve">… </w:t>
      </w:r>
      <w:proofErr w:type="spellStart"/>
      <w:r w:rsidRPr="001332EB">
        <w:rPr>
          <w:sz w:val="28"/>
          <w:szCs w:val="28"/>
        </w:rPr>
        <w:t>докт</w:t>
      </w:r>
      <w:proofErr w:type="spellEnd"/>
      <w:r w:rsidRPr="001332EB">
        <w:rPr>
          <w:sz w:val="28"/>
          <w:szCs w:val="28"/>
        </w:rPr>
        <w:t xml:space="preserve">. психол. наук : спец. 19.00.01 / </w:t>
      </w:r>
      <w:proofErr w:type="spellStart"/>
      <w:r w:rsidRPr="001332EB">
        <w:rPr>
          <w:sz w:val="28"/>
          <w:szCs w:val="28"/>
        </w:rPr>
        <w:t>Величковский</w:t>
      </w:r>
      <w:proofErr w:type="spellEnd"/>
      <w:r w:rsidRPr="001332EB">
        <w:rPr>
          <w:sz w:val="28"/>
          <w:szCs w:val="28"/>
        </w:rPr>
        <w:t xml:space="preserve"> Б. Б. ; Московский гос. ун-т им. М. В. Ломоносова ; Место защиты: Ин-т психологии РАН. – Москва, 2017. – 44 с.</w:t>
      </w:r>
    </w:p>
    <w:p w:rsidR="00E62D64" w:rsidRPr="001332EB" w:rsidRDefault="00E62D64" w:rsidP="00C35E89">
      <w:pPr>
        <w:pStyle w:val="a6"/>
        <w:spacing w:before="0" w:beforeAutospacing="0" w:after="0" w:afterAutospacing="0"/>
        <w:ind w:firstLine="709"/>
        <w:jc w:val="both"/>
        <w:rPr>
          <w:sz w:val="28"/>
          <w:szCs w:val="28"/>
        </w:rPr>
      </w:pPr>
      <w:proofErr w:type="spellStart"/>
      <w:r w:rsidRPr="001332EB">
        <w:rPr>
          <w:sz w:val="28"/>
          <w:szCs w:val="28"/>
        </w:rPr>
        <w:t>Лабынцев</w:t>
      </w:r>
      <w:proofErr w:type="spellEnd"/>
      <w:r w:rsidRPr="001332EB">
        <w:rPr>
          <w:sz w:val="28"/>
          <w:szCs w:val="28"/>
        </w:rPr>
        <w:t xml:space="preserve"> Н.Т. Профессионально-общественная аккредитация и независимая оценка квалификаций в области подготовки кадров и осуществления бухгалтерской деятельности / Н.Т. </w:t>
      </w:r>
      <w:proofErr w:type="spellStart"/>
      <w:r w:rsidRPr="001332EB">
        <w:rPr>
          <w:sz w:val="28"/>
          <w:szCs w:val="28"/>
        </w:rPr>
        <w:t>Лабынцев</w:t>
      </w:r>
      <w:proofErr w:type="spellEnd"/>
      <w:r w:rsidRPr="001332EB">
        <w:rPr>
          <w:sz w:val="28"/>
          <w:szCs w:val="28"/>
        </w:rPr>
        <w:t xml:space="preserve">, Е.А. </w:t>
      </w:r>
      <w:proofErr w:type="spellStart"/>
      <w:r w:rsidRPr="001332EB">
        <w:rPr>
          <w:sz w:val="28"/>
          <w:szCs w:val="28"/>
        </w:rPr>
        <w:t>Шароватова</w:t>
      </w:r>
      <w:proofErr w:type="spellEnd"/>
      <w:r w:rsidRPr="001332EB">
        <w:rPr>
          <w:sz w:val="28"/>
          <w:szCs w:val="28"/>
        </w:rPr>
        <w:t xml:space="preserve"> ; Ростовский гос. </w:t>
      </w:r>
      <w:proofErr w:type="spellStart"/>
      <w:r w:rsidRPr="001332EB">
        <w:rPr>
          <w:sz w:val="28"/>
          <w:szCs w:val="28"/>
        </w:rPr>
        <w:t>экон</w:t>
      </w:r>
      <w:proofErr w:type="spellEnd"/>
      <w:r w:rsidRPr="001332EB">
        <w:rPr>
          <w:sz w:val="28"/>
          <w:szCs w:val="28"/>
        </w:rPr>
        <w:t xml:space="preserve">. ун-т (РИНХ). – Ростов-на-Дону, 2017. – 305 с. – </w:t>
      </w:r>
      <w:proofErr w:type="spellStart"/>
      <w:r w:rsidRPr="001332EB">
        <w:rPr>
          <w:sz w:val="28"/>
          <w:szCs w:val="28"/>
        </w:rPr>
        <w:t>Деп</w:t>
      </w:r>
      <w:proofErr w:type="spellEnd"/>
      <w:r w:rsidRPr="001332EB">
        <w:rPr>
          <w:sz w:val="28"/>
          <w:szCs w:val="28"/>
        </w:rPr>
        <w:t>. в ВИНИТИ РАН 10.01.2017 № 1-В2017.</w:t>
      </w:r>
    </w:p>
    <w:p w:rsidR="00E62D64" w:rsidRPr="001332EB" w:rsidRDefault="00E62D64" w:rsidP="00C35E89">
      <w:pPr>
        <w:pStyle w:val="a6"/>
        <w:spacing w:before="0" w:beforeAutospacing="0" w:after="0" w:afterAutospacing="0"/>
        <w:ind w:firstLine="709"/>
        <w:jc w:val="both"/>
        <w:rPr>
          <w:rStyle w:val="afc"/>
          <w:bCs/>
          <w:sz w:val="28"/>
          <w:szCs w:val="28"/>
        </w:rPr>
      </w:pPr>
      <w:r w:rsidRPr="001332EB">
        <w:rPr>
          <w:rStyle w:val="afc"/>
          <w:bCs/>
          <w:sz w:val="28"/>
          <w:szCs w:val="28"/>
        </w:rPr>
        <w:t>9. Описание дисков и других ресурсов локального доступа</w:t>
      </w:r>
    </w:p>
    <w:p w:rsidR="00E62D64" w:rsidRPr="001332EB" w:rsidRDefault="00E62D64" w:rsidP="00C35E89">
      <w:pPr>
        <w:pStyle w:val="a6"/>
        <w:spacing w:before="0" w:beforeAutospacing="0" w:after="0" w:afterAutospacing="0"/>
        <w:ind w:firstLine="709"/>
        <w:jc w:val="both"/>
        <w:rPr>
          <w:sz w:val="28"/>
          <w:szCs w:val="28"/>
        </w:rPr>
      </w:pPr>
      <w:proofErr w:type="spellStart"/>
      <w:r w:rsidRPr="001332EB">
        <w:rPr>
          <w:sz w:val="28"/>
          <w:szCs w:val="28"/>
        </w:rPr>
        <w:lastRenderedPageBreak/>
        <w:t>Эриашвили</w:t>
      </w:r>
      <w:proofErr w:type="spellEnd"/>
      <w:r w:rsidRPr="001332EB">
        <w:rPr>
          <w:sz w:val="28"/>
          <w:szCs w:val="28"/>
        </w:rPr>
        <w:t xml:space="preserve"> Н. Д. Банковское право: электрон. учеб. для студентов вузов / Н. Д. </w:t>
      </w:r>
      <w:proofErr w:type="spellStart"/>
      <w:r w:rsidRPr="001332EB">
        <w:rPr>
          <w:sz w:val="28"/>
          <w:szCs w:val="28"/>
        </w:rPr>
        <w:t>Эриашвили</w:t>
      </w:r>
      <w:proofErr w:type="spellEnd"/>
      <w:r w:rsidRPr="001332EB">
        <w:rPr>
          <w:sz w:val="28"/>
          <w:szCs w:val="28"/>
        </w:rPr>
        <w:t xml:space="preserve">. – 8-е изд., </w:t>
      </w:r>
      <w:proofErr w:type="spellStart"/>
      <w:r w:rsidRPr="001332EB">
        <w:rPr>
          <w:sz w:val="28"/>
          <w:szCs w:val="28"/>
        </w:rPr>
        <w:t>перераб</w:t>
      </w:r>
      <w:proofErr w:type="spellEnd"/>
      <w:r w:rsidRPr="001332EB">
        <w:rPr>
          <w:sz w:val="28"/>
          <w:szCs w:val="28"/>
        </w:rPr>
        <w:t xml:space="preserve">. и доп. – Электрон. дан. – Москва : ЮНИТИ-ДАНА, 2011. – 1 электрон. опт. диск (СD-ROM). – </w:t>
      </w:r>
      <w:proofErr w:type="spellStart"/>
      <w:r w:rsidRPr="001332EB">
        <w:rPr>
          <w:sz w:val="28"/>
          <w:szCs w:val="28"/>
        </w:rPr>
        <w:t>Загл</w:t>
      </w:r>
      <w:proofErr w:type="spellEnd"/>
      <w:r w:rsidRPr="001332EB">
        <w:rPr>
          <w:sz w:val="28"/>
          <w:szCs w:val="28"/>
        </w:rPr>
        <w:t>. с этикетки диска.</w:t>
      </w:r>
    </w:p>
    <w:p w:rsidR="00E62D64" w:rsidRPr="001332EB" w:rsidRDefault="00E62D64" w:rsidP="00C35E89">
      <w:pPr>
        <w:pStyle w:val="a6"/>
        <w:spacing w:before="0" w:beforeAutospacing="0" w:after="0" w:afterAutospacing="0"/>
        <w:ind w:firstLine="709"/>
        <w:jc w:val="both"/>
        <w:rPr>
          <w:sz w:val="28"/>
          <w:szCs w:val="28"/>
        </w:rPr>
      </w:pPr>
      <w:r w:rsidRPr="001332EB">
        <w:rPr>
          <w:sz w:val="28"/>
          <w:szCs w:val="28"/>
        </w:rPr>
        <w:t xml:space="preserve">Развитие промышленного производства Сибирского федерального округа: стат. сб. / </w:t>
      </w:r>
      <w:proofErr w:type="spellStart"/>
      <w:r w:rsidRPr="001332EB">
        <w:rPr>
          <w:sz w:val="28"/>
          <w:szCs w:val="28"/>
        </w:rPr>
        <w:t>Федер</w:t>
      </w:r>
      <w:proofErr w:type="spellEnd"/>
      <w:r w:rsidRPr="001332EB">
        <w:rPr>
          <w:sz w:val="28"/>
          <w:szCs w:val="28"/>
        </w:rPr>
        <w:t xml:space="preserve">. служба гос. статистики, </w:t>
      </w:r>
      <w:proofErr w:type="spellStart"/>
      <w:r w:rsidRPr="001332EB">
        <w:rPr>
          <w:sz w:val="28"/>
          <w:szCs w:val="28"/>
        </w:rPr>
        <w:t>Территор</w:t>
      </w:r>
      <w:proofErr w:type="spellEnd"/>
      <w:r w:rsidRPr="001332EB">
        <w:rPr>
          <w:sz w:val="28"/>
          <w:szCs w:val="28"/>
        </w:rPr>
        <w:t xml:space="preserve">. органы </w:t>
      </w:r>
      <w:proofErr w:type="spellStart"/>
      <w:r w:rsidRPr="001332EB">
        <w:rPr>
          <w:sz w:val="28"/>
          <w:szCs w:val="28"/>
        </w:rPr>
        <w:t>Федер</w:t>
      </w:r>
      <w:proofErr w:type="spellEnd"/>
      <w:r w:rsidRPr="001332EB">
        <w:rPr>
          <w:sz w:val="28"/>
          <w:szCs w:val="28"/>
        </w:rPr>
        <w:t xml:space="preserve">. службы гос. статистики. – Электрон. дан. – Омск, 2012. – 1 электрон. опт. диск (CD-ROM). – </w:t>
      </w:r>
      <w:proofErr w:type="spellStart"/>
      <w:r w:rsidRPr="001332EB">
        <w:rPr>
          <w:sz w:val="28"/>
          <w:szCs w:val="28"/>
        </w:rPr>
        <w:t>Загл</w:t>
      </w:r>
      <w:proofErr w:type="spellEnd"/>
      <w:r w:rsidRPr="001332EB">
        <w:rPr>
          <w:sz w:val="28"/>
          <w:szCs w:val="28"/>
        </w:rPr>
        <w:t>. с контейнера.</w:t>
      </w:r>
    </w:p>
    <w:p w:rsidR="00E62D64" w:rsidRPr="001332EB" w:rsidRDefault="00E62D64" w:rsidP="00C35E89">
      <w:pPr>
        <w:pStyle w:val="a6"/>
        <w:spacing w:before="0" w:beforeAutospacing="0" w:after="0" w:afterAutospacing="0"/>
        <w:ind w:firstLine="709"/>
        <w:jc w:val="both"/>
        <w:rPr>
          <w:sz w:val="28"/>
          <w:szCs w:val="28"/>
        </w:rPr>
      </w:pPr>
      <w:r w:rsidRPr="001332EB">
        <w:rPr>
          <w:rStyle w:val="afc"/>
          <w:bCs/>
          <w:sz w:val="28"/>
          <w:szCs w:val="28"/>
        </w:rPr>
        <w:t>10. Описание электронных ресурсов сетевого распространения</w:t>
      </w:r>
    </w:p>
    <w:p w:rsidR="00E62D64" w:rsidRPr="001332EB" w:rsidRDefault="00E62D64" w:rsidP="00C35E89">
      <w:pPr>
        <w:pStyle w:val="a6"/>
        <w:spacing w:before="0" w:beforeAutospacing="0" w:after="0" w:afterAutospacing="0"/>
        <w:ind w:firstLine="709"/>
        <w:jc w:val="both"/>
        <w:rPr>
          <w:sz w:val="28"/>
          <w:szCs w:val="28"/>
        </w:rPr>
      </w:pPr>
      <w:r w:rsidRPr="001332EB">
        <w:rPr>
          <w:sz w:val="28"/>
          <w:szCs w:val="28"/>
        </w:rPr>
        <w:t xml:space="preserve">Веснин В.Р. Основы менеджмента: учебник / В. Р. Веснин. — Москва : Проспект, 2016. — 500 с. — ЭБС Проспект. — </w:t>
      </w:r>
      <w:r w:rsidRPr="001332EB">
        <w:rPr>
          <w:sz w:val="28"/>
          <w:szCs w:val="28"/>
          <w:lang w:val="en-US"/>
        </w:rPr>
        <w:t>URL</w:t>
      </w:r>
      <w:r w:rsidRPr="001332EB">
        <w:rPr>
          <w:sz w:val="28"/>
          <w:szCs w:val="28"/>
        </w:rPr>
        <w:t xml:space="preserve">: </w:t>
      </w:r>
      <w:hyperlink r:id="rId19" w:history="1">
        <w:r w:rsidRPr="001332EB">
          <w:rPr>
            <w:rStyle w:val="a5"/>
            <w:sz w:val="28"/>
            <w:szCs w:val="28"/>
          </w:rPr>
          <w:t>http://ezpro.fa.ru:3180/book/23323</w:t>
        </w:r>
      </w:hyperlink>
      <w:r w:rsidRPr="001332EB">
        <w:rPr>
          <w:sz w:val="28"/>
          <w:szCs w:val="28"/>
        </w:rPr>
        <w:t xml:space="preserve"> (дата обращения: 19.01.2021). — Текст: электронный.</w:t>
      </w:r>
    </w:p>
    <w:p w:rsidR="00E62D64" w:rsidRPr="001332EB" w:rsidRDefault="00E62D64" w:rsidP="00C35E89">
      <w:pPr>
        <w:pStyle w:val="a6"/>
        <w:spacing w:before="0" w:beforeAutospacing="0" w:after="0" w:afterAutospacing="0"/>
        <w:ind w:firstLine="709"/>
        <w:jc w:val="both"/>
        <w:rPr>
          <w:sz w:val="28"/>
          <w:szCs w:val="28"/>
        </w:rPr>
      </w:pPr>
      <w:proofErr w:type="spellStart"/>
      <w:r w:rsidRPr="001332EB">
        <w:rPr>
          <w:sz w:val="28"/>
          <w:szCs w:val="28"/>
        </w:rPr>
        <w:t>Салин</w:t>
      </w:r>
      <w:proofErr w:type="spellEnd"/>
      <w:r w:rsidRPr="001332EB">
        <w:rPr>
          <w:sz w:val="28"/>
          <w:szCs w:val="28"/>
        </w:rPr>
        <w:t xml:space="preserve"> В.Н.  Банковская статистика : учеб. и практикум для вузов / В.Н. </w:t>
      </w:r>
      <w:proofErr w:type="spellStart"/>
      <w:r w:rsidRPr="001332EB">
        <w:rPr>
          <w:sz w:val="28"/>
          <w:szCs w:val="28"/>
        </w:rPr>
        <w:t>Салин</w:t>
      </w:r>
      <w:proofErr w:type="spellEnd"/>
      <w:r w:rsidRPr="001332EB">
        <w:rPr>
          <w:sz w:val="28"/>
          <w:szCs w:val="28"/>
        </w:rPr>
        <w:t xml:space="preserve">, О.Г. Третьякова. — Москва : </w:t>
      </w:r>
      <w:proofErr w:type="spellStart"/>
      <w:r w:rsidRPr="001332EB">
        <w:rPr>
          <w:sz w:val="28"/>
          <w:szCs w:val="28"/>
        </w:rPr>
        <w:t>Юрайт</w:t>
      </w:r>
      <w:proofErr w:type="spellEnd"/>
      <w:r w:rsidRPr="001332EB">
        <w:rPr>
          <w:sz w:val="28"/>
          <w:szCs w:val="28"/>
        </w:rPr>
        <w:t xml:space="preserve">, 2020. — 215 с. — (Высшее образование). — ЭБС </w:t>
      </w:r>
      <w:proofErr w:type="spellStart"/>
      <w:r w:rsidRPr="001332EB">
        <w:rPr>
          <w:sz w:val="28"/>
          <w:szCs w:val="28"/>
        </w:rPr>
        <w:t>Юрайт</w:t>
      </w:r>
      <w:proofErr w:type="spellEnd"/>
      <w:r w:rsidRPr="001332EB">
        <w:rPr>
          <w:sz w:val="28"/>
          <w:szCs w:val="28"/>
        </w:rPr>
        <w:t xml:space="preserve">. — URL: </w:t>
      </w:r>
      <w:hyperlink r:id="rId20" w:history="1">
        <w:r w:rsidRPr="001332EB">
          <w:rPr>
            <w:rStyle w:val="a5"/>
            <w:sz w:val="28"/>
            <w:szCs w:val="28"/>
          </w:rPr>
          <w:t>https://ezpro.fa.ru:3217/bcode/450266</w:t>
        </w:r>
      </w:hyperlink>
      <w:r w:rsidRPr="001332EB">
        <w:rPr>
          <w:sz w:val="28"/>
          <w:szCs w:val="28"/>
        </w:rPr>
        <w:t xml:space="preserve"> (дата обращения: 18.01.2021). — Текст: электронный.</w:t>
      </w:r>
    </w:p>
    <w:p w:rsidR="00E62D64" w:rsidRPr="001332EB" w:rsidRDefault="00E62D64" w:rsidP="00C35E89">
      <w:pPr>
        <w:pStyle w:val="a6"/>
        <w:spacing w:before="0" w:beforeAutospacing="0" w:after="0" w:afterAutospacing="0"/>
        <w:ind w:firstLine="709"/>
        <w:jc w:val="both"/>
        <w:rPr>
          <w:sz w:val="28"/>
          <w:szCs w:val="28"/>
          <w:lang w:val="en-US"/>
        </w:rPr>
      </w:pPr>
      <w:proofErr w:type="spellStart"/>
      <w:r w:rsidRPr="001332EB">
        <w:rPr>
          <w:sz w:val="28"/>
          <w:szCs w:val="28"/>
          <w:lang w:val="en-US"/>
        </w:rPr>
        <w:t>Adhiry</w:t>
      </w:r>
      <w:proofErr w:type="spellEnd"/>
      <w:r w:rsidRPr="001332EB">
        <w:rPr>
          <w:sz w:val="28"/>
          <w:szCs w:val="28"/>
          <w:lang w:val="en-US"/>
        </w:rPr>
        <w:t xml:space="preserve"> B. K. Crowdfunding: Lessons from Japan’s Approach / </w:t>
      </w:r>
      <w:proofErr w:type="spellStart"/>
      <w:r w:rsidRPr="001332EB">
        <w:rPr>
          <w:sz w:val="28"/>
          <w:szCs w:val="28"/>
          <w:lang w:val="en-US"/>
        </w:rPr>
        <w:t>Bishnu</w:t>
      </w:r>
      <w:proofErr w:type="spellEnd"/>
      <w:r w:rsidRPr="001332EB">
        <w:rPr>
          <w:sz w:val="28"/>
          <w:szCs w:val="28"/>
          <w:lang w:val="en-US"/>
        </w:rPr>
        <w:t xml:space="preserve"> Kumar </w:t>
      </w:r>
      <w:proofErr w:type="spellStart"/>
      <w:r w:rsidRPr="001332EB">
        <w:rPr>
          <w:sz w:val="28"/>
          <w:szCs w:val="28"/>
          <w:lang w:val="en-US"/>
        </w:rPr>
        <w:t>Adhiry</w:t>
      </w:r>
      <w:proofErr w:type="spellEnd"/>
      <w:r w:rsidRPr="001332EB">
        <w:rPr>
          <w:sz w:val="28"/>
          <w:szCs w:val="28"/>
          <w:lang w:val="en-US"/>
        </w:rPr>
        <w:t xml:space="preserve">, Kenji </w:t>
      </w:r>
      <w:proofErr w:type="spellStart"/>
      <w:r w:rsidRPr="001332EB">
        <w:rPr>
          <w:sz w:val="28"/>
          <w:szCs w:val="28"/>
          <w:lang w:val="en-US"/>
        </w:rPr>
        <w:t>Kutsuna</w:t>
      </w:r>
      <w:proofErr w:type="spellEnd"/>
      <w:r w:rsidRPr="001332EB">
        <w:rPr>
          <w:sz w:val="28"/>
          <w:szCs w:val="28"/>
          <w:lang w:val="en-US"/>
        </w:rPr>
        <w:t xml:space="preserve">, </w:t>
      </w:r>
      <w:proofErr w:type="spellStart"/>
      <w:r w:rsidRPr="001332EB">
        <w:rPr>
          <w:sz w:val="28"/>
          <w:szCs w:val="28"/>
          <w:lang w:val="en-US"/>
        </w:rPr>
        <w:t>Takaaki</w:t>
      </w:r>
      <w:proofErr w:type="spellEnd"/>
      <w:r w:rsidRPr="001332EB">
        <w:rPr>
          <w:sz w:val="28"/>
          <w:szCs w:val="28"/>
          <w:lang w:val="en-US"/>
        </w:rPr>
        <w:t xml:space="preserve"> </w:t>
      </w:r>
      <w:proofErr w:type="spellStart"/>
      <w:r w:rsidRPr="001332EB">
        <w:rPr>
          <w:sz w:val="28"/>
          <w:szCs w:val="28"/>
          <w:lang w:val="en-US"/>
        </w:rPr>
        <w:t>Hoda</w:t>
      </w:r>
      <w:proofErr w:type="spellEnd"/>
      <w:r w:rsidRPr="001332EB">
        <w:rPr>
          <w:sz w:val="28"/>
          <w:szCs w:val="28"/>
          <w:lang w:val="en-US"/>
        </w:rPr>
        <w:t xml:space="preserve">; Kobe University Social Science Research Series. — Singapore : Springer Ltd., 2018. — 110 </w:t>
      </w:r>
      <w:r w:rsidRPr="001332EB">
        <w:rPr>
          <w:sz w:val="28"/>
          <w:szCs w:val="28"/>
        </w:rPr>
        <w:t>с</w:t>
      </w:r>
      <w:r w:rsidRPr="001332EB">
        <w:rPr>
          <w:sz w:val="28"/>
          <w:szCs w:val="28"/>
          <w:lang w:val="en-US"/>
        </w:rPr>
        <w:t xml:space="preserve">. — </w:t>
      </w:r>
      <w:proofErr w:type="spellStart"/>
      <w:r w:rsidRPr="001332EB">
        <w:rPr>
          <w:sz w:val="28"/>
          <w:szCs w:val="28"/>
          <w:lang w:val="en-US"/>
        </w:rPr>
        <w:t>SpringerLink</w:t>
      </w:r>
      <w:proofErr w:type="spellEnd"/>
      <w:r w:rsidRPr="001332EB">
        <w:rPr>
          <w:sz w:val="28"/>
          <w:szCs w:val="28"/>
          <w:lang w:val="en-US"/>
        </w:rPr>
        <w:t xml:space="preserve">. — URL: </w:t>
      </w:r>
      <w:hyperlink r:id="rId21" w:history="1">
        <w:r w:rsidRPr="001332EB">
          <w:rPr>
            <w:rStyle w:val="a5"/>
            <w:sz w:val="28"/>
            <w:szCs w:val="28"/>
            <w:lang w:val="en-US"/>
          </w:rPr>
          <w:t>https://link.springer.com/chapter/10.1007/978-981-13-1522-0_7</w:t>
        </w:r>
      </w:hyperlink>
      <w:r w:rsidRPr="001332EB">
        <w:rPr>
          <w:sz w:val="28"/>
          <w:szCs w:val="28"/>
          <w:lang w:val="en-US"/>
        </w:rPr>
        <w:t xml:space="preserve"> (</w:t>
      </w:r>
      <w:r w:rsidRPr="001332EB">
        <w:rPr>
          <w:sz w:val="28"/>
          <w:szCs w:val="28"/>
        </w:rPr>
        <w:t>дата</w:t>
      </w:r>
      <w:r w:rsidRPr="001332EB">
        <w:rPr>
          <w:sz w:val="28"/>
          <w:szCs w:val="28"/>
          <w:lang w:val="en-US"/>
        </w:rPr>
        <w:t xml:space="preserve"> </w:t>
      </w:r>
      <w:r w:rsidRPr="001332EB">
        <w:rPr>
          <w:sz w:val="28"/>
          <w:szCs w:val="28"/>
        </w:rPr>
        <w:t>обращения</w:t>
      </w:r>
      <w:r w:rsidRPr="001332EB">
        <w:rPr>
          <w:sz w:val="28"/>
          <w:szCs w:val="28"/>
          <w:lang w:val="en-US"/>
        </w:rPr>
        <w:t xml:space="preserve">: 10.12.2020). — </w:t>
      </w:r>
      <w:r w:rsidRPr="001332EB">
        <w:rPr>
          <w:sz w:val="28"/>
          <w:szCs w:val="28"/>
        </w:rPr>
        <w:t>Текст</w:t>
      </w:r>
      <w:r w:rsidRPr="001332EB">
        <w:rPr>
          <w:sz w:val="28"/>
          <w:szCs w:val="28"/>
          <w:lang w:val="en-US"/>
        </w:rPr>
        <w:t xml:space="preserve"> </w:t>
      </w:r>
      <w:r w:rsidRPr="001332EB">
        <w:rPr>
          <w:sz w:val="28"/>
          <w:szCs w:val="28"/>
        </w:rPr>
        <w:t>электронный</w:t>
      </w:r>
      <w:r w:rsidRPr="001332EB">
        <w:rPr>
          <w:sz w:val="28"/>
          <w:szCs w:val="28"/>
          <w:lang w:val="en-US"/>
        </w:rPr>
        <w:t>.</w:t>
      </w:r>
    </w:p>
    <w:p w:rsidR="00E62D64" w:rsidRPr="001332EB" w:rsidRDefault="00E62D64" w:rsidP="00C35E89">
      <w:pPr>
        <w:pStyle w:val="a6"/>
        <w:spacing w:before="0" w:beforeAutospacing="0" w:after="0" w:afterAutospacing="0"/>
        <w:ind w:firstLine="709"/>
        <w:jc w:val="both"/>
        <w:rPr>
          <w:sz w:val="28"/>
          <w:szCs w:val="28"/>
        </w:rPr>
      </w:pPr>
      <w:r w:rsidRPr="001332EB">
        <w:rPr>
          <w:sz w:val="28"/>
          <w:szCs w:val="28"/>
        </w:rPr>
        <w:t xml:space="preserve">Российская социально-экономическая система: реалии и векторы развития : монография / П. В. Савченко, Р. С. Гринберг, М. А. Абрамова [и др.] ; отв. ред. Р. С. Гринберг, П. В. Савченко. — 3-е изд., </w:t>
      </w:r>
      <w:proofErr w:type="spellStart"/>
      <w:r w:rsidRPr="001332EB">
        <w:rPr>
          <w:sz w:val="28"/>
          <w:szCs w:val="28"/>
        </w:rPr>
        <w:t>перераб</w:t>
      </w:r>
      <w:proofErr w:type="spellEnd"/>
      <w:r w:rsidRPr="001332EB">
        <w:rPr>
          <w:sz w:val="28"/>
          <w:szCs w:val="28"/>
        </w:rPr>
        <w:t xml:space="preserve">. и доп. — 3-е изд. — Москва : ИНФРА-М, 2019. — 598 с. — (Научная мысль). — ЭБС Znanium.com. — URL: </w:t>
      </w:r>
      <w:hyperlink r:id="rId22" w:history="1">
        <w:r w:rsidRPr="001332EB">
          <w:rPr>
            <w:rStyle w:val="a5"/>
            <w:sz w:val="28"/>
            <w:szCs w:val="28"/>
          </w:rPr>
          <w:t>https://new.znanium.com/catalog/product/961584</w:t>
        </w:r>
      </w:hyperlink>
      <w:r w:rsidRPr="001332EB">
        <w:rPr>
          <w:sz w:val="28"/>
          <w:szCs w:val="28"/>
        </w:rPr>
        <w:t xml:space="preserve"> (дата обращения: 10.12.2020). — Текст: электронный.</w:t>
      </w:r>
    </w:p>
    <w:p w:rsidR="00E62D64" w:rsidRPr="001332EB" w:rsidRDefault="00E62D64" w:rsidP="00C35E89">
      <w:pPr>
        <w:pStyle w:val="a6"/>
        <w:spacing w:before="0" w:beforeAutospacing="0" w:after="0" w:afterAutospacing="0"/>
        <w:ind w:firstLine="709"/>
        <w:jc w:val="both"/>
        <w:rPr>
          <w:sz w:val="28"/>
          <w:szCs w:val="28"/>
        </w:rPr>
      </w:pPr>
      <w:proofErr w:type="spellStart"/>
      <w:r w:rsidRPr="001332EB">
        <w:rPr>
          <w:sz w:val="28"/>
          <w:szCs w:val="28"/>
        </w:rPr>
        <w:t>Дадашев</w:t>
      </w:r>
      <w:proofErr w:type="spellEnd"/>
      <w:r w:rsidRPr="001332EB">
        <w:rPr>
          <w:sz w:val="28"/>
          <w:szCs w:val="28"/>
        </w:rPr>
        <w:t xml:space="preserve"> А. З. К вопросу о финансовой самостоятельности муниципальных образований и методах оценки ее уровня / А. З. </w:t>
      </w:r>
      <w:proofErr w:type="spellStart"/>
      <w:r w:rsidRPr="001332EB">
        <w:rPr>
          <w:sz w:val="28"/>
          <w:szCs w:val="28"/>
        </w:rPr>
        <w:t>Дадашев</w:t>
      </w:r>
      <w:proofErr w:type="spellEnd"/>
      <w:r w:rsidRPr="001332EB">
        <w:rPr>
          <w:sz w:val="28"/>
          <w:szCs w:val="28"/>
        </w:rPr>
        <w:t xml:space="preserve">, А. И. </w:t>
      </w:r>
      <w:proofErr w:type="spellStart"/>
      <w:r w:rsidRPr="001332EB">
        <w:rPr>
          <w:sz w:val="28"/>
          <w:szCs w:val="28"/>
        </w:rPr>
        <w:t>Золотько</w:t>
      </w:r>
      <w:proofErr w:type="spellEnd"/>
      <w:r w:rsidRPr="001332EB">
        <w:rPr>
          <w:sz w:val="28"/>
          <w:szCs w:val="28"/>
        </w:rPr>
        <w:t xml:space="preserve">. — Текст: электронный // Финансы и кредит. — 2018. — № 9. — С. 2017-2032. — НЭБ </w:t>
      </w:r>
      <w:proofErr w:type="spellStart"/>
      <w:r w:rsidRPr="001332EB">
        <w:rPr>
          <w:sz w:val="28"/>
          <w:szCs w:val="28"/>
        </w:rPr>
        <w:t>ELibrary</w:t>
      </w:r>
      <w:proofErr w:type="spellEnd"/>
      <w:r w:rsidRPr="001332EB">
        <w:rPr>
          <w:sz w:val="28"/>
          <w:szCs w:val="28"/>
        </w:rPr>
        <w:t xml:space="preserve">. — URL: </w:t>
      </w:r>
      <w:hyperlink r:id="rId23" w:history="1">
        <w:r w:rsidRPr="001332EB">
          <w:rPr>
            <w:rStyle w:val="a5"/>
            <w:sz w:val="28"/>
            <w:szCs w:val="28"/>
          </w:rPr>
          <w:t>https://www.elibrary.ru/download/elibrary_35648256_50368935.pdf</w:t>
        </w:r>
      </w:hyperlink>
      <w:r w:rsidRPr="001332EB">
        <w:rPr>
          <w:sz w:val="28"/>
          <w:szCs w:val="28"/>
        </w:rPr>
        <w:t xml:space="preserve"> (дата обращения: 10.12.2020).</w:t>
      </w:r>
    </w:p>
    <w:p w:rsidR="00E62D64" w:rsidRPr="001332EB" w:rsidRDefault="00E62D64" w:rsidP="00C35E89">
      <w:pPr>
        <w:pStyle w:val="a6"/>
        <w:spacing w:before="0" w:beforeAutospacing="0" w:after="0" w:afterAutospacing="0"/>
        <w:ind w:firstLine="709"/>
        <w:jc w:val="both"/>
        <w:rPr>
          <w:sz w:val="28"/>
          <w:szCs w:val="28"/>
        </w:rPr>
      </w:pPr>
      <w:r w:rsidRPr="001332EB">
        <w:rPr>
          <w:sz w:val="28"/>
          <w:szCs w:val="28"/>
        </w:rPr>
        <w:t xml:space="preserve">Конъюнктурный анализ практики внедрения профессиональных стандартов в России в 2018 году / А. А. Цыганов, А. С. Ермолаева, С. В. </w:t>
      </w:r>
      <w:proofErr w:type="spellStart"/>
      <w:r w:rsidRPr="001332EB">
        <w:rPr>
          <w:sz w:val="28"/>
          <w:szCs w:val="28"/>
        </w:rPr>
        <w:t>Бровчак</w:t>
      </w:r>
      <w:proofErr w:type="spellEnd"/>
      <w:r w:rsidRPr="001332EB">
        <w:rPr>
          <w:sz w:val="28"/>
          <w:szCs w:val="28"/>
        </w:rPr>
        <w:t xml:space="preserve">, Е. В. Богданова. — Текст: электронный // Перспективы науки и образования. — 2019. — № 5. — С. 517-528. — ЭБ </w:t>
      </w:r>
      <w:proofErr w:type="spellStart"/>
      <w:r w:rsidRPr="001332EB">
        <w:rPr>
          <w:sz w:val="28"/>
          <w:szCs w:val="28"/>
        </w:rPr>
        <w:t>Финуниверситета</w:t>
      </w:r>
      <w:proofErr w:type="spellEnd"/>
      <w:r w:rsidRPr="001332EB">
        <w:rPr>
          <w:sz w:val="28"/>
          <w:szCs w:val="28"/>
        </w:rPr>
        <w:t xml:space="preserve">. — URL: </w:t>
      </w:r>
      <w:hyperlink r:id="rId24" w:history="1">
        <w:r w:rsidRPr="001332EB">
          <w:rPr>
            <w:rStyle w:val="a5"/>
            <w:sz w:val="28"/>
            <w:szCs w:val="28"/>
          </w:rPr>
          <w:t>https://pnojournal.files.wordpress.com/2019/11/pdf_190537.pdf</w:t>
        </w:r>
      </w:hyperlink>
      <w:r w:rsidRPr="001332EB">
        <w:rPr>
          <w:sz w:val="28"/>
          <w:szCs w:val="28"/>
        </w:rPr>
        <w:t>. — Дата публикации: 31.10.2019.</w:t>
      </w:r>
    </w:p>
    <w:p w:rsidR="00E62D64" w:rsidRPr="001332EB" w:rsidRDefault="00E62D64" w:rsidP="00C35E89">
      <w:pPr>
        <w:shd w:val="clear" w:color="auto" w:fill="FFFFFF"/>
        <w:spacing w:after="0" w:line="240" w:lineRule="auto"/>
        <w:ind w:firstLine="709"/>
        <w:jc w:val="both"/>
        <w:rPr>
          <w:rFonts w:ascii="Times New Roman" w:eastAsia="Times New Roman CYR" w:hAnsi="Times New Roman" w:cs="Times New Roman"/>
          <w:sz w:val="28"/>
          <w:szCs w:val="28"/>
        </w:rPr>
      </w:pPr>
      <w:r w:rsidRPr="001332EB">
        <w:rPr>
          <w:rFonts w:ascii="Times New Roman" w:eastAsia="Times New Roman CYR" w:hAnsi="Times New Roman" w:cs="Times New Roman"/>
          <w:sz w:val="28"/>
          <w:szCs w:val="28"/>
        </w:rPr>
        <w:t>Общие требования к приложениям.</w:t>
      </w:r>
    </w:p>
    <w:p w:rsidR="00E62D64" w:rsidRPr="001332EB" w:rsidRDefault="00E62D64" w:rsidP="00C35E89">
      <w:pPr>
        <w:pStyle w:val="a6"/>
        <w:spacing w:before="0" w:beforeAutospacing="0" w:after="0" w:afterAutospacing="0"/>
        <w:ind w:firstLine="709"/>
        <w:jc w:val="both"/>
        <w:rPr>
          <w:sz w:val="28"/>
          <w:szCs w:val="28"/>
        </w:rPr>
      </w:pPr>
      <w:r w:rsidRPr="001332EB">
        <w:rPr>
          <w:sz w:val="28"/>
          <w:szCs w:val="28"/>
        </w:rPr>
        <w:t xml:space="preserve">Приложения – дополнительные к основному тексту материалы справочного, документального, иллюстративного или другого характера. </w:t>
      </w:r>
      <w:r w:rsidRPr="001332EB">
        <w:rPr>
          <w:sz w:val="28"/>
          <w:szCs w:val="28"/>
        </w:rPr>
        <w:lastRenderedPageBreak/>
        <w:t xml:space="preserve">Приложения размещаются в конце работы, после списка использованной литературы в порядке их упоминания в тексте. Каждое приложение должно начинаться с нового листа, и иметь тематический заголовок и общий заголовок «Приложение №____». </w:t>
      </w:r>
    </w:p>
    <w:p w:rsidR="00E62D64" w:rsidRPr="001332EB" w:rsidRDefault="00E62D64" w:rsidP="00C35E89">
      <w:pPr>
        <w:pStyle w:val="a6"/>
        <w:spacing w:before="0" w:beforeAutospacing="0" w:after="0" w:afterAutospacing="0"/>
        <w:ind w:firstLine="709"/>
        <w:jc w:val="both"/>
        <w:rPr>
          <w:sz w:val="28"/>
          <w:szCs w:val="28"/>
        </w:rPr>
      </w:pPr>
      <w:r w:rsidRPr="001332EB">
        <w:rPr>
          <w:sz w:val="28"/>
          <w:szCs w:val="28"/>
        </w:rPr>
        <w:t>Если приложение представляет собой отдельный рисунок или таблицу, то оно оформляется в соответствии с требованиями, предъявляемыми к иллюстрациям, таблицам.</w:t>
      </w:r>
    </w:p>
    <w:p w:rsidR="00E62D64" w:rsidRPr="001332EB" w:rsidRDefault="00E62D64" w:rsidP="00C35E89">
      <w:pPr>
        <w:pStyle w:val="a6"/>
        <w:spacing w:before="0" w:beforeAutospacing="0" w:after="0" w:afterAutospacing="0"/>
        <w:ind w:firstLine="709"/>
        <w:jc w:val="both"/>
        <w:rPr>
          <w:sz w:val="28"/>
          <w:szCs w:val="28"/>
        </w:rPr>
      </w:pPr>
      <w:r w:rsidRPr="001332EB">
        <w:rPr>
          <w:sz w:val="28"/>
          <w:szCs w:val="28"/>
        </w:rPr>
        <w:t>Иллюстрации и таблицы нумеруются в пределах каждого приложения в отдельности. Например: рис. 3.1 (первый рисунок третьего приложения), таблица 1.1 (первая таблица первого приложения).</w:t>
      </w:r>
    </w:p>
    <w:p w:rsidR="00E62D64" w:rsidRPr="001332EB" w:rsidRDefault="00E62D64" w:rsidP="00C35E89">
      <w:pPr>
        <w:pStyle w:val="a6"/>
        <w:spacing w:before="0" w:beforeAutospacing="0" w:after="0" w:afterAutospacing="0"/>
        <w:ind w:firstLine="709"/>
        <w:jc w:val="both"/>
        <w:rPr>
          <w:sz w:val="28"/>
          <w:szCs w:val="28"/>
        </w:rPr>
      </w:pPr>
      <w:r w:rsidRPr="001332EB">
        <w:rPr>
          <w:sz w:val="28"/>
          <w:szCs w:val="28"/>
        </w:rPr>
        <w:t xml:space="preserve">Приложения могут оформляться отдельной брошюрой. В этом случае на титульном листе брошюры указывается: Приложение к </w:t>
      </w:r>
      <w:r w:rsidRPr="001332EB">
        <w:rPr>
          <w:noProof/>
          <w:sz w:val="28"/>
          <w:szCs w:val="28"/>
        </w:rPr>
        <w:t>выпускной квалификационной работе</w:t>
      </w:r>
      <w:r w:rsidRPr="001332EB">
        <w:rPr>
          <w:sz w:val="28"/>
          <w:szCs w:val="28"/>
        </w:rPr>
        <w:t>, и далее приводится название работы и автор.</w:t>
      </w:r>
    </w:p>
    <w:p w:rsidR="00314003" w:rsidRPr="001332EB" w:rsidRDefault="00314003" w:rsidP="00C35E89">
      <w:pPr>
        <w:pStyle w:val="Style4"/>
        <w:widowControl/>
        <w:tabs>
          <w:tab w:val="left" w:pos="0"/>
        </w:tabs>
        <w:spacing w:line="240" w:lineRule="auto"/>
        <w:ind w:firstLine="709"/>
        <w:rPr>
          <w:bCs/>
          <w:i/>
          <w:sz w:val="28"/>
          <w:szCs w:val="28"/>
        </w:rPr>
      </w:pPr>
      <w:r w:rsidRPr="001332EB">
        <w:rPr>
          <w:bCs/>
          <w:i/>
          <w:sz w:val="28"/>
          <w:szCs w:val="28"/>
        </w:rPr>
        <w:t>Порядок подготовки ВКР</w:t>
      </w:r>
    </w:p>
    <w:p w:rsidR="00314003" w:rsidRPr="001332EB" w:rsidRDefault="00314003" w:rsidP="00C35E89">
      <w:pPr>
        <w:pStyle w:val="Style4"/>
        <w:widowControl/>
        <w:tabs>
          <w:tab w:val="left" w:pos="0"/>
        </w:tabs>
        <w:spacing w:line="240" w:lineRule="auto"/>
        <w:ind w:firstLine="709"/>
        <w:rPr>
          <w:sz w:val="28"/>
          <w:szCs w:val="28"/>
        </w:rPr>
      </w:pPr>
      <w:r w:rsidRPr="001332EB">
        <w:rPr>
          <w:sz w:val="28"/>
          <w:szCs w:val="28"/>
        </w:rPr>
        <w:t xml:space="preserve">Студент выполняет выпускную квалификационную работу согласно графику, составленному совместно с </w:t>
      </w:r>
      <w:r w:rsidR="00B63557" w:rsidRPr="001332EB">
        <w:rPr>
          <w:sz w:val="28"/>
          <w:szCs w:val="28"/>
        </w:rPr>
        <w:t xml:space="preserve">научным </w:t>
      </w:r>
      <w:r w:rsidRPr="001332EB">
        <w:rPr>
          <w:sz w:val="28"/>
          <w:szCs w:val="28"/>
        </w:rPr>
        <w:t xml:space="preserve">руководителем. Сроки подготовки и представления работы </w:t>
      </w:r>
      <w:r w:rsidR="00B63557" w:rsidRPr="001332EB">
        <w:rPr>
          <w:sz w:val="28"/>
          <w:szCs w:val="28"/>
        </w:rPr>
        <w:t xml:space="preserve">по главам </w:t>
      </w:r>
      <w:r w:rsidRPr="001332EB">
        <w:rPr>
          <w:sz w:val="28"/>
          <w:szCs w:val="28"/>
        </w:rPr>
        <w:t xml:space="preserve">устанавливаются </w:t>
      </w:r>
      <w:r w:rsidR="002E3E44">
        <w:rPr>
          <w:sz w:val="28"/>
          <w:szCs w:val="28"/>
        </w:rPr>
        <w:t>кафедрой</w:t>
      </w:r>
      <w:r w:rsidR="00B63557" w:rsidRPr="001332EB">
        <w:rPr>
          <w:sz w:val="28"/>
          <w:szCs w:val="28"/>
        </w:rPr>
        <w:t xml:space="preserve"> и размещаются на сайте Финансового университета на странице </w:t>
      </w:r>
      <w:r w:rsidR="002E3E44">
        <w:rPr>
          <w:sz w:val="28"/>
          <w:szCs w:val="28"/>
        </w:rPr>
        <w:t>кафедры</w:t>
      </w:r>
      <w:r w:rsidRPr="001332EB">
        <w:rPr>
          <w:sz w:val="28"/>
          <w:szCs w:val="28"/>
        </w:rPr>
        <w:t>.</w:t>
      </w:r>
    </w:p>
    <w:p w:rsidR="00314003" w:rsidRPr="001332EB" w:rsidRDefault="002E3E44" w:rsidP="00C35E89">
      <w:pPr>
        <w:pStyle w:val="Style4"/>
        <w:widowControl/>
        <w:tabs>
          <w:tab w:val="left" w:pos="0"/>
        </w:tabs>
        <w:spacing w:line="240" w:lineRule="auto"/>
        <w:ind w:firstLine="709"/>
        <w:rPr>
          <w:sz w:val="28"/>
          <w:szCs w:val="28"/>
        </w:rPr>
      </w:pPr>
      <w:r>
        <w:rPr>
          <w:sz w:val="28"/>
          <w:szCs w:val="28"/>
        </w:rPr>
        <w:t>Кафедра</w:t>
      </w:r>
      <w:r w:rsidR="00314003" w:rsidRPr="001332EB">
        <w:rPr>
          <w:sz w:val="28"/>
          <w:szCs w:val="28"/>
        </w:rPr>
        <w:t xml:space="preserve"> осуществляет постоянный контроль за ходом подготовки выпускных квалификационных работ. На заседаниях </w:t>
      </w:r>
      <w:r>
        <w:rPr>
          <w:sz w:val="28"/>
          <w:szCs w:val="28"/>
        </w:rPr>
        <w:t>кафедры</w:t>
      </w:r>
      <w:r w:rsidR="00314003" w:rsidRPr="001332EB">
        <w:rPr>
          <w:sz w:val="28"/>
          <w:szCs w:val="28"/>
        </w:rPr>
        <w:t xml:space="preserve"> научные руководители регулярно информируют о подготовке студентами выпускных квалификационных работ и соблюдении установленного графика. </w:t>
      </w:r>
    </w:p>
    <w:p w:rsidR="00B63557" w:rsidRPr="001332EB" w:rsidRDefault="00314003" w:rsidP="00C35E89">
      <w:pPr>
        <w:pStyle w:val="74"/>
        <w:shd w:val="clear" w:color="auto" w:fill="auto"/>
        <w:tabs>
          <w:tab w:val="left" w:pos="1417"/>
        </w:tabs>
        <w:spacing w:line="240" w:lineRule="auto"/>
        <w:ind w:firstLine="709"/>
        <w:jc w:val="both"/>
        <w:rPr>
          <w:spacing w:val="0"/>
          <w:sz w:val="28"/>
          <w:szCs w:val="28"/>
        </w:rPr>
      </w:pPr>
      <w:r w:rsidRPr="001332EB">
        <w:rPr>
          <w:spacing w:val="0"/>
          <w:sz w:val="28"/>
          <w:szCs w:val="28"/>
        </w:rPr>
        <w:t xml:space="preserve">Обучающийся обязан разместить законченную и оформленную в соответствии с </w:t>
      </w:r>
      <w:r w:rsidR="00B63557" w:rsidRPr="001332EB">
        <w:rPr>
          <w:spacing w:val="0"/>
          <w:sz w:val="28"/>
          <w:szCs w:val="28"/>
        </w:rPr>
        <w:t>требованиями</w:t>
      </w:r>
      <w:r w:rsidRPr="001332EB">
        <w:rPr>
          <w:spacing w:val="0"/>
          <w:sz w:val="28"/>
          <w:szCs w:val="28"/>
        </w:rPr>
        <w:t xml:space="preserve"> ВКР в электронном виде (далее – ЭВКР) на ИОП не позднее 10-и календарных дней до начала ГИА согласно календарному графику, ежегодно утверждаемому приказом об организации учебного процесса.</w:t>
      </w:r>
    </w:p>
    <w:p w:rsidR="00314003" w:rsidRPr="001332EB" w:rsidRDefault="00314003" w:rsidP="00C35E89">
      <w:pPr>
        <w:pStyle w:val="74"/>
        <w:shd w:val="clear" w:color="auto" w:fill="auto"/>
        <w:tabs>
          <w:tab w:val="left" w:pos="1417"/>
        </w:tabs>
        <w:spacing w:line="240" w:lineRule="auto"/>
        <w:ind w:firstLine="709"/>
        <w:jc w:val="both"/>
        <w:rPr>
          <w:spacing w:val="0"/>
          <w:sz w:val="28"/>
          <w:szCs w:val="28"/>
        </w:rPr>
      </w:pPr>
      <w:r w:rsidRPr="001332EB">
        <w:rPr>
          <w:sz w:val="28"/>
          <w:szCs w:val="28"/>
        </w:rPr>
        <w:t xml:space="preserve">Если обучающийся не разместил ЭВКР на ИОП в установленные сроки, руководитель </w:t>
      </w:r>
      <w:r w:rsidR="002E3E44">
        <w:rPr>
          <w:sz w:val="28"/>
          <w:szCs w:val="28"/>
        </w:rPr>
        <w:t>кафедры</w:t>
      </w:r>
      <w:r w:rsidRPr="001332EB">
        <w:rPr>
          <w:sz w:val="28"/>
          <w:szCs w:val="28"/>
        </w:rPr>
        <w:t xml:space="preserve"> незамедлительно служебной запиской информирует декана факультета о необходимости подготовки проекта приказа об отчислении обучающегося из Финансового университета как не выполнившего обязанностей по добросовестному освоению образовательной программы и выполнению учебного плана.</w:t>
      </w:r>
      <w:r w:rsidRPr="001332EB">
        <w:rPr>
          <w:b/>
          <w:bCs/>
          <w:sz w:val="28"/>
          <w:szCs w:val="28"/>
        </w:rPr>
        <w:t xml:space="preserve"> </w:t>
      </w:r>
    </w:p>
    <w:p w:rsidR="00314003" w:rsidRPr="001332EB" w:rsidRDefault="00314003" w:rsidP="002E3E44">
      <w:pPr>
        <w:tabs>
          <w:tab w:val="left" w:pos="1417"/>
        </w:tabs>
        <w:spacing w:after="0" w:line="240" w:lineRule="auto"/>
        <w:ind w:firstLine="709"/>
        <w:jc w:val="both"/>
        <w:rPr>
          <w:rFonts w:ascii="Times New Roman" w:hAnsi="Times New Roman" w:cs="Times New Roman"/>
          <w:sz w:val="28"/>
          <w:szCs w:val="28"/>
        </w:rPr>
      </w:pPr>
      <w:r w:rsidRPr="001332EB">
        <w:rPr>
          <w:rFonts w:ascii="Times New Roman" w:hAnsi="Times New Roman" w:cs="Times New Roman"/>
          <w:sz w:val="28"/>
          <w:szCs w:val="28"/>
        </w:rPr>
        <w:t>Руководитель после размещения законченной ВКР на ИОП составляет письменный отзыв о работе обучающегося в период подготовки ВКР и размещает его на ИОП. Руководитель обеспечивает ознакомление обучающегося с отзывом не позднее, чем за 5 календарных дней до даты защиты ВКР.</w:t>
      </w:r>
    </w:p>
    <w:p w:rsidR="00B63557" w:rsidRPr="001332EB" w:rsidRDefault="00B63557" w:rsidP="00C35E89">
      <w:pPr>
        <w:tabs>
          <w:tab w:val="left" w:pos="1134"/>
        </w:tabs>
        <w:spacing w:after="0" w:line="240" w:lineRule="auto"/>
        <w:ind w:firstLine="709"/>
        <w:jc w:val="both"/>
        <w:rPr>
          <w:rFonts w:ascii="Times New Roman" w:eastAsia="Times New Roman" w:hAnsi="Times New Roman" w:cs="Times New Roman"/>
          <w:i/>
          <w:spacing w:val="-6"/>
          <w:sz w:val="28"/>
          <w:szCs w:val="28"/>
        </w:rPr>
      </w:pPr>
      <w:bookmarkStart w:id="27" w:name="_Toc27346634"/>
      <w:bookmarkStart w:id="28" w:name="_Toc87073335"/>
      <w:bookmarkStart w:id="29" w:name="_Toc87073371"/>
      <w:bookmarkStart w:id="30" w:name="_Toc190614290"/>
      <w:bookmarkStart w:id="31" w:name="_Toc368264517"/>
      <w:r w:rsidRPr="001332EB">
        <w:rPr>
          <w:rFonts w:ascii="Times New Roman" w:eastAsia="Times New Roman" w:hAnsi="Times New Roman" w:cs="Times New Roman"/>
          <w:i/>
          <w:spacing w:val="-6"/>
          <w:sz w:val="28"/>
          <w:szCs w:val="28"/>
        </w:rPr>
        <w:t xml:space="preserve">Процедура защиты выпускной квалификационной работы </w:t>
      </w:r>
      <w:bookmarkEnd w:id="27"/>
      <w:bookmarkEnd w:id="28"/>
      <w:bookmarkEnd w:id="29"/>
      <w:bookmarkEnd w:id="30"/>
      <w:bookmarkEnd w:id="31"/>
    </w:p>
    <w:p w:rsidR="00B63557" w:rsidRPr="001332EB" w:rsidRDefault="002E3E44" w:rsidP="00C35E89">
      <w:pPr>
        <w:tabs>
          <w:tab w:val="left" w:pos="113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Кафедра</w:t>
      </w:r>
      <w:r w:rsidR="00B63557" w:rsidRPr="001332EB">
        <w:rPr>
          <w:rFonts w:ascii="Times New Roman" w:eastAsia="Times New Roman" w:hAnsi="Times New Roman" w:cs="Times New Roman"/>
          <w:sz w:val="28"/>
          <w:szCs w:val="28"/>
        </w:rPr>
        <w:t xml:space="preserve"> организует и проводит предварительную защиту ВКР по утвержденному графику. Предварительная защита может быть организована в рамках научно-исследовательских семинаров. </w:t>
      </w:r>
    </w:p>
    <w:p w:rsidR="00B63557" w:rsidRPr="001332EB" w:rsidRDefault="00B63557" w:rsidP="00C35E89">
      <w:pPr>
        <w:tabs>
          <w:tab w:val="left" w:pos="993"/>
        </w:tabs>
        <w:spacing w:after="0" w:line="240" w:lineRule="auto"/>
        <w:ind w:firstLine="709"/>
        <w:contextualSpacing/>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lastRenderedPageBreak/>
        <w:t xml:space="preserve">Явка студентов на предварительную защиту является обязательной. На предварительную защиту студент должен представить: </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 xml:space="preserve">- презентацию по ВКР в </w:t>
      </w:r>
      <w:proofErr w:type="spellStart"/>
      <w:r w:rsidRPr="001332EB">
        <w:rPr>
          <w:rFonts w:ascii="Times New Roman" w:eastAsia="Times New Roman" w:hAnsi="Times New Roman" w:cs="Times New Roman"/>
          <w:sz w:val="28"/>
          <w:szCs w:val="28"/>
        </w:rPr>
        <w:t>PowerPoint</w:t>
      </w:r>
      <w:proofErr w:type="spellEnd"/>
      <w:r w:rsidRPr="001332EB">
        <w:rPr>
          <w:rFonts w:ascii="Times New Roman" w:eastAsia="Times New Roman" w:hAnsi="Times New Roman" w:cs="Times New Roman"/>
          <w:sz w:val="28"/>
          <w:szCs w:val="28"/>
        </w:rPr>
        <w:t xml:space="preserve">; </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 xml:space="preserve">- </w:t>
      </w:r>
      <w:proofErr w:type="spellStart"/>
      <w:r w:rsidRPr="001332EB">
        <w:rPr>
          <w:rFonts w:ascii="Times New Roman" w:eastAsia="Times New Roman" w:hAnsi="Times New Roman" w:cs="Times New Roman"/>
          <w:sz w:val="28"/>
          <w:szCs w:val="28"/>
        </w:rPr>
        <w:t>скрин-шот</w:t>
      </w:r>
      <w:proofErr w:type="spellEnd"/>
      <w:r w:rsidRPr="001332EB">
        <w:rPr>
          <w:rFonts w:ascii="Times New Roman" w:eastAsia="Times New Roman" w:hAnsi="Times New Roman" w:cs="Times New Roman"/>
          <w:sz w:val="28"/>
          <w:szCs w:val="28"/>
        </w:rPr>
        <w:t xml:space="preserve"> отчета о проверке работы в системе «</w:t>
      </w:r>
      <w:proofErr w:type="spellStart"/>
      <w:r w:rsidRPr="001332EB">
        <w:rPr>
          <w:rFonts w:ascii="Times New Roman" w:eastAsia="Times New Roman" w:hAnsi="Times New Roman" w:cs="Times New Roman"/>
          <w:sz w:val="28"/>
          <w:szCs w:val="28"/>
        </w:rPr>
        <w:t>Антиплагиат</w:t>
      </w:r>
      <w:proofErr w:type="spellEnd"/>
      <w:r w:rsidRPr="001332EB">
        <w:rPr>
          <w:rFonts w:ascii="Times New Roman" w:eastAsia="Times New Roman" w:hAnsi="Times New Roman" w:cs="Times New Roman"/>
          <w:sz w:val="28"/>
          <w:szCs w:val="28"/>
        </w:rPr>
        <w:t xml:space="preserve">. ВУЗ» из личного кабинета научного руководителя; </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 отзыв научного руководителя.</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 xml:space="preserve">Процедура предварительной защиты ВКР устанавливается руководителем </w:t>
      </w:r>
      <w:r w:rsidR="002E3E44">
        <w:rPr>
          <w:rFonts w:ascii="Times New Roman" w:eastAsia="Times New Roman" w:hAnsi="Times New Roman" w:cs="Times New Roman"/>
          <w:sz w:val="28"/>
          <w:szCs w:val="28"/>
        </w:rPr>
        <w:t>кафедры</w:t>
      </w:r>
      <w:r w:rsidRPr="001332EB">
        <w:rPr>
          <w:rFonts w:ascii="Times New Roman" w:eastAsia="Times New Roman" w:hAnsi="Times New Roman" w:cs="Times New Roman"/>
          <w:sz w:val="28"/>
          <w:szCs w:val="28"/>
        </w:rPr>
        <w:t>.</w:t>
      </w:r>
    </w:p>
    <w:p w:rsidR="00B63557" w:rsidRPr="002E3E44" w:rsidRDefault="00B63557" w:rsidP="00C35E89">
      <w:pPr>
        <w:widowControl w:val="0"/>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rPr>
      </w:pPr>
      <w:r w:rsidRPr="002E3E44">
        <w:rPr>
          <w:rFonts w:ascii="Times New Roman" w:eastAsia="Times New Roman" w:hAnsi="Times New Roman" w:cs="Times New Roman"/>
          <w:i/>
          <w:sz w:val="28"/>
          <w:szCs w:val="28"/>
        </w:rPr>
        <w:t>Требования к содержанию и продолжительности доклада</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 xml:space="preserve">Доклад должен включать в себя: </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 xml:space="preserve">- обоснование актуальности избранной темы; </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 xml:space="preserve">- описание научной проблемы и формулировку цели работы; </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 xml:space="preserve">- раскрытие основного содержания работы по главам, с обращением особого внимание на наиболее важные разделы и интересные результаты; </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 xml:space="preserve">- новизну работы, практическую значимость работы. </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 xml:space="preserve">В заключительной части доклада перечисляются общие выводы. </w:t>
      </w:r>
    </w:p>
    <w:p w:rsidR="00B63557" w:rsidRPr="001332EB" w:rsidRDefault="00B63557" w:rsidP="00C35E89">
      <w:pPr>
        <w:tabs>
          <w:tab w:val="left" w:pos="993"/>
        </w:tabs>
        <w:spacing w:after="0" w:line="240" w:lineRule="auto"/>
        <w:ind w:firstLine="709"/>
        <w:contextualSpacing/>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На доклад студенту отводится не более 15 минут.</w:t>
      </w:r>
    </w:p>
    <w:p w:rsidR="00B63557" w:rsidRPr="002E3E44" w:rsidRDefault="00B63557" w:rsidP="00C35E89">
      <w:pPr>
        <w:tabs>
          <w:tab w:val="left" w:pos="993"/>
        </w:tabs>
        <w:spacing w:after="0" w:line="240" w:lineRule="auto"/>
        <w:ind w:firstLine="709"/>
        <w:contextualSpacing/>
        <w:jc w:val="both"/>
        <w:rPr>
          <w:rFonts w:ascii="Times New Roman" w:eastAsia="Times New Roman" w:hAnsi="Times New Roman" w:cs="Times New Roman"/>
          <w:i/>
          <w:sz w:val="28"/>
          <w:szCs w:val="28"/>
        </w:rPr>
      </w:pPr>
      <w:r w:rsidRPr="002E3E44">
        <w:rPr>
          <w:rFonts w:ascii="Times New Roman" w:eastAsia="Times New Roman" w:hAnsi="Times New Roman" w:cs="Times New Roman"/>
          <w:i/>
          <w:sz w:val="28"/>
          <w:szCs w:val="28"/>
        </w:rPr>
        <w:t>Требования к презентации ВКР</w:t>
      </w:r>
    </w:p>
    <w:p w:rsidR="00B63557" w:rsidRPr="001332EB" w:rsidRDefault="00B63557" w:rsidP="00C35E89">
      <w:pPr>
        <w:tabs>
          <w:tab w:val="left" w:pos="993"/>
        </w:tabs>
        <w:spacing w:after="0" w:line="240" w:lineRule="auto"/>
        <w:ind w:firstLine="709"/>
        <w:contextualSpacing/>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 xml:space="preserve">Доклад должен сопровождаться презентацией, иллюстрирующей основные положения работы с использованием мультимедийных средств, выполненной в программе </w:t>
      </w:r>
      <w:r w:rsidRPr="001332EB">
        <w:rPr>
          <w:rFonts w:ascii="Times New Roman" w:eastAsia="Times New Roman" w:hAnsi="Times New Roman" w:cs="Times New Roman"/>
          <w:sz w:val="28"/>
          <w:szCs w:val="28"/>
          <w:lang w:val="en-US"/>
        </w:rPr>
        <w:t>PowerPoint</w:t>
      </w:r>
      <w:r w:rsidRPr="001332EB">
        <w:rPr>
          <w:rFonts w:ascii="Times New Roman" w:eastAsia="Times New Roman" w:hAnsi="Times New Roman" w:cs="Times New Roman"/>
          <w:sz w:val="28"/>
          <w:szCs w:val="28"/>
        </w:rPr>
        <w:t>. Количество слайдов – 10-15.</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Процедура защиты ВКР включает в себя:</w:t>
      </w:r>
    </w:p>
    <w:p w:rsidR="00B63557" w:rsidRPr="001332EB" w:rsidRDefault="002E3E44"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63557" w:rsidRPr="001332EB">
        <w:rPr>
          <w:rFonts w:ascii="Times New Roman" w:eastAsia="Times New Roman" w:hAnsi="Times New Roman" w:cs="Times New Roman"/>
          <w:sz w:val="28"/>
          <w:szCs w:val="28"/>
        </w:rPr>
        <w:t xml:space="preserve"> открытие заседания ГЭК (председатель);</w:t>
      </w:r>
    </w:p>
    <w:p w:rsidR="00B63557" w:rsidRPr="001332EB" w:rsidRDefault="002E3E44"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63557" w:rsidRPr="001332EB">
        <w:rPr>
          <w:rFonts w:ascii="Times New Roman" w:eastAsia="Times New Roman" w:hAnsi="Times New Roman" w:cs="Times New Roman"/>
          <w:sz w:val="28"/>
          <w:szCs w:val="28"/>
        </w:rPr>
        <w:t xml:space="preserve"> доклады студентов;</w:t>
      </w:r>
    </w:p>
    <w:p w:rsidR="00B63557" w:rsidRPr="001332EB" w:rsidRDefault="002E3E44"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63557" w:rsidRPr="001332EB">
        <w:rPr>
          <w:rFonts w:ascii="Times New Roman" w:eastAsia="Times New Roman" w:hAnsi="Times New Roman" w:cs="Times New Roman"/>
          <w:sz w:val="28"/>
          <w:szCs w:val="28"/>
        </w:rPr>
        <w:t xml:space="preserve"> вопросы членов комиссии по ВКР и докладу студента. При ответах на вопросы студент имеет право пользоваться своей работой;</w:t>
      </w:r>
    </w:p>
    <w:p w:rsidR="00B63557" w:rsidRPr="001332EB" w:rsidRDefault="002E3E44"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63557" w:rsidRPr="001332EB">
        <w:rPr>
          <w:rFonts w:ascii="Times New Roman" w:eastAsia="Times New Roman" w:hAnsi="Times New Roman" w:cs="Times New Roman"/>
          <w:sz w:val="28"/>
          <w:szCs w:val="28"/>
        </w:rPr>
        <w:t xml:space="preserve"> выступление руководителя ВКР либо, в случае его отсутствия, заслушивание текста отзыва;</w:t>
      </w:r>
    </w:p>
    <w:p w:rsidR="00B63557" w:rsidRPr="001332EB" w:rsidRDefault="002E3E44"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63557" w:rsidRPr="001332EB">
        <w:rPr>
          <w:rFonts w:ascii="Times New Roman" w:eastAsia="Times New Roman" w:hAnsi="Times New Roman" w:cs="Times New Roman"/>
          <w:sz w:val="28"/>
          <w:szCs w:val="28"/>
        </w:rPr>
        <w:t xml:space="preserve"> выступление рецензента ВКР либо, в случае его отсутствия, заслушивание текста рецензии;</w:t>
      </w:r>
    </w:p>
    <w:p w:rsidR="00B63557" w:rsidRPr="001332EB" w:rsidRDefault="002E3E44"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63557" w:rsidRPr="001332EB">
        <w:rPr>
          <w:rFonts w:ascii="Times New Roman" w:eastAsia="Times New Roman" w:hAnsi="Times New Roman" w:cs="Times New Roman"/>
          <w:sz w:val="28"/>
          <w:szCs w:val="28"/>
        </w:rPr>
        <w:t xml:space="preserve"> заключительное слово студента, включающего ответы на замечания рецензента.</w:t>
      </w:r>
    </w:p>
    <w:p w:rsidR="00A00703" w:rsidRPr="001332EB" w:rsidRDefault="00A00703" w:rsidP="00C35E89">
      <w:pPr>
        <w:tabs>
          <w:tab w:val="left" w:pos="993"/>
        </w:tabs>
        <w:spacing w:after="0" w:line="240" w:lineRule="auto"/>
        <w:ind w:firstLine="709"/>
        <w:contextualSpacing/>
        <w:jc w:val="both"/>
        <w:rPr>
          <w:rFonts w:ascii="Times New Roman" w:eastAsia="Times New Roman" w:hAnsi="Times New Roman" w:cs="Times New Roman"/>
          <w:sz w:val="28"/>
          <w:szCs w:val="28"/>
        </w:rPr>
      </w:pPr>
    </w:p>
    <w:p w:rsidR="00B63557" w:rsidRPr="001332EB" w:rsidRDefault="00B73079" w:rsidP="00D90DB3">
      <w:pPr>
        <w:shd w:val="clear" w:color="auto" w:fill="FFFFFF" w:themeFill="background1"/>
        <w:autoSpaceDE w:val="0"/>
        <w:autoSpaceDN w:val="0"/>
        <w:adjustRightInd w:val="0"/>
        <w:spacing w:after="0" w:line="240" w:lineRule="auto"/>
        <w:ind w:firstLine="709"/>
        <w:jc w:val="both"/>
        <w:rPr>
          <w:rFonts w:ascii="Times New Roman" w:hAnsi="Times New Roman" w:cs="Times New Roman"/>
          <w:b/>
          <w:sz w:val="28"/>
          <w:szCs w:val="28"/>
        </w:rPr>
      </w:pPr>
      <w:bookmarkStart w:id="32" w:name="_Toc134005486"/>
      <w:r w:rsidRPr="001332EB">
        <w:rPr>
          <w:rFonts w:ascii="Times New Roman" w:hAnsi="Times New Roman" w:cs="Times New Roman"/>
          <w:b/>
          <w:sz w:val="28"/>
          <w:szCs w:val="28"/>
        </w:rPr>
        <w:t xml:space="preserve">3. </w:t>
      </w:r>
      <w:bookmarkStart w:id="33" w:name="_Toc121721046"/>
      <w:bookmarkStart w:id="34" w:name="_Toc121721112"/>
      <w:bookmarkStart w:id="35" w:name="_Toc133917367"/>
      <w:r w:rsidR="00B63557" w:rsidRPr="001332EB">
        <w:rPr>
          <w:rFonts w:ascii="Times New Roman" w:hAnsi="Times New Roman" w:cs="Times New Roman"/>
          <w:b/>
          <w:sz w:val="28"/>
          <w:szCs w:val="28"/>
        </w:rPr>
        <w:t>Критерии оценки результатов защиты выпускной квалификационной работы</w:t>
      </w:r>
      <w:bookmarkEnd w:id="32"/>
      <w:bookmarkEnd w:id="33"/>
      <w:bookmarkEnd w:id="34"/>
      <w:bookmarkEnd w:id="35"/>
    </w:p>
    <w:p w:rsidR="003C7CE8" w:rsidRPr="001332EB" w:rsidRDefault="003C7CE8"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 xml:space="preserve">ГЭК при принятии решения об итоговой оценке за защиту ВКР принимает во внимание: </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 оценку руководителем качества содержания работы, степени ее соответствия требованиям, предъявляемым к ВКР; наличие практической значимости и обоснованности выводов и рекомендаций, сделанных обучающимся в результате проведенного исследования;</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lastRenderedPageBreak/>
        <w:t xml:space="preserve">- оценку рецензента за работу в целом, учитывая наличие научных результатов (и/или новизны), практической значимости и обоснованности выводов и рекомендаций, сделанных обучающимся по итогам исследования; </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 xml:space="preserve">- наличие опубликованных работ по теме исследования; </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 xml:space="preserve">- наличие подтверждения апробации результатов исследования в виде справки о внедрении, участия с докладами на научных мероприятиях; </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 xml:space="preserve">- индивидуальные оценки членами ГЭК содержания работы, её защиты, включая доклад, ответы на вопросы членов ГЭК и замечания рецензента; </w:t>
      </w:r>
    </w:p>
    <w:p w:rsidR="00B63557" w:rsidRPr="001332EB" w:rsidRDefault="00B63557" w:rsidP="00C35E89">
      <w:pPr>
        <w:tabs>
          <w:tab w:val="left" w:pos="993"/>
        </w:tabs>
        <w:spacing w:after="0" w:line="240" w:lineRule="auto"/>
        <w:ind w:firstLine="709"/>
        <w:contextualSpacing/>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 уровень и качество индивидуального вклада каждого члена исследовательского коллектива (в случае выполнения работы исследовательским коллективом).</w:t>
      </w:r>
    </w:p>
    <w:p w:rsidR="00B63557" w:rsidRPr="001332EB" w:rsidRDefault="00B63557" w:rsidP="00C35E89">
      <w:pPr>
        <w:tabs>
          <w:tab w:val="left" w:pos="993"/>
        </w:tabs>
        <w:spacing w:after="0" w:line="240" w:lineRule="auto"/>
        <w:ind w:firstLine="709"/>
        <w:contextualSpacing/>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В случае возникновения спорной ситуации при равном числе голосов председательствующий обладает правом решающего голоса.</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Оценка «отлично» выставляется, если:</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  работа выполнена самостоятельно, носит творческий характер, имеется новизна собранных автором данных; охвачен широкий спектр теорий, концепций, подходов, обоснована авторская позиция; собран, обобщен, и проанализирован достаточный объем нормативных правовых актов, литературы, статистической информации и других практических материалов, позволивший всесторонне изучить тему и сделать аргументированные выводы и практические рекомендации; при написании и защите работы выпускником продемонстрирован высокий уровень развития общекультурных и профессиональных компетенций, глубокие теоретические знания и наличие практических навыков; работа хорошо оформлена и своевременно представлена на кафедру, полностью соответствует требованиям, предъявляемым к содержанию и оформлению ВКР; на защите освещены все вопросы исследования, ответы студента на вопросы профессионально грамотны, исчерпывающие, подкрепляются положениями нормативно-правовых актов, выводами и расчетами, отраженными в работе.</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1332EB">
        <w:rPr>
          <w:rFonts w:ascii="Times New Roman" w:eastAsia="Times New Roman" w:hAnsi="Times New Roman" w:cs="Times New Roman"/>
          <w:sz w:val="28"/>
          <w:szCs w:val="28"/>
        </w:rPr>
        <w:t>Оценка «хорошо» выставляется, если</w:t>
      </w:r>
      <w:r w:rsidRPr="001332EB">
        <w:rPr>
          <w:rFonts w:ascii="Times New Roman" w:eastAsia="Times New Roman" w:hAnsi="Times New Roman" w:cs="Times New Roman"/>
          <w:b/>
          <w:sz w:val="28"/>
          <w:szCs w:val="28"/>
        </w:rPr>
        <w:t xml:space="preserve"> </w:t>
      </w:r>
      <w:r w:rsidRPr="001332EB">
        <w:rPr>
          <w:rFonts w:ascii="Times New Roman" w:eastAsia="Times New Roman" w:hAnsi="Times New Roman" w:cs="Times New Roman"/>
          <w:sz w:val="28"/>
          <w:szCs w:val="28"/>
        </w:rPr>
        <w:t>тема работы раскрыта, однако выводы и рекомендации не всегда оригинальны и/или не имеют практической значимости, есть неточности при освещении отдельных вопросов темы; собран, обобщен и проанализирован необходимый объем нормативных правовых актов, литературы, статистической информации и других практических материалов, но не по всем аспектам исследуемой темы сделаны выводы и обоснованы практические рекомендации; при написании и защите работы выпускником продемонстрирован средний уровень развития общекультурных и профессиональных компетенций, наличие теоретических знаний и достаточных практических навыков; работа своевременно представлена на кафедру, есть отдельные недостатки в ее оформлении; в процессе защиты работы дана общая характеристика основных положений работы, были неполные ответы на вопросы.</w:t>
      </w:r>
    </w:p>
    <w:p w:rsidR="00B63557" w:rsidRPr="001332EB" w:rsidRDefault="00B63557" w:rsidP="00C35E89">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1332EB">
        <w:rPr>
          <w:rFonts w:ascii="Times New Roman" w:eastAsia="Times New Roman" w:hAnsi="Times New Roman" w:cs="Times New Roman"/>
          <w:sz w:val="28"/>
          <w:szCs w:val="28"/>
        </w:rPr>
        <w:lastRenderedPageBreak/>
        <w:t>Оценка «удовлетворительно» выставляется, если: тема работы раскрыта частично, но в основном правильно, допущено поверхностное изложение отдельных вопросов темы; в работе не использован весь необходимый для исследования темы объем нормативных правовых актов, литературы, статистической информации и других практических материалов, выводы и практические рекомендации не всегда обоснованы; при написании и защите работы выпускником продемонстрированы удовлетворительный уровень развития общекультурных и профессиональных компетенций, отсутствие глубоких теоретических знаний и устойчивых практических навыков; работа своевременно представлена в департамент, однако не в полном объеме по содержанию и/или оформлению соответствует предъявляемым требованиям; в процессе защиты выпускник недостаточно полно изложил основные положения работы, испытывал затруднения при ответах на вопросы.</w:t>
      </w:r>
    </w:p>
    <w:p w:rsidR="00B63557" w:rsidRPr="001332EB" w:rsidRDefault="00B63557" w:rsidP="00A0070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332EB">
        <w:rPr>
          <w:rFonts w:ascii="Times New Roman" w:eastAsia="Times New Roman" w:hAnsi="Times New Roman" w:cs="Times New Roman"/>
          <w:sz w:val="28"/>
          <w:szCs w:val="28"/>
        </w:rPr>
        <w:t xml:space="preserve">Оценка «неудовлетворительно» выставляется, если: в работе отсутствует формулировка научной гипотезы или положений, выносимых на защиту; 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 работа не оригинальна, основана на компиляции публикаций по теме; при написании и защите работы выпускником продемонстрирован неудовлетворительный уровень развития общекультурных и профессиональных компетенций; работа несвоевременно представлена </w:t>
      </w:r>
      <w:r w:rsidR="002E3E44">
        <w:rPr>
          <w:rFonts w:ascii="Times New Roman" w:eastAsia="Times New Roman" w:hAnsi="Times New Roman" w:cs="Times New Roman"/>
          <w:sz w:val="28"/>
          <w:szCs w:val="28"/>
        </w:rPr>
        <w:t>на кафедру</w:t>
      </w:r>
      <w:r w:rsidRPr="001332EB">
        <w:rPr>
          <w:rFonts w:ascii="Times New Roman" w:eastAsia="Times New Roman" w:hAnsi="Times New Roman" w:cs="Times New Roman"/>
          <w:sz w:val="28"/>
          <w:szCs w:val="28"/>
        </w:rPr>
        <w:t>, не в полном объеме.</w:t>
      </w:r>
    </w:p>
    <w:p w:rsidR="003F434A" w:rsidRPr="001332EB" w:rsidRDefault="003F434A" w:rsidP="00A00703">
      <w:pPr>
        <w:autoSpaceDE w:val="0"/>
        <w:autoSpaceDN w:val="0"/>
        <w:adjustRightInd w:val="0"/>
        <w:spacing w:after="0" w:line="240" w:lineRule="auto"/>
        <w:ind w:firstLine="709"/>
        <w:jc w:val="both"/>
        <w:rPr>
          <w:rFonts w:ascii="Times New Roman" w:eastAsia="Times New Roman" w:hAnsi="Times New Roman" w:cs="Times New Roman"/>
          <w:sz w:val="28"/>
          <w:szCs w:val="28"/>
        </w:rPr>
      </w:pPr>
    </w:p>
    <w:bookmarkEnd w:id="0"/>
    <w:p w:rsidR="003F434A" w:rsidRPr="001332EB" w:rsidRDefault="003F434A" w:rsidP="00A00703">
      <w:pPr>
        <w:autoSpaceDE w:val="0"/>
        <w:autoSpaceDN w:val="0"/>
        <w:adjustRightInd w:val="0"/>
        <w:spacing w:after="0" w:line="240" w:lineRule="auto"/>
        <w:ind w:firstLine="709"/>
        <w:jc w:val="both"/>
        <w:rPr>
          <w:rFonts w:ascii="Times New Roman" w:eastAsia="Times New Roman" w:hAnsi="Times New Roman" w:cs="Times New Roman"/>
          <w:sz w:val="28"/>
          <w:szCs w:val="28"/>
        </w:rPr>
      </w:pPr>
    </w:p>
    <w:sectPr w:rsidR="003F434A" w:rsidRPr="001332EB" w:rsidSect="00A00703">
      <w:footerReference w:type="even" r:id="rId25"/>
      <w:footerReference w:type="default" r:id="rId26"/>
      <w:footerReference w:type="first" r:id="rId27"/>
      <w:pgSz w:w="11906" w:h="16838"/>
      <w:pgMar w:top="1423" w:right="844" w:bottom="1517" w:left="1560" w:header="72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115" w:rsidRDefault="00854115">
      <w:pPr>
        <w:spacing w:after="0" w:line="240" w:lineRule="auto"/>
      </w:pPr>
      <w:r>
        <w:separator/>
      </w:r>
    </w:p>
  </w:endnote>
  <w:endnote w:type="continuationSeparator" w:id="0">
    <w:p w:rsidR="00854115" w:rsidRDefault="00854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CC"/>
    <w:family w:val="auto"/>
    <w:notTrueType/>
    <w:pitch w:val="default"/>
    <w:sig w:usb0="00000203" w:usb1="00000000" w:usb2="00000000" w:usb3="00000000" w:csb0="00000005"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62D" w:rsidRDefault="0067462D">
    <w:pPr>
      <w:spacing w:after="0"/>
      <w:ind w:left="701"/>
      <w:jc w:val="center"/>
    </w:pPr>
    <w:r>
      <w:rPr>
        <w:rFonts w:ascii="Arial Unicode MS" w:eastAsia="Arial Unicode MS" w:hAnsi="Arial Unicode MS" w:cs="Arial Unicode MS"/>
        <w:sz w:val="24"/>
      </w:rPr>
      <w:fldChar w:fldCharType="begin"/>
    </w:r>
    <w:r>
      <w:rPr>
        <w:rFonts w:ascii="Arial Unicode MS" w:eastAsia="Arial Unicode MS" w:hAnsi="Arial Unicode MS" w:cs="Arial Unicode MS"/>
        <w:sz w:val="24"/>
      </w:rPr>
      <w:instrText xml:space="preserve"> PAGE   \* MERGEFORMAT </w:instrText>
    </w:r>
    <w:r>
      <w:rPr>
        <w:rFonts w:ascii="Arial Unicode MS" w:eastAsia="Arial Unicode MS" w:hAnsi="Arial Unicode MS" w:cs="Arial Unicode MS"/>
        <w:sz w:val="24"/>
      </w:rPr>
      <w:fldChar w:fldCharType="separate"/>
    </w:r>
    <w:r>
      <w:rPr>
        <w:rFonts w:ascii="Arial Unicode MS" w:eastAsia="Arial Unicode MS" w:hAnsi="Arial Unicode MS" w:cs="Arial Unicode MS"/>
        <w:noProof/>
        <w:sz w:val="24"/>
      </w:rPr>
      <w:t>14</w:t>
    </w:r>
    <w:r>
      <w:rPr>
        <w:rFonts w:ascii="Arial Unicode MS" w:eastAsia="Arial Unicode MS" w:hAnsi="Arial Unicode MS" w:cs="Arial Unicode MS"/>
        <w:sz w:val="24"/>
      </w:rPr>
      <w:fldChar w:fldCharType="end"/>
    </w:r>
    <w:r>
      <w:rPr>
        <w:rFonts w:ascii="Arial Unicode MS" w:eastAsia="Arial Unicode MS" w:hAnsi="Arial Unicode MS" w:cs="Arial Unicode MS"/>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62D" w:rsidRDefault="0067462D">
    <w:pPr>
      <w:spacing w:after="0"/>
      <w:ind w:left="701"/>
      <w:jc w:val="center"/>
    </w:pPr>
    <w:r>
      <w:rPr>
        <w:rFonts w:ascii="Arial Unicode MS" w:eastAsia="Arial Unicode MS" w:hAnsi="Arial Unicode MS" w:cs="Arial Unicode MS"/>
        <w:sz w:val="24"/>
      </w:rPr>
      <w:fldChar w:fldCharType="begin"/>
    </w:r>
    <w:r>
      <w:rPr>
        <w:rFonts w:ascii="Arial Unicode MS" w:eastAsia="Arial Unicode MS" w:hAnsi="Arial Unicode MS" w:cs="Arial Unicode MS"/>
        <w:sz w:val="24"/>
      </w:rPr>
      <w:instrText xml:space="preserve"> PAGE   \* MERGEFORMAT </w:instrText>
    </w:r>
    <w:r>
      <w:rPr>
        <w:rFonts w:ascii="Arial Unicode MS" w:eastAsia="Arial Unicode MS" w:hAnsi="Arial Unicode MS" w:cs="Arial Unicode MS"/>
        <w:sz w:val="24"/>
      </w:rPr>
      <w:fldChar w:fldCharType="separate"/>
    </w:r>
    <w:r w:rsidR="00200EEE">
      <w:rPr>
        <w:rFonts w:ascii="Arial Unicode MS" w:eastAsia="Arial Unicode MS" w:hAnsi="Arial Unicode MS" w:cs="Arial Unicode MS"/>
        <w:noProof/>
        <w:sz w:val="24"/>
      </w:rPr>
      <w:t>8</w:t>
    </w:r>
    <w:r>
      <w:rPr>
        <w:rFonts w:ascii="Arial Unicode MS" w:eastAsia="Arial Unicode MS" w:hAnsi="Arial Unicode MS" w:cs="Arial Unicode MS"/>
        <w:sz w:val="24"/>
      </w:rPr>
      <w:fldChar w:fldCharType="end"/>
    </w:r>
    <w:r>
      <w:rPr>
        <w:rFonts w:ascii="Arial Unicode MS" w:eastAsia="Arial Unicode MS" w:hAnsi="Arial Unicode MS" w:cs="Arial Unicode MS"/>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62D" w:rsidRDefault="0067462D">
    <w:pPr>
      <w:spacing w:after="0"/>
      <w:ind w:left="701"/>
      <w:jc w:val="center"/>
    </w:pPr>
    <w:r>
      <w:rPr>
        <w:rFonts w:ascii="Arial Unicode MS" w:eastAsia="Arial Unicode MS" w:hAnsi="Arial Unicode MS" w:cs="Arial Unicode MS"/>
        <w:sz w:val="24"/>
      </w:rPr>
      <w:fldChar w:fldCharType="begin"/>
    </w:r>
    <w:r>
      <w:rPr>
        <w:rFonts w:ascii="Arial Unicode MS" w:eastAsia="Arial Unicode MS" w:hAnsi="Arial Unicode MS" w:cs="Arial Unicode MS"/>
        <w:sz w:val="24"/>
      </w:rPr>
      <w:instrText xml:space="preserve"> PAGE   \* MERGEFORMAT </w:instrText>
    </w:r>
    <w:r>
      <w:rPr>
        <w:rFonts w:ascii="Arial Unicode MS" w:eastAsia="Arial Unicode MS" w:hAnsi="Arial Unicode MS" w:cs="Arial Unicode MS"/>
        <w:sz w:val="24"/>
      </w:rPr>
      <w:fldChar w:fldCharType="separate"/>
    </w:r>
    <w:r>
      <w:rPr>
        <w:rFonts w:ascii="Arial Unicode MS" w:eastAsia="Arial Unicode MS" w:hAnsi="Arial Unicode MS" w:cs="Arial Unicode MS"/>
        <w:sz w:val="24"/>
      </w:rPr>
      <w:t>2</w:t>
    </w:r>
    <w:r>
      <w:rPr>
        <w:rFonts w:ascii="Arial Unicode MS" w:eastAsia="Arial Unicode MS" w:hAnsi="Arial Unicode MS" w:cs="Arial Unicode MS"/>
        <w:sz w:val="24"/>
      </w:rPr>
      <w:fldChar w:fldCharType="end"/>
    </w:r>
    <w:r>
      <w:rPr>
        <w:rFonts w:ascii="Arial Unicode MS" w:eastAsia="Arial Unicode MS" w:hAnsi="Arial Unicode MS" w:cs="Arial Unicode MS"/>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115" w:rsidRDefault="00854115">
      <w:pPr>
        <w:spacing w:after="0" w:line="240" w:lineRule="auto"/>
      </w:pPr>
      <w:r>
        <w:separator/>
      </w:r>
    </w:p>
  </w:footnote>
  <w:footnote w:type="continuationSeparator" w:id="0">
    <w:p w:rsidR="00854115" w:rsidRDefault="00854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0075"/>
    <w:multiLevelType w:val="multilevel"/>
    <w:tmpl w:val="8C6811C0"/>
    <w:styleLink w:val="WWNum47"/>
    <w:lvl w:ilvl="0">
      <w:start w:val="1"/>
      <w:numFmt w:val="decimal"/>
      <w:lvlText w:val="%1."/>
      <w:lvlJc w:val="left"/>
      <w:pPr>
        <w:ind w:left="1211" w:hanging="360"/>
      </w:pPr>
    </w:lvl>
    <w:lvl w:ilvl="1">
      <w:start w:val="2"/>
      <w:numFmt w:val="decimal"/>
      <w:lvlText w:val="%1.%2."/>
      <w:lvlJc w:val="left"/>
      <w:pPr>
        <w:ind w:left="1571" w:hanging="720"/>
      </w:pPr>
    </w:lvl>
    <w:lvl w:ilvl="2">
      <w:start w:val="1"/>
      <w:numFmt w:val="decimal"/>
      <w:lvlText w:val="%1.%2.%3."/>
      <w:lvlJc w:val="left"/>
      <w:pPr>
        <w:ind w:left="1571" w:hanging="720"/>
      </w:pPr>
    </w:lvl>
    <w:lvl w:ilvl="3">
      <w:start w:val="1"/>
      <w:numFmt w:val="decimal"/>
      <w:lvlText w:val="%1.%2.%3.%4."/>
      <w:lvlJc w:val="left"/>
      <w:pPr>
        <w:ind w:left="1931" w:hanging="1080"/>
      </w:pPr>
    </w:lvl>
    <w:lvl w:ilvl="4">
      <w:start w:val="1"/>
      <w:numFmt w:val="decimal"/>
      <w:lvlText w:val="%1.%2.%3.%4.%5."/>
      <w:lvlJc w:val="left"/>
      <w:pPr>
        <w:ind w:left="1931" w:hanging="1080"/>
      </w:pPr>
    </w:lvl>
    <w:lvl w:ilvl="5">
      <w:start w:val="1"/>
      <w:numFmt w:val="decimal"/>
      <w:lvlText w:val="%1.%2.%3.%4.%5.%6."/>
      <w:lvlJc w:val="left"/>
      <w:pPr>
        <w:ind w:left="2291" w:hanging="1440"/>
      </w:pPr>
    </w:lvl>
    <w:lvl w:ilvl="6">
      <w:start w:val="1"/>
      <w:numFmt w:val="decimal"/>
      <w:lvlText w:val="%1.%2.%3.%4.%5.%6.%7."/>
      <w:lvlJc w:val="left"/>
      <w:pPr>
        <w:ind w:left="2651" w:hanging="1800"/>
      </w:pPr>
    </w:lvl>
    <w:lvl w:ilvl="7">
      <w:start w:val="1"/>
      <w:numFmt w:val="decimal"/>
      <w:lvlText w:val="%1.%2.%3.%4.%5.%6.%7.%8."/>
      <w:lvlJc w:val="left"/>
      <w:pPr>
        <w:ind w:left="2651" w:hanging="1800"/>
      </w:pPr>
    </w:lvl>
    <w:lvl w:ilvl="8">
      <w:start w:val="1"/>
      <w:numFmt w:val="decimal"/>
      <w:lvlText w:val="%1.%2.%3.%4.%5.%6.%7.%8.%9."/>
      <w:lvlJc w:val="left"/>
      <w:pPr>
        <w:ind w:left="3011" w:hanging="2160"/>
      </w:pPr>
    </w:lvl>
  </w:abstractNum>
  <w:abstractNum w:abstractNumId="1" w15:restartNumberingAfterBreak="0">
    <w:nsid w:val="2DA671BD"/>
    <w:multiLevelType w:val="hybridMultilevel"/>
    <w:tmpl w:val="6B16A674"/>
    <w:lvl w:ilvl="0" w:tplc="04190003">
      <w:start w:val="1"/>
      <w:numFmt w:val="bullet"/>
      <w:lvlText w:val="o"/>
      <w:lvlJc w:val="left"/>
      <w:pPr>
        <w:ind w:left="1460" w:hanging="360"/>
      </w:pPr>
      <w:rPr>
        <w:rFonts w:ascii="Courier New" w:hAnsi="Courier New" w:cs="Courier New"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2" w15:restartNumberingAfterBreak="0">
    <w:nsid w:val="2FD959B3"/>
    <w:multiLevelType w:val="hybridMultilevel"/>
    <w:tmpl w:val="14FA07B0"/>
    <w:lvl w:ilvl="0" w:tplc="551EEEA6">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221465E"/>
    <w:multiLevelType w:val="hybridMultilevel"/>
    <w:tmpl w:val="9C6A2012"/>
    <w:lvl w:ilvl="0" w:tplc="F33E367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485102C"/>
    <w:multiLevelType w:val="hybridMultilevel"/>
    <w:tmpl w:val="CCA67840"/>
    <w:lvl w:ilvl="0" w:tplc="B35676B8">
      <w:start w:val="1"/>
      <w:numFmt w:val="decimal"/>
      <w:lvlText w:val="%1."/>
      <w:lvlJc w:val="left"/>
      <w:pPr>
        <w:ind w:left="1437" w:hanging="44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7254411"/>
    <w:multiLevelType w:val="hybridMultilevel"/>
    <w:tmpl w:val="17F092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8D03E90"/>
    <w:multiLevelType w:val="hybridMultilevel"/>
    <w:tmpl w:val="C59EF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880767"/>
    <w:multiLevelType w:val="multilevel"/>
    <w:tmpl w:val="5E10ED6C"/>
    <w:lvl w:ilvl="0">
      <w:start w:val="1"/>
      <w:numFmt w:val="decimal"/>
      <w:lvlText w:val="%1."/>
      <w:lvlJc w:val="left"/>
      <w:pPr>
        <w:ind w:left="450" w:hanging="450"/>
      </w:pPr>
    </w:lvl>
    <w:lvl w:ilvl="1">
      <w:start w:val="1"/>
      <w:numFmt w:val="decimal"/>
      <w:lvlText w:val="%1.%2."/>
      <w:lvlJc w:val="left"/>
      <w:pPr>
        <w:ind w:left="2779" w:hanging="720"/>
      </w:pPr>
    </w:lvl>
    <w:lvl w:ilvl="2">
      <w:start w:val="1"/>
      <w:numFmt w:val="decimal"/>
      <w:lvlText w:val="%1.%2.%3."/>
      <w:lvlJc w:val="left"/>
      <w:pPr>
        <w:ind w:left="4838" w:hanging="720"/>
      </w:pPr>
    </w:lvl>
    <w:lvl w:ilvl="3">
      <w:start w:val="1"/>
      <w:numFmt w:val="decimal"/>
      <w:lvlText w:val="%1.%2.%3.%4."/>
      <w:lvlJc w:val="left"/>
      <w:pPr>
        <w:ind w:left="7257" w:hanging="1080"/>
      </w:pPr>
    </w:lvl>
    <w:lvl w:ilvl="4">
      <w:start w:val="1"/>
      <w:numFmt w:val="decimal"/>
      <w:lvlText w:val="%1.%2.%3.%4.%5."/>
      <w:lvlJc w:val="left"/>
      <w:pPr>
        <w:ind w:left="9316" w:hanging="1080"/>
      </w:pPr>
    </w:lvl>
    <w:lvl w:ilvl="5">
      <w:start w:val="1"/>
      <w:numFmt w:val="decimal"/>
      <w:lvlText w:val="%1.%2.%3.%4.%5.%6."/>
      <w:lvlJc w:val="left"/>
      <w:pPr>
        <w:ind w:left="11735" w:hanging="1440"/>
      </w:pPr>
    </w:lvl>
    <w:lvl w:ilvl="6">
      <w:start w:val="1"/>
      <w:numFmt w:val="decimal"/>
      <w:lvlText w:val="%1.%2.%3.%4.%5.%6.%7."/>
      <w:lvlJc w:val="left"/>
      <w:pPr>
        <w:ind w:left="14154" w:hanging="1800"/>
      </w:pPr>
    </w:lvl>
    <w:lvl w:ilvl="7">
      <w:start w:val="1"/>
      <w:numFmt w:val="decimal"/>
      <w:lvlText w:val="%1.%2.%3.%4.%5.%6.%7.%8."/>
      <w:lvlJc w:val="left"/>
      <w:pPr>
        <w:ind w:left="16213" w:hanging="1800"/>
      </w:pPr>
    </w:lvl>
    <w:lvl w:ilvl="8">
      <w:start w:val="1"/>
      <w:numFmt w:val="decimal"/>
      <w:lvlText w:val="%1.%2.%3.%4.%5.%6.%7.%8.%9."/>
      <w:lvlJc w:val="left"/>
      <w:pPr>
        <w:ind w:left="18632" w:hanging="2160"/>
      </w:pPr>
    </w:lvl>
  </w:abstractNum>
  <w:abstractNum w:abstractNumId="8" w15:restartNumberingAfterBreak="0">
    <w:nsid w:val="4D6852E4"/>
    <w:multiLevelType w:val="hybridMultilevel"/>
    <w:tmpl w:val="6FFA42C6"/>
    <w:lvl w:ilvl="0" w:tplc="392A7D62">
      <w:start w:val="2"/>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C12FB04">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A485F08">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148420E">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FBA3C80">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50827CA">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1B838BC">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834A6EC">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73CDBFE">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DBD0202"/>
    <w:multiLevelType w:val="hybridMultilevel"/>
    <w:tmpl w:val="813ECE60"/>
    <w:lvl w:ilvl="0" w:tplc="301C1D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3633A10"/>
    <w:multiLevelType w:val="hybridMultilevel"/>
    <w:tmpl w:val="5F90A162"/>
    <w:lvl w:ilvl="0" w:tplc="CDE8CFB6">
      <w:start w:val="1"/>
      <w:numFmt w:val="decimal"/>
      <w:lvlText w:val="%1."/>
      <w:lvlJc w:val="left"/>
      <w:pPr>
        <w:ind w:left="795" w:hanging="43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7"/>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0"/>
  </w:num>
  <w:num w:numId="10">
    <w:abstractNumId w:val="6"/>
  </w:num>
  <w:num w:numId="1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BB2"/>
    <w:rsid w:val="000067F3"/>
    <w:rsid w:val="0001262B"/>
    <w:rsid w:val="000204A1"/>
    <w:rsid w:val="00023A74"/>
    <w:rsid w:val="00030A22"/>
    <w:rsid w:val="00031615"/>
    <w:rsid w:val="00031E27"/>
    <w:rsid w:val="00034BC0"/>
    <w:rsid w:val="00040D5F"/>
    <w:rsid w:val="00052541"/>
    <w:rsid w:val="00053D80"/>
    <w:rsid w:val="00061F56"/>
    <w:rsid w:val="00067A6F"/>
    <w:rsid w:val="00070949"/>
    <w:rsid w:val="00074B49"/>
    <w:rsid w:val="0007644E"/>
    <w:rsid w:val="000767FC"/>
    <w:rsid w:val="00076F97"/>
    <w:rsid w:val="000825E1"/>
    <w:rsid w:val="00083226"/>
    <w:rsid w:val="000840B7"/>
    <w:rsid w:val="00084D55"/>
    <w:rsid w:val="00086FE7"/>
    <w:rsid w:val="000964FB"/>
    <w:rsid w:val="000A3C10"/>
    <w:rsid w:val="000C0C81"/>
    <w:rsid w:val="000C2F60"/>
    <w:rsid w:val="000D77CD"/>
    <w:rsid w:val="000E703C"/>
    <w:rsid w:val="00103F44"/>
    <w:rsid w:val="00105CC4"/>
    <w:rsid w:val="00107EA7"/>
    <w:rsid w:val="00111759"/>
    <w:rsid w:val="00116BD1"/>
    <w:rsid w:val="0012279F"/>
    <w:rsid w:val="00130B40"/>
    <w:rsid w:val="001316E4"/>
    <w:rsid w:val="001332EB"/>
    <w:rsid w:val="0013422C"/>
    <w:rsid w:val="00135565"/>
    <w:rsid w:val="00144142"/>
    <w:rsid w:val="001458A9"/>
    <w:rsid w:val="00147DA8"/>
    <w:rsid w:val="001542BB"/>
    <w:rsid w:val="001565D2"/>
    <w:rsid w:val="00162E0A"/>
    <w:rsid w:val="00176F9C"/>
    <w:rsid w:val="001952C7"/>
    <w:rsid w:val="001B0637"/>
    <w:rsid w:val="001B1B2F"/>
    <w:rsid w:val="001B224A"/>
    <w:rsid w:val="001B3AF9"/>
    <w:rsid w:val="001B5AF8"/>
    <w:rsid w:val="001C0566"/>
    <w:rsid w:val="001D58DD"/>
    <w:rsid w:val="001F12E0"/>
    <w:rsid w:val="001F32C3"/>
    <w:rsid w:val="00200EEE"/>
    <w:rsid w:val="00202EBD"/>
    <w:rsid w:val="00220798"/>
    <w:rsid w:val="00232595"/>
    <w:rsid w:val="00240A01"/>
    <w:rsid w:val="002551CE"/>
    <w:rsid w:val="002566A7"/>
    <w:rsid w:val="00257BAC"/>
    <w:rsid w:val="00264831"/>
    <w:rsid w:val="002834AC"/>
    <w:rsid w:val="00290B10"/>
    <w:rsid w:val="00295171"/>
    <w:rsid w:val="002B722C"/>
    <w:rsid w:val="002C44CF"/>
    <w:rsid w:val="002C746A"/>
    <w:rsid w:val="002E3926"/>
    <w:rsid w:val="002E3E44"/>
    <w:rsid w:val="002F2A53"/>
    <w:rsid w:val="002F4E8C"/>
    <w:rsid w:val="002F68CB"/>
    <w:rsid w:val="00314003"/>
    <w:rsid w:val="003170FB"/>
    <w:rsid w:val="00333C67"/>
    <w:rsid w:val="003429E1"/>
    <w:rsid w:val="003515A1"/>
    <w:rsid w:val="00361EE8"/>
    <w:rsid w:val="00363DD9"/>
    <w:rsid w:val="00363FA6"/>
    <w:rsid w:val="003772A0"/>
    <w:rsid w:val="003A7232"/>
    <w:rsid w:val="003C6480"/>
    <w:rsid w:val="003C7CE8"/>
    <w:rsid w:val="003D149A"/>
    <w:rsid w:val="003D4DC9"/>
    <w:rsid w:val="003E6EC6"/>
    <w:rsid w:val="003E6FD2"/>
    <w:rsid w:val="003E7C4F"/>
    <w:rsid w:val="003F27A2"/>
    <w:rsid w:val="003F434A"/>
    <w:rsid w:val="003F5640"/>
    <w:rsid w:val="00410CC6"/>
    <w:rsid w:val="00432CF0"/>
    <w:rsid w:val="00440761"/>
    <w:rsid w:val="00447597"/>
    <w:rsid w:val="00460420"/>
    <w:rsid w:val="004617CE"/>
    <w:rsid w:val="0046315F"/>
    <w:rsid w:val="00467A81"/>
    <w:rsid w:val="00482DEE"/>
    <w:rsid w:val="00487719"/>
    <w:rsid w:val="004948F1"/>
    <w:rsid w:val="00494E05"/>
    <w:rsid w:val="004A559E"/>
    <w:rsid w:val="004A7774"/>
    <w:rsid w:val="004A7946"/>
    <w:rsid w:val="004B0FD0"/>
    <w:rsid w:val="004D0FBA"/>
    <w:rsid w:val="004D2399"/>
    <w:rsid w:val="004D6E65"/>
    <w:rsid w:val="004E224E"/>
    <w:rsid w:val="005009BD"/>
    <w:rsid w:val="00505433"/>
    <w:rsid w:val="00520E8A"/>
    <w:rsid w:val="0052505B"/>
    <w:rsid w:val="00531DC6"/>
    <w:rsid w:val="00537CED"/>
    <w:rsid w:val="0054795C"/>
    <w:rsid w:val="005508FA"/>
    <w:rsid w:val="0056218E"/>
    <w:rsid w:val="00563262"/>
    <w:rsid w:val="00563691"/>
    <w:rsid w:val="005655BD"/>
    <w:rsid w:val="0056724C"/>
    <w:rsid w:val="00567E8C"/>
    <w:rsid w:val="00573959"/>
    <w:rsid w:val="005767B9"/>
    <w:rsid w:val="00591BB2"/>
    <w:rsid w:val="005A76D2"/>
    <w:rsid w:val="005A7F93"/>
    <w:rsid w:val="005B31C3"/>
    <w:rsid w:val="005B7CC6"/>
    <w:rsid w:val="005C150F"/>
    <w:rsid w:val="005D7EC7"/>
    <w:rsid w:val="005E0199"/>
    <w:rsid w:val="005E0356"/>
    <w:rsid w:val="005E3C18"/>
    <w:rsid w:val="005E4029"/>
    <w:rsid w:val="005E4742"/>
    <w:rsid w:val="005F751D"/>
    <w:rsid w:val="00602E18"/>
    <w:rsid w:val="006100E1"/>
    <w:rsid w:val="00612C6F"/>
    <w:rsid w:val="00631DE8"/>
    <w:rsid w:val="00637D71"/>
    <w:rsid w:val="006414ED"/>
    <w:rsid w:val="00661F42"/>
    <w:rsid w:val="0066313E"/>
    <w:rsid w:val="00664EF7"/>
    <w:rsid w:val="00671368"/>
    <w:rsid w:val="0067462D"/>
    <w:rsid w:val="00684778"/>
    <w:rsid w:val="006860E1"/>
    <w:rsid w:val="006874B3"/>
    <w:rsid w:val="006B25AA"/>
    <w:rsid w:val="006D2FBF"/>
    <w:rsid w:val="006D7D28"/>
    <w:rsid w:val="006F1674"/>
    <w:rsid w:val="006F22E6"/>
    <w:rsid w:val="006F5464"/>
    <w:rsid w:val="00703095"/>
    <w:rsid w:val="00715AEA"/>
    <w:rsid w:val="0072283D"/>
    <w:rsid w:val="007368D6"/>
    <w:rsid w:val="00736D3A"/>
    <w:rsid w:val="0074202F"/>
    <w:rsid w:val="00761C8B"/>
    <w:rsid w:val="0076618E"/>
    <w:rsid w:val="00767D46"/>
    <w:rsid w:val="0077295E"/>
    <w:rsid w:val="00775462"/>
    <w:rsid w:val="007756A2"/>
    <w:rsid w:val="0078083F"/>
    <w:rsid w:val="007854A5"/>
    <w:rsid w:val="007858FD"/>
    <w:rsid w:val="00785E30"/>
    <w:rsid w:val="007A2ACE"/>
    <w:rsid w:val="007A4A6F"/>
    <w:rsid w:val="007A4AD4"/>
    <w:rsid w:val="007A751D"/>
    <w:rsid w:val="007B0494"/>
    <w:rsid w:val="007B4BA6"/>
    <w:rsid w:val="007B6B96"/>
    <w:rsid w:val="007C45FC"/>
    <w:rsid w:val="007C5C91"/>
    <w:rsid w:val="007C6CF3"/>
    <w:rsid w:val="007C7B62"/>
    <w:rsid w:val="007D4AE1"/>
    <w:rsid w:val="007E669F"/>
    <w:rsid w:val="007F468D"/>
    <w:rsid w:val="008005CB"/>
    <w:rsid w:val="00805F39"/>
    <w:rsid w:val="00806EF2"/>
    <w:rsid w:val="00812EDA"/>
    <w:rsid w:val="00813F77"/>
    <w:rsid w:val="00826F58"/>
    <w:rsid w:val="0084732E"/>
    <w:rsid w:val="0085060D"/>
    <w:rsid w:val="0085184D"/>
    <w:rsid w:val="00854115"/>
    <w:rsid w:val="008632F9"/>
    <w:rsid w:val="00866BDF"/>
    <w:rsid w:val="00872C44"/>
    <w:rsid w:val="008768A9"/>
    <w:rsid w:val="00881555"/>
    <w:rsid w:val="00881F7D"/>
    <w:rsid w:val="008833C8"/>
    <w:rsid w:val="008A636C"/>
    <w:rsid w:val="008B3DC1"/>
    <w:rsid w:val="008C2676"/>
    <w:rsid w:val="008C2FC3"/>
    <w:rsid w:val="008D0234"/>
    <w:rsid w:val="008D300A"/>
    <w:rsid w:val="008E24C3"/>
    <w:rsid w:val="008F15D5"/>
    <w:rsid w:val="0090426B"/>
    <w:rsid w:val="00911A41"/>
    <w:rsid w:val="009301B1"/>
    <w:rsid w:val="00933AFD"/>
    <w:rsid w:val="00935A25"/>
    <w:rsid w:val="00940BDD"/>
    <w:rsid w:val="00942328"/>
    <w:rsid w:val="00945AB4"/>
    <w:rsid w:val="009608B7"/>
    <w:rsid w:val="00966538"/>
    <w:rsid w:val="00970AF0"/>
    <w:rsid w:val="00970DEC"/>
    <w:rsid w:val="00977145"/>
    <w:rsid w:val="009864F2"/>
    <w:rsid w:val="009978CE"/>
    <w:rsid w:val="009A2D25"/>
    <w:rsid w:val="009B1965"/>
    <w:rsid w:val="009B46F7"/>
    <w:rsid w:val="009C39ED"/>
    <w:rsid w:val="009C6E78"/>
    <w:rsid w:val="009C70CF"/>
    <w:rsid w:val="009D5BCB"/>
    <w:rsid w:val="009F11A0"/>
    <w:rsid w:val="009F2AC2"/>
    <w:rsid w:val="009F324E"/>
    <w:rsid w:val="009F48E1"/>
    <w:rsid w:val="009F763B"/>
    <w:rsid w:val="00A00703"/>
    <w:rsid w:val="00A35458"/>
    <w:rsid w:val="00A44E65"/>
    <w:rsid w:val="00A538F8"/>
    <w:rsid w:val="00A5741F"/>
    <w:rsid w:val="00A57B6C"/>
    <w:rsid w:val="00A57C30"/>
    <w:rsid w:val="00A601DE"/>
    <w:rsid w:val="00A6707E"/>
    <w:rsid w:val="00A73C0D"/>
    <w:rsid w:val="00A77F18"/>
    <w:rsid w:val="00A83227"/>
    <w:rsid w:val="00A8391F"/>
    <w:rsid w:val="00A858AA"/>
    <w:rsid w:val="00A878EA"/>
    <w:rsid w:val="00A90FF3"/>
    <w:rsid w:val="00AA0D83"/>
    <w:rsid w:val="00AA2F8C"/>
    <w:rsid w:val="00AA4CAF"/>
    <w:rsid w:val="00AA726E"/>
    <w:rsid w:val="00AB71C5"/>
    <w:rsid w:val="00AC6064"/>
    <w:rsid w:val="00AD3B26"/>
    <w:rsid w:val="00AD50C1"/>
    <w:rsid w:val="00AD68E0"/>
    <w:rsid w:val="00B07995"/>
    <w:rsid w:val="00B113B0"/>
    <w:rsid w:val="00B27062"/>
    <w:rsid w:val="00B270B0"/>
    <w:rsid w:val="00B5109C"/>
    <w:rsid w:val="00B527DB"/>
    <w:rsid w:val="00B5554D"/>
    <w:rsid w:val="00B6345E"/>
    <w:rsid w:val="00B63557"/>
    <w:rsid w:val="00B63706"/>
    <w:rsid w:val="00B6395E"/>
    <w:rsid w:val="00B70CB7"/>
    <w:rsid w:val="00B73079"/>
    <w:rsid w:val="00B750F4"/>
    <w:rsid w:val="00B81391"/>
    <w:rsid w:val="00B840DF"/>
    <w:rsid w:val="00B94374"/>
    <w:rsid w:val="00BA1191"/>
    <w:rsid w:val="00BA1E5A"/>
    <w:rsid w:val="00BA4D7F"/>
    <w:rsid w:val="00BA7879"/>
    <w:rsid w:val="00BB53C0"/>
    <w:rsid w:val="00BB54C0"/>
    <w:rsid w:val="00BB7707"/>
    <w:rsid w:val="00BE172D"/>
    <w:rsid w:val="00BF124E"/>
    <w:rsid w:val="00BF79D2"/>
    <w:rsid w:val="00C10AB3"/>
    <w:rsid w:val="00C32522"/>
    <w:rsid w:val="00C34962"/>
    <w:rsid w:val="00C35E89"/>
    <w:rsid w:val="00C473E1"/>
    <w:rsid w:val="00C540DF"/>
    <w:rsid w:val="00C54C07"/>
    <w:rsid w:val="00C55534"/>
    <w:rsid w:val="00C66586"/>
    <w:rsid w:val="00C73FCF"/>
    <w:rsid w:val="00C91DBD"/>
    <w:rsid w:val="00CA0390"/>
    <w:rsid w:val="00CA212C"/>
    <w:rsid w:val="00CA6ADF"/>
    <w:rsid w:val="00CB0C5A"/>
    <w:rsid w:val="00CB62FC"/>
    <w:rsid w:val="00CB68CF"/>
    <w:rsid w:val="00CB79F4"/>
    <w:rsid w:val="00CE198F"/>
    <w:rsid w:val="00CE2D1B"/>
    <w:rsid w:val="00CE460C"/>
    <w:rsid w:val="00CF045A"/>
    <w:rsid w:val="00CF3667"/>
    <w:rsid w:val="00CF62F2"/>
    <w:rsid w:val="00CF7BA9"/>
    <w:rsid w:val="00D16CAD"/>
    <w:rsid w:val="00D25463"/>
    <w:rsid w:val="00D26709"/>
    <w:rsid w:val="00D44574"/>
    <w:rsid w:val="00D475E9"/>
    <w:rsid w:val="00D5174C"/>
    <w:rsid w:val="00D55457"/>
    <w:rsid w:val="00D55E11"/>
    <w:rsid w:val="00D5696B"/>
    <w:rsid w:val="00D6160F"/>
    <w:rsid w:val="00D64D4F"/>
    <w:rsid w:val="00D65D43"/>
    <w:rsid w:val="00D84CF7"/>
    <w:rsid w:val="00D867E5"/>
    <w:rsid w:val="00D900E4"/>
    <w:rsid w:val="00D90DB3"/>
    <w:rsid w:val="00D95C34"/>
    <w:rsid w:val="00DA3D5B"/>
    <w:rsid w:val="00DC7C1D"/>
    <w:rsid w:val="00DD3860"/>
    <w:rsid w:val="00DE148C"/>
    <w:rsid w:val="00DE27D9"/>
    <w:rsid w:val="00DF20E7"/>
    <w:rsid w:val="00DF537B"/>
    <w:rsid w:val="00E028F5"/>
    <w:rsid w:val="00E02D4D"/>
    <w:rsid w:val="00E12D7F"/>
    <w:rsid w:val="00E20BB7"/>
    <w:rsid w:val="00E40D13"/>
    <w:rsid w:val="00E62D64"/>
    <w:rsid w:val="00E728BF"/>
    <w:rsid w:val="00E7693A"/>
    <w:rsid w:val="00E83CD1"/>
    <w:rsid w:val="00E85EDE"/>
    <w:rsid w:val="00E9189C"/>
    <w:rsid w:val="00E93E9C"/>
    <w:rsid w:val="00EA1D58"/>
    <w:rsid w:val="00EA3729"/>
    <w:rsid w:val="00EA3A84"/>
    <w:rsid w:val="00EA3C2E"/>
    <w:rsid w:val="00EB0FA2"/>
    <w:rsid w:val="00EB334C"/>
    <w:rsid w:val="00EC2056"/>
    <w:rsid w:val="00ED2384"/>
    <w:rsid w:val="00EE05F1"/>
    <w:rsid w:val="00EE1B6A"/>
    <w:rsid w:val="00EF508C"/>
    <w:rsid w:val="00EF76C4"/>
    <w:rsid w:val="00F016EC"/>
    <w:rsid w:val="00F04F0A"/>
    <w:rsid w:val="00F057F6"/>
    <w:rsid w:val="00F1157D"/>
    <w:rsid w:val="00F131CA"/>
    <w:rsid w:val="00F2069C"/>
    <w:rsid w:val="00F20B29"/>
    <w:rsid w:val="00F27EB0"/>
    <w:rsid w:val="00F35389"/>
    <w:rsid w:val="00F45608"/>
    <w:rsid w:val="00F469F5"/>
    <w:rsid w:val="00F479B0"/>
    <w:rsid w:val="00F47F78"/>
    <w:rsid w:val="00F53B4E"/>
    <w:rsid w:val="00F542CD"/>
    <w:rsid w:val="00F72EBD"/>
    <w:rsid w:val="00F81789"/>
    <w:rsid w:val="00F858DC"/>
    <w:rsid w:val="00F94B0F"/>
    <w:rsid w:val="00FA2A3C"/>
    <w:rsid w:val="00FA52C4"/>
    <w:rsid w:val="00FA5C33"/>
    <w:rsid w:val="00FB2FCC"/>
    <w:rsid w:val="00FC240E"/>
    <w:rsid w:val="00FC2C14"/>
    <w:rsid w:val="00FC35F0"/>
    <w:rsid w:val="00FD1D7B"/>
    <w:rsid w:val="00FD7B85"/>
    <w:rsid w:val="00FE207F"/>
    <w:rsid w:val="00FE2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42BE23"/>
  <w15:chartTrackingRefBased/>
  <w15:docId w15:val="{6ED5041B-A3F0-444C-A12D-42605ADE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591BB2"/>
    <w:pPr>
      <w:keepNext/>
      <w:keepLines/>
      <w:numPr>
        <w:numId w:val="1"/>
      </w:numPr>
      <w:spacing w:after="173" w:line="270" w:lineRule="auto"/>
      <w:jc w:val="both"/>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unhideWhenUsed/>
    <w:qFormat/>
    <w:rsid w:val="00591BB2"/>
    <w:pPr>
      <w:keepNext/>
      <w:keepLines/>
      <w:spacing w:before="40" w:after="0" w:line="386" w:lineRule="auto"/>
      <w:ind w:left="10" w:right="69" w:hanging="10"/>
      <w:jc w:val="both"/>
      <w:outlineLvl w:val="1"/>
    </w:pPr>
    <w:rPr>
      <w:rFonts w:asciiTheme="majorHAnsi" w:eastAsiaTheme="majorEastAsia" w:hAnsiTheme="majorHAnsi" w:cstheme="majorBidi"/>
      <w:color w:val="2F5496" w:themeColor="accent1" w:themeShade="BF"/>
      <w:sz w:val="26"/>
      <w:szCs w:val="26"/>
      <w:lang w:eastAsia="ru-RU"/>
    </w:rPr>
  </w:style>
  <w:style w:type="paragraph" w:styleId="3">
    <w:name w:val="heading 3"/>
    <w:next w:val="a"/>
    <w:link w:val="30"/>
    <w:uiPriority w:val="9"/>
    <w:unhideWhenUsed/>
    <w:qFormat/>
    <w:rsid w:val="00591BB2"/>
    <w:pPr>
      <w:keepNext/>
      <w:keepLines/>
      <w:spacing w:after="173" w:line="270" w:lineRule="auto"/>
      <w:ind w:left="10" w:hanging="10"/>
      <w:jc w:val="both"/>
      <w:outlineLvl w:val="2"/>
    </w:pPr>
    <w:rPr>
      <w:rFonts w:ascii="Times New Roman" w:eastAsia="Times New Roman" w:hAnsi="Times New Roman" w:cs="Times New Roman"/>
      <w:b/>
      <w:color w:val="000000"/>
      <w:sz w:val="28"/>
      <w:lang w:eastAsia="ru-RU"/>
    </w:rPr>
  </w:style>
  <w:style w:type="paragraph" w:styleId="4">
    <w:name w:val="heading 4"/>
    <w:next w:val="a"/>
    <w:link w:val="40"/>
    <w:uiPriority w:val="9"/>
    <w:unhideWhenUsed/>
    <w:qFormat/>
    <w:rsid w:val="00591BB2"/>
    <w:pPr>
      <w:keepNext/>
      <w:keepLines/>
      <w:spacing w:after="173" w:line="270" w:lineRule="auto"/>
      <w:ind w:left="10" w:hanging="10"/>
      <w:jc w:val="both"/>
      <w:outlineLvl w:val="3"/>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1BB2"/>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591BB2"/>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591BB2"/>
    <w:rPr>
      <w:rFonts w:ascii="Times New Roman" w:eastAsia="Times New Roman" w:hAnsi="Times New Roman" w:cs="Times New Roman"/>
      <w:b/>
      <w:color w:val="000000"/>
      <w:sz w:val="28"/>
      <w:lang w:eastAsia="ru-RU"/>
    </w:rPr>
  </w:style>
  <w:style w:type="character" w:customStyle="1" w:styleId="40">
    <w:name w:val="Заголовок 4 Знак"/>
    <w:basedOn w:val="a0"/>
    <w:link w:val="4"/>
    <w:uiPriority w:val="9"/>
    <w:rsid w:val="00591BB2"/>
    <w:rPr>
      <w:rFonts w:ascii="Times New Roman" w:eastAsia="Times New Roman" w:hAnsi="Times New Roman" w:cs="Times New Roman"/>
      <w:b/>
      <w:color w:val="000000"/>
      <w:sz w:val="28"/>
      <w:lang w:eastAsia="ru-RU"/>
    </w:rPr>
  </w:style>
  <w:style w:type="numbering" w:customStyle="1" w:styleId="11">
    <w:name w:val="Нет списка1"/>
    <w:next w:val="a2"/>
    <w:uiPriority w:val="99"/>
    <w:semiHidden/>
    <w:unhideWhenUsed/>
    <w:rsid w:val="00591BB2"/>
  </w:style>
  <w:style w:type="paragraph" w:styleId="12">
    <w:name w:val="toc 1"/>
    <w:hidden/>
    <w:uiPriority w:val="39"/>
    <w:rsid w:val="00591BB2"/>
    <w:pPr>
      <w:spacing w:after="192"/>
      <w:ind w:left="327" w:right="23" w:hanging="10"/>
      <w:jc w:val="both"/>
    </w:pPr>
    <w:rPr>
      <w:rFonts w:ascii="Times New Roman" w:eastAsia="Times New Roman" w:hAnsi="Times New Roman" w:cs="Times New Roman"/>
      <w:color w:val="000000"/>
      <w:sz w:val="28"/>
      <w:lang w:eastAsia="ru-RU"/>
    </w:rPr>
  </w:style>
  <w:style w:type="paragraph" w:styleId="21">
    <w:name w:val="toc 2"/>
    <w:hidden/>
    <w:uiPriority w:val="99"/>
    <w:rsid w:val="00591BB2"/>
    <w:pPr>
      <w:spacing w:after="352" w:line="251" w:lineRule="auto"/>
      <w:ind w:left="327" w:right="370" w:hanging="10"/>
      <w:jc w:val="right"/>
    </w:pPr>
    <w:rPr>
      <w:rFonts w:ascii="Times New Roman" w:eastAsia="Times New Roman" w:hAnsi="Times New Roman" w:cs="Times New Roman"/>
      <w:color w:val="000000"/>
      <w:sz w:val="28"/>
      <w:lang w:eastAsia="ru-RU"/>
    </w:rPr>
  </w:style>
  <w:style w:type="table" w:customStyle="1" w:styleId="TableGrid">
    <w:name w:val="TableGrid"/>
    <w:rsid w:val="00591BB2"/>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13">
    <w:name w:val="Обычный1"/>
    <w:rsid w:val="00591BB2"/>
    <w:pPr>
      <w:widowControl w:val="0"/>
      <w:snapToGrid w:val="0"/>
      <w:spacing w:after="200" w:line="276" w:lineRule="auto"/>
    </w:pPr>
    <w:rPr>
      <w:rFonts w:ascii="Courier New" w:eastAsia="MS ??" w:hAnsi="Courier New" w:cs="Times New Roman"/>
      <w:lang w:eastAsia="ru-RU"/>
    </w:rPr>
  </w:style>
  <w:style w:type="paragraph" w:customStyle="1" w:styleId="Default">
    <w:name w:val="Default"/>
    <w:rsid w:val="00591BB2"/>
    <w:pPr>
      <w:autoSpaceDE w:val="0"/>
      <w:autoSpaceDN w:val="0"/>
      <w:adjustRightInd w:val="0"/>
      <w:spacing w:after="0" w:line="240" w:lineRule="auto"/>
    </w:pPr>
    <w:rPr>
      <w:rFonts w:ascii="Times New Roman" w:hAnsi="Times New Roman" w:cs="Times New Roman"/>
      <w:color w:val="000000"/>
      <w:sz w:val="24"/>
      <w:szCs w:val="24"/>
    </w:rPr>
  </w:style>
  <w:style w:type="paragraph" w:styleId="22">
    <w:name w:val="Body Text 2"/>
    <w:basedOn w:val="a"/>
    <w:link w:val="23"/>
    <w:uiPriority w:val="99"/>
    <w:unhideWhenUsed/>
    <w:rsid w:val="00591BB2"/>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rsid w:val="00591BB2"/>
    <w:rPr>
      <w:rFonts w:ascii="Times New Roman" w:eastAsia="Times New Roman" w:hAnsi="Times New Roman" w:cs="Times New Roman"/>
      <w:sz w:val="24"/>
      <w:szCs w:val="24"/>
      <w:lang w:eastAsia="ru-RU"/>
    </w:rPr>
  </w:style>
  <w:style w:type="paragraph" w:styleId="a3">
    <w:name w:val="List Paragraph"/>
    <w:aliases w:val="2 Спс точк,Имя Рисунка,List Paragraph"/>
    <w:basedOn w:val="a"/>
    <w:link w:val="a4"/>
    <w:uiPriority w:val="34"/>
    <w:qFormat/>
    <w:rsid w:val="00591BB2"/>
    <w:pPr>
      <w:spacing w:after="15" w:line="386" w:lineRule="auto"/>
      <w:ind w:left="720" w:right="69" w:hanging="10"/>
      <w:contextualSpacing/>
      <w:jc w:val="both"/>
    </w:pPr>
    <w:rPr>
      <w:rFonts w:ascii="Times New Roman" w:eastAsia="Times New Roman" w:hAnsi="Times New Roman" w:cs="Times New Roman"/>
      <w:color w:val="000000"/>
      <w:sz w:val="28"/>
      <w:lang w:eastAsia="ru-RU"/>
    </w:rPr>
  </w:style>
  <w:style w:type="character" w:styleId="a5">
    <w:name w:val="Hyperlink"/>
    <w:basedOn w:val="a0"/>
    <w:uiPriority w:val="99"/>
    <w:unhideWhenUsed/>
    <w:rsid w:val="00591BB2"/>
    <w:rPr>
      <w:color w:val="0563C1" w:themeColor="hyperlink"/>
      <w:u w:val="single"/>
    </w:rPr>
  </w:style>
  <w:style w:type="paragraph" w:styleId="a6">
    <w:name w:val="Normal (Web)"/>
    <w:basedOn w:val="a"/>
    <w:uiPriority w:val="99"/>
    <w:unhideWhenUsed/>
    <w:rsid w:val="00591B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2 Спс точк Знак,Имя Рисунка Знак,List Paragraph Знак"/>
    <w:link w:val="a3"/>
    <w:uiPriority w:val="34"/>
    <w:locked/>
    <w:rsid w:val="00591BB2"/>
    <w:rPr>
      <w:rFonts w:ascii="Times New Roman" w:eastAsia="Times New Roman" w:hAnsi="Times New Roman" w:cs="Times New Roman"/>
      <w:color w:val="000000"/>
      <w:sz w:val="28"/>
      <w:lang w:eastAsia="ru-RU"/>
    </w:rPr>
  </w:style>
  <w:style w:type="paragraph" w:customStyle="1" w:styleId="14">
    <w:name w:val="Абзац списка1"/>
    <w:basedOn w:val="a"/>
    <w:uiPriority w:val="99"/>
    <w:rsid w:val="00591BB2"/>
    <w:pPr>
      <w:spacing w:after="200" w:line="276" w:lineRule="auto"/>
      <w:ind w:left="720"/>
      <w:contextualSpacing/>
    </w:pPr>
    <w:rPr>
      <w:rFonts w:ascii="Calibri" w:eastAsia="Times New Roman" w:hAnsi="Calibri" w:cs="Times New Roman"/>
    </w:rPr>
  </w:style>
  <w:style w:type="paragraph" w:customStyle="1" w:styleId="210">
    <w:name w:val="Основной текст 21"/>
    <w:basedOn w:val="a"/>
    <w:rsid w:val="00591BB2"/>
    <w:pPr>
      <w:widowControl w:val="0"/>
      <w:suppressAutoHyphens/>
      <w:spacing w:after="0" w:line="240" w:lineRule="auto"/>
      <w:ind w:firstLine="1134"/>
      <w:jc w:val="both"/>
    </w:pPr>
    <w:rPr>
      <w:rFonts w:ascii="Times New Roman" w:eastAsia="Times New Roman" w:hAnsi="Times New Roman" w:cs="Times New Roman"/>
      <w:kern w:val="1"/>
      <w:sz w:val="28"/>
      <w:szCs w:val="28"/>
      <w:lang w:eastAsia="ru-RU"/>
    </w:rPr>
  </w:style>
  <w:style w:type="paragraph" w:customStyle="1" w:styleId="ListParagraph1">
    <w:name w:val="List Paragraph1"/>
    <w:basedOn w:val="a"/>
    <w:uiPriority w:val="99"/>
    <w:rsid w:val="00591BB2"/>
    <w:pPr>
      <w:spacing w:after="200" w:line="276" w:lineRule="auto"/>
      <w:ind w:left="720"/>
    </w:pPr>
    <w:rPr>
      <w:rFonts w:ascii="Calibri" w:eastAsia="Times New Roman" w:hAnsi="Calibri" w:cs="Calibri"/>
      <w:lang w:eastAsia="ru-RU"/>
    </w:rPr>
  </w:style>
  <w:style w:type="paragraph" w:customStyle="1" w:styleId="xmsonormal">
    <w:name w:val="x_msonormal"/>
    <w:basedOn w:val="a"/>
    <w:uiPriority w:val="99"/>
    <w:rsid w:val="00591B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91BB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591BB2"/>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591BB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uiPriority w:val="99"/>
    <w:rsid w:val="00591BB2"/>
    <w:rPr>
      <w:rFonts w:ascii="Times New Roman" w:eastAsia="Times New Roman" w:hAnsi="Times New Roman" w:cs="Times New Roman"/>
      <w:sz w:val="20"/>
      <w:szCs w:val="20"/>
      <w:lang w:eastAsia="ru-RU"/>
    </w:rPr>
  </w:style>
  <w:style w:type="table" w:styleId="ab">
    <w:name w:val="Table Grid"/>
    <w:basedOn w:val="a1"/>
    <w:uiPriority w:val="39"/>
    <w:rsid w:val="00591BB2"/>
    <w:pPr>
      <w:spacing w:after="0" w:line="240" w:lineRule="auto"/>
      <w:ind w:firstLine="709"/>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91B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alloon Text"/>
    <w:basedOn w:val="a"/>
    <w:link w:val="ad"/>
    <w:uiPriority w:val="99"/>
    <w:semiHidden/>
    <w:unhideWhenUsed/>
    <w:rsid w:val="00591BB2"/>
    <w:pPr>
      <w:spacing w:after="0" w:line="240" w:lineRule="auto"/>
      <w:ind w:left="10" w:right="69" w:hanging="10"/>
      <w:jc w:val="both"/>
    </w:pPr>
    <w:rPr>
      <w:rFonts w:ascii="Segoe UI" w:eastAsia="Times New Roman" w:hAnsi="Segoe UI" w:cs="Segoe UI"/>
      <w:color w:val="000000"/>
      <w:sz w:val="18"/>
      <w:szCs w:val="18"/>
      <w:lang w:eastAsia="ru-RU"/>
    </w:rPr>
  </w:style>
  <w:style w:type="character" w:customStyle="1" w:styleId="ad">
    <w:name w:val="Текст выноски Знак"/>
    <w:basedOn w:val="a0"/>
    <w:link w:val="ac"/>
    <w:uiPriority w:val="99"/>
    <w:semiHidden/>
    <w:rsid w:val="00591BB2"/>
    <w:rPr>
      <w:rFonts w:ascii="Segoe UI" w:eastAsia="Times New Roman" w:hAnsi="Segoe UI" w:cs="Segoe UI"/>
      <w:color w:val="000000"/>
      <w:sz w:val="18"/>
      <w:szCs w:val="18"/>
      <w:lang w:eastAsia="ru-RU"/>
    </w:rPr>
  </w:style>
  <w:style w:type="paragraph" w:customStyle="1" w:styleId="s1">
    <w:name w:val="s_1"/>
    <w:basedOn w:val="a"/>
    <w:rsid w:val="00591B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Неразрешенное упоминание1"/>
    <w:basedOn w:val="a0"/>
    <w:uiPriority w:val="99"/>
    <w:semiHidden/>
    <w:unhideWhenUsed/>
    <w:rsid w:val="00591BB2"/>
    <w:rPr>
      <w:color w:val="605E5C"/>
      <w:shd w:val="clear" w:color="auto" w:fill="E1DFDD"/>
    </w:rPr>
  </w:style>
  <w:style w:type="paragraph" w:customStyle="1" w:styleId="note">
    <w:name w:val="note"/>
    <w:basedOn w:val="a"/>
    <w:rsid w:val="00591B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son0">
    <w:name w:val="person_0"/>
    <w:basedOn w:val="a"/>
    <w:uiPriority w:val="99"/>
    <w:rsid w:val="00B750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Indent"/>
    <w:basedOn w:val="a"/>
    <w:link w:val="af"/>
    <w:uiPriority w:val="99"/>
    <w:semiHidden/>
    <w:unhideWhenUsed/>
    <w:rsid w:val="00314003"/>
    <w:pPr>
      <w:spacing w:after="120"/>
      <w:ind w:left="283"/>
    </w:pPr>
  </w:style>
  <w:style w:type="character" w:customStyle="1" w:styleId="af">
    <w:name w:val="Основной текст с отступом Знак"/>
    <w:basedOn w:val="a0"/>
    <w:link w:val="ae"/>
    <w:uiPriority w:val="99"/>
    <w:semiHidden/>
    <w:rsid w:val="00314003"/>
  </w:style>
  <w:style w:type="character" w:styleId="af0">
    <w:name w:val="FollowedHyperlink"/>
    <w:basedOn w:val="a0"/>
    <w:uiPriority w:val="99"/>
    <w:semiHidden/>
    <w:unhideWhenUsed/>
    <w:rsid w:val="00314003"/>
    <w:rPr>
      <w:color w:val="954F72" w:themeColor="followedHyperlink"/>
      <w:u w:val="single"/>
    </w:rPr>
  </w:style>
  <w:style w:type="paragraph" w:customStyle="1" w:styleId="msonormal0">
    <w:name w:val="msonormal"/>
    <w:basedOn w:val="a"/>
    <w:uiPriority w:val="99"/>
    <w:rsid w:val="003140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note text"/>
    <w:basedOn w:val="a"/>
    <w:link w:val="af2"/>
    <w:uiPriority w:val="99"/>
    <w:semiHidden/>
    <w:unhideWhenUsed/>
    <w:rsid w:val="00314003"/>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314003"/>
    <w:rPr>
      <w:rFonts w:ascii="Times New Roman" w:eastAsia="Times New Roman" w:hAnsi="Times New Roman" w:cs="Times New Roman"/>
      <w:sz w:val="20"/>
      <w:szCs w:val="20"/>
      <w:lang w:eastAsia="ru-RU"/>
    </w:rPr>
  </w:style>
  <w:style w:type="paragraph" w:styleId="af3">
    <w:name w:val="Title"/>
    <w:basedOn w:val="a"/>
    <w:link w:val="af4"/>
    <w:uiPriority w:val="99"/>
    <w:qFormat/>
    <w:rsid w:val="00314003"/>
    <w:pPr>
      <w:spacing w:after="0" w:line="240" w:lineRule="auto"/>
      <w:jc w:val="center"/>
    </w:pPr>
    <w:rPr>
      <w:rFonts w:ascii="Times New Roman" w:eastAsia="Times New Roman" w:hAnsi="Times New Roman" w:cs="Times New Roman"/>
      <w:sz w:val="24"/>
      <w:szCs w:val="20"/>
      <w:lang w:eastAsia="ru-RU"/>
    </w:rPr>
  </w:style>
  <w:style w:type="character" w:customStyle="1" w:styleId="af4">
    <w:name w:val="Заголовок Знак"/>
    <w:basedOn w:val="a0"/>
    <w:link w:val="af3"/>
    <w:uiPriority w:val="99"/>
    <w:rsid w:val="00314003"/>
    <w:rPr>
      <w:rFonts w:ascii="Times New Roman" w:eastAsia="Times New Roman" w:hAnsi="Times New Roman" w:cs="Times New Roman"/>
      <w:sz w:val="24"/>
      <w:szCs w:val="20"/>
      <w:lang w:eastAsia="ru-RU"/>
    </w:rPr>
  </w:style>
  <w:style w:type="paragraph" w:styleId="24">
    <w:name w:val="Body Text Indent 2"/>
    <w:basedOn w:val="a"/>
    <w:link w:val="25"/>
    <w:uiPriority w:val="99"/>
    <w:semiHidden/>
    <w:unhideWhenUsed/>
    <w:rsid w:val="00314003"/>
    <w:pPr>
      <w:spacing w:after="120" w:line="480" w:lineRule="auto"/>
      <w:ind w:left="283"/>
    </w:pPr>
    <w:rPr>
      <w:rFonts w:ascii="Calibri" w:eastAsia="Times New Roman" w:hAnsi="Calibri" w:cs="Times New Roman"/>
    </w:rPr>
  </w:style>
  <w:style w:type="character" w:customStyle="1" w:styleId="25">
    <w:name w:val="Основной текст с отступом 2 Знак"/>
    <w:basedOn w:val="a0"/>
    <w:link w:val="24"/>
    <w:uiPriority w:val="99"/>
    <w:semiHidden/>
    <w:rsid w:val="00314003"/>
    <w:rPr>
      <w:rFonts w:ascii="Calibri" w:eastAsia="Times New Roman" w:hAnsi="Calibri" w:cs="Times New Roman"/>
    </w:rPr>
  </w:style>
  <w:style w:type="paragraph" w:styleId="af5">
    <w:name w:val="No Spacing"/>
    <w:uiPriority w:val="1"/>
    <w:qFormat/>
    <w:rsid w:val="00314003"/>
    <w:pPr>
      <w:spacing w:after="0" w:line="240" w:lineRule="auto"/>
    </w:pPr>
    <w:rPr>
      <w:rFonts w:ascii="Times New Roman" w:eastAsia="Times New Roman" w:hAnsi="Times New Roman" w:cs="Times New Roman"/>
      <w:sz w:val="24"/>
      <w:szCs w:val="24"/>
      <w:lang w:eastAsia="ru-RU"/>
    </w:rPr>
  </w:style>
  <w:style w:type="paragraph" w:styleId="af6">
    <w:name w:val="TOC Heading"/>
    <w:basedOn w:val="1"/>
    <w:next w:val="a"/>
    <w:uiPriority w:val="39"/>
    <w:unhideWhenUsed/>
    <w:qFormat/>
    <w:rsid w:val="00314003"/>
    <w:pPr>
      <w:numPr>
        <w:numId w:val="0"/>
      </w:numPr>
      <w:spacing w:before="240" w:after="0" w:line="384" w:lineRule="auto"/>
      <w:ind w:left="10" w:right="69" w:hanging="10"/>
      <w:outlineLvl w:val="9"/>
    </w:pPr>
    <w:rPr>
      <w:rFonts w:asciiTheme="majorHAnsi" w:eastAsiaTheme="majorEastAsia" w:hAnsiTheme="majorHAnsi" w:cstheme="majorBidi"/>
      <w:b w:val="0"/>
      <w:color w:val="2F5496" w:themeColor="accent1" w:themeShade="BF"/>
      <w:sz w:val="32"/>
      <w:szCs w:val="32"/>
    </w:rPr>
  </w:style>
  <w:style w:type="paragraph" w:customStyle="1" w:styleId="af7">
    <w:name w:val="Прижатый влево"/>
    <w:basedOn w:val="a"/>
    <w:next w:val="a"/>
    <w:uiPriority w:val="99"/>
    <w:rsid w:val="00314003"/>
    <w:pPr>
      <w:autoSpaceDE w:val="0"/>
      <w:autoSpaceDN w:val="0"/>
      <w:adjustRightInd w:val="0"/>
      <w:spacing w:after="0" w:line="240" w:lineRule="auto"/>
    </w:pPr>
    <w:rPr>
      <w:rFonts w:ascii="Arial" w:eastAsia="Times New Roman" w:hAnsi="Arial" w:cs="Arial"/>
      <w:sz w:val="24"/>
      <w:szCs w:val="24"/>
    </w:rPr>
  </w:style>
  <w:style w:type="paragraph" w:customStyle="1" w:styleId="Style4">
    <w:name w:val="Style4"/>
    <w:basedOn w:val="a"/>
    <w:uiPriority w:val="99"/>
    <w:rsid w:val="00314003"/>
    <w:pPr>
      <w:widowControl w:val="0"/>
      <w:autoSpaceDE w:val="0"/>
      <w:autoSpaceDN w:val="0"/>
      <w:adjustRightInd w:val="0"/>
      <w:spacing w:after="0" w:line="270" w:lineRule="exact"/>
      <w:ind w:firstLine="396"/>
      <w:jc w:val="both"/>
    </w:pPr>
    <w:rPr>
      <w:rFonts w:ascii="Times New Roman" w:eastAsia="Times New Roman" w:hAnsi="Times New Roman" w:cs="Times New Roman"/>
      <w:sz w:val="24"/>
      <w:szCs w:val="24"/>
      <w:lang w:eastAsia="ru-RU"/>
    </w:rPr>
  </w:style>
  <w:style w:type="character" w:customStyle="1" w:styleId="af8">
    <w:name w:val="Основной текст_"/>
    <w:link w:val="74"/>
    <w:locked/>
    <w:rsid w:val="00314003"/>
    <w:rPr>
      <w:rFonts w:ascii="Times New Roman" w:eastAsia="Times New Roman" w:hAnsi="Times New Roman" w:cs="Times New Roman"/>
      <w:spacing w:val="10"/>
      <w:sz w:val="25"/>
      <w:szCs w:val="25"/>
      <w:shd w:val="clear" w:color="auto" w:fill="FFFFFF"/>
    </w:rPr>
  </w:style>
  <w:style w:type="paragraph" w:customStyle="1" w:styleId="74">
    <w:name w:val="Основной текст74"/>
    <w:basedOn w:val="a"/>
    <w:link w:val="af8"/>
    <w:rsid w:val="00314003"/>
    <w:pPr>
      <w:shd w:val="clear" w:color="auto" w:fill="FFFFFF"/>
      <w:spacing w:after="0" w:line="317" w:lineRule="exact"/>
    </w:pPr>
    <w:rPr>
      <w:rFonts w:ascii="Times New Roman" w:eastAsia="Times New Roman" w:hAnsi="Times New Roman" w:cs="Times New Roman"/>
      <w:spacing w:val="10"/>
      <w:sz w:val="25"/>
      <w:szCs w:val="25"/>
    </w:rPr>
  </w:style>
  <w:style w:type="character" w:styleId="af9">
    <w:name w:val="footnote reference"/>
    <w:uiPriority w:val="99"/>
    <w:semiHidden/>
    <w:unhideWhenUsed/>
    <w:rsid w:val="00314003"/>
    <w:rPr>
      <w:vertAlign w:val="superscript"/>
    </w:rPr>
  </w:style>
  <w:style w:type="character" w:customStyle="1" w:styleId="FontStyle26">
    <w:name w:val="Font Style26"/>
    <w:rsid w:val="00314003"/>
    <w:rPr>
      <w:rFonts w:ascii="Times New Roman" w:hAnsi="Times New Roman" w:cs="Times New Roman" w:hint="default"/>
      <w:sz w:val="20"/>
      <w:szCs w:val="20"/>
    </w:rPr>
  </w:style>
  <w:style w:type="character" w:customStyle="1" w:styleId="150">
    <w:name w:val="Основной текст15"/>
    <w:rsid w:val="00314003"/>
  </w:style>
  <w:style w:type="character" w:customStyle="1" w:styleId="16">
    <w:name w:val="Основной текст16"/>
    <w:rsid w:val="00314003"/>
  </w:style>
  <w:style w:type="character" w:customStyle="1" w:styleId="18">
    <w:name w:val="Основной текст18"/>
    <w:rsid w:val="00314003"/>
  </w:style>
  <w:style w:type="character" w:customStyle="1" w:styleId="19">
    <w:name w:val="Основной текст19"/>
    <w:rsid w:val="00314003"/>
  </w:style>
  <w:style w:type="character" w:customStyle="1" w:styleId="36">
    <w:name w:val="Основной текст36"/>
    <w:rsid w:val="00314003"/>
  </w:style>
  <w:style w:type="character" w:customStyle="1" w:styleId="FontStyle22">
    <w:name w:val="Font Style22"/>
    <w:rsid w:val="00314003"/>
    <w:rPr>
      <w:rFonts w:ascii="Times New Roman" w:hAnsi="Times New Roman" w:cs="Times New Roman" w:hint="default"/>
      <w:sz w:val="20"/>
      <w:szCs w:val="20"/>
    </w:rPr>
  </w:style>
  <w:style w:type="character" w:customStyle="1" w:styleId="afa">
    <w:name w:val="Сноска"/>
    <w:rsid w:val="00314003"/>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240">
    <w:name w:val="Основной текст24"/>
    <w:rsid w:val="00314003"/>
  </w:style>
  <w:style w:type="character" w:customStyle="1" w:styleId="250">
    <w:name w:val="Основной текст25"/>
    <w:rsid w:val="00314003"/>
  </w:style>
  <w:style w:type="character" w:customStyle="1" w:styleId="26">
    <w:name w:val="Основной текст26"/>
    <w:rsid w:val="00314003"/>
  </w:style>
  <w:style w:type="character" w:customStyle="1" w:styleId="28">
    <w:name w:val="Основной текст28"/>
    <w:rsid w:val="00314003"/>
  </w:style>
  <w:style w:type="character" w:customStyle="1" w:styleId="29">
    <w:name w:val="Основной текст29"/>
    <w:rsid w:val="00314003"/>
  </w:style>
  <w:style w:type="character" w:customStyle="1" w:styleId="300">
    <w:name w:val="Основной текст30"/>
    <w:rsid w:val="00314003"/>
  </w:style>
  <w:style w:type="character" w:customStyle="1" w:styleId="31">
    <w:name w:val="Основной текст31"/>
    <w:rsid w:val="00314003"/>
  </w:style>
  <w:style w:type="character" w:customStyle="1" w:styleId="32">
    <w:name w:val="Основной текст32"/>
    <w:rsid w:val="00314003"/>
  </w:style>
  <w:style w:type="character" w:styleId="afb">
    <w:name w:val="Strong"/>
    <w:basedOn w:val="a0"/>
    <w:qFormat/>
    <w:rsid w:val="00314003"/>
    <w:rPr>
      <w:b/>
      <w:bCs/>
    </w:rPr>
  </w:style>
  <w:style w:type="paragraph" w:customStyle="1" w:styleId="64">
    <w:name w:val="Основной текст64"/>
    <w:basedOn w:val="a"/>
    <w:rsid w:val="003E7C4F"/>
    <w:pPr>
      <w:shd w:val="clear" w:color="auto" w:fill="FFFFFF"/>
      <w:spacing w:after="0" w:line="691" w:lineRule="exact"/>
      <w:jc w:val="center"/>
    </w:pPr>
    <w:rPr>
      <w:rFonts w:ascii="Times New Roman" w:eastAsia="Times New Roman" w:hAnsi="Times New Roman" w:cs="Times New Roman"/>
      <w:sz w:val="26"/>
      <w:szCs w:val="26"/>
    </w:rPr>
  </w:style>
  <w:style w:type="character" w:customStyle="1" w:styleId="0pt">
    <w:name w:val="Основной текст + Интервал 0 pt"/>
    <w:basedOn w:val="af8"/>
    <w:rsid w:val="003E7C4F"/>
    <w:rPr>
      <w:rFonts w:ascii="Times New Roman" w:eastAsia="Times New Roman" w:hAnsi="Times New Roman" w:cs="Times New Roman"/>
      <w:spacing w:val="10"/>
      <w:sz w:val="26"/>
      <w:szCs w:val="26"/>
      <w:shd w:val="clear" w:color="auto" w:fill="FFFFFF"/>
    </w:rPr>
  </w:style>
  <w:style w:type="character" w:customStyle="1" w:styleId="17">
    <w:name w:val="Основной текст1"/>
    <w:basedOn w:val="af8"/>
    <w:rsid w:val="003E7C4F"/>
    <w:rPr>
      <w:rFonts w:ascii="Times New Roman" w:eastAsia="Times New Roman" w:hAnsi="Times New Roman" w:cs="Times New Roman"/>
      <w:spacing w:val="10"/>
      <w:sz w:val="26"/>
      <w:szCs w:val="26"/>
      <w:shd w:val="clear" w:color="auto" w:fill="FFFFFF"/>
    </w:rPr>
  </w:style>
  <w:style w:type="character" w:customStyle="1" w:styleId="200">
    <w:name w:val="Основной текст20"/>
    <w:basedOn w:val="af8"/>
    <w:rsid w:val="003E7C4F"/>
    <w:rPr>
      <w:rFonts w:ascii="Times New Roman" w:eastAsia="Times New Roman" w:hAnsi="Times New Roman" w:cs="Times New Roman"/>
      <w:spacing w:val="10"/>
      <w:sz w:val="26"/>
      <w:szCs w:val="26"/>
      <w:shd w:val="clear" w:color="auto" w:fill="FFFFFF"/>
    </w:rPr>
  </w:style>
  <w:style w:type="character" w:customStyle="1" w:styleId="211">
    <w:name w:val="Основной текст21"/>
    <w:basedOn w:val="af8"/>
    <w:rsid w:val="003E7C4F"/>
    <w:rPr>
      <w:rFonts w:ascii="Times New Roman" w:eastAsia="Times New Roman" w:hAnsi="Times New Roman" w:cs="Times New Roman"/>
      <w:spacing w:val="10"/>
      <w:sz w:val="26"/>
      <w:szCs w:val="26"/>
      <w:shd w:val="clear" w:color="auto" w:fill="FFFFFF"/>
    </w:rPr>
  </w:style>
  <w:style w:type="character" w:customStyle="1" w:styleId="220">
    <w:name w:val="Основной текст22"/>
    <w:basedOn w:val="af8"/>
    <w:rsid w:val="003E7C4F"/>
    <w:rPr>
      <w:rFonts w:ascii="Times New Roman" w:eastAsia="Times New Roman" w:hAnsi="Times New Roman" w:cs="Times New Roman"/>
      <w:spacing w:val="10"/>
      <w:sz w:val="26"/>
      <w:szCs w:val="26"/>
      <w:shd w:val="clear" w:color="auto" w:fill="FFFFFF"/>
    </w:rPr>
  </w:style>
  <w:style w:type="character" w:customStyle="1" w:styleId="230">
    <w:name w:val="Основной текст23"/>
    <w:basedOn w:val="af8"/>
    <w:rsid w:val="003E7C4F"/>
    <w:rPr>
      <w:rFonts w:ascii="Times New Roman" w:eastAsia="Times New Roman" w:hAnsi="Times New Roman" w:cs="Times New Roman"/>
      <w:spacing w:val="10"/>
      <w:sz w:val="26"/>
      <w:szCs w:val="26"/>
      <w:shd w:val="clear" w:color="auto" w:fill="FFFFFF"/>
    </w:rPr>
  </w:style>
  <w:style w:type="character" w:customStyle="1" w:styleId="27">
    <w:name w:val="Основной текст27"/>
    <w:basedOn w:val="af8"/>
    <w:rsid w:val="003E7C4F"/>
    <w:rPr>
      <w:rFonts w:ascii="Times New Roman" w:eastAsia="Times New Roman" w:hAnsi="Times New Roman" w:cs="Times New Roman"/>
      <w:spacing w:val="10"/>
      <w:sz w:val="26"/>
      <w:szCs w:val="26"/>
      <w:shd w:val="clear" w:color="auto" w:fill="FFFFFF"/>
    </w:rPr>
  </w:style>
  <w:style w:type="table" w:customStyle="1" w:styleId="2a">
    <w:name w:val="Сетка таблицы2"/>
    <w:basedOn w:val="a1"/>
    <w:uiPriority w:val="39"/>
    <w:rsid w:val="003E7C4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basedOn w:val="a0"/>
    <w:qFormat/>
    <w:rsid w:val="003E7C4F"/>
    <w:rPr>
      <w:i/>
      <w:iCs/>
    </w:rPr>
  </w:style>
  <w:style w:type="paragraph" w:customStyle="1" w:styleId="212">
    <w:name w:val="Основной текст с отступом 21"/>
    <w:basedOn w:val="a"/>
    <w:rsid w:val="00F35389"/>
    <w:pPr>
      <w:overflowPunct w:val="0"/>
      <w:autoSpaceDE w:val="0"/>
      <w:autoSpaceDN w:val="0"/>
      <w:adjustRightInd w:val="0"/>
      <w:spacing w:before="120" w:after="0" w:line="360" w:lineRule="auto"/>
      <w:ind w:firstLine="720"/>
    </w:pPr>
    <w:rPr>
      <w:rFonts w:ascii="Times New Roman" w:eastAsia="Times New Roman" w:hAnsi="Times New Roman" w:cs="Times New Roman"/>
      <w:sz w:val="28"/>
      <w:szCs w:val="20"/>
      <w:lang w:eastAsia="ru-RU"/>
    </w:rPr>
  </w:style>
  <w:style w:type="paragraph" w:styleId="HTML">
    <w:name w:val="HTML Preformatted"/>
    <w:basedOn w:val="a"/>
    <w:link w:val="HTML0"/>
    <w:uiPriority w:val="99"/>
    <w:unhideWhenUsed/>
    <w:rsid w:val="00F35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35389"/>
    <w:rPr>
      <w:rFonts w:ascii="Courier New" w:eastAsia="Times New Roman" w:hAnsi="Courier New" w:cs="Courier New"/>
      <w:sz w:val="20"/>
      <w:szCs w:val="20"/>
      <w:lang w:eastAsia="ru-RU"/>
    </w:rPr>
  </w:style>
  <w:style w:type="paragraph" w:styleId="33">
    <w:name w:val="toc 3"/>
    <w:basedOn w:val="a"/>
    <w:next w:val="a"/>
    <w:autoRedefine/>
    <w:uiPriority w:val="39"/>
    <w:unhideWhenUsed/>
    <w:rsid w:val="00A00703"/>
    <w:pPr>
      <w:spacing w:after="100"/>
      <w:ind w:left="440"/>
    </w:pPr>
  </w:style>
  <w:style w:type="character" w:customStyle="1" w:styleId="1a">
    <w:name w:val="Стиль1 Знак"/>
    <w:link w:val="1b"/>
    <w:locked/>
    <w:rsid w:val="0085184D"/>
    <w:rPr>
      <w:rFonts w:eastAsia="Times New Roman"/>
      <w:iCs/>
      <w:sz w:val="28"/>
      <w:szCs w:val="28"/>
    </w:rPr>
  </w:style>
  <w:style w:type="paragraph" w:customStyle="1" w:styleId="1b">
    <w:name w:val="Стиль1"/>
    <w:basedOn w:val="a"/>
    <w:link w:val="1a"/>
    <w:autoRedefine/>
    <w:qFormat/>
    <w:rsid w:val="0085184D"/>
    <w:pPr>
      <w:widowControl w:val="0"/>
      <w:tabs>
        <w:tab w:val="left" w:pos="-142"/>
      </w:tabs>
      <w:spacing w:after="0" w:line="360" w:lineRule="auto"/>
    </w:pPr>
    <w:rPr>
      <w:rFonts w:eastAsia="Times New Roman"/>
      <w:iCs/>
      <w:sz w:val="28"/>
      <w:szCs w:val="28"/>
    </w:rPr>
  </w:style>
  <w:style w:type="character" w:customStyle="1" w:styleId="Spanlink">
    <w:name w:val="Span_link"/>
    <w:rsid w:val="0085184D"/>
    <w:rPr>
      <w:color w:val="008200"/>
    </w:rPr>
  </w:style>
  <w:style w:type="character" w:customStyle="1" w:styleId="markedcontent">
    <w:name w:val="markedcontent"/>
    <w:basedOn w:val="a0"/>
    <w:rsid w:val="004617CE"/>
  </w:style>
  <w:style w:type="paragraph" w:styleId="afd">
    <w:name w:val="Subtitle"/>
    <w:basedOn w:val="a"/>
    <w:link w:val="afe"/>
    <w:uiPriority w:val="11"/>
    <w:qFormat/>
    <w:rsid w:val="005A7F93"/>
    <w:pPr>
      <w:spacing w:after="0" w:line="240" w:lineRule="auto"/>
      <w:jc w:val="center"/>
    </w:pPr>
    <w:rPr>
      <w:rFonts w:ascii="Times New Roman" w:eastAsia="Times New Roman" w:hAnsi="Times New Roman" w:cs="Times New Roman"/>
      <w:b/>
      <w:sz w:val="24"/>
      <w:szCs w:val="20"/>
      <w:lang w:eastAsia="ru-RU"/>
    </w:rPr>
  </w:style>
  <w:style w:type="character" w:customStyle="1" w:styleId="afe">
    <w:name w:val="Подзаголовок Знак"/>
    <w:basedOn w:val="a0"/>
    <w:link w:val="afd"/>
    <w:uiPriority w:val="11"/>
    <w:rsid w:val="005A7F93"/>
    <w:rPr>
      <w:rFonts w:ascii="Times New Roman" w:eastAsia="Times New Roman" w:hAnsi="Times New Roman" w:cs="Times New Roman"/>
      <w:b/>
      <w:sz w:val="24"/>
      <w:szCs w:val="20"/>
      <w:lang w:eastAsia="ru-RU"/>
    </w:rPr>
  </w:style>
  <w:style w:type="paragraph" w:styleId="aff">
    <w:name w:val="Body Text"/>
    <w:basedOn w:val="a"/>
    <w:link w:val="aff0"/>
    <w:uiPriority w:val="99"/>
    <w:semiHidden/>
    <w:unhideWhenUsed/>
    <w:rsid w:val="00C91DBD"/>
    <w:pPr>
      <w:spacing w:after="120"/>
    </w:pPr>
  </w:style>
  <w:style w:type="character" w:customStyle="1" w:styleId="aff0">
    <w:name w:val="Основной текст Знак"/>
    <w:basedOn w:val="a0"/>
    <w:link w:val="aff"/>
    <w:uiPriority w:val="99"/>
    <w:semiHidden/>
    <w:rsid w:val="00C91DBD"/>
  </w:style>
  <w:style w:type="character" w:customStyle="1" w:styleId="FontStyle76">
    <w:name w:val="Font Style76"/>
    <w:uiPriority w:val="99"/>
    <w:rsid w:val="003515A1"/>
    <w:rPr>
      <w:rFonts w:ascii="Times New Roman" w:hAnsi="Times New Roman" w:cs="Times New Roman"/>
      <w:b/>
      <w:bCs/>
      <w:i/>
      <w:iCs/>
      <w:sz w:val="26"/>
      <w:szCs w:val="26"/>
    </w:rPr>
  </w:style>
  <w:style w:type="table" w:styleId="aff1">
    <w:name w:val="Grid Table Light"/>
    <w:basedOn w:val="a1"/>
    <w:uiPriority w:val="40"/>
    <w:rsid w:val="00A878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12">
    <w:name w:val="Font Style12"/>
    <w:rsid w:val="005508FA"/>
    <w:rPr>
      <w:rFonts w:ascii="Times New Roman" w:hAnsi="Times New Roman" w:cs="Times New Roman"/>
      <w:sz w:val="26"/>
      <w:szCs w:val="26"/>
    </w:rPr>
  </w:style>
  <w:style w:type="character" w:customStyle="1" w:styleId="2b">
    <w:name w:val="Основной текст (2)_"/>
    <w:link w:val="213"/>
    <w:rsid w:val="000840B7"/>
    <w:rPr>
      <w:rFonts w:ascii="Times New Roman" w:eastAsia="Times New Roman" w:hAnsi="Times New Roman"/>
      <w:sz w:val="28"/>
      <w:szCs w:val="28"/>
      <w:shd w:val="clear" w:color="auto" w:fill="FFFFFF"/>
    </w:rPr>
  </w:style>
  <w:style w:type="paragraph" w:customStyle="1" w:styleId="213">
    <w:name w:val="Основной текст (2)1"/>
    <w:basedOn w:val="a"/>
    <w:link w:val="2b"/>
    <w:rsid w:val="000840B7"/>
    <w:pPr>
      <w:widowControl w:val="0"/>
      <w:shd w:val="clear" w:color="auto" w:fill="FFFFFF"/>
      <w:spacing w:after="0" w:line="370" w:lineRule="exact"/>
    </w:pPr>
    <w:rPr>
      <w:rFonts w:ascii="Times New Roman" w:eastAsia="Times New Roman" w:hAnsi="Times New Roman"/>
      <w:sz w:val="28"/>
      <w:szCs w:val="28"/>
    </w:rPr>
  </w:style>
  <w:style w:type="table" w:customStyle="1" w:styleId="TableNormal">
    <w:name w:val="Table Normal"/>
    <w:uiPriority w:val="2"/>
    <w:semiHidden/>
    <w:unhideWhenUsed/>
    <w:qFormat/>
    <w:rsid w:val="000840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840B7"/>
    <w:pPr>
      <w:widowControl w:val="0"/>
      <w:autoSpaceDE w:val="0"/>
      <w:autoSpaceDN w:val="0"/>
      <w:spacing w:after="0" w:line="240" w:lineRule="auto"/>
    </w:pPr>
    <w:rPr>
      <w:rFonts w:ascii="Times New Roman" w:eastAsia="Times New Roman" w:hAnsi="Times New Roman" w:cs="Times New Roman"/>
    </w:rPr>
  </w:style>
  <w:style w:type="numbering" w:customStyle="1" w:styleId="WWNum47">
    <w:name w:val="WWNum47"/>
    <w:basedOn w:val="a2"/>
    <w:rsid w:val="00CB79F4"/>
    <w:pPr>
      <w:numPr>
        <w:numId w:val="9"/>
      </w:numPr>
    </w:pPr>
  </w:style>
  <w:style w:type="paragraph" w:customStyle="1" w:styleId="Standard">
    <w:name w:val="Standard"/>
    <w:rsid w:val="002F4E8C"/>
    <w:pPr>
      <w:suppressAutoHyphens/>
      <w:autoSpaceDN w:val="0"/>
      <w:textAlignment w:val="baseline"/>
    </w:pPr>
    <w:rPr>
      <w:rFonts w:ascii="Calibri" w:eastAsia="Calibri" w:hAnsi="Calibr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90389">
      <w:bodyDiv w:val="1"/>
      <w:marLeft w:val="0"/>
      <w:marRight w:val="0"/>
      <w:marTop w:val="0"/>
      <w:marBottom w:val="0"/>
      <w:divBdr>
        <w:top w:val="none" w:sz="0" w:space="0" w:color="auto"/>
        <w:left w:val="none" w:sz="0" w:space="0" w:color="auto"/>
        <w:bottom w:val="none" w:sz="0" w:space="0" w:color="auto"/>
        <w:right w:val="none" w:sz="0" w:space="0" w:color="auto"/>
      </w:divBdr>
    </w:div>
    <w:div w:id="545140028">
      <w:bodyDiv w:val="1"/>
      <w:marLeft w:val="0"/>
      <w:marRight w:val="0"/>
      <w:marTop w:val="0"/>
      <w:marBottom w:val="0"/>
      <w:divBdr>
        <w:top w:val="none" w:sz="0" w:space="0" w:color="auto"/>
        <w:left w:val="none" w:sz="0" w:space="0" w:color="auto"/>
        <w:bottom w:val="none" w:sz="0" w:space="0" w:color="auto"/>
        <w:right w:val="none" w:sz="0" w:space="0" w:color="auto"/>
      </w:divBdr>
    </w:div>
    <w:div w:id="809982834">
      <w:bodyDiv w:val="1"/>
      <w:marLeft w:val="0"/>
      <w:marRight w:val="0"/>
      <w:marTop w:val="0"/>
      <w:marBottom w:val="0"/>
      <w:divBdr>
        <w:top w:val="none" w:sz="0" w:space="0" w:color="auto"/>
        <w:left w:val="none" w:sz="0" w:space="0" w:color="auto"/>
        <w:bottom w:val="none" w:sz="0" w:space="0" w:color="auto"/>
        <w:right w:val="none" w:sz="0" w:space="0" w:color="auto"/>
      </w:divBdr>
    </w:div>
    <w:div w:id="903249473">
      <w:bodyDiv w:val="1"/>
      <w:marLeft w:val="0"/>
      <w:marRight w:val="0"/>
      <w:marTop w:val="0"/>
      <w:marBottom w:val="0"/>
      <w:divBdr>
        <w:top w:val="none" w:sz="0" w:space="0" w:color="auto"/>
        <w:left w:val="none" w:sz="0" w:space="0" w:color="auto"/>
        <w:bottom w:val="none" w:sz="0" w:space="0" w:color="auto"/>
        <w:right w:val="none" w:sz="0" w:space="0" w:color="auto"/>
      </w:divBdr>
      <w:divsChild>
        <w:div w:id="106321007">
          <w:marLeft w:val="0"/>
          <w:marRight w:val="0"/>
          <w:marTop w:val="0"/>
          <w:marBottom w:val="0"/>
          <w:divBdr>
            <w:top w:val="none" w:sz="0" w:space="0" w:color="auto"/>
            <w:left w:val="none" w:sz="0" w:space="0" w:color="auto"/>
            <w:bottom w:val="none" w:sz="0" w:space="0" w:color="auto"/>
            <w:right w:val="none" w:sz="0" w:space="0" w:color="auto"/>
          </w:divBdr>
        </w:div>
      </w:divsChild>
    </w:div>
    <w:div w:id="905527626">
      <w:bodyDiv w:val="1"/>
      <w:marLeft w:val="0"/>
      <w:marRight w:val="0"/>
      <w:marTop w:val="0"/>
      <w:marBottom w:val="0"/>
      <w:divBdr>
        <w:top w:val="none" w:sz="0" w:space="0" w:color="auto"/>
        <w:left w:val="none" w:sz="0" w:space="0" w:color="auto"/>
        <w:bottom w:val="none" w:sz="0" w:space="0" w:color="auto"/>
        <w:right w:val="none" w:sz="0" w:space="0" w:color="auto"/>
      </w:divBdr>
    </w:div>
    <w:div w:id="963541265">
      <w:bodyDiv w:val="1"/>
      <w:marLeft w:val="0"/>
      <w:marRight w:val="0"/>
      <w:marTop w:val="0"/>
      <w:marBottom w:val="0"/>
      <w:divBdr>
        <w:top w:val="none" w:sz="0" w:space="0" w:color="auto"/>
        <w:left w:val="none" w:sz="0" w:space="0" w:color="auto"/>
        <w:bottom w:val="none" w:sz="0" w:space="0" w:color="auto"/>
        <w:right w:val="none" w:sz="0" w:space="0" w:color="auto"/>
      </w:divBdr>
    </w:div>
    <w:div w:id="1228032946">
      <w:bodyDiv w:val="1"/>
      <w:marLeft w:val="0"/>
      <w:marRight w:val="0"/>
      <w:marTop w:val="0"/>
      <w:marBottom w:val="0"/>
      <w:divBdr>
        <w:top w:val="none" w:sz="0" w:space="0" w:color="auto"/>
        <w:left w:val="none" w:sz="0" w:space="0" w:color="auto"/>
        <w:bottom w:val="none" w:sz="0" w:space="0" w:color="auto"/>
        <w:right w:val="none" w:sz="0" w:space="0" w:color="auto"/>
      </w:divBdr>
    </w:div>
    <w:div w:id="1267469936">
      <w:bodyDiv w:val="1"/>
      <w:marLeft w:val="0"/>
      <w:marRight w:val="0"/>
      <w:marTop w:val="0"/>
      <w:marBottom w:val="0"/>
      <w:divBdr>
        <w:top w:val="none" w:sz="0" w:space="0" w:color="auto"/>
        <w:left w:val="none" w:sz="0" w:space="0" w:color="auto"/>
        <w:bottom w:val="none" w:sz="0" w:space="0" w:color="auto"/>
        <w:right w:val="none" w:sz="0" w:space="0" w:color="auto"/>
      </w:divBdr>
    </w:div>
    <w:div w:id="1409884238">
      <w:bodyDiv w:val="1"/>
      <w:marLeft w:val="0"/>
      <w:marRight w:val="0"/>
      <w:marTop w:val="0"/>
      <w:marBottom w:val="0"/>
      <w:divBdr>
        <w:top w:val="none" w:sz="0" w:space="0" w:color="auto"/>
        <w:left w:val="none" w:sz="0" w:space="0" w:color="auto"/>
        <w:bottom w:val="none" w:sz="0" w:space="0" w:color="auto"/>
        <w:right w:val="none" w:sz="0" w:space="0" w:color="auto"/>
      </w:divBdr>
    </w:div>
    <w:div w:id="1427843890">
      <w:bodyDiv w:val="1"/>
      <w:marLeft w:val="0"/>
      <w:marRight w:val="0"/>
      <w:marTop w:val="0"/>
      <w:marBottom w:val="0"/>
      <w:divBdr>
        <w:top w:val="none" w:sz="0" w:space="0" w:color="auto"/>
        <w:left w:val="none" w:sz="0" w:space="0" w:color="auto"/>
        <w:bottom w:val="none" w:sz="0" w:space="0" w:color="auto"/>
        <w:right w:val="none" w:sz="0" w:space="0" w:color="auto"/>
      </w:divBdr>
    </w:div>
    <w:div w:id="1643078534">
      <w:bodyDiv w:val="1"/>
      <w:marLeft w:val="0"/>
      <w:marRight w:val="0"/>
      <w:marTop w:val="0"/>
      <w:marBottom w:val="0"/>
      <w:divBdr>
        <w:top w:val="none" w:sz="0" w:space="0" w:color="auto"/>
        <w:left w:val="none" w:sz="0" w:space="0" w:color="auto"/>
        <w:bottom w:val="none" w:sz="0" w:space="0" w:color="auto"/>
        <w:right w:val="none" w:sz="0" w:space="0" w:color="auto"/>
      </w:divBdr>
    </w:div>
    <w:div w:id="1717005610">
      <w:bodyDiv w:val="1"/>
      <w:marLeft w:val="0"/>
      <w:marRight w:val="0"/>
      <w:marTop w:val="0"/>
      <w:marBottom w:val="0"/>
      <w:divBdr>
        <w:top w:val="none" w:sz="0" w:space="0" w:color="auto"/>
        <w:left w:val="none" w:sz="0" w:space="0" w:color="auto"/>
        <w:bottom w:val="none" w:sz="0" w:space="0" w:color="auto"/>
        <w:right w:val="none" w:sz="0" w:space="0" w:color="auto"/>
      </w:divBdr>
    </w:div>
    <w:div w:id="1809668523">
      <w:bodyDiv w:val="1"/>
      <w:marLeft w:val="0"/>
      <w:marRight w:val="0"/>
      <w:marTop w:val="0"/>
      <w:marBottom w:val="0"/>
      <w:divBdr>
        <w:top w:val="none" w:sz="0" w:space="0" w:color="auto"/>
        <w:left w:val="none" w:sz="0" w:space="0" w:color="auto"/>
        <w:bottom w:val="none" w:sz="0" w:space="0" w:color="auto"/>
        <w:right w:val="none" w:sz="0" w:space="0" w:color="auto"/>
      </w:divBdr>
    </w:div>
    <w:div w:id="1825272448">
      <w:bodyDiv w:val="1"/>
      <w:marLeft w:val="0"/>
      <w:marRight w:val="0"/>
      <w:marTop w:val="0"/>
      <w:marBottom w:val="0"/>
      <w:divBdr>
        <w:top w:val="none" w:sz="0" w:space="0" w:color="auto"/>
        <w:left w:val="none" w:sz="0" w:space="0" w:color="auto"/>
        <w:bottom w:val="none" w:sz="0" w:space="0" w:color="auto"/>
        <w:right w:val="none" w:sz="0" w:space="0" w:color="auto"/>
      </w:divBdr>
    </w:div>
    <w:div w:id="1881629394">
      <w:bodyDiv w:val="1"/>
      <w:marLeft w:val="0"/>
      <w:marRight w:val="0"/>
      <w:marTop w:val="0"/>
      <w:marBottom w:val="0"/>
      <w:divBdr>
        <w:top w:val="none" w:sz="0" w:space="0" w:color="auto"/>
        <w:left w:val="none" w:sz="0" w:space="0" w:color="auto"/>
        <w:bottom w:val="none" w:sz="0" w:space="0" w:color="auto"/>
        <w:right w:val="none" w:sz="0" w:space="0" w:color="auto"/>
      </w:divBdr>
    </w:div>
    <w:div w:id="1899433808">
      <w:bodyDiv w:val="1"/>
      <w:marLeft w:val="0"/>
      <w:marRight w:val="0"/>
      <w:marTop w:val="0"/>
      <w:marBottom w:val="0"/>
      <w:divBdr>
        <w:top w:val="none" w:sz="0" w:space="0" w:color="auto"/>
        <w:left w:val="none" w:sz="0" w:space="0" w:color="auto"/>
        <w:bottom w:val="none" w:sz="0" w:space="0" w:color="auto"/>
        <w:right w:val="none" w:sz="0" w:space="0" w:color="auto"/>
      </w:divBdr>
      <w:divsChild>
        <w:div w:id="85732070">
          <w:marLeft w:val="0"/>
          <w:marRight w:val="0"/>
          <w:marTop w:val="0"/>
          <w:marBottom w:val="150"/>
          <w:divBdr>
            <w:top w:val="none" w:sz="0" w:space="0" w:color="auto"/>
            <w:left w:val="none" w:sz="0" w:space="0" w:color="auto"/>
            <w:bottom w:val="none" w:sz="0" w:space="0" w:color="auto"/>
            <w:right w:val="none" w:sz="0" w:space="0" w:color="auto"/>
          </w:divBdr>
          <w:divsChild>
            <w:div w:id="10378103">
              <w:marLeft w:val="0"/>
              <w:marRight w:val="0"/>
              <w:marTop w:val="0"/>
              <w:marBottom w:val="0"/>
              <w:divBdr>
                <w:top w:val="none" w:sz="0" w:space="0" w:color="auto"/>
                <w:left w:val="none" w:sz="0" w:space="0" w:color="auto"/>
                <w:bottom w:val="none" w:sz="0" w:space="0" w:color="auto"/>
                <w:right w:val="none" w:sz="0" w:space="0" w:color="auto"/>
              </w:divBdr>
            </w:div>
          </w:divsChild>
        </w:div>
        <w:div w:id="247233751">
          <w:marLeft w:val="0"/>
          <w:marRight w:val="0"/>
          <w:marTop w:val="0"/>
          <w:marBottom w:val="150"/>
          <w:divBdr>
            <w:top w:val="none" w:sz="0" w:space="0" w:color="auto"/>
            <w:left w:val="none" w:sz="0" w:space="0" w:color="auto"/>
            <w:bottom w:val="none" w:sz="0" w:space="0" w:color="auto"/>
            <w:right w:val="none" w:sz="0" w:space="0" w:color="auto"/>
          </w:divBdr>
          <w:divsChild>
            <w:div w:id="15174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30580">
      <w:bodyDiv w:val="1"/>
      <w:marLeft w:val="0"/>
      <w:marRight w:val="0"/>
      <w:marTop w:val="0"/>
      <w:marBottom w:val="0"/>
      <w:divBdr>
        <w:top w:val="none" w:sz="0" w:space="0" w:color="auto"/>
        <w:left w:val="none" w:sz="0" w:space="0" w:color="auto"/>
        <w:bottom w:val="none" w:sz="0" w:space="0" w:color="auto"/>
        <w:right w:val="none" w:sz="0" w:space="0" w:color="auto"/>
      </w:divBdr>
    </w:div>
    <w:div w:id="1973320914">
      <w:bodyDiv w:val="1"/>
      <w:marLeft w:val="0"/>
      <w:marRight w:val="0"/>
      <w:marTop w:val="0"/>
      <w:marBottom w:val="0"/>
      <w:divBdr>
        <w:top w:val="none" w:sz="0" w:space="0" w:color="auto"/>
        <w:left w:val="none" w:sz="0" w:space="0" w:color="auto"/>
        <w:bottom w:val="none" w:sz="0" w:space="0" w:color="auto"/>
        <w:right w:val="none" w:sz="0" w:space="0" w:color="auto"/>
      </w:divBdr>
    </w:div>
    <w:div w:id="2003854153">
      <w:bodyDiv w:val="1"/>
      <w:marLeft w:val="0"/>
      <w:marRight w:val="0"/>
      <w:marTop w:val="0"/>
      <w:marBottom w:val="0"/>
      <w:divBdr>
        <w:top w:val="none" w:sz="0" w:space="0" w:color="auto"/>
        <w:left w:val="none" w:sz="0" w:space="0" w:color="auto"/>
        <w:bottom w:val="none" w:sz="0" w:space="0" w:color="auto"/>
        <w:right w:val="none" w:sz="0" w:space="0" w:color="auto"/>
      </w:divBdr>
    </w:div>
    <w:div w:id="2059166143">
      <w:bodyDiv w:val="1"/>
      <w:marLeft w:val="0"/>
      <w:marRight w:val="0"/>
      <w:marTop w:val="0"/>
      <w:marBottom w:val="0"/>
      <w:divBdr>
        <w:top w:val="none" w:sz="0" w:space="0" w:color="auto"/>
        <w:left w:val="none" w:sz="0" w:space="0" w:color="auto"/>
        <w:bottom w:val="none" w:sz="0" w:space="0" w:color="auto"/>
        <w:right w:val="none" w:sz="0" w:space="0" w:color="auto"/>
      </w:divBdr>
    </w:div>
    <w:div w:id="212149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fa.ru/" TargetMode="External"/><Relationship Id="rId13" Type="http://schemas.openxmlformats.org/officeDocument/2006/relationships/hyperlink" Target="http://grebennikon.ru" TargetMode="External"/><Relationship Id="rId18" Type="http://schemas.openxmlformats.org/officeDocument/2006/relationships/hyperlink" Target="http://www.emeraldgrouppublishing.com/products/collection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ink.springer.com/chapter/10.1007/978-981-13-1522-0_7" TargetMode="External"/><Relationship Id="rId7" Type="http://schemas.openxmlformats.org/officeDocument/2006/relationships/endnotes" Target="endnotes.xml"/><Relationship Id="rId12" Type="http://schemas.openxmlformats.org/officeDocument/2006/relationships/hyperlink" Target="https://urait.ru/" TargetMode="External"/><Relationship Id="rId17" Type="http://schemas.openxmlformats.org/officeDocument/2006/relationships/hyperlink" Target="http://www.sciencedirect.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1fd.ru/" TargetMode="External"/><Relationship Id="rId20" Type="http://schemas.openxmlformats.org/officeDocument/2006/relationships/hyperlink" Target="https://ezpro.fa.ru:3217/bcode/45026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nanium.ru" TargetMode="External"/><Relationship Id="rId24" Type="http://schemas.openxmlformats.org/officeDocument/2006/relationships/hyperlink" Target="https://pnojournal.files.wordpress.com/2019/11/pdf_190537.pdf" TargetMode="External"/><Relationship Id="rId5" Type="http://schemas.openxmlformats.org/officeDocument/2006/relationships/webSettings" Target="webSettings.xml"/><Relationship Id="rId15" Type="http://schemas.openxmlformats.org/officeDocument/2006/relationships/hyperlink" Target="https://vak.minobrnauki.gov.ru/" TargetMode="External"/><Relationship Id="rId23" Type="http://schemas.openxmlformats.org/officeDocument/2006/relationships/hyperlink" Target="https://www.elibrary.ru/download/elibrary_35648256_50368935.pdf" TargetMode="External"/><Relationship Id="rId28" Type="http://schemas.openxmlformats.org/officeDocument/2006/relationships/fontTable" Target="fontTable.xml"/><Relationship Id="rId10" Type="http://schemas.openxmlformats.org/officeDocument/2006/relationships/hyperlink" Target="http://biblioclub.ru/" TargetMode="External"/><Relationship Id="rId19" Type="http://schemas.openxmlformats.org/officeDocument/2006/relationships/hyperlink" Target="http://ezpro.fa.ru:3180/book/23323" TargetMode="External"/><Relationship Id="rId4" Type="http://schemas.openxmlformats.org/officeDocument/2006/relationships/settings" Target="settings.xml"/><Relationship Id="rId9" Type="http://schemas.openxmlformats.org/officeDocument/2006/relationships/hyperlink" Target="http://www.book.ru" TargetMode="External"/><Relationship Id="rId14" Type="http://schemas.openxmlformats.org/officeDocument/2006/relationships/hyperlink" Target="http://&#1085;&#1101;&#1073;.&#1088;&#1092;/" TargetMode="External"/><Relationship Id="rId22" Type="http://schemas.openxmlformats.org/officeDocument/2006/relationships/hyperlink" Target="https://new.znanium.com/catalog/product/961584"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FFB1F-C4CB-487D-9E3A-0A22E2D0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38</Pages>
  <Words>11011</Words>
  <Characters>62768</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Расторгуев Сергей Викторович</dc:creator>
  <cp:keywords/>
  <dc:description/>
  <cp:lastModifiedBy>Булычева Светлана Николаевна</cp:lastModifiedBy>
  <cp:revision>11</cp:revision>
  <cp:lastPrinted>2024-06-05T11:10:00Z</cp:lastPrinted>
  <dcterms:created xsi:type="dcterms:W3CDTF">2024-05-30T09:17:00Z</dcterms:created>
  <dcterms:modified xsi:type="dcterms:W3CDTF">2024-06-06T10:10:00Z</dcterms:modified>
</cp:coreProperties>
</file>