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41" w:rsidRPr="001C469D" w:rsidRDefault="00D60A41" w:rsidP="00D60A41">
      <w:pPr>
        <w:spacing w:after="1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Pr="001C469D">
        <w:rPr>
          <w:sz w:val="28"/>
          <w:szCs w:val="28"/>
        </w:rPr>
        <w:t>Федеральное государственное образовательное бюджетное</w:t>
      </w:r>
    </w:p>
    <w:p w:rsidR="00D60A41" w:rsidRPr="001C469D" w:rsidRDefault="00D60A41" w:rsidP="00D60A41">
      <w:pPr>
        <w:spacing w:after="120"/>
        <w:jc w:val="center"/>
        <w:rPr>
          <w:sz w:val="28"/>
          <w:szCs w:val="28"/>
        </w:rPr>
      </w:pPr>
      <w:r w:rsidRPr="001C469D">
        <w:rPr>
          <w:sz w:val="28"/>
          <w:szCs w:val="28"/>
        </w:rPr>
        <w:t>учреждение высшего образования</w:t>
      </w:r>
    </w:p>
    <w:p w:rsidR="00D60A41" w:rsidRPr="001C469D" w:rsidRDefault="00D60A41" w:rsidP="00D60A41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«ФИНАНСОВЫЙ УНИВЕРСИТЕТ ПРИ ПРАВИТЕЛЬСТВЕ</w:t>
      </w:r>
    </w:p>
    <w:p w:rsidR="00D60A41" w:rsidRPr="001C469D" w:rsidRDefault="00D60A41" w:rsidP="00D60A41">
      <w:pPr>
        <w:spacing w:after="120"/>
        <w:jc w:val="center"/>
        <w:rPr>
          <w:b/>
          <w:sz w:val="28"/>
          <w:szCs w:val="28"/>
        </w:rPr>
      </w:pPr>
      <w:r w:rsidRPr="001C469D">
        <w:rPr>
          <w:b/>
          <w:sz w:val="28"/>
          <w:szCs w:val="28"/>
        </w:rPr>
        <w:t>РОССИЙСКОЙ ФЕДЕРАЦИИ»</w:t>
      </w:r>
    </w:p>
    <w:p w:rsidR="00D60A41" w:rsidRDefault="00D60A41" w:rsidP="00D60A41">
      <w:pPr>
        <w:spacing w:after="120"/>
        <w:jc w:val="center"/>
        <w:rPr>
          <w:sz w:val="28"/>
          <w:szCs w:val="28"/>
        </w:rPr>
      </w:pPr>
      <w:r w:rsidRPr="00A90224">
        <w:rPr>
          <w:sz w:val="28"/>
          <w:szCs w:val="28"/>
        </w:rPr>
        <w:t>(Финансовый университет)</w:t>
      </w:r>
    </w:p>
    <w:p w:rsidR="00D60A41" w:rsidRDefault="00D60A41" w:rsidP="00D60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международного бизнеса</w:t>
      </w:r>
    </w:p>
    <w:p w:rsidR="00D60A41" w:rsidRDefault="00D60A41" w:rsidP="00D60A41">
      <w:pPr>
        <w:jc w:val="center"/>
        <w:rPr>
          <w:b/>
          <w:color w:val="000000"/>
          <w:sz w:val="28"/>
          <w:szCs w:val="28"/>
        </w:rPr>
      </w:pPr>
      <w:r w:rsidRPr="00A90224">
        <w:rPr>
          <w:b/>
          <w:color w:val="000000"/>
          <w:sz w:val="28"/>
          <w:szCs w:val="28"/>
        </w:rPr>
        <w:t>Факультета международных экономических отношений</w:t>
      </w:r>
    </w:p>
    <w:p w:rsidR="00D60A41" w:rsidRDefault="00D60A41" w:rsidP="00D60A41">
      <w:pPr>
        <w:jc w:val="center"/>
        <w:rPr>
          <w:b/>
          <w:color w:val="000000"/>
          <w:sz w:val="28"/>
          <w:szCs w:val="28"/>
        </w:rPr>
      </w:pPr>
    </w:p>
    <w:p w:rsidR="00D60A41" w:rsidRPr="001C469D" w:rsidRDefault="00D60A41" w:rsidP="00D60A41">
      <w:pPr>
        <w:jc w:val="center"/>
        <w:rPr>
          <w:sz w:val="28"/>
          <w:szCs w:val="28"/>
        </w:rPr>
      </w:pPr>
    </w:p>
    <w:tbl>
      <w:tblPr>
        <w:tblW w:w="9356" w:type="dxa"/>
        <w:tblInd w:w="64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60A41" w:rsidRPr="00A90224" w:rsidTr="00540235">
        <w:tc>
          <w:tcPr>
            <w:tcW w:w="4820" w:type="dxa"/>
            <w:shd w:val="clear" w:color="auto" w:fill="auto"/>
          </w:tcPr>
          <w:p w:rsidR="00D60A41" w:rsidRPr="00740E17" w:rsidRDefault="00D60A41" w:rsidP="00540235">
            <w:pPr>
              <w:rPr>
                <w:b/>
                <w:bCs/>
                <w:caps/>
                <w:sz w:val="28"/>
                <w:szCs w:val="28"/>
              </w:rPr>
            </w:pPr>
            <w:r w:rsidRPr="00740E17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  <w:p w:rsidR="00D60A41" w:rsidRPr="00740E17" w:rsidRDefault="00DC3DB1" w:rsidP="00540235">
            <w:pPr>
              <w:rPr>
                <w:sz w:val="28"/>
                <w:szCs w:val="28"/>
              </w:rPr>
            </w:pPr>
            <w:r w:rsidRPr="00740E17">
              <w:rPr>
                <w:sz w:val="28"/>
                <w:szCs w:val="28"/>
              </w:rPr>
              <w:t>ООО ИНТБК</w:t>
            </w:r>
          </w:p>
          <w:p w:rsidR="00D60A41" w:rsidRPr="00740E17" w:rsidRDefault="00D60A41" w:rsidP="00540235">
            <w:pPr>
              <w:rPr>
                <w:sz w:val="28"/>
                <w:szCs w:val="28"/>
              </w:rPr>
            </w:pPr>
            <w:r w:rsidRPr="00740E17">
              <w:rPr>
                <w:sz w:val="28"/>
                <w:szCs w:val="28"/>
              </w:rPr>
              <w:t xml:space="preserve">Генеральный директор </w:t>
            </w:r>
          </w:p>
          <w:p w:rsidR="00D60A41" w:rsidRPr="00DC3DB1" w:rsidRDefault="00D60A41" w:rsidP="00540235">
            <w:pPr>
              <w:rPr>
                <w:sz w:val="28"/>
                <w:szCs w:val="28"/>
              </w:rPr>
            </w:pPr>
          </w:p>
          <w:p w:rsidR="00D60A41" w:rsidRPr="00DC3DB1" w:rsidRDefault="00D60A41" w:rsidP="00540235">
            <w:pPr>
              <w:rPr>
                <w:sz w:val="28"/>
                <w:szCs w:val="28"/>
              </w:rPr>
            </w:pPr>
          </w:p>
          <w:p w:rsidR="00D60A41" w:rsidRPr="00D60A41" w:rsidRDefault="00D60A41" w:rsidP="00540235">
            <w:pPr>
              <w:spacing w:line="360" w:lineRule="auto"/>
              <w:rPr>
                <w:rFonts w:ascii="Letter Gothic" w:hAnsi="Letter Gothic" w:cs="Arial Unicode MS"/>
                <w:sz w:val="28"/>
              </w:rPr>
            </w:pPr>
            <w:r w:rsidRPr="00D60A41">
              <w:rPr>
                <w:sz w:val="28"/>
                <w:szCs w:val="28"/>
              </w:rPr>
              <w:t>В.В. Асон</w:t>
            </w:r>
          </w:p>
          <w:p w:rsidR="00D60A41" w:rsidRPr="006C5B42" w:rsidRDefault="00F0447F" w:rsidP="00540235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18.03.</w:t>
            </w:r>
            <w:r w:rsidR="00D60A41" w:rsidRPr="00D60A41">
              <w:rPr>
                <w:rFonts w:eastAsia="Calibri"/>
                <w:bCs/>
                <w:sz w:val="28"/>
                <w:szCs w:val="28"/>
              </w:rPr>
              <w:t>2024 г.</w:t>
            </w:r>
          </w:p>
        </w:tc>
        <w:tc>
          <w:tcPr>
            <w:tcW w:w="4536" w:type="dxa"/>
            <w:shd w:val="clear" w:color="auto" w:fill="auto"/>
          </w:tcPr>
          <w:p w:rsidR="00D60A41" w:rsidRPr="00470310" w:rsidRDefault="00D60A41" w:rsidP="005402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aps/>
                <w:sz w:val="28"/>
                <w:szCs w:val="28"/>
              </w:rPr>
            </w:pPr>
            <w:r w:rsidRPr="00470310">
              <w:rPr>
                <w:rFonts w:eastAsia="Calibri"/>
                <w:b/>
                <w:bCs/>
                <w:caps/>
                <w:sz w:val="28"/>
                <w:szCs w:val="28"/>
              </w:rPr>
              <w:t>Утверждаю</w:t>
            </w:r>
          </w:p>
          <w:p w:rsidR="00D60A41" w:rsidRPr="00176DDE" w:rsidRDefault="00D60A41" w:rsidP="00540235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Проректор по учебной и</w:t>
            </w:r>
          </w:p>
          <w:p w:rsidR="00D60A41" w:rsidRDefault="00D60A41" w:rsidP="00540235">
            <w:pPr>
              <w:ind w:right="11"/>
              <w:rPr>
                <w:color w:val="000000"/>
                <w:sz w:val="28"/>
                <w:lang w:eastAsia="en-US"/>
              </w:rPr>
            </w:pPr>
            <w:r w:rsidRPr="00176DDE">
              <w:rPr>
                <w:color w:val="000000"/>
                <w:sz w:val="28"/>
                <w:lang w:eastAsia="en-US"/>
              </w:rPr>
              <w:t>методической работе</w:t>
            </w:r>
          </w:p>
          <w:p w:rsidR="00D60A41" w:rsidRDefault="00D60A41" w:rsidP="00540235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D60A41" w:rsidRPr="00176DDE" w:rsidRDefault="00D60A41" w:rsidP="00540235">
            <w:pPr>
              <w:ind w:right="11"/>
              <w:rPr>
                <w:color w:val="000000"/>
                <w:sz w:val="28"/>
                <w:lang w:eastAsia="en-US"/>
              </w:rPr>
            </w:pPr>
          </w:p>
          <w:p w:rsidR="00D60A41" w:rsidRDefault="00D60A41" w:rsidP="005402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76DDE">
              <w:rPr>
                <w:color w:val="000000"/>
                <w:sz w:val="28"/>
                <w:lang w:eastAsia="en-US"/>
              </w:rPr>
              <w:t>Е.А. Каменева</w:t>
            </w:r>
          </w:p>
          <w:p w:rsidR="00D60A41" w:rsidRDefault="00D60A41" w:rsidP="005402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  <w:p w:rsidR="00D60A41" w:rsidRDefault="00F0447F" w:rsidP="005402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20.03.</w:t>
            </w:r>
            <w:r w:rsidR="00DC3DB1" w:rsidRPr="007551DC">
              <w:rPr>
                <w:rFonts w:eastAsia="Calibri"/>
                <w:sz w:val="28"/>
                <w:szCs w:val="28"/>
              </w:rPr>
              <w:t xml:space="preserve"> </w:t>
            </w:r>
            <w:r w:rsidR="00D60A41">
              <w:rPr>
                <w:rFonts w:eastAsia="Calibri"/>
                <w:bCs/>
                <w:sz w:val="28"/>
                <w:szCs w:val="28"/>
              </w:rPr>
              <w:t>2024 г.</w:t>
            </w:r>
          </w:p>
          <w:p w:rsidR="00D60A41" w:rsidRPr="00A90224" w:rsidRDefault="00D60A41" w:rsidP="00540235">
            <w:pPr>
              <w:jc w:val="right"/>
              <w:rPr>
                <w:sz w:val="28"/>
                <w:szCs w:val="28"/>
              </w:rPr>
            </w:pPr>
          </w:p>
        </w:tc>
      </w:tr>
    </w:tbl>
    <w:p w:rsidR="00D60A41" w:rsidRDefault="00D60A41" w:rsidP="00D60A41">
      <w:pPr>
        <w:spacing w:line="333" w:lineRule="exact"/>
        <w:rPr>
          <w:sz w:val="20"/>
          <w:szCs w:val="20"/>
        </w:rPr>
      </w:pPr>
    </w:p>
    <w:p w:rsidR="00D60A41" w:rsidRDefault="00BA1D66" w:rsidP="00D60A4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Асон Т.А.</w:t>
      </w:r>
    </w:p>
    <w:p w:rsidR="00D60A41" w:rsidRDefault="00D60A41" w:rsidP="00D60A41">
      <w:pPr>
        <w:spacing w:line="340" w:lineRule="exact"/>
        <w:rPr>
          <w:sz w:val="20"/>
          <w:szCs w:val="20"/>
        </w:rPr>
      </w:pPr>
    </w:p>
    <w:p w:rsidR="00D60A41" w:rsidRDefault="00D60A41" w:rsidP="00D60A41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УЧЕБНОЙ ПРАКТИКИ</w:t>
      </w: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Default="00D60A41" w:rsidP="00D60A41">
      <w:pPr>
        <w:spacing w:line="236" w:lineRule="exact"/>
        <w:rPr>
          <w:sz w:val="20"/>
          <w:szCs w:val="20"/>
        </w:rPr>
      </w:pPr>
    </w:p>
    <w:p w:rsidR="00D60A41" w:rsidRPr="00602655" w:rsidRDefault="00D60A41" w:rsidP="00D60A41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 w:rsidRPr="00602655">
        <w:rPr>
          <w:color w:val="000000"/>
          <w:sz w:val="28"/>
          <w:szCs w:val="28"/>
        </w:rPr>
        <w:t>для студентов, обучающихся по направлению подготовки</w:t>
      </w:r>
    </w:p>
    <w:p w:rsidR="00D60A41" w:rsidRDefault="00D60A41" w:rsidP="00D60A41">
      <w:pPr>
        <w:shd w:val="clear" w:color="auto" w:fill="FFFFFF"/>
        <w:tabs>
          <w:tab w:val="left" w:pos="1066"/>
        </w:tabs>
        <w:spacing w:line="276" w:lineRule="auto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265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4.</w:t>
      </w:r>
      <w:r w:rsidRPr="0060265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Pr="00602655">
        <w:rPr>
          <w:color w:val="000000"/>
          <w:sz w:val="28"/>
          <w:szCs w:val="28"/>
        </w:rPr>
        <w:t xml:space="preserve"> «Экономика»</w:t>
      </w:r>
    </w:p>
    <w:p w:rsidR="00D60A41" w:rsidRPr="001C469D" w:rsidRDefault="00D60A41" w:rsidP="00D60A4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</w:t>
      </w:r>
    </w:p>
    <w:p w:rsidR="00BA1D66" w:rsidRPr="00877D15" w:rsidRDefault="00D60A41" w:rsidP="00D60A41">
      <w:pPr>
        <w:pStyle w:val="ConsPlusTitle"/>
        <w:widowControl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877D15">
        <w:rPr>
          <w:rFonts w:ascii="Times New Roman" w:hAnsi="Times New Roman" w:cs="Times New Roman"/>
          <w:b w:val="0"/>
          <w:sz w:val="28"/>
          <w:szCs w:val="28"/>
        </w:rPr>
        <w:t>«</w:t>
      </w:r>
      <w:r w:rsidR="00BA1D66" w:rsidRPr="00877D15">
        <w:rPr>
          <w:rFonts w:ascii="Times New Roman" w:hAnsi="Times New Roman"/>
          <w:b w:val="0"/>
          <w:sz w:val="28"/>
          <w:szCs w:val="28"/>
        </w:rPr>
        <w:t>Международный энергетический бизнес</w:t>
      </w:r>
    </w:p>
    <w:p w:rsidR="00D60A41" w:rsidRPr="00877D15" w:rsidRDefault="00BA1D66" w:rsidP="00D60A41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7D15">
        <w:rPr>
          <w:rFonts w:ascii="Times New Roman" w:hAnsi="Times New Roman"/>
          <w:b w:val="0"/>
          <w:sz w:val="28"/>
          <w:szCs w:val="28"/>
        </w:rPr>
        <w:t>(с частичной реализацией на английском языке)</w:t>
      </w:r>
      <w:r w:rsidR="009B5D54">
        <w:rPr>
          <w:rFonts w:ascii="Times New Roman" w:hAnsi="Times New Roman"/>
          <w:b w:val="0"/>
          <w:sz w:val="28"/>
          <w:szCs w:val="28"/>
        </w:rPr>
        <w:t>»</w:t>
      </w:r>
    </w:p>
    <w:p w:rsidR="00D60A41" w:rsidRDefault="00D60A41" w:rsidP="00D60A41">
      <w:pPr>
        <w:jc w:val="center"/>
        <w:rPr>
          <w:i/>
        </w:rPr>
      </w:pPr>
    </w:p>
    <w:p w:rsidR="001867F2" w:rsidRDefault="001867F2" w:rsidP="00D60A41">
      <w:pPr>
        <w:jc w:val="center"/>
        <w:rPr>
          <w:i/>
        </w:rPr>
      </w:pPr>
    </w:p>
    <w:p w:rsidR="00D60A41" w:rsidRDefault="00D60A41" w:rsidP="00D60A41">
      <w:pPr>
        <w:jc w:val="center"/>
        <w:rPr>
          <w:i/>
        </w:rPr>
      </w:pPr>
    </w:p>
    <w:p w:rsidR="00D60A41" w:rsidRPr="00EC0384" w:rsidRDefault="00D60A41" w:rsidP="00D60A41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Рекомендовано Ученым советом</w:t>
      </w:r>
    </w:p>
    <w:p w:rsidR="00D60A41" w:rsidRPr="00EC0384" w:rsidRDefault="00D60A41" w:rsidP="00D60A41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Факультета международных экономических отношений</w:t>
      </w:r>
    </w:p>
    <w:p w:rsidR="00D60A41" w:rsidRPr="00EC0384" w:rsidRDefault="00D60A41" w:rsidP="00D60A41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 xml:space="preserve">(протокол </w:t>
      </w:r>
      <w:r w:rsidRPr="00EC0384">
        <w:rPr>
          <w:rFonts w:eastAsia="Calibri"/>
          <w:i/>
          <w:sz w:val="28"/>
          <w:szCs w:val="28"/>
        </w:rPr>
        <w:t xml:space="preserve">№ </w:t>
      </w:r>
      <w:r w:rsidR="00147A2F">
        <w:rPr>
          <w:rFonts w:eastAsia="Calibri"/>
          <w:i/>
          <w:sz w:val="28"/>
          <w:szCs w:val="28"/>
        </w:rPr>
        <w:t>44</w:t>
      </w:r>
      <w:r w:rsidR="00281C15" w:rsidRPr="00EC0384">
        <w:rPr>
          <w:rFonts w:eastAsia="Calibri"/>
          <w:i/>
          <w:sz w:val="28"/>
          <w:szCs w:val="28"/>
        </w:rPr>
        <w:t xml:space="preserve"> от </w:t>
      </w:r>
      <w:r w:rsidR="00147A2F">
        <w:rPr>
          <w:rFonts w:eastAsia="Calibri"/>
          <w:i/>
          <w:sz w:val="28"/>
          <w:szCs w:val="28"/>
        </w:rPr>
        <w:t xml:space="preserve">19 марта </w:t>
      </w:r>
      <w:r w:rsidR="001867F2">
        <w:rPr>
          <w:rFonts w:eastAsia="Calibri"/>
          <w:i/>
          <w:sz w:val="28"/>
          <w:szCs w:val="28"/>
        </w:rPr>
        <w:t>2024</w:t>
      </w:r>
      <w:r w:rsidRPr="00EC0384">
        <w:rPr>
          <w:rFonts w:eastAsia="Calibri"/>
          <w:i/>
          <w:sz w:val="28"/>
          <w:szCs w:val="28"/>
        </w:rPr>
        <w:t xml:space="preserve"> г.</w:t>
      </w:r>
      <w:r w:rsidRPr="00EC0384">
        <w:rPr>
          <w:i/>
          <w:sz w:val="28"/>
          <w:szCs w:val="28"/>
        </w:rPr>
        <w:t>)</w:t>
      </w:r>
    </w:p>
    <w:p w:rsidR="00D60A41" w:rsidRPr="00A30211" w:rsidRDefault="00D60A41" w:rsidP="00D60A41">
      <w:pPr>
        <w:pStyle w:val="a4"/>
        <w:suppressAutoHyphens/>
        <w:jc w:val="center"/>
        <w:rPr>
          <w:i/>
          <w:sz w:val="28"/>
          <w:szCs w:val="28"/>
        </w:rPr>
      </w:pPr>
    </w:p>
    <w:p w:rsidR="00D60A41" w:rsidRPr="00EC0384" w:rsidRDefault="00D60A41" w:rsidP="00D60A41">
      <w:pPr>
        <w:suppressAutoHyphens/>
        <w:jc w:val="center"/>
        <w:rPr>
          <w:i/>
          <w:sz w:val="28"/>
          <w:szCs w:val="28"/>
        </w:rPr>
      </w:pPr>
      <w:r w:rsidRPr="00EC0384">
        <w:rPr>
          <w:i/>
          <w:sz w:val="28"/>
          <w:szCs w:val="28"/>
        </w:rPr>
        <w:t>Од</w:t>
      </w:r>
      <w:r w:rsidR="001867F2">
        <w:rPr>
          <w:i/>
          <w:sz w:val="28"/>
          <w:szCs w:val="28"/>
        </w:rPr>
        <w:t xml:space="preserve">обрено </w:t>
      </w:r>
      <w:r w:rsidR="00827AD1">
        <w:rPr>
          <w:i/>
          <w:sz w:val="28"/>
          <w:szCs w:val="28"/>
        </w:rPr>
        <w:t xml:space="preserve">на </w:t>
      </w:r>
      <w:r w:rsidR="00A35067">
        <w:rPr>
          <w:i/>
          <w:sz w:val="28"/>
          <w:szCs w:val="28"/>
        </w:rPr>
        <w:t>заседани</w:t>
      </w:r>
      <w:r w:rsidR="00827AD1">
        <w:rPr>
          <w:i/>
          <w:sz w:val="28"/>
          <w:szCs w:val="28"/>
        </w:rPr>
        <w:t>и</w:t>
      </w:r>
      <w:r w:rsidR="001867F2">
        <w:rPr>
          <w:i/>
          <w:sz w:val="28"/>
          <w:szCs w:val="28"/>
        </w:rPr>
        <w:t xml:space="preserve"> Кафедры </w:t>
      </w:r>
      <w:r w:rsidRPr="00EC0384">
        <w:rPr>
          <w:i/>
          <w:sz w:val="28"/>
          <w:szCs w:val="28"/>
        </w:rPr>
        <w:t>международного бизнеса</w:t>
      </w:r>
    </w:p>
    <w:p w:rsidR="006F299D" w:rsidRDefault="006F299D" w:rsidP="006F299D">
      <w:pPr>
        <w:widowControl w:val="0"/>
        <w:shd w:val="clear" w:color="auto" w:fill="FFFFFF"/>
        <w:autoSpaceDE w:val="0"/>
        <w:autoSpaceDN w:val="0"/>
        <w:adjustRightInd w:val="0"/>
        <w:ind w:left="28"/>
        <w:jc w:val="center"/>
        <w:rPr>
          <w:rFonts w:eastAsia="Times New Roman"/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(протокол </w:t>
      </w:r>
      <w:r>
        <w:rPr>
          <w:rFonts w:eastAsia="Calibri"/>
          <w:i/>
          <w:sz w:val="28"/>
          <w:szCs w:val="28"/>
        </w:rPr>
        <w:t xml:space="preserve">№9 от 22 февраля 2024 </w:t>
      </w:r>
      <w:r>
        <w:rPr>
          <w:i/>
          <w:sz w:val="28"/>
          <w:szCs w:val="28"/>
          <w:lang w:eastAsia="en-US"/>
        </w:rPr>
        <w:t>г.)</w:t>
      </w:r>
    </w:p>
    <w:p w:rsidR="00D60A41" w:rsidRPr="00355FB9" w:rsidRDefault="00D60A41" w:rsidP="00D60A41">
      <w:pPr>
        <w:pStyle w:val="a4"/>
        <w:suppressAutoHyphens/>
        <w:ind w:left="0"/>
        <w:jc w:val="center"/>
        <w:rPr>
          <w:i/>
          <w:sz w:val="28"/>
          <w:szCs w:val="28"/>
        </w:rPr>
      </w:pP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Default="00D60A41" w:rsidP="00D60A41">
      <w:pPr>
        <w:tabs>
          <w:tab w:val="left" w:pos="1095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Pr="007F20F7" w:rsidRDefault="00D60A41" w:rsidP="00D60A41">
      <w:pPr>
        <w:jc w:val="center"/>
        <w:rPr>
          <w:rFonts w:eastAsia="Times New Roman"/>
          <w:b/>
          <w:bCs/>
          <w:sz w:val="28"/>
          <w:szCs w:val="28"/>
        </w:rPr>
        <w:sectPr w:rsidR="00D60A41" w:rsidRPr="007F20F7" w:rsidSect="00540235">
          <w:footerReference w:type="default" r:id="rId10"/>
          <w:footerReference w:type="first" r:id="rId11"/>
          <w:pgSz w:w="11900" w:h="16838"/>
          <w:pgMar w:top="1143" w:right="1066" w:bottom="418" w:left="1340" w:header="0" w:footer="0" w:gutter="0"/>
          <w:cols w:space="720" w:equalWidth="0">
            <w:col w:w="9500"/>
          </w:cols>
          <w:titlePg/>
          <w:docGrid w:linePitch="299"/>
        </w:sectPr>
      </w:pPr>
      <w:r>
        <w:rPr>
          <w:rFonts w:eastAsia="Times New Roman"/>
          <w:b/>
          <w:bCs/>
          <w:sz w:val="28"/>
          <w:szCs w:val="28"/>
        </w:rPr>
        <w:t xml:space="preserve">Москва </w:t>
      </w:r>
      <w:r w:rsidR="001867F2">
        <w:rPr>
          <w:rFonts w:eastAsia="Times New Roman"/>
          <w:b/>
          <w:bCs/>
          <w:sz w:val="28"/>
          <w:szCs w:val="28"/>
        </w:rPr>
        <w:t>2024</w:t>
      </w:r>
    </w:p>
    <w:p w:rsidR="00CC7311" w:rsidRPr="00CC7311" w:rsidRDefault="00CC7311" w:rsidP="00CC7311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b/>
          <w:sz w:val="26"/>
          <w:szCs w:val="26"/>
        </w:rPr>
      </w:pPr>
      <w:r w:rsidRPr="00CC7311">
        <w:rPr>
          <w:rFonts w:eastAsia="Times New Roman"/>
          <w:b/>
          <w:sz w:val="26"/>
          <w:szCs w:val="26"/>
        </w:rPr>
        <w:lastRenderedPageBreak/>
        <w:t>УДК 378</w:t>
      </w:r>
    </w:p>
    <w:p w:rsidR="00CC7311" w:rsidRPr="00CC7311" w:rsidRDefault="00CC7311" w:rsidP="00CC7311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b/>
          <w:sz w:val="26"/>
          <w:szCs w:val="26"/>
        </w:rPr>
      </w:pPr>
      <w:r w:rsidRPr="00CC7311">
        <w:rPr>
          <w:rFonts w:eastAsia="Times New Roman"/>
          <w:b/>
          <w:sz w:val="26"/>
          <w:szCs w:val="26"/>
        </w:rPr>
        <w:t>ББК74.48</w:t>
      </w:r>
    </w:p>
    <w:p w:rsidR="00D60A41" w:rsidRPr="00CC7311" w:rsidRDefault="00CC7311" w:rsidP="00CC7311">
      <w:pPr>
        <w:tabs>
          <w:tab w:val="left" w:pos="851"/>
          <w:tab w:val="left" w:pos="1276"/>
          <w:tab w:val="left" w:pos="1418"/>
        </w:tabs>
        <w:jc w:val="both"/>
        <w:rPr>
          <w:rFonts w:eastAsia="Times New Roman"/>
          <w:b/>
          <w:sz w:val="26"/>
          <w:szCs w:val="26"/>
        </w:rPr>
      </w:pPr>
      <w:r w:rsidRPr="00CC7311">
        <w:rPr>
          <w:rFonts w:eastAsia="Times New Roman"/>
          <w:b/>
          <w:sz w:val="26"/>
          <w:szCs w:val="26"/>
        </w:rPr>
        <w:t>А90</w:t>
      </w: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Default="00D60A41" w:rsidP="00D60A41">
      <w:pPr>
        <w:spacing w:line="200" w:lineRule="exact"/>
        <w:rPr>
          <w:sz w:val="20"/>
          <w:szCs w:val="20"/>
        </w:rPr>
      </w:pPr>
    </w:p>
    <w:p w:rsidR="00D60A41" w:rsidRPr="00A06AF6" w:rsidRDefault="00D60A41" w:rsidP="00D60A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06AF6">
        <w:rPr>
          <w:rFonts w:eastAsiaTheme="minorHAnsi"/>
          <w:b/>
          <w:bCs/>
          <w:sz w:val="24"/>
          <w:szCs w:val="24"/>
          <w:lang w:eastAsia="en-US"/>
        </w:rPr>
        <w:t xml:space="preserve">Рецензенты: </w:t>
      </w:r>
      <w:r w:rsidR="009B5D54">
        <w:rPr>
          <w:rFonts w:eastAsiaTheme="minorHAnsi"/>
          <w:b/>
          <w:bCs/>
          <w:sz w:val="24"/>
          <w:szCs w:val="24"/>
          <w:lang w:eastAsia="en-US"/>
        </w:rPr>
        <w:t>Р.В. Данилов</w:t>
      </w:r>
      <w:r w:rsidRPr="00A06AF6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Pr="00A06AF6">
        <w:rPr>
          <w:rFonts w:eastAsiaTheme="minorHAnsi"/>
          <w:sz w:val="24"/>
          <w:szCs w:val="24"/>
          <w:lang w:eastAsia="en-US"/>
        </w:rPr>
        <w:t xml:space="preserve">кандидат экономических наук, </w:t>
      </w:r>
      <w:r>
        <w:rPr>
          <w:rFonts w:eastAsiaTheme="minorHAnsi"/>
          <w:sz w:val="24"/>
          <w:szCs w:val="24"/>
          <w:lang w:eastAsia="en-US"/>
        </w:rPr>
        <w:t xml:space="preserve">доцент, </w:t>
      </w:r>
      <w:r w:rsidR="009B5D54">
        <w:rPr>
          <w:rFonts w:eastAsiaTheme="minorHAnsi"/>
          <w:sz w:val="24"/>
          <w:szCs w:val="24"/>
          <w:lang w:eastAsia="en-US"/>
        </w:rPr>
        <w:t>доцент Кафедры</w:t>
      </w:r>
      <w:r>
        <w:rPr>
          <w:rFonts w:eastAsiaTheme="minorHAnsi"/>
          <w:sz w:val="24"/>
          <w:szCs w:val="24"/>
          <w:lang w:eastAsia="en-US"/>
        </w:rPr>
        <w:t xml:space="preserve"> международного бизнеса Факультета международных экономических отношений</w:t>
      </w:r>
      <w:r w:rsidRPr="00A06AF6">
        <w:rPr>
          <w:rFonts w:eastAsiaTheme="minorHAnsi"/>
          <w:sz w:val="24"/>
          <w:szCs w:val="24"/>
          <w:lang w:eastAsia="en-US"/>
        </w:rPr>
        <w:t xml:space="preserve">, </w:t>
      </w:r>
      <w:r w:rsidR="009B5D54">
        <w:rPr>
          <w:rFonts w:eastAsiaTheme="minorHAnsi"/>
          <w:b/>
          <w:bCs/>
          <w:sz w:val="24"/>
          <w:szCs w:val="24"/>
          <w:lang w:eastAsia="en-US"/>
        </w:rPr>
        <w:t>О.А. Горбунова</w:t>
      </w:r>
      <w:r w:rsidRPr="00A06AF6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="009B5D54" w:rsidRPr="00A06AF6">
        <w:rPr>
          <w:rFonts w:eastAsiaTheme="minorHAnsi"/>
          <w:sz w:val="24"/>
          <w:szCs w:val="24"/>
          <w:lang w:eastAsia="en-US"/>
        </w:rPr>
        <w:t xml:space="preserve">кандидат экономических наук, </w:t>
      </w:r>
      <w:r w:rsidR="009B5D54">
        <w:rPr>
          <w:rFonts w:eastAsiaTheme="minorHAnsi"/>
          <w:sz w:val="24"/>
          <w:szCs w:val="24"/>
          <w:lang w:eastAsia="en-US"/>
        </w:rPr>
        <w:t>доцент, доцент Кафедры международного бизнеса</w:t>
      </w:r>
      <w:r w:rsidR="009B5D54" w:rsidRPr="008506A6">
        <w:rPr>
          <w:rFonts w:eastAsiaTheme="minorHAnsi"/>
          <w:sz w:val="24"/>
          <w:szCs w:val="24"/>
          <w:lang w:eastAsia="en-US"/>
        </w:rPr>
        <w:t xml:space="preserve"> </w:t>
      </w:r>
      <w:r w:rsidRPr="008506A6">
        <w:rPr>
          <w:rFonts w:eastAsiaTheme="minorHAnsi"/>
          <w:sz w:val="24"/>
          <w:szCs w:val="24"/>
          <w:lang w:eastAsia="en-US"/>
        </w:rPr>
        <w:t>Факультета международных экономических отношений</w:t>
      </w:r>
    </w:p>
    <w:p w:rsidR="00D60A41" w:rsidRPr="00605060" w:rsidRDefault="00D60A41" w:rsidP="00D60A41">
      <w:pPr>
        <w:spacing w:line="200" w:lineRule="exact"/>
        <w:rPr>
          <w:sz w:val="28"/>
          <w:szCs w:val="28"/>
        </w:rPr>
      </w:pPr>
    </w:p>
    <w:p w:rsidR="00D60A41" w:rsidRPr="00605060" w:rsidRDefault="00D60A41" w:rsidP="00D60A41">
      <w:pPr>
        <w:spacing w:line="383" w:lineRule="exact"/>
        <w:rPr>
          <w:sz w:val="28"/>
          <w:szCs w:val="28"/>
        </w:rPr>
      </w:pPr>
    </w:p>
    <w:p w:rsidR="00D60A41" w:rsidRDefault="009B5D54" w:rsidP="00D60A41">
      <w:pPr>
        <w:spacing w:line="272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Асон Т.А.</w:t>
      </w:r>
      <w:r w:rsidR="00D60A41">
        <w:rPr>
          <w:rFonts w:eastAsia="Times New Roman"/>
          <w:b/>
          <w:bCs/>
          <w:sz w:val="28"/>
          <w:szCs w:val="28"/>
        </w:rPr>
        <w:t>.</w:t>
      </w:r>
      <w:r w:rsidR="00D60A41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D60A41">
        <w:rPr>
          <w:rFonts w:eastAsia="Times New Roman"/>
          <w:sz w:val="28"/>
          <w:szCs w:val="28"/>
        </w:rPr>
        <w:t>П</w:t>
      </w:r>
      <w:r w:rsidR="00D60A41" w:rsidRPr="00605060">
        <w:rPr>
          <w:rFonts w:eastAsia="Times New Roman"/>
          <w:sz w:val="28"/>
          <w:szCs w:val="28"/>
        </w:rPr>
        <w:t>рограмма</w:t>
      </w:r>
      <w:r w:rsidR="00D60A41" w:rsidRPr="00605060">
        <w:rPr>
          <w:rFonts w:eastAsia="Times New Roman"/>
          <w:b/>
          <w:bCs/>
          <w:sz w:val="28"/>
          <w:szCs w:val="28"/>
        </w:rPr>
        <w:t xml:space="preserve"> </w:t>
      </w:r>
      <w:r w:rsidR="00D60A41">
        <w:rPr>
          <w:rFonts w:eastAsia="Times New Roman"/>
          <w:sz w:val="28"/>
          <w:szCs w:val="28"/>
        </w:rPr>
        <w:t>учебной</w:t>
      </w:r>
      <w:r w:rsidR="00D60A41" w:rsidRPr="00605060">
        <w:rPr>
          <w:rFonts w:eastAsia="Times New Roman"/>
          <w:sz w:val="28"/>
          <w:szCs w:val="28"/>
        </w:rPr>
        <w:t xml:space="preserve"> практики для студентов, </w:t>
      </w:r>
      <w:r w:rsidR="00D60A41" w:rsidRPr="006D356C">
        <w:rPr>
          <w:rFonts w:eastAsia="Times New Roman"/>
          <w:sz w:val="28"/>
          <w:szCs w:val="28"/>
        </w:rPr>
        <w:t>обучающихся по направлению подготовки 38.04.01 «Экономика», направленность программы магистратуры «</w:t>
      </w:r>
      <w:r w:rsidRPr="009B5D54">
        <w:rPr>
          <w:sz w:val="28"/>
          <w:szCs w:val="28"/>
        </w:rPr>
        <w:t>Международный энергетический бизнес</w:t>
      </w:r>
      <w:r w:rsidR="00D60A41" w:rsidRPr="006D356C">
        <w:rPr>
          <w:rFonts w:eastAsia="Times New Roman"/>
          <w:sz w:val="28"/>
          <w:szCs w:val="28"/>
        </w:rPr>
        <w:t xml:space="preserve"> (с частичной реализацией на английском языке)</w:t>
      </w:r>
      <w:r>
        <w:rPr>
          <w:rFonts w:eastAsia="Times New Roman"/>
          <w:sz w:val="28"/>
          <w:szCs w:val="28"/>
        </w:rPr>
        <w:t>»</w:t>
      </w:r>
      <w:r w:rsidR="00A35067">
        <w:rPr>
          <w:rFonts w:eastAsia="Times New Roman"/>
          <w:sz w:val="28"/>
          <w:szCs w:val="28"/>
        </w:rPr>
        <w:t xml:space="preserve"> </w:t>
      </w:r>
      <w:r w:rsidR="00A35067" w:rsidRPr="00A35067">
        <w:rPr>
          <w:rFonts w:eastAsia="Times New Roman"/>
          <w:sz w:val="28"/>
          <w:szCs w:val="28"/>
        </w:rPr>
        <w:t>– М.: Финансовый университет при Правительстве РФ,</w:t>
      </w:r>
      <w:r w:rsidR="00A35067" w:rsidRPr="00A35067">
        <w:t xml:space="preserve"> </w:t>
      </w:r>
      <w:r w:rsidR="00A35067" w:rsidRPr="00A35067">
        <w:rPr>
          <w:rFonts w:eastAsia="Times New Roman"/>
          <w:sz w:val="28"/>
          <w:szCs w:val="28"/>
        </w:rPr>
        <w:t>Кафедр</w:t>
      </w:r>
      <w:r w:rsidR="00A35067">
        <w:rPr>
          <w:rFonts w:eastAsia="Times New Roman"/>
          <w:sz w:val="28"/>
          <w:szCs w:val="28"/>
        </w:rPr>
        <w:t>а</w:t>
      </w:r>
      <w:r w:rsidR="00A35067" w:rsidRPr="00A35067">
        <w:rPr>
          <w:rFonts w:eastAsia="Times New Roman"/>
          <w:sz w:val="28"/>
          <w:szCs w:val="28"/>
        </w:rPr>
        <w:t xml:space="preserve"> международного бизнеса</w:t>
      </w:r>
      <w:r w:rsidR="00A35067">
        <w:rPr>
          <w:rFonts w:eastAsia="Times New Roman"/>
          <w:sz w:val="28"/>
          <w:szCs w:val="28"/>
        </w:rPr>
        <w:t>,</w:t>
      </w:r>
      <w:r w:rsidR="00A35067" w:rsidRPr="00A35067">
        <w:rPr>
          <w:rFonts w:eastAsia="Times New Roman"/>
          <w:sz w:val="28"/>
          <w:szCs w:val="28"/>
        </w:rPr>
        <w:t xml:space="preserve"> 2023 г. – 3</w:t>
      </w:r>
      <w:r w:rsidR="00A35067">
        <w:rPr>
          <w:rFonts w:eastAsia="Times New Roman"/>
          <w:sz w:val="28"/>
          <w:szCs w:val="28"/>
        </w:rPr>
        <w:t>1</w:t>
      </w:r>
      <w:r w:rsidR="00A35067" w:rsidRPr="00A35067">
        <w:rPr>
          <w:rFonts w:eastAsia="Times New Roman"/>
          <w:sz w:val="28"/>
          <w:szCs w:val="28"/>
        </w:rPr>
        <w:t xml:space="preserve"> с.</w:t>
      </w:r>
    </w:p>
    <w:p w:rsidR="00D60A41" w:rsidRPr="00605060" w:rsidRDefault="00D60A41" w:rsidP="00D60A41">
      <w:pPr>
        <w:spacing w:line="272" w:lineRule="auto"/>
        <w:ind w:firstLine="567"/>
        <w:jc w:val="both"/>
        <w:rPr>
          <w:sz w:val="28"/>
          <w:szCs w:val="28"/>
        </w:rPr>
      </w:pPr>
    </w:p>
    <w:p w:rsidR="00D60A41" w:rsidRPr="000A408A" w:rsidRDefault="00D60A41" w:rsidP="00D60A41">
      <w:pPr>
        <w:tabs>
          <w:tab w:val="left" w:pos="819"/>
        </w:tabs>
        <w:spacing w:line="237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определяет место учебной практики </w:t>
      </w:r>
      <w:r w:rsidRPr="00372CD9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структуре основной образовательной программы высшего профессионального </w:t>
      </w:r>
      <w:r w:rsidRPr="00372CD9">
        <w:rPr>
          <w:rFonts w:eastAsia="Times New Roman"/>
          <w:sz w:val="24"/>
          <w:szCs w:val="24"/>
        </w:rPr>
        <w:t>образования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подготовки</w:t>
      </w:r>
      <w:r>
        <w:rPr>
          <w:rFonts w:eastAsia="Times New Roman"/>
          <w:sz w:val="24"/>
          <w:szCs w:val="24"/>
        </w:rPr>
        <w:t xml:space="preserve"> по направлению </w:t>
      </w:r>
      <w:r w:rsidRPr="00372CD9">
        <w:rPr>
          <w:rFonts w:eastAsia="Times New Roman"/>
          <w:sz w:val="24"/>
          <w:szCs w:val="24"/>
        </w:rPr>
        <w:t>38.04.01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«Экономика»,</w:t>
      </w:r>
      <w:r>
        <w:rPr>
          <w:rFonts w:eastAsia="Times New Roman"/>
          <w:sz w:val="24"/>
          <w:szCs w:val="24"/>
        </w:rPr>
        <w:t xml:space="preserve"> </w:t>
      </w:r>
      <w:r w:rsidRPr="008B58E3">
        <w:rPr>
          <w:rFonts w:eastAsia="Times New Roman"/>
          <w:sz w:val="24"/>
          <w:szCs w:val="24"/>
        </w:rPr>
        <w:t>направленност</w:t>
      </w:r>
      <w:r>
        <w:rPr>
          <w:rFonts w:eastAsia="Times New Roman"/>
          <w:sz w:val="24"/>
          <w:szCs w:val="24"/>
        </w:rPr>
        <w:t>и</w:t>
      </w:r>
      <w:r w:rsidRPr="008B58E3">
        <w:rPr>
          <w:rFonts w:eastAsia="Times New Roman"/>
          <w:sz w:val="24"/>
          <w:szCs w:val="24"/>
        </w:rPr>
        <w:t xml:space="preserve"> программы магистратуры </w:t>
      </w:r>
      <w:r w:rsidR="00157F6E">
        <w:rPr>
          <w:rFonts w:eastAsia="Times New Roman"/>
          <w:sz w:val="24"/>
          <w:szCs w:val="24"/>
        </w:rPr>
        <w:t>«Международный энергетический бизнес</w:t>
      </w:r>
      <w:r w:rsidRPr="00BC31BB">
        <w:rPr>
          <w:rFonts w:eastAsia="Times New Roman"/>
          <w:sz w:val="24"/>
          <w:szCs w:val="24"/>
        </w:rPr>
        <w:t>» (с частичной реализацией на английском языке)</w:t>
      </w:r>
      <w:r>
        <w:rPr>
          <w:rFonts w:eastAsia="Times New Roman"/>
          <w:sz w:val="24"/>
          <w:szCs w:val="24"/>
        </w:rPr>
        <w:t xml:space="preserve">, </w:t>
      </w:r>
      <w:r w:rsidRPr="00372CD9">
        <w:rPr>
          <w:rFonts w:eastAsia="Times New Roman"/>
          <w:sz w:val="24"/>
          <w:szCs w:val="24"/>
        </w:rPr>
        <w:t>цели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задачи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практики,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требования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 </w:t>
      </w:r>
      <w:r w:rsidRPr="00372CD9">
        <w:rPr>
          <w:rFonts w:eastAsia="Times New Roman"/>
          <w:sz w:val="24"/>
          <w:szCs w:val="24"/>
        </w:rPr>
        <w:t>ее</w:t>
      </w:r>
      <w:r>
        <w:rPr>
          <w:rFonts w:eastAsia="Times New Roman"/>
          <w:sz w:val="24"/>
          <w:szCs w:val="24"/>
        </w:rPr>
        <w:t xml:space="preserve"> результатам, объем и содержание практики, условия проведения. </w:t>
      </w:r>
      <w:r w:rsidRPr="000A408A">
        <w:rPr>
          <w:rFonts w:eastAsia="Times New Roman"/>
          <w:sz w:val="24"/>
          <w:szCs w:val="24"/>
        </w:rPr>
        <w:t>В программе приведены формы отчетности по практике, фонд оценочных средств для проведения промежуточной аттестации обучающихся по практике</w:t>
      </w:r>
      <w:r w:rsidR="00A35067">
        <w:rPr>
          <w:rFonts w:eastAsia="Times New Roman"/>
          <w:sz w:val="24"/>
          <w:szCs w:val="24"/>
        </w:rPr>
        <w:t>.</w:t>
      </w:r>
      <w:r w:rsidRPr="000A408A">
        <w:rPr>
          <w:rFonts w:eastAsia="Times New Roman"/>
          <w:sz w:val="24"/>
          <w:szCs w:val="24"/>
        </w:rPr>
        <w:t xml:space="preserve"> </w:t>
      </w:r>
    </w:p>
    <w:p w:rsidR="00D60A41" w:rsidRDefault="00D60A41" w:rsidP="00D60A41">
      <w:pPr>
        <w:spacing w:line="1" w:lineRule="exact"/>
        <w:ind w:firstLine="709"/>
        <w:rPr>
          <w:sz w:val="20"/>
          <w:szCs w:val="20"/>
        </w:rPr>
      </w:pPr>
    </w:p>
    <w:p w:rsidR="00D60A41" w:rsidRDefault="00D60A41" w:rsidP="00D60A41">
      <w:pPr>
        <w:spacing w:line="200" w:lineRule="exact"/>
        <w:jc w:val="right"/>
        <w:rPr>
          <w:rFonts w:eastAsia="Times New Roman"/>
          <w:sz w:val="24"/>
          <w:szCs w:val="24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0A408A">
        <w:rPr>
          <w:rFonts w:eastAsiaTheme="minorHAnsi"/>
          <w:i/>
          <w:iCs/>
          <w:sz w:val="28"/>
          <w:szCs w:val="28"/>
          <w:lang w:eastAsia="en-US"/>
        </w:rPr>
        <w:t>Учебное издание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D60A41" w:rsidRDefault="00D60A41" w:rsidP="00D60A41">
      <w:pPr>
        <w:spacing w:line="243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ПРОГРАММА УЧЕБНОЙ ПРАКТИКИ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Рабочая программа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Компьютерный набор, верстка </w:t>
      </w:r>
      <w:r w:rsidR="00F92E4A">
        <w:rPr>
          <w:rFonts w:eastAsiaTheme="minorHAnsi"/>
          <w:sz w:val="24"/>
          <w:szCs w:val="24"/>
          <w:lang w:eastAsia="en-US"/>
        </w:rPr>
        <w:t>Т.А. Асон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 xml:space="preserve">Формат 60х90/16. Гарнитура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Times</w:t>
      </w:r>
      <w:proofErr w:type="spellEnd"/>
      <w:r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New</w:t>
      </w:r>
      <w:proofErr w:type="spellEnd"/>
      <w:r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spellStart"/>
      <w:r w:rsidRPr="000A408A">
        <w:rPr>
          <w:rFonts w:eastAsiaTheme="minorHAnsi"/>
          <w:i/>
          <w:iCs/>
          <w:sz w:val="24"/>
          <w:szCs w:val="24"/>
          <w:lang w:eastAsia="en-US"/>
        </w:rPr>
        <w:t>Roman</w:t>
      </w:r>
      <w:proofErr w:type="spellEnd"/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0A408A">
        <w:rPr>
          <w:rFonts w:eastAsiaTheme="minorHAnsi"/>
          <w:sz w:val="24"/>
          <w:szCs w:val="24"/>
          <w:lang w:eastAsia="en-US"/>
        </w:rPr>
        <w:t>Усл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 xml:space="preserve">. </w:t>
      </w:r>
      <w:proofErr w:type="spellStart"/>
      <w:r w:rsidRPr="000A408A">
        <w:rPr>
          <w:rFonts w:eastAsiaTheme="minorHAnsi"/>
          <w:sz w:val="24"/>
          <w:szCs w:val="24"/>
          <w:lang w:eastAsia="en-US"/>
        </w:rPr>
        <w:t>п.л</w:t>
      </w:r>
      <w:proofErr w:type="spellEnd"/>
      <w:r w:rsidRPr="000A408A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1</w:t>
      </w:r>
      <w:r w:rsidRPr="000A408A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>9</w:t>
      </w:r>
      <w:r w:rsidRPr="000A408A">
        <w:rPr>
          <w:rFonts w:eastAsiaTheme="minorHAnsi"/>
          <w:sz w:val="24"/>
          <w:szCs w:val="24"/>
          <w:lang w:eastAsia="en-US"/>
        </w:rPr>
        <w:t xml:space="preserve">. Изд. №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A408A">
        <w:rPr>
          <w:rFonts w:eastAsiaTheme="minorHAnsi"/>
          <w:sz w:val="24"/>
          <w:szCs w:val="24"/>
          <w:lang w:eastAsia="en-US"/>
        </w:rPr>
        <w:t>20</w:t>
      </w:r>
      <w:r w:rsidR="00F92E4A">
        <w:rPr>
          <w:rFonts w:eastAsiaTheme="minorHAnsi"/>
          <w:sz w:val="24"/>
          <w:szCs w:val="24"/>
          <w:lang w:eastAsia="en-US"/>
        </w:rPr>
        <w:t>24</w:t>
      </w:r>
      <w:r w:rsidRPr="000A408A">
        <w:rPr>
          <w:rFonts w:eastAsiaTheme="minorHAnsi"/>
          <w:sz w:val="24"/>
          <w:szCs w:val="24"/>
          <w:lang w:eastAsia="en-US"/>
        </w:rPr>
        <w:t>. Тираж экз.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Заказ _________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408A">
        <w:rPr>
          <w:rFonts w:eastAsiaTheme="minorHAnsi"/>
          <w:sz w:val="24"/>
          <w:szCs w:val="24"/>
          <w:lang w:eastAsia="en-US"/>
        </w:rPr>
        <w:t>Отпечатано в Финансовом университете</w:t>
      </w: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0A408A" w:rsidRDefault="00D60A41" w:rsidP="00D60A4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D60A41" w:rsidRPr="0061489B" w:rsidRDefault="00D60A41" w:rsidP="00D60A41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1489B">
        <w:rPr>
          <w:rFonts w:eastAsiaTheme="minorHAnsi"/>
          <w:sz w:val="24"/>
          <w:szCs w:val="24"/>
          <w:lang w:eastAsia="en-US"/>
        </w:rPr>
        <w:t xml:space="preserve">© </w:t>
      </w:r>
      <w:r w:rsidR="00F92E4A">
        <w:rPr>
          <w:rFonts w:eastAsiaTheme="minorHAnsi"/>
          <w:sz w:val="24"/>
          <w:szCs w:val="24"/>
          <w:lang w:eastAsia="en-US"/>
        </w:rPr>
        <w:t>Т.А. Асон</w:t>
      </w:r>
      <w:r w:rsidRPr="0061489B">
        <w:rPr>
          <w:rFonts w:eastAsiaTheme="minorHAnsi"/>
          <w:sz w:val="24"/>
          <w:szCs w:val="24"/>
          <w:lang w:eastAsia="en-US"/>
        </w:rPr>
        <w:t>, 20</w:t>
      </w:r>
      <w:r w:rsidR="00F92E4A">
        <w:rPr>
          <w:rFonts w:eastAsiaTheme="minorHAnsi"/>
          <w:sz w:val="24"/>
          <w:szCs w:val="24"/>
          <w:lang w:eastAsia="en-US"/>
        </w:rPr>
        <w:t>24</w:t>
      </w:r>
    </w:p>
    <w:p w:rsidR="00D60A41" w:rsidRPr="0061489B" w:rsidRDefault="00D60A41" w:rsidP="00D60A41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1489B">
        <w:rPr>
          <w:rFonts w:eastAsiaTheme="minorHAnsi"/>
          <w:sz w:val="24"/>
          <w:szCs w:val="24"/>
          <w:lang w:eastAsia="en-US"/>
        </w:rPr>
        <w:t>© Финансовый университет, 20</w:t>
      </w:r>
      <w:r w:rsidR="00F92E4A">
        <w:rPr>
          <w:rFonts w:eastAsiaTheme="minorHAnsi"/>
          <w:sz w:val="24"/>
          <w:szCs w:val="24"/>
          <w:lang w:eastAsia="en-US"/>
        </w:rPr>
        <w:t>24</w:t>
      </w:r>
    </w:p>
    <w:p w:rsidR="00D60A41" w:rsidRPr="0061489B" w:rsidRDefault="00D60A41" w:rsidP="00D60A41">
      <w:pPr>
        <w:spacing w:line="73" w:lineRule="exact"/>
        <w:rPr>
          <w:sz w:val="20"/>
          <w:szCs w:val="20"/>
        </w:rPr>
      </w:pPr>
    </w:p>
    <w:p w:rsidR="00D60A41" w:rsidRDefault="00D60A41" w:rsidP="00D60A41">
      <w:pPr>
        <w:sectPr w:rsidR="00D60A41" w:rsidSect="00540235">
          <w:footerReference w:type="default" r:id="rId12"/>
          <w:pgSz w:w="11900" w:h="16838"/>
          <w:pgMar w:top="1130" w:right="846" w:bottom="418" w:left="1140" w:header="0" w:footer="0" w:gutter="0"/>
          <w:pgNumType w:start="2"/>
          <w:cols w:space="720" w:equalWidth="0">
            <w:col w:w="9920"/>
          </w:cols>
        </w:sectPr>
      </w:pPr>
    </w:p>
    <w:p w:rsidR="00D60A41" w:rsidRDefault="00D60A41" w:rsidP="00D60A41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</w:t>
      </w:r>
    </w:p>
    <w:p w:rsidR="00D60A41" w:rsidRDefault="00D60A41" w:rsidP="00D60A41">
      <w:pPr>
        <w:rPr>
          <w:sz w:val="20"/>
          <w:szCs w:val="20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171666004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D60A41" w:rsidRPr="0020557C" w:rsidRDefault="00D60A41" w:rsidP="00D60A41">
          <w:pPr>
            <w:pStyle w:val="af6"/>
            <w:rPr>
              <w:sz w:val="28"/>
              <w:szCs w:val="28"/>
            </w:rPr>
          </w:pPr>
        </w:p>
        <w:p w:rsidR="00D60A41" w:rsidRPr="00C3050C" w:rsidRDefault="00D60A41" w:rsidP="00D60A41">
          <w:pPr>
            <w:pStyle w:val="12"/>
            <w:rPr>
              <w:noProof/>
              <w:sz w:val="26"/>
              <w:szCs w:val="26"/>
            </w:rPr>
          </w:pPr>
          <w:r w:rsidRPr="0020557C">
            <w:rPr>
              <w:bCs/>
              <w:sz w:val="28"/>
              <w:szCs w:val="28"/>
            </w:rPr>
            <w:fldChar w:fldCharType="begin"/>
          </w:r>
          <w:r w:rsidRPr="0020557C">
            <w:rPr>
              <w:bCs/>
              <w:sz w:val="28"/>
              <w:szCs w:val="28"/>
            </w:rPr>
            <w:instrText xml:space="preserve"> TOC \o "1-3" \h \z \u </w:instrText>
          </w:r>
          <w:r w:rsidRPr="0020557C">
            <w:rPr>
              <w:bCs/>
              <w:sz w:val="28"/>
              <w:szCs w:val="28"/>
            </w:rPr>
            <w:fldChar w:fldCharType="separate"/>
          </w:r>
          <w:hyperlink w:anchor="_Toc121140884" w:history="1">
            <w:r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1.</w:t>
            </w:r>
            <w:r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Наименование вида и типов практики, способа и формы (форм) ее проведения</w:t>
            </w:r>
            <w:r>
              <w:rPr>
                <w:rStyle w:val="a3"/>
                <w:rFonts w:eastAsia="Times New Roman"/>
                <w:noProof/>
                <w:sz w:val="26"/>
                <w:szCs w:val="26"/>
              </w:rPr>
              <w:t>…...</w:t>
            </w:r>
            <w:r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..</w:t>
            </w:r>
            <w:r>
              <w:rPr>
                <w:noProof/>
                <w:webHidden/>
                <w:sz w:val="26"/>
                <w:szCs w:val="26"/>
              </w:rPr>
              <w:t>4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5" w:history="1">
            <w:r w:rsidR="00D60A41" w:rsidRPr="00C3050C">
              <w:rPr>
                <w:rStyle w:val="a3"/>
                <w:rFonts w:eastAsia="Calibri"/>
                <w:noProof/>
                <w:sz w:val="26"/>
                <w:szCs w:val="26"/>
              </w:rPr>
              <w:t>2.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noProof/>
                <w:sz w:val="26"/>
                <w:szCs w:val="26"/>
              </w:rPr>
              <w:t>Цели и задачи практики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6" w:history="1">
            <w:r w:rsidR="00D60A41" w:rsidRPr="00C3050C">
              <w:rPr>
                <w:rStyle w:val="a3"/>
                <w:rFonts w:eastAsia="Calibri"/>
                <w:noProof/>
                <w:sz w:val="26"/>
                <w:szCs w:val="26"/>
              </w:rPr>
              <w:t>3.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>
              <w:rPr>
                <w:noProof/>
                <w:webHidden/>
                <w:sz w:val="26"/>
                <w:szCs w:val="26"/>
              </w:rPr>
              <w:t>5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7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4.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Место практики в структуре образовательной программы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>
              <w:rPr>
                <w:noProof/>
                <w:webHidden/>
                <w:sz w:val="26"/>
                <w:szCs w:val="26"/>
              </w:rPr>
              <w:t>7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8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5.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Объем практики в зачетных единицах и ее продолжительность в неделях либо в академических часах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022383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89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6.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Содержание практики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0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7.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Формы отчетности по практике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D60A41" w:rsidRPr="00C3050C">
              <w:rPr>
                <w:noProof/>
                <w:webHidden/>
                <w:sz w:val="26"/>
                <w:szCs w:val="26"/>
              </w:rPr>
              <w:instrText xml:space="preserve"> PAGEREF _Toc121140890 \h </w:instrText>
            </w:r>
            <w:r w:rsidR="00D60A41" w:rsidRPr="00C3050C">
              <w:rPr>
                <w:noProof/>
                <w:webHidden/>
                <w:sz w:val="26"/>
                <w:szCs w:val="26"/>
              </w:rPr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47A2F">
              <w:rPr>
                <w:b/>
                <w:bCs/>
                <w:noProof/>
                <w:webHidden/>
                <w:sz w:val="26"/>
                <w:szCs w:val="26"/>
              </w:rPr>
              <w:t>Ошибка! Закладка не определена.</w:t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1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8.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Фонд оценочных средств для проведения промежуточной аттестации обучающихся по практике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D60A41" w:rsidRPr="00C3050C">
              <w:rPr>
                <w:noProof/>
                <w:webHidden/>
                <w:sz w:val="26"/>
                <w:szCs w:val="26"/>
              </w:rPr>
              <w:instrText xml:space="preserve"> PAGEREF _Toc121140891 \h </w:instrText>
            </w:r>
            <w:r w:rsidR="00D60A41" w:rsidRPr="00C3050C">
              <w:rPr>
                <w:noProof/>
                <w:webHidden/>
                <w:sz w:val="26"/>
                <w:szCs w:val="26"/>
              </w:rPr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47A2F">
              <w:rPr>
                <w:b/>
                <w:bCs/>
                <w:noProof/>
                <w:webHidden/>
                <w:sz w:val="26"/>
                <w:szCs w:val="26"/>
              </w:rPr>
              <w:t>Ошибка! Закладка не определена.</w:t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2" w:history="1">
            <w:r w:rsidR="00D60A41" w:rsidRPr="00C3050C">
              <w:rPr>
                <w:rStyle w:val="a3"/>
                <w:noProof/>
                <w:sz w:val="26"/>
                <w:szCs w:val="26"/>
              </w:rPr>
              <w:t>9.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учебной литературы и ресурсов сети «Интернет», необходимых для проведения практики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  <w:t>17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3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9.1. Рекомендуемая литература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  <w:t>17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4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9.2. Ресурсы сети «Интернет»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  <w:t>1</w:t>
            </w:r>
            <w:r w:rsidR="00D60A41">
              <w:rPr>
                <w:noProof/>
                <w:webHidden/>
                <w:sz w:val="26"/>
                <w:szCs w:val="26"/>
              </w:rPr>
              <w:t>8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5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10.</w:t>
            </w:r>
            <w:r w:rsidR="00D60A41" w:rsidRPr="00C3050C">
              <w:rPr>
                <w:rFonts w:asciiTheme="minorHAnsi" w:hAnsiTheme="minorHAnsi" w:cstheme="minorBidi"/>
                <w:noProof/>
                <w:sz w:val="26"/>
                <w:szCs w:val="26"/>
              </w:rPr>
              <w:tab/>
            </w:r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>
              <w:rPr>
                <w:noProof/>
                <w:webHidden/>
                <w:sz w:val="26"/>
                <w:szCs w:val="26"/>
              </w:rPr>
              <w:t>19</w:t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6" w:history="1">
            <w:r w:rsidR="00D60A41" w:rsidRPr="00C3050C">
              <w:rPr>
                <w:rStyle w:val="a3"/>
                <w:rFonts w:eastAsia="Times New Roman"/>
                <w:noProof/>
                <w:sz w:val="26"/>
                <w:szCs w:val="26"/>
              </w:rPr>
              <w:t>11. Описание материально-технической базы, необходимой для проведения практики</w:t>
            </w:r>
            <w:r w:rsidR="00D60A41" w:rsidRPr="00C3050C">
              <w:rPr>
                <w:noProof/>
                <w:webHidden/>
                <w:sz w:val="26"/>
                <w:szCs w:val="26"/>
              </w:rPr>
              <w:t>…………………………………………………………………………</w:t>
            </w:r>
            <w:r w:rsidR="00D60A41">
              <w:rPr>
                <w:noProof/>
                <w:webHidden/>
                <w:sz w:val="26"/>
                <w:szCs w:val="26"/>
              </w:rPr>
              <w:t>……...</w:t>
            </w:r>
            <w:r w:rsidR="00D60A41" w:rsidRPr="00C3050C">
              <w:rPr>
                <w:noProof/>
                <w:webHidden/>
                <w:sz w:val="26"/>
                <w:szCs w:val="26"/>
              </w:rPr>
              <w:t>…….</w:t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D60A41" w:rsidRPr="00C3050C">
              <w:rPr>
                <w:noProof/>
                <w:webHidden/>
                <w:sz w:val="26"/>
                <w:szCs w:val="26"/>
              </w:rPr>
              <w:instrText xml:space="preserve"> PAGEREF _Toc121140896 \h </w:instrText>
            </w:r>
            <w:r w:rsidR="00D60A41" w:rsidRPr="00C3050C">
              <w:rPr>
                <w:noProof/>
                <w:webHidden/>
                <w:sz w:val="26"/>
                <w:szCs w:val="26"/>
              </w:rPr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47A2F">
              <w:rPr>
                <w:b/>
                <w:bCs/>
                <w:noProof/>
                <w:webHidden/>
                <w:sz w:val="26"/>
                <w:szCs w:val="26"/>
              </w:rPr>
              <w:t>Ошибка! Закладка не определена.</w:t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60A41" w:rsidRPr="00C3050C" w:rsidRDefault="00A405F9" w:rsidP="00D60A41">
          <w:pPr>
            <w:pStyle w:val="12"/>
            <w:rPr>
              <w:rFonts w:asciiTheme="minorHAnsi" w:hAnsiTheme="minorHAnsi" w:cstheme="minorBidi"/>
              <w:noProof/>
              <w:sz w:val="26"/>
              <w:szCs w:val="26"/>
            </w:rPr>
          </w:pPr>
          <w:hyperlink w:anchor="_Toc121140897" w:history="1">
            <w:r w:rsidR="00D60A41" w:rsidRPr="00C3050C">
              <w:rPr>
                <w:rStyle w:val="a3"/>
                <w:rFonts w:eastAsia="Times New Roman"/>
                <w:bCs/>
                <w:noProof/>
                <w:sz w:val="26"/>
                <w:szCs w:val="26"/>
                <w:lang w:eastAsia="en-US"/>
              </w:rPr>
              <w:t>Приложения</w:t>
            </w:r>
            <w:r w:rsidR="00D60A41" w:rsidRPr="00C3050C">
              <w:rPr>
                <w:noProof/>
                <w:webHidden/>
                <w:sz w:val="26"/>
                <w:szCs w:val="26"/>
              </w:rPr>
              <w:tab/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begin"/>
            </w:r>
            <w:r w:rsidR="00D60A41" w:rsidRPr="00C3050C">
              <w:rPr>
                <w:noProof/>
                <w:webHidden/>
                <w:sz w:val="26"/>
                <w:szCs w:val="26"/>
              </w:rPr>
              <w:instrText xml:space="preserve"> PAGEREF _Toc121140897 \h </w:instrText>
            </w:r>
            <w:r w:rsidR="00D60A41" w:rsidRPr="00C3050C">
              <w:rPr>
                <w:noProof/>
                <w:webHidden/>
                <w:sz w:val="26"/>
                <w:szCs w:val="26"/>
              </w:rPr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47A2F">
              <w:rPr>
                <w:b/>
                <w:bCs/>
                <w:noProof/>
                <w:webHidden/>
                <w:sz w:val="26"/>
                <w:szCs w:val="26"/>
              </w:rPr>
              <w:t>Ошибка! Закладка не определена.</w:t>
            </w:r>
            <w:r w:rsidR="00D60A41" w:rsidRPr="00C3050C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60A41" w:rsidRDefault="00D60A41" w:rsidP="00D60A41">
          <w:pPr>
            <w:spacing w:line="276" w:lineRule="auto"/>
            <w:ind w:left="709"/>
            <w:jc w:val="both"/>
            <w:rPr>
              <w:b/>
              <w:bCs/>
              <w:sz w:val="28"/>
              <w:szCs w:val="28"/>
            </w:rPr>
          </w:pPr>
          <w:r w:rsidRPr="0020557C">
            <w:rPr>
              <w:bCs/>
              <w:sz w:val="28"/>
              <w:szCs w:val="28"/>
            </w:rPr>
            <w:fldChar w:fldCharType="end"/>
          </w:r>
        </w:p>
      </w:sdtContent>
    </w:sdt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Default="00D60A41" w:rsidP="00D60A41">
      <w:pPr>
        <w:rPr>
          <w:sz w:val="20"/>
          <w:szCs w:val="20"/>
        </w:rPr>
      </w:pPr>
    </w:p>
    <w:p w:rsidR="00D60A41" w:rsidRPr="00D52ED5" w:rsidRDefault="00D60A41" w:rsidP="00D60A41">
      <w:pPr>
        <w:numPr>
          <w:ilvl w:val="0"/>
          <w:numId w:val="1"/>
        </w:numPr>
        <w:ind w:firstLine="709"/>
        <w:jc w:val="both"/>
        <w:rPr>
          <w:rFonts w:eastAsia="Times New Roman"/>
          <w:b/>
          <w:bCs/>
          <w:sz w:val="27"/>
          <w:szCs w:val="27"/>
        </w:rPr>
      </w:pPr>
      <w:bookmarkStart w:id="1" w:name="_Toc121140884"/>
      <w:r w:rsidRPr="00D52ED5">
        <w:rPr>
          <w:rFonts w:eastAsia="Times New Roman"/>
          <w:b/>
          <w:sz w:val="28"/>
        </w:rPr>
        <w:t>Наименование вида и типов практики, способа и формы (форм) ее проведения</w:t>
      </w:r>
      <w:bookmarkEnd w:id="1"/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 практики - у</w:t>
      </w:r>
      <w:r w:rsidRPr="008506A6">
        <w:rPr>
          <w:rFonts w:eastAsia="Times New Roman"/>
          <w:sz w:val="28"/>
          <w:szCs w:val="28"/>
        </w:rPr>
        <w:t>чебная практика</w:t>
      </w:r>
      <w:r>
        <w:rPr>
          <w:rFonts w:eastAsia="Times New Roman"/>
          <w:sz w:val="28"/>
          <w:szCs w:val="28"/>
        </w:rPr>
        <w:t>.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Тип практики – </w:t>
      </w:r>
      <w:r w:rsidRPr="008506A6">
        <w:rPr>
          <w:rFonts w:eastAsia="Times New Roman"/>
          <w:sz w:val="28"/>
          <w:szCs w:val="28"/>
        </w:rPr>
        <w:t>ознакомительная</w:t>
      </w:r>
      <w:r>
        <w:rPr>
          <w:rFonts w:eastAsia="Times New Roman"/>
          <w:sz w:val="28"/>
          <w:szCs w:val="28"/>
        </w:rPr>
        <w:t>.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Учебная </w:t>
      </w:r>
      <w:r w:rsidRPr="008506A6">
        <w:rPr>
          <w:rFonts w:eastAsia="Times New Roman"/>
          <w:sz w:val="28"/>
          <w:szCs w:val="28"/>
        </w:rPr>
        <w:t>практика</w:t>
      </w:r>
      <w:r>
        <w:rPr>
          <w:rFonts w:eastAsia="Times New Roman"/>
          <w:sz w:val="28"/>
          <w:szCs w:val="28"/>
        </w:rPr>
        <w:t xml:space="preserve"> - </w:t>
      </w:r>
      <w:r w:rsidRPr="00CB6120">
        <w:rPr>
          <w:rFonts w:eastAsia="Times New Roman"/>
          <w:sz w:val="28"/>
          <w:szCs w:val="28"/>
        </w:rPr>
        <w:t xml:space="preserve">вид учебной деятельности, направленной на формирование, закрепление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 </w:t>
      </w:r>
      <w:r>
        <w:rPr>
          <w:rFonts w:eastAsia="Times New Roman"/>
          <w:sz w:val="28"/>
          <w:szCs w:val="28"/>
        </w:rPr>
        <w:t>Учебная практика направлена на:</w:t>
      </w:r>
    </w:p>
    <w:p w:rsidR="00D60A41" w:rsidRPr="00CB6120" w:rsidRDefault="00D60A41" w:rsidP="00D60A41">
      <w:pPr>
        <w:pStyle w:val="a4"/>
        <w:numPr>
          <w:ilvl w:val="0"/>
          <w:numId w:val="11"/>
        </w:numPr>
        <w:spacing w:line="25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реализацию полученных теоретических знаний, умений и навыков</w:t>
      </w:r>
      <w:r>
        <w:rPr>
          <w:rFonts w:eastAsia="Times New Roman"/>
          <w:sz w:val="28"/>
          <w:szCs w:val="28"/>
        </w:rPr>
        <w:t>;</w:t>
      </w:r>
    </w:p>
    <w:p w:rsidR="00D60A41" w:rsidRDefault="00D60A41" w:rsidP="00D60A41">
      <w:pPr>
        <w:pStyle w:val="a4"/>
        <w:numPr>
          <w:ilvl w:val="0"/>
          <w:numId w:val="11"/>
        </w:numPr>
        <w:spacing w:line="25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получение представления о практической деятельности организации. </w:t>
      </w:r>
    </w:p>
    <w:p w:rsidR="00D60A41" w:rsidRPr="00CB6120" w:rsidRDefault="00D60A41" w:rsidP="00D60A41">
      <w:pPr>
        <w:pStyle w:val="a4"/>
        <w:spacing w:line="254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Программа учебной практики разработана с учетом следующих нормативно-методических документов: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Федерального государственного образовательного стандарта высшего профессионального образования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>» (квалификация (степень) «Магистр»);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Образовательного стандарта высшего образования ФГОБУ «Финансовый университет при Правительстве Российской Федерации»;</w:t>
      </w:r>
    </w:p>
    <w:p w:rsidR="00D60A41" w:rsidRDefault="00D60A41" w:rsidP="00D60A41">
      <w:pPr>
        <w:spacing w:line="254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учебного плана по направлению подготовки «</w:t>
      </w:r>
      <w:r>
        <w:rPr>
          <w:rFonts w:eastAsia="Times New Roman"/>
          <w:sz w:val="28"/>
          <w:szCs w:val="28"/>
        </w:rPr>
        <w:t>Экономика</w:t>
      </w:r>
      <w:r w:rsidRPr="00CB6120">
        <w:rPr>
          <w:rFonts w:eastAsia="Times New Roman"/>
          <w:sz w:val="28"/>
          <w:szCs w:val="28"/>
        </w:rPr>
        <w:t xml:space="preserve">», </w:t>
      </w:r>
      <w:r w:rsidRPr="00BD7B34">
        <w:rPr>
          <w:rFonts w:eastAsia="Times New Roman"/>
          <w:sz w:val="28"/>
          <w:szCs w:val="28"/>
        </w:rPr>
        <w:t>направленность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программы магистратуры</w:t>
      </w:r>
      <w:r w:rsidRPr="00CB6120">
        <w:rPr>
          <w:rFonts w:eastAsia="Times New Roman"/>
          <w:sz w:val="28"/>
          <w:szCs w:val="28"/>
        </w:rPr>
        <w:t xml:space="preserve"> </w:t>
      </w:r>
      <w:r w:rsidR="00540235">
        <w:rPr>
          <w:rFonts w:eastAsia="Times New Roman"/>
          <w:sz w:val="28"/>
          <w:szCs w:val="28"/>
        </w:rPr>
        <w:t>«Международный энергетический бизнес</w:t>
      </w:r>
      <w:r>
        <w:rPr>
          <w:rFonts w:eastAsia="Times New Roman"/>
          <w:sz w:val="28"/>
          <w:szCs w:val="28"/>
        </w:rPr>
        <w:t>» (с частичной реализацией на английском языке)</w:t>
      </w:r>
      <w:r w:rsidRPr="00CB6120">
        <w:rPr>
          <w:rFonts w:eastAsia="Times New Roman"/>
          <w:sz w:val="28"/>
          <w:szCs w:val="28"/>
        </w:rPr>
        <w:t>;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календарного учебного графика подготовки по направлению</w:t>
      </w:r>
      <w:r w:rsidR="00A35067">
        <w:rPr>
          <w:rFonts w:eastAsia="Times New Roman"/>
          <w:sz w:val="28"/>
          <w:szCs w:val="28"/>
        </w:rPr>
        <w:t xml:space="preserve"> подготовки</w:t>
      </w:r>
      <w:r w:rsidRPr="00CB6120">
        <w:rPr>
          <w:rFonts w:eastAsia="Times New Roman"/>
          <w:sz w:val="28"/>
          <w:szCs w:val="28"/>
        </w:rPr>
        <w:t>;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– рабочих учебных программ по дисциплинам направления.</w:t>
      </w:r>
    </w:p>
    <w:p w:rsidR="00D60A41" w:rsidRPr="00631C58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631C58">
        <w:rPr>
          <w:rFonts w:eastAsia="Times New Roman"/>
          <w:sz w:val="28"/>
          <w:szCs w:val="28"/>
        </w:rPr>
        <w:t xml:space="preserve">Основной формой проведения </w:t>
      </w:r>
      <w:r>
        <w:rPr>
          <w:rFonts w:eastAsia="Times New Roman"/>
          <w:sz w:val="28"/>
          <w:szCs w:val="28"/>
        </w:rPr>
        <w:t>учебной</w:t>
      </w:r>
      <w:r w:rsidRPr="00631C58">
        <w:rPr>
          <w:rFonts w:eastAsia="Times New Roman"/>
          <w:sz w:val="28"/>
          <w:szCs w:val="28"/>
        </w:rPr>
        <w:t xml:space="preserve"> практики выступает ее прохождение во внешних организациях, определяемых как база для прохождения практики в установленном порядке.</w:t>
      </w:r>
    </w:p>
    <w:p w:rsidR="00D60A41" w:rsidRPr="00D10DFD" w:rsidRDefault="00D60A41" w:rsidP="00D60A41">
      <w:pPr>
        <w:spacing w:line="254" w:lineRule="auto"/>
        <w:ind w:firstLine="708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Программа определяет цель и задачи практики, требования к результатам практики, организацию, порядок проведения и содержание практики, а также отчетность по результатам ее прохождения. Учебная практика проводится в государственных, общественных и некоммерческих организациях, </w:t>
      </w:r>
      <w:r>
        <w:rPr>
          <w:rFonts w:eastAsia="Times New Roman"/>
          <w:sz w:val="28"/>
          <w:szCs w:val="28"/>
        </w:rPr>
        <w:t xml:space="preserve">финансово-кредитных </w:t>
      </w:r>
      <w:r w:rsidRPr="00CB6120">
        <w:rPr>
          <w:rFonts w:eastAsia="Times New Roman"/>
          <w:sz w:val="28"/>
          <w:szCs w:val="28"/>
        </w:rPr>
        <w:t>организациях</w:t>
      </w:r>
      <w:r>
        <w:rPr>
          <w:rFonts w:eastAsia="Times New Roman"/>
          <w:sz w:val="28"/>
          <w:szCs w:val="28"/>
        </w:rPr>
        <w:t>, на предприятиях реального сектора экономики,</w:t>
      </w:r>
      <w:r w:rsidRPr="00CB6120">
        <w:rPr>
          <w:rFonts w:eastAsia="Times New Roman"/>
          <w:sz w:val="28"/>
          <w:szCs w:val="28"/>
        </w:rPr>
        <w:t xml:space="preserve"> 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  <w:r>
        <w:rPr>
          <w:rFonts w:eastAsia="Times New Roman"/>
          <w:sz w:val="28"/>
          <w:szCs w:val="28"/>
        </w:rPr>
        <w:t xml:space="preserve"> </w:t>
      </w:r>
      <w:r w:rsidRPr="00CB6120">
        <w:rPr>
          <w:rFonts w:eastAsia="Times New Roman"/>
          <w:sz w:val="28"/>
          <w:szCs w:val="28"/>
        </w:rPr>
        <w:t xml:space="preserve">Учебная практика </w:t>
      </w:r>
      <w:r>
        <w:rPr>
          <w:rFonts w:eastAsia="Times New Roman"/>
          <w:sz w:val="28"/>
          <w:szCs w:val="28"/>
        </w:rPr>
        <w:t>может быть также организована по основному месту работы студента в случае его трудовой занятости и соответствия сферы деятельности профилю магистерской программы.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Непрерывно – путем выделения в календарном учебном графике непрерывного периода учебного времени для проведения всех видов практик, предусмотренных образовательной программой высшего образования;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 xml:space="preserve">Дискретно </w:t>
      </w:r>
      <w:r>
        <w:rPr>
          <w:rFonts w:eastAsia="Times New Roman"/>
          <w:sz w:val="28"/>
          <w:szCs w:val="28"/>
        </w:rPr>
        <w:t>–</w:t>
      </w:r>
      <w:r w:rsidRPr="00CB6120">
        <w:rPr>
          <w:rFonts w:eastAsia="Times New Roman"/>
          <w:sz w:val="28"/>
          <w:szCs w:val="28"/>
        </w:rPr>
        <w:t xml:space="preserve"> путем выделения в календарном учебном графике непрерывного периода учебного времени для проведения каждого вида практики, предусмотренного образовательной </w:t>
      </w:r>
      <w:r>
        <w:rPr>
          <w:rFonts w:eastAsia="Times New Roman"/>
          <w:sz w:val="28"/>
          <w:szCs w:val="28"/>
        </w:rPr>
        <w:t>программой высшего образования.</w:t>
      </w:r>
    </w:p>
    <w:p w:rsidR="00D60A41" w:rsidRDefault="00D60A41" w:rsidP="00D60A41">
      <w:pPr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CB6120">
        <w:rPr>
          <w:rFonts w:eastAsia="Times New Roman"/>
          <w:sz w:val="28"/>
          <w:szCs w:val="28"/>
        </w:rPr>
        <w:t>Практика может проводиться в следующих формах: стационарная и выездная. Стационарная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структурах Финансового университета (филиала). Выездная практика проводится за пределами населенного пункта, где расположен Финансовый университет (филиал).</w:t>
      </w:r>
    </w:p>
    <w:p w:rsidR="00D60A41" w:rsidRDefault="00D60A41" w:rsidP="00D60A4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</w:p>
    <w:p w:rsidR="00D60A41" w:rsidRPr="009029A3" w:rsidRDefault="00D60A41" w:rsidP="00D60A41">
      <w:pPr>
        <w:numPr>
          <w:ilvl w:val="0"/>
          <w:numId w:val="2"/>
        </w:numPr>
        <w:spacing w:line="276" w:lineRule="auto"/>
        <w:ind w:firstLine="851"/>
        <w:jc w:val="both"/>
        <w:rPr>
          <w:rFonts w:eastAsia="Calibri"/>
          <w:b/>
          <w:sz w:val="28"/>
          <w:szCs w:val="28"/>
        </w:rPr>
      </w:pPr>
      <w:r w:rsidRPr="009029A3">
        <w:rPr>
          <w:b/>
          <w:sz w:val="28"/>
          <w:szCs w:val="28"/>
        </w:rPr>
        <w:t>Цели и задачи практики</w:t>
      </w:r>
      <w:r w:rsidRPr="009029A3">
        <w:rPr>
          <w:rFonts w:eastAsia="Times New Roman"/>
          <w:b/>
          <w:bCs/>
          <w:sz w:val="28"/>
          <w:szCs w:val="28"/>
        </w:rPr>
        <w:t xml:space="preserve"> </w:t>
      </w:r>
    </w:p>
    <w:p w:rsidR="00D60A41" w:rsidRDefault="00D60A41" w:rsidP="00D60A4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029A3">
        <w:rPr>
          <w:rFonts w:eastAsia="Calibri"/>
          <w:sz w:val="28"/>
          <w:szCs w:val="28"/>
        </w:rPr>
        <w:t xml:space="preserve">Учебная практика проводится с целью получения обучающимися первичных профессиональных знаний и умений, а также ознакомлением обучающихся с: </w:t>
      </w:r>
    </w:p>
    <w:p w:rsidR="00D60A41" w:rsidRPr="002F5FED" w:rsidRDefault="00D60A41" w:rsidP="00D60A41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2F5FED">
        <w:rPr>
          <w:rFonts w:eastAsia="Calibri"/>
          <w:sz w:val="28"/>
          <w:szCs w:val="28"/>
        </w:rPr>
        <w:t>рганизационной структурой и системой управления организации;</w:t>
      </w:r>
    </w:p>
    <w:p w:rsidR="00D60A41" w:rsidRPr="002F5FED" w:rsidRDefault="00D60A41" w:rsidP="00D60A41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2F5FED">
        <w:rPr>
          <w:rFonts w:eastAsia="Calibri"/>
          <w:sz w:val="28"/>
          <w:szCs w:val="28"/>
        </w:rPr>
        <w:t>сновными функциями производственных и управленческих подразделений;</w:t>
      </w:r>
    </w:p>
    <w:p w:rsidR="00D60A41" w:rsidRPr="002F5FED" w:rsidRDefault="00D60A41" w:rsidP="00D60A41">
      <w:pPr>
        <w:pStyle w:val="a4"/>
        <w:numPr>
          <w:ilvl w:val="0"/>
          <w:numId w:val="13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2F5FED">
        <w:rPr>
          <w:rFonts w:eastAsia="Calibri"/>
          <w:sz w:val="28"/>
          <w:szCs w:val="28"/>
        </w:rPr>
        <w:t xml:space="preserve">сновными видами и задачами будущей профессиональной деятельности. </w:t>
      </w:r>
    </w:p>
    <w:p w:rsidR="00D60A41" w:rsidRDefault="00D60A41" w:rsidP="00D60A41">
      <w:pPr>
        <w:ind w:firstLine="709"/>
        <w:jc w:val="both"/>
        <w:rPr>
          <w:rFonts w:eastAsia="Calibri"/>
          <w:sz w:val="28"/>
          <w:szCs w:val="28"/>
        </w:rPr>
      </w:pPr>
      <w:r w:rsidRPr="009029A3">
        <w:rPr>
          <w:rFonts w:eastAsia="Calibri"/>
          <w:sz w:val="28"/>
          <w:szCs w:val="28"/>
        </w:rPr>
        <w:t>Задачи учебной практики:</w:t>
      </w:r>
    </w:p>
    <w:p w:rsidR="00D60A41" w:rsidRPr="002F5FED" w:rsidRDefault="00D60A41" w:rsidP="00D60A41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Изучить организационную структуру организации – объекта практики, определить роль и функции </w:t>
      </w:r>
      <w:r>
        <w:rPr>
          <w:rFonts w:eastAsia="Calibri"/>
          <w:sz w:val="28"/>
          <w:szCs w:val="28"/>
        </w:rPr>
        <w:t>подразделения</w:t>
      </w:r>
      <w:r w:rsidRPr="002F5FED">
        <w:rPr>
          <w:rFonts w:eastAsia="Calibri"/>
          <w:sz w:val="28"/>
          <w:szCs w:val="28"/>
        </w:rPr>
        <w:t xml:space="preserve">, осуществляющего </w:t>
      </w:r>
      <w:r>
        <w:rPr>
          <w:rFonts w:eastAsia="Calibri"/>
          <w:sz w:val="28"/>
          <w:szCs w:val="28"/>
        </w:rPr>
        <w:t>внешнеэкономическую деятельность</w:t>
      </w:r>
      <w:r w:rsidRPr="002F5FED">
        <w:rPr>
          <w:rFonts w:eastAsia="Calibri"/>
          <w:sz w:val="28"/>
          <w:szCs w:val="28"/>
        </w:rPr>
        <w:t>;</w:t>
      </w:r>
    </w:p>
    <w:p w:rsidR="00D60A41" w:rsidRPr="002F5FED" w:rsidRDefault="00D60A41" w:rsidP="00D60A41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Ознакомиться с локальными нормативными актами, регулирующими </w:t>
      </w:r>
      <w:r>
        <w:rPr>
          <w:rFonts w:eastAsia="Calibri"/>
          <w:sz w:val="28"/>
          <w:szCs w:val="28"/>
        </w:rPr>
        <w:t>внешнеэкономическую деятельность</w:t>
      </w:r>
      <w:r w:rsidRPr="00863D46">
        <w:rPr>
          <w:rFonts w:eastAsia="Calibri"/>
          <w:sz w:val="28"/>
          <w:szCs w:val="28"/>
        </w:rPr>
        <w:t>,</w:t>
      </w:r>
      <w:r w:rsidRPr="002F5FED">
        <w:rPr>
          <w:rFonts w:eastAsia="Calibri"/>
          <w:sz w:val="28"/>
          <w:szCs w:val="28"/>
        </w:rPr>
        <w:t xml:space="preserve"> функции и полномочия лиц, </w:t>
      </w:r>
      <w:r>
        <w:rPr>
          <w:rFonts w:eastAsia="Calibri"/>
          <w:sz w:val="28"/>
          <w:szCs w:val="28"/>
        </w:rPr>
        <w:t xml:space="preserve">ее </w:t>
      </w:r>
      <w:r w:rsidRPr="002F5FED">
        <w:rPr>
          <w:rFonts w:eastAsia="Calibri"/>
          <w:sz w:val="28"/>
          <w:szCs w:val="28"/>
        </w:rPr>
        <w:t>осуществляющих;</w:t>
      </w:r>
    </w:p>
    <w:p w:rsidR="00D60A41" w:rsidRPr="002F5FED" w:rsidRDefault="00D60A41" w:rsidP="00D60A41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Ознакомиться с процессом осуществления </w:t>
      </w:r>
      <w:r>
        <w:rPr>
          <w:rFonts w:eastAsia="Calibri"/>
          <w:sz w:val="28"/>
          <w:szCs w:val="28"/>
        </w:rPr>
        <w:t>конкретных внешнеэкономических операций</w:t>
      </w:r>
      <w:r w:rsidRPr="002F5FED">
        <w:rPr>
          <w:rFonts w:eastAsia="Calibri"/>
          <w:sz w:val="28"/>
          <w:szCs w:val="28"/>
        </w:rPr>
        <w:t xml:space="preserve">, изучить документы, составляемые </w:t>
      </w:r>
      <w:r>
        <w:rPr>
          <w:rFonts w:eastAsia="Calibri"/>
          <w:sz w:val="28"/>
          <w:szCs w:val="28"/>
        </w:rPr>
        <w:t>при их проведении</w:t>
      </w:r>
      <w:r w:rsidRPr="002F5FED">
        <w:rPr>
          <w:rFonts w:eastAsia="Calibri"/>
          <w:sz w:val="28"/>
          <w:szCs w:val="28"/>
        </w:rPr>
        <w:t>;</w:t>
      </w:r>
    </w:p>
    <w:p w:rsidR="00D60A41" w:rsidRDefault="00D60A41" w:rsidP="00D60A41">
      <w:pPr>
        <w:pStyle w:val="a4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>Получить навыки составления аналитических отчетов по результатам исследования</w:t>
      </w:r>
      <w:r w:rsidRPr="00863D46">
        <w:rPr>
          <w:rFonts w:eastAsia="Calibri"/>
          <w:sz w:val="28"/>
          <w:szCs w:val="28"/>
        </w:rPr>
        <w:t>,</w:t>
      </w:r>
      <w:r w:rsidRPr="002F5FED">
        <w:rPr>
          <w:rFonts w:eastAsia="Calibri"/>
          <w:sz w:val="28"/>
          <w:szCs w:val="28"/>
        </w:rPr>
        <w:t xml:space="preserve"> представления таких отчетов</w:t>
      </w:r>
      <w:r w:rsidRPr="00863D46">
        <w:rPr>
          <w:rFonts w:eastAsia="Calibri"/>
          <w:sz w:val="28"/>
          <w:szCs w:val="28"/>
        </w:rPr>
        <w:t>,</w:t>
      </w:r>
      <w:r w:rsidRPr="002F5FED">
        <w:rPr>
          <w:rFonts w:eastAsia="Calibri"/>
          <w:sz w:val="28"/>
          <w:szCs w:val="28"/>
        </w:rPr>
        <w:t xml:space="preserve"> в том числе использования результатов исследования в педагогической деятельности при ведении занятий по дисциплинам в области </w:t>
      </w:r>
      <w:r>
        <w:rPr>
          <w:rFonts w:eastAsia="Calibri"/>
          <w:sz w:val="28"/>
          <w:szCs w:val="28"/>
        </w:rPr>
        <w:t>международной экономики.</w:t>
      </w:r>
    </w:p>
    <w:p w:rsidR="00D60A41" w:rsidRPr="002F5FED" w:rsidRDefault="00D60A41" w:rsidP="00D60A41">
      <w:pPr>
        <w:pStyle w:val="a4"/>
        <w:spacing w:line="276" w:lineRule="auto"/>
        <w:ind w:left="709"/>
        <w:jc w:val="both"/>
        <w:rPr>
          <w:rFonts w:eastAsia="Calibri"/>
          <w:sz w:val="28"/>
          <w:szCs w:val="28"/>
        </w:rPr>
      </w:pPr>
    </w:p>
    <w:p w:rsidR="00D60A41" w:rsidRPr="009029A3" w:rsidRDefault="00D60A41" w:rsidP="00D60A41">
      <w:pPr>
        <w:numPr>
          <w:ilvl w:val="0"/>
          <w:numId w:val="2"/>
        </w:numPr>
        <w:spacing w:line="276" w:lineRule="auto"/>
        <w:ind w:firstLine="851"/>
        <w:jc w:val="both"/>
        <w:rPr>
          <w:rFonts w:eastAsia="Calibri"/>
          <w:b/>
          <w:sz w:val="28"/>
          <w:szCs w:val="28"/>
        </w:rPr>
      </w:pPr>
      <w:bookmarkStart w:id="2" w:name="_Toc121140886"/>
      <w:r w:rsidRPr="00CC29E2">
        <w:rPr>
          <w:rFonts w:eastAsia="Times New Roman"/>
          <w:b/>
          <w:sz w:val="28"/>
        </w:rPr>
        <w:t>Перечень планируемых результатов</w:t>
      </w:r>
      <w:r>
        <w:rPr>
          <w:rFonts w:eastAsia="Times New Roman"/>
          <w:b/>
          <w:sz w:val="28"/>
        </w:rPr>
        <w:t xml:space="preserve"> освоения образовательной программы (перечень компетенций)</w:t>
      </w:r>
      <w:r w:rsidRPr="00CC29E2">
        <w:rPr>
          <w:rFonts w:eastAsia="Times New Roman"/>
          <w:b/>
          <w:sz w:val="28"/>
        </w:rPr>
        <w:t xml:space="preserve"> с указанием индикаторов их достижения</w:t>
      </w:r>
      <w:r>
        <w:rPr>
          <w:rFonts w:eastAsia="Times New Roman"/>
          <w:b/>
          <w:sz w:val="28"/>
        </w:rPr>
        <w:t xml:space="preserve"> и планируемых </w:t>
      </w:r>
      <w:r w:rsidRPr="00CC29E2">
        <w:rPr>
          <w:rFonts w:eastAsia="Times New Roman"/>
          <w:b/>
          <w:sz w:val="28"/>
        </w:rPr>
        <w:t>результат</w:t>
      </w:r>
      <w:r>
        <w:rPr>
          <w:rFonts w:eastAsia="Times New Roman"/>
          <w:b/>
          <w:sz w:val="28"/>
        </w:rPr>
        <w:t>ов</w:t>
      </w:r>
      <w:r w:rsidRPr="00CC29E2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обучения при прохождении практики</w:t>
      </w:r>
      <w:bookmarkEnd w:id="2"/>
      <w:r w:rsidRPr="009029A3">
        <w:rPr>
          <w:rFonts w:eastAsia="Times New Roman"/>
          <w:b/>
          <w:bCs/>
          <w:sz w:val="28"/>
          <w:szCs w:val="28"/>
        </w:rPr>
        <w:tab/>
      </w:r>
    </w:p>
    <w:p w:rsidR="00D60A41" w:rsidRPr="00E339C3" w:rsidRDefault="00D60A41" w:rsidP="00D60A41">
      <w:pPr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2F5FED">
        <w:rPr>
          <w:rFonts w:eastAsia="Calibri"/>
          <w:sz w:val="28"/>
          <w:szCs w:val="28"/>
        </w:rPr>
        <w:t xml:space="preserve">Учебная практика обеспечивает </w:t>
      </w:r>
      <w:r w:rsidRPr="00E339C3">
        <w:rPr>
          <w:rFonts w:eastAsia="Calibri"/>
          <w:sz w:val="28"/>
          <w:szCs w:val="28"/>
        </w:rPr>
        <w:t>формирование следующих компетенций магистра экономики (см. табл.1).</w:t>
      </w:r>
      <w:r>
        <w:rPr>
          <w:rFonts w:eastAsia="Calibri"/>
          <w:sz w:val="28"/>
          <w:szCs w:val="28"/>
        </w:rPr>
        <w:t xml:space="preserve"> </w:t>
      </w:r>
    </w:p>
    <w:p w:rsidR="00D60A41" w:rsidRDefault="00D60A41" w:rsidP="00D60A41">
      <w:pPr>
        <w:spacing w:line="360" w:lineRule="auto"/>
        <w:ind w:firstLine="851"/>
        <w:jc w:val="right"/>
        <w:rPr>
          <w:rFonts w:eastAsia="Calibri"/>
          <w:sz w:val="28"/>
          <w:szCs w:val="28"/>
        </w:rPr>
      </w:pPr>
      <w:r w:rsidRPr="00E339C3">
        <w:rPr>
          <w:rFonts w:eastAsia="Calibri"/>
          <w:sz w:val="28"/>
          <w:szCs w:val="28"/>
        </w:rPr>
        <w:t>Таблица 1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835"/>
        <w:gridCol w:w="4394"/>
      </w:tblGrid>
      <w:tr w:rsidR="00D60A41" w:rsidRPr="00BF15DB" w:rsidTr="00540235">
        <w:tc>
          <w:tcPr>
            <w:tcW w:w="993" w:type="dxa"/>
            <w:shd w:val="clear" w:color="auto" w:fill="auto"/>
            <w:vAlign w:val="center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Код компе-</w:t>
            </w:r>
            <w:proofErr w:type="spellStart"/>
            <w:r w:rsidRPr="00BF15DB">
              <w:rPr>
                <w:rFonts w:eastAsia="Calibri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0A41" w:rsidRPr="008D0833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D0833">
              <w:rPr>
                <w:sz w:val="24"/>
                <w:szCs w:val="24"/>
              </w:rPr>
              <w:t>Результаты обучения (знания и умения), соотнесенные с индикаторами достижения компетенции</w:t>
            </w:r>
          </w:p>
        </w:tc>
      </w:tr>
      <w:tr w:rsidR="00D60A41" w:rsidRPr="00BF15DB" w:rsidTr="00540235">
        <w:tc>
          <w:tcPr>
            <w:tcW w:w="993" w:type="dxa"/>
            <w:shd w:val="clear" w:color="auto" w:fill="auto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BF15DB">
              <w:rPr>
                <w:rFonts w:eastAsia="Calibri"/>
                <w:sz w:val="24"/>
                <w:szCs w:val="24"/>
              </w:rPr>
              <w:t>КН-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60A41" w:rsidRPr="00540235" w:rsidRDefault="0029469C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AA61EF">
              <w:rPr>
                <w:color w:val="000000" w:themeColor="text1"/>
                <w:sz w:val="24"/>
                <w:szCs w:val="24"/>
              </w:rPr>
              <w:t>Способность  осуществлять постановку проектно-исследовательских задач,  разработку инновационных проектов, выбор методов,  информационных технологий, программных средств для их реализации, создавать методические и  нормативные документы</w:t>
            </w:r>
          </w:p>
        </w:tc>
        <w:tc>
          <w:tcPr>
            <w:tcW w:w="2835" w:type="dxa"/>
            <w:shd w:val="clear" w:color="auto" w:fill="auto"/>
          </w:tcPr>
          <w:p w:rsidR="006F2AD3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3. Демонстрирует владение современными информационными технологиями</w:t>
            </w:r>
          </w:p>
          <w:p w:rsidR="0060544B" w:rsidRDefault="0060544B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4394" w:type="dxa"/>
            <w:shd w:val="clear" w:color="auto" w:fill="auto"/>
          </w:tcPr>
          <w:p w:rsidR="00D90C02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теоретических подходов к постановке исследовательских и прикладных задач. 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модели на практике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форм, методов и инструментов реализации исследовательских и прикладных задач.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выбрать оптимальные средства реализации исследовательских и прикладных задач</w:t>
            </w:r>
          </w:p>
          <w:p w:rsidR="00D90C02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Знание современных информационных технологий. 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применять информационные технологии, соответствующие решаемой задаче, на практике</w:t>
            </w:r>
          </w:p>
          <w:p w:rsidR="00D90C02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4. Знание современного прикладного программного обеспечения. </w:t>
            </w:r>
          </w:p>
          <w:p w:rsidR="00D60A41" w:rsidRPr="005D0DDA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выбирать и применять необходимое прикладное программное обеспечение в зависимости от решаемых задач</w:t>
            </w:r>
          </w:p>
          <w:p w:rsidR="00D90C02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5. Знание теоретических подходов к разработке методических и нормативных документов. </w:t>
            </w:r>
          </w:p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грамотно составлять методические и нормативные документы, используя результаты проведенных исследований</w:t>
            </w:r>
          </w:p>
        </w:tc>
      </w:tr>
      <w:tr w:rsidR="00D60A41" w:rsidRPr="00BF15DB" w:rsidTr="00540235">
        <w:tc>
          <w:tcPr>
            <w:tcW w:w="993" w:type="dxa"/>
            <w:shd w:val="clear" w:color="auto" w:fill="auto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  <w:p w:rsidR="00540235" w:rsidRPr="00BF15DB" w:rsidRDefault="00540235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4394" w:type="dxa"/>
            <w:shd w:val="clear" w:color="auto" w:fill="auto"/>
          </w:tcPr>
          <w:p w:rsidR="006F2AD3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межкультурного взаимодействия. 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применять теоретические знания в процессе межкультурного взаимодействия </w:t>
            </w:r>
          </w:p>
          <w:p w:rsidR="006F2AD3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способов организации межличностных отношений. 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выстраивать межличностные взаимодействия, учитывая разнообразие культур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Знание методов построения конструктивного диалога с представителями разных культур. Умение выстраивать диалог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</w:tr>
      <w:tr w:rsidR="00D60A41" w:rsidRPr="00BF15DB" w:rsidTr="00540235">
        <w:tc>
          <w:tcPr>
            <w:tcW w:w="993" w:type="dxa"/>
            <w:shd w:val="clear" w:color="auto" w:fill="auto"/>
          </w:tcPr>
          <w:p w:rsidR="00D60A41" w:rsidRPr="00BF15DB" w:rsidRDefault="00D60A41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</w:t>
            </w:r>
            <w:r w:rsidRPr="00BF15DB">
              <w:rPr>
                <w:rFonts w:eastAsia="Calibri"/>
                <w:sz w:val="24"/>
                <w:szCs w:val="24"/>
              </w:rPr>
              <w:t>К-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  <w:p w:rsidR="00540235" w:rsidRPr="00BF15DB" w:rsidRDefault="00540235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0544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4394" w:type="dxa"/>
            <w:shd w:val="clear" w:color="auto" w:fill="auto"/>
          </w:tcPr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F15DB">
              <w:rPr>
                <w:rFonts w:eastAsia="Calibri"/>
                <w:sz w:val="24"/>
                <w:szCs w:val="24"/>
              </w:rPr>
              <w:t xml:space="preserve">Знание </w:t>
            </w:r>
            <w:r>
              <w:rPr>
                <w:rFonts w:eastAsia="Calibri"/>
                <w:sz w:val="24"/>
                <w:szCs w:val="24"/>
              </w:rPr>
              <w:t xml:space="preserve">основ командной работы. </w:t>
            </w: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грамотно поставить цели и организовать работу в команде </w:t>
            </w:r>
          </w:p>
          <w:p w:rsidR="006F2AD3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Знание теоретических методов и практических подходов к разработке командной стратегии. </w:t>
            </w:r>
          </w:p>
          <w:p w:rsidR="006F2AD3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BF15DB">
              <w:rPr>
                <w:rFonts w:eastAsia="Calibri"/>
                <w:sz w:val="24"/>
                <w:szCs w:val="24"/>
              </w:rPr>
              <w:t>Умение</w:t>
            </w:r>
            <w:r>
              <w:rPr>
                <w:rFonts w:eastAsia="Calibri"/>
                <w:sz w:val="24"/>
                <w:szCs w:val="24"/>
              </w:rPr>
              <w:t xml:space="preserve"> вырабатывать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  <w:t>3. Знание основ управленческой психологии.</w:t>
            </w:r>
          </w:p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Умение принимать ответственность за принятые организационно-управленческие решения</w:t>
            </w:r>
            <w:r w:rsidRPr="00BF15D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60A41" w:rsidRDefault="00D60A41" w:rsidP="00D60A41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D60A41" w:rsidRPr="002E44EE" w:rsidRDefault="00D60A41" w:rsidP="00D60A41">
      <w:pPr>
        <w:pStyle w:val="a4"/>
        <w:numPr>
          <w:ilvl w:val="0"/>
          <w:numId w:val="2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2E44EE">
        <w:rPr>
          <w:rFonts w:eastAsia="Times New Roman"/>
          <w:b/>
          <w:bCs/>
          <w:sz w:val="28"/>
          <w:szCs w:val="28"/>
        </w:rPr>
        <w:t>Место практики в структуре образовательной программы</w:t>
      </w:r>
    </w:p>
    <w:p w:rsidR="00D60A41" w:rsidRPr="00BD7B34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Учебная практика является элементом раздела Б.2 «Практика и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научно-исследовательская работа «НИР»» образовательной программы по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направлению подготовки 38.04.0</w:t>
      </w:r>
      <w:r>
        <w:rPr>
          <w:rFonts w:eastAsia="Times New Roman"/>
          <w:sz w:val="28"/>
          <w:szCs w:val="28"/>
        </w:rPr>
        <w:t>1</w:t>
      </w:r>
      <w:r w:rsidRPr="00BD7B34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Экономика</w:t>
      </w:r>
      <w:r w:rsidRPr="00BD7B34">
        <w:rPr>
          <w:rFonts w:eastAsia="Times New Roman"/>
          <w:sz w:val="28"/>
          <w:szCs w:val="28"/>
        </w:rPr>
        <w:t>», направленность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программы магистратуры </w:t>
      </w:r>
      <w:r w:rsidR="005825C3">
        <w:rPr>
          <w:rFonts w:eastAsia="Times New Roman"/>
          <w:sz w:val="28"/>
          <w:szCs w:val="28"/>
        </w:rPr>
        <w:t>«Международный энергетический бизнес</w:t>
      </w:r>
      <w:r>
        <w:rPr>
          <w:rFonts w:eastAsia="Times New Roman"/>
          <w:sz w:val="28"/>
          <w:szCs w:val="28"/>
        </w:rPr>
        <w:t>» (с частичной реализацией на английском языке)</w:t>
      </w:r>
      <w:r w:rsidRPr="00BD7B34">
        <w:rPr>
          <w:rFonts w:eastAsia="Times New Roman"/>
          <w:sz w:val="28"/>
          <w:szCs w:val="28"/>
        </w:rPr>
        <w:t xml:space="preserve"> для очной формы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обучения. Практика представляет собой вид учебно-научной деятельности,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непосредственно ориентированной на профессионально-практическую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подготовку студентов.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Учебная практика является одним из завершающих этапов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образовательного процесса, предусмотрена в соответствии с требованиями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образовательного стандарта высшего образования по направлению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подготовки 38.04.0</w:t>
      </w:r>
      <w:r>
        <w:rPr>
          <w:rFonts w:eastAsia="Times New Roman"/>
          <w:sz w:val="28"/>
          <w:szCs w:val="28"/>
        </w:rPr>
        <w:t>1</w:t>
      </w:r>
      <w:r w:rsidRPr="00BD7B34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Экономика</w:t>
      </w:r>
      <w:r w:rsidRPr="00BD7B34">
        <w:rPr>
          <w:rFonts w:eastAsia="Times New Roman"/>
          <w:sz w:val="28"/>
          <w:szCs w:val="28"/>
        </w:rPr>
        <w:t>» (уровень магистратуры) и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рабочим учебным планом по направленности программы магистратуры</w:t>
      </w:r>
      <w:r>
        <w:rPr>
          <w:rFonts w:eastAsia="Times New Roman"/>
          <w:sz w:val="28"/>
          <w:szCs w:val="28"/>
        </w:rPr>
        <w:t xml:space="preserve"> «</w:t>
      </w:r>
      <w:r w:rsidR="005825C3">
        <w:rPr>
          <w:rFonts w:eastAsia="Times New Roman"/>
          <w:sz w:val="28"/>
          <w:szCs w:val="28"/>
        </w:rPr>
        <w:t>Международный энергетический бизнес</w:t>
      </w:r>
      <w:r>
        <w:rPr>
          <w:rFonts w:eastAsia="Times New Roman"/>
          <w:sz w:val="28"/>
          <w:szCs w:val="28"/>
        </w:rPr>
        <w:t>» (с частичной реализацией на английском языке).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526B82">
        <w:rPr>
          <w:rFonts w:eastAsia="Times New Roman"/>
          <w:sz w:val="28"/>
          <w:szCs w:val="28"/>
        </w:rPr>
        <w:t xml:space="preserve">Учебной практике предшествует изучение дисциплин обязательного модуля: </w:t>
      </w:r>
      <w:r w:rsidR="00526B82" w:rsidRPr="00151AB1">
        <w:rPr>
          <w:rFonts w:eastAsia="Times New Roman"/>
          <w:sz w:val="28"/>
          <w:szCs w:val="28"/>
        </w:rPr>
        <w:t>«</w:t>
      </w:r>
      <w:r w:rsidR="00526B82" w:rsidRPr="009F4457">
        <w:rPr>
          <w:rFonts w:eastAsia="Times New Roman"/>
          <w:sz w:val="28"/>
          <w:szCs w:val="28"/>
        </w:rPr>
        <w:t>Риски развития мировой энергетики и внешняя энергетическая политика</w:t>
      </w:r>
      <w:r w:rsidR="00526B82" w:rsidRPr="00151AB1">
        <w:rPr>
          <w:rFonts w:eastAsia="Times New Roman"/>
          <w:sz w:val="28"/>
          <w:szCs w:val="28"/>
        </w:rPr>
        <w:t>», «</w:t>
      </w:r>
      <w:r w:rsidR="00526B82" w:rsidRPr="009F4457">
        <w:rPr>
          <w:rFonts w:eastAsia="Times New Roman"/>
          <w:sz w:val="28"/>
          <w:szCs w:val="28"/>
        </w:rPr>
        <w:t>Зарубежные активы российских энергетических компаний</w:t>
      </w:r>
      <w:r w:rsidR="00526B82" w:rsidRPr="00151AB1">
        <w:rPr>
          <w:rFonts w:eastAsia="Times New Roman"/>
          <w:sz w:val="28"/>
          <w:szCs w:val="28"/>
        </w:rPr>
        <w:t>», «</w:t>
      </w:r>
      <w:r w:rsidR="00526B82" w:rsidRPr="009F4457">
        <w:rPr>
          <w:rFonts w:eastAsia="Times New Roman"/>
          <w:sz w:val="28"/>
          <w:szCs w:val="28"/>
        </w:rPr>
        <w:t>Биржевой инжиниринг продукции топливно-энергетического комплекса</w:t>
      </w:r>
      <w:r w:rsidR="00526B82" w:rsidRPr="00151AB1">
        <w:rPr>
          <w:rFonts w:eastAsia="Times New Roman"/>
          <w:sz w:val="28"/>
          <w:szCs w:val="28"/>
        </w:rPr>
        <w:t>», «</w:t>
      </w:r>
      <w:r w:rsidR="00526B82" w:rsidRPr="009F4457">
        <w:rPr>
          <w:rFonts w:eastAsia="Times New Roman"/>
          <w:sz w:val="28"/>
          <w:szCs w:val="28"/>
        </w:rPr>
        <w:t>Финансово-экономические стратегии энергетических компаний на международных рынках</w:t>
      </w:r>
      <w:r w:rsidR="00526B82" w:rsidRPr="00151AB1">
        <w:rPr>
          <w:rFonts w:eastAsia="Times New Roman"/>
          <w:sz w:val="28"/>
          <w:szCs w:val="28"/>
        </w:rPr>
        <w:t>», «</w:t>
      </w:r>
      <w:r w:rsidR="00526B82" w:rsidRPr="009F4457">
        <w:rPr>
          <w:rFonts w:eastAsia="Times New Roman"/>
          <w:sz w:val="28"/>
          <w:szCs w:val="28"/>
        </w:rPr>
        <w:t>Налоговое планирование в энергетических компаниях (на английском языке)</w:t>
      </w:r>
      <w:r w:rsidR="00526B82">
        <w:rPr>
          <w:rFonts w:eastAsia="Times New Roman"/>
          <w:sz w:val="28"/>
          <w:szCs w:val="28"/>
        </w:rPr>
        <w:t>, «Экономика и стратегия развития топливно- энергетического комплекса».</w:t>
      </w:r>
    </w:p>
    <w:p w:rsidR="00D60A41" w:rsidRPr="00BD7B34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Приступая к практике, студенты должны владеть:</w:t>
      </w:r>
    </w:p>
    <w:p w:rsidR="00D60A41" w:rsidRPr="00BD7B34" w:rsidRDefault="00D60A41" w:rsidP="00D60A41">
      <w:pPr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 xml:space="preserve">– знаниями законодательства, регулирующего </w:t>
      </w:r>
      <w:r>
        <w:rPr>
          <w:rFonts w:eastAsia="Times New Roman"/>
          <w:sz w:val="28"/>
          <w:szCs w:val="28"/>
        </w:rPr>
        <w:t xml:space="preserve">внешнеэкономическую </w:t>
      </w:r>
      <w:r w:rsidRPr="00BD7B34">
        <w:rPr>
          <w:rFonts w:eastAsia="Times New Roman"/>
          <w:sz w:val="28"/>
          <w:szCs w:val="28"/>
        </w:rPr>
        <w:t>деятельность;</w:t>
      </w:r>
    </w:p>
    <w:p w:rsidR="00D60A41" w:rsidRPr="00BD7B34" w:rsidRDefault="00D60A41" w:rsidP="00D60A41">
      <w:pPr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знаниями принципов осуществления профессиональной деятельности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 xml:space="preserve">в сфере </w:t>
      </w:r>
      <w:r>
        <w:rPr>
          <w:rFonts w:eastAsia="Times New Roman"/>
          <w:sz w:val="28"/>
          <w:szCs w:val="28"/>
        </w:rPr>
        <w:t>международной торговли</w:t>
      </w:r>
      <w:r w:rsidRPr="00BD7B34">
        <w:rPr>
          <w:rFonts w:eastAsia="Times New Roman"/>
          <w:sz w:val="28"/>
          <w:szCs w:val="28"/>
        </w:rPr>
        <w:t>;</w:t>
      </w:r>
    </w:p>
    <w:p w:rsidR="00D60A41" w:rsidRPr="00BD7B34" w:rsidRDefault="00D60A41" w:rsidP="00D60A41">
      <w:pPr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– навыками применения информационных технологий для проведения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научных исследований.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Организацию и проведение учебной </w:t>
      </w:r>
      <w:r w:rsidRPr="00BD7B34">
        <w:rPr>
          <w:rFonts w:eastAsia="Times New Roman"/>
          <w:sz w:val="28"/>
          <w:szCs w:val="28"/>
        </w:rPr>
        <w:t>практики и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учебно-методическое руков</w:t>
      </w:r>
      <w:r w:rsidR="00E31966">
        <w:rPr>
          <w:rFonts w:eastAsia="Times New Roman"/>
          <w:sz w:val="28"/>
          <w:szCs w:val="28"/>
        </w:rPr>
        <w:t xml:space="preserve">одство осуществляет Кафедра </w:t>
      </w:r>
      <w:r>
        <w:rPr>
          <w:rFonts w:eastAsia="Times New Roman"/>
          <w:sz w:val="28"/>
          <w:szCs w:val="28"/>
        </w:rPr>
        <w:t xml:space="preserve">международного бизнеса Факультета международных эконмических отношений </w:t>
      </w:r>
      <w:r w:rsidRPr="00BD7B34">
        <w:rPr>
          <w:rFonts w:eastAsia="Times New Roman"/>
          <w:sz w:val="28"/>
          <w:szCs w:val="28"/>
        </w:rPr>
        <w:t>Финансового университета.</w:t>
      </w:r>
    </w:p>
    <w:p w:rsidR="00D60A41" w:rsidRDefault="00D60A41" w:rsidP="00D60A41">
      <w:pPr>
        <w:spacing w:line="276" w:lineRule="auto"/>
        <w:rPr>
          <w:sz w:val="20"/>
          <w:szCs w:val="20"/>
        </w:rPr>
      </w:pPr>
    </w:p>
    <w:p w:rsidR="000240E4" w:rsidRDefault="000240E4" w:rsidP="00D60A41">
      <w:pPr>
        <w:spacing w:line="276" w:lineRule="auto"/>
        <w:rPr>
          <w:sz w:val="20"/>
          <w:szCs w:val="20"/>
        </w:rPr>
      </w:pPr>
    </w:p>
    <w:p w:rsidR="00D60A41" w:rsidRPr="002E44EE" w:rsidRDefault="00D60A41" w:rsidP="00D60A41">
      <w:pPr>
        <w:pStyle w:val="a4"/>
        <w:numPr>
          <w:ilvl w:val="0"/>
          <w:numId w:val="2"/>
        </w:numPr>
        <w:tabs>
          <w:tab w:val="left" w:pos="1536"/>
        </w:tabs>
        <w:spacing w:line="276" w:lineRule="auto"/>
        <w:ind w:left="0" w:firstLine="720"/>
        <w:rPr>
          <w:rFonts w:eastAsia="Times New Roman"/>
          <w:b/>
          <w:bCs/>
          <w:sz w:val="28"/>
          <w:szCs w:val="28"/>
        </w:rPr>
      </w:pPr>
      <w:r w:rsidRPr="002E44EE">
        <w:rPr>
          <w:rFonts w:eastAsia="Times New Roman"/>
          <w:b/>
          <w:bCs/>
          <w:sz w:val="28"/>
          <w:szCs w:val="28"/>
        </w:rPr>
        <w:t>Объем практики в зачетных единицах и ее продолжительность в неделях либо в академических часах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D7B34">
        <w:rPr>
          <w:rFonts w:eastAsia="Times New Roman"/>
          <w:sz w:val="28"/>
          <w:szCs w:val="28"/>
        </w:rPr>
        <w:t>Общая трудоёмкость учебной практики составляет 3 зачетных единицы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(108 часов). Вид промежуточной аттестации – зачет</w:t>
      </w:r>
      <w:r>
        <w:rPr>
          <w:rFonts w:eastAsia="Times New Roman"/>
          <w:sz w:val="28"/>
          <w:szCs w:val="28"/>
        </w:rPr>
        <w:t xml:space="preserve"> с оценкой</w:t>
      </w:r>
      <w:r w:rsidRPr="00BD7B34">
        <w:rPr>
          <w:rFonts w:eastAsia="Times New Roman"/>
          <w:sz w:val="28"/>
          <w:szCs w:val="28"/>
        </w:rPr>
        <w:t>. Практика проводится в</w:t>
      </w:r>
      <w:r>
        <w:rPr>
          <w:rFonts w:eastAsia="Times New Roman"/>
          <w:sz w:val="28"/>
          <w:szCs w:val="28"/>
        </w:rPr>
        <w:t xml:space="preserve"> </w:t>
      </w:r>
      <w:r w:rsidRPr="00BD7B34">
        <w:rPr>
          <w:rFonts w:eastAsia="Times New Roman"/>
          <w:sz w:val="28"/>
          <w:szCs w:val="28"/>
        </w:rPr>
        <w:t>соответствии с рабочим учебным планом и графиком на 2-ом году обучения.</w:t>
      </w:r>
    </w:p>
    <w:p w:rsidR="00D60A41" w:rsidRPr="0053796E" w:rsidRDefault="00D60A41" w:rsidP="00D60A41">
      <w:pPr>
        <w:spacing w:line="276" w:lineRule="auto"/>
        <w:ind w:firstLine="708"/>
        <w:jc w:val="both"/>
        <w:rPr>
          <w:rFonts w:eastAsia="Times New Roman"/>
          <w:sz w:val="8"/>
          <w:szCs w:val="8"/>
        </w:rPr>
      </w:pPr>
    </w:p>
    <w:p w:rsidR="00D60A41" w:rsidRPr="002E44EE" w:rsidRDefault="00D60A41" w:rsidP="00D60A41">
      <w:pPr>
        <w:pStyle w:val="a4"/>
        <w:numPr>
          <w:ilvl w:val="0"/>
          <w:numId w:val="2"/>
        </w:numPr>
        <w:tabs>
          <w:tab w:val="left" w:pos="152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2E44EE">
        <w:rPr>
          <w:rFonts w:eastAsia="Times New Roman"/>
          <w:b/>
          <w:bCs/>
          <w:sz w:val="28"/>
          <w:szCs w:val="28"/>
        </w:rPr>
        <w:t>Содержание практики</w:t>
      </w:r>
    </w:p>
    <w:p w:rsidR="00D60A41" w:rsidRPr="00BD7B34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процессе прохождения учебной практики студенты приобретают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навыки профессиональной работы в области выбранного направления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обучения, адаптации в трудовом коллективе, участия в командной работе для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решения профессиональных задач. В процессе прохождения практики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обучающийся должен реализовать на практике полученные знания и умения.</w:t>
      </w:r>
    </w:p>
    <w:p w:rsidR="00D60A41" w:rsidRPr="00BD7B34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Содержание практики формируется, исходя из данной программы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 (типовой), с учетом специфики места прохождения практики.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Учитывая, что базами практики для студентов являются организации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различных сфер деятельности, имеющих различную структуру управления,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различные виды и объем фактов хозяйственной жизни, руководитель от</w:t>
      </w:r>
      <w:r w:rsidRPr="00BD7B34">
        <w:t xml:space="preserve"> </w:t>
      </w:r>
      <w:r w:rsidRPr="00BD7B34">
        <w:rPr>
          <w:rFonts w:eastAsia="Times New Roman"/>
          <w:bCs/>
          <w:sz w:val="28"/>
          <w:szCs w:val="28"/>
        </w:rPr>
        <w:t>Финансового университета совместно со студентом на основе данной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программы практики (типовой) разрабатывает рабочую программу, которая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учитывает особенности организации. При наличии дополнительной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информации по отдельным аналитическим операциям, она включается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рабочую программу практики в виде дополнительных р</w:t>
      </w:r>
      <w:r>
        <w:rPr>
          <w:rFonts w:eastAsia="Times New Roman"/>
          <w:bCs/>
          <w:sz w:val="28"/>
          <w:szCs w:val="28"/>
        </w:rPr>
        <w:t xml:space="preserve">азделов, в </w:t>
      </w:r>
      <w:r w:rsidRPr="00BD7B34">
        <w:rPr>
          <w:rFonts w:eastAsia="Times New Roman"/>
          <w:bCs/>
          <w:sz w:val="28"/>
          <w:szCs w:val="28"/>
        </w:rPr>
        <w:t>пределах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указанных выше целей и задач учебной практики.</w:t>
      </w:r>
    </w:p>
    <w:p w:rsidR="00D60A41" w:rsidRDefault="00D60A41" w:rsidP="00D60A41">
      <w:pPr>
        <w:spacing w:line="276" w:lineRule="auto"/>
        <w:ind w:firstLine="709"/>
        <w:jc w:val="both"/>
      </w:pPr>
      <w:r w:rsidRPr="00BD7B34">
        <w:rPr>
          <w:rFonts w:eastAsia="Times New Roman"/>
          <w:bCs/>
          <w:sz w:val="28"/>
          <w:szCs w:val="28"/>
        </w:rPr>
        <w:t>Позиции рабочей программы являются основой для составления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индивидуального задания, календарного Графика прохождения практики, и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дальнейшем заполнения Дневника практики (по факту прохождения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практики) и подготовки отчета.</w:t>
      </w:r>
      <w:r w:rsidRPr="00BD7B34">
        <w:t xml:space="preserve"> </w:t>
      </w:r>
    </w:p>
    <w:p w:rsidR="00D60A41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BD7B34">
        <w:rPr>
          <w:rFonts w:eastAsia="Times New Roman"/>
          <w:bCs/>
          <w:sz w:val="28"/>
          <w:szCs w:val="28"/>
        </w:rPr>
        <w:t>В случае прохождения практики в департамент</w:t>
      </w:r>
      <w:r>
        <w:rPr>
          <w:rFonts w:eastAsia="Times New Roman"/>
          <w:bCs/>
          <w:sz w:val="28"/>
          <w:szCs w:val="28"/>
        </w:rPr>
        <w:t xml:space="preserve">е </w:t>
      </w:r>
      <w:r w:rsidRPr="00BD7B34">
        <w:rPr>
          <w:rFonts w:eastAsia="Times New Roman"/>
          <w:bCs/>
          <w:sz w:val="28"/>
          <w:szCs w:val="28"/>
        </w:rPr>
        <w:t>разделом может стать научно</w:t>
      </w:r>
      <w:r>
        <w:rPr>
          <w:rFonts w:eastAsia="Times New Roman"/>
          <w:bCs/>
          <w:sz w:val="28"/>
          <w:szCs w:val="28"/>
        </w:rPr>
        <w:t>-</w:t>
      </w:r>
      <w:r w:rsidRPr="00BD7B34">
        <w:rPr>
          <w:rFonts w:eastAsia="Times New Roman"/>
          <w:bCs/>
          <w:sz w:val="28"/>
          <w:szCs w:val="28"/>
        </w:rPr>
        <w:t>исследовательская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работа обучающегося. Студент может участвовать в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научных исследованиях, осуществлять сбор, обработку, анализ и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систематизацию научной информации по теме (заданию), составлять отчеты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(разделы отчета) по теме или ее разделу (этапу, заданию), выступать с</w:t>
      </w:r>
      <w:r>
        <w:rPr>
          <w:rFonts w:eastAsia="Times New Roman"/>
          <w:bCs/>
          <w:sz w:val="28"/>
          <w:szCs w:val="28"/>
        </w:rPr>
        <w:t xml:space="preserve"> </w:t>
      </w:r>
      <w:r w:rsidRPr="00BD7B34">
        <w:rPr>
          <w:rFonts w:eastAsia="Times New Roman"/>
          <w:bCs/>
          <w:sz w:val="28"/>
          <w:szCs w:val="28"/>
        </w:rPr>
        <w:t>докладами на конференциях различного уровня.</w:t>
      </w:r>
    </w:p>
    <w:p w:rsidR="00D60A41" w:rsidRPr="0053796E" w:rsidRDefault="00D60A41" w:rsidP="00D60A41">
      <w:pPr>
        <w:spacing w:line="276" w:lineRule="auto"/>
        <w:ind w:firstLine="709"/>
        <w:rPr>
          <w:rFonts w:eastAsia="Times New Roman"/>
          <w:bCs/>
          <w:sz w:val="8"/>
          <w:szCs w:val="8"/>
        </w:rPr>
      </w:pPr>
    </w:p>
    <w:p w:rsidR="00D60A41" w:rsidRPr="00BD7B34" w:rsidRDefault="00D60A41" w:rsidP="000240E4">
      <w:pPr>
        <w:jc w:val="center"/>
        <w:rPr>
          <w:rFonts w:eastAsia="Times New Roman"/>
          <w:b/>
          <w:bCs/>
          <w:sz w:val="28"/>
          <w:szCs w:val="28"/>
        </w:rPr>
      </w:pPr>
      <w:r w:rsidRPr="00BD7B34">
        <w:rPr>
          <w:rFonts w:eastAsia="Times New Roman"/>
          <w:b/>
          <w:bCs/>
          <w:sz w:val="28"/>
          <w:szCs w:val="28"/>
        </w:rPr>
        <w:t>Разделы программы учебной практики</w:t>
      </w:r>
    </w:p>
    <w:p w:rsidR="00D60A41" w:rsidRPr="008D0BBB" w:rsidRDefault="00D60A41" w:rsidP="00D60A41">
      <w:pPr>
        <w:spacing w:line="360" w:lineRule="auto"/>
        <w:jc w:val="right"/>
        <w:rPr>
          <w:sz w:val="28"/>
          <w:szCs w:val="28"/>
        </w:rPr>
      </w:pPr>
      <w:r w:rsidRPr="008D0BBB">
        <w:rPr>
          <w:sz w:val="28"/>
          <w:szCs w:val="28"/>
        </w:rPr>
        <w:t>Таблица 2</w:t>
      </w:r>
    </w:p>
    <w:tbl>
      <w:tblPr>
        <w:tblW w:w="10335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7087"/>
        <w:gridCol w:w="1151"/>
      </w:tblGrid>
      <w:tr w:rsidR="00D60A41" w:rsidRPr="00B1285F" w:rsidTr="00540235">
        <w:trPr>
          <w:trHeight w:val="276"/>
          <w:tblHeader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B1285F" w:rsidRDefault="00D60A41" w:rsidP="00540235">
            <w:pPr>
              <w:ind w:left="12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B1285F" w:rsidRDefault="00D60A41" w:rsidP="00540235">
            <w:pPr>
              <w:ind w:left="100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Виды работ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B1285F" w:rsidRDefault="00D60A41" w:rsidP="00540235">
            <w:pPr>
              <w:ind w:left="5"/>
              <w:jc w:val="center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Кол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Pr="00B1285F">
              <w:rPr>
                <w:rFonts w:eastAsia="Times New Roman"/>
                <w:sz w:val="24"/>
                <w:szCs w:val="24"/>
              </w:rPr>
              <w:t>во</w:t>
            </w:r>
            <w:r>
              <w:rPr>
                <w:rFonts w:eastAsia="Times New Roman"/>
                <w:sz w:val="24"/>
                <w:szCs w:val="24"/>
              </w:rPr>
              <w:t xml:space="preserve"> часов </w:t>
            </w:r>
          </w:p>
        </w:tc>
      </w:tr>
      <w:tr w:rsidR="00D60A41" w:rsidRPr="00B1285F" w:rsidTr="00540235">
        <w:trPr>
          <w:trHeight w:val="261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41" w:rsidRPr="00B1285F" w:rsidRDefault="00D60A41" w:rsidP="00540235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Про</w:t>
            </w:r>
            <w:r>
              <w:rPr>
                <w:rFonts w:eastAsia="Times New Roman"/>
                <w:sz w:val="24"/>
                <w:szCs w:val="24"/>
              </w:rPr>
              <w:t>фессиональ</w:t>
            </w:r>
            <w:r w:rsidRPr="00B1285F">
              <w:rPr>
                <w:rFonts w:eastAsia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41" w:rsidRDefault="00D60A41" w:rsidP="00540235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D7B34">
              <w:rPr>
                <w:rFonts w:eastAsia="Times New Roman"/>
                <w:sz w:val="24"/>
                <w:szCs w:val="24"/>
              </w:rPr>
              <w:t>Изучение объекта практики,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его организационной структуры,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изучение функций и полномочий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D7B34">
              <w:rPr>
                <w:rFonts w:eastAsia="Times New Roman"/>
                <w:sz w:val="24"/>
                <w:szCs w:val="24"/>
              </w:rPr>
              <w:t>лиц, отвечающих за организацию</w:t>
            </w:r>
            <w:r>
              <w:rPr>
                <w:rFonts w:eastAsia="Times New Roman"/>
                <w:sz w:val="24"/>
                <w:szCs w:val="24"/>
              </w:rPr>
              <w:t xml:space="preserve"> внешнеэкономической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деятельности</w:t>
            </w:r>
            <w:r w:rsidR="0098198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</w:p>
          <w:p w:rsidR="00D60A41" w:rsidRPr="00B1285F" w:rsidRDefault="00D60A41" w:rsidP="0054023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служебных обязанностей </w:t>
            </w:r>
            <w:r w:rsidRPr="00B1285F">
              <w:rPr>
                <w:rFonts w:eastAsia="Times New Roman"/>
                <w:sz w:val="24"/>
                <w:szCs w:val="24"/>
              </w:rPr>
              <w:t>в соответствии с занимаемой должностью</w:t>
            </w:r>
            <w:r>
              <w:rPr>
                <w:rFonts w:eastAsia="Times New Roman"/>
                <w:sz w:val="24"/>
                <w:szCs w:val="24"/>
              </w:rPr>
              <w:t xml:space="preserve"> или указаний </w:t>
            </w:r>
            <w:r w:rsidRPr="00B1285F">
              <w:rPr>
                <w:rFonts w:eastAsia="Times New Roman"/>
                <w:sz w:val="24"/>
                <w:szCs w:val="24"/>
              </w:rPr>
              <w:t>руководи</w:t>
            </w:r>
            <w:r>
              <w:rPr>
                <w:rFonts w:eastAsia="Times New Roman"/>
                <w:sz w:val="24"/>
                <w:szCs w:val="24"/>
              </w:rPr>
              <w:t xml:space="preserve">теля с </w:t>
            </w:r>
            <w:r w:rsidRPr="00B1285F">
              <w:rPr>
                <w:rFonts w:eastAsia="Times New Roman"/>
                <w:sz w:val="24"/>
                <w:szCs w:val="24"/>
              </w:rPr>
              <w:t>места практики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41" w:rsidRPr="00B1285F" w:rsidRDefault="00D60A41" w:rsidP="0054023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</w:tr>
      <w:tr w:rsidR="00D60A41" w:rsidRPr="00B1285F" w:rsidTr="00540235">
        <w:trPr>
          <w:trHeight w:val="1398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B1285F" w:rsidRDefault="00D60A41" w:rsidP="00540235">
            <w:pPr>
              <w:spacing w:line="256" w:lineRule="exact"/>
              <w:ind w:left="1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B1285F">
              <w:rPr>
                <w:rFonts w:eastAsia="Times New Roman"/>
                <w:sz w:val="24"/>
                <w:szCs w:val="24"/>
              </w:rPr>
              <w:t>аучно- исследовательская деятельность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Default="00D60A41" w:rsidP="0054023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 xml:space="preserve">Сбор </w:t>
            </w:r>
            <w:r>
              <w:rPr>
                <w:rFonts w:eastAsia="Times New Roman"/>
                <w:sz w:val="24"/>
                <w:szCs w:val="24"/>
              </w:rPr>
              <w:t xml:space="preserve">и анализ </w:t>
            </w:r>
            <w:r w:rsidRPr="00B1285F">
              <w:rPr>
                <w:rFonts w:eastAsia="Times New Roman"/>
                <w:sz w:val="24"/>
                <w:szCs w:val="24"/>
              </w:rPr>
              <w:t>практического материала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1285F">
              <w:rPr>
                <w:rFonts w:eastAsia="Times New Roman"/>
                <w:sz w:val="24"/>
                <w:szCs w:val="24"/>
              </w:rPr>
              <w:t>для написания выпускной квалификационной работы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D60A41" w:rsidRPr="00B1285F" w:rsidRDefault="00D60A41" w:rsidP="00540235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Подготовка аналитических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материалов 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B1285F" w:rsidRDefault="00D60A41" w:rsidP="00540235">
            <w:pPr>
              <w:spacing w:line="265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D60A41" w:rsidRPr="00B1285F" w:rsidTr="00540235">
        <w:trPr>
          <w:trHeight w:val="266"/>
        </w:trPr>
        <w:tc>
          <w:tcPr>
            <w:tcW w:w="2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0A41" w:rsidRPr="00B1285F" w:rsidRDefault="00D60A41" w:rsidP="00540235">
            <w:pPr>
              <w:tabs>
                <w:tab w:val="left" w:pos="137"/>
              </w:tabs>
              <w:ind w:left="120"/>
              <w:rPr>
                <w:sz w:val="24"/>
                <w:szCs w:val="24"/>
              </w:rPr>
            </w:pPr>
            <w:r w:rsidRPr="00BD7B34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D7B34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A41" w:rsidRPr="00B1285F" w:rsidRDefault="00D60A41" w:rsidP="0054023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Подготовка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D60A41" w:rsidRPr="00B1285F" w:rsidRDefault="00D60A41" w:rsidP="00540235">
            <w:pPr>
              <w:rPr>
                <w:sz w:val="24"/>
                <w:szCs w:val="24"/>
              </w:rPr>
            </w:pPr>
            <w:r w:rsidRPr="00B1285F">
              <w:rPr>
                <w:rFonts w:eastAsia="Times New Roman"/>
                <w:sz w:val="24"/>
                <w:szCs w:val="24"/>
              </w:rPr>
              <w:t>Защита отчета по практике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A41" w:rsidRPr="00B1285F" w:rsidRDefault="00D60A41" w:rsidP="00540235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 </w:t>
            </w:r>
          </w:p>
        </w:tc>
      </w:tr>
      <w:tr w:rsidR="00D60A41" w:rsidRPr="00B1285F" w:rsidTr="00540235">
        <w:trPr>
          <w:trHeight w:val="266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A41" w:rsidRPr="00B1285F" w:rsidRDefault="00D60A41" w:rsidP="00540235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A41" w:rsidRDefault="00D60A41" w:rsidP="00540235">
            <w:pPr>
              <w:spacing w:line="264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D60A41" w:rsidRPr="00B1285F" w:rsidTr="00540235">
        <w:trPr>
          <w:trHeight w:val="266"/>
        </w:trPr>
        <w:tc>
          <w:tcPr>
            <w:tcW w:w="91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0A41" w:rsidRPr="00B1285F" w:rsidRDefault="00D60A41" w:rsidP="0054023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 – зачет с оценкой</w:t>
            </w:r>
          </w:p>
        </w:tc>
        <w:tc>
          <w:tcPr>
            <w:tcW w:w="11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0A41" w:rsidRPr="00B1285F" w:rsidRDefault="00D60A41" w:rsidP="00540235">
            <w:pPr>
              <w:spacing w:line="264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:rsidR="00D60A41" w:rsidRDefault="00D60A41" w:rsidP="00D60A41">
      <w:pPr>
        <w:spacing w:line="276" w:lineRule="auto"/>
        <w:rPr>
          <w:sz w:val="20"/>
          <w:szCs w:val="20"/>
        </w:rPr>
      </w:pPr>
    </w:p>
    <w:p w:rsidR="00D60A41" w:rsidRDefault="00D60A41" w:rsidP="00D60A41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D60A41" w:rsidRDefault="00D60A41" w:rsidP="00D60A41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931732">
        <w:rPr>
          <w:rFonts w:eastAsia="Times New Roman"/>
          <w:b/>
          <w:sz w:val="28"/>
          <w:szCs w:val="28"/>
        </w:rPr>
        <w:t>Изучение объекта практики</w:t>
      </w:r>
    </w:p>
    <w:p w:rsidR="00D60A41" w:rsidRPr="00931732" w:rsidRDefault="00D60A41" w:rsidP="00D60A41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D60A41" w:rsidRPr="0015281E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Практика начинается с общего ознакомления с объектом практики, в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рамках которого происходит изучение организационно – правовой формы,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особенностей функционирования объекта практики.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Для ознакомления с объектом практики руководитель от организации,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как правило, осуществляет экскурсию по рабочим местам с подробным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объяснением характера работы каждого подразделения. После этого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студенты знакомятся с документированием организации и деятельности</w:t>
      </w:r>
      <w:r w:rsidRPr="0015281E">
        <w:t xml:space="preserve"> </w:t>
      </w:r>
      <w:r w:rsidRPr="0015281E">
        <w:rPr>
          <w:rFonts w:eastAsia="Times New Roman"/>
          <w:sz w:val="28"/>
          <w:szCs w:val="28"/>
        </w:rPr>
        <w:t>объекта практики.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Изучение данных вопросов должно быть подтверждено сбором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соответствующей информации (устава, учредительного договора, положения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 функционировании объекта практики, должностных инструкций отдельных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</w:t>
      </w:r>
      <w:r>
        <w:rPr>
          <w:rFonts w:eastAsia="Times New Roman"/>
          <w:sz w:val="28"/>
          <w:szCs w:val="28"/>
        </w:rPr>
        <w:t>трудников и других документов).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15281E">
        <w:rPr>
          <w:rFonts w:eastAsia="Times New Roman"/>
          <w:sz w:val="28"/>
          <w:szCs w:val="28"/>
        </w:rPr>
        <w:t>о результатам предварительного ознакомления с деятельностью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организации студент готовит ее краткую организационно-экономическую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характеристику, в которой должны быть отражены основные направления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деятельности объекта практики, профиль, организационная структура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объекта практики, технологические особенности или другие особенности,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связанные с функционированием объекта практики.</w:t>
      </w:r>
    </w:p>
    <w:p w:rsidR="00D60A41" w:rsidRDefault="00D60A41" w:rsidP="00D60A41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4536E2">
        <w:rPr>
          <w:rFonts w:eastAsia="Times New Roman"/>
          <w:b/>
          <w:sz w:val="28"/>
          <w:szCs w:val="28"/>
        </w:rPr>
        <w:t>Проведение научных исследований</w:t>
      </w:r>
    </w:p>
    <w:p w:rsidR="00D60A41" w:rsidRPr="004536E2" w:rsidRDefault="00D60A41" w:rsidP="00D60A41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:rsidR="00D60A41" w:rsidRPr="0015281E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Осуществление научно-исследовательской деятельности является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неотъемлемой частью формирования компетенций выпускника магистерской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программы.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При написании аналитического отчета по результатам практики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студент должен получить навыки практической работы с открытыми и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специализированными информационными источниками, для проведения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сравнительного анализа полученной на объекте практики информации с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лучшей мировой/отраслевой практикой.</w:t>
      </w:r>
    </w:p>
    <w:p w:rsidR="00D60A41" w:rsidRPr="0015281E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 xml:space="preserve"> Список источников включает в себя:</w:t>
      </w:r>
    </w:p>
    <w:p w:rsidR="00D60A41" w:rsidRPr="004536E2" w:rsidRDefault="00D60A41" w:rsidP="00D60A41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электронные ресурсы, на которых представлена информация об организации – объекте практики;</w:t>
      </w:r>
    </w:p>
    <w:p w:rsidR="00D60A41" w:rsidRPr="004536E2" w:rsidRDefault="00D60A41" w:rsidP="00D60A41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основные нормативно-правовые и локальные акты, регулирующие деятельность объекта практики,</w:t>
      </w:r>
    </w:p>
    <w:p w:rsidR="00D60A41" w:rsidRPr="004536E2" w:rsidRDefault="00D60A41" w:rsidP="00D60A41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научн</w:t>
      </w:r>
      <w:r>
        <w:rPr>
          <w:rFonts w:eastAsia="Times New Roman"/>
          <w:sz w:val="28"/>
          <w:szCs w:val="28"/>
        </w:rPr>
        <w:t>ую</w:t>
      </w:r>
      <w:r w:rsidRPr="004536E2">
        <w:rPr>
          <w:rFonts w:eastAsia="Times New Roman"/>
          <w:sz w:val="28"/>
          <w:szCs w:val="28"/>
        </w:rPr>
        <w:t xml:space="preserve"> и периодическ</w:t>
      </w:r>
      <w:r>
        <w:rPr>
          <w:rFonts w:eastAsia="Times New Roman"/>
          <w:sz w:val="28"/>
          <w:szCs w:val="28"/>
        </w:rPr>
        <w:t>ую</w:t>
      </w:r>
      <w:r w:rsidRPr="004536E2">
        <w:rPr>
          <w:rFonts w:eastAsia="Times New Roman"/>
          <w:sz w:val="28"/>
          <w:szCs w:val="28"/>
        </w:rPr>
        <w:t xml:space="preserve"> литератур</w:t>
      </w:r>
      <w:r>
        <w:rPr>
          <w:rFonts w:eastAsia="Times New Roman"/>
          <w:sz w:val="28"/>
          <w:szCs w:val="28"/>
        </w:rPr>
        <w:t>у</w:t>
      </w:r>
      <w:r w:rsidRPr="004536E2">
        <w:rPr>
          <w:rFonts w:eastAsia="Times New Roman"/>
          <w:sz w:val="28"/>
          <w:szCs w:val="28"/>
        </w:rPr>
        <w:t>, в которой анализируется проблемы, аналогичные возникающим в ходе прохождения практики,</w:t>
      </w:r>
    </w:p>
    <w:p w:rsidR="00D60A41" w:rsidRPr="004536E2" w:rsidRDefault="00D60A41" w:rsidP="00D60A41">
      <w:pPr>
        <w:pStyle w:val="a4"/>
        <w:numPr>
          <w:ilvl w:val="0"/>
          <w:numId w:val="1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другие источники.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15281E">
        <w:rPr>
          <w:rFonts w:eastAsia="Times New Roman"/>
          <w:sz w:val="28"/>
          <w:szCs w:val="28"/>
        </w:rPr>
        <w:t>При написании отчета по практике студент должен получить навыки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анализа и обобщения аналитической информации, ее оформления в</w:t>
      </w:r>
      <w:r>
        <w:rPr>
          <w:rFonts w:eastAsia="Times New Roman"/>
          <w:sz w:val="28"/>
          <w:szCs w:val="28"/>
        </w:rPr>
        <w:t xml:space="preserve"> </w:t>
      </w:r>
      <w:r w:rsidRPr="0015281E">
        <w:rPr>
          <w:rFonts w:eastAsia="Times New Roman"/>
          <w:sz w:val="28"/>
          <w:szCs w:val="28"/>
        </w:rPr>
        <w:t>соответствии с установленными правилами.</w:t>
      </w:r>
    </w:p>
    <w:p w:rsidR="00D60A41" w:rsidRDefault="00D60A41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Производственный и научно-исследовательский периоды практики проводятся в организациях – местах прохождения практики.</w:t>
      </w:r>
    </w:p>
    <w:p w:rsidR="00D60A41" w:rsidRDefault="00D60A41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Учебная практика для студентов, обучающихся по направленности программы магистратуры «</w:t>
      </w:r>
      <w:r w:rsidR="005147C0">
        <w:rPr>
          <w:rFonts w:eastAsia="Times New Roman"/>
          <w:sz w:val="28"/>
          <w:szCs w:val="28"/>
        </w:rPr>
        <w:t>Международный энергетический бизнес</w:t>
      </w:r>
      <w:r>
        <w:rPr>
          <w:rFonts w:eastAsia="Times New Roman"/>
          <w:sz w:val="28"/>
          <w:szCs w:val="28"/>
        </w:rPr>
        <w:t>» (с частичной реализацией на английском языке), может быть организована на базе:</w:t>
      </w:r>
    </w:p>
    <w:p w:rsidR="00532319" w:rsidRPr="00532319" w:rsidRDefault="00D60A41" w:rsidP="00532319">
      <w:pPr>
        <w:pStyle w:val="a4"/>
        <w:numPr>
          <w:ilvl w:val="0"/>
          <w:numId w:val="14"/>
        </w:numPr>
        <w:spacing w:line="276" w:lineRule="auto"/>
        <w:ind w:left="0" w:firstLine="709"/>
        <w:rPr>
          <w:sz w:val="28"/>
          <w:szCs w:val="28"/>
        </w:rPr>
      </w:pPr>
      <w:r w:rsidRPr="004536E2">
        <w:rPr>
          <w:rFonts w:eastAsia="Times New Roman"/>
          <w:sz w:val="28"/>
          <w:szCs w:val="28"/>
        </w:rPr>
        <w:t>Государственных структур.</w:t>
      </w:r>
    </w:p>
    <w:p w:rsidR="00532319" w:rsidRPr="00532319" w:rsidRDefault="00532319" w:rsidP="00532319">
      <w:pPr>
        <w:pStyle w:val="a4"/>
        <w:numPr>
          <w:ilvl w:val="0"/>
          <w:numId w:val="14"/>
        </w:numPr>
        <w:spacing w:line="276" w:lineRule="auto"/>
        <w:ind w:left="0" w:firstLine="709"/>
        <w:rPr>
          <w:sz w:val="28"/>
          <w:szCs w:val="28"/>
        </w:rPr>
      </w:pPr>
      <w:r w:rsidRPr="00532319">
        <w:rPr>
          <w:rFonts w:eastAsia="Times New Roman"/>
          <w:sz w:val="28"/>
          <w:szCs w:val="28"/>
        </w:rPr>
        <w:t>Финансово - кредитных организаций.</w:t>
      </w:r>
    </w:p>
    <w:p w:rsidR="00D60A41" w:rsidRPr="004536E2" w:rsidRDefault="001B1FAE" w:rsidP="00D60A41">
      <w:pPr>
        <w:pStyle w:val="a4"/>
        <w:numPr>
          <w:ilvl w:val="0"/>
          <w:numId w:val="14"/>
        </w:numPr>
        <w:spacing w:line="276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Предприятий реального </w:t>
      </w:r>
      <w:r w:rsidR="00D60A41" w:rsidRPr="004536E2">
        <w:rPr>
          <w:rFonts w:eastAsia="Times New Roman"/>
          <w:sz w:val="28"/>
          <w:szCs w:val="28"/>
        </w:rPr>
        <w:t>сектора экономики.</w:t>
      </w:r>
    </w:p>
    <w:p w:rsidR="00D60A41" w:rsidRDefault="00D60A41" w:rsidP="00D60A41">
      <w:pPr>
        <w:spacing w:line="276" w:lineRule="auto"/>
        <w:rPr>
          <w:sz w:val="20"/>
          <w:szCs w:val="20"/>
        </w:rPr>
      </w:pPr>
    </w:p>
    <w:p w:rsidR="00D60A41" w:rsidRDefault="00D60A41" w:rsidP="00D60A41">
      <w:pPr>
        <w:pStyle w:val="a4"/>
        <w:numPr>
          <w:ilvl w:val="0"/>
          <w:numId w:val="2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FD5191">
        <w:rPr>
          <w:rFonts w:eastAsia="Times New Roman"/>
          <w:b/>
          <w:bCs/>
          <w:sz w:val="28"/>
          <w:szCs w:val="28"/>
        </w:rPr>
        <w:t>Формы отчетности по практике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Результаты учебной практики студент обобщает в форме письменного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отчета, включающего: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описание проведенной работы;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результаты исследования, включая описание выявленных недостатков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и предложенных рекомендаций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Отчет о выполнении программы практики составляется студентом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мере прохождения каждой темы. С этой целью студент ежедневно делает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записи в дневнике, а также готовит копии необходимых документов. По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окончани</w:t>
      </w:r>
      <w:r>
        <w:rPr>
          <w:rFonts w:eastAsia="Times New Roman"/>
          <w:sz w:val="28"/>
          <w:szCs w:val="28"/>
        </w:rPr>
        <w:t>и</w:t>
      </w:r>
      <w:r w:rsidRPr="00974732">
        <w:rPr>
          <w:rFonts w:eastAsia="Times New Roman"/>
          <w:sz w:val="28"/>
          <w:szCs w:val="28"/>
        </w:rPr>
        <w:t xml:space="preserve"> практики студент оформляет отчет и после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>руководителем от базы практики представляет его для проверки</w:t>
      </w:r>
      <w:r>
        <w:rPr>
          <w:rFonts w:eastAsia="Times New Roman"/>
          <w:sz w:val="28"/>
          <w:szCs w:val="28"/>
        </w:rPr>
        <w:t xml:space="preserve"> </w:t>
      </w:r>
      <w:r w:rsidRPr="00974732">
        <w:rPr>
          <w:rFonts w:eastAsia="Times New Roman"/>
          <w:sz w:val="28"/>
          <w:szCs w:val="28"/>
        </w:rPr>
        <w:t xml:space="preserve">руководителю от </w:t>
      </w:r>
      <w:r>
        <w:rPr>
          <w:rFonts w:eastAsia="Times New Roman"/>
          <w:sz w:val="28"/>
          <w:szCs w:val="28"/>
        </w:rPr>
        <w:t xml:space="preserve">Финансового </w:t>
      </w:r>
      <w:r w:rsidR="005147C0">
        <w:rPr>
          <w:rFonts w:eastAsia="Times New Roman"/>
          <w:sz w:val="28"/>
          <w:szCs w:val="28"/>
        </w:rPr>
        <w:t xml:space="preserve">университета (Кафедра </w:t>
      </w:r>
      <w:r>
        <w:rPr>
          <w:rFonts w:eastAsia="Times New Roman"/>
          <w:sz w:val="28"/>
          <w:szCs w:val="28"/>
        </w:rPr>
        <w:t>международного бизнеса</w:t>
      </w:r>
      <w:r w:rsidRPr="00974732">
        <w:rPr>
          <w:rFonts w:eastAsia="Times New Roman"/>
          <w:sz w:val="28"/>
          <w:szCs w:val="28"/>
        </w:rPr>
        <w:t>).</w:t>
      </w:r>
    </w:p>
    <w:p w:rsidR="00D60A41" w:rsidRDefault="00D60A41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Формами отчетности по учебной практике являются:</w:t>
      </w:r>
    </w:p>
    <w:p w:rsidR="00D60A41" w:rsidRPr="00C95800" w:rsidRDefault="00D60A41" w:rsidP="00D60A41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отчет студента о выполнении работ;</w:t>
      </w:r>
    </w:p>
    <w:p w:rsidR="00D60A41" w:rsidRPr="00C95800" w:rsidRDefault="00D60A41" w:rsidP="00D60A41">
      <w:pPr>
        <w:pStyle w:val="a4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>дневник практики;</w:t>
      </w:r>
    </w:p>
    <w:p w:rsidR="00D60A41" w:rsidRPr="00C95800" w:rsidRDefault="00D60A41" w:rsidP="00D60A41">
      <w:pPr>
        <w:pStyle w:val="a4"/>
        <w:numPr>
          <w:ilvl w:val="0"/>
          <w:numId w:val="5"/>
        </w:numPr>
        <w:tabs>
          <w:tab w:val="left" w:pos="958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C95800">
        <w:rPr>
          <w:rFonts w:eastAsia="Times New Roman"/>
          <w:sz w:val="28"/>
          <w:szCs w:val="28"/>
        </w:rPr>
        <w:t xml:space="preserve">отзыв руководителя практики с дифференцированной оценкой работы </w:t>
      </w:r>
      <w:r>
        <w:rPr>
          <w:rFonts w:eastAsia="Times New Roman"/>
          <w:sz w:val="28"/>
          <w:szCs w:val="28"/>
        </w:rPr>
        <w:t>с</w:t>
      </w:r>
      <w:r w:rsidRPr="00C95800">
        <w:rPr>
          <w:rFonts w:eastAsia="Times New Roman"/>
          <w:sz w:val="28"/>
          <w:szCs w:val="28"/>
        </w:rPr>
        <w:t>тудента.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по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 7.1-2003 «Библиографическая запись. Библиографическое описание. Общие требования и правила составления».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Отчет об учебной практике должен быть напечатан на одной стороне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листа белой </w:t>
      </w:r>
      <w:proofErr w:type="spellStart"/>
      <w:r w:rsidRPr="00974732">
        <w:rPr>
          <w:sz w:val="28"/>
          <w:szCs w:val="28"/>
        </w:rPr>
        <w:t>односортной</w:t>
      </w:r>
      <w:proofErr w:type="spellEnd"/>
      <w:r w:rsidRPr="00974732">
        <w:rPr>
          <w:sz w:val="28"/>
          <w:szCs w:val="28"/>
        </w:rPr>
        <w:t xml:space="preserve"> бумаги </w:t>
      </w:r>
      <w:r>
        <w:rPr>
          <w:sz w:val="28"/>
          <w:szCs w:val="28"/>
        </w:rPr>
        <w:t xml:space="preserve">формата А4 </w:t>
      </w:r>
      <w:r w:rsidRPr="00974732">
        <w:rPr>
          <w:sz w:val="28"/>
          <w:szCs w:val="28"/>
        </w:rPr>
        <w:t xml:space="preserve">через полтора интервала. Шрифт: </w:t>
      </w:r>
      <w:proofErr w:type="spellStart"/>
      <w:r w:rsidRPr="00974732"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New</w:t>
      </w:r>
      <w:proofErr w:type="spellEnd"/>
      <w:r w:rsidRPr="00974732">
        <w:rPr>
          <w:sz w:val="28"/>
          <w:szCs w:val="28"/>
        </w:rPr>
        <w:t xml:space="preserve"> </w:t>
      </w:r>
      <w:proofErr w:type="spellStart"/>
      <w:r w:rsidRPr="00974732">
        <w:rPr>
          <w:sz w:val="28"/>
          <w:szCs w:val="28"/>
        </w:rPr>
        <w:t>Roman</w:t>
      </w:r>
      <w:proofErr w:type="spellEnd"/>
      <w:r w:rsidRPr="00974732">
        <w:rPr>
          <w:sz w:val="28"/>
          <w:szCs w:val="28"/>
        </w:rPr>
        <w:t xml:space="preserve"> – 14</w:t>
      </w:r>
      <w:r>
        <w:rPr>
          <w:sz w:val="28"/>
          <w:szCs w:val="28"/>
        </w:rPr>
        <w:t xml:space="preserve"> пт</w:t>
      </w:r>
      <w:r w:rsidRPr="00974732">
        <w:rPr>
          <w:sz w:val="28"/>
          <w:szCs w:val="28"/>
        </w:rPr>
        <w:t>. Каждый абзац должен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начинаться с отступа в 5 знаков (1,25 см). Между абзацами не делается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дополнительных (авто и т.д.) интервалов.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Все страницы в работе нумеруют. На каждой странице должен быть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проставлен номер (вверху от центра). Первой страницей является титульный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лист, второй - задание. На этих страницах номера не проставляются.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Страницы должны иметь поля: левое - 25мм, верхнее и нижнее - по 20мм,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правое - 15мм.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Текст отчета делят на разделы, которые нумеруют арабскими цифрами,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после номера раздела ставят точку. В конце названия раздела точка не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ставится. В заголовках (любых), включая заголовки таблиц и рисунков, точки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ставятся.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В тексте не допускается курсива, жирного, подчеркнутого шрифта,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смены регистров, размера и вида шрифта. Текст должен быть выровнен по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ширине. В содержании должны быть проставлены страницы.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Каждая таблица должна иметь номер и название (без сокращений). При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оформлении таблицы с левой стороны листа пишут слова «Таблица»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проставляют ее порядковый номер арабскими цифрами, далее тире и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название таблицы с большой буквы.</w:t>
      </w:r>
      <w:r>
        <w:rPr>
          <w:sz w:val="28"/>
          <w:szCs w:val="28"/>
        </w:rPr>
        <w:t xml:space="preserve"> 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Размер таблицы не должен превышать стандартного листа бумаги.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Если ее объем превышает объем страницы, ее необходимо отражать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продолжением на следующей странице. Над продолжением таблицы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новом листе ставят заголовок: «окончание таблицы №». Если на второй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странице таблица не оканчивается, то ставят заголовок: «продолжение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таблицы №». Заглавие таблицы на новой странице не повторяют. В графах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 нельзя оставлять свободного места. Если данные отсутствуют</w:t>
      </w:r>
      <w:r w:rsidRPr="00974732">
        <w:t xml:space="preserve"> </w:t>
      </w:r>
      <w:r w:rsidRPr="00974732">
        <w:rPr>
          <w:sz w:val="28"/>
          <w:szCs w:val="28"/>
        </w:rPr>
        <w:t>необходимо ставить тире или слово «нет». Табличные столбцы могут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заполняться текстом. В таком случае точку в конце текста не ставят. Примечания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к таблице размещают непосредственно под ней.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Рисунки должны иметь подпись снизу. Не допускается представление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рисунков на нескольких страницах.</w:t>
      </w:r>
      <w:r>
        <w:rPr>
          <w:sz w:val="28"/>
          <w:szCs w:val="28"/>
        </w:rPr>
        <w:t xml:space="preserve"> 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таблицами (рисунками), таблицей и рисунком необходимо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приводить соответствующие выводы и переходы связного представления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информации. Нельзя размещать подряд несколько таблиц (рисунков). Раздел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не должен заканчиваться таблицей (рисунком). Рисунки (за редким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исключением – структура и т.д.) и таблицы не должны быть цветными.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таблицах допускается 10 -12 шрифт (при большом объеме), но тогда шрифт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 xml:space="preserve">всех таблиц отчета должен быть одинакового размера. 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Между названием раздела и текста, текстом и названием таблицы,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текстом и рисунком, таблицей (рисунком) и текстом необходимо оставить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«пустой» интервал. Точки в конце названия таблицы (рисунка) и в конце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заголовков не ставят.</w:t>
      </w:r>
    </w:p>
    <w:p w:rsidR="00D60A41" w:rsidRPr="00B6400C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Нумерация таблиц </w:t>
      </w:r>
      <w:r>
        <w:rPr>
          <w:sz w:val="28"/>
          <w:szCs w:val="28"/>
        </w:rPr>
        <w:t xml:space="preserve">и рисунков </w:t>
      </w:r>
      <w:r w:rsidRPr="00B6400C">
        <w:rPr>
          <w:sz w:val="28"/>
          <w:szCs w:val="28"/>
        </w:rPr>
        <w:t>может быть сквозной через всю работу или по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разделам. Во втором случае таблице</w:t>
      </w:r>
      <w:r>
        <w:rPr>
          <w:sz w:val="28"/>
          <w:szCs w:val="28"/>
        </w:rPr>
        <w:t xml:space="preserve"> (рисунку)</w:t>
      </w:r>
      <w:r w:rsidRPr="00B6400C">
        <w:rPr>
          <w:sz w:val="28"/>
          <w:szCs w:val="28"/>
        </w:rPr>
        <w:t xml:space="preserve"> дают двойной номер, цифры отделяют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точкой. Например, в главе 1 первую таблицу оформляют так: «Таблица 1.1»,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где первая цифра обозначает номер раздела, а вторая - номер таблицы.</w:t>
      </w:r>
    </w:p>
    <w:p w:rsidR="00D60A41" w:rsidRPr="00B6400C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На таблицу (рисунок, приложение) в тексте делается ссылка с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указанием порядкового номера в скобках, например: (</w:t>
      </w:r>
      <w:r w:rsidR="00210BC9">
        <w:rPr>
          <w:sz w:val="28"/>
          <w:szCs w:val="28"/>
        </w:rPr>
        <w:t>см. табл.</w:t>
      </w:r>
      <w:r w:rsidRPr="00B6400C">
        <w:rPr>
          <w:sz w:val="28"/>
          <w:szCs w:val="28"/>
        </w:rPr>
        <w:t xml:space="preserve"> 1), (</w:t>
      </w:r>
      <w:r w:rsidR="00210BC9">
        <w:rPr>
          <w:sz w:val="28"/>
          <w:szCs w:val="28"/>
        </w:rPr>
        <w:t xml:space="preserve">см. </w:t>
      </w:r>
      <w:r w:rsidRPr="00B6400C">
        <w:rPr>
          <w:sz w:val="28"/>
          <w:szCs w:val="28"/>
        </w:rPr>
        <w:t>рис. 2).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>В работе могут быть использованы формулы, которые должны иметь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нумерацию. Она может быть сквозной. Номера формул ставятся в круглых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скобках на правом краю страницы на уров</w:t>
      </w:r>
      <w:r>
        <w:rPr>
          <w:sz w:val="28"/>
          <w:szCs w:val="28"/>
        </w:rPr>
        <w:t>не с формулой: (1); (2) и т. д.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</w:t>
      </w:r>
      <w:r w:rsidRPr="00974732">
        <w:rPr>
          <w:sz w:val="28"/>
          <w:szCs w:val="28"/>
        </w:rPr>
        <w:t>е схемы, графики,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диаграммы и т.д. подписываются, как рисунки.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Список источников формируется в следующем порядке. В первую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очередь отражаются нормативно – правовые акты в соответствии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четырехуровневой иерархией нормативного регулирования, затем труды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авторов в алфавитном порядке. Если несколько источников начинается на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одну и ту же букву, то порядок расположения зависит от места в алфавите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второй буквы от начала названия источника и т. д. Одного и того же автора с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разными публикациями заносят в список литературы в порядке его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трудов по годам издания.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Сокращение слов во всем тексте возможно, но только принятое в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русской орфографии: и так далее - и т. д.; и другие - и др.; и тому подобное -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и т. п.; год-г.; годы-гг.; тысячи-тыс.; миллион-млн.; миллиард-млрд.; час-ч.;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рубль -руб.;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проценты - %, номер - № (не «N»).</w:t>
      </w:r>
    </w:p>
    <w:p w:rsidR="00D60A41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974732">
        <w:rPr>
          <w:sz w:val="28"/>
          <w:szCs w:val="28"/>
        </w:rPr>
        <w:t>Могут быть использованы сокращения в названии учреждений.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Однако перед использованием таких сокращений пишут также название.</w:t>
      </w:r>
      <w:r>
        <w:rPr>
          <w:sz w:val="28"/>
          <w:szCs w:val="28"/>
        </w:rPr>
        <w:t xml:space="preserve"> </w:t>
      </w:r>
      <w:r w:rsidRPr="00974732">
        <w:rPr>
          <w:sz w:val="28"/>
          <w:szCs w:val="28"/>
        </w:rPr>
        <w:t>Например, акционерное общество (АО) и т. п.</w:t>
      </w:r>
    </w:p>
    <w:p w:rsidR="00D60A41" w:rsidRPr="00B6400C" w:rsidRDefault="00D60A41" w:rsidP="00D60A41">
      <w:pPr>
        <w:spacing w:line="276" w:lineRule="auto"/>
        <w:ind w:firstLine="708"/>
        <w:jc w:val="both"/>
        <w:rPr>
          <w:sz w:val="28"/>
          <w:szCs w:val="28"/>
        </w:rPr>
      </w:pPr>
      <w:r w:rsidRPr="00B6400C">
        <w:rPr>
          <w:sz w:val="28"/>
          <w:szCs w:val="28"/>
        </w:rPr>
        <w:t xml:space="preserve">Ссылку на авторов проводят двумя способами: </w:t>
      </w:r>
      <w:proofErr w:type="spellStart"/>
      <w:r w:rsidRPr="00B6400C">
        <w:rPr>
          <w:sz w:val="28"/>
          <w:szCs w:val="28"/>
        </w:rPr>
        <w:t>внутритекстовым</w:t>
      </w:r>
      <w:proofErr w:type="spellEnd"/>
      <w:r w:rsidRPr="00B6400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 xml:space="preserve">подтекстовым. При </w:t>
      </w:r>
      <w:proofErr w:type="spellStart"/>
      <w:r w:rsidRPr="00B6400C">
        <w:rPr>
          <w:sz w:val="28"/>
          <w:szCs w:val="28"/>
        </w:rPr>
        <w:t>внутритекстовой</w:t>
      </w:r>
      <w:proofErr w:type="spellEnd"/>
      <w:r w:rsidRPr="00B6400C">
        <w:rPr>
          <w:sz w:val="28"/>
          <w:szCs w:val="28"/>
        </w:rPr>
        <w:t xml:space="preserve"> ссылке после упоминания автора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ставится его порядковый номер, указанный в списке источников. При ссылке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на автора приводится полное библиографическое описание произведения, на</w:t>
      </w:r>
      <w:r>
        <w:rPr>
          <w:sz w:val="28"/>
          <w:szCs w:val="28"/>
        </w:rPr>
        <w:t xml:space="preserve"> </w:t>
      </w:r>
      <w:r w:rsidRPr="00B6400C">
        <w:rPr>
          <w:sz w:val="28"/>
          <w:szCs w:val="28"/>
        </w:rPr>
        <w:t>которое она делается.</w:t>
      </w:r>
    </w:p>
    <w:p w:rsidR="00D60A41" w:rsidRDefault="00D60A41" w:rsidP="00D60A41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Структура отчета</w:t>
      </w:r>
    </w:p>
    <w:p w:rsidR="00D60A41" w:rsidRPr="00974732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974732">
        <w:rPr>
          <w:rFonts w:eastAsia="Times New Roman"/>
          <w:sz w:val="28"/>
          <w:szCs w:val="28"/>
        </w:rPr>
        <w:t>Структура отчета по учебной практике включает в себя:</w:t>
      </w:r>
    </w:p>
    <w:p w:rsidR="00D60A41" w:rsidRPr="00B47AB2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Титульный лист</w:t>
      </w:r>
      <w:r>
        <w:rPr>
          <w:rFonts w:eastAsia="Times New Roman"/>
          <w:sz w:val="28"/>
          <w:szCs w:val="28"/>
        </w:rPr>
        <w:t xml:space="preserve"> (Приложение №3)</w:t>
      </w:r>
    </w:p>
    <w:p w:rsidR="00D60A41" w:rsidRPr="00B47AB2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Индивидуальное задание на учебную практику</w:t>
      </w:r>
      <w:r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>
        <w:rPr>
          <w:rFonts w:eastAsia="Times New Roman"/>
          <w:sz w:val="28"/>
          <w:szCs w:val="28"/>
        </w:rPr>
        <w:t>4</w:t>
      </w:r>
      <w:r w:rsidRPr="009B7CFB">
        <w:rPr>
          <w:rFonts w:eastAsia="Times New Roman"/>
          <w:sz w:val="28"/>
          <w:szCs w:val="28"/>
        </w:rPr>
        <w:t>)</w:t>
      </w:r>
    </w:p>
    <w:p w:rsidR="00D60A41" w:rsidRPr="00CB371A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Дневник прохождения учебной практики</w:t>
      </w:r>
      <w:r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>
        <w:rPr>
          <w:rFonts w:eastAsia="Times New Roman"/>
          <w:sz w:val="28"/>
          <w:szCs w:val="28"/>
        </w:rPr>
        <w:t>5</w:t>
      </w:r>
      <w:r w:rsidRPr="009B7CFB">
        <w:rPr>
          <w:rFonts w:eastAsia="Times New Roman"/>
          <w:sz w:val="28"/>
          <w:szCs w:val="28"/>
        </w:rPr>
        <w:t>)</w:t>
      </w:r>
    </w:p>
    <w:p w:rsidR="00D60A41" w:rsidRPr="00CB371A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Рабочий график (план)</w:t>
      </w:r>
      <w:r w:rsidRPr="00CB371A">
        <w:rPr>
          <w:rFonts w:eastAsia="Times New Roman"/>
          <w:sz w:val="28"/>
          <w:szCs w:val="28"/>
        </w:rPr>
        <w:t xml:space="preserve"> </w:t>
      </w:r>
      <w:r w:rsidRPr="009B7CFB">
        <w:rPr>
          <w:rFonts w:eastAsia="Times New Roman"/>
          <w:sz w:val="28"/>
          <w:szCs w:val="28"/>
        </w:rPr>
        <w:t>(Приложение №</w:t>
      </w:r>
      <w:r>
        <w:rPr>
          <w:rFonts w:eastAsia="Times New Roman"/>
          <w:sz w:val="28"/>
          <w:szCs w:val="28"/>
        </w:rPr>
        <w:t>6</w:t>
      </w:r>
      <w:r w:rsidRPr="009B7CFB">
        <w:rPr>
          <w:rFonts w:eastAsia="Times New Roman"/>
          <w:sz w:val="28"/>
          <w:szCs w:val="28"/>
        </w:rPr>
        <w:t>)</w:t>
      </w:r>
    </w:p>
    <w:p w:rsidR="00D60A41" w:rsidRPr="00B47AB2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Содержание</w:t>
      </w:r>
    </w:p>
    <w:p w:rsidR="00D60A41" w:rsidRPr="00B47AB2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Разделы отчета в соответствии с программой практики и индивидуальным заданием</w:t>
      </w:r>
    </w:p>
    <w:p w:rsidR="00D60A41" w:rsidRPr="00B47AB2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47AB2">
        <w:rPr>
          <w:rFonts w:eastAsia="Times New Roman"/>
          <w:sz w:val="28"/>
          <w:szCs w:val="28"/>
        </w:rPr>
        <w:t>Список источников</w:t>
      </w:r>
    </w:p>
    <w:p w:rsidR="00D60A41" w:rsidRPr="00B47AB2" w:rsidRDefault="00D60A41" w:rsidP="00D60A41">
      <w:pPr>
        <w:pStyle w:val="a4"/>
        <w:numPr>
          <w:ilvl w:val="0"/>
          <w:numId w:val="15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</w:t>
      </w:r>
    </w:p>
    <w:p w:rsidR="00D60A41" w:rsidRPr="0016243B" w:rsidRDefault="00D60A41" w:rsidP="00D60A41">
      <w:pPr>
        <w:spacing w:line="276" w:lineRule="auto"/>
        <w:jc w:val="both"/>
        <w:rPr>
          <w:sz w:val="20"/>
          <w:szCs w:val="20"/>
        </w:rPr>
      </w:pPr>
    </w:p>
    <w:p w:rsidR="00D60A41" w:rsidRDefault="00D60A41" w:rsidP="00D60A4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окончании учебной практики студенты обязаны:</w:t>
      </w:r>
    </w:p>
    <w:p w:rsidR="00D60A41" w:rsidRPr="009B7CFB" w:rsidRDefault="00D60A41" w:rsidP="00D60A41">
      <w:pPr>
        <w:pStyle w:val="a4"/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подготовить отчет по практике к окончанию срока прохождения практики;</w:t>
      </w:r>
    </w:p>
    <w:p w:rsidR="00D60A41" w:rsidRPr="009B7CFB" w:rsidRDefault="00D60A41" w:rsidP="00D60A41">
      <w:pPr>
        <w:pStyle w:val="a4"/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 xml:space="preserve">представить </w:t>
      </w:r>
      <w:r w:rsidR="004E4DCB">
        <w:rPr>
          <w:rFonts w:eastAsia="Times New Roman"/>
          <w:sz w:val="28"/>
          <w:szCs w:val="28"/>
        </w:rPr>
        <w:t xml:space="preserve">на Кафедру </w:t>
      </w:r>
      <w:r>
        <w:rPr>
          <w:rFonts w:eastAsia="Times New Roman"/>
          <w:sz w:val="28"/>
          <w:szCs w:val="28"/>
        </w:rPr>
        <w:t xml:space="preserve">международного бизнеса </w:t>
      </w:r>
      <w:r w:rsidRPr="009B7CFB">
        <w:rPr>
          <w:rFonts w:eastAsia="Times New Roman"/>
          <w:sz w:val="28"/>
          <w:szCs w:val="28"/>
        </w:rPr>
        <w:t>сброшюрованный Отчет, отзыв руководителя практики (Приложение №</w:t>
      </w:r>
      <w:r>
        <w:rPr>
          <w:rFonts w:eastAsia="Times New Roman"/>
          <w:sz w:val="28"/>
          <w:szCs w:val="28"/>
        </w:rPr>
        <w:t>7</w:t>
      </w:r>
      <w:r w:rsidRPr="009B7CFB">
        <w:rPr>
          <w:rFonts w:eastAsia="Times New Roman"/>
          <w:sz w:val="28"/>
          <w:szCs w:val="28"/>
        </w:rPr>
        <w:t>) от организации и Дневник практики студента, заверенные подписью руководителя практики от организации и печатью организации;</w:t>
      </w:r>
    </w:p>
    <w:p w:rsidR="00D60A41" w:rsidRPr="009B7CFB" w:rsidRDefault="00D60A41" w:rsidP="00D60A41">
      <w:pPr>
        <w:pStyle w:val="a4"/>
        <w:numPr>
          <w:ilvl w:val="0"/>
          <w:numId w:val="6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явиться на защиту отчета по практике в сроки, предусмотренные распоряжением по организации практики студентов магистратуры.</w:t>
      </w:r>
    </w:p>
    <w:p w:rsidR="00D60A41" w:rsidRDefault="00D60A41" w:rsidP="00D60A4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отчете по учебной практике должны быть отражены результаты изучения и исследования вопросов темы ВКР и требований, изложенных в настоящих методических указаниях.</w:t>
      </w:r>
    </w:p>
    <w:p w:rsidR="00D60A41" w:rsidRDefault="00D60A41" w:rsidP="00D60A41">
      <w:pPr>
        <w:tabs>
          <w:tab w:val="left" w:pos="1020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9B7CFB">
        <w:rPr>
          <w:rFonts w:eastAsia="Times New Roman"/>
          <w:sz w:val="28"/>
          <w:szCs w:val="28"/>
        </w:rPr>
        <w:t>По результатам прохождения практики руководителем от базы практики составляется отзыв, в котором отражаются деловые качества студента, степень освоения им фактического материала, выполнение программы практики. В отзыве дается оценка работы студента во время практики («отлично», «хорошо», «удовлетворительно», «неудовлетворительно»). Отзыв оформляется на бланке организации, заверяется подписью руководителя от базы практики и печатью организации.</w:t>
      </w:r>
    </w:p>
    <w:p w:rsidR="00D60A41" w:rsidRPr="00F212B6" w:rsidRDefault="00D60A41" w:rsidP="00D60A4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 xml:space="preserve">На титульном листе руководитель практики </w:t>
      </w:r>
      <w:r>
        <w:rPr>
          <w:rFonts w:eastAsia="Times New Roman"/>
          <w:sz w:val="28"/>
          <w:szCs w:val="28"/>
        </w:rPr>
        <w:t xml:space="preserve">от Финуниверситета </w:t>
      </w:r>
      <w:r w:rsidRPr="00F212B6">
        <w:rPr>
          <w:rFonts w:eastAsia="Times New Roman"/>
          <w:sz w:val="28"/>
          <w:szCs w:val="28"/>
        </w:rPr>
        <w:t>делает надпись: «Отчет допущен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к защите», ставит дату и подпись.</w:t>
      </w:r>
    </w:p>
    <w:p w:rsidR="00D60A41" w:rsidRDefault="00D60A41" w:rsidP="00D60A41">
      <w:pPr>
        <w:tabs>
          <w:tab w:val="left" w:pos="1020"/>
        </w:tabs>
        <w:spacing w:line="276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учебной практики может происходить в форме конференции. Для ее проведения организуется комиссия с участием преподавателей департамента. Студенты делают устные сообщения о проделанной в период практики работе и ее результатах.</w:t>
      </w:r>
    </w:p>
    <w:p w:rsidR="00D60A41" w:rsidRPr="00F212B6" w:rsidRDefault="00D60A41" w:rsidP="00D60A4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212B6">
        <w:rPr>
          <w:rFonts w:eastAsia="Times New Roman"/>
          <w:sz w:val="28"/>
          <w:szCs w:val="28"/>
        </w:rPr>
        <w:t>Студенты, не выполнившие программу практики по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причине, направляются на практику вторично, в свободное от учебы время.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Студенты, не выполнившие программу практики без уважительной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причины или получившие по её итогам неудовлетворительную оценку,</w:t>
      </w:r>
      <w:r>
        <w:rPr>
          <w:rFonts w:eastAsia="Times New Roman"/>
          <w:sz w:val="28"/>
          <w:szCs w:val="28"/>
        </w:rPr>
        <w:t xml:space="preserve"> </w:t>
      </w:r>
      <w:r w:rsidRPr="00F212B6">
        <w:rPr>
          <w:rFonts w:eastAsia="Times New Roman"/>
          <w:sz w:val="28"/>
          <w:szCs w:val="28"/>
        </w:rPr>
        <w:t>считаются имеющими академическую задолженность.</w:t>
      </w:r>
    </w:p>
    <w:p w:rsidR="00D60A41" w:rsidRPr="005574CA" w:rsidRDefault="00D60A41" w:rsidP="00D60A4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Студенты, переведенные из других вузов, с других направлений подготовки</w:t>
      </w:r>
      <w:r>
        <w:rPr>
          <w:rFonts w:eastAsia="Times New Roman"/>
          <w:sz w:val="28"/>
          <w:szCs w:val="28"/>
        </w:rPr>
        <w:t xml:space="preserve"> и </w:t>
      </w:r>
      <w:r w:rsidRPr="005574CA">
        <w:rPr>
          <w:rFonts w:eastAsia="Times New Roman"/>
          <w:sz w:val="28"/>
          <w:szCs w:val="28"/>
        </w:rPr>
        <w:t xml:space="preserve">специальностей, направляются на практику в свободное от учебы время в соответствии с индивидуальным заданием, разработанным специально </w:t>
      </w:r>
      <w:r>
        <w:rPr>
          <w:rFonts w:eastAsia="Times New Roman"/>
          <w:sz w:val="28"/>
          <w:szCs w:val="28"/>
        </w:rPr>
        <w:t>департаментом</w:t>
      </w:r>
      <w:r w:rsidRPr="005574CA">
        <w:rPr>
          <w:rFonts w:eastAsia="Times New Roman"/>
          <w:sz w:val="28"/>
          <w:szCs w:val="28"/>
        </w:rPr>
        <w:t>.</w:t>
      </w:r>
    </w:p>
    <w:p w:rsidR="004E4DCB" w:rsidRDefault="00D60A41" w:rsidP="000A18AC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5574CA">
        <w:rPr>
          <w:rFonts w:eastAsia="Times New Roman"/>
          <w:sz w:val="28"/>
          <w:szCs w:val="28"/>
        </w:rPr>
        <w:t>Оценки по всем видам практик приравниваются к оценкам по теоретическому обучению и учитываются при подведении итогов общей успеваемости студентов.</w:t>
      </w:r>
    </w:p>
    <w:p w:rsidR="00D60A41" w:rsidRPr="00FD5191" w:rsidRDefault="00D60A41" w:rsidP="000A18AC">
      <w:pPr>
        <w:pStyle w:val="a4"/>
        <w:numPr>
          <w:ilvl w:val="0"/>
          <w:numId w:val="18"/>
        </w:numPr>
        <w:tabs>
          <w:tab w:val="left" w:pos="1011"/>
        </w:tabs>
        <w:spacing w:line="276" w:lineRule="auto"/>
        <w:ind w:hanging="11"/>
        <w:jc w:val="both"/>
        <w:rPr>
          <w:rFonts w:eastAsia="Times New Roman"/>
          <w:b/>
          <w:bCs/>
          <w:sz w:val="28"/>
          <w:szCs w:val="28"/>
        </w:rPr>
      </w:pPr>
      <w:r w:rsidRPr="00FD5191">
        <w:rPr>
          <w:rFonts w:eastAsia="Times New Roman"/>
          <w:b/>
          <w:bCs/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:rsidR="00D60A41" w:rsidRDefault="00D60A41" w:rsidP="00D60A41">
      <w:pPr>
        <w:spacing w:line="276" w:lineRule="auto"/>
        <w:jc w:val="both"/>
        <w:rPr>
          <w:sz w:val="20"/>
          <w:szCs w:val="20"/>
        </w:rPr>
      </w:pPr>
    </w:p>
    <w:p w:rsidR="00D60A41" w:rsidRDefault="00D60A41" w:rsidP="00D60A41">
      <w:pPr>
        <w:spacing w:line="27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8.1. </w:t>
      </w:r>
      <w:r w:rsidRPr="00742837">
        <w:rPr>
          <w:rFonts w:eastAsia="Times New Roman"/>
          <w:b/>
          <w:bCs/>
          <w:sz w:val="28"/>
          <w:szCs w:val="28"/>
        </w:rPr>
        <w:t xml:space="preserve">Перечень </w:t>
      </w:r>
      <w:r w:rsidRPr="00601662">
        <w:rPr>
          <w:rFonts w:eastAsia="Times New Roman"/>
          <w:b/>
          <w:bCs/>
          <w:sz w:val="28"/>
          <w:szCs w:val="28"/>
        </w:rPr>
        <w:t>компетенций, формируемых в процессе практики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Перечень компетенций </w:t>
      </w:r>
      <w:r w:rsidRPr="00742837">
        <w:rPr>
          <w:rFonts w:eastAsia="Times New Roman"/>
          <w:sz w:val="28"/>
          <w:szCs w:val="28"/>
        </w:rPr>
        <w:t xml:space="preserve">с указанием индикаторов их достижения </w:t>
      </w:r>
      <w:r>
        <w:rPr>
          <w:rFonts w:eastAsia="Times New Roman"/>
          <w:sz w:val="28"/>
          <w:szCs w:val="28"/>
        </w:rPr>
        <w:t>содержится в разделе 3 «</w:t>
      </w:r>
      <w:r w:rsidRPr="001C21CC">
        <w:rPr>
          <w:rFonts w:eastAsia="Times New Roman"/>
          <w:sz w:val="28"/>
          <w:szCs w:val="28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r>
        <w:rPr>
          <w:rFonts w:eastAsia="Times New Roman"/>
          <w:sz w:val="28"/>
          <w:szCs w:val="28"/>
        </w:rPr>
        <w:t>».</w:t>
      </w:r>
    </w:p>
    <w:p w:rsidR="00D60A41" w:rsidRDefault="00D60A41" w:rsidP="00D60A41">
      <w:pPr>
        <w:spacing w:line="276" w:lineRule="auto"/>
        <w:ind w:firstLine="708"/>
        <w:jc w:val="both"/>
        <w:rPr>
          <w:sz w:val="20"/>
          <w:szCs w:val="20"/>
        </w:rPr>
      </w:pPr>
    </w:p>
    <w:p w:rsidR="00D60A41" w:rsidRDefault="00D60A41" w:rsidP="00D60A41">
      <w:pPr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8.2. </w:t>
      </w:r>
      <w:r w:rsidRPr="00601662">
        <w:rPr>
          <w:rFonts w:eastAsia="Times New Roman"/>
          <w:b/>
          <w:bCs/>
          <w:sz w:val="28"/>
          <w:szCs w:val="28"/>
        </w:rPr>
        <w:t xml:space="preserve">Типовые контрольные задания или иные материалы, необходимые для оценки индикаторов достижения компетенций, умений и знаний </w:t>
      </w:r>
    </w:p>
    <w:p w:rsidR="00D60A41" w:rsidRDefault="00D60A41" w:rsidP="00D60A41">
      <w:pPr>
        <w:rPr>
          <w:rFonts w:eastAsia="Times New Roman"/>
          <w:b/>
          <w:bCs/>
          <w:sz w:val="28"/>
          <w:szCs w:val="28"/>
        </w:rPr>
      </w:pPr>
    </w:p>
    <w:p w:rsidR="00D60A41" w:rsidRPr="002049F9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2049F9">
        <w:rPr>
          <w:rFonts w:eastAsia="Times New Roman"/>
          <w:bCs/>
          <w:sz w:val="28"/>
          <w:szCs w:val="28"/>
        </w:rPr>
        <w:t>В качестве типовых контрольных заданий и иных материалов, необходимых для оценки знаний</w:t>
      </w:r>
      <w:r>
        <w:rPr>
          <w:rFonts w:eastAsia="Times New Roman"/>
          <w:bCs/>
          <w:sz w:val="28"/>
          <w:szCs w:val="28"/>
        </w:rPr>
        <w:t xml:space="preserve"> и</w:t>
      </w:r>
      <w:r w:rsidRPr="002049F9">
        <w:rPr>
          <w:rFonts w:eastAsia="Times New Roman"/>
          <w:bCs/>
          <w:sz w:val="28"/>
          <w:szCs w:val="28"/>
        </w:rPr>
        <w:t xml:space="preserve"> умений</w:t>
      </w:r>
      <w:r>
        <w:rPr>
          <w:rFonts w:eastAsia="Times New Roman"/>
          <w:bCs/>
          <w:sz w:val="28"/>
          <w:szCs w:val="28"/>
        </w:rPr>
        <w:t xml:space="preserve">, </w:t>
      </w:r>
      <w:r w:rsidRPr="002049F9">
        <w:rPr>
          <w:rFonts w:eastAsia="Times New Roman"/>
          <w:bCs/>
          <w:sz w:val="28"/>
          <w:szCs w:val="28"/>
        </w:rPr>
        <w:t xml:space="preserve">формирующих компетенции студента, используются материалы рабочих программ для студентов, обучающихся по направлению подготовки </w:t>
      </w:r>
      <w:r w:rsidRPr="008C0A9C">
        <w:rPr>
          <w:rFonts w:eastAsia="Times New Roman"/>
          <w:bCs/>
          <w:sz w:val="28"/>
          <w:szCs w:val="28"/>
        </w:rPr>
        <w:t>38.04.01 «Экономика» (уровень магистратуры)</w:t>
      </w:r>
      <w:r>
        <w:rPr>
          <w:rFonts w:eastAsia="Times New Roman"/>
          <w:bCs/>
          <w:sz w:val="28"/>
          <w:szCs w:val="28"/>
        </w:rPr>
        <w:t xml:space="preserve">, </w:t>
      </w:r>
      <w:r w:rsidRPr="008C0A9C">
        <w:rPr>
          <w:rFonts w:eastAsia="Times New Roman"/>
          <w:bCs/>
          <w:sz w:val="28"/>
          <w:szCs w:val="28"/>
        </w:rPr>
        <w:t>направленност</w:t>
      </w:r>
      <w:r>
        <w:rPr>
          <w:rFonts w:eastAsia="Times New Roman"/>
          <w:bCs/>
          <w:sz w:val="28"/>
          <w:szCs w:val="28"/>
        </w:rPr>
        <w:t>ь</w:t>
      </w:r>
      <w:r w:rsidRPr="008C0A9C">
        <w:rPr>
          <w:rFonts w:eastAsia="Times New Roman"/>
          <w:bCs/>
          <w:sz w:val="28"/>
          <w:szCs w:val="28"/>
        </w:rPr>
        <w:t xml:space="preserve"> программы магистратуры «</w:t>
      </w:r>
      <w:r w:rsidR="004E4DCB">
        <w:rPr>
          <w:rFonts w:eastAsia="Times New Roman"/>
          <w:bCs/>
          <w:sz w:val="28"/>
          <w:szCs w:val="28"/>
        </w:rPr>
        <w:t>Международный энергетический бизнес</w:t>
      </w:r>
      <w:r w:rsidRPr="008C0A9C">
        <w:rPr>
          <w:rFonts w:eastAsia="Times New Roman"/>
          <w:bCs/>
          <w:sz w:val="28"/>
          <w:szCs w:val="28"/>
        </w:rPr>
        <w:t>» (с частичной реализацией на английском языке)</w:t>
      </w:r>
      <w:r w:rsidRPr="002049F9">
        <w:rPr>
          <w:rFonts w:eastAsia="Times New Roman"/>
          <w:bCs/>
          <w:sz w:val="28"/>
          <w:szCs w:val="28"/>
        </w:rPr>
        <w:t xml:space="preserve">. </w:t>
      </w:r>
    </w:p>
    <w:p w:rsidR="00D60A41" w:rsidRPr="002049F9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2049F9">
        <w:rPr>
          <w:rFonts w:eastAsia="Times New Roman"/>
          <w:bCs/>
          <w:sz w:val="28"/>
          <w:szCs w:val="28"/>
        </w:rPr>
        <w:t xml:space="preserve">При формировании контрольных заданий и вопросов для оценки освоения студентом компетенций на защите учитывается содержание раздела 3, а также раздела 6 содержательной части настоящей программы учебной практики, отражающего виды и существо предусмотренных к отражению в отчете по практике работ. </w:t>
      </w:r>
    </w:p>
    <w:p w:rsidR="00D60A41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D02D6A">
        <w:rPr>
          <w:rFonts w:eastAsia="Times New Roman"/>
          <w:bCs/>
          <w:sz w:val="28"/>
          <w:szCs w:val="28"/>
        </w:rPr>
        <w:t>Содержание учебной практики и каждый вид выполняемых работ, согласно настоящей программы, увязаны в разделе 6</w:t>
      </w:r>
      <w:r>
        <w:rPr>
          <w:rFonts w:eastAsia="Times New Roman"/>
          <w:bCs/>
          <w:sz w:val="28"/>
          <w:szCs w:val="28"/>
        </w:rPr>
        <w:t>.</w:t>
      </w:r>
    </w:p>
    <w:p w:rsidR="00D60A41" w:rsidRPr="004D44AF" w:rsidRDefault="00D60A41" w:rsidP="00D60A41">
      <w:pPr>
        <w:spacing w:line="360" w:lineRule="auto"/>
        <w:jc w:val="right"/>
        <w:rPr>
          <w:sz w:val="28"/>
          <w:szCs w:val="28"/>
        </w:rPr>
      </w:pPr>
      <w:r w:rsidRPr="008D0BB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tbl>
      <w:tblPr>
        <w:tblStyle w:val="a6"/>
        <w:tblW w:w="10371" w:type="dxa"/>
        <w:tblInd w:w="-176" w:type="dxa"/>
        <w:tblLook w:val="04A0" w:firstRow="1" w:lastRow="0" w:firstColumn="1" w:lastColumn="0" w:noHBand="0" w:noVBand="1"/>
      </w:tblPr>
      <w:tblGrid>
        <w:gridCol w:w="2158"/>
        <w:gridCol w:w="2203"/>
        <w:gridCol w:w="6010"/>
      </w:tblGrid>
      <w:tr w:rsidR="00D60A41" w:rsidRPr="00E609C7" w:rsidTr="00540235">
        <w:tc>
          <w:tcPr>
            <w:tcW w:w="2158" w:type="dxa"/>
          </w:tcPr>
          <w:p w:rsidR="00D60A41" w:rsidRPr="0047115C" w:rsidRDefault="00D60A41" w:rsidP="0054023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124" w:type="dxa"/>
          </w:tcPr>
          <w:p w:rsidR="00D60A41" w:rsidRPr="0047115C" w:rsidRDefault="00D60A41" w:rsidP="0054023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22A2">
              <w:rPr>
                <w:rFonts w:eastAsia="Calibri"/>
                <w:b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6089" w:type="dxa"/>
          </w:tcPr>
          <w:p w:rsidR="00D60A41" w:rsidRPr="0047115C" w:rsidRDefault="00D60A41" w:rsidP="00540235">
            <w:pPr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15C">
              <w:rPr>
                <w:rFonts w:eastAsia="Times New Roman"/>
                <w:b/>
                <w:sz w:val="24"/>
                <w:szCs w:val="24"/>
              </w:rPr>
              <w:t>Типовые (примерные) задания</w:t>
            </w:r>
          </w:p>
        </w:tc>
      </w:tr>
      <w:tr w:rsidR="00D60A41" w:rsidRPr="00EC139F" w:rsidTr="00540235">
        <w:tc>
          <w:tcPr>
            <w:tcW w:w="2158" w:type="dxa"/>
          </w:tcPr>
          <w:p w:rsidR="00D60A41" w:rsidRDefault="00D60A41" w:rsidP="0054023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ПКН-2</w:t>
            </w:r>
          </w:p>
          <w:p w:rsidR="00D60A41" w:rsidRPr="00804809" w:rsidRDefault="00D60A41" w:rsidP="0054023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осуществлять постановку проектно-исследовательских задач, разработку инновационных проектов, выбор методов, информационных технологий, программных средств для их реализации, создавать методические и нормативные документы</w:t>
            </w:r>
          </w:p>
        </w:tc>
        <w:tc>
          <w:tcPr>
            <w:tcW w:w="2124" w:type="dxa"/>
          </w:tcPr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Осуществляет постановку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83050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Выбирает формы, методы и инструменты реализации исследовательских и прикладных задач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Демонстрирует владение современными информационными технологиями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373DFF" w:rsidRDefault="00373DFF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373DFF" w:rsidRDefault="00373DFF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Выбирает и использует необходимое прикладное программное обеспечение в зависимости от решаемых задач</w:t>
            </w:r>
          </w:p>
          <w:p w:rsidR="00D60A41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431265" w:rsidRDefault="00431265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</w:p>
          <w:p w:rsidR="00D60A41" w:rsidRPr="00BF15DB" w:rsidRDefault="00D60A41" w:rsidP="00540235">
            <w:pPr>
              <w:tabs>
                <w:tab w:val="left" w:pos="54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Разрабатывает методические и нормативные документы на основе результатов проведенных исследований</w:t>
            </w:r>
          </w:p>
        </w:tc>
        <w:tc>
          <w:tcPr>
            <w:tcW w:w="6089" w:type="dxa"/>
          </w:tcPr>
          <w:p w:rsidR="00D60A41" w:rsidRPr="004E48A0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60A41" w:rsidRDefault="00F15530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основе договорных отношений во внешнеэкономической сфере</w:t>
            </w:r>
            <w:r w:rsidR="00636107">
              <w:rPr>
                <w:rFonts w:eastAsia="Calibri"/>
                <w:sz w:val="24"/>
                <w:szCs w:val="24"/>
              </w:rPr>
              <w:t xml:space="preserve"> определить</w:t>
            </w:r>
            <w:r w:rsidR="00D60A41" w:rsidRPr="004E48A0">
              <w:rPr>
                <w:rFonts w:eastAsia="Calibri"/>
                <w:sz w:val="24"/>
                <w:szCs w:val="24"/>
              </w:rPr>
              <w:t xml:space="preserve"> нормативно-правовое</w:t>
            </w:r>
            <w:r w:rsidR="00D60A41">
              <w:rPr>
                <w:rFonts w:eastAsia="Calibri"/>
                <w:sz w:val="24"/>
                <w:szCs w:val="24"/>
              </w:rPr>
              <w:t xml:space="preserve"> </w:t>
            </w:r>
            <w:r w:rsidR="00D60A41" w:rsidRPr="004E48A0">
              <w:rPr>
                <w:rFonts w:eastAsia="Calibri"/>
                <w:sz w:val="24"/>
                <w:szCs w:val="24"/>
              </w:rPr>
              <w:t>регулирование и применение международных норм при составлении и исполнении</w:t>
            </w:r>
            <w:r w:rsidR="00636107">
              <w:rPr>
                <w:rFonts w:eastAsia="Calibri"/>
                <w:sz w:val="24"/>
                <w:szCs w:val="24"/>
              </w:rPr>
              <w:t xml:space="preserve"> внешнеторговых контрактов</w:t>
            </w:r>
            <w:r w:rsidR="00D60A41" w:rsidRPr="003C209C">
              <w:rPr>
                <w:rFonts w:eastAsia="Calibri"/>
                <w:sz w:val="24"/>
                <w:szCs w:val="24"/>
              </w:rPr>
              <w:t>.</w:t>
            </w:r>
          </w:p>
          <w:p w:rsidR="00D60A41" w:rsidRPr="004E48A0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48A0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60A41" w:rsidRDefault="00F15530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Провести оценку</w:t>
            </w:r>
            <w:r w:rsidR="00D60A41" w:rsidRPr="003C209C">
              <w:rPr>
                <w:rFonts w:eastAsia="Calibri"/>
                <w:sz w:val="24"/>
                <w:szCs w:val="24"/>
              </w:rPr>
              <w:t xml:space="preserve"> экспортного потенциала</w:t>
            </w:r>
            <w:r>
              <w:rPr>
                <w:rFonts w:eastAsia="Calibri"/>
                <w:sz w:val="24"/>
                <w:szCs w:val="24"/>
              </w:rPr>
              <w:t xml:space="preserve"> организации энергетического сектора экономики</w:t>
            </w:r>
          </w:p>
          <w:p w:rsidR="00A15192" w:rsidRPr="004E48A0" w:rsidRDefault="00A15192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Pr="005240D3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60A41" w:rsidRDefault="00A15192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="001808DC">
              <w:rPr>
                <w:rFonts w:eastAsia="Calibri"/>
                <w:sz w:val="24"/>
                <w:szCs w:val="24"/>
              </w:rPr>
              <w:t>пределите базис поставки нефти из России в Казахстан различными видами транспорта</w:t>
            </w:r>
            <w:r w:rsidR="00D60A41" w:rsidRPr="00724F96">
              <w:rPr>
                <w:rFonts w:eastAsia="Calibri"/>
                <w:sz w:val="24"/>
                <w:szCs w:val="24"/>
              </w:rPr>
              <w:t>.</w:t>
            </w:r>
          </w:p>
          <w:p w:rsidR="00D60A41" w:rsidRPr="005240D3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240D3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60A41" w:rsidRPr="005240D3" w:rsidRDefault="00D83050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Предложите маршрут перевозки угля и тип морского судна из Индонезии в Индию.</w:t>
            </w:r>
          </w:p>
          <w:p w:rsidR="001808DC" w:rsidRDefault="001808DC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60A41" w:rsidRPr="00724F96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60A41" w:rsidRDefault="00D83050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Определите оптимальный информационный </w:t>
            </w:r>
            <w:r w:rsidR="00D60A41">
              <w:rPr>
                <w:rFonts w:eastAsia="Calibri"/>
                <w:sz w:val="24"/>
                <w:szCs w:val="24"/>
              </w:rPr>
              <w:t xml:space="preserve"> и</w:t>
            </w:r>
            <w:r>
              <w:rPr>
                <w:rFonts w:eastAsia="Calibri"/>
                <w:sz w:val="24"/>
                <w:szCs w:val="24"/>
              </w:rPr>
              <w:t>нструментарий</w:t>
            </w:r>
            <w:r w:rsidR="00D60A41" w:rsidRPr="00D631AF">
              <w:rPr>
                <w:rFonts w:eastAsia="Calibri"/>
                <w:sz w:val="24"/>
                <w:szCs w:val="24"/>
              </w:rPr>
              <w:t xml:space="preserve"> </w:t>
            </w:r>
            <w:r w:rsidR="00D60A41">
              <w:rPr>
                <w:rFonts w:eastAsia="Calibri"/>
                <w:sz w:val="24"/>
                <w:szCs w:val="24"/>
              </w:rPr>
              <w:t>для</w:t>
            </w:r>
            <w:r w:rsidR="00D60A41" w:rsidRPr="00D631AF">
              <w:rPr>
                <w:rFonts w:eastAsia="Calibri"/>
                <w:sz w:val="24"/>
                <w:szCs w:val="24"/>
              </w:rPr>
              <w:t xml:space="preserve"> р</w:t>
            </w:r>
            <w:r>
              <w:rPr>
                <w:rFonts w:eastAsia="Calibri"/>
                <w:sz w:val="24"/>
                <w:szCs w:val="24"/>
              </w:rPr>
              <w:t>еализации технологий</w:t>
            </w:r>
            <w:r w:rsidR="00D60A41" w:rsidRPr="00D631AF">
              <w:rPr>
                <w:rFonts w:eastAsia="Calibri"/>
                <w:sz w:val="24"/>
                <w:szCs w:val="24"/>
              </w:rPr>
              <w:t xml:space="preserve"> бизнес-процессов</w:t>
            </w:r>
            <w:r>
              <w:rPr>
                <w:rFonts w:eastAsia="Calibri"/>
                <w:sz w:val="24"/>
                <w:szCs w:val="24"/>
              </w:rPr>
              <w:t xml:space="preserve"> в энергетической сфере экономики</w:t>
            </w:r>
            <w:r w:rsidR="00D60A41" w:rsidRPr="00D631AF">
              <w:rPr>
                <w:rFonts w:eastAsia="Calibri"/>
                <w:sz w:val="24"/>
                <w:szCs w:val="24"/>
              </w:rPr>
              <w:t>.</w:t>
            </w:r>
          </w:p>
          <w:p w:rsidR="00D60A41" w:rsidRPr="00724F96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60A41" w:rsidRDefault="00F2443F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Проа</w:t>
            </w:r>
            <w:r w:rsidR="00D60A41">
              <w:rPr>
                <w:rFonts w:eastAsia="Calibri"/>
                <w:sz w:val="24"/>
                <w:szCs w:val="24"/>
              </w:rPr>
              <w:t>нализ</w:t>
            </w:r>
            <w:r>
              <w:rPr>
                <w:rFonts w:eastAsia="Calibri"/>
                <w:sz w:val="24"/>
                <w:szCs w:val="24"/>
              </w:rPr>
              <w:t>ируйте</w:t>
            </w:r>
            <w:r w:rsidR="00D60A41">
              <w:rPr>
                <w:rFonts w:eastAsia="Calibri"/>
                <w:sz w:val="24"/>
                <w:szCs w:val="24"/>
              </w:rPr>
              <w:t xml:space="preserve"> </w:t>
            </w:r>
            <w:r w:rsidR="00D60A41" w:rsidRPr="00D631AF"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овременные торговые электронные площадки</w:t>
            </w:r>
            <w:r w:rsidR="00D60A41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используемые </w:t>
            </w:r>
            <w:r w:rsidR="00D60A41">
              <w:rPr>
                <w:rFonts w:eastAsia="Calibri"/>
                <w:sz w:val="24"/>
                <w:szCs w:val="24"/>
              </w:rPr>
              <w:t>в международной торговле</w:t>
            </w:r>
            <w:r>
              <w:rPr>
                <w:rFonts w:eastAsia="Calibri"/>
                <w:sz w:val="24"/>
                <w:szCs w:val="24"/>
              </w:rPr>
              <w:t xml:space="preserve"> энергетическими товарами</w:t>
            </w:r>
            <w:r w:rsidR="00D60A41">
              <w:rPr>
                <w:rFonts w:eastAsia="Calibri"/>
                <w:sz w:val="24"/>
                <w:szCs w:val="24"/>
              </w:rPr>
              <w:t>.</w:t>
            </w:r>
          </w:p>
          <w:p w:rsidR="00D60A41" w:rsidRPr="000902D1" w:rsidRDefault="00D60A41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Pr="00724F96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60A41" w:rsidRDefault="00562A5E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Проанализируйте пакеты прикладных программ</w:t>
            </w:r>
            <w:r w:rsidRPr="00D631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для оценки инвестиционной привлекательности бизнес-проектов в энергетическом секторе и выберите на ваш взгляд, самый эффективный. </w:t>
            </w:r>
          </w:p>
          <w:p w:rsidR="00D60A41" w:rsidRPr="00724F96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4F96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431265" w:rsidRDefault="00431265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Проанализируйте и выберите оптимальное современное </w:t>
            </w:r>
            <w:proofErr w:type="spellStart"/>
            <w:r>
              <w:rPr>
                <w:rFonts w:eastAsia="Calibri"/>
                <w:sz w:val="24"/>
                <w:szCs w:val="24"/>
              </w:rPr>
              <w:t>методико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– ориентируемое программное средство в рамках управления проектами в энергетических компаниях</w:t>
            </w:r>
          </w:p>
          <w:p w:rsidR="00D60A41" w:rsidRPr="000902D1" w:rsidRDefault="00D60A41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Pr="00A3646A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646A">
              <w:rPr>
                <w:rFonts w:eastAsia="Calibri"/>
                <w:b/>
                <w:sz w:val="24"/>
                <w:szCs w:val="24"/>
              </w:rPr>
              <w:t>Задание 1</w:t>
            </w:r>
          </w:p>
          <w:p w:rsidR="00D60A41" w:rsidRDefault="00C37E01" w:rsidP="00540235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Составьте международный д</w:t>
            </w:r>
            <w:r w:rsidR="00D60A41" w:rsidRPr="00A3646A">
              <w:rPr>
                <w:rFonts w:eastAsia="Calibri"/>
                <w:sz w:val="24"/>
                <w:szCs w:val="24"/>
              </w:rPr>
              <w:t xml:space="preserve">оговор </w:t>
            </w:r>
            <w:r w:rsidR="00D60A41">
              <w:rPr>
                <w:rFonts w:eastAsia="Calibri"/>
                <w:sz w:val="24"/>
                <w:szCs w:val="24"/>
              </w:rPr>
              <w:t>купли – продажи</w:t>
            </w:r>
            <w:r>
              <w:rPr>
                <w:rFonts w:eastAsia="Calibri"/>
                <w:sz w:val="24"/>
                <w:szCs w:val="24"/>
              </w:rPr>
              <w:t xml:space="preserve"> углеводородных товаров</w:t>
            </w:r>
            <w:r w:rsidR="00D60A41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D60A41" w:rsidRPr="00AF1659" w:rsidRDefault="00D60A41" w:rsidP="00540235">
            <w:pPr>
              <w:tabs>
                <w:tab w:val="left" w:pos="54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F1659">
              <w:rPr>
                <w:rFonts w:eastAsia="Calibri"/>
                <w:b/>
                <w:sz w:val="24"/>
                <w:szCs w:val="24"/>
              </w:rPr>
              <w:t>Задание 2</w:t>
            </w:r>
          </w:p>
          <w:p w:rsidR="00D60A41" w:rsidRPr="00EC139F" w:rsidRDefault="00EB5A5D" w:rsidP="00EB5A5D">
            <w:pPr>
              <w:tabs>
                <w:tab w:val="left" w:pos="540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Выявите</w:t>
            </w:r>
            <w:r w:rsidR="00D60A41" w:rsidRPr="00AF1659">
              <w:rPr>
                <w:rFonts w:eastAsia="Calibri"/>
                <w:sz w:val="24"/>
                <w:szCs w:val="24"/>
              </w:rPr>
              <w:t xml:space="preserve"> особенности договоров на </w:t>
            </w:r>
            <w:r>
              <w:rPr>
                <w:rFonts w:eastAsia="Calibri"/>
                <w:sz w:val="24"/>
                <w:szCs w:val="24"/>
              </w:rPr>
              <w:t xml:space="preserve">инвестиционное </w:t>
            </w:r>
            <w:r w:rsidR="00D60A41" w:rsidRPr="00AF1659">
              <w:rPr>
                <w:rFonts w:eastAsia="Calibri"/>
                <w:sz w:val="24"/>
                <w:szCs w:val="24"/>
              </w:rPr>
              <w:t>строит</w:t>
            </w:r>
            <w:r>
              <w:rPr>
                <w:rFonts w:eastAsia="Calibri"/>
                <w:sz w:val="24"/>
                <w:szCs w:val="24"/>
              </w:rPr>
              <w:t>ельств</w:t>
            </w:r>
            <w:r w:rsidR="00716F62">
              <w:rPr>
                <w:rFonts w:eastAsia="Calibri"/>
                <w:sz w:val="24"/>
                <w:szCs w:val="24"/>
              </w:rPr>
              <w:t>о</w:t>
            </w:r>
            <w:r w:rsidR="00D60A41" w:rsidRPr="00AF1659">
              <w:rPr>
                <w:rFonts w:eastAsia="Calibri"/>
                <w:sz w:val="24"/>
                <w:szCs w:val="24"/>
              </w:rPr>
              <w:t xml:space="preserve"> промышленных объектов и сооружений</w:t>
            </w:r>
            <w:r>
              <w:rPr>
                <w:rFonts w:eastAsia="Calibri"/>
                <w:sz w:val="24"/>
                <w:szCs w:val="24"/>
              </w:rPr>
              <w:t xml:space="preserve"> в энергетическом секторе в странах дальнего зарубежья</w:t>
            </w:r>
            <w:r w:rsidR="00D60A4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D60A41" w:rsidRPr="00E609C7" w:rsidTr="00540235">
        <w:tc>
          <w:tcPr>
            <w:tcW w:w="2158" w:type="dxa"/>
          </w:tcPr>
          <w:p w:rsidR="00D60A41" w:rsidRDefault="00D60A41" w:rsidP="0054023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УК-4</w:t>
            </w:r>
          </w:p>
          <w:p w:rsidR="00D60A41" w:rsidRPr="00804809" w:rsidRDefault="00D60A41" w:rsidP="0054023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124" w:type="dxa"/>
          </w:tcPr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Демонстрирует понимание разнообразия культур в процессе межкультурного взаимодействия</w:t>
            </w: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Выстраивает межличностные взаимодействия путем создания общепринятых норм культурного самовыражения</w:t>
            </w:r>
          </w:p>
          <w:p w:rsidR="00D60A41" w:rsidRPr="003C209C" w:rsidRDefault="00D60A41" w:rsidP="001E609F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3. 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6089" w:type="dxa"/>
          </w:tcPr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145342" w:rsidRDefault="00145342" w:rsidP="00145342">
            <w:pPr>
              <w:tabs>
                <w:tab w:val="left" w:pos="1134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 основе оценки возможностей  разделов «поиск рынков сбыта» и «поиск компаний» Портала внешнеэкономической информации (</w:t>
            </w:r>
            <w:hyperlink r:id="rId13" w:history="1">
              <w:r>
                <w:rPr>
                  <w:rStyle w:val="a3"/>
                  <w:sz w:val="24"/>
                  <w:szCs w:val="28"/>
                </w:rPr>
                <w:t>http://www.ved.gov.ru</w:t>
              </w:r>
            </w:hyperlink>
            <w:r>
              <w:rPr>
                <w:sz w:val="24"/>
                <w:szCs w:val="28"/>
              </w:rPr>
              <w:t>) составьте алгоритм подготовки к международным переговорам с одной из стран АТР.</w:t>
            </w:r>
          </w:p>
          <w:p w:rsidR="00D60A41" w:rsidRPr="003C209C" w:rsidRDefault="00145342" w:rsidP="00145342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bCs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 xml:space="preserve"> </w:t>
            </w:r>
            <w:r w:rsidR="00D60A41"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>Задание 2</w:t>
            </w:r>
          </w:p>
          <w:p w:rsidR="00D60A41" w:rsidRPr="003C209C" w:rsidRDefault="00145342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 xml:space="preserve">Проведите анализ этической </w:t>
            </w:r>
            <w:r w:rsidR="00D60A41" w:rsidRPr="003C209C">
              <w:rPr>
                <w:rFonts w:eastAsia="Times New Roman" w:cs="Courier New"/>
                <w:sz w:val="24"/>
                <w:szCs w:val="24"/>
              </w:rPr>
              <w:t>специфики в</w:t>
            </w:r>
            <w:r>
              <w:rPr>
                <w:rFonts w:eastAsia="Times New Roman" w:cs="Courier New"/>
                <w:sz w:val="24"/>
                <w:szCs w:val="24"/>
              </w:rPr>
              <w:t>едения бизнеса в разных странах.</w:t>
            </w:r>
          </w:p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sz w:val="24"/>
                <w:szCs w:val="24"/>
              </w:rPr>
              <w:t>Задание 1</w:t>
            </w:r>
          </w:p>
          <w:p w:rsidR="00D60A41" w:rsidRPr="003C209C" w:rsidRDefault="00145342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/>
                <w:sz w:val="24"/>
                <w:szCs w:val="24"/>
              </w:rPr>
              <w:t>Проведите анализ</w:t>
            </w:r>
            <w:r w:rsidR="00B434DF">
              <w:rPr>
                <w:rFonts w:eastAsia="Times New Roman" w:cs="Courier New"/>
                <w:sz w:val="24"/>
                <w:szCs w:val="24"/>
              </w:rPr>
              <w:t xml:space="preserve"> бизнес</w:t>
            </w:r>
            <w:r w:rsidR="001E609F">
              <w:rPr>
                <w:rFonts w:eastAsia="Times New Roman" w:cs="Courier New"/>
                <w:sz w:val="24"/>
                <w:szCs w:val="24"/>
              </w:rPr>
              <w:t xml:space="preserve"> </w:t>
            </w:r>
            <w:r w:rsidR="00B434DF">
              <w:rPr>
                <w:rFonts w:eastAsia="Times New Roman" w:cs="Courier New"/>
                <w:sz w:val="24"/>
                <w:szCs w:val="24"/>
              </w:rPr>
              <w:t>- культуры разных стран</w:t>
            </w:r>
            <w:r w:rsidR="00D60A41" w:rsidRPr="003C209C">
              <w:rPr>
                <w:rFonts w:eastAsia="Times New Roman" w:cs="Courier New"/>
                <w:sz w:val="24"/>
                <w:szCs w:val="24"/>
              </w:rPr>
              <w:t>.</w:t>
            </w:r>
          </w:p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center"/>
              <w:rPr>
                <w:rFonts w:eastAsia="Times New Roman" w:cs="Courier New"/>
                <w:b/>
                <w:bCs/>
                <w:sz w:val="24"/>
                <w:szCs w:val="24"/>
              </w:rPr>
            </w:pPr>
            <w:r w:rsidRPr="003C209C">
              <w:rPr>
                <w:rFonts w:eastAsia="Times New Roman" w:cs="Courier New"/>
                <w:b/>
                <w:bCs/>
                <w:sz w:val="24"/>
                <w:szCs w:val="24"/>
              </w:rPr>
              <w:t>Задание 2</w:t>
            </w:r>
          </w:p>
          <w:p w:rsidR="00B434DF" w:rsidRDefault="00B434DF" w:rsidP="00B434DF">
            <w:pPr>
              <w:tabs>
                <w:tab w:val="left" w:pos="1134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Выявите возможности применения китайского опыта в российской переговорной практике.</w:t>
            </w:r>
          </w:p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3C209C">
              <w:rPr>
                <w:rFonts w:eastAsia="Times New Roman" w:cs="Courier New"/>
                <w:sz w:val="24"/>
                <w:szCs w:val="24"/>
              </w:rPr>
              <w:t>.</w:t>
            </w:r>
          </w:p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jc w:val="both"/>
              <w:rPr>
                <w:rFonts w:eastAsia="Times New Roman" w:cs="Courier New"/>
                <w:sz w:val="24"/>
                <w:szCs w:val="24"/>
              </w:rPr>
            </w:pPr>
          </w:p>
          <w:p w:rsidR="00D60A41" w:rsidRPr="003C209C" w:rsidRDefault="00D60A41" w:rsidP="00540235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60A41" w:rsidRPr="003C209C" w:rsidRDefault="00FD13DB" w:rsidP="00540235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основе структуры контракта составьте проект письма контрагенту по вопросу решения конфликтной ситуации, возникшей в процессе реализации внешнеторговой сделки. Составьте протокол заседания конфликтной комиссии</w:t>
            </w:r>
            <w:r w:rsidR="00D60A41" w:rsidRPr="003C209C">
              <w:rPr>
                <w:sz w:val="24"/>
                <w:szCs w:val="24"/>
              </w:rPr>
              <w:t>.</w:t>
            </w:r>
          </w:p>
          <w:p w:rsidR="00D60A41" w:rsidRPr="003C209C" w:rsidRDefault="00D60A41" w:rsidP="00540235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D60A41" w:rsidRPr="003C209C" w:rsidRDefault="006F3035" w:rsidP="0054023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Выявите особенности делового </w:t>
            </w:r>
            <w:r w:rsidR="00D60A41"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протокол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D60A41"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в международных бизнес-коммуникациях.</w:t>
            </w:r>
          </w:p>
        </w:tc>
      </w:tr>
      <w:tr w:rsidR="00D60A41" w:rsidRPr="00EA6A7C" w:rsidTr="00540235">
        <w:tc>
          <w:tcPr>
            <w:tcW w:w="2158" w:type="dxa"/>
          </w:tcPr>
          <w:p w:rsidR="00D60A41" w:rsidRDefault="00D60A41" w:rsidP="0054023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u w:val="single"/>
              </w:rPr>
              <w:t>УК-5</w:t>
            </w:r>
          </w:p>
          <w:p w:rsidR="00D60A41" w:rsidRPr="00804809" w:rsidRDefault="00D60A41" w:rsidP="00540235">
            <w:pPr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color w:val="000000" w:themeColor="text1"/>
                <w:sz w:val="24"/>
                <w:szCs w:val="24"/>
              </w:rPr>
            </w:pPr>
            <w:r w:rsidRPr="00804809">
              <w:rPr>
                <w:rFonts w:eastAsia="Times New Roman" w:cs="Courier New"/>
                <w:color w:val="000000" w:themeColor="text1"/>
                <w:sz w:val="24"/>
                <w:szCs w:val="24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2124" w:type="dxa"/>
          </w:tcPr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Организовывает работу в команде, ставит цели командной работы</w:t>
            </w: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616957" w:rsidRDefault="00616957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D60A41" w:rsidRDefault="00D60A41" w:rsidP="0077525C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br/>
              <w:t>2. Вырабатывает командную стратегию для достижения поставленной цели на основе задач и методов их решения</w:t>
            </w:r>
            <w:r>
              <w:rPr>
                <w:rFonts w:eastAsia="Calibri"/>
                <w:sz w:val="24"/>
                <w:szCs w:val="24"/>
              </w:rPr>
              <w:br/>
            </w:r>
          </w:p>
          <w:p w:rsidR="00D60A41" w:rsidRPr="003C209C" w:rsidRDefault="00D60A41" w:rsidP="00616957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rPr>
                <w:rFonts w:eastAsia="Times New Roman" w:cs="Courier New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Принимает ответственность за принятые организационно-управленческие решения</w:t>
            </w:r>
          </w:p>
        </w:tc>
        <w:tc>
          <w:tcPr>
            <w:tcW w:w="6089" w:type="dxa"/>
          </w:tcPr>
          <w:p w:rsidR="00D60A41" w:rsidRPr="003C209C" w:rsidRDefault="00D60A41" w:rsidP="00540235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60A41" w:rsidRPr="003C209C" w:rsidRDefault="00B64B9D" w:rsidP="0054023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Выявите функциональные </w:t>
            </w:r>
            <w:r w:rsidR="00D60A41"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задач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и сотрудников</w:t>
            </w:r>
            <w:r w:rsidR="00D60A41" w:rsidRPr="003C209C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 подразделения внешнеэкономической деятельности организации.</w:t>
            </w:r>
          </w:p>
          <w:p w:rsidR="00D60A41" w:rsidRPr="003C209C" w:rsidRDefault="00D60A41" w:rsidP="00540235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D60A41" w:rsidRPr="00616957" w:rsidRDefault="00616957" w:rsidP="00616957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  <w:r w:rsidRPr="00616957"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 xml:space="preserve">Проанализируйте </w:t>
            </w:r>
            <w:r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  <w:t>организационные структуры деятельности предприятия и выявите наиболее эффективную, исходя из современных условий хозяйствования.</w:t>
            </w:r>
          </w:p>
          <w:p w:rsidR="00D60A41" w:rsidRPr="003C209C" w:rsidRDefault="00D60A41" w:rsidP="00540235">
            <w:pPr>
              <w:pStyle w:val="a4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616957" w:rsidRPr="00616957" w:rsidRDefault="00616957" w:rsidP="005402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57">
              <w:rPr>
                <w:color w:val="1A1A1A"/>
                <w:sz w:val="24"/>
                <w:szCs w:val="24"/>
                <w:shd w:val="clear" w:color="auto" w:fill="FFFFFF"/>
              </w:rPr>
              <w:t>Составьте план работы внешнеэкономического подразделения на год, исходя из приоритетов деятельности компании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D60A41" w:rsidRPr="003C209C" w:rsidRDefault="00D60A41" w:rsidP="0054023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09C">
              <w:rPr>
                <w:b/>
                <w:bCs/>
                <w:color w:val="000000" w:themeColor="text1"/>
                <w:sz w:val="24"/>
                <w:szCs w:val="24"/>
              </w:rPr>
              <w:t>Задание 2</w:t>
            </w:r>
          </w:p>
          <w:p w:rsidR="0077525C" w:rsidRPr="0077525C" w:rsidRDefault="0077525C" w:rsidP="0077525C">
            <w:pPr>
              <w:shd w:val="clear" w:color="auto" w:fill="FFFFFF"/>
              <w:rPr>
                <w:rFonts w:eastAsia="Times New Roman"/>
                <w:color w:val="1A1A1A"/>
                <w:sz w:val="24"/>
                <w:szCs w:val="24"/>
              </w:rPr>
            </w:pPr>
            <w:r w:rsidRPr="0077525C">
              <w:rPr>
                <w:rFonts w:eastAsia="Times New Roman"/>
                <w:color w:val="1A1A1A"/>
                <w:sz w:val="24"/>
                <w:szCs w:val="24"/>
              </w:rPr>
              <w:t>Какие приемы управления межличностными отношениями стоит использовать в целях повышения степени удовлетворенности и производительности?</w:t>
            </w:r>
          </w:p>
          <w:p w:rsidR="00D60A41" w:rsidRPr="003C209C" w:rsidRDefault="00D60A41" w:rsidP="00540235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322" w:lineRule="exact"/>
              <w:ind w:firstLine="34"/>
              <w:rPr>
                <w:rFonts w:eastAsia="TimesNewRoman"/>
                <w:color w:val="000000" w:themeColor="text1"/>
                <w:sz w:val="24"/>
                <w:szCs w:val="24"/>
                <w:lang w:eastAsia="en-US"/>
              </w:rPr>
            </w:pPr>
          </w:p>
          <w:p w:rsidR="00D60A41" w:rsidRDefault="00D60A41" w:rsidP="00540235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Courier New"/>
                <w:b/>
                <w:sz w:val="24"/>
                <w:szCs w:val="24"/>
              </w:rPr>
            </w:pPr>
          </w:p>
          <w:p w:rsidR="00D60A41" w:rsidRPr="003C209C" w:rsidRDefault="00D60A41" w:rsidP="00540235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209C">
              <w:rPr>
                <w:rFonts w:eastAsia="TimesNewRoman"/>
                <w:b/>
                <w:color w:val="000000" w:themeColor="text1"/>
                <w:sz w:val="24"/>
                <w:szCs w:val="24"/>
                <w:lang w:eastAsia="en-US"/>
              </w:rPr>
              <w:t>Задание 1</w:t>
            </w:r>
          </w:p>
          <w:p w:rsidR="00D60A41" w:rsidRPr="003C209C" w:rsidRDefault="0077525C" w:rsidP="005402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Составьте перечень функций руководителя отдела </w:t>
            </w:r>
            <w:r w:rsidRPr="003C209C">
              <w:rPr>
                <w:sz w:val="24"/>
                <w:szCs w:val="24"/>
              </w:rPr>
              <w:t>внешнеэкономической деятельности организации</w:t>
            </w:r>
            <w:r w:rsidR="00066AE2">
              <w:rPr>
                <w:sz w:val="24"/>
                <w:szCs w:val="24"/>
              </w:rPr>
              <w:t xml:space="preserve">, исходя из функций управления (стадий цикла менеджмента). </w:t>
            </w:r>
          </w:p>
          <w:p w:rsidR="00D60A41" w:rsidRPr="003C209C" w:rsidRDefault="00D60A41" w:rsidP="0054023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209C">
              <w:rPr>
                <w:b/>
                <w:sz w:val="24"/>
                <w:szCs w:val="24"/>
              </w:rPr>
              <w:t>Задание 2</w:t>
            </w:r>
          </w:p>
          <w:p w:rsidR="00616957" w:rsidRPr="00616957" w:rsidRDefault="0077525C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>
              <w:rPr>
                <w:rFonts w:eastAsia="Times New Roman"/>
                <w:color w:val="1A1A1A"/>
                <w:sz w:val="24"/>
                <w:szCs w:val="24"/>
              </w:rPr>
              <w:t>Создайте перечень</w:t>
            </w:r>
            <w:r w:rsidR="00616957" w:rsidRPr="00616957">
              <w:rPr>
                <w:rFonts w:eastAsia="Times New Roman"/>
                <w:color w:val="1A1A1A"/>
                <w:sz w:val="24"/>
                <w:szCs w:val="24"/>
              </w:rPr>
              <w:t xml:space="preserve"> методов управления и дайте основные</w:t>
            </w:r>
            <w:r w:rsidR="00616957">
              <w:rPr>
                <w:rFonts w:eastAsia="Times New Roman"/>
                <w:color w:val="1A1A1A"/>
                <w:sz w:val="24"/>
                <w:szCs w:val="24"/>
              </w:rPr>
              <w:t xml:space="preserve"> </w:t>
            </w:r>
            <w:r w:rsidR="00616957" w:rsidRPr="00616957">
              <w:rPr>
                <w:rFonts w:eastAsia="Times New Roman"/>
                <w:color w:val="1A1A1A"/>
                <w:sz w:val="24"/>
                <w:szCs w:val="24"/>
              </w:rPr>
              <w:t>характеристики по следующим видам воздействия:</w:t>
            </w:r>
          </w:p>
          <w:p w:rsidR="00616957" w:rsidRPr="00616957" w:rsidRDefault="00616957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1 Основа применения.</w:t>
            </w:r>
          </w:p>
          <w:p w:rsidR="00616957" w:rsidRPr="00616957" w:rsidRDefault="00616957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2 Подходы к реализации.</w:t>
            </w:r>
          </w:p>
          <w:p w:rsidR="00616957" w:rsidRPr="00616957" w:rsidRDefault="00616957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3 Требования к субъекту.</w:t>
            </w:r>
          </w:p>
          <w:p w:rsidR="00616957" w:rsidRPr="00616957" w:rsidRDefault="00616957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4 Организационное воздействие.</w:t>
            </w:r>
          </w:p>
          <w:p w:rsidR="00616957" w:rsidRPr="00616957" w:rsidRDefault="00616957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5 Административное воздействие.</w:t>
            </w:r>
          </w:p>
          <w:p w:rsidR="00616957" w:rsidRPr="00616957" w:rsidRDefault="00616957" w:rsidP="00616957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6 Материальное воздействие.</w:t>
            </w:r>
          </w:p>
          <w:p w:rsidR="00D60A41" w:rsidRPr="0077525C" w:rsidRDefault="00616957" w:rsidP="0077525C">
            <w:pPr>
              <w:shd w:val="clear" w:color="auto" w:fill="FFFFFF"/>
              <w:jc w:val="both"/>
              <w:rPr>
                <w:rFonts w:eastAsia="Times New Roman"/>
                <w:color w:val="1A1A1A"/>
                <w:sz w:val="24"/>
                <w:szCs w:val="24"/>
              </w:rPr>
            </w:pPr>
            <w:r w:rsidRPr="00616957">
              <w:rPr>
                <w:rFonts w:eastAsia="Times New Roman"/>
                <w:color w:val="1A1A1A"/>
                <w:sz w:val="24"/>
                <w:szCs w:val="24"/>
              </w:rPr>
              <w:t>7 Моральное воздействие.</w:t>
            </w:r>
          </w:p>
        </w:tc>
      </w:tr>
    </w:tbl>
    <w:p w:rsidR="00D60A41" w:rsidRPr="002049F9" w:rsidRDefault="00D60A41" w:rsidP="00D60A41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</w:rPr>
      </w:pPr>
    </w:p>
    <w:p w:rsidR="00D60A41" w:rsidRDefault="00D60A41" w:rsidP="00D60A41">
      <w:pPr>
        <w:spacing w:line="27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Типовые вопросы для зачета по практике</w:t>
      </w:r>
    </w:p>
    <w:p w:rsidR="00D60A41" w:rsidRDefault="00D60A41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Каковы основные задачи и функции структурного подразделения, в котором Вы проходили практику?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Каков должностной регламент специалистов соответствующих структурных подразделений?</w:t>
      </w:r>
    </w:p>
    <w:p w:rsidR="00D60A41" w:rsidRDefault="00B01D06" w:rsidP="00D60A4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D60A41">
        <w:rPr>
          <w:rFonts w:eastAsia="Times New Roman"/>
          <w:sz w:val="28"/>
          <w:szCs w:val="28"/>
        </w:rPr>
        <w:t>. Действует ли организация, в которой вы проходили практику, только на</w:t>
      </w:r>
      <w:r w:rsidR="00D60A41" w:rsidRPr="008973D5">
        <w:rPr>
          <w:rFonts w:eastAsia="Times New Roman"/>
          <w:sz w:val="28"/>
          <w:szCs w:val="28"/>
        </w:rPr>
        <w:t xml:space="preserve"> </w:t>
      </w:r>
      <w:r w:rsidR="00D60A41">
        <w:rPr>
          <w:rFonts w:eastAsia="Times New Roman"/>
          <w:sz w:val="28"/>
          <w:szCs w:val="28"/>
        </w:rPr>
        <w:t>внутреннем</w:t>
      </w:r>
      <w:r w:rsidR="00D60A41" w:rsidRPr="008973D5">
        <w:rPr>
          <w:rFonts w:eastAsia="Times New Roman"/>
          <w:sz w:val="28"/>
          <w:szCs w:val="28"/>
        </w:rPr>
        <w:t xml:space="preserve"> </w:t>
      </w:r>
      <w:r w:rsidR="00D60A41">
        <w:rPr>
          <w:rFonts w:eastAsia="Times New Roman"/>
          <w:sz w:val="28"/>
          <w:szCs w:val="28"/>
        </w:rPr>
        <w:t xml:space="preserve">или на международном </w:t>
      </w:r>
      <w:r w:rsidR="00D60A41" w:rsidRPr="008973D5">
        <w:rPr>
          <w:rFonts w:eastAsia="Times New Roman"/>
          <w:sz w:val="28"/>
          <w:szCs w:val="28"/>
        </w:rPr>
        <w:t>рынк</w:t>
      </w:r>
      <w:r w:rsidR="00D60A41">
        <w:rPr>
          <w:rFonts w:eastAsia="Times New Roman"/>
          <w:sz w:val="28"/>
          <w:szCs w:val="28"/>
        </w:rPr>
        <w:t>е?</w:t>
      </w:r>
    </w:p>
    <w:p w:rsidR="00D60A41" w:rsidRDefault="00B01D06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D60A41">
        <w:rPr>
          <w:rFonts w:eastAsia="Times New Roman"/>
          <w:sz w:val="28"/>
          <w:szCs w:val="28"/>
        </w:rPr>
        <w:t xml:space="preserve">. Является ли организация (база практики) импортером либо экспортером товаров (работ, услуг)? </w:t>
      </w:r>
    </w:p>
    <w:p w:rsidR="00D60A41" w:rsidRDefault="00B01D06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D60A41">
        <w:rPr>
          <w:rFonts w:eastAsia="Times New Roman"/>
          <w:sz w:val="28"/>
          <w:szCs w:val="28"/>
        </w:rPr>
        <w:t>. Охарактеризуйте экономическую нишу, в которой работает организация,</w:t>
      </w:r>
      <w:r w:rsidR="00D60A41" w:rsidRPr="004B7633">
        <w:t xml:space="preserve"> </w:t>
      </w:r>
      <w:r w:rsidR="00D60A41" w:rsidRPr="004B7633">
        <w:rPr>
          <w:rFonts w:eastAsia="Times New Roman"/>
          <w:sz w:val="28"/>
          <w:szCs w:val="28"/>
        </w:rPr>
        <w:t>в которой вы проходили практику</w:t>
      </w:r>
      <w:r w:rsidR="00D60A41">
        <w:rPr>
          <w:rFonts w:eastAsia="Times New Roman"/>
          <w:sz w:val="28"/>
          <w:szCs w:val="28"/>
        </w:rPr>
        <w:t>.</w:t>
      </w:r>
    </w:p>
    <w:p w:rsidR="00D60A41" w:rsidRDefault="00B01D06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 w:rsidR="00D60A41">
        <w:rPr>
          <w:rFonts w:eastAsia="Times New Roman"/>
          <w:sz w:val="28"/>
          <w:szCs w:val="28"/>
        </w:rPr>
        <w:t xml:space="preserve">. Каковы основные трудности, с которыми сталкивается </w:t>
      </w:r>
      <w:r w:rsidR="00D60A41" w:rsidRPr="004B7633">
        <w:rPr>
          <w:rFonts w:eastAsia="Times New Roman"/>
          <w:sz w:val="28"/>
          <w:szCs w:val="28"/>
        </w:rPr>
        <w:t>организация, в которой вы проходили практику</w:t>
      </w:r>
      <w:r w:rsidR="00D60A41">
        <w:rPr>
          <w:rFonts w:eastAsia="Times New Roman"/>
          <w:sz w:val="28"/>
          <w:szCs w:val="28"/>
        </w:rPr>
        <w:t>?</w:t>
      </w:r>
    </w:p>
    <w:p w:rsidR="00D60A41" w:rsidRDefault="00B01D06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</w:t>
      </w:r>
      <w:r w:rsidR="00D60A41">
        <w:rPr>
          <w:rFonts w:eastAsia="Times New Roman"/>
          <w:sz w:val="28"/>
          <w:szCs w:val="28"/>
        </w:rPr>
        <w:t>. Какие навыки Вы приобрели за период прохождения практики?</w:t>
      </w:r>
    </w:p>
    <w:p w:rsidR="00D60A41" w:rsidRDefault="00B01D06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</w:t>
      </w:r>
      <w:r w:rsidR="00D60A41">
        <w:rPr>
          <w:rFonts w:eastAsia="Times New Roman"/>
          <w:sz w:val="28"/>
          <w:szCs w:val="28"/>
        </w:rPr>
        <w:t>. Какие личностные качества Вы считаете наиболее существенными для эффективной работы?</w:t>
      </w:r>
    </w:p>
    <w:p w:rsidR="00D60A41" w:rsidRDefault="00D60A41" w:rsidP="00D60A41">
      <w:pPr>
        <w:spacing w:line="27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8.3. Методические материалы, определяющие процедуры оценивания знаний, умений и навыков, характеризующих этапы формирования компетенций</w:t>
      </w:r>
    </w:p>
    <w:p w:rsidR="00D60A41" w:rsidRDefault="00D60A41" w:rsidP="00D60A41">
      <w:pPr>
        <w:spacing w:line="276" w:lineRule="auto"/>
        <w:rPr>
          <w:sz w:val="20"/>
          <w:szCs w:val="20"/>
        </w:rPr>
      </w:pPr>
    </w:p>
    <w:p w:rsidR="00D60A41" w:rsidRDefault="00D60A41" w:rsidP="00D60A41">
      <w:pPr>
        <w:spacing w:line="27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Соответствующие приказы, распоряжения Финуниверситета о контроле уровня освоения дисциплин и сформированности компетенций студентов</w:t>
      </w:r>
      <w:r>
        <w:rPr>
          <w:rFonts w:eastAsia="Times New Roman"/>
          <w:sz w:val="31"/>
          <w:szCs w:val="31"/>
        </w:rPr>
        <w:t>.</w:t>
      </w:r>
    </w:p>
    <w:p w:rsidR="00D60A41" w:rsidRDefault="00D60A41" w:rsidP="00D60A41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D60A41" w:rsidRPr="00EE7059" w:rsidRDefault="00D60A41" w:rsidP="00D60A41">
      <w:pPr>
        <w:spacing w:line="276" w:lineRule="auto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 </w:t>
      </w:r>
      <w:r w:rsidRPr="00EE7059">
        <w:rPr>
          <w:rFonts w:eastAsia="Times New Roman"/>
          <w:b/>
          <w:bCs/>
          <w:sz w:val="28"/>
          <w:szCs w:val="28"/>
        </w:rPr>
        <w:t>Перечень учебной литературы и ресурсов сети «Интернет», необходимых для проведения практики</w:t>
      </w:r>
    </w:p>
    <w:p w:rsidR="00D60A41" w:rsidRDefault="00D60A41" w:rsidP="00D60A41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</w:p>
    <w:p w:rsidR="00D60A41" w:rsidRPr="008F2EB7" w:rsidRDefault="00D60A41" w:rsidP="00D60A41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 w:rsidRPr="00EE7059">
        <w:rPr>
          <w:rFonts w:eastAsia="Times New Roman"/>
          <w:b/>
          <w:bCs/>
          <w:sz w:val="28"/>
          <w:szCs w:val="28"/>
        </w:rPr>
        <w:t>9.1. Рекомендуемая литература</w:t>
      </w:r>
    </w:p>
    <w:p w:rsidR="00D60A41" w:rsidRPr="00683C9F" w:rsidRDefault="00D60A41" w:rsidP="00D60A41">
      <w:pPr>
        <w:spacing w:line="276" w:lineRule="auto"/>
        <w:jc w:val="both"/>
        <w:rPr>
          <w:sz w:val="8"/>
          <w:szCs w:val="8"/>
        </w:rPr>
      </w:pPr>
    </w:p>
    <w:p w:rsidR="00F4668A" w:rsidRPr="0071097F" w:rsidRDefault="00F4668A" w:rsidP="00F4668A">
      <w:pPr>
        <w:spacing w:line="276" w:lineRule="auto"/>
        <w:ind w:firstLine="709"/>
        <w:rPr>
          <w:i/>
          <w:sz w:val="28"/>
          <w:szCs w:val="28"/>
        </w:rPr>
      </w:pPr>
      <w:r w:rsidRPr="0071097F">
        <w:rPr>
          <w:rFonts w:eastAsia="Times New Roman"/>
          <w:b/>
          <w:bCs/>
          <w:i/>
          <w:sz w:val="28"/>
          <w:szCs w:val="28"/>
        </w:rPr>
        <w:t>Основная литература</w:t>
      </w:r>
    </w:p>
    <w:p w:rsidR="00F4668A" w:rsidRPr="00691DE9" w:rsidRDefault="00F4668A" w:rsidP="00F4668A">
      <w:pPr>
        <w:pStyle w:val="a4"/>
        <w:numPr>
          <w:ilvl w:val="0"/>
          <w:numId w:val="2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691DE9">
        <w:rPr>
          <w:color w:val="000000"/>
          <w:sz w:val="28"/>
          <w:szCs w:val="28"/>
          <w:shd w:val="clear" w:color="auto" w:fill="FFFFFF"/>
        </w:rPr>
        <w:t xml:space="preserve">Внешнеэкономическая деятельность и логистика: учебник для направлений бакалавриата и магистратуры "Экономика" /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О.В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. Игнатова,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Н.Л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. Орлова,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Т.А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Асон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 [и др.]; под общ. ред. О.В. Игнатовой, Н.Л. Орловой;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Финуниверситет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, 2024. — 412 с.: ил. — (Бакалавриат и магистратура). — </w:t>
      </w:r>
      <w:proofErr w:type="gramStart"/>
      <w:r w:rsidRPr="00691DE9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691DE9">
        <w:rPr>
          <w:color w:val="000000"/>
          <w:sz w:val="28"/>
          <w:szCs w:val="28"/>
          <w:shd w:val="clear" w:color="auto" w:fill="FFFFFF"/>
        </w:rPr>
        <w:t xml:space="preserve"> непосредственный. - То же. - 2024. - ЭБС BOOK.ru. — URL: https://book.ru/book/950301 (дата обращения: 2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691DE9">
        <w:rPr>
          <w:color w:val="000000"/>
          <w:sz w:val="28"/>
          <w:szCs w:val="28"/>
          <w:shd w:val="clear" w:color="auto" w:fill="FFFFFF"/>
        </w:rPr>
        <w:t xml:space="preserve">.02.2024). — </w:t>
      </w:r>
      <w:proofErr w:type="gramStart"/>
      <w:r w:rsidRPr="00691DE9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691DE9">
        <w:rPr>
          <w:color w:val="000000"/>
          <w:sz w:val="28"/>
          <w:szCs w:val="28"/>
          <w:shd w:val="clear" w:color="auto" w:fill="FFFFFF"/>
        </w:rPr>
        <w:t xml:space="preserve"> электронный. </w:t>
      </w:r>
    </w:p>
    <w:p w:rsidR="00F4668A" w:rsidRPr="009F49E8" w:rsidRDefault="00F4668A" w:rsidP="00F4668A">
      <w:pPr>
        <w:pStyle w:val="a4"/>
        <w:numPr>
          <w:ilvl w:val="0"/>
          <w:numId w:val="22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9F49E8">
        <w:rPr>
          <w:rFonts w:eastAsia="Times New Roman"/>
          <w:sz w:val="28"/>
          <w:szCs w:val="28"/>
        </w:rPr>
        <w:t xml:space="preserve">Линник, Ю. Н., Международный бизнес в топливно-энергетическом </w:t>
      </w:r>
      <w:proofErr w:type="gramStart"/>
      <w:r w:rsidRPr="009F49E8">
        <w:rPr>
          <w:rFonts w:eastAsia="Times New Roman"/>
          <w:sz w:val="28"/>
          <w:szCs w:val="28"/>
        </w:rPr>
        <w:t>комплексе :</w:t>
      </w:r>
      <w:proofErr w:type="gramEnd"/>
      <w:r w:rsidRPr="009F49E8">
        <w:rPr>
          <w:rFonts w:eastAsia="Times New Roman"/>
          <w:sz w:val="28"/>
          <w:szCs w:val="28"/>
        </w:rPr>
        <w:t xml:space="preserve"> учебник / Ю. Н. Линник, В. Ю. Линник. — </w:t>
      </w:r>
      <w:proofErr w:type="gramStart"/>
      <w:r w:rsidRPr="009F49E8">
        <w:rPr>
          <w:rFonts w:eastAsia="Times New Roman"/>
          <w:sz w:val="28"/>
          <w:szCs w:val="28"/>
        </w:rPr>
        <w:t>Москва :</w:t>
      </w:r>
      <w:proofErr w:type="gramEnd"/>
      <w:r w:rsidRPr="009F49E8">
        <w:rPr>
          <w:rFonts w:eastAsia="Times New Roman"/>
          <w:sz w:val="28"/>
          <w:szCs w:val="28"/>
        </w:rPr>
        <w:t xml:space="preserve"> </w:t>
      </w:r>
      <w:proofErr w:type="spellStart"/>
      <w:r w:rsidRPr="009F49E8">
        <w:rPr>
          <w:rFonts w:eastAsia="Times New Roman"/>
          <w:sz w:val="28"/>
          <w:szCs w:val="28"/>
        </w:rPr>
        <w:t>КноРус</w:t>
      </w:r>
      <w:proofErr w:type="spellEnd"/>
      <w:r w:rsidRPr="009F49E8">
        <w:rPr>
          <w:rFonts w:eastAsia="Times New Roman"/>
          <w:sz w:val="28"/>
          <w:szCs w:val="28"/>
        </w:rPr>
        <w:t xml:space="preserve">, 2022. — 384 с. — </w:t>
      </w:r>
      <w:r>
        <w:rPr>
          <w:rFonts w:eastAsia="Times New Roman"/>
          <w:sz w:val="28"/>
          <w:szCs w:val="28"/>
        </w:rPr>
        <w:t xml:space="preserve">(Бакалавриат и магистратура). - </w:t>
      </w:r>
      <w:r w:rsidRPr="009F49E8">
        <w:rPr>
          <w:rFonts w:eastAsia="Times New Roman"/>
          <w:sz w:val="28"/>
          <w:szCs w:val="28"/>
        </w:rPr>
        <w:t>ISBN 978-5-406-09143-2. — URL: https://book.ru/book/943782 (</w:t>
      </w:r>
      <w:r>
        <w:rPr>
          <w:rFonts w:eastAsia="Times New Roman"/>
          <w:sz w:val="28"/>
          <w:szCs w:val="28"/>
        </w:rPr>
        <w:t>дата обращения: 27</w:t>
      </w:r>
      <w:r w:rsidRPr="00691DE9">
        <w:rPr>
          <w:rFonts w:eastAsia="Times New Roman"/>
          <w:sz w:val="28"/>
          <w:szCs w:val="28"/>
        </w:rPr>
        <w:t>.02.2024</w:t>
      </w:r>
      <w:r w:rsidRPr="009F49E8">
        <w:rPr>
          <w:rFonts w:eastAsia="Times New Roman"/>
          <w:sz w:val="28"/>
          <w:szCs w:val="28"/>
        </w:rPr>
        <w:t xml:space="preserve">). — </w:t>
      </w:r>
      <w:proofErr w:type="gramStart"/>
      <w:r w:rsidRPr="009F49E8">
        <w:rPr>
          <w:rFonts w:eastAsia="Times New Roman"/>
          <w:sz w:val="28"/>
          <w:szCs w:val="28"/>
        </w:rPr>
        <w:t>Текст :</w:t>
      </w:r>
      <w:proofErr w:type="gramEnd"/>
      <w:r w:rsidRPr="009F49E8">
        <w:rPr>
          <w:rFonts w:eastAsia="Times New Roman"/>
          <w:sz w:val="28"/>
          <w:szCs w:val="28"/>
        </w:rPr>
        <w:t xml:space="preserve"> электронный.</w:t>
      </w:r>
    </w:p>
    <w:p w:rsidR="00F4668A" w:rsidRPr="0071097F" w:rsidRDefault="00F4668A" w:rsidP="00F4668A">
      <w:pPr>
        <w:spacing w:line="276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71097F">
        <w:rPr>
          <w:rFonts w:eastAsia="Times New Roman"/>
          <w:b/>
          <w:i/>
          <w:iCs/>
          <w:sz w:val="28"/>
          <w:szCs w:val="28"/>
        </w:rPr>
        <w:t>Дополнительная литература</w:t>
      </w:r>
    </w:p>
    <w:p w:rsidR="00F4668A" w:rsidRDefault="00F4668A" w:rsidP="00F4668A">
      <w:pPr>
        <w:pStyle w:val="a4"/>
        <w:numPr>
          <w:ilvl w:val="0"/>
          <w:numId w:val="2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4B2A">
        <w:rPr>
          <w:color w:val="000000"/>
          <w:sz w:val="28"/>
          <w:szCs w:val="28"/>
          <w:shd w:val="clear" w:color="auto" w:fill="FFFFFF"/>
        </w:rPr>
        <w:t xml:space="preserve">Мировая экономика и международные экономические </w:t>
      </w:r>
      <w:proofErr w:type="gramStart"/>
      <w:r w:rsidRPr="009A4B2A">
        <w:rPr>
          <w:color w:val="000000"/>
          <w:sz w:val="28"/>
          <w:szCs w:val="28"/>
          <w:shd w:val="clear" w:color="auto" w:fill="FFFFFF"/>
        </w:rPr>
        <w:t>отношения :</w:t>
      </w:r>
      <w:proofErr w:type="gramEnd"/>
      <w:r w:rsidRPr="009A4B2A">
        <w:rPr>
          <w:color w:val="000000"/>
          <w:sz w:val="28"/>
          <w:szCs w:val="28"/>
          <w:shd w:val="clear" w:color="auto" w:fill="FFFFFF"/>
        </w:rPr>
        <w:t xml:space="preserve"> учебник для вузов / О. В. Игнатова [и др.] ; под редакцией О. В. Игнатовой, Н. Л. Орловой. — </w:t>
      </w:r>
      <w:proofErr w:type="gramStart"/>
      <w:r w:rsidRPr="009A4B2A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A4B2A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9A4B2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A4B2A">
        <w:rPr>
          <w:color w:val="000000"/>
          <w:sz w:val="28"/>
          <w:szCs w:val="28"/>
          <w:shd w:val="clear" w:color="auto" w:fill="FFFFFF"/>
        </w:rPr>
        <w:t xml:space="preserve">, 2024. — 327 с. — (Высшее образование). — ISBN 978-5-534-17168-6. — Образовательная платформа </w:t>
      </w:r>
      <w:proofErr w:type="spellStart"/>
      <w:r w:rsidRPr="009A4B2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9A4B2A">
        <w:rPr>
          <w:color w:val="000000"/>
          <w:sz w:val="28"/>
          <w:szCs w:val="28"/>
          <w:shd w:val="clear" w:color="auto" w:fill="FFFFFF"/>
        </w:rPr>
        <w:t xml:space="preserve"> [сайт]. — URL: https://urait.ru/bcode/536374 (дата обращения: 27.02.2024). — </w:t>
      </w:r>
      <w:proofErr w:type="gramStart"/>
      <w:r w:rsidRPr="009A4B2A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A4B2A">
        <w:rPr>
          <w:color w:val="000000"/>
          <w:sz w:val="28"/>
          <w:szCs w:val="28"/>
          <w:shd w:val="clear" w:color="auto" w:fill="FFFFFF"/>
        </w:rPr>
        <w:t xml:space="preserve"> электронный. </w:t>
      </w:r>
    </w:p>
    <w:p w:rsidR="00F4668A" w:rsidRPr="009F49E8" w:rsidRDefault="00F4668A" w:rsidP="00F4668A">
      <w:pPr>
        <w:pStyle w:val="a4"/>
        <w:numPr>
          <w:ilvl w:val="0"/>
          <w:numId w:val="2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F49E8">
        <w:rPr>
          <w:color w:val="000000"/>
          <w:sz w:val="28"/>
          <w:szCs w:val="28"/>
          <w:shd w:val="clear" w:color="auto" w:fill="FFFFFF"/>
        </w:rPr>
        <w:t xml:space="preserve">Линник, Ю. Н., Нефтегазовая экономика и </w:t>
      </w:r>
      <w:proofErr w:type="gramStart"/>
      <w:r w:rsidRPr="009F49E8">
        <w:rPr>
          <w:color w:val="000000"/>
          <w:sz w:val="28"/>
          <w:szCs w:val="28"/>
          <w:shd w:val="clear" w:color="auto" w:fill="FFFFFF"/>
        </w:rPr>
        <w:t>бизнес :</w:t>
      </w:r>
      <w:proofErr w:type="gramEnd"/>
      <w:r w:rsidRPr="009F49E8">
        <w:rPr>
          <w:color w:val="000000"/>
          <w:sz w:val="28"/>
          <w:szCs w:val="28"/>
          <w:shd w:val="clear" w:color="auto" w:fill="FFFFFF"/>
        </w:rPr>
        <w:t xml:space="preserve"> учебник / Ю. Н. Линник, В. Ю. Линник, О. В. Байкова. — </w:t>
      </w:r>
      <w:proofErr w:type="gramStart"/>
      <w:r w:rsidRPr="009F49E8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F49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49E8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9F49E8">
        <w:rPr>
          <w:color w:val="000000"/>
          <w:sz w:val="28"/>
          <w:szCs w:val="28"/>
          <w:shd w:val="clear" w:color="auto" w:fill="FFFFFF"/>
        </w:rPr>
        <w:t xml:space="preserve">, 2024. — 554 с. — ISBN 978-5-406-12564-9. — URL: https://book.ru/book/951750 (дата обращения: 27.02.2024). — </w:t>
      </w:r>
      <w:proofErr w:type="gramStart"/>
      <w:r w:rsidRPr="009F49E8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F49E8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:rsidR="00F4668A" w:rsidRDefault="00F4668A" w:rsidP="00F4668A">
      <w:pPr>
        <w:pStyle w:val="a4"/>
        <w:numPr>
          <w:ilvl w:val="0"/>
          <w:numId w:val="2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1DE9">
        <w:rPr>
          <w:color w:val="000000"/>
          <w:sz w:val="28"/>
          <w:szCs w:val="28"/>
          <w:shd w:val="clear" w:color="auto" w:fill="FFFFFF"/>
        </w:rPr>
        <w:t xml:space="preserve">Логистика и транспортное обеспечение внешнеэкономической деятельности: учебник для направлений бакалавриата и магистратуры "Экономика" / О. В. Игнатова, Т. А.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Асон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, О. А. Горбунова [и др.]; под ред. О. В. Игнатовой;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Финуниверситет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691DE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691DE9">
        <w:rPr>
          <w:color w:val="000000"/>
          <w:sz w:val="28"/>
          <w:szCs w:val="28"/>
          <w:shd w:val="clear" w:color="auto" w:fill="FFFFFF"/>
        </w:rPr>
        <w:t xml:space="preserve">, 2023. — 282 с.: ил. — (Бакалавриат и магистратура). — </w:t>
      </w:r>
      <w:proofErr w:type="gramStart"/>
      <w:r w:rsidRPr="00691DE9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691DE9">
        <w:rPr>
          <w:color w:val="000000"/>
          <w:sz w:val="28"/>
          <w:szCs w:val="28"/>
          <w:shd w:val="clear" w:color="auto" w:fill="FFFFFF"/>
        </w:rPr>
        <w:t xml:space="preserve"> непосредственный. - То же. -  ЭБС BOOK.ru. — URL: https://book.ru</w:t>
      </w:r>
      <w:r>
        <w:rPr>
          <w:color w:val="000000"/>
          <w:sz w:val="28"/>
          <w:szCs w:val="28"/>
          <w:shd w:val="clear" w:color="auto" w:fill="FFFFFF"/>
        </w:rPr>
        <w:t>/book/946781 (дата обращения: 27</w:t>
      </w:r>
      <w:r w:rsidRPr="00691DE9">
        <w:rPr>
          <w:color w:val="000000"/>
          <w:sz w:val="28"/>
          <w:szCs w:val="28"/>
          <w:shd w:val="clear" w:color="auto" w:fill="FFFFFF"/>
        </w:rPr>
        <w:t xml:space="preserve">.02.2024). — </w:t>
      </w:r>
      <w:proofErr w:type="gramStart"/>
      <w:r w:rsidRPr="00691DE9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691DE9">
        <w:rPr>
          <w:color w:val="000000"/>
          <w:sz w:val="28"/>
          <w:szCs w:val="28"/>
          <w:shd w:val="clear" w:color="auto" w:fill="FFFFFF"/>
        </w:rPr>
        <w:t xml:space="preserve"> электронный. </w:t>
      </w:r>
    </w:p>
    <w:p w:rsidR="00F4668A" w:rsidRPr="009A4B2A" w:rsidRDefault="00F4668A" w:rsidP="00F4668A">
      <w:pPr>
        <w:pStyle w:val="a4"/>
        <w:numPr>
          <w:ilvl w:val="0"/>
          <w:numId w:val="2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A4B2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4B2A">
        <w:rPr>
          <w:color w:val="000000"/>
          <w:sz w:val="28"/>
          <w:szCs w:val="28"/>
          <w:shd w:val="clear" w:color="auto" w:fill="FFFFFF"/>
        </w:rPr>
        <w:t>Сберегаев</w:t>
      </w:r>
      <w:proofErr w:type="spellEnd"/>
      <w:r w:rsidRPr="009A4B2A">
        <w:rPr>
          <w:color w:val="000000"/>
          <w:sz w:val="28"/>
          <w:szCs w:val="28"/>
          <w:shd w:val="clear" w:color="auto" w:fill="FFFFFF"/>
        </w:rPr>
        <w:t xml:space="preserve">, Н. А. Практикум по внешнеэкономической деятельности </w:t>
      </w:r>
      <w:proofErr w:type="gramStart"/>
      <w:r w:rsidRPr="009A4B2A">
        <w:rPr>
          <w:color w:val="000000"/>
          <w:sz w:val="28"/>
          <w:szCs w:val="28"/>
          <w:shd w:val="clear" w:color="auto" w:fill="FFFFFF"/>
        </w:rPr>
        <w:t>предприятий :</w:t>
      </w:r>
      <w:proofErr w:type="gramEnd"/>
      <w:r w:rsidRPr="009A4B2A">
        <w:rPr>
          <w:color w:val="000000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9A4B2A">
        <w:rPr>
          <w:color w:val="000000"/>
          <w:sz w:val="28"/>
          <w:szCs w:val="28"/>
          <w:shd w:val="clear" w:color="auto" w:fill="FFFFFF"/>
        </w:rPr>
        <w:t>Н.А</w:t>
      </w:r>
      <w:proofErr w:type="spellEnd"/>
      <w:r w:rsidRPr="009A4B2A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A4B2A">
        <w:rPr>
          <w:color w:val="000000"/>
          <w:sz w:val="28"/>
          <w:szCs w:val="28"/>
          <w:shd w:val="clear" w:color="auto" w:fill="FFFFFF"/>
        </w:rPr>
        <w:t>Сберегаев</w:t>
      </w:r>
      <w:proofErr w:type="spellEnd"/>
      <w:r w:rsidRPr="009A4B2A">
        <w:rPr>
          <w:color w:val="000000"/>
          <w:sz w:val="28"/>
          <w:szCs w:val="28"/>
          <w:shd w:val="clear" w:color="auto" w:fill="FFFFFF"/>
        </w:rPr>
        <w:t xml:space="preserve">. — 7-е изд., </w:t>
      </w:r>
      <w:proofErr w:type="spellStart"/>
      <w:r w:rsidRPr="009A4B2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A4B2A">
        <w:rPr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9A4B2A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9A4B2A">
        <w:rPr>
          <w:color w:val="000000"/>
          <w:sz w:val="28"/>
          <w:szCs w:val="28"/>
          <w:shd w:val="clear" w:color="auto" w:fill="FFFFFF"/>
        </w:rPr>
        <w:t xml:space="preserve"> ИНФРА-М, 2023. — 369 с. — (Высшее образование: Бакалавриат). — DOI 10.12737/textbook_5d1079ac8c1761.83268601. - ЭБС ZNANIUM. - URL: https://znanium.com/catalog/product/1939944 (дата обращения: 27.02.2024). – </w:t>
      </w:r>
      <w:proofErr w:type="gramStart"/>
      <w:r w:rsidRPr="009A4B2A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9A4B2A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:rsidR="00F4668A" w:rsidRPr="00311F49" w:rsidRDefault="00F4668A" w:rsidP="00F4668A">
      <w:pPr>
        <w:spacing w:line="276" w:lineRule="auto"/>
        <w:ind w:firstLine="709"/>
        <w:jc w:val="both"/>
        <w:rPr>
          <w:sz w:val="8"/>
          <w:szCs w:val="8"/>
        </w:rPr>
      </w:pPr>
    </w:p>
    <w:p w:rsidR="00F4668A" w:rsidRDefault="00F4668A" w:rsidP="00F4668A">
      <w:pPr>
        <w:spacing w:line="276" w:lineRule="auto"/>
        <w:ind w:left="707"/>
        <w:rPr>
          <w:rFonts w:eastAsia="Times New Roman"/>
          <w:b/>
          <w:bCs/>
          <w:i/>
          <w:sz w:val="28"/>
          <w:szCs w:val="28"/>
        </w:rPr>
      </w:pPr>
    </w:p>
    <w:p w:rsidR="00F4668A" w:rsidRDefault="00F4668A" w:rsidP="00F4668A">
      <w:pPr>
        <w:spacing w:line="276" w:lineRule="auto"/>
        <w:ind w:left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9.2</w:t>
      </w:r>
      <w:r w:rsidRPr="00C07654">
        <w:rPr>
          <w:rFonts w:eastAsia="Times New Roman"/>
          <w:b/>
          <w:bCs/>
          <w:sz w:val="28"/>
          <w:szCs w:val="28"/>
        </w:rPr>
        <w:t>. Ресурсы сети «Интернет»</w:t>
      </w:r>
    </w:p>
    <w:p w:rsidR="00F4668A" w:rsidRPr="000410C0" w:rsidRDefault="00F4668A" w:rsidP="00F4668A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www.cbr.ru - Официальный сайт Банка России</w:t>
      </w:r>
    </w:p>
    <w:p w:rsidR="00F4668A" w:rsidRPr="000410C0" w:rsidRDefault="00F4668A" w:rsidP="00F4668A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www.government.ru - Официальный сайт Правительства Российской Федерации</w:t>
      </w:r>
    </w:p>
    <w:p w:rsidR="00F4668A" w:rsidRPr="000410C0" w:rsidRDefault="00F4668A" w:rsidP="00F4668A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www.economy.gov.ru - Официальный сайт министерства экономического развития Российской Федерации</w:t>
      </w:r>
    </w:p>
    <w:p w:rsidR="00F4668A" w:rsidRPr="000410C0" w:rsidRDefault="00F4668A" w:rsidP="00F4668A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www.minfin.ru - Официальный сайт Министерства финансов Российской Федерации</w:t>
      </w:r>
    </w:p>
    <w:p w:rsidR="00F4668A" w:rsidRPr="000410C0" w:rsidRDefault="00F4668A" w:rsidP="00F4668A">
      <w:pPr>
        <w:pStyle w:val="a4"/>
        <w:numPr>
          <w:ilvl w:val="0"/>
          <w:numId w:val="24"/>
        </w:numPr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0410C0">
        <w:rPr>
          <w:rFonts w:eastAsia="Times New Roman"/>
          <w:sz w:val="28"/>
          <w:szCs w:val="28"/>
        </w:rPr>
        <w:t>Электронные ресурсы БИК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Электронная библиотека Финансового университета (ЭБ) http://elib.fa.ru/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Электронно-библиотечная система BOOK.RU http://www.book.ru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Электронно-библиотечная система «Университетская библиотека ОНЛАЙН» http://biblioclub.ru/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Электронно-библиотечная система </w:t>
      </w:r>
      <w:proofErr w:type="spellStart"/>
      <w:r w:rsidRPr="009A4B2A">
        <w:rPr>
          <w:rFonts w:eastAsia="Times New Roman"/>
          <w:sz w:val="28"/>
          <w:szCs w:val="28"/>
        </w:rPr>
        <w:t>Znanium</w:t>
      </w:r>
      <w:proofErr w:type="spellEnd"/>
      <w:r w:rsidRPr="009A4B2A">
        <w:rPr>
          <w:rFonts w:eastAsia="Times New Roman"/>
          <w:sz w:val="28"/>
          <w:szCs w:val="28"/>
        </w:rPr>
        <w:t xml:space="preserve"> http://www.znanium.ru/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Электронно-библиотечная система издательства «ЮРАЙТ» https://urait.ru/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Электронно-библиотечная система издательства Проспект http://ebs.prospekt.org/books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Электронно-библиотечная система издательства Лань https://e.lanbook.com/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Деловая онлайн-библиотека </w:t>
      </w:r>
      <w:proofErr w:type="spellStart"/>
      <w:r w:rsidRPr="009A4B2A">
        <w:rPr>
          <w:rFonts w:eastAsia="Times New Roman"/>
          <w:sz w:val="28"/>
          <w:szCs w:val="28"/>
        </w:rPr>
        <w:t>Alpina</w:t>
      </w:r>
      <w:proofErr w:type="spellEnd"/>
      <w:r w:rsidRPr="009A4B2A">
        <w:rPr>
          <w:rFonts w:eastAsia="Times New Roman"/>
          <w:sz w:val="28"/>
          <w:szCs w:val="28"/>
        </w:rPr>
        <w:t xml:space="preserve"> </w:t>
      </w:r>
      <w:proofErr w:type="spellStart"/>
      <w:r w:rsidRPr="009A4B2A">
        <w:rPr>
          <w:rFonts w:eastAsia="Times New Roman"/>
          <w:sz w:val="28"/>
          <w:szCs w:val="28"/>
        </w:rPr>
        <w:t>Digital</w:t>
      </w:r>
      <w:proofErr w:type="spellEnd"/>
      <w:r w:rsidRPr="009A4B2A">
        <w:rPr>
          <w:rFonts w:eastAsia="Times New Roman"/>
          <w:sz w:val="28"/>
          <w:szCs w:val="28"/>
        </w:rPr>
        <w:t xml:space="preserve"> http://lib.alpinadigital.ru/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Электронная библиотека Издательского дома «Гребенников» https://grebennikon.ru/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Научная электронная библиотека eLibrary.ru http://elibrary.ru  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Национальная электронная библиотека http://нэб.рф/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Информационная система «Континент-WWW» http://continent-online.com/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Справочная правовая система «Консультант Плюс»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>Справочная правовая система «ГАРАНТ»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Библиотека онлайн Лекций по Бизнесу и Маркетингу издательства </w:t>
      </w:r>
      <w:proofErr w:type="spellStart"/>
      <w:r w:rsidRPr="009A4B2A">
        <w:rPr>
          <w:rFonts w:eastAsia="Times New Roman"/>
          <w:sz w:val="28"/>
          <w:szCs w:val="28"/>
        </w:rPr>
        <w:t>Неnrу</w:t>
      </w:r>
      <w:proofErr w:type="spellEnd"/>
      <w:r w:rsidRPr="009A4B2A">
        <w:rPr>
          <w:rFonts w:eastAsia="Times New Roman"/>
          <w:sz w:val="28"/>
          <w:szCs w:val="28"/>
        </w:rPr>
        <w:t xml:space="preserve"> </w:t>
      </w:r>
      <w:proofErr w:type="spellStart"/>
      <w:r w:rsidRPr="009A4B2A">
        <w:rPr>
          <w:rFonts w:eastAsia="Times New Roman"/>
          <w:sz w:val="28"/>
          <w:szCs w:val="28"/>
        </w:rPr>
        <w:t>Stewart</w:t>
      </w:r>
      <w:proofErr w:type="spellEnd"/>
      <w:r w:rsidRPr="009A4B2A">
        <w:rPr>
          <w:rFonts w:eastAsia="Times New Roman"/>
          <w:sz w:val="28"/>
          <w:szCs w:val="28"/>
        </w:rPr>
        <w:t xml:space="preserve"> </w:t>
      </w:r>
      <w:proofErr w:type="spellStart"/>
      <w:r w:rsidRPr="009A4B2A">
        <w:rPr>
          <w:rFonts w:eastAsia="Times New Roman"/>
          <w:sz w:val="28"/>
          <w:szCs w:val="28"/>
        </w:rPr>
        <w:t>Talks</w:t>
      </w:r>
      <w:proofErr w:type="spellEnd"/>
      <w:r w:rsidRPr="009A4B2A">
        <w:rPr>
          <w:rFonts w:eastAsia="Times New Roman"/>
          <w:sz w:val="28"/>
          <w:szCs w:val="28"/>
        </w:rPr>
        <w:t xml:space="preserve"> https://hstalks.com/business/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9A4B2A">
        <w:rPr>
          <w:rFonts w:eastAsia="Times New Roman"/>
          <w:sz w:val="28"/>
          <w:szCs w:val="28"/>
          <w:lang w:val="en-US"/>
        </w:rPr>
        <w:t>Henry Stewart Talks: Journals in The Business &amp; Management Collection https://hstalks.com/business/journals/</w:t>
      </w:r>
    </w:p>
    <w:p w:rsidR="00F4668A" w:rsidRPr="00611077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611077">
        <w:rPr>
          <w:rFonts w:eastAsia="Times New Roman"/>
          <w:sz w:val="28"/>
          <w:szCs w:val="28"/>
          <w:lang w:val="en-US"/>
        </w:rPr>
        <w:t>CNKI. Academic Reference https://ar.oversea.cnki.net/</w:t>
      </w:r>
    </w:p>
    <w:p w:rsidR="00F4668A" w:rsidRPr="00611077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611077">
        <w:rPr>
          <w:rFonts w:eastAsia="Times New Roman"/>
          <w:sz w:val="28"/>
          <w:szCs w:val="28"/>
          <w:lang w:val="en-US"/>
        </w:rPr>
        <w:t>CNKI. China Academic Journals Full-text Database https://oversea.cnki.net/kns?dbcode=CFLQ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9A4B2A">
        <w:rPr>
          <w:rFonts w:eastAsia="Times New Roman"/>
          <w:sz w:val="28"/>
          <w:szCs w:val="28"/>
          <w:lang w:val="en-US"/>
        </w:rPr>
        <w:t>JSTOR Arts &amp; Sciences I Collection http://jstor.org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Электронные продукты издательства </w:t>
      </w:r>
      <w:proofErr w:type="spellStart"/>
      <w:r w:rsidRPr="009A4B2A">
        <w:rPr>
          <w:rFonts w:eastAsia="Times New Roman"/>
          <w:sz w:val="28"/>
          <w:szCs w:val="28"/>
        </w:rPr>
        <w:t>Elsevier</w:t>
      </w:r>
      <w:proofErr w:type="spellEnd"/>
      <w:r w:rsidRPr="009A4B2A">
        <w:rPr>
          <w:rFonts w:eastAsia="Times New Roman"/>
          <w:sz w:val="28"/>
          <w:szCs w:val="28"/>
        </w:rPr>
        <w:t xml:space="preserve"> http://www.sciencedirect.com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9A4B2A">
        <w:rPr>
          <w:rFonts w:eastAsia="Times New Roman"/>
          <w:sz w:val="28"/>
          <w:szCs w:val="28"/>
          <w:lang w:val="en-US"/>
        </w:rPr>
        <w:t xml:space="preserve">Emerald: Management </w:t>
      </w:r>
      <w:proofErr w:type="spellStart"/>
      <w:r w:rsidRPr="009A4B2A">
        <w:rPr>
          <w:rFonts w:eastAsia="Times New Roman"/>
          <w:sz w:val="28"/>
          <w:szCs w:val="28"/>
          <w:lang w:val="en-US"/>
        </w:rPr>
        <w:t>eJournal</w:t>
      </w:r>
      <w:proofErr w:type="spellEnd"/>
      <w:r w:rsidRPr="009A4B2A">
        <w:rPr>
          <w:rFonts w:eastAsia="Times New Roman"/>
          <w:sz w:val="28"/>
          <w:szCs w:val="28"/>
          <w:lang w:val="en-US"/>
        </w:rPr>
        <w:t xml:space="preserve"> Portfolio https://www.emerald.com/insight/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Коллекция научных журналов </w:t>
      </w:r>
      <w:proofErr w:type="spellStart"/>
      <w:r w:rsidRPr="009A4B2A">
        <w:rPr>
          <w:rFonts w:eastAsia="Times New Roman"/>
          <w:sz w:val="28"/>
          <w:szCs w:val="28"/>
        </w:rPr>
        <w:t>Oxford</w:t>
      </w:r>
      <w:proofErr w:type="spellEnd"/>
      <w:r w:rsidRPr="009A4B2A">
        <w:rPr>
          <w:rFonts w:eastAsia="Times New Roman"/>
          <w:sz w:val="28"/>
          <w:szCs w:val="28"/>
        </w:rPr>
        <w:t xml:space="preserve"> University </w:t>
      </w:r>
      <w:proofErr w:type="spellStart"/>
      <w:r w:rsidRPr="009A4B2A">
        <w:rPr>
          <w:rFonts w:eastAsia="Times New Roman"/>
          <w:sz w:val="28"/>
          <w:szCs w:val="28"/>
        </w:rPr>
        <w:t>Press</w:t>
      </w:r>
      <w:proofErr w:type="spellEnd"/>
      <w:r w:rsidRPr="009A4B2A">
        <w:rPr>
          <w:rFonts w:eastAsia="Times New Roman"/>
          <w:sz w:val="28"/>
          <w:szCs w:val="28"/>
        </w:rPr>
        <w:t xml:space="preserve"> https://academic.oup.com/journals/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Электронные коллекции книг и журналов издательства </w:t>
      </w:r>
      <w:proofErr w:type="spellStart"/>
      <w:r w:rsidRPr="009A4B2A">
        <w:rPr>
          <w:rFonts w:eastAsia="Times New Roman"/>
          <w:sz w:val="28"/>
          <w:szCs w:val="28"/>
        </w:rPr>
        <w:t>Springer</w:t>
      </w:r>
      <w:proofErr w:type="spellEnd"/>
      <w:r w:rsidRPr="009A4B2A">
        <w:rPr>
          <w:rFonts w:eastAsia="Times New Roman"/>
          <w:sz w:val="28"/>
          <w:szCs w:val="28"/>
        </w:rPr>
        <w:t>: http://link.springer.com/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  <w:r w:rsidRPr="009A4B2A">
        <w:rPr>
          <w:rFonts w:eastAsia="Times New Roman"/>
          <w:sz w:val="28"/>
          <w:szCs w:val="28"/>
        </w:rPr>
        <w:t>Платформа</w:t>
      </w:r>
      <w:r w:rsidRPr="009A4B2A">
        <w:rPr>
          <w:rFonts w:eastAsia="Times New Roman"/>
          <w:sz w:val="28"/>
          <w:szCs w:val="28"/>
          <w:lang w:val="en-US"/>
        </w:rPr>
        <w:t xml:space="preserve"> STATISTA https://www.statista.com/</w:t>
      </w:r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Патентная база данных </w:t>
      </w:r>
      <w:proofErr w:type="spellStart"/>
      <w:r w:rsidRPr="009A4B2A">
        <w:rPr>
          <w:rFonts w:eastAsia="Times New Roman"/>
          <w:sz w:val="28"/>
          <w:szCs w:val="28"/>
        </w:rPr>
        <w:t>Questel</w:t>
      </w:r>
      <w:proofErr w:type="spellEnd"/>
      <w:r w:rsidRPr="009A4B2A">
        <w:rPr>
          <w:rFonts w:eastAsia="Times New Roman"/>
          <w:sz w:val="28"/>
          <w:szCs w:val="28"/>
        </w:rPr>
        <w:t xml:space="preserve"> </w:t>
      </w:r>
      <w:proofErr w:type="spellStart"/>
      <w:r w:rsidRPr="009A4B2A">
        <w:rPr>
          <w:rFonts w:eastAsia="Times New Roman"/>
          <w:sz w:val="28"/>
          <w:szCs w:val="28"/>
        </w:rPr>
        <w:t>Orbit</w:t>
      </w:r>
      <w:proofErr w:type="spellEnd"/>
      <w:r w:rsidRPr="009A4B2A">
        <w:rPr>
          <w:rFonts w:eastAsia="Times New Roman"/>
          <w:sz w:val="28"/>
          <w:szCs w:val="28"/>
        </w:rPr>
        <w:t xml:space="preserve"> https://www.orbit.com/ </w:t>
      </w:r>
    </w:p>
    <w:p w:rsidR="00F4668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База данных научных журналов издательства </w:t>
      </w:r>
      <w:proofErr w:type="spellStart"/>
      <w:r w:rsidRPr="009A4B2A">
        <w:rPr>
          <w:rFonts w:eastAsia="Times New Roman"/>
          <w:sz w:val="28"/>
          <w:szCs w:val="28"/>
        </w:rPr>
        <w:t>Wiley</w:t>
      </w:r>
      <w:proofErr w:type="spellEnd"/>
      <w:r w:rsidRPr="009A4B2A">
        <w:rPr>
          <w:rFonts w:eastAsia="Times New Roman"/>
          <w:sz w:val="28"/>
          <w:szCs w:val="28"/>
        </w:rPr>
        <w:t xml:space="preserve"> </w:t>
      </w:r>
      <w:hyperlink r:id="rId14" w:history="1">
        <w:r w:rsidRPr="008640C1">
          <w:rPr>
            <w:rStyle w:val="a3"/>
            <w:rFonts w:eastAsia="Times New Roman"/>
            <w:sz w:val="28"/>
            <w:szCs w:val="28"/>
          </w:rPr>
          <w:t>https://onlinelibrary.wiley.com/</w:t>
        </w:r>
      </w:hyperlink>
    </w:p>
    <w:p w:rsidR="00F4668A" w:rsidRPr="009A4B2A" w:rsidRDefault="00F4668A" w:rsidP="00F4668A">
      <w:pPr>
        <w:pStyle w:val="a4"/>
        <w:numPr>
          <w:ilvl w:val="0"/>
          <w:numId w:val="2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9A4B2A">
        <w:rPr>
          <w:rFonts w:eastAsia="Times New Roman"/>
          <w:sz w:val="28"/>
          <w:szCs w:val="28"/>
        </w:rPr>
        <w:t xml:space="preserve">Цифровой архив научных журналов: </w:t>
      </w:r>
      <w:hyperlink r:id="rId15" w:history="1">
        <w:r w:rsidRPr="00927136">
          <w:rPr>
            <w:rStyle w:val="a3"/>
            <w:rFonts w:eastAsia="Times New Roman"/>
            <w:sz w:val="28"/>
            <w:szCs w:val="28"/>
          </w:rPr>
          <w:t>http://arch.neicon.ru/xmlui/</w:t>
        </w:r>
      </w:hyperlink>
    </w:p>
    <w:p w:rsidR="00F4668A" w:rsidRDefault="00F4668A" w:rsidP="00F4668A">
      <w:pPr>
        <w:tabs>
          <w:tab w:val="left" w:pos="1256"/>
        </w:tabs>
        <w:jc w:val="both"/>
        <w:rPr>
          <w:rFonts w:eastAsia="Times New Roman"/>
          <w:b/>
          <w:bCs/>
          <w:sz w:val="28"/>
          <w:szCs w:val="28"/>
        </w:rPr>
      </w:pPr>
    </w:p>
    <w:p w:rsidR="00F4668A" w:rsidRDefault="00F4668A" w:rsidP="00F4668A">
      <w:pPr>
        <w:tabs>
          <w:tab w:val="left" w:pos="1256"/>
        </w:tabs>
        <w:jc w:val="both"/>
        <w:rPr>
          <w:rFonts w:eastAsia="Times New Roman"/>
          <w:b/>
          <w:bCs/>
          <w:sz w:val="28"/>
          <w:szCs w:val="28"/>
        </w:rPr>
      </w:pPr>
    </w:p>
    <w:p w:rsidR="00D60A41" w:rsidRPr="00F23758" w:rsidRDefault="00D60A41" w:rsidP="00F4668A">
      <w:pPr>
        <w:tabs>
          <w:tab w:val="left" w:pos="1256"/>
        </w:tabs>
        <w:jc w:val="both"/>
        <w:rPr>
          <w:rFonts w:eastAsia="Times New Roman"/>
          <w:b/>
          <w:bCs/>
          <w:sz w:val="28"/>
          <w:szCs w:val="28"/>
        </w:rPr>
      </w:pPr>
      <w:r w:rsidRPr="00F23758">
        <w:rPr>
          <w:rFonts w:eastAsia="Times New Roman"/>
          <w:b/>
          <w:bCs/>
          <w:sz w:val="28"/>
          <w:szCs w:val="28"/>
        </w:rPr>
        <w:t>10. Перечень информационных технологий, используемых при проведении педагогической практики, включая перечень необходимого программного обеспечения и информационных справочных систем</w:t>
      </w:r>
    </w:p>
    <w:p w:rsidR="00D60A41" w:rsidRDefault="00D60A41" w:rsidP="00D60A41">
      <w:pPr>
        <w:spacing w:line="3" w:lineRule="exact"/>
        <w:rPr>
          <w:sz w:val="20"/>
          <w:szCs w:val="20"/>
        </w:rPr>
      </w:pPr>
    </w:p>
    <w:p w:rsidR="00D60A41" w:rsidRPr="00E854AE" w:rsidRDefault="00D60A41" w:rsidP="00D60A41">
      <w:pPr>
        <w:pStyle w:val="1"/>
        <w:ind w:left="72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Toc531614950"/>
      <w:bookmarkStart w:id="4" w:name="_Toc531686467"/>
      <w:bookmarkStart w:id="5" w:name="_Toc3995517"/>
      <w:bookmarkStart w:id="6" w:name="_Toc14882647"/>
      <w:bookmarkStart w:id="7" w:name="_Toc24456291"/>
      <w:r w:rsidRPr="00E854AE">
        <w:rPr>
          <w:rFonts w:ascii="Times New Roman" w:hAnsi="Times New Roman"/>
          <w:b/>
          <w:color w:val="000000" w:themeColor="text1"/>
          <w:sz w:val="28"/>
          <w:szCs w:val="28"/>
        </w:rPr>
        <w:t>10.1. Комплект лицензионного программного обеспечения</w:t>
      </w:r>
      <w:bookmarkEnd w:id="3"/>
      <w:bookmarkEnd w:id="4"/>
      <w:bookmarkEnd w:id="5"/>
      <w:bookmarkEnd w:id="6"/>
      <w:bookmarkEnd w:id="7"/>
    </w:p>
    <w:p w:rsidR="00D60A41" w:rsidRPr="0041234B" w:rsidRDefault="00D60A41" w:rsidP="00D60A41">
      <w:pPr>
        <w:ind w:left="360"/>
        <w:rPr>
          <w:sz w:val="28"/>
          <w:szCs w:val="28"/>
        </w:rPr>
      </w:pPr>
      <w:bookmarkStart w:id="8" w:name="_Toc531614951"/>
      <w:bookmarkStart w:id="9" w:name="_Toc531686468"/>
      <w:bookmarkStart w:id="10" w:name="_Toc3995518"/>
      <w:bookmarkStart w:id="11" w:name="_Toc14882648"/>
      <w:bookmarkStart w:id="12" w:name="_Toc531614953"/>
      <w:bookmarkStart w:id="13" w:name="_Toc531686470"/>
      <w:bookmarkStart w:id="14" w:name="_Toc3995520"/>
      <w:bookmarkStart w:id="15" w:name="_Toc14882650"/>
      <w:bookmarkStart w:id="16" w:name="_Toc24456292"/>
      <w:r w:rsidRPr="0041234B">
        <w:rPr>
          <w:sz w:val="28"/>
          <w:szCs w:val="28"/>
        </w:rPr>
        <w:t xml:space="preserve">1. </w:t>
      </w:r>
      <w:r w:rsidRPr="00E854AE">
        <w:rPr>
          <w:sz w:val="28"/>
          <w:szCs w:val="28"/>
          <w:lang w:val="en-US"/>
        </w:rPr>
        <w:t>Windows</w:t>
      </w:r>
      <w:r w:rsidRPr="0041234B">
        <w:rPr>
          <w:sz w:val="28"/>
          <w:szCs w:val="28"/>
        </w:rPr>
        <w:t xml:space="preserve">, </w:t>
      </w:r>
      <w:r w:rsidRPr="00E854AE">
        <w:rPr>
          <w:sz w:val="28"/>
          <w:szCs w:val="28"/>
          <w:lang w:val="en-US"/>
        </w:rPr>
        <w:t>Microsoft</w:t>
      </w:r>
      <w:r w:rsidRPr="0041234B">
        <w:rPr>
          <w:sz w:val="28"/>
          <w:szCs w:val="28"/>
        </w:rPr>
        <w:t xml:space="preserve"> </w:t>
      </w:r>
      <w:r w:rsidRPr="00E854AE">
        <w:rPr>
          <w:sz w:val="28"/>
          <w:szCs w:val="28"/>
          <w:lang w:val="en-US"/>
        </w:rPr>
        <w:t>Office</w:t>
      </w:r>
      <w:r w:rsidRPr="0041234B">
        <w:rPr>
          <w:sz w:val="28"/>
          <w:szCs w:val="28"/>
        </w:rPr>
        <w:t>.</w:t>
      </w:r>
      <w:bookmarkEnd w:id="8"/>
      <w:bookmarkEnd w:id="9"/>
      <w:bookmarkEnd w:id="10"/>
      <w:bookmarkEnd w:id="11"/>
    </w:p>
    <w:p w:rsidR="00D60A41" w:rsidRPr="0041234B" w:rsidRDefault="00D60A41" w:rsidP="00D60A41">
      <w:pPr>
        <w:ind w:left="360"/>
        <w:rPr>
          <w:sz w:val="28"/>
          <w:szCs w:val="28"/>
        </w:rPr>
      </w:pPr>
      <w:bookmarkStart w:id="17" w:name="_Toc531614952"/>
      <w:bookmarkStart w:id="18" w:name="_Toc531686469"/>
      <w:bookmarkStart w:id="19" w:name="_Toc3995519"/>
      <w:bookmarkStart w:id="20" w:name="_Toc14882649"/>
      <w:r w:rsidRPr="0041234B">
        <w:rPr>
          <w:sz w:val="28"/>
          <w:szCs w:val="28"/>
        </w:rPr>
        <w:t xml:space="preserve">2. </w:t>
      </w:r>
      <w:bookmarkEnd w:id="17"/>
      <w:bookmarkEnd w:id="18"/>
      <w:bookmarkEnd w:id="19"/>
      <w:bookmarkEnd w:id="20"/>
      <w:r w:rsidRPr="009C553C">
        <w:rPr>
          <w:rFonts w:eastAsia="Calibri"/>
          <w:bCs/>
          <w:color w:val="000000"/>
          <w:kern w:val="32"/>
          <w:sz w:val="28"/>
          <w:szCs w:val="28"/>
        </w:rPr>
        <w:t>Антивирус</w:t>
      </w:r>
      <w:r w:rsidRPr="0041234B">
        <w:rPr>
          <w:rFonts w:eastAsia="Calibri"/>
          <w:bCs/>
          <w:color w:val="000000"/>
          <w:kern w:val="32"/>
          <w:sz w:val="28"/>
          <w:szCs w:val="28"/>
        </w:rPr>
        <w:t xml:space="preserve"> </w:t>
      </w:r>
      <w:r w:rsidRPr="009C553C">
        <w:rPr>
          <w:color w:val="000000"/>
          <w:sz w:val="28"/>
          <w:szCs w:val="28"/>
          <w:lang w:val="en-US"/>
        </w:rPr>
        <w:t>Kaspersky</w:t>
      </w:r>
    </w:p>
    <w:p w:rsidR="00D60A41" w:rsidRPr="0010578B" w:rsidRDefault="00D60A41" w:rsidP="00D60A41">
      <w:pPr>
        <w:keepNext/>
        <w:keepLines/>
        <w:spacing w:before="240"/>
        <w:ind w:left="720"/>
        <w:outlineLvl w:val="0"/>
        <w:rPr>
          <w:rFonts w:eastAsiaTheme="majorEastAsia" w:cstheme="majorBidi"/>
          <w:b/>
          <w:color w:val="000000" w:themeColor="text1"/>
          <w:sz w:val="28"/>
          <w:szCs w:val="32"/>
        </w:rPr>
      </w:pPr>
      <w:r w:rsidRPr="0041234B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10.2. </w:t>
      </w:r>
      <w:r w:rsidRPr="0010578B">
        <w:rPr>
          <w:rFonts w:eastAsiaTheme="majorEastAsia" w:cstheme="majorBidi"/>
          <w:b/>
          <w:color w:val="000000" w:themeColor="text1"/>
          <w:sz w:val="28"/>
          <w:szCs w:val="32"/>
        </w:rPr>
        <w:t>Современные профессиональные базы данных и информационные справочные системы</w:t>
      </w:r>
      <w:bookmarkEnd w:id="12"/>
      <w:bookmarkEnd w:id="13"/>
      <w:bookmarkEnd w:id="14"/>
      <w:bookmarkEnd w:id="15"/>
      <w:bookmarkEnd w:id="16"/>
    </w:p>
    <w:p w:rsidR="00D60A41" w:rsidRPr="0010578B" w:rsidRDefault="00D60A41" w:rsidP="00D60A41"/>
    <w:p w:rsidR="00D60A41" w:rsidRPr="0010578B" w:rsidRDefault="00D60A41" w:rsidP="00D60A41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Информационно-правовая система «Гарант»</w:t>
      </w:r>
    </w:p>
    <w:p w:rsidR="00D60A41" w:rsidRPr="0010578B" w:rsidRDefault="00D60A41" w:rsidP="00D60A41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Информационно-правовая система «Консультант Плюс»</w:t>
      </w:r>
    </w:p>
    <w:p w:rsidR="00D60A41" w:rsidRPr="0010578B" w:rsidRDefault="00D60A41" w:rsidP="00D60A41">
      <w:pPr>
        <w:shd w:val="clear" w:color="auto" w:fill="FFFFFF"/>
        <w:tabs>
          <w:tab w:val="left" w:pos="442"/>
        </w:tabs>
        <w:jc w:val="both"/>
        <w:rPr>
          <w:bCs/>
          <w:color w:val="000000"/>
          <w:sz w:val="28"/>
          <w:szCs w:val="28"/>
        </w:rPr>
      </w:pPr>
      <w:r w:rsidRPr="0010578B">
        <w:rPr>
          <w:bCs/>
          <w:color w:val="000000"/>
          <w:sz w:val="28"/>
          <w:szCs w:val="28"/>
        </w:rPr>
        <w:t>Система комплексного раскрытия информации «СКРИН» -</w:t>
      </w:r>
      <w:r w:rsidRPr="0010578B">
        <w:rPr>
          <w:bCs/>
          <w:color w:val="000000"/>
          <w:sz w:val="28"/>
          <w:szCs w:val="28"/>
          <w:lang w:val="en-US"/>
        </w:rPr>
        <w:t>http</w:t>
      </w:r>
      <w:r w:rsidRPr="0010578B">
        <w:rPr>
          <w:bCs/>
          <w:color w:val="000000"/>
          <w:sz w:val="28"/>
          <w:szCs w:val="28"/>
        </w:rPr>
        <w:t>://</w:t>
      </w:r>
      <w:r w:rsidRPr="0010578B">
        <w:rPr>
          <w:bCs/>
          <w:color w:val="000000"/>
          <w:sz w:val="28"/>
          <w:szCs w:val="28"/>
          <w:lang w:val="en-US"/>
        </w:rPr>
        <w:t>www</w:t>
      </w:r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skrin</w:t>
      </w:r>
      <w:proofErr w:type="spellEnd"/>
      <w:r w:rsidRPr="0010578B">
        <w:rPr>
          <w:bCs/>
          <w:color w:val="000000"/>
          <w:sz w:val="28"/>
          <w:szCs w:val="28"/>
        </w:rPr>
        <w:t>.</w:t>
      </w:r>
      <w:proofErr w:type="spellStart"/>
      <w:r w:rsidRPr="0010578B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10578B">
        <w:rPr>
          <w:bCs/>
          <w:color w:val="000000"/>
          <w:sz w:val="28"/>
          <w:szCs w:val="28"/>
        </w:rPr>
        <w:t>/</w:t>
      </w:r>
    </w:p>
    <w:p w:rsidR="00D60A41" w:rsidRPr="0010578B" w:rsidRDefault="00D60A41" w:rsidP="00D60A41">
      <w:pPr>
        <w:rPr>
          <w:sz w:val="28"/>
        </w:rPr>
      </w:pPr>
      <w:r w:rsidRPr="0010578B">
        <w:rPr>
          <w:sz w:val="28"/>
        </w:rPr>
        <w:t>Свободная среда разработки программного обеспечения с открытым исходным кодом для языка программирования R «</w:t>
      </w:r>
      <w:r w:rsidRPr="0010578B">
        <w:rPr>
          <w:sz w:val="28"/>
          <w:lang w:val="en-US"/>
        </w:rPr>
        <w:t>RStudio</w:t>
      </w:r>
      <w:r w:rsidRPr="0010578B">
        <w:rPr>
          <w:sz w:val="28"/>
        </w:rPr>
        <w:t>»;</w:t>
      </w:r>
    </w:p>
    <w:p w:rsidR="00D60A41" w:rsidRPr="0010578B" w:rsidRDefault="00D60A41" w:rsidP="00D60A41">
      <w:pPr>
        <w:rPr>
          <w:sz w:val="28"/>
        </w:rPr>
      </w:pPr>
      <w:r w:rsidRPr="0010578B">
        <w:rPr>
          <w:sz w:val="28"/>
        </w:rPr>
        <w:t>Программный пакет для статистического анализа «</w:t>
      </w:r>
      <w:proofErr w:type="spellStart"/>
      <w:r w:rsidRPr="0010578B">
        <w:rPr>
          <w:sz w:val="28"/>
          <w:lang w:val="en-US"/>
        </w:rPr>
        <w:t>Statistica</w:t>
      </w:r>
      <w:proofErr w:type="spellEnd"/>
      <w:r w:rsidRPr="0010578B">
        <w:rPr>
          <w:sz w:val="28"/>
        </w:rPr>
        <w:t>»;</w:t>
      </w:r>
    </w:p>
    <w:p w:rsidR="00D60A41" w:rsidRPr="0010578B" w:rsidRDefault="00D60A41" w:rsidP="00D60A41">
      <w:pPr>
        <w:rPr>
          <w:sz w:val="28"/>
        </w:rPr>
      </w:pPr>
      <w:r w:rsidRPr="0010578B">
        <w:rPr>
          <w:sz w:val="28"/>
        </w:rPr>
        <w:t>Прикладной программный пакет для эконометрического моделирования «</w:t>
      </w:r>
      <w:proofErr w:type="spellStart"/>
      <w:r w:rsidRPr="0010578B">
        <w:rPr>
          <w:sz w:val="28"/>
          <w:lang w:val="en-US"/>
        </w:rPr>
        <w:t>Gretl</w:t>
      </w:r>
      <w:proofErr w:type="spellEnd"/>
      <w:r w:rsidRPr="0010578B">
        <w:rPr>
          <w:sz w:val="28"/>
        </w:rPr>
        <w:t>»;</w:t>
      </w:r>
    </w:p>
    <w:p w:rsidR="00D60A41" w:rsidRPr="00AA6543" w:rsidRDefault="00D60A41" w:rsidP="00D60A41">
      <w:pPr>
        <w:rPr>
          <w:sz w:val="28"/>
          <w:lang w:val="en-US"/>
        </w:rPr>
      </w:pPr>
      <w:r w:rsidRPr="0010578B">
        <w:rPr>
          <w:sz w:val="28"/>
        </w:rPr>
        <w:t>Среда</w:t>
      </w:r>
      <w:r w:rsidRPr="00AA6543">
        <w:rPr>
          <w:sz w:val="28"/>
          <w:lang w:val="en-US"/>
        </w:rPr>
        <w:t xml:space="preserve"> </w:t>
      </w:r>
      <w:r w:rsidRPr="0010578B">
        <w:rPr>
          <w:sz w:val="28"/>
        </w:rPr>
        <w:t>моделирования</w:t>
      </w:r>
      <w:r w:rsidRPr="00AA6543">
        <w:rPr>
          <w:sz w:val="28"/>
          <w:lang w:val="en-US"/>
        </w:rPr>
        <w:t xml:space="preserve"> «</w:t>
      </w:r>
      <w:proofErr w:type="spellStart"/>
      <w:r w:rsidRPr="0010578B">
        <w:rPr>
          <w:sz w:val="28"/>
          <w:lang w:val="en-US"/>
        </w:rPr>
        <w:t>MatLab</w:t>
      </w:r>
      <w:proofErr w:type="spellEnd"/>
      <w:r w:rsidRPr="00AA6543">
        <w:rPr>
          <w:sz w:val="28"/>
          <w:lang w:val="en-US"/>
        </w:rPr>
        <w:t>»;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Focus Database - China National Knowledge Infrastructure (CNKI) 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Academic Reference/Academic Focus 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DART-Europe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De Gruyter Open Access Book Library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Edward Elgar Publishing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Elsevier - Focus Collections Finance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Emerald Publishing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EMIS Global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Espacenet</w:t>
      </w:r>
      <w:proofErr w:type="spellEnd"/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FindLaw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 xml:space="preserve">Global 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Findex</w:t>
      </w:r>
      <w:proofErr w:type="spellEnd"/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IMF Data: Direction of Trade Statistics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eastAsia="en-US"/>
        </w:rPr>
        <w:t>IMF</w:t>
      </w:r>
      <w:proofErr w:type="spellEnd"/>
      <w:r w:rsidRPr="00AA654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543">
        <w:rPr>
          <w:rFonts w:eastAsia="Calibri"/>
          <w:sz w:val="28"/>
          <w:szCs w:val="28"/>
          <w:lang w:eastAsia="en-US"/>
        </w:rPr>
        <w:t>eLibrary</w:t>
      </w:r>
      <w:proofErr w:type="spellEnd"/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ИС «Поисковая платформа»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OpenCorporates</w:t>
      </w:r>
      <w:proofErr w:type="spellEnd"/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Questel</w:t>
      </w:r>
      <w:proofErr w:type="spellEnd"/>
      <w:r w:rsidRPr="00AA6543">
        <w:rPr>
          <w:rFonts w:eastAsia="Calibri"/>
          <w:sz w:val="28"/>
          <w:szCs w:val="28"/>
          <w:lang w:val="en-US" w:eastAsia="en-US"/>
        </w:rPr>
        <w:t xml:space="preserve"> Orbit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Scopus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eastAsia="en-US"/>
        </w:rPr>
        <w:t>Х</w:t>
      </w:r>
      <w:r w:rsidRPr="00AA6543">
        <w:rPr>
          <w:rFonts w:eastAsia="Calibri"/>
          <w:sz w:val="28"/>
          <w:szCs w:val="28"/>
          <w:lang w:val="en-US" w:eastAsia="en-US"/>
        </w:rPr>
        <w:t>-Rates.com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Catback.ru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Cbonds.ru</w:t>
      </w:r>
    </w:p>
    <w:p w:rsidR="00D60A41" w:rsidRPr="00AA6543" w:rsidRDefault="00D60A41" w:rsidP="00D60A41">
      <w:pPr>
        <w:jc w:val="both"/>
        <w:rPr>
          <w:rFonts w:eastAsia="Calibri"/>
          <w:sz w:val="28"/>
          <w:szCs w:val="28"/>
          <w:lang w:val="en-US"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eLIBRARY.RU</w:t>
      </w:r>
    </w:p>
    <w:p w:rsidR="00D60A41" w:rsidRPr="00CC7311" w:rsidRDefault="00D60A41" w:rsidP="00D60A41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A6543">
        <w:rPr>
          <w:rFonts w:eastAsia="Calibri"/>
          <w:sz w:val="28"/>
          <w:szCs w:val="28"/>
          <w:lang w:val="en-US" w:eastAsia="en-US"/>
        </w:rPr>
        <w:t>Ereport</w:t>
      </w:r>
      <w:proofErr w:type="spellEnd"/>
      <w:r w:rsidRPr="00CC7311">
        <w:rPr>
          <w:rFonts w:eastAsia="Calibri"/>
          <w:sz w:val="28"/>
          <w:szCs w:val="28"/>
          <w:lang w:eastAsia="en-US"/>
        </w:rPr>
        <w:t>.</w:t>
      </w:r>
      <w:proofErr w:type="spellStart"/>
      <w:r w:rsidRPr="00AA6543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D60A41" w:rsidRPr="007D06C4" w:rsidRDefault="00D60A41" w:rsidP="00D60A41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val="en-US" w:eastAsia="en-US"/>
        </w:rPr>
        <w:t>INBONDS</w:t>
      </w:r>
    </w:p>
    <w:p w:rsidR="00D60A41" w:rsidRPr="00F23758" w:rsidRDefault="00D60A41" w:rsidP="00D60A41">
      <w:pPr>
        <w:jc w:val="both"/>
        <w:rPr>
          <w:rFonts w:eastAsia="Calibri"/>
          <w:sz w:val="28"/>
          <w:szCs w:val="28"/>
          <w:lang w:eastAsia="en-US"/>
        </w:rPr>
      </w:pPr>
      <w:r w:rsidRPr="00AA6543">
        <w:rPr>
          <w:rFonts w:eastAsia="Calibri"/>
          <w:sz w:val="28"/>
          <w:szCs w:val="28"/>
          <w:lang w:eastAsia="en-US"/>
        </w:rPr>
        <w:t>СПАРК</w:t>
      </w:r>
    </w:p>
    <w:p w:rsidR="00D60A41" w:rsidRPr="007D06C4" w:rsidRDefault="00D60A41" w:rsidP="00D60A41">
      <w:pPr>
        <w:rPr>
          <w:sz w:val="28"/>
        </w:rPr>
      </w:pPr>
    </w:p>
    <w:p w:rsidR="00D60A41" w:rsidRPr="00137BE8" w:rsidRDefault="00D60A41" w:rsidP="00D60A41">
      <w:pPr>
        <w:pStyle w:val="1"/>
        <w:ind w:left="360"/>
        <w:rPr>
          <w:rFonts w:ascii="Times New Roman" w:hAnsi="Times New Roman"/>
          <w:b/>
          <w:color w:val="000000" w:themeColor="text1"/>
          <w:sz w:val="28"/>
        </w:rPr>
      </w:pPr>
      <w:bookmarkStart w:id="21" w:name="_Toc11530072"/>
      <w:bookmarkStart w:id="22" w:name="_Toc14882651"/>
      <w:bookmarkStart w:id="23" w:name="_Toc24456293"/>
      <w:r w:rsidRPr="007D06C4">
        <w:rPr>
          <w:rFonts w:ascii="Times New Roman" w:hAnsi="Times New Roman"/>
          <w:b/>
          <w:color w:val="000000" w:themeColor="text1"/>
          <w:sz w:val="28"/>
        </w:rPr>
        <w:t>1</w:t>
      </w:r>
      <w:r>
        <w:rPr>
          <w:rFonts w:ascii="Times New Roman" w:hAnsi="Times New Roman"/>
          <w:b/>
          <w:color w:val="000000" w:themeColor="text1"/>
          <w:sz w:val="28"/>
        </w:rPr>
        <w:t>0</w:t>
      </w:r>
      <w:r w:rsidRPr="007D06C4">
        <w:rPr>
          <w:rFonts w:ascii="Times New Roman" w:hAnsi="Times New Roman"/>
          <w:b/>
          <w:color w:val="000000" w:themeColor="text1"/>
          <w:sz w:val="28"/>
        </w:rPr>
        <w:t xml:space="preserve">.3. </w:t>
      </w:r>
      <w:r w:rsidRPr="00137BE8">
        <w:rPr>
          <w:rFonts w:ascii="Times New Roman" w:hAnsi="Times New Roman"/>
          <w:b/>
          <w:color w:val="000000" w:themeColor="text1"/>
          <w:sz w:val="28"/>
        </w:rPr>
        <w:t>Сертифицированные программные и аппаратные средства защиты информации</w:t>
      </w:r>
      <w:bookmarkEnd w:id="21"/>
      <w:bookmarkEnd w:id="22"/>
      <w:bookmarkEnd w:id="23"/>
    </w:p>
    <w:p w:rsidR="00D60A41" w:rsidRPr="005D2679" w:rsidRDefault="00D60A41" w:rsidP="00D60A41">
      <w:pPr>
        <w:rPr>
          <w:sz w:val="28"/>
          <w:szCs w:val="28"/>
        </w:rPr>
      </w:pPr>
      <w:r w:rsidRPr="005D2679">
        <w:rPr>
          <w:sz w:val="28"/>
          <w:szCs w:val="28"/>
        </w:rPr>
        <w:t>Не предусмотрен.</w:t>
      </w:r>
    </w:p>
    <w:p w:rsidR="00D60A41" w:rsidRDefault="00D60A41" w:rsidP="00D60A41">
      <w:pPr>
        <w:spacing w:line="360" w:lineRule="auto"/>
        <w:ind w:left="700"/>
        <w:rPr>
          <w:rFonts w:eastAsia="Times New Roman"/>
          <w:sz w:val="28"/>
          <w:szCs w:val="28"/>
        </w:rPr>
      </w:pPr>
    </w:p>
    <w:p w:rsidR="00D60A41" w:rsidRPr="00AB151A" w:rsidRDefault="00D60A41" w:rsidP="00D60A41">
      <w:pPr>
        <w:tabs>
          <w:tab w:val="left" w:pos="1358"/>
        </w:tabs>
        <w:ind w:firstLine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11</w:t>
      </w:r>
      <w:r w:rsidRPr="00AB151A">
        <w:rPr>
          <w:rFonts w:eastAsia="Times New Roman"/>
          <w:b/>
          <w:bCs/>
          <w:sz w:val="28"/>
          <w:szCs w:val="28"/>
        </w:rPr>
        <w:t>. Описание материально-технической базы, необходимой для проведения практики</w:t>
      </w:r>
    </w:p>
    <w:p w:rsidR="00D60A41" w:rsidRPr="00AB151A" w:rsidRDefault="00D60A41" w:rsidP="00D60A41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1. Аудиторный фонд Финансового университета.</w:t>
      </w:r>
    </w:p>
    <w:p w:rsidR="00D60A41" w:rsidRPr="00AB151A" w:rsidRDefault="00D60A41" w:rsidP="00D60A41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2. Библиотека Финансового университета.</w:t>
      </w:r>
    </w:p>
    <w:p w:rsidR="00D60A41" w:rsidRDefault="00D60A41" w:rsidP="00D60A41">
      <w:pPr>
        <w:spacing w:line="276" w:lineRule="auto"/>
        <w:rPr>
          <w:sz w:val="28"/>
          <w:szCs w:val="28"/>
        </w:rPr>
      </w:pPr>
      <w:r w:rsidRPr="00AB151A">
        <w:rPr>
          <w:sz w:val="28"/>
          <w:szCs w:val="28"/>
        </w:rPr>
        <w:t>3. Оборудованные рабочие места студентов-практикантов в организациях – базах практики.</w:t>
      </w: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D60A41" w:rsidRDefault="00D60A41" w:rsidP="00D60A41">
      <w:pPr>
        <w:jc w:val="right"/>
        <w:rPr>
          <w:rFonts w:eastAsia="Times New Roman"/>
          <w:b/>
          <w:bCs/>
          <w:sz w:val="28"/>
          <w:szCs w:val="28"/>
        </w:rPr>
      </w:pPr>
    </w:p>
    <w:p w:rsidR="00774AFA" w:rsidRDefault="00774AFA" w:rsidP="00022383">
      <w:pPr>
        <w:rPr>
          <w:b/>
          <w:sz w:val="28"/>
          <w:szCs w:val="28"/>
        </w:rPr>
      </w:pP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1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заявления обучающегося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327857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>Руково</w:t>
      </w:r>
      <w:r w:rsidR="00327857">
        <w:rPr>
          <w:sz w:val="28"/>
          <w:szCs w:val="26"/>
        </w:rPr>
        <w:t xml:space="preserve">дителю </w:t>
      </w:r>
      <w:r w:rsidRPr="007052D3">
        <w:rPr>
          <w:sz w:val="28"/>
          <w:szCs w:val="26"/>
        </w:rPr>
        <w:t>кафедрой</w:t>
      </w:r>
      <w:r w:rsidRPr="007052D3">
        <w:rPr>
          <w:sz w:val="26"/>
          <w:szCs w:val="26"/>
        </w:rPr>
        <w:t xml:space="preserve"> ____</w:t>
      </w:r>
      <w:r w:rsidR="00327857">
        <w:rPr>
          <w:sz w:val="26"/>
          <w:szCs w:val="26"/>
        </w:rPr>
        <w:t>__________________</w:t>
      </w:r>
    </w:p>
    <w:p w:rsidR="00D60A41" w:rsidRPr="007052D3" w:rsidRDefault="00D60A41" w:rsidP="00D60A41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(название департамента/кафедры)</w:t>
      </w:r>
    </w:p>
    <w:p w:rsidR="00D60A41" w:rsidRPr="007052D3" w:rsidRDefault="00D60A41" w:rsidP="00D60A41">
      <w:pPr>
        <w:jc w:val="right"/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</w:t>
      </w:r>
    </w:p>
    <w:p w:rsidR="00D60A41" w:rsidRPr="007052D3" w:rsidRDefault="00D60A41" w:rsidP="00D60A41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(Фамилия И.О.)</w:t>
      </w:r>
    </w:p>
    <w:p w:rsidR="00D60A41" w:rsidRPr="007052D3" w:rsidRDefault="00D60A41" w:rsidP="00D60A41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>обучающегося учебной группы _</w:t>
      </w:r>
      <w:r w:rsidRPr="007052D3">
        <w:rPr>
          <w:sz w:val="26"/>
          <w:szCs w:val="26"/>
        </w:rPr>
        <w:t>_______________</w:t>
      </w:r>
    </w:p>
    <w:p w:rsidR="00D60A41" w:rsidRPr="007052D3" w:rsidRDefault="00D60A41" w:rsidP="00D60A41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(номер группы)</w:t>
      </w:r>
    </w:p>
    <w:p w:rsidR="00D60A41" w:rsidRPr="007052D3" w:rsidRDefault="00D60A41" w:rsidP="00D60A41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 xml:space="preserve">уровень образования  </w:t>
      </w:r>
      <w:r w:rsidRPr="007052D3">
        <w:rPr>
          <w:sz w:val="26"/>
          <w:szCs w:val="26"/>
        </w:rPr>
        <w:t>_________________________</w:t>
      </w:r>
    </w:p>
    <w:p w:rsidR="00D60A41" w:rsidRPr="007052D3" w:rsidRDefault="00D60A41" w:rsidP="00D60A41">
      <w:pPr>
        <w:tabs>
          <w:tab w:val="left" w:pos="5103"/>
        </w:tabs>
        <w:jc w:val="center"/>
        <w:rPr>
          <w:sz w:val="26"/>
          <w:szCs w:val="26"/>
        </w:rPr>
      </w:pPr>
      <w:r w:rsidRPr="007052D3">
        <w:rPr>
          <w:sz w:val="26"/>
          <w:szCs w:val="26"/>
          <w:vertAlign w:val="superscript"/>
        </w:rPr>
        <w:tab/>
      </w:r>
      <w:r w:rsidRPr="007052D3">
        <w:rPr>
          <w:sz w:val="26"/>
          <w:szCs w:val="26"/>
          <w:vertAlign w:val="superscript"/>
        </w:rPr>
        <w:tab/>
        <w:t xml:space="preserve"> </w:t>
      </w:r>
      <w:r w:rsidRPr="007052D3">
        <w:rPr>
          <w:sz w:val="26"/>
          <w:szCs w:val="26"/>
          <w:vertAlign w:val="superscript"/>
        </w:rPr>
        <w:tab/>
      </w:r>
      <w:r w:rsidRPr="007052D3">
        <w:rPr>
          <w:sz w:val="26"/>
          <w:szCs w:val="26"/>
          <w:vertAlign w:val="superscript"/>
        </w:rPr>
        <w:tab/>
        <w:t>(бакалавриат/магистратура)</w:t>
      </w:r>
    </w:p>
    <w:p w:rsidR="00D60A41" w:rsidRPr="007052D3" w:rsidRDefault="00D60A41" w:rsidP="00D60A41">
      <w:pPr>
        <w:jc w:val="right"/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</w:t>
      </w:r>
    </w:p>
    <w:p w:rsidR="00D60A41" w:rsidRPr="007052D3" w:rsidRDefault="00D60A41" w:rsidP="00D60A41">
      <w:pPr>
        <w:ind w:firstLine="708"/>
        <w:jc w:val="center"/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>(ФИО обучающегося полностью)</w:t>
      </w:r>
    </w:p>
    <w:p w:rsidR="00D60A41" w:rsidRPr="007052D3" w:rsidRDefault="00D60A41" w:rsidP="00D60A41">
      <w:pPr>
        <w:jc w:val="right"/>
        <w:rPr>
          <w:sz w:val="26"/>
          <w:szCs w:val="26"/>
        </w:rPr>
      </w:pPr>
      <w:r w:rsidRPr="007052D3">
        <w:rPr>
          <w:sz w:val="28"/>
          <w:szCs w:val="26"/>
        </w:rPr>
        <w:t>моб. тел</w:t>
      </w:r>
      <w:r w:rsidRPr="007052D3">
        <w:rPr>
          <w:sz w:val="26"/>
          <w:szCs w:val="26"/>
        </w:rPr>
        <w:t>.: ____________________________________</w:t>
      </w:r>
    </w:p>
    <w:p w:rsidR="00D60A41" w:rsidRPr="007052D3" w:rsidRDefault="00D60A41" w:rsidP="00D60A41">
      <w:pPr>
        <w:ind w:firstLine="708"/>
        <w:jc w:val="right"/>
        <w:rPr>
          <w:sz w:val="26"/>
          <w:szCs w:val="26"/>
        </w:rPr>
      </w:pPr>
      <w:r w:rsidRPr="007052D3">
        <w:rPr>
          <w:sz w:val="28"/>
          <w:szCs w:val="26"/>
          <w:lang w:val="en-US"/>
        </w:rPr>
        <w:t>e</w:t>
      </w:r>
      <w:r w:rsidRPr="007052D3">
        <w:rPr>
          <w:sz w:val="28"/>
          <w:szCs w:val="26"/>
        </w:rPr>
        <w:t>-</w:t>
      </w:r>
      <w:r w:rsidRPr="007052D3">
        <w:rPr>
          <w:sz w:val="28"/>
          <w:szCs w:val="26"/>
          <w:lang w:val="en-US"/>
        </w:rPr>
        <w:t>mail</w:t>
      </w:r>
      <w:r w:rsidRPr="007052D3">
        <w:rPr>
          <w:sz w:val="28"/>
          <w:szCs w:val="26"/>
        </w:rPr>
        <w:t>:  _</w:t>
      </w:r>
      <w:r w:rsidRPr="007052D3">
        <w:rPr>
          <w:sz w:val="26"/>
          <w:szCs w:val="26"/>
        </w:rPr>
        <w:t>_____________________________________</w:t>
      </w:r>
    </w:p>
    <w:p w:rsidR="00D60A41" w:rsidRPr="007052D3" w:rsidRDefault="00D60A41" w:rsidP="00D60A41">
      <w:pPr>
        <w:jc w:val="right"/>
        <w:rPr>
          <w:sz w:val="26"/>
          <w:szCs w:val="26"/>
        </w:rPr>
      </w:pPr>
    </w:p>
    <w:p w:rsidR="00D60A41" w:rsidRPr="007052D3" w:rsidRDefault="00D60A41" w:rsidP="00D60A41">
      <w:pPr>
        <w:rPr>
          <w:sz w:val="26"/>
          <w:szCs w:val="26"/>
        </w:rPr>
      </w:pPr>
    </w:p>
    <w:p w:rsidR="00D60A41" w:rsidRPr="007052D3" w:rsidRDefault="00D60A41" w:rsidP="00D60A41">
      <w:pPr>
        <w:jc w:val="center"/>
        <w:rPr>
          <w:b/>
          <w:sz w:val="28"/>
          <w:szCs w:val="26"/>
        </w:rPr>
      </w:pPr>
      <w:r w:rsidRPr="007052D3">
        <w:rPr>
          <w:b/>
          <w:sz w:val="28"/>
          <w:szCs w:val="26"/>
        </w:rPr>
        <w:t>ЗАЯВЛЕНИЕ</w:t>
      </w:r>
    </w:p>
    <w:p w:rsidR="00D60A41" w:rsidRPr="007052D3" w:rsidRDefault="00D60A41" w:rsidP="00D60A41">
      <w:pPr>
        <w:rPr>
          <w:sz w:val="26"/>
          <w:szCs w:val="26"/>
        </w:rPr>
      </w:pP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6"/>
          <w:szCs w:val="26"/>
        </w:rPr>
        <w:tab/>
      </w:r>
      <w:r w:rsidRPr="007052D3">
        <w:rPr>
          <w:sz w:val="28"/>
          <w:szCs w:val="26"/>
        </w:rPr>
        <w:t xml:space="preserve">Прошу предоставить место прохождения </w:t>
      </w:r>
      <w:r w:rsidRPr="007052D3">
        <w:rPr>
          <w:sz w:val="26"/>
          <w:szCs w:val="26"/>
        </w:rPr>
        <w:t>__________________________________ _____________________________________________________________________</w:t>
      </w:r>
      <w:r w:rsidRPr="007052D3">
        <w:rPr>
          <w:sz w:val="28"/>
          <w:szCs w:val="26"/>
        </w:rPr>
        <w:t>практики</w:t>
      </w:r>
    </w:p>
    <w:p w:rsidR="00D60A41" w:rsidRPr="007052D3" w:rsidRDefault="00D60A41" w:rsidP="00D60A41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8"/>
          <w:szCs w:val="26"/>
        </w:rPr>
        <w:t xml:space="preserve">Тема выпускной квалификационной работы:  </w:t>
      </w:r>
      <w:r w:rsidRPr="007052D3">
        <w:rPr>
          <w:sz w:val="26"/>
          <w:szCs w:val="26"/>
        </w:rPr>
        <w:t>____________________________________</w:t>
      </w: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</w:t>
      </w:r>
    </w:p>
    <w:p w:rsidR="00D60A41" w:rsidRPr="007052D3" w:rsidRDefault="00D60A41" w:rsidP="00D60A41">
      <w:pPr>
        <w:rPr>
          <w:sz w:val="26"/>
          <w:szCs w:val="26"/>
        </w:rPr>
      </w:pP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8"/>
          <w:szCs w:val="26"/>
        </w:rPr>
        <w:t>Предполагаемые базы практики:</w:t>
      </w:r>
      <w:r w:rsidRPr="007052D3">
        <w:rPr>
          <w:sz w:val="26"/>
          <w:szCs w:val="26"/>
        </w:rPr>
        <w:t xml:space="preserve">  _______________________________________________</w:t>
      </w:r>
    </w:p>
    <w:p w:rsidR="00D60A41" w:rsidRPr="007052D3" w:rsidRDefault="00D60A41" w:rsidP="00D60A41">
      <w:pPr>
        <w:ind w:firstLine="708"/>
      </w:pPr>
      <w:r w:rsidRPr="007052D3">
        <w:rPr>
          <w:vertAlign w:val="superscript"/>
        </w:rPr>
        <w:t xml:space="preserve">(укажите названия организаций, согласно списку договоров и соглашений, </w:t>
      </w: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</w:t>
      </w:r>
    </w:p>
    <w:p w:rsidR="00D60A41" w:rsidRPr="007052D3" w:rsidRDefault="00D60A41" w:rsidP="00D60A41">
      <w:pPr>
        <w:jc w:val="center"/>
        <w:rPr>
          <w:vertAlign w:val="superscript"/>
        </w:rPr>
      </w:pPr>
      <w:r w:rsidRPr="007052D3">
        <w:rPr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</w:t>
      </w:r>
    </w:p>
    <w:p w:rsidR="00D60A41" w:rsidRPr="007052D3" w:rsidRDefault="00D60A41" w:rsidP="00D60A41">
      <w:pPr>
        <w:rPr>
          <w:sz w:val="26"/>
          <w:szCs w:val="26"/>
        </w:rPr>
      </w:pP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8"/>
          <w:szCs w:val="26"/>
        </w:rPr>
        <w:t>Средний балл успеваемости по зачетной книжке:</w:t>
      </w:r>
      <w:r w:rsidRPr="007052D3">
        <w:rPr>
          <w:sz w:val="26"/>
          <w:szCs w:val="26"/>
        </w:rPr>
        <w:t xml:space="preserve">  ________________________________</w:t>
      </w:r>
    </w:p>
    <w:p w:rsidR="00D60A41" w:rsidRPr="007052D3" w:rsidRDefault="00D60A41" w:rsidP="00D60A41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например: 4,5)</w:t>
      </w: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8"/>
          <w:szCs w:val="26"/>
        </w:rPr>
        <w:t xml:space="preserve">Владение иностранными языками: </w:t>
      </w:r>
      <w:r w:rsidRPr="007052D3">
        <w:rPr>
          <w:sz w:val="26"/>
          <w:szCs w:val="26"/>
        </w:rPr>
        <w:t>______________________________________________</w:t>
      </w:r>
    </w:p>
    <w:p w:rsidR="00D60A41" w:rsidRPr="007052D3" w:rsidRDefault="00D60A41" w:rsidP="00D60A41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:rsidR="00D60A41" w:rsidRPr="007052D3" w:rsidRDefault="00D60A41" w:rsidP="00D60A41">
      <w:pPr>
        <w:ind w:firstLine="708"/>
        <w:jc w:val="both"/>
        <w:rPr>
          <w:sz w:val="26"/>
          <w:szCs w:val="26"/>
        </w:rPr>
      </w:pPr>
      <w:r w:rsidRPr="007052D3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6"/>
          <w:szCs w:val="26"/>
        </w:rPr>
        <w:t>______________                                                                                       _____________________</w:t>
      </w:r>
    </w:p>
    <w:p w:rsidR="00D60A41" w:rsidRPr="007052D3" w:rsidRDefault="00D60A41" w:rsidP="00D60A41">
      <w:pPr>
        <w:rPr>
          <w:sz w:val="26"/>
          <w:szCs w:val="26"/>
          <w:vertAlign w:val="superscript"/>
        </w:rPr>
      </w:pPr>
      <w:r w:rsidRPr="007052D3">
        <w:rPr>
          <w:sz w:val="26"/>
          <w:szCs w:val="26"/>
          <w:vertAlign w:val="superscript"/>
        </w:rPr>
        <w:t xml:space="preserve">                 (дата)                                                                                                                                                                                (подпись)</w:t>
      </w:r>
    </w:p>
    <w:p w:rsidR="00D60A41" w:rsidRPr="007052D3" w:rsidRDefault="00D60A41" w:rsidP="00D60A41">
      <w:pPr>
        <w:rPr>
          <w:b/>
          <w:sz w:val="28"/>
          <w:szCs w:val="28"/>
        </w:rPr>
        <w:sectPr w:rsidR="00D60A41" w:rsidRPr="007052D3" w:rsidSect="00540235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851" w:left="1134" w:header="709" w:footer="262" w:gutter="0"/>
          <w:pgNumType w:start="3"/>
          <w:cols w:space="708"/>
          <w:titlePg/>
          <w:docGrid w:linePitch="360"/>
        </w:sectPr>
      </w:pP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2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договора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Договор № ___________</w:t>
      </w:r>
    </w:p>
    <w:p w:rsidR="00D60A41" w:rsidRPr="007052D3" w:rsidRDefault="00D60A41" w:rsidP="00D60A41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 xml:space="preserve">на проведение практики обучающегося </w:t>
      </w:r>
    </w:p>
    <w:p w:rsidR="00D60A41" w:rsidRPr="007052D3" w:rsidRDefault="00D60A41" w:rsidP="00D60A41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 xml:space="preserve">федерального государственного образовательного бюджетного учреждения </w:t>
      </w:r>
      <w:r w:rsidRPr="007052D3">
        <w:rPr>
          <w:b/>
          <w:color w:val="000000"/>
          <w:sz w:val="26"/>
          <w:szCs w:val="26"/>
        </w:rPr>
        <w:t>высшего образования</w:t>
      </w:r>
    </w:p>
    <w:p w:rsidR="00D60A41" w:rsidRPr="007052D3" w:rsidRDefault="00D60A41" w:rsidP="00D60A41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D60A41" w:rsidRPr="007052D3" w:rsidRDefault="00D60A41" w:rsidP="00D60A41">
      <w:pPr>
        <w:jc w:val="center"/>
        <w:rPr>
          <w:sz w:val="26"/>
          <w:szCs w:val="26"/>
        </w:rPr>
      </w:pPr>
    </w:p>
    <w:p w:rsidR="00D60A41" w:rsidRPr="007052D3" w:rsidRDefault="00D60A41" w:rsidP="00D60A41">
      <w:pPr>
        <w:rPr>
          <w:sz w:val="26"/>
          <w:szCs w:val="26"/>
        </w:rPr>
      </w:pPr>
      <w:r w:rsidRPr="007052D3">
        <w:rPr>
          <w:sz w:val="26"/>
          <w:szCs w:val="26"/>
        </w:rPr>
        <w:t>г. Мо</w:t>
      </w:r>
      <w:r w:rsidR="00327857">
        <w:rPr>
          <w:sz w:val="26"/>
          <w:szCs w:val="26"/>
        </w:rPr>
        <w:t>сква</w:t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  <w:t xml:space="preserve"> </w:t>
      </w:r>
      <w:r w:rsidR="00327857">
        <w:rPr>
          <w:sz w:val="26"/>
          <w:szCs w:val="26"/>
        </w:rPr>
        <w:tab/>
      </w:r>
      <w:r w:rsidR="00327857">
        <w:rPr>
          <w:sz w:val="26"/>
          <w:szCs w:val="26"/>
        </w:rPr>
        <w:tab/>
        <w:t xml:space="preserve"> «___»________ 202</w:t>
      </w:r>
      <w:r w:rsidRPr="007052D3">
        <w:rPr>
          <w:sz w:val="26"/>
          <w:szCs w:val="26"/>
        </w:rPr>
        <w:t>__ г.</w:t>
      </w:r>
      <w:r w:rsidRPr="007052D3">
        <w:rPr>
          <w:sz w:val="26"/>
          <w:szCs w:val="26"/>
        </w:rPr>
        <w:tab/>
      </w:r>
      <w:r w:rsidRPr="007052D3">
        <w:rPr>
          <w:sz w:val="26"/>
          <w:szCs w:val="26"/>
        </w:rPr>
        <w:tab/>
      </w:r>
    </w:p>
    <w:p w:rsidR="00D60A41" w:rsidRPr="007052D3" w:rsidRDefault="00D60A41" w:rsidP="00D60A41">
      <w:pPr>
        <w:jc w:val="both"/>
        <w:rPr>
          <w:sz w:val="26"/>
          <w:szCs w:val="26"/>
        </w:rPr>
      </w:pPr>
      <w:r w:rsidRPr="007052D3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7052D3">
        <w:rPr>
          <w:b/>
          <w:sz w:val="26"/>
          <w:szCs w:val="26"/>
        </w:rPr>
        <w:t>___________</w:t>
      </w:r>
      <w:r w:rsidRPr="007052D3">
        <w:rPr>
          <w:sz w:val="26"/>
          <w:szCs w:val="26"/>
        </w:rPr>
        <w:t xml:space="preserve">, регистрационный № </w:t>
      </w:r>
      <w:r w:rsidRPr="007052D3">
        <w:rPr>
          <w:b/>
          <w:sz w:val="26"/>
          <w:szCs w:val="26"/>
        </w:rPr>
        <w:t>______</w:t>
      </w:r>
      <w:r w:rsidRPr="007052D3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sdt>
        <w:sdtPr>
          <w:rPr>
            <w:sz w:val="26"/>
            <w:szCs w:val="26"/>
          </w:rPr>
          <w:id w:val="-286355932"/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7052D3">
            <w:rPr>
              <w:sz w:val="26"/>
              <w:szCs w:val="26"/>
            </w:rPr>
            <w:t>именуемое</w:t>
          </w:r>
        </w:sdtContent>
      </w:sdt>
      <w:r w:rsidRPr="007052D3">
        <w:rPr>
          <w:sz w:val="26"/>
          <w:szCs w:val="26"/>
        </w:rPr>
        <w:t xml:space="preserve"> в дальнейшем «Организация», в лице</w:t>
      </w:r>
    </w:p>
    <w:p w:rsidR="00D60A41" w:rsidRPr="007052D3" w:rsidRDefault="00D60A41" w:rsidP="00D60A41">
      <w:pPr>
        <w:jc w:val="both"/>
        <w:rPr>
          <w:sz w:val="26"/>
          <w:szCs w:val="26"/>
        </w:rPr>
      </w:pPr>
      <w:r w:rsidRPr="007052D3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D60A41" w:rsidRPr="007052D3" w:rsidRDefault="00D60A41" w:rsidP="00D60A41">
      <w:pPr>
        <w:jc w:val="center"/>
        <w:rPr>
          <w:sz w:val="26"/>
          <w:szCs w:val="26"/>
        </w:rPr>
      </w:pPr>
    </w:p>
    <w:p w:rsidR="00D60A41" w:rsidRPr="007052D3" w:rsidRDefault="00D60A41" w:rsidP="00D60A41">
      <w:pPr>
        <w:numPr>
          <w:ilvl w:val="0"/>
          <w:numId w:val="19"/>
        </w:numPr>
        <w:shd w:val="clear" w:color="auto" w:fill="FFFFFF"/>
        <w:contextualSpacing/>
        <w:jc w:val="center"/>
        <w:rPr>
          <w:b/>
          <w:color w:val="000000"/>
          <w:sz w:val="26"/>
          <w:szCs w:val="26"/>
        </w:rPr>
      </w:pPr>
      <w:r w:rsidRPr="007052D3">
        <w:rPr>
          <w:b/>
          <w:color w:val="000000"/>
          <w:sz w:val="26"/>
          <w:szCs w:val="26"/>
        </w:rPr>
        <w:t>ПРЕДМЕТ ДОГОВОРА</w:t>
      </w:r>
    </w:p>
    <w:p w:rsidR="00D60A41" w:rsidRPr="007052D3" w:rsidRDefault="00D60A41" w:rsidP="00D60A41">
      <w:pPr>
        <w:shd w:val="clear" w:color="auto" w:fill="FFFFFF"/>
        <w:contextualSpacing/>
        <w:rPr>
          <w:color w:val="000000"/>
          <w:sz w:val="26"/>
          <w:szCs w:val="26"/>
        </w:rPr>
      </w:pPr>
    </w:p>
    <w:p w:rsidR="00D60A41" w:rsidRPr="007052D3" w:rsidRDefault="00D60A41" w:rsidP="00D60A41">
      <w:pPr>
        <w:numPr>
          <w:ilvl w:val="1"/>
          <w:numId w:val="19"/>
        </w:num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Стороны обязуются совместно организовать и провести ________________________,</w:t>
      </w:r>
    </w:p>
    <w:p w:rsidR="00D60A41" w:rsidRPr="007052D3" w:rsidRDefault="00D60A41" w:rsidP="00D60A41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7052D3">
        <w:rPr>
          <w:i/>
          <w:color w:val="000000"/>
          <w:sz w:val="26"/>
          <w:szCs w:val="26"/>
        </w:rPr>
        <w:t>(вид практики)</w:t>
      </w:r>
    </w:p>
    <w:p w:rsidR="00D60A41" w:rsidRPr="007052D3" w:rsidRDefault="00D60A41" w:rsidP="00D60A41">
      <w:p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практику (далее – практика) обучающегося _____ курса ______________________________</w:t>
      </w:r>
    </w:p>
    <w:p w:rsidR="00D60A41" w:rsidRPr="007052D3" w:rsidRDefault="00D60A41" w:rsidP="00D60A41">
      <w:pPr>
        <w:shd w:val="clear" w:color="auto" w:fill="FFFFFF"/>
        <w:contextualSpacing/>
        <w:rPr>
          <w:i/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color w:val="000000"/>
          <w:sz w:val="26"/>
          <w:szCs w:val="26"/>
        </w:rPr>
        <w:tab/>
      </w:r>
      <w:r w:rsidRPr="007052D3">
        <w:rPr>
          <w:i/>
          <w:color w:val="000000"/>
          <w:sz w:val="26"/>
          <w:szCs w:val="26"/>
        </w:rPr>
        <w:t>(факультет)</w:t>
      </w:r>
    </w:p>
    <w:p w:rsidR="00D60A41" w:rsidRPr="007052D3" w:rsidRDefault="00D60A41" w:rsidP="00D60A41">
      <w:p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 xml:space="preserve">группы _________ ФИО  ________________________________________________________. </w:t>
      </w:r>
    </w:p>
    <w:p w:rsidR="00D60A41" w:rsidRPr="007052D3" w:rsidRDefault="00D60A41" w:rsidP="00D60A41">
      <w:pPr>
        <w:shd w:val="clear" w:color="auto" w:fill="FFFFFF"/>
        <w:contextualSpacing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Срок практики – с «____» _____________</w:t>
      </w:r>
      <w:r w:rsidR="00327857">
        <w:rPr>
          <w:color w:val="000000"/>
          <w:sz w:val="26"/>
          <w:szCs w:val="26"/>
        </w:rPr>
        <w:t>__ по «____» _______________ 202</w:t>
      </w:r>
      <w:r w:rsidRPr="007052D3">
        <w:rPr>
          <w:color w:val="000000"/>
          <w:sz w:val="26"/>
          <w:szCs w:val="26"/>
        </w:rPr>
        <w:t>__ года.</w:t>
      </w:r>
    </w:p>
    <w:p w:rsidR="00D60A41" w:rsidRPr="007052D3" w:rsidRDefault="00D60A41" w:rsidP="00D60A41">
      <w:pPr>
        <w:numPr>
          <w:ilvl w:val="1"/>
          <w:numId w:val="19"/>
        </w:num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:rsidR="00D60A41" w:rsidRPr="007052D3" w:rsidRDefault="00D60A41" w:rsidP="00D60A4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7052D3">
        <w:rPr>
          <w:b/>
          <w:color w:val="000000"/>
          <w:sz w:val="26"/>
          <w:szCs w:val="26"/>
        </w:rPr>
        <w:t>2. ОБЯЗАТЕЛЬСТВА СТОРОН</w:t>
      </w:r>
    </w:p>
    <w:p w:rsidR="00D60A41" w:rsidRPr="007052D3" w:rsidRDefault="00D60A41" w:rsidP="00D60A41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hd w:val="clear" w:color="auto" w:fill="FFFFFF"/>
        <w:jc w:val="both"/>
        <w:rPr>
          <w:sz w:val="26"/>
          <w:szCs w:val="26"/>
        </w:rPr>
      </w:pPr>
      <w:r w:rsidRPr="007052D3">
        <w:rPr>
          <w:color w:val="000000"/>
          <w:sz w:val="26"/>
          <w:szCs w:val="26"/>
        </w:rPr>
        <w:t>2.1. Университет обязуется:</w:t>
      </w:r>
    </w:p>
    <w:p w:rsidR="00D60A41" w:rsidRPr="007052D3" w:rsidRDefault="00D60A41" w:rsidP="00D60A41">
      <w:pPr>
        <w:shd w:val="clear" w:color="auto" w:fill="FFFFFF"/>
        <w:tabs>
          <w:tab w:val="left" w:pos="173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:rsidR="00D60A41" w:rsidRPr="007052D3" w:rsidRDefault="00D60A41" w:rsidP="00D60A41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:rsidR="00D60A41" w:rsidRPr="007052D3" w:rsidRDefault="00D60A41" w:rsidP="00D60A41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:rsidR="00D60A41" w:rsidRPr="007052D3" w:rsidRDefault="00D60A41" w:rsidP="00D60A41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D60A41" w:rsidRPr="007052D3" w:rsidRDefault="00D60A41" w:rsidP="00D60A41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2.1.5. Провести организационные собрания с обучающимися по вопросам прохождения практики.</w:t>
      </w:r>
    </w:p>
    <w:p w:rsidR="00D60A41" w:rsidRPr="007052D3" w:rsidRDefault="00D60A41" w:rsidP="00D60A41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:rsidR="00D60A41" w:rsidRPr="007052D3" w:rsidRDefault="00D60A41" w:rsidP="00D60A41">
      <w:pPr>
        <w:shd w:val="clear" w:color="auto" w:fill="FFFFFF"/>
        <w:tabs>
          <w:tab w:val="left" w:pos="171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:rsidR="00D60A41" w:rsidRPr="007052D3" w:rsidRDefault="00D60A41" w:rsidP="00D60A41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:rsidR="00D60A41" w:rsidRPr="007052D3" w:rsidRDefault="00D60A41" w:rsidP="00D60A41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:rsidR="00D60A41" w:rsidRPr="007052D3" w:rsidRDefault="00D60A41" w:rsidP="00D60A41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2.1.10. Оценить результаты прохождения практики обучающегося.</w:t>
      </w:r>
    </w:p>
    <w:p w:rsidR="00D60A41" w:rsidRPr="007052D3" w:rsidRDefault="00D60A41" w:rsidP="00D60A41">
      <w:pPr>
        <w:shd w:val="clear" w:color="auto" w:fill="FFFFFF"/>
        <w:rPr>
          <w:sz w:val="26"/>
          <w:szCs w:val="26"/>
        </w:rPr>
      </w:pPr>
      <w:r w:rsidRPr="007052D3">
        <w:rPr>
          <w:color w:val="000000"/>
          <w:sz w:val="26"/>
          <w:szCs w:val="26"/>
        </w:rPr>
        <w:t>2.2. Организация обязуется:</w:t>
      </w:r>
    </w:p>
    <w:p w:rsidR="00D60A41" w:rsidRPr="007052D3" w:rsidRDefault="00D60A41" w:rsidP="00D60A41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:rsidR="00D60A41" w:rsidRPr="007052D3" w:rsidRDefault="00D60A41" w:rsidP="00D60A41">
      <w:pPr>
        <w:widowControl w:val="0"/>
        <w:shd w:val="clear" w:color="auto" w:fill="FFFFFF"/>
        <w:tabs>
          <w:tab w:val="left" w:pos="1565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052D3">
        <w:rPr>
          <w:color w:val="000000"/>
          <w:sz w:val="26"/>
          <w:szCs w:val="26"/>
        </w:rPr>
        <w:t>2.2.2.</w:t>
      </w:r>
      <w:r w:rsidRPr="007052D3">
        <w:rPr>
          <w:b/>
          <w:color w:val="000000"/>
          <w:sz w:val="26"/>
          <w:szCs w:val="26"/>
        </w:rPr>
        <w:t> </w:t>
      </w:r>
      <w:r w:rsidRPr="007052D3">
        <w:rPr>
          <w:color w:val="000000"/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D60A41" w:rsidRPr="007052D3" w:rsidRDefault="00D60A41" w:rsidP="00D60A41">
      <w:pPr>
        <w:shd w:val="clear" w:color="auto" w:fill="FFFFFF"/>
        <w:tabs>
          <w:tab w:val="left" w:pos="1522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 xml:space="preserve">2.2.4. Обеспечить обучающемуся безопасные условия прохождения практики, отвечающие санитарным правилам и требованиям охраны труда. Провести инструктаж </w:t>
      </w:r>
      <w:r w:rsidRPr="007052D3">
        <w:rPr>
          <w:sz w:val="26"/>
          <w:szCs w:val="26"/>
        </w:rPr>
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7052D3">
        <w:rPr>
          <w:color w:val="000000"/>
          <w:sz w:val="26"/>
          <w:szCs w:val="26"/>
        </w:rPr>
        <w:t xml:space="preserve"> Организации.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7052D3">
        <w:rPr>
          <w:b/>
          <w:color w:val="000000"/>
          <w:sz w:val="26"/>
          <w:szCs w:val="26"/>
        </w:rPr>
        <w:t>3. СРОК ДЕЙСТВИЯ ДОГОВОРА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jc w:val="both"/>
        <w:rPr>
          <w:rFonts w:eastAsia="Times New Roman"/>
          <w:sz w:val="26"/>
          <w:szCs w:val="26"/>
        </w:rPr>
      </w:pPr>
      <w:r w:rsidRPr="007052D3">
        <w:rPr>
          <w:rFonts w:eastAsia="Times New Roman"/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D60A41" w:rsidRPr="007052D3" w:rsidRDefault="00D60A41" w:rsidP="00D60A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4. КОНФИДЕЦИАЛЬНОСТЬ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napToGrid w:val="0"/>
        <w:jc w:val="both"/>
        <w:rPr>
          <w:rFonts w:eastAsia="Times New Roman"/>
          <w:sz w:val="26"/>
          <w:szCs w:val="26"/>
        </w:rPr>
      </w:pPr>
      <w:r w:rsidRPr="007052D3">
        <w:rPr>
          <w:rFonts w:eastAsia="Times New Roman"/>
          <w:sz w:val="26"/>
          <w:szCs w:val="26"/>
        </w:rPr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:rsidR="00D60A41" w:rsidRPr="007052D3" w:rsidRDefault="00D60A41" w:rsidP="00D60A41">
      <w:pPr>
        <w:snapToGrid w:val="0"/>
        <w:jc w:val="both"/>
        <w:rPr>
          <w:rFonts w:eastAsia="Times New Roman"/>
          <w:sz w:val="26"/>
          <w:szCs w:val="26"/>
        </w:rPr>
      </w:pPr>
      <w:r w:rsidRPr="007052D3">
        <w:rPr>
          <w:rFonts w:eastAsia="Times New Roman"/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napToGrid w:val="0"/>
        <w:jc w:val="center"/>
        <w:rPr>
          <w:rFonts w:eastAsia="Times New Roman"/>
          <w:b/>
          <w:sz w:val="26"/>
          <w:szCs w:val="26"/>
        </w:rPr>
      </w:pPr>
      <w:r w:rsidRPr="007052D3">
        <w:rPr>
          <w:rFonts w:eastAsia="Times New Roman"/>
          <w:b/>
          <w:sz w:val="26"/>
          <w:szCs w:val="26"/>
        </w:rPr>
        <w:t>5. ОТВЕТСТВЕННОСТЬ СТОРОН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hd w:val="clear" w:color="auto" w:fill="FFFFFF"/>
        <w:tabs>
          <w:tab w:val="left" w:pos="1134"/>
        </w:tabs>
        <w:jc w:val="both"/>
        <w:rPr>
          <w:sz w:val="26"/>
          <w:szCs w:val="26"/>
        </w:rPr>
      </w:pPr>
      <w:r w:rsidRPr="007052D3">
        <w:rPr>
          <w:color w:val="000000"/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D60A41" w:rsidRPr="007052D3" w:rsidRDefault="00D60A41" w:rsidP="00D60A41">
      <w:pPr>
        <w:shd w:val="clear" w:color="auto" w:fill="FFFFFF"/>
        <w:tabs>
          <w:tab w:val="left" w:pos="1358"/>
        </w:tabs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shd w:val="clear" w:color="auto" w:fill="FFFFFF"/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6. ЗАКЛЮЧИТЕЛЬНЫЕ ПОЛОЖЕНИЯ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D60A41" w:rsidRPr="007052D3" w:rsidRDefault="00D60A41" w:rsidP="00D60A41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052D3">
        <w:rPr>
          <w:color w:val="000000"/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p w:rsidR="00D60A41" w:rsidRPr="007052D3" w:rsidRDefault="00D60A41" w:rsidP="00D60A41">
      <w:pPr>
        <w:jc w:val="center"/>
        <w:rPr>
          <w:b/>
          <w:sz w:val="26"/>
          <w:szCs w:val="26"/>
        </w:rPr>
      </w:pPr>
      <w:r w:rsidRPr="007052D3">
        <w:rPr>
          <w:b/>
          <w:sz w:val="26"/>
          <w:szCs w:val="26"/>
        </w:rPr>
        <w:t>7. ЮРИДИЧЕСКИЕ АДРЕСА И ПОДПИСИ СТОРОН</w:t>
      </w:r>
    </w:p>
    <w:p w:rsidR="00D60A41" w:rsidRPr="007052D3" w:rsidRDefault="00D60A41" w:rsidP="00D60A41">
      <w:pPr>
        <w:shd w:val="clear" w:color="auto" w:fill="FFFFFF"/>
        <w:tabs>
          <w:tab w:val="left" w:pos="1493"/>
        </w:tabs>
        <w:jc w:val="center"/>
        <w:rPr>
          <w:color w:val="000000"/>
          <w:sz w:val="26"/>
          <w:szCs w:val="26"/>
        </w:rPr>
      </w:pPr>
    </w:p>
    <w:tbl>
      <w:tblPr>
        <w:tblW w:w="10596" w:type="dxa"/>
        <w:tblLook w:val="04A0" w:firstRow="1" w:lastRow="0" w:firstColumn="1" w:lastColumn="0" w:noHBand="0" w:noVBand="1"/>
      </w:tblPr>
      <w:tblGrid>
        <w:gridCol w:w="4928"/>
        <w:gridCol w:w="742"/>
        <w:gridCol w:w="4926"/>
      </w:tblGrid>
      <w:tr w:rsidR="00D60A41" w:rsidRPr="007052D3" w:rsidTr="00540235">
        <w:tc>
          <w:tcPr>
            <w:tcW w:w="4928" w:type="dxa"/>
            <w:shd w:val="clear" w:color="auto" w:fill="auto"/>
          </w:tcPr>
          <w:p w:rsidR="00D60A41" w:rsidRPr="007052D3" w:rsidRDefault="00D60A41" w:rsidP="00540235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7052D3">
              <w:rPr>
                <w:b/>
                <w:sz w:val="26"/>
                <w:szCs w:val="26"/>
              </w:rPr>
              <w:t>Университет</w:t>
            </w:r>
          </w:p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  <w:p w:rsidR="00D60A41" w:rsidRPr="007052D3" w:rsidRDefault="00D60A41" w:rsidP="00540235">
            <w:pPr>
              <w:rPr>
                <w:b/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2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D60A41" w:rsidRPr="007052D3" w:rsidRDefault="00D60A41" w:rsidP="00540235">
            <w:pPr>
              <w:ind w:left="-1239"/>
              <w:jc w:val="center"/>
              <w:rPr>
                <w:b/>
                <w:sz w:val="26"/>
                <w:szCs w:val="26"/>
              </w:rPr>
            </w:pPr>
            <w:r w:rsidRPr="007052D3">
              <w:rPr>
                <w:b/>
                <w:sz w:val="26"/>
                <w:szCs w:val="26"/>
              </w:rPr>
              <w:t>Организация</w:t>
            </w:r>
          </w:p>
          <w:p w:rsidR="00D60A41" w:rsidRPr="007052D3" w:rsidRDefault="00D60A41" w:rsidP="00540235">
            <w:pPr>
              <w:jc w:val="center"/>
              <w:rPr>
                <w:b/>
                <w:sz w:val="26"/>
                <w:szCs w:val="26"/>
              </w:rPr>
            </w:pPr>
          </w:p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D60A41" w:rsidRPr="007052D3" w:rsidTr="00540235">
        <w:tc>
          <w:tcPr>
            <w:tcW w:w="4928" w:type="dxa"/>
            <w:shd w:val="clear" w:color="auto" w:fill="auto"/>
          </w:tcPr>
          <w:p w:rsidR="00D60A41" w:rsidRPr="007052D3" w:rsidRDefault="00D60A41" w:rsidP="0054023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D60A41" w:rsidRPr="007052D3" w:rsidRDefault="00D60A41" w:rsidP="0054023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60A41" w:rsidRPr="007052D3" w:rsidTr="00540235">
        <w:tc>
          <w:tcPr>
            <w:tcW w:w="4928" w:type="dxa"/>
            <w:shd w:val="clear" w:color="auto" w:fill="auto"/>
          </w:tcPr>
          <w:p w:rsidR="00D60A41" w:rsidRPr="007052D3" w:rsidRDefault="00D60A41" w:rsidP="00540235">
            <w:pPr>
              <w:jc w:val="both"/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 xml:space="preserve">Ленинградский проспект, д. 49, </w:t>
            </w:r>
          </w:p>
        </w:tc>
        <w:tc>
          <w:tcPr>
            <w:tcW w:w="742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Адрес</w:t>
            </w:r>
          </w:p>
        </w:tc>
      </w:tr>
      <w:tr w:rsidR="00D60A41" w:rsidRPr="007052D3" w:rsidTr="00540235">
        <w:trPr>
          <w:trHeight w:val="1976"/>
        </w:trPr>
        <w:tc>
          <w:tcPr>
            <w:tcW w:w="4928" w:type="dxa"/>
            <w:shd w:val="clear" w:color="auto" w:fill="auto"/>
          </w:tcPr>
          <w:p w:rsidR="00D60A41" w:rsidRPr="007052D3" w:rsidRDefault="00D60A41" w:rsidP="005402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г. Москва, ГСП-3, 125993</w:t>
            </w:r>
          </w:p>
          <w:p w:rsidR="00D60A41" w:rsidRPr="007052D3" w:rsidRDefault="00D60A41" w:rsidP="00540235">
            <w:pPr>
              <w:autoSpaceDE w:val="0"/>
              <w:autoSpaceDN w:val="0"/>
              <w:adjustRightInd w:val="0"/>
              <w:rPr>
                <w:sz w:val="20"/>
                <w:szCs w:val="26"/>
              </w:rPr>
            </w:pPr>
          </w:p>
          <w:p w:rsidR="00D60A41" w:rsidRPr="007052D3" w:rsidRDefault="00D60A41" w:rsidP="00540235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 xml:space="preserve">Контактное лицо от Университета: </w:t>
            </w:r>
          </w:p>
          <w:p w:rsidR="00D60A41" w:rsidRPr="007052D3" w:rsidRDefault="00D60A41" w:rsidP="00540235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>Должность</w:t>
            </w:r>
          </w:p>
          <w:p w:rsidR="00D60A41" w:rsidRPr="007052D3" w:rsidRDefault="00D60A41" w:rsidP="00540235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>ФИО</w:t>
            </w:r>
          </w:p>
          <w:p w:rsidR="00D60A41" w:rsidRPr="007052D3" w:rsidRDefault="00D60A41" w:rsidP="00540235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D60A41" w:rsidRPr="007052D3" w:rsidRDefault="00D60A41" w:rsidP="00540235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 xml:space="preserve">Электронная почта: </w:t>
            </w:r>
          </w:p>
        </w:tc>
        <w:tc>
          <w:tcPr>
            <w:tcW w:w="742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  <w:p w:rsidR="00D60A41" w:rsidRPr="007052D3" w:rsidRDefault="00D60A41" w:rsidP="00540235">
            <w:pPr>
              <w:rPr>
                <w:sz w:val="20"/>
                <w:szCs w:val="26"/>
              </w:rPr>
            </w:pPr>
          </w:p>
          <w:p w:rsidR="00D60A41" w:rsidRPr="007052D3" w:rsidRDefault="00D60A41" w:rsidP="00540235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:rsidR="00D60A41" w:rsidRPr="007052D3" w:rsidRDefault="00D60A41" w:rsidP="00540235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 xml:space="preserve">Должность </w:t>
            </w:r>
          </w:p>
          <w:p w:rsidR="00D60A41" w:rsidRPr="007052D3" w:rsidRDefault="00D60A41" w:rsidP="00540235">
            <w:pPr>
              <w:jc w:val="both"/>
              <w:rPr>
                <w:bCs/>
                <w:sz w:val="26"/>
                <w:szCs w:val="26"/>
              </w:rPr>
            </w:pPr>
            <w:r w:rsidRPr="007052D3">
              <w:rPr>
                <w:bCs/>
                <w:sz w:val="26"/>
                <w:szCs w:val="26"/>
              </w:rPr>
              <w:t>ФИО</w:t>
            </w:r>
          </w:p>
          <w:p w:rsidR="00D60A41" w:rsidRPr="007052D3" w:rsidRDefault="00D60A41" w:rsidP="00540235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 xml:space="preserve">Телефон: </w:t>
            </w:r>
          </w:p>
          <w:p w:rsidR="00D60A41" w:rsidRPr="007052D3" w:rsidRDefault="00D60A41" w:rsidP="00540235">
            <w:pPr>
              <w:rPr>
                <w:color w:val="000000"/>
                <w:spacing w:val="-1"/>
                <w:sz w:val="26"/>
                <w:szCs w:val="26"/>
              </w:rPr>
            </w:pPr>
            <w:r w:rsidRPr="007052D3">
              <w:rPr>
                <w:color w:val="000000"/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D60A41" w:rsidRPr="007052D3" w:rsidTr="00540235">
        <w:trPr>
          <w:trHeight w:val="533"/>
        </w:trPr>
        <w:tc>
          <w:tcPr>
            <w:tcW w:w="4928" w:type="dxa"/>
            <w:shd w:val="clear" w:color="auto" w:fill="auto"/>
          </w:tcPr>
          <w:p w:rsidR="00D60A41" w:rsidRPr="007052D3" w:rsidRDefault="00D60A41" w:rsidP="00540235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742" w:type="dxa"/>
            <w:shd w:val="clear" w:color="auto" w:fill="auto"/>
          </w:tcPr>
          <w:p w:rsidR="00D60A41" w:rsidRPr="007052D3" w:rsidRDefault="00D60A41" w:rsidP="00540235">
            <w:pPr>
              <w:rPr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D60A41" w:rsidRPr="007052D3" w:rsidRDefault="00D60A41" w:rsidP="00540235">
            <w:pPr>
              <w:rPr>
                <w:szCs w:val="26"/>
              </w:rPr>
            </w:pPr>
          </w:p>
        </w:tc>
      </w:tr>
      <w:tr w:rsidR="00D60A41" w:rsidRPr="007052D3" w:rsidTr="00540235">
        <w:tc>
          <w:tcPr>
            <w:tcW w:w="4928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Должность</w:t>
            </w:r>
          </w:p>
          <w:p w:rsidR="00D60A41" w:rsidRPr="007052D3" w:rsidRDefault="00D60A41" w:rsidP="00540235">
            <w:pPr>
              <w:rPr>
                <w:sz w:val="20"/>
                <w:szCs w:val="26"/>
              </w:rPr>
            </w:pPr>
          </w:p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_____________________ И.О. Фамилия</w:t>
            </w:r>
          </w:p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 xml:space="preserve">         </w:t>
            </w:r>
            <w:r w:rsidRPr="007052D3">
              <w:rPr>
                <w:sz w:val="20"/>
                <w:szCs w:val="26"/>
              </w:rPr>
              <w:t>М.П.</w:t>
            </w:r>
          </w:p>
        </w:tc>
        <w:tc>
          <w:tcPr>
            <w:tcW w:w="742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</w:p>
        </w:tc>
        <w:tc>
          <w:tcPr>
            <w:tcW w:w="4926" w:type="dxa"/>
            <w:shd w:val="clear" w:color="auto" w:fill="auto"/>
          </w:tcPr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Должность</w:t>
            </w:r>
          </w:p>
          <w:p w:rsidR="00D60A41" w:rsidRPr="007052D3" w:rsidRDefault="00D60A41" w:rsidP="00540235">
            <w:pPr>
              <w:rPr>
                <w:sz w:val="18"/>
                <w:szCs w:val="26"/>
              </w:rPr>
            </w:pPr>
          </w:p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6"/>
                <w:szCs w:val="26"/>
              </w:rPr>
              <w:t>__________________ И.О. Фамилия</w:t>
            </w:r>
          </w:p>
          <w:p w:rsidR="00D60A41" w:rsidRPr="007052D3" w:rsidRDefault="00D60A41" w:rsidP="00540235">
            <w:pPr>
              <w:rPr>
                <w:sz w:val="26"/>
                <w:szCs w:val="26"/>
              </w:rPr>
            </w:pPr>
            <w:r w:rsidRPr="007052D3">
              <w:rPr>
                <w:sz w:val="20"/>
                <w:szCs w:val="26"/>
              </w:rPr>
              <w:t xml:space="preserve">            М.П.</w:t>
            </w:r>
          </w:p>
        </w:tc>
      </w:tr>
    </w:tbl>
    <w:p w:rsidR="00D60A41" w:rsidRPr="007052D3" w:rsidRDefault="00D60A41" w:rsidP="00D60A41">
      <w:pPr>
        <w:ind w:firstLine="708"/>
        <w:jc w:val="right"/>
        <w:rPr>
          <w:sz w:val="28"/>
          <w:szCs w:val="28"/>
        </w:rPr>
        <w:sectPr w:rsidR="00D60A41" w:rsidRPr="007052D3" w:rsidSect="00540235">
          <w:headerReference w:type="even" r:id="rId19"/>
          <w:headerReference w:type="first" r:id="rId2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титульного листа отчета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>Федеральное государственное образовательное бюджетное</w:t>
      </w:r>
    </w:p>
    <w:p w:rsidR="00D60A41" w:rsidRPr="007052D3" w:rsidRDefault="00D60A41" w:rsidP="00D60A41">
      <w:pPr>
        <w:jc w:val="center"/>
        <w:rPr>
          <w:szCs w:val="28"/>
        </w:rPr>
      </w:pPr>
      <w:r w:rsidRPr="007052D3">
        <w:rPr>
          <w:sz w:val="25"/>
          <w:szCs w:val="25"/>
        </w:rPr>
        <w:t xml:space="preserve"> учреждение высшего образования</w:t>
      </w:r>
    </w:p>
    <w:p w:rsidR="00D60A41" w:rsidRPr="007052D3" w:rsidRDefault="00D60A41" w:rsidP="00D60A41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D60A41" w:rsidRPr="007052D3" w:rsidRDefault="00D60A41" w:rsidP="00D60A41">
      <w:pPr>
        <w:jc w:val="center"/>
        <w:rPr>
          <w:b/>
          <w:szCs w:val="28"/>
        </w:rPr>
      </w:pPr>
      <w:r w:rsidRPr="007052D3">
        <w:rPr>
          <w:b/>
          <w:sz w:val="25"/>
          <w:szCs w:val="25"/>
        </w:rPr>
        <w:t>(Финансовый университет)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rPr>
          <w:sz w:val="16"/>
          <w:szCs w:val="16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327857" w:rsidP="00D60A41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D60A41" w:rsidRPr="007052D3">
        <w:rPr>
          <w:sz w:val="28"/>
          <w:szCs w:val="28"/>
        </w:rPr>
        <w:t>афедра</w:t>
      </w:r>
      <w:r w:rsidR="00D60A41" w:rsidRPr="007052D3">
        <w:rPr>
          <w:szCs w:val="28"/>
        </w:rPr>
        <w:t xml:space="preserve">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</w:p>
    <w:p w:rsidR="00D60A41" w:rsidRPr="007052D3" w:rsidRDefault="00D60A41" w:rsidP="00D60A41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ОТЧЕТ</w:t>
      </w:r>
    </w:p>
    <w:p w:rsidR="00D60A41" w:rsidRPr="007052D3" w:rsidRDefault="00D60A41" w:rsidP="00D60A41">
      <w:pPr>
        <w:jc w:val="center"/>
        <w:rPr>
          <w:b/>
          <w:sz w:val="32"/>
          <w:szCs w:val="32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по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>практике</w:t>
      </w:r>
    </w:p>
    <w:p w:rsidR="00D60A41" w:rsidRPr="007052D3" w:rsidRDefault="00D60A41" w:rsidP="00D60A41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tabs>
          <w:tab w:val="left" w:pos="3828"/>
          <w:tab w:val="left" w:pos="5245"/>
        </w:tabs>
        <w:jc w:val="center"/>
        <w:rPr>
          <w:sz w:val="28"/>
          <w:szCs w:val="28"/>
        </w:rPr>
      </w:pPr>
      <w:r w:rsidRPr="007052D3">
        <w:rPr>
          <w:sz w:val="28"/>
          <w:szCs w:val="28"/>
        </w:rPr>
        <w:t xml:space="preserve">       Выполнил:</w:t>
      </w:r>
    </w:p>
    <w:p w:rsidR="00D60A41" w:rsidRPr="007052D3" w:rsidRDefault="00D60A41" w:rsidP="00D60A41">
      <w:pPr>
        <w:tabs>
          <w:tab w:val="left" w:pos="3828"/>
          <w:tab w:val="left" w:pos="5245"/>
        </w:tabs>
        <w:jc w:val="right"/>
        <w:rPr>
          <w:sz w:val="8"/>
          <w:szCs w:val="8"/>
        </w:rPr>
      </w:pPr>
    </w:p>
    <w:p w:rsidR="00D60A41" w:rsidRPr="007052D3" w:rsidRDefault="00D60A41" w:rsidP="00D60A41">
      <w:pPr>
        <w:tabs>
          <w:tab w:val="left" w:pos="4536"/>
          <w:tab w:val="left" w:pos="5245"/>
        </w:tabs>
        <w:ind w:firstLine="709"/>
        <w:jc w:val="center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                                               обучающийся учебной группы ________</w:t>
      </w:r>
    </w:p>
    <w:p w:rsidR="00D60A41" w:rsidRPr="007052D3" w:rsidRDefault="00D60A41" w:rsidP="00D60A41">
      <w:pPr>
        <w:jc w:val="right"/>
        <w:rPr>
          <w:sz w:val="12"/>
          <w:szCs w:val="12"/>
          <w:u w:val="single"/>
        </w:rPr>
      </w:pPr>
    </w:p>
    <w:p w:rsidR="00D60A41" w:rsidRPr="007052D3" w:rsidRDefault="00D60A41" w:rsidP="00D60A41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center"/>
        <w:rPr>
          <w:sz w:val="28"/>
          <w:szCs w:val="28"/>
          <w:u w:val="single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(подпись)                            (И.О. Фамилия)</w:t>
      </w:r>
    </w:p>
    <w:p w:rsidR="00D60A41" w:rsidRPr="007052D3" w:rsidRDefault="00D60A41" w:rsidP="00D60A41">
      <w:pPr>
        <w:ind w:firstLine="5245"/>
        <w:rPr>
          <w:sz w:val="28"/>
          <w:szCs w:val="28"/>
        </w:rPr>
      </w:pPr>
      <w:r w:rsidRPr="007052D3">
        <w:rPr>
          <w:sz w:val="28"/>
          <w:szCs w:val="28"/>
        </w:rPr>
        <w:t>Проверили:</w:t>
      </w:r>
    </w:p>
    <w:p w:rsidR="00D60A41" w:rsidRPr="007052D3" w:rsidRDefault="00D60A41" w:rsidP="00D60A41">
      <w:pPr>
        <w:ind w:firstLine="5245"/>
        <w:jc w:val="right"/>
        <w:rPr>
          <w:b/>
          <w:sz w:val="8"/>
          <w:szCs w:val="8"/>
        </w:rPr>
      </w:pPr>
    </w:p>
    <w:p w:rsidR="00D60A41" w:rsidRPr="007052D3" w:rsidRDefault="00D60A41" w:rsidP="00D60A41">
      <w:pPr>
        <w:jc w:val="right"/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</w:t>
      </w:r>
    </w:p>
    <w:p w:rsidR="00D60A41" w:rsidRPr="007052D3" w:rsidRDefault="00D60A41" w:rsidP="00D60A41">
      <w:pPr>
        <w:jc w:val="right"/>
        <w:rPr>
          <w:sz w:val="12"/>
          <w:szCs w:val="12"/>
        </w:rPr>
      </w:pPr>
    </w:p>
    <w:p w:rsidR="00D60A41" w:rsidRPr="007052D3" w:rsidRDefault="00D60A41" w:rsidP="00D60A41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(должность)                             (И.О. Фамилия)</w:t>
      </w:r>
    </w:p>
    <w:p w:rsidR="00D60A41" w:rsidRPr="007052D3" w:rsidRDefault="00D60A41" w:rsidP="00D60A41">
      <w:pPr>
        <w:jc w:val="right"/>
        <w:rPr>
          <w:sz w:val="12"/>
          <w:szCs w:val="12"/>
        </w:rPr>
      </w:pPr>
    </w:p>
    <w:p w:rsidR="00D60A41" w:rsidRPr="007052D3" w:rsidRDefault="00D60A41" w:rsidP="00D60A41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ab/>
      </w:r>
      <w:r w:rsidRPr="007052D3">
        <w:rPr>
          <w:sz w:val="28"/>
          <w:szCs w:val="28"/>
        </w:rPr>
        <w:tab/>
      </w:r>
      <w:r w:rsidRPr="007052D3">
        <w:rPr>
          <w:sz w:val="28"/>
          <w:szCs w:val="28"/>
        </w:rPr>
        <w:tab/>
      </w:r>
      <w:r w:rsidRPr="007052D3">
        <w:rPr>
          <w:sz w:val="28"/>
          <w:szCs w:val="28"/>
        </w:rPr>
        <w:tab/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D60A41" w:rsidRPr="007052D3" w:rsidRDefault="00D60A41" w:rsidP="00D60A41">
      <w:pPr>
        <w:jc w:val="right"/>
        <w:rPr>
          <w:sz w:val="28"/>
          <w:szCs w:val="28"/>
        </w:rPr>
      </w:pPr>
      <w:r w:rsidRPr="007052D3">
        <w:rPr>
          <w:szCs w:val="28"/>
        </w:rPr>
        <w:t xml:space="preserve">                                                                    М.П.</w:t>
      </w:r>
    </w:p>
    <w:p w:rsidR="00D60A41" w:rsidRPr="007052D3" w:rsidRDefault="00D60A41" w:rsidP="00D60A41">
      <w:pPr>
        <w:ind w:firstLine="5245"/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</w:t>
      </w:r>
    </w:p>
    <w:p w:rsidR="00D60A41" w:rsidRPr="007052D3" w:rsidRDefault="00D60A41" w:rsidP="00D60A41">
      <w:pPr>
        <w:ind w:firstLine="5245"/>
        <w:rPr>
          <w:sz w:val="28"/>
          <w:szCs w:val="28"/>
        </w:rPr>
      </w:pPr>
      <w:r w:rsidRPr="007052D3">
        <w:rPr>
          <w:sz w:val="28"/>
          <w:szCs w:val="28"/>
        </w:rPr>
        <w:t xml:space="preserve">кафедры: </w:t>
      </w:r>
    </w:p>
    <w:p w:rsidR="00D60A41" w:rsidRPr="007052D3" w:rsidRDefault="00D60A41" w:rsidP="00D60A41">
      <w:pPr>
        <w:jc w:val="right"/>
        <w:rPr>
          <w:sz w:val="12"/>
          <w:szCs w:val="12"/>
        </w:rPr>
      </w:pPr>
    </w:p>
    <w:p w:rsidR="00D60A41" w:rsidRPr="007052D3" w:rsidRDefault="00D60A41" w:rsidP="00D60A41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(ученая степень и/или звание)                   (И.О. Фамилия)</w:t>
      </w:r>
    </w:p>
    <w:p w:rsidR="00D60A41" w:rsidRPr="007052D3" w:rsidRDefault="00D60A41" w:rsidP="00D60A41">
      <w:pPr>
        <w:jc w:val="right"/>
        <w:rPr>
          <w:sz w:val="12"/>
          <w:szCs w:val="12"/>
        </w:rPr>
      </w:pPr>
    </w:p>
    <w:p w:rsidR="00D60A41" w:rsidRPr="007052D3" w:rsidRDefault="00D60A41" w:rsidP="00D60A41">
      <w:pPr>
        <w:jc w:val="right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(оценка)                                               (подпись)</w:t>
      </w:r>
    </w:p>
    <w:p w:rsidR="00D60A41" w:rsidRDefault="00D60A41" w:rsidP="00D60A41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D60A41" w:rsidRDefault="00D60A41" w:rsidP="00D60A41">
      <w:pPr>
        <w:tabs>
          <w:tab w:val="left" w:pos="5245"/>
        </w:tabs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tabs>
          <w:tab w:val="left" w:pos="5245"/>
        </w:tabs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Москва – 20 __</w:t>
      </w:r>
    </w:p>
    <w:p w:rsidR="00D60A41" w:rsidRDefault="00D60A41" w:rsidP="00D60A41">
      <w:pPr>
        <w:jc w:val="center"/>
      </w:pPr>
    </w:p>
    <w:p w:rsidR="00D60A41" w:rsidRDefault="00D60A41" w:rsidP="00D60A41">
      <w:pPr>
        <w:jc w:val="center"/>
      </w:pPr>
    </w:p>
    <w:p w:rsidR="00D60A41" w:rsidRDefault="00D60A41" w:rsidP="00D60A41">
      <w:pPr>
        <w:jc w:val="center"/>
      </w:pP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4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индивидуального задания</w:t>
      </w:r>
    </w:p>
    <w:p w:rsidR="00D60A41" w:rsidRPr="007052D3" w:rsidRDefault="00D60A41" w:rsidP="00D60A41">
      <w:pPr>
        <w:jc w:val="center"/>
        <w:rPr>
          <w:b/>
          <w:sz w:val="20"/>
          <w:szCs w:val="20"/>
        </w:rPr>
      </w:pPr>
    </w:p>
    <w:p w:rsidR="00D60A41" w:rsidRPr="007052D3" w:rsidRDefault="00D60A41" w:rsidP="00D60A41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>Федеральное государственное образовательное бюджетное</w:t>
      </w:r>
    </w:p>
    <w:p w:rsidR="00D60A41" w:rsidRPr="007052D3" w:rsidRDefault="00D60A41" w:rsidP="00D60A41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 xml:space="preserve"> учреждение высшего образования</w:t>
      </w:r>
    </w:p>
    <w:p w:rsidR="00D60A41" w:rsidRPr="007052D3" w:rsidRDefault="00D60A41" w:rsidP="00D60A41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D60A41" w:rsidRPr="007052D3" w:rsidRDefault="00D60A41" w:rsidP="00D60A41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>(Финансовый университет)</w:t>
      </w:r>
    </w:p>
    <w:p w:rsidR="00D60A41" w:rsidRPr="007052D3" w:rsidRDefault="00D60A41" w:rsidP="00D60A41">
      <w:pPr>
        <w:jc w:val="center"/>
        <w:rPr>
          <w:b/>
          <w:sz w:val="20"/>
          <w:szCs w:val="20"/>
        </w:rPr>
      </w:pPr>
    </w:p>
    <w:p w:rsidR="00D60A41" w:rsidRPr="007052D3" w:rsidRDefault="00D60A41" w:rsidP="00D60A41">
      <w:pPr>
        <w:jc w:val="center"/>
        <w:rPr>
          <w:b/>
          <w:sz w:val="20"/>
          <w:szCs w:val="20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16"/>
          <w:szCs w:val="16"/>
        </w:rPr>
      </w:pPr>
    </w:p>
    <w:p w:rsidR="00D60A41" w:rsidRPr="007052D3" w:rsidRDefault="00327857" w:rsidP="00D60A41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D60A41" w:rsidRPr="007052D3">
        <w:rPr>
          <w:sz w:val="28"/>
          <w:szCs w:val="28"/>
        </w:rPr>
        <w:t>афедра</w:t>
      </w:r>
      <w:r w:rsidR="00D60A41" w:rsidRPr="007052D3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</w:p>
    <w:p w:rsidR="00D60A41" w:rsidRPr="007052D3" w:rsidRDefault="00D60A41" w:rsidP="00D60A41">
      <w:pPr>
        <w:rPr>
          <w:sz w:val="20"/>
          <w:szCs w:val="20"/>
          <w:u w:val="single"/>
        </w:rPr>
      </w:pPr>
    </w:p>
    <w:p w:rsidR="00D60A41" w:rsidRPr="007052D3" w:rsidRDefault="00D60A41" w:rsidP="00D60A41">
      <w:pPr>
        <w:rPr>
          <w:sz w:val="20"/>
          <w:szCs w:val="20"/>
          <w:u w:val="single"/>
        </w:rPr>
      </w:pPr>
    </w:p>
    <w:p w:rsidR="00D60A41" w:rsidRPr="007052D3" w:rsidRDefault="00D60A41" w:rsidP="00D60A41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ИНДИВИДУАЛЬНОЕ ЗАДАНИЕ</w:t>
      </w:r>
    </w:p>
    <w:p w:rsidR="00D60A41" w:rsidRPr="007052D3" w:rsidRDefault="00D60A41" w:rsidP="00D60A41">
      <w:pPr>
        <w:rPr>
          <w:sz w:val="20"/>
          <w:szCs w:val="20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по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практике</w:t>
      </w:r>
    </w:p>
    <w:p w:rsidR="00D60A41" w:rsidRPr="007052D3" w:rsidRDefault="00D60A41" w:rsidP="00D60A41">
      <w:pPr>
        <w:jc w:val="center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D60A41" w:rsidRPr="007052D3" w:rsidRDefault="00D60A41" w:rsidP="00D60A41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обучающегося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курса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учебной группы</w:t>
      </w:r>
    </w:p>
    <w:p w:rsidR="00D60A41" w:rsidRPr="007052D3" w:rsidRDefault="00D60A41" w:rsidP="00D60A41">
      <w:pPr>
        <w:rPr>
          <w:sz w:val="16"/>
          <w:szCs w:val="28"/>
          <w:u w:val="single"/>
        </w:rPr>
      </w:pP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center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>(фамилия, имя, отчество)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Место прохождения практики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18"/>
          <w:szCs w:val="16"/>
        </w:rPr>
      </w:pPr>
    </w:p>
    <w:p w:rsidR="00D60A41" w:rsidRPr="007052D3" w:rsidRDefault="00D60A41" w:rsidP="00D60A41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>Срок практики с «___» __________ 20__ г.  по  «____» _______________ 20__ г.</w:t>
      </w:r>
    </w:p>
    <w:p w:rsidR="00D60A41" w:rsidRPr="007052D3" w:rsidRDefault="00D60A41" w:rsidP="00D60A41">
      <w:pPr>
        <w:rPr>
          <w:b/>
          <w:sz w:val="20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D60A41" w:rsidRPr="007052D3" w:rsidTr="00540235">
        <w:tc>
          <w:tcPr>
            <w:tcW w:w="706" w:type="dxa"/>
            <w:vAlign w:val="center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№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D60A41" w:rsidRPr="007052D3" w:rsidTr="00540235">
        <w:tc>
          <w:tcPr>
            <w:tcW w:w="706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1</w:t>
            </w:r>
          </w:p>
        </w:tc>
        <w:tc>
          <w:tcPr>
            <w:tcW w:w="9097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2</w:t>
            </w:r>
          </w:p>
        </w:tc>
      </w:tr>
      <w:tr w:rsidR="00D60A41" w:rsidRPr="007052D3" w:rsidTr="00540235">
        <w:tc>
          <w:tcPr>
            <w:tcW w:w="706" w:type="dxa"/>
          </w:tcPr>
          <w:p w:rsidR="00D60A41" w:rsidRPr="007052D3" w:rsidRDefault="00D60A41" w:rsidP="00540235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D60A41" w:rsidRPr="007052D3" w:rsidRDefault="00D60A41" w:rsidP="00540235">
            <w:pPr>
              <w:rPr>
                <w:b/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706" w:type="dxa"/>
          </w:tcPr>
          <w:p w:rsidR="00D60A41" w:rsidRPr="007052D3" w:rsidRDefault="00D60A41" w:rsidP="00540235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D60A41" w:rsidRPr="007052D3" w:rsidRDefault="00D60A41" w:rsidP="00540235">
            <w:pPr>
              <w:rPr>
                <w:b/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706" w:type="dxa"/>
          </w:tcPr>
          <w:p w:rsidR="00D60A41" w:rsidRPr="007052D3" w:rsidRDefault="00D60A41" w:rsidP="00540235">
            <w:pPr>
              <w:rPr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D60A41" w:rsidRPr="007052D3" w:rsidRDefault="00D60A41" w:rsidP="00540235">
            <w:pPr>
              <w:rPr>
                <w:b/>
                <w:sz w:val="28"/>
                <w:szCs w:val="28"/>
              </w:rPr>
            </w:pPr>
          </w:p>
        </w:tc>
      </w:tr>
    </w:tbl>
    <w:p w:rsidR="00D60A41" w:rsidRPr="007052D3" w:rsidRDefault="00D60A41" w:rsidP="00D60A41">
      <w:pPr>
        <w:rPr>
          <w:sz w:val="20"/>
          <w:szCs w:val="20"/>
        </w:rPr>
      </w:pP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>Руково</w:t>
      </w:r>
      <w:r w:rsidR="00327857">
        <w:rPr>
          <w:sz w:val="28"/>
          <w:szCs w:val="28"/>
        </w:rPr>
        <w:t xml:space="preserve">дитель практики от </w:t>
      </w:r>
      <w:r w:rsidRPr="007052D3">
        <w:rPr>
          <w:sz w:val="28"/>
          <w:szCs w:val="28"/>
        </w:rPr>
        <w:t xml:space="preserve">кафедры: </w:t>
      </w:r>
      <w:r w:rsidR="00327857">
        <w:rPr>
          <w:sz w:val="28"/>
          <w:szCs w:val="28"/>
        </w:rPr>
        <w:tab/>
      </w:r>
      <w:r w:rsidR="00327857">
        <w:rPr>
          <w:sz w:val="28"/>
          <w:szCs w:val="28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D60A41" w:rsidRPr="007052D3" w:rsidRDefault="00D60A41" w:rsidP="00D60A41">
      <w:pPr>
        <w:rPr>
          <w:sz w:val="16"/>
          <w:szCs w:val="28"/>
        </w:rPr>
      </w:pP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Задание принял обучающийся:                 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>СОГЛАСОВАНО</w:t>
      </w:r>
    </w:p>
    <w:p w:rsidR="00D60A41" w:rsidRPr="007052D3" w:rsidRDefault="00D60A41" w:rsidP="00D60A41">
      <w:pPr>
        <w:rPr>
          <w:sz w:val="4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  <w:sectPr w:rsidR="00D60A41" w:rsidRPr="007052D3" w:rsidSect="00540235"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</w:t>
      </w:r>
      <w:r>
        <w:rPr>
          <w:i/>
          <w:sz w:val="28"/>
          <w:szCs w:val="28"/>
          <w:vertAlign w:val="superscript"/>
        </w:rPr>
        <w:t xml:space="preserve">         (И.О. Фамилия)</w:t>
      </w: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Приложение 5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дневника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>Федеральное государственное образовательное бюджетное</w:t>
      </w:r>
    </w:p>
    <w:p w:rsidR="00D60A41" w:rsidRPr="007052D3" w:rsidRDefault="00D60A41" w:rsidP="00D60A41">
      <w:pPr>
        <w:jc w:val="center"/>
        <w:rPr>
          <w:sz w:val="25"/>
          <w:szCs w:val="25"/>
        </w:rPr>
      </w:pPr>
      <w:r w:rsidRPr="007052D3">
        <w:rPr>
          <w:sz w:val="25"/>
          <w:szCs w:val="25"/>
        </w:rPr>
        <w:t xml:space="preserve"> учреждение высшего образования</w:t>
      </w:r>
    </w:p>
    <w:p w:rsidR="00D60A41" w:rsidRPr="007052D3" w:rsidRDefault="00D60A41" w:rsidP="00D60A41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D60A41" w:rsidRPr="007052D3" w:rsidRDefault="00D60A41" w:rsidP="00D60A41">
      <w:pPr>
        <w:jc w:val="center"/>
        <w:rPr>
          <w:b/>
          <w:sz w:val="25"/>
          <w:szCs w:val="25"/>
        </w:rPr>
      </w:pPr>
      <w:r w:rsidRPr="007052D3">
        <w:rPr>
          <w:b/>
          <w:sz w:val="25"/>
          <w:szCs w:val="25"/>
        </w:rPr>
        <w:t>(Финансовый университет)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16"/>
          <w:szCs w:val="16"/>
        </w:rPr>
      </w:pPr>
    </w:p>
    <w:p w:rsidR="00D60A41" w:rsidRPr="007052D3" w:rsidRDefault="00327857" w:rsidP="00D60A41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D60A41" w:rsidRPr="007052D3">
        <w:rPr>
          <w:sz w:val="28"/>
          <w:szCs w:val="28"/>
        </w:rPr>
        <w:t>афедра</w:t>
      </w:r>
      <w:r w:rsidR="00D60A41" w:rsidRPr="007052D3">
        <w:rPr>
          <w:szCs w:val="28"/>
        </w:rPr>
        <w:t xml:space="preserve"> </w:t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ДНЕВНИК</w:t>
      </w: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по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практике</w:t>
      </w:r>
    </w:p>
    <w:p w:rsidR="00D60A41" w:rsidRPr="007052D3" w:rsidRDefault="00D60A41" w:rsidP="00D60A41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D60A41" w:rsidRPr="007052D3" w:rsidRDefault="00D60A41" w:rsidP="00D60A41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обучающегося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курса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учебной группы </w:t>
      </w:r>
    </w:p>
    <w:p w:rsidR="00D60A41" w:rsidRPr="007052D3" w:rsidRDefault="00D60A41" w:rsidP="00D60A41">
      <w:pPr>
        <w:rPr>
          <w:sz w:val="16"/>
          <w:szCs w:val="28"/>
          <w:u w:val="single"/>
        </w:rPr>
      </w:pP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(фамилия, имя, отчество)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Москва – 20 ___</w:t>
      </w:r>
    </w:p>
    <w:p w:rsidR="00D60A41" w:rsidRPr="007052D3" w:rsidRDefault="00D60A41" w:rsidP="00D60A41">
      <w:pPr>
        <w:spacing w:line="360" w:lineRule="auto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Место прохождения практики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spacing w:line="360" w:lineRule="auto"/>
        <w:rPr>
          <w:sz w:val="12"/>
          <w:szCs w:val="12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>Срок практики с «___» _____________ 20__ г.  по  «____» ______________ 20__ г.</w:t>
      </w:r>
    </w:p>
    <w:p w:rsidR="00D60A41" w:rsidRPr="007052D3" w:rsidRDefault="00D60A41" w:rsidP="00D60A41">
      <w:pPr>
        <w:spacing w:line="360" w:lineRule="auto"/>
        <w:rPr>
          <w:sz w:val="12"/>
          <w:szCs w:val="12"/>
        </w:rPr>
      </w:pPr>
    </w:p>
    <w:p w:rsidR="00D60A41" w:rsidRPr="007052D3" w:rsidRDefault="00D60A41" w:rsidP="00D60A41">
      <w:pPr>
        <w:spacing w:line="360" w:lineRule="auto"/>
        <w:rPr>
          <w:sz w:val="28"/>
          <w:szCs w:val="28"/>
        </w:rPr>
      </w:pPr>
      <w:r w:rsidRPr="007052D3">
        <w:rPr>
          <w:sz w:val="28"/>
          <w:szCs w:val="28"/>
        </w:rPr>
        <w:t xml:space="preserve">Должность, Ф.И.О. руководителя практики от организации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spacing w:line="360" w:lineRule="auto"/>
        <w:jc w:val="center"/>
        <w:rPr>
          <w:sz w:val="28"/>
          <w:szCs w:val="28"/>
        </w:rPr>
      </w:pPr>
    </w:p>
    <w:p w:rsidR="00D60A41" w:rsidRPr="007052D3" w:rsidRDefault="00D60A41" w:rsidP="00D60A41">
      <w:pPr>
        <w:spacing w:line="360" w:lineRule="auto"/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УЧЕТ ВЫПОЛНЕННОЙ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D60A41" w:rsidRPr="007052D3" w:rsidTr="00540235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Департамент/ Управление/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Краткое содержание 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Отметка 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о выполнении работы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(подпись руководителя практики)</w:t>
            </w:r>
          </w:p>
        </w:tc>
      </w:tr>
      <w:tr w:rsidR="00D60A41" w:rsidRPr="007052D3" w:rsidTr="00540235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4</w:t>
            </w: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41" w:rsidRPr="007052D3" w:rsidRDefault="00D60A41" w:rsidP="0054023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51301F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:rsidR="00D60A41" w:rsidRDefault="00D60A41" w:rsidP="00D60A41"/>
    <w:p w:rsidR="00D60A41" w:rsidRDefault="00D60A41" w:rsidP="00D60A41">
      <w:pPr>
        <w:jc w:val="right"/>
        <w:rPr>
          <w:b/>
          <w:sz w:val="28"/>
          <w:szCs w:val="28"/>
        </w:rPr>
      </w:pP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рабочего графика (плана)</w:t>
      </w:r>
    </w:p>
    <w:p w:rsidR="00D60A41" w:rsidRPr="007052D3" w:rsidRDefault="00D60A41" w:rsidP="00D60A41">
      <w:pPr>
        <w:jc w:val="center"/>
        <w:rPr>
          <w:sz w:val="28"/>
          <w:szCs w:val="28"/>
        </w:rPr>
      </w:pPr>
    </w:p>
    <w:p w:rsidR="00D60A41" w:rsidRPr="007052D3" w:rsidRDefault="00D60A41" w:rsidP="00D60A41">
      <w:pPr>
        <w:jc w:val="center"/>
        <w:rPr>
          <w:sz w:val="28"/>
          <w:szCs w:val="28"/>
        </w:rPr>
      </w:pPr>
    </w:p>
    <w:p w:rsidR="00D60A41" w:rsidRPr="007052D3" w:rsidRDefault="00D60A41" w:rsidP="00D60A41">
      <w:pPr>
        <w:jc w:val="center"/>
        <w:rPr>
          <w:sz w:val="28"/>
          <w:szCs w:val="28"/>
        </w:rPr>
      </w:pPr>
      <w:r w:rsidRPr="007052D3">
        <w:rPr>
          <w:sz w:val="28"/>
          <w:szCs w:val="28"/>
        </w:rPr>
        <w:t>Федеральное государственное образовательное бюджетное</w:t>
      </w:r>
    </w:p>
    <w:p w:rsidR="00D60A41" w:rsidRPr="007052D3" w:rsidRDefault="00D60A41" w:rsidP="00D60A41">
      <w:pPr>
        <w:jc w:val="center"/>
        <w:rPr>
          <w:sz w:val="28"/>
          <w:szCs w:val="28"/>
        </w:rPr>
      </w:pPr>
      <w:r w:rsidRPr="007052D3">
        <w:rPr>
          <w:sz w:val="28"/>
          <w:szCs w:val="28"/>
        </w:rPr>
        <w:t xml:space="preserve"> учреждение высшего образования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(Финансовый университет)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Факультет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16"/>
          <w:szCs w:val="16"/>
        </w:rPr>
      </w:pPr>
    </w:p>
    <w:p w:rsidR="00D60A41" w:rsidRPr="007052D3" w:rsidRDefault="00327857" w:rsidP="00D60A41">
      <w:pPr>
        <w:rPr>
          <w:sz w:val="16"/>
          <w:szCs w:val="16"/>
        </w:rPr>
      </w:pPr>
      <w:r>
        <w:rPr>
          <w:sz w:val="28"/>
          <w:szCs w:val="28"/>
        </w:rPr>
        <w:t>К</w:t>
      </w:r>
      <w:r w:rsidR="00D60A41" w:rsidRPr="007052D3">
        <w:rPr>
          <w:sz w:val="28"/>
          <w:szCs w:val="28"/>
        </w:rPr>
        <w:t>афедра</w:t>
      </w:r>
      <w:r w:rsidR="00D60A41" w:rsidRPr="007052D3">
        <w:rPr>
          <w:szCs w:val="28"/>
        </w:rPr>
        <w:t xml:space="preserve"> </w:t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Cs w:val="28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 w:rsidR="00D60A41" w:rsidRPr="007052D3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РАБОЧИЙ ГРАФИК (ПЛАН)</w:t>
      </w:r>
    </w:p>
    <w:p w:rsidR="00D60A41" w:rsidRPr="007052D3" w:rsidRDefault="00D60A41" w:rsidP="00D60A41">
      <w:pPr>
        <w:rPr>
          <w:b/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проведения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  <w:t xml:space="preserve">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практики</w:t>
      </w:r>
    </w:p>
    <w:p w:rsidR="00D60A41" w:rsidRPr="007052D3" w:rsidRDefault="00D60A41" w:rsidP="00D60A41">
      <w:pPr>
        <w:jc w:val="center"/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>(указать вид (тип/типы) практики)</w:t>
      </w:r>
    </w:p>
    <w:p w:rsidR="00D60A41" w:rsidRPr="007052D3" w:rsidRDefault="00D60A41" w:rsidP="00D60A41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 xml:space="preserve">обучающегося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курса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учебной группы </w:t>
      </w:r>
    </w:p>
    <w:p w:rsidR="00D60A41" w:rsidRPr="007052D3" w:rsidRDefault="00D60A41" w:rsidP="00D60A41">
      <w:pPr>
        <w:rPr>
          <w:sz w:val="16"/>
          <w:szCs w:val="28"/>
          <w:u w:val="single"/>
        </w:rPr>
      </w:pP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center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>(фамилия, имя, отчество)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Направление подготовки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jc w:val="both"/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D60A41" w:rsidRPr="007052D3" w:rsidRDefault="00D60A41" w:rsidP="00D60A41">
      <w:pPr>
        <w:jc w:val="both"/>
        <w:rPr>
          <w:sz w:val="28"/>
          <w:szCs w:val="28"/>
          <w:u w:val="single"/>
        </w:rPr>
      </w:pP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i/>
          <w:sz w:val="28"/>
          <w:szCs w:val="28"/>
          <w:vertAlign w:val="superscript"/>
        </w:rPr>
      </w:pPr>
      <w:r w:rsidRPr="007052D3">
        <w:rPr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 xml:space="preserve">Место прохождения практики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16"/>
          <w:szCs w:val="16"/>
        </w:rPr>
      </w:pPr>
    </w:p>
    <w:p w:rsidR="00D60A41" w:rsidRPr="007052D3" w:rsidRDefault="00D60A41" w:rsidP="00D60A41">
      <w:pPr>
        <w:jc w:val="both"/>
        <w:rPr>
          <w:sz w:val="28"/>
          <w:szCs w:val="28"/>
        </w:rPr>
      </w:pPr>
      <w:r w:rsidRPr="007052D3">
        <w:rPr>
          <w:sz w:val="28"/>
          <w:szCs w:val="28"/>
        </w:rPr>
        <w:t>Срок практики с «___» __________ 20__ г.  по  «____» _______________ 20__ г.</w:t>
      </w:r>
    </w:p>
    <w:p w:rsidR="00D60A41" w:rsidRPr="007052D3" w:rsidRDefault="00D60A41" w:rsidP="00D60A41">
      <w:pPr>
        <w:rPr>
          <w:szCs w:val="28"/>
        </w:rPr>
      </w:pPr>
    </w:p>
    <w:tbl>
      <w:tblPr>
        <w:tblStyle w:val="a6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D60A41" w:rsidRPr="007052D3" w:rsidTr="00540235">
        <w:tc>
          <w:tcPr>
            <w:tcW w:w="709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№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п/п</w:t>
            </w:r>
          </w:p>
        </w:tc>
        <w:tc>
          <w:tcPr>
            <w:tcW w:w="5954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Продолжительность 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 xml:space="preserve">каждого этапа практики </w:t>
            </w:r>
          </w:p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(количество дней)</w:t>
            </w:r>
          </w:p>
        </w:tc>
      </w:tr>
      <w:tr w:rsidR="00D60A41" w:rsidRPr="007052D3" w:rsidTr="00540235">
        <w:tc>
          <w:tcPr>
            <w:tcW w:w="709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1</w:t>
            </w:r>
          </w:p>
        </w:tc>
        <w:tc>
          <w:tcPr>
            <w:tcW w:w="5954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2</w:t>
            </w:r>
          </w:p>
        </w:tc>
        <w:tc>
          <w:tcPr>
            <w:tcW w:w="3260" w:type="dxa"/>
          </w:tcPr>
          <w:p w:rsidR="00D60A41" w:rsidRPr="007052D3" w:rsidRDefault="00D60A41" w:rsidP="00540235">
            <w:pPr>
              <w:jc w:val="center"/>
              <w:rPr>
                <w:szCs w:val="28"/>
              </w:rPr>
            </w:pPr>
            <w:r w:rsidRPr="007052D3">
              <w:rPr>
                <w:szCs w:val="28"/>
              </w:rPr>
              <w:t>3</w:t>
            </w:r>
          </w:p>
        </w:tc>
      </w:tr>
      <w:tr w:rsidR="00D60A41" w:rsidRPr="007052D3" w:rsidTr="00540235">
        <w:tc>
          <w:tcPr>
            <w:tcW w:w="709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709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709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</w:tr>
      <w:tr w:rsidR="00D60A41" w:rsidRPr="007052D3" w:rsidTr="00540235">
        <w:tc>
          <w:tcPr>
            <w:tcW w:w="709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60A41" w:rsidRPr="007052D3" w:rsidRDefault="00D60A41" w:rsidP="00540235">
            <w:pPr>
              <w:rPr>
                <w:sz w:val="28"/>
                <w:szCs w:val="28"/>
              </w:rPr>
            </w:pPr>
          </w:p>
        </w:tc>
      </w:tr>
    </w:tbl>
    <w:p w:rsidR="00D60A41" w:rsidRPr="007052D3" w:rsidRDefault="00D60A41" w:rsidP="00D60A41">
      <w:pPr>
        <w:rPr>
          <w:sz w:val="28"/>
          <w:szCs w:val="28"/>
        </w:rPr>
      </w:pPr>
    </w:p>
    <w:p w:rsidR="00D60A41" w:rsidRPr="007052D3" w:rsidRDefault="00D60A41" w:rsidP="00D60A41">
      <w:pPr>
        <w:rPr>
          <w:sz w:val="28"/>
          <w:szCs w:val="28"/>
          <w:u w:val="single"/>
        </w:rPr>
      </w:pPr>
      <w:r w:rsidRPr="007052D3">
        <w:rPr>
          <w:sz w:val="28"/>
          <w:szCs w:val="28"/>
        </w:rPr>
        <w:t>Руково</w:t>
      </w:r>
      <w:r w:rsidR="00327857">
        <w:rPr>
          <w:sz w:val="28"/>
          <w:szCs w:val="28"/>
        </w:rPr>
        <w:t xml:space="preserve">дитель практики от </w:t>
      </w:r>
      <w:r w:rsidRPr="007052D3">
        <w:rPr>
          <w:sz w:val="28"/>
          <w:szCs w:val="28"/>
        </w:rPr>
        <w:t xml:space="preserve">кафедры: </w:t>
      </w:r>
      <w:r w:rsidR="00327857">
        <w:rPr>
          <w:sz w:val="28"/>
          <w:szCs w:val="28"/>
        </w:rPr>
        <w:tab/>
      </w:r>
      <w:r w:rsidR="00327857">
        <w:rPr>
          <w:sz w:val="28"/>
          <w:szCs w:val="28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:rsidR="00D60A41" w:rsidRPr="007052D3" w:rsidRDefault="00D60A41" w:rsidP="00D60A41">
      <w:pPr>
        <w:rPr>
          <w:sz w:val="28"/>
          <w:szCs w:val="28"/>
        </w:rPr>
      </w:pPr>
      <w:r w:rsidRPr="007052D3">
        <w:rPr>
          <w:sz w:val="28"/>
          <w:szCs w:val="28"/>
        </w:rPr>
        <w:t xml:space="preserve">Руководитель практики от организации:               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</w:rPr>
        <w:t xml:space="preserve">   </w:t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  <w:r w:rsidRPr="007052D3">
        <w:rPr>
          <w:sz w:val="28"/>
          <w:szCs w:val="28"/>
          <w:u w:val="single"/>
        </w:rPr>
        <w:tab/>
      </w:r>
    </w:p>
    <w:p w:rsidR="00D60A41" w:rsidRPr="00297C56" w:rsidRDefault="00D60A41" w:rsidP="00D60A41">
      <w:pPr>
        <w:rPr>
          <w:sz w:val="28"/>
          <w:szCs w:val="28"/>
        </w:rPr>
        <w:sectPr w:rsidR="00D60A41" w:rsidRPr="00297C56" w:rsidSect="00540235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7052D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</w:t>
      </w:r>
    </w:p>
    <w:p w:rsidR="00D60A41" w:rsidRPr="007052D3" w:rsidRDefault="00D60A41" w:rsidP="00D60A41">
      <w:pPr>
        <w:jc w:val="right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7</w:t>
      </w:r>
    </w:p>
    <w:p w:rsidR="00D60A41" w:rsidRPr="007052D3" w:rsidRDefault="00D60A41" w:rsidP="00D60A41">
      <w:pPr>
        <w:jc w:val="center"/>
        <w:rPr>
          <w:b/>
          <w:sz w:val="28"/>
          <w:szCs w:val="28"/>
        </w:rPr>
      </w:pPr>
      <w:r w:rsidRPr="007052D3">
        <w:rPr>
          <w:b/>
          <w:sz w:val="28"/>
          <w:szCs w:val="28"/>
        </w:rPr>
        <w:t>Форма отзыва</w:t>
      </w:r>
    </w:p>
    <w:p w:rsidR="00D60A41" w:rsidRPr="007052D3" w:rsidRDefault="00D60A41" w:rsidP="00D60A41">
      <w:pPr>
        <w:jc w:val="center"/>
      </w:pPr>
    </w:p>
    <w:p w:rsidR="00D60A41" w:rsidRPr="007052D3" w:rsidRDefault="00D60A41" w:rsidP="00D60A41">
      <w:pPr>
        <w:jc w:val="center"/>
      </w:pPr>
    </w:p>
    <w:p w:rsidR="00D60A41" w:rsidRPr="007052D3" w:rsidRDefault="00D60A41" w:rsidP="00D60A41">
      <w:pPr>
        <w:contextualSpacing/>
        <w:jc w:val="center"/>
        <w:rPr>
          <w:b/>
          <w:sz w:val="32"/>
          <w:szCs w:val="32"/>
        </w:rPr>
      </w:pPr>
      <w:r w:rsidRPr="007052D3">
        <w:rPr>
          <w:b/>
          <w:sz w:val="32"/>
          <w:szCs w:val="32"/>
        </w:rPr>
        <w:t>ОТЗЫВ</w:t>
      </w:r>
    </w:p>
    <w:p w:rsidR="00D60A41" w:rsidRPr="007052D3" w:rsidRDefault="00D60A41" w:rsidP="00D60A41">
      <w:pPr>
        <w:contextualSpacing/>
        <w:jc w:val="center"/>
      </w:pPr>
    </w:p>
    <w:p w:rsidR="00D60A41" w:rsidRPr="007052D3" w:rsidRDefault="00D60A41" w:rsidP="00D60A41">
      <w:pPr>
        <w:contextualSpacing/>
        <w:jc w:val="center"/>
        <w:rPr>
          <w:sz w:val="28"/>
          <w:szCs w:val="28"/>
        </w:rPr>
      </w:pPr>
      <w:r w:rsidRPr="007052D3">
        <w:rPr>
          <w:b/>
          <w:sz w:val="28"/>
          <w:szCs w:val="28"/>
        </w:rPr>
        <w:t>о прохождении практики</w:t>
      </w:r>
    </w:p>
    <w:p w:rsidR="00D60A41" w:rsidRPr="007052D3" w:rsidRDefault="00D60A41" w:rsidP="00D60A41">
      <w:pPr>
        <w:jc w:val="both"/>
      </w:pPr>
    </w:p>
    <w:p w:rsidR="00D60A41" w:rsidRPr="007052D3" w:rsidRDefault="00D60A41" w:rsidP="00D60A41">
      <w:pPr>
        <w:jc w:val="both"/>
        <w:rPr>
          <w:spacing w:val="-20"/>
        </w:rPr>
      </w:pPr>
      <w:r w:rsidRPr="007052D3">
        <w:t xml:space="preserve">Обучающийся </w:t>
      </w:r>
      <w:r w:rsidRPr="007052D3">
        <w:rPr>
          <w:spacing w:val="-20"/>
        </w:rPr>
        <w:t>____________________________________________________________________________________</w:t>
      </w:r>
    </w:p>
    <w:p w:rsidR="00D60A41" w:rsidRPr="007052D3" w:rsidRDefault="00D60A41" w:rsidP="00D60A41">
      <w:pPr>
        <w:jc w:val="center"/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>(Ф.И.О.)</w:t>
      </w:r>
    </w:p>
    <w:p w:rsidR="00D60A41" w:rsidRPr="007052D3" w:rsidRDefault="00D60A41" w:rsidP="00D60A41">
      <w:r w:rsidRPr="007052D3">
        <w:t>Факультет ________________________________________________________________________</w:t>
      </w:r>
    </w:p>
    <w:p w:rsidR="00D60A41" w:rsidRPr="007052D3" w:rsidRDefault="00D60A41" w:rsidP="00D60A41"/>
    <w:p w:rsidR="00D60A41" w:rsidRPr="007052D3" w:rsidRDefault="00D60A41" w:rsidP="00D60A41">
      <w:pPr>
        <w:ind w:right="-46"/>
      </w:pPr>
      <w:r w:rsidRPr="007052D3">
        <w:t>проходил(а)</w:t>
      </w:r>
      <w:r w:rsidRPr="007052D3">
        <w:rPr>
          <w:spacing w:val="-20"/>
        </w:rPr>
        <w:t>_______________________________________________________________________________</w:t>
      </w:r>
      <w:r>
        <w:t>практик</w:t>
      </w:r>
      <w:r w:rsidRPr="007052D3">
        <w:t>у</w:t>
      </w:r>
      <w:r w:rsidRPr="007052D3">
        <w:rPr>
          <w:spacing w:val="-20"/>
        </w:rPr>
        <w:t xml:space="preserve"> </w:t>
      </w:r>
    </w:p>
    <w:p w:rsidR="00D60A41" w:rsidRPr="007052D3" w:rsidRDefault="00D60A41" w:rsidP="00D60A41">
      <w:pPr>
        <w:tabs>
          <w:tab w:val="left" w:pos="1590"/>
        </w:tabs>
        <w:jc w:val="center"/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>(вид практики)</w:t>
      </w:r>
    </w:p>
    <w:p w:rsidR="00D60A41" w:rsidRPr="007052D3" w:rsidRDefault="00D60A41" w:rsidP="00D60A41">
      <w:pPr>
        <w:rPr>
          <w:spacing w:val="-20"/>
        </w:rPr>
      </w:pPr>
      <w:r w:rsidRPr="007052D3">
        <w:t>в период с «</w:t>
      </w:r>
      <w:r w:rsidRPr="007052D3">
        <w:rPr>
          <w:spacing w:val="-20"/>
        </w:rPr>
        <w:t xml:space="preserve">_____» ___________________  </w:t>
      </w:r>
      <w:r w:rsidRPr="007052D3">
        <w:t>по «</w:t>
      </w:r>
      <w:r w:rsidRPr="007052D3">
        <w:rPr>
          <w:spacing w:val="-20"/>
        </w:rPr>
        <w:t>______» _________________</w:t>
      </w:r>
      <w:r w:rsidRPr="007052D3">
        <w:t>20</w:t>
      </w:r>
      <w:r w:rsidRPr="007052D3">
        <w:rPr>
          <w:spacing w:val="-20"/>
        </w:rPr>
        <w:t>___</w:t>
      </w:r>
      <w:r w:rsidRPr="007052D3">
        <w:t>г.</w:t>
      </w:r>
    </w:p>
    <w:p w:rsidR="00D60A41" w:rsidRPr="007052D3" w:rsidRDefault="00D60A41" w:rsidP="00D60A41">
      <w:pPr>
        <w:contextualSpacing/>
        <w:jc w:val="both"/>
        <w:rPr>
          <w:i/>
          <w:sz w:val="20"/>
          <w:szCs w:val="20"/>
        </w:rPr>
      </w:pPr>
      <w:r w:rsidRPr="007052D3">
        <w:t>в</w:t>
      </w:r>
      <w:r w:rsidRPr="007052D3">
        <w:rPr>
          <w:spacing w:val="-20"/>
        </w:rPr>
        <w:t>___________________________________________________________________________________________________</w:t>
      </w:r>
    </w:p>
    <w:p w:rsidR="00D60A41" w:rsidRPr="007052D3" w:rsidRDefault="00D60A41" w:rsidP="00D60A41">
      <w:pPr>
        <w:tabs>
          <w:tab w:val="center" w:pos="4536"/>
        </w:tabs>
        <w:contextualSpacing/>
        <w:rPr>
          <w:spacing w:val="-20"/>
        </w:rPr>
      </w:pPr>
      <w:r w:rsidRPr="007052D3">
        <w:rPr>
          <w:spacing w:val="-20"/>
        </w:rPr>
        <w:t xml:space="preserve">   </w:t>
      </w:r>
      <w:r w:rsidRPr="007052D3">
        <w:rPr>
          <w:spacing w:val="-20"/>
        </w:rPr>
        <w:tab/>
        <w:t>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center"/>
        <w:rPr>
          <w:i/>
          <w:sz w:val="20"/>
          <w:szCs w:val="20"/>
        </w:rPr>
      </w:pPr>
      <w:r w:rsidRPr="007052D3">
        <w:rPr>
          <w:spacing w:val="-20"/>
        </w:rPr>
        <w:t xml:space="preserve">           </w:t>
      </w:r>
      <w:r w:rsidRPr="007052D3">
        <w:rPr>
          <w:i/>
          <w:spacing w:val="-20"/>
          <w:sz w:val="20"/>
          <w:szCs w:val="20"/>
        </w:rPr>
        <w:t>(</w:t>
      </w:r>
      <w:r w:rsidRPr="007052D3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D60A41" w:rsidRPr="007052D3" w:rsidRDefault="00D60A41" w:rsidP="00D60A41">
      <w:pPr>
        <w:contextualSpacing/>
        <w:jc w:val="both"/>
      </w:pPr>
      <w:r w:rsidRPr="007052D3">
        <w:t>В период прохождения практики _</w:t>
      </w:r>
      <w:r w:rsidRPr="007052D3">
        <w:rPr>
          <w:spacing w:val="-20"/>
        </w:rPr>
        <w:t>_________________________________________________________________</w:t>
      </w:r>
    </w:p>
    <w:p w:rsidR="00D60A41" w:rsidRPr="007052D3" w:rsidRDefault="00D60A41" w:rsidP="00D60A41">
      <w:pPr>
        <w:ind w:firstLine="708"/>
        <w:jc w:val="both"/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>(Ф.И.О. обучающегося)</w:t>
      </w:r>
    </w:p>
    <w:p w:rsidR="00D60A41" w:rsidRPr="007052D3" w:rsidRDefault="00D60A41" w:rsidP="00D60A41">
      <w:pPr>
        <w:contextualSpacing/>
        <w:jc w:val="both"/>
      </w:pPr>
      <w:r w:rsidRPr="007052D3">
        <w:t>поручалось решение следующих задач: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tabs>
          <w:tab w:val="left" w:pos="9072"/>
        </w:tabs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</w:pPr>
    </w:p>
    <w:p w:rsidR="00D60A41" w:rsidRPr="007052D3" w:rsidRDefault="00D60A41" w:rsidP="00D60A41">
      <w:pPr>
        <w:contextualSpacing/>
      </w:pPr>
      <w:r w:rsidRPr="007052D3">
        <w:t>В период прохождения практики обучающийся проявил(а) _______________________</w:t>
      </w:r>
      <w:r w:rsidRPr="007052D3">
        <w:rPr>
          <w:spacing w:val="-20"/>
        </w:rPr>
        <w:t>_</w:t>
      </w:r>
      <w:r w:rsidRPr="007052D3">
        <w:t>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</w:pPr>
    </w:p>
    <w:p w:rsidR="00D60A41" w:rsidRPr="007052D3" w:rsidRDefault="00D60A41" w:rsidP="00D60A41">
      <w:pPr>
        <w:contextualSpacing/>
        <w:jc w:val="both"/>
      </w:pPr>
      <w:r w:rsidRPr="007052D3">
        <w:t xml:space="preserve">Результаты работы обучающегося:                                              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  <w:rPr>
          <w:spacing w:val="-20"/>
        </w:rPr>
      </w:pPr>
      <w:r w:rsidRPr="007052D3">
        <w:rPr>
          <w:spacing w:val="-20"/>
        </w:rPr>
        <w:t>____________________________________________________________________________________________________</w:t>
      </w:r>
    </w:p>
    <w:p w:rsidR="00D60A41" w:rsidRPr="007052D3" w:rsidRDefault="00D60A41" w:rsidP="00D60A41">
      <w:pPr>
        <w:contextualSpacing/>
        <w:jc w:val="both"/>
      </w:pPr>
    </w:p>
    <w:p w:rsidR="00D60A41" w:rsidRPr="007052D3" w:rsidRDefault="00D60A41" w:rsidP="00D60A41">
      <w:pPr>
        <w:contextualSpacing/>
        <w:jc w:val="both"/>
        <w:rPr>
          <w:i/>
          <w:sz w:val="20"/>
          <w:szCs w:val="20"/>
        </w:rPr>
      </w:pPr>
      <w:r w:rsidRPr="007052D3">
        <w:t>Считаю, что по итогам практики обучающийся может (не может) быть допущен к защите отчета по практике.</w:t>
      </w:r>
    </w:p>
    <w:p w:rsidR="00D60A41" w:rsidRPr="007052D3" w:rsidRDefault="00D60A41" w:rsidP="00D60A41">
      <w:pPr>
        <w:contextualSpacing/>
        <w:jc w:val="both"/>
      </w:pPr>
    </w:p>
    <w:p w:rsidR="00D60A41" w:rsidRPr="007052D3" w:rsidRDefault="00D60A41" w:rsidP="00D60A41">
      <w:r w:rsidRPr="007052D3">
        <w:t>___________________________           _________________      _______________________</w:t>
      </w:r>
    </w:p>
    <w:p w:rsidR="00D60A41" w:rsidRPr="007052D3" w:rsidRDefault="00D60A41" w:rsidP="00D60A41">
      <w:pPr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 xml:space="preserve">(должность руководителя практики                       </w:t>
      </w:r>
      <w:proofErr w:type="gramStart"/>
      <w:r w:rsidRPr="007052D3">
        <w:rPr>
          <w:i/>
          <w:sz w:val="20"/>
          <w:szCs w:val="20"/>
        </w:rPr>
        <w:t xml:space="preserve">   (</w:t>
      </w:r>
      <w:proofErr w:type="gramEnd"/>
      <w:r w:rsidRPr="007052D3">
        <w:rPr>
          <w:i/>
          <w:sz w:val="20"/>
          <w:szCs w:val="20"/>
        </w:rPr>
        <w:t>подпись)                                        (Ф.И.О.)</w:t>
      </w:r>
    </w:p>
    <w:p w:rsidR="00D60A41" w:rsidRPr="007052D3" w:rsidRDefault="00D60A41" w:rsidP="00D60A41">
      <w:pPr>
        <w:rPr>
          <w:i/>
          <w:sz w:val="20"/>
          <w:szCs w:val="20"/>
        </w:rPr>
      </w:pPr>
      <w:r w:rsidRPr="007052D3">
        <w:rPr>
          <w:i/>
          <w:sz w:val="20"/>
          <w:szCs w:val="20"/>
        </w:rPr>
        <w:t xml:space="preserve">               от организации)</w:t>
      </w:r>
    </w:p>
    <w:p w:rsidR="00D60A41" w:rsidRPr="007052D3" w:rsidRDefault="00D60A41" w:rsidP="00D60A41"/>
    <w:p w:rsidR="00D60A41" w:rsidRPr="007052D3" w:rsidRDefault="00D60A41" w:rsidP="00D60A41">
      <w:r w:rsidRPr="007052D3">
        <w:t>«___» ___________________20____г.</w:t>
      </w:r>
    </w:p>
    <w:p w:rsidR="00D60A41" w:rsidRPr="007052D3" w:rsidRDefault="00D60A41" w:rsidP="00D60A41">
      <w:pPr>
        <w:ind w:firstLine="708"/>
      </w:pPr>
      <w:r w:rsidRPr="007052D3">
        <w:t xml:space="preserve">             М.П.</w:t>
      </w:r>
    </w:p>
    <w:p w:rsidR="00D60A41" w:rsidRPr="007052D3" w:rsidRDefault="00D60A41" w:rsidP="00D60A41">
      <w:pPr>
        <w:ind w:firstLine="708"/>
        <w:jc w:val="both"/>
        <w:rPr>
          <w:i/>
        </w:rPr>
      </w:pPr>
    </w:p>
    <w:p w:rsidR="00D60A41" w:rsidRDefault="00D60A41" w:rsidP="00D60A41">
      <w:pPr>
        <w:ind w:firstLine="708"/>
        <w:jc w:val="both"/>
      </w:pPr>
      <w:r w:rsidRPr="007052D3">
        <w:rPr>
          <w:i/>
        </w:rPr>
        <w:t>Отзыв подписывается руководителем практики от организации и</w:t>
      </w:r>
      <w:r>
        <w:rPr>
          <w:i/>
        </w:rPr>
        <w:t xml:space="preserve"> заверяется печатью организации</w:t>
      </w:r>
    </w:p>
    <w:p w:rsidR="005A4BAD" w:rsidRDefault="005A4BAD"/>
    <w:sectPr w:rsidR="005A4BAD" w:rsidSect="00540235">
      <w:footerReference w:type="default" r:id="rId21"/>
      <w:pgSz w:w="11906" w:h="16838"/>
      <w:pgMar w:top="1440" w:right="1274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5F9" w:rsidRDefault="00A405F9">
      <w:r>
        <w:separator/>
      </w:r>
    </w:p>
  </w:endnote>
  <w:endnote w:type="continuationSeparator" w:id="0">
    <w:p w:rsidR="00A405F9" w:rsidRDefault="00A4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7010944"/>
      <w:docPartObj>
        <w:docPartGallery w:val="Page Numbers (Bottom of Page)"/>
        <w:docPartUnique/>
      </w:docPartObj>
    </w:sdtPr>
    <w:sdtEndPr/>
    <w:sdtContent>
      <w:p w:rsidR="00A35067" w:rsidRDefault="00A350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5067" w:rsidRDefault="00A350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67" w:rsidRPr="00FE2F13" w:rsidRDefault="00A35067" w:rsidP="00540235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622354"/>
      <w:docPartObj>
        <w:docPartGallery w:val="Page Numbers (Bottom of Page)"/>
        <w:docPartUnique/>
      </w:docPartObj>
    </w:sdtPr>
    <w:sdtEndPr/>
    <w:sdtContent>
      <w:p w:rsidR="00A35067" w:rsidRDefault="00A350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7F">
          <w:rPr>
            <w:noProof/>
          </w:rPr>
          <w:t>21</w:t>
        </w:r>
        <w:r>
          <w:fldChar w:fldCharType="end"/>
        </w:r>
      </w:p>
    </w:sdtContent>
  </w:sdt>
  <w:p w:rsidR="00A35067" w:rsidRDefault="00A3506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67" w:rsidRDefault="00A35067" w:rsidP="00540235">
    <w:pPr>
      <w:pStyle w:val="a9"/>
    </w:pPr>
  </w:p>
  <w:p w:rsidR="00A35067" w:rsidRPr="001A2160" w:rsidRDefault="00A35067" w:rsidP="0054023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5F9" w:rsidRDefault="00A405F9">
      <w:r>
        <w:separator/>
      </w:r>
    </w:p>
  </w:footnote>
  <w:footnote w:type="continuationSeparator" w:id="0">
    <w:p w:rsidR="00A405F9" w:rsidRDefault="00A4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67" w:rsidRDefault="00A35067" w:rsidP="00540235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35067" w:rsidRDefault="00A35067" w:rsidP="0054023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67" w:rsidRDefault="00A35067" w:rsidP="00540235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509739"/>
      <w:docPartObj>
        <w:docPartGallery w:val="Page Numbers (Top of Page)"/>
        <w:docPartUnique/>
      </w:docPartObj>
    </w:sdtPr>
    <w:sdtEndPr/>
    <w:sdtContent>
      <w:p w:rsidR="00A35067" w:rsidRDefault="00A405F9">
        <w:pPr>
          <w:pStyle w:val="a7"/>
          <w:jc w:val="center"/>
        </w:pPr>
      </w:p>
    </w:sdtContent>
  </w:sdt>
  <w:p w:rsidR="00A35067" w:rsidRDefault="00A3506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67" w:rsidRDefault="00A35067" w:rsidP="00540235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35067" w:rsidRDefault="00A35067" w:rsidP="00540235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067" w:rsidRDefault="00A35067">
    <w:pPr>
      <w:pStyle w:val="a7"/>
      <w:jc w:val="center"/>
    </w:pPr>
  </w:p>
  <w:p w:rsidR="00A35067" w:rsidRDefault="00A350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3E9"/>
    <w:multiLevelType w:val="hybridMultilevel"/>
    <w:tmpl w:val="871EF362"/>
    <w:lvl w:ilvl="0" w:tplc="B8BEC7AA">
      <w:start w:val="1"/>
      <w:numFmt w:val="decimal"/>
      <w:lvlText w:val="%1."/>
      <w:lvlJc w:val="left"/>
    </w:lvl>
    <w:lvl w:ilvl="1" w:tplc="734C83B4">
      <w:numFmt w:val="decimal"/>
      <w:lvlText w:val=""/>
      <w:lvlJc w:val="left"/>
    </w:lvl>
    <w:lvl w:ilvl="2" w:tplc="3A16E310">
      <w:numFmt w:val="decimal"/>
      <w:lvlText w:val=""/>
      <w:lvlJc w:val="left"/>
    </w:lvl>
    <w:lvl w:ilvl="3" w:tplc="7D221FFE">
      <w:numFmt w:val="decimal"/>
      <w:lvlText w:val=""/>
      <w:lvlJc w:val="left"/>
    </w:lvl>
    <w:lvl w:ilvl="4" w:tplc="C3342622">
      <w:numFmt w:val="decimal"/>
      <w:lvlText w:val=""/>
      <w:lvlJc w:val="left"/>
    </w:lvl>
    <w:lvl w:ilvl="5" w:tplc="6278FC38">
      <w:numFmt w:val="decimal"/>
      <w:lvlText w:val=""/>
      <w:lvlJc w:val="left"/>
    </w:lvl>
    <w:lvl w:ilvl="6" w:tplc="AEB4BD00">
      <w:numFmt w:val="decimal"/>
      <w:lvlText w:val=""/>
      <w:lvlJc w:val="left"/>
    </w:lvl>
    <w:lvl w:ilvl="7" w:tplc="26D4F91E">
      <w:numFmt w:val="decimal"/>
      <w:lvlText w:val=""/>
      <w:lvlJc w:val="left"/>
    </w:lvl>
    <w:lvl w:ilvl="8" w:tplc="8D58F46E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CCD6B8D4"/>
    <w:lvl w:ilvl="0" w:tplc="45448E46">
      <w:start w:val="13"/>
      <w:numFmt w:val="decimal"/>
      <w:lvlText w:val="%1."/>
      <w:lvlJc w:val="left"/>
    </w:lvl>
    <w:lvl w:ilvl="1" w:tplc="B05059E0">
      <w:numFmt w:val="decimal"/>
      <w:lvlText w:val=""/>
      <w:lvlJc w:val="left"/>
    </w:lvl>
    <w:lvl w:ilvl="2" w:tplc="513CC006">
      <w:numFmt w:val="decimal"/>
      <w:lvlText w:val=""/>
      <w:lvlJc w:val="left"/>
    </w:lvl>
    <w:lvl w:ilvl="3" w:tplc="509A80D8">
      <w:numFmt w:val="decimal"/>
      <w:lvlText w:val=""/>
      <w:lvlJc w:val="left"/>
    </w:lvl>
    <w:lvl w:ilvl="4" w:tplc="7FA6628C">
      <w:numFmt w:val="decimal"/>
      <w:lvlText w:val=""/>
      <w:lvlJc w:val="left"/>
    </w:lvl>
    <w:lvl w:ilvl="5" w:tplc="13805FE8">
      <w:numFmt w:val="decimal"/>
      <w:lvlText w:val=""/>
      <w:lvlJc w:val="left"/>
    </w:lvl>
    <w:lvl w:ilvl="6" w:tplc="B9F22322">
      <w:numFmt w:val="decimal"/>
      <w:lvlText w:val=""/>
      <w:lvlJc w:val="left"/>
    </w:lvl>
    <w:lvl w:ilvl="7" w:tplc="1F28997A">
      <w:numFmt w:val="decimal"/>
      <w:lvlText w:val=""/>
      <w:lvlJc w:val="left"/>
    </w:lvl>
    <w:lvl w:ilvl="8" w:tplc="79368A8C">
      <w:numFmt w:val="decimal"/>
      <w:lvlText w:val=""/>
      <w:lvlJc w:val="left"/>
    </w:lvl>
  </w:abstractNum>
  <w:abstractNum w:abstractNumId="2" w15:restartNumberingAfterBreak="0">
    <w:nsid w:val="00003CD6"/>
    <w:multiLevelType w:val="hybridMultilevel"/>
    <w:tmpl w:val="4CFE29D6"/>
    <w:lvl w:ilvl="0" w:tplc="63C6182A">
      <w:start w:val="1"/>
      <w:numFmt w:val="decimal"/>
      <w:lvlText w:val="%1."/>
      <w:lvlJc w:val="left"/>
    </w:lvl>
    <w:lvl w:ilvl="1" w:tplc="83BC49B0">
      <w:numFmt w:val="decimal"/>
      <w:lvlText w:val=""/>
      <w:lvlJc w:val="left"/>
    </w:lvl>
    <w:lvl w:ilvl="2" w:tplc="3474AB34">
      <w:numFmt w:val="decimal"/>
      <w:lvlText w:val=""/>
      <w:lvlJc w:val="left"/>
    </w:lvl>
    <w:lvl w:ilvl="3" w:tplc="9E14F6EE">
      <w:numFmt w:val="decimal"/>
      <w:lvlText w:val=""/>
      <w:lvlJc w:val="left"/>
    </w:lvl>
    <w:lvl w:ilvl="4" w:tplc="9BBE490A">
      <w:numFmt w:val="decimal"/>
      <w:lvlText w:val=""/>
      <w:lvlJc w:val="left"/>
    </w:lvl>
    <w:lvl w:ilvl="5" w:tplc="993AAF6C">
      <w:numFmt w:val="decimal"/>
      <w:lvlText w:val=""/>
      <w:lvlJc w:val="left"/>
    </w:lvl>
    <w:lvl w:ilvl="6" w:tplc="3F089832">
      <w:numFmt w:val="decimal"/>
      <w:lvlText w:val=""/>
      <w:lvlJc w:val="left"/>
    </w:lvl>
    <w:lvl w:ilvl="7" w:tplc="5EC03F16">
      <w:numFmt w:val="decimal"/>
      <w:lvlText w:val=""/>
      <w:lvlJc w:val="left"/>
    </w:lvl>
    <w:lvl w:ilvl="8" w:tplc="B914BAD8">
      <w:numFmt w:val="decimal"/>
      <w:lvlText w:val=""/>
      <w:lvlJc w:val="left"/>
    </w:lvl>
  </w:abstractNum>
  <w:abstractNum w:abstractNumId="3" w15:restartNumberingAfterBreak="0">
    <w:nsid w:val="00003E12"/>
    <w:multiLevelType w:val="hybridMultilevel"/>
    <w:tmpl w:val="229ACF4C"/>
    <w:lvl w:ilvl="0" w:tplc="0FDCAA04">
      <w:start w:val="2"/>
      <w:numFmt w:val="decimal"/>
      <w:lvlText w:val="%1."/>
      <w:lvlJc w:val="left"/>
    </w:lvl>
    <w:lvl w:ilvl="1" w:tplc="C99C16FE">
      <w:numFmt w:val="decimal"/>
      <w:lvlText w:val=""/>
      <w:lvlJc w:val="left"/>
    </w:lvl>
    <w:lvl w:ilvl="2" w:tplc="83A033EC">
      <w:numFmt w:val="decimal"/>
      <w:lvlText w:val=""/>
      <w:lvlJc w:val="left"/>
    </w:lvl>
    <w:lvl w:ilvl="3" w:tplc="2EC0ECB0">
      <w:numFmt w:val="decimal"/>
      <w:lvlText w:val=""/>
      <w:lvlJc w:val="left"/>
    </w:lvl>
    <w:lvl w:ilvl="4" w:tplc="B02E62FC">
      <w:numFmt w:val="decimal"/>
      <w:lvlText w:val=""/>
      <w:lvlJc w:val="left"/>
    </w:lvl>
    <w:lvl w:ilvl="5" w:tplc="C470B3D4">
      <w:numFmt w:val="decimal"/>
      <w:lvlText w:val=""/>
      <w:lvlJc w:val="left"/>
    </w:lvl>
    <w:lvl w:ilvl="6" w:tplc="619289E8">
      <w:numFmt w:val="decimal"/>
      <w:lvlText w:val=""/>
      <w:lvlJc w:val="left"/>
    </w:lvl>
    <w:lvl w:ilvl="7" w:tplc="24760F2A">
      <w:numFmt w:val="decimal"/>
      <w:lvlText w:val=""/>
      <w:lvlJc w:val="left"/>
    </w:lvl>
    <w:lvl w:ilvl="8" w:tplc="F90AC0B2">
      <w:numFmt w:val="decimal"/>
      <w:lvlText w:val=""/>
      <w:lvlJc w:val="left"/>
    </w:lvl>
  </w:abstractNum>
  <w:abstractNum w:abstractNumId="4" w15:restartNumberingAfterBreak="0">
    <w:nsid w:val="00004A80"/>
    <w:multiLevelType w:val="hybridMultilevel"/>
    <w:tmpl w:val="4ABA3CCC"/>
    <w:lvl w:ilvl="0" w:tplc="B8F632C8">
      <w:start w:val="1"/>
      <w:numFmt w:val="decimal"/>
      <w:lvlText w:val="%1."/>
      <w:lvlJc w:val="left"/>
    </w:lvl>
    <w:lvl w:ilvl="1" w:tplc="6FE636E4">
      <w:start w:val="1"/>
      <w:numFmt w:val="decimal"/>
      <w:lvlText w:val="%2"/>
      <w:lvlJc w:val="left"/>
    </w:lvl>
    <w:lvl w:ilvl="2" w:tplc="54D28490">
      <w:numFmt w:val="decimal"/>
      <w:lvlText w:val=""/>
      <w:lvlJc w:val="left"/>
    </w:lvl>
    <w:lvl w:ilvl="3" w:tplc="0EB81B5E">
      <w:numFmt w:val="decimal"/>
      <w:lvlText w:val=""/>
      <w:lvlJc w:val="left"/>
    </w:lvl>
    <w:lvl w:ilvl="4" w:tplc="37D8D272">
      <w:numFmt w:val="decimal"/>
      <w:lvlText w:val=""/>
      <w:lvlJc w:val="left"/>
    </w:lvl>
    <w:lvl w:ilvl="5" w:tplc="FC5AA0F4">
      <w:numFmt w:val="decimal"/>
      <w:lvlText w:val=""/>
      <w:lvlJc w:val="left"/>
    </w:lvl>
    <w:lvl w:ilvl="6" w:tplc="46E63248">
      <w:numFmt w:val="decimal"/>
      <w:lvlText w:val=""/>
      <w:lvlJc w:val="left"/>
    </w:lvl>
    <w:lvl w:ilvl="7" w:tplc="418ACC8A">
      <w:numFmt w:val="decimal"/>
      <w:lvlText w:val=""/>
      <w:lvlJc w:val="left"/>
    </w:lvl>
    <w:lvl w:ilvl="8" w:tplc="495262DA">
      <w:numFmt w:val="decimal"/>
      <w:lvlText w:val=""/>
      <w:lvlJc w:val="left"/>
    </w:lvl>
  </w:abstractNum>
  <w:abstractNum w:abstractNumId="5" w15:restartNumberingAfterBreak="0">
    <w:nsid w:val="00005CFD"/>
    <w:multiLevelType w:val="hybridMultilevel"/>
    <w:tmpl w:val="6616E046"/>
    <w:lvl w:ilvl="0" w:tplc="89564D6A">
      <w:start w:val="1"/>
      <w:numFmt w:val="decimal"/>
      <w:lvlText w:val="%1."/>
      <w:lvlJc w:val="left"/>
    </w:lvl>
    <w:lvl w:ilvl="1" w:tplc="2B0499F6">
      <w:numFmt w:val="decimal"/>
      <w:lvlText w:val=""/>
      <w:lvlJc w:val="left"/>
    </w:lvl>
    <w:lvl w:ilvl="2" w:tplc="0E16BA60">
      <w:numFmt w:val="decimal"/>
      <w:lvlText w:val=""/>
      <w:lvlJc w:val="left"/>
    </w:lvl>
    <w:lvl w:ilvl="3" w:tplc="86B0AE14">
      <w:numFmt w:val="decimal"/>
      <w:lvlText w:val=""/>
      <w:lvlJc w:val="left"/>
    </w:lvl>
    <w:lvl w:ilvl="4" w:tplc="AFE6AB08">
      <w:numFmt w:val="decimal"/>
      <w:lvlText w:val=""/>
      <w:lvlJc w:val="left"/>
    </w:lvl>
    <w:lvl w:ilvl="5" w:tplc="07A81B54">
      <w:numFmt w:val="decimal"/>
      <w:lvlText w:val=""/>
      <w:lvlJc w:val="left"/>
    </w:lvl>
    <w:lvl w:ilvl="6" w:tplc="A9B4EDB6">
      <w:numFmt w:val="decimal"/>
      <w:lvlText w:val=""/>
      <w:lvlJc w:val="left"/>
    </w:lvl>
    <w:lvl w:ilvl="7" w:tplc="E2CA08A8">
      <w:numFmt w:val="decimal"/>
      <w:lvlText w:val=""/>
      <w:lvlJc w:val="left"/>
    </w:lvl>
    <w:lvl w:ilvl="8" w:tplc="83DC0EFC">
      <w:numFmt w:val="decimal"/>
      <w:lvlText w:val=""/>
      <w:lvlJc w:val="left"/>
    </w:lvl>
  </w:abstractNum>
  <w:abstractNum w:abstractNumId="6" w15:restartNumberingAfterBreak="0">
    <w:nsid w:val="037E3836"/>
    <w:multiLevelType w:val="hybridMultilevel"/>
    <w:tmpl w:val="4976B0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5D647C"/>
    <w:multiLevelType w:val="hybridMultilevel"/>
    <w:tmpl w:val="2C42611E"/>
    <w:lvl w:ilvl="0" w:tplc="6C8A4772">
      <w:start w:val="1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18C24BE"/>
    <w:multiLevelType w:val="hybridMultilevel"/>
    <w:tmpl w:val="D0944B4C"/>
    <w:lvl w:ilvl="0" w:tplc="07BC2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7B7F"/>
    <w:multiLevelType w:val="hybridMultilevel"/>
    <w:tmpl w:val="A98C0D62"/>
    <w:lvl w:ilvl="0" w:tplc="C17AD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60A56"/>
    <w:multiLevelType w:val="hybridMultilevel"/>
    <w:tmpl w:val="974E1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6135C7"/>
    <w:multiLevelType w:val="hybridMultilevel"/>
    <w:tmpl w:val="91389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8D59B8"/>
    <w:multiLevelType w:val="hybridMultilevel"/>
    <w:tmpl w:val="78F4830C"/>
    <w:lvl w:ilvl="0" w:tplc="9612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60077"/>
    <w:multiLevelType w:val="multilevel"/>
    <w:tmpl w:val="86B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47F096C"/>
    <w:multiLevelType w:val="hybridMultilevel"/>
    <w:tmpl w:val="27820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6C61F5"/>
    <w:multiLevelType w:val="hybridMultilevel"/>
    <w:tmpl w:val="BFDACA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905"/>
    <w:multiLevelType w:val="hybridMultilevel"/>
    <w:tmpl w:val="A30CAD38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4E0026D6"/>
    <w:multiLevelType w:val="hybridMultilevel"/>
    <w:tmpl w:val="22B01338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5C4FEA"/>
    <w:multiLevelType w:val="hybridMultilevel"/>
    <w:tmpl w:val="054ED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6B4F20"/>
    <w:multiLevelType w:val="hybridMultilevel"/>
    <w:tmpl w:val="FE92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50750"/>
    <w:multiLevelType w:val="hybridMultilevel"/>
    <w:tmpl w:val="61209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BC2E98"/>
    <w:multiLevelType w:val="hybridMultilevel"/>
    <w:tmpl w:val="8BEA0E14"/>
    <w:lvl w:ilvl="0" w:tplc="9022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6CC475BD"/>
    <w:multiLevelType w:val="hybridMultilevel"/>
    <w:tmpl w:val="4E7C4CC4"/>
    <w:lvl w:ilvl="0" w:tplc="E1BEC6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75"/>
    <w:multiLevelType w:val="hybridMultilevel"/>
    <w:tmpl w:val="DE04D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036B37"/>
    <w:multiLevelType w:val="multilevel"/>
    <w:tmpl w:val="01D6A7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9713917"/>
    <w:multiLevelType w:val="hybridMultilevel"/>
    <w:tmpl w:val="C92C4064"/>
    <w:lvl w:ilvl="0" w:tplc="9612C52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20"/>
  </w:num>
  <w:num w:numId="7">
    <w:abstractNumId w:val="4"/>
  </w:num>
  <w:num w:numId="8">
    <w:abstractNumId w:val="1"/>
  </w:num>
  <w:num w:numId="9">
    <w:abstractNumId w:val="25"/>
  </w:num>
  <w:num w:numId="10">
    <w:abstractNumId w:val="17"/>
  </w:num>
  <w:num w:numId="11">
    <w:abstractNumId w:val="23"/>
  </w:num>
  <w:num w:numId="12">
    <w:abstractNumId w:val="14"/>
  </w:num>
  <w:num w:numId="13">
    <w:abstractNumId w:val="18"/>
  </w:num>
  <w:num w:numId="14">
    <w:abstractNumId w:val="10"/>
  </w:num>
  <w:num w:numId="15">
    <w:abstractNumId w:val="6"/>
  </w:num>
  <w:num w:numId="16">
    <w:abstractNumId w:val="11"/>
  </w:num>
  <w:num w:numId="17">
    <w:abstractNumId w:val="22"/>
  </w:num>
  <w:num w:numId="18">
    <w:abstractNumId w:val="15"/>
  </w:num>
  <w:num w:numId="19">
    <w:abstractNumId w:val="13"/>
  </w:num>
  <w:num w:numId="20">
    <w:abstractNumId w:val="7"/>
  </w:num>
  <w:num w:numId="21">
    <w:abstractNumId w:val="19"/>
  </w:num>
  <w:num w:numId="22">
    <w:abstractNumId w:val="21"/>
  </w:num>
  <w:num w:numId="23">
    <w:abstractNumId w:val="9"/>
  </w:num>
  <w:num w:numId="24">
    <w:abstractNumId w:val="16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DA"/>
    <w:rsid w:val="00022383"/>
    <w:rsid w:val="000240E4"/>
    <w:rsid w:val="000249C1"/>
    <w:rsid w:val="00066AE2"/>
    <w:rsid w:val="000A18AC"/>
    <w:rsid w:val="00145342"/>
    <w:rsid w:val="00147A2F"/>
    <w:rsid w:val="00157F6E"/>
    <w:rsid w:val="001808DC"/>
    <w:rsid w:val="001867F2"/>
    <w:rsid w:val="001A4885"/>
    <w:rsid w:val="001B1FAE"/>
    <w:rsid w:val="001E609F"/>
    <w:rsid w:val="00210BC9"/>
    <w:rsid w:val="00281C15"/>
    <w:rsid w:val="0029469C"/>
    <w:rsid w:val="00306ABE"/>
    <w:rsid w:val="00327857"/>
    <w:rsid w:val="00373DFF"/>
    <w:rsid w:val="00373FD9"/>
    <w:rsid w:val="00431265"/>
    <w:rsid w:val="004957DD"/>
    <w:rsid w:val="004C3638"/>
    <w:rsid w:val="004E4DCB"/>
    <w:rsid w:val="005147C0"/>
    <w:rsid w:val="005211DA"/>
    <w:rsid w:val="00526B82"/>
    <w:rsid w:val="00532319"/>
    <w:rsid w:val="00540235"/>
    <w:rsid w:val="00562A5E"/>
    <w:rsid w:val="005825C3"/>
    <w:rsid w:val="00590D87"/>
    <w:rsid w:val="005A4BAD"/>
    <w:rsid w:val="0060544B"/>
    <w:rsid w:val="00616957"/>
    <w:rsid w:val="00631C7E"/>
    <w:rsid w:val="00636107"/>
    <w:rsid w:val="00685550"/>
    <w:rsid w:val="006F299D"/>
    <w:rsid w:val="006F2AD3"/>
    <w:rsid w:val="006F3035"/>
    <w:rsid w:val="007158EA"/>
    <w:rsid w:val="00716F62"/>
    <w:rsid w:val="00740E17"/>
    <w:rsid w:val="00774AFA"/>
    <w:rsid w:val="0077525C"/>
    <w:rsid w:val="007B6BEB"/>
    <w:rsid w:val="00827AD1"/>
    <w:rsid w:val="00877D15"/>
    <w:rsid w:val="00950AA7"/>
    <w:rsid w:val="00981985"/>
    <w:rsid w:val="009B5D54"/>
    <w:rsid w:val="009C3F90"/>
    <w:rsid w:val="00A15192"/>
    <w:rsid w:val="00A32033"/>
    <w:rsid w:val="00A35067"/>
    <w:rsid w:val="00A405F9"/>
    <w:rsid w:val="00AD6487"/>
    <w:rsid w:val="00B01D06"/>
    <w:rsid w:val="00B22CF5"/>
    <w:rsid w:val="00B434DF"/>
    <w:rsid w:val="00B5587E"/>
    <w:rsid w:val="00B64B9D"/>
    <w:rsid w:val="00B77135"/>
    <w:rsid w:val="00BA1D66"/>
    <w:rsid w:val="00C37E01"/>
    <w:rsid w:val="00CC7311"/>
    <w:rsid w:val="00D60A41"/>
    <w:rsid w:val="00D83050"/>
    <w:rsid w:val="00D90C02"/>
    <w:rsid w:val="00DB111B"/>
    <w:rsid w:val="00DC3DB1"/>
    <w:rsid w:val="00DE2CFC"/>
    <w:rsid w:val="00E31966"/>
    <w:rsid w:val="00E52583"/>
    <w:rsid w:val="00E64019"/>
    <w:rsid w:val="00E9433E"/>
    <w:rsid w:val="00EB5A5D"/>
    <w:rsid w:val="00F0447F"/>
    <w:rsid w:val="00F15530"/>
    <w:rsid w:val="00F2443F"/>
    <w:rsid w:val="00F4668A"/>
    <w:rsid w:val="00F92E4A"/>
    <w:rsid w:val="00F93068"/>
    <w:rsid w:val="00F95D71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DF118-AB0A-4779-9827-786C35A5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A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0A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D60A41"/>
    <w:rPr>
      <w:color w:val="0000FF"/>
      <w:u w:val="single"/>
    </w:rPr>
  </w:style>
  <w:style w:type="paragraph" w:styleId="a4">
    <w:name w:val="List Paragraph"/>
    <w:aliases w:val="Абзац списка Знак Знак,Абзац списка Знак Знак Знак Знак,Абзац списка Знак Знак Знак Знак Знак Знак,Название Знак1 Знак Знак Знак Знак Знак Знак"/>
    <w:basedOn w:val="a"/>
    <w:link w:val="a5"/>
    <w:uiPriority w:val="34"/>
    <w:qFormat/>
    <w:rsid w:val="00D60A41"/>
    <w:pPr>
      <w:ind w:left="720"/>
      <w:contextualSpacing/>
    </w:pPr>
  </w:style>
  <w:style w:type="table" w:styleId="a6">
    <w:name w:val="Table Grid"/>
    <w:basedOn w:val="a1"/>
    <w:uiPriority w:val="39"/>
    <w:rsid w:val="00D60A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D60A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0A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A41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60A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A41"/>
    <w:rPr>
      <w:rFonts w:ascii="Times New Roman" w:eastAsiaTheme="minorEastAsia" w:hAnsi="Times New Roman" w:cs="Times New Roman"/>
      <w:lang w:eastAsia="ru-RU"/>
    </w:rPr>
  </w:style>
  <w:style w:type="paragraph" w:styleId="ab">
    <w:name w:val="footnote text"/>
    <w:aliases w:val="Table_Footnote_last,Текст сноски Знак Знак,Текст сноски Знак Знак Знак,Текст сноски Знак Знак Знак Знак Знак,Текст сноски1,Текст сноски Знак Знак Знак Знак"/>
    <w:basedOn w:val="a"/>
    <w:link w:val="ac"/>
    <w:rsid w:val="00D60A41"/>
    <w:rPr>
      <w:rFonts w:ascii="Cambria" w:eastAsia="Calibri" w:hAnsi="Cambria"/>
      <w:sz w:val="20"/>
      <w:szCs w:val="20"/>
    </w:rPr>
  </w:style>
  <w:style w:type="character" w:customStyle="1" w:styleId="ac">
    <w:name w:val="Текст сноски Знак"/>
    <w:aliases w:val="Table_Footnote_last Знак,Текст сноски Знак Знак Знак1,Текст сноски Знак Знак Знак Знак1,Текст сноски Знак Знак Знак Знак Знак Знак,Текст сноски1 Знак,Текст сноски Знак Знак Знак Знак Знак1"/>
    <w:basedOn w:val="a0"/>
    <w:link w:val="ab"/>
    <w:rsid w:val="00D60A41"/>
    <w:rPr>
      <w:rFonts w:ascii="Cambria" w:eastAsia="Calibri" w:hAnsi="Cambria" w:cs="Times New Roman"/>
      <w:sz w:val="20"/>
      <w:szCs w:val="20"/>
      <w:lang w:eastAsia="ru-RU"/>
    </w:rPr>
  </w:style>
  <w:style w:type="character" w:styleId="ad">
    <w:name w:val="footnote reference"/>
    <w:rsid w:val="00D60A41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60A4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0A41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page number"/>
    <w:basedOn w:val="a0"/>
    <w:rsid w:val="00D60A41"/>
  </w:style>
  <w:style w:type="character" w:styleId="af1">
    <w:name w:val="annotation reference"/>
    <w:basedOn w:val="a0"/>
    <w:uiPriority w:val="99"/>
    <w:semiHidden/>
    <w:unhideWhenUsed/>
    <w:rsid w:val="00D60A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60A4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60A4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0A4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60A4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60A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5">
    <w:name w:val="Абзац списка Знак"/>
    <w:aliases w:val="Абзац списка Знак Знак Знак,Абзац списка Знак Знак Знак Знак Знак,Абзац списка Знак Знак Знак Знак Знак Знак Знак,Название Знак1 Знак Знак Знак Знак Знак Знак Знак"/>
    <w:link w:val="a4"/>
    <w:uiPriority w:val="34"/>
    <w:locked/>
    <w:rsid w:val="00D60A41"/>
    <w:rPr>
      <w:rFonts w:ascii="Times New Roman" w:eastAsiaTheme="minorEastAsia" w:hAnsi="Times New Roman" w:cs="Times New Roman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D60A41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60A41"/>
    <w:pPr>
      <w:tabs>
        <w:tab w:val="left" w:pos="440"/>
        <w:tab w:val="right" w:leader="dot" w:pos="9890"/>
      </w:tabs>
      <w:spacing w:after="100"/>
      <w:jc w:val="both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F46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ed.gov.r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arch.neicon.ru/xmlui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library.wiley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0BFF0-26E0-40A0-B65B-365B6E9CD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F496A-36B3-4512-B413-7A3631A06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D06D0-7911-4F7F-BCC6-487B55BDC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8906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Былинкина Наталия Николаевна</cp:lastModifiedBy>
  <cp:revision>2</cp:revision>
  <cp:lastPrinted>2024-03-19T13:45:00Z</cp:lastPrinted>
  <dcterms:created xsi:type="dcterms:W3CDTF">2025-01-31T12:19:00Z</dcterms:created>
  <dcterms:modified xsi:type="dcterms:W3CDTF">2025-01-31T12:19:00Z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