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sz w:val="28"/>
          <w:szCs w:val="28"/>
          <w:u w:val="none"/>
          <w:lang w:eastAsia="ar-SA"/>
        </w:rPr>
        <w:t>З</w:t>
      </w:r>
      <w:r>
        <w:rPr>
          <w:rFonts w:eastAsia="Times New Roman"/>
          <w:sz w:val="28"/>
          <w:szCs w:val="28"/>
          <w:u w:val="none"/>
          <w:lang w:eastAsia="ar-SA"/>
        </w:rPr>
        <w:t xml:space="preserve">аведующему Кафедрой </w:t>
      </w:r>
      <w:r>
        <w:rPr>
          <w:rFonts w:eastAsia="Times New Roman"/>
          <w:sz w:val="28"/>
          <w:szCs w:val="28"/>
          <w:u w:val="none"/>
        </w:rPr>
        <w:t xml:space="preserve">финансовых рынков и финансового инжиниринга Финансового факультета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/>
          <w:sz w:val="28"/>
          <w:szCs w:val="28"/>
          <w:u w:val="none"/>
        </w:rPr>
        <w:t>Финансового университета при Правительстве 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>
          <w:u w:val="none"/>
        </w:rPr>
      </w:pPr>
      <w:r>
        <w:rPr>
          <w:rFonts w:eastAsia="Times New Roman"/>
          <w:sz w:val="28"/>
          <w:szCs w:val="28"/>
          <w:u w:val="none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 ___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бакалавриата по </w:t>
      </w:r>
      <w:r>
        <w:rPr>
          <w:sz w:val="28"/>
          <w:szCs w:val="28"/>
        </w:rPr>
        <w:t>профил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«Финансовые рынки и финтех» ________________________________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дат</w:t>
      </w:r>
      <w:r>
        <w:rPr>
          <w:sz w:val="24"/>
          <w:szCs w:val="24"/>
        </w:rPr>
        <w:t>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2</Pages>
  <Words>135</Words>
  <Characters>1218</Characters>
  <CharactersWithSpaces>1612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 Илья Леонидович</dc:creator>
  <dc:description/>
  <dc:language>ru-RU</dc:language>
  <cp:lastModifiedBy/>
  <dcterms:modified xsi:type="dcterms:W3CDTF">2025-08-26T16:27:22Z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