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54A" w:rsidRDefault="00486735">
      <w:pPr>
        <w:pStyle w:val="aa"/>
        <w:spacing w:before="0" w:line="240" w:lineRule="auto"/>
        <w:jc w:val="center"/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Критерии оценивания результатов изучения дисциплины</w:t>
      </w:r>
    </w:p>
    <w:p w:rsidR="0055354A" w:rsidRDefault="00486735">
      <w:pPr>
        <w:pStyle w:val="aa"/>
        <w:spacing w:before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/>
          <w:bCs/>
          <w:color w:val="2A6099"/>
          <w:sz w:val="28"/>
          <w:szCs w:val="28"/>
          <w:shd w:val="clear" w:color="auto" w:fill="FFFFFF"/>
        </w:rPr>
        <w:t xml:space="preserve">Производные финансовые инструменты: анализ рынка, </w:t>
      </w:r>
    </w:p>
    <w:p w:rsidR="0055354A" w:rsidRDefault="00486735">
      <w:pPr>
        <w:pStyle w:val="aa"/>
        <w:spacing w:before="0" w:line="240" w:lineRule="auto"/>
        <w:jc w:val="center"/>
      </w:pPr>
      <w:r>
        <w:rPr>
          <w:rFonts w:ascii="Times New Roman" w:hAnsi="Times New Roman" w:cs="Times New Roman"/>
          <w:b/>
          <w:bCs/>
          <w:color w:val="2A6099"/>
          <w:sz w:val="28"/>
          <w:szCs w:val="28"/>
          <w:shd w:val="clear" w:color="auto" w:fill="FFFFFF"/>
        </w:rPr>
        <w:t>хеджирование и арбитраж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  <w:lang w:val="it-IT"/>
        </w:rPr>
        <w:t xml:space="preserve">»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it-IT"/>
        </w:rPr>
        <w:t xml:space="preserve">для </w:t>
      </w:r>
      <w:r>
        <w:rPr>
          <w:rFonts w:ascii="Times New Roman" w:hAnsi="Times New Roman"/>
          <w:b/>
          <w:bCs/>
          <w:sz w:val="28"/>
          <w:szCs w:val="28"/>
        </w:rPr>
        <w:t>направлени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 xml:space="preserve"> подготовки </w:t>
      </w:r>
    </w:p>
    <w:p w:rsidR="0055354A" w:rsidRDefault="00486735">
      <w:pPr>
        <w:pStyle w:val="aa"/>
        <w:spacing w:before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38.04.01 «Экономика» </w:t>
      </w:r>
    </w:p>
    <w:p w:rsidR="0055354A" w:rsidRDefault="0055354A">
      <w:pPr>
        <w:pStyle w:val="aa"/>
        <w:spacing w:before="0" w:after="20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Normal"/>
        <w:tblW w:w="946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73"/>
        <w:gridCol w:w="7157"/>
        <w:gridCol w:w="1635"/>
      </w:tblGrid>
      <w:tr w:rsidR="0055354A">
        <w:trPr>
          <w:trHeight w:val="6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55354A">
        <w:trPr>
          <w:trHeight w:val="41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Посещаемость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баллов</w:t>
            </w:r>
          </w:p>
        </w:tc>
      </w:tr>
      <w:tr w:rsidR="0055354A">
        <w:trPr>
          <w:trHeight w:val="127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9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Активное/интерактивное участие в работе на семинарских занятиях (устные опросы, тематические 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искуссии,  интерактивные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блиц-опросы по темам,  контрольные срезы в тестовой форме и др.)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баллов</w:t>
            </w:r>
          </w:p>
        </w:tc>
      </w:tr>
      <w:tr w:rsidR="0055354A">
        <w:trPr>
          <w:trHeight w:val="318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7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итуационных заданий и др.)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55354A">
        <w:trPr>
          <w:trHeight w:val="318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астие в стартапах и конкурсах, организация и модерация мероприятий и иные виды работ)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55354A">
        <w:trPr>
          <w:trHeight w:val="318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pStyle w:val="aa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9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формой текущего контроля (контрольная работа) 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55354A">
        <w:trPr>
          <w:trHeight w:val="318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55354A">
            <w:pPr>
              <w:pStyle w:val="af0"/>
              <w:widowControl w:val="0"/>
              <w:ind w:left="737" w:hanging="73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pStyle w:val="ae"/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pStyle w:val="ae"/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55354A">
        <w:trPr>
          <w:trHeight w:val="318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55354A">
            <w:pPr>
              <w:pStyle w:val="af0"/>
              <w:widowControl w:val="0"/>
              <w:ind w:left="737" w:hanging="73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Экзамен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55354A">
        <w:trPr>
          <w:trHeight w:val="31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55354A">
            <w:pPr>
              <w:pStyle w:val="af0"/>
              <w:widowControl w:val="0"/>
              <w:ind w:left="737" w:hanging="737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pStyle w:val="ae"/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 (модуль):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54A" w:rsidRDefault="00486735">
            <w:pPr>
              <w:pStyle w:val="ae"/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55354A" w:rsidRDefault="0055354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5354A" w:rsidRDefault="00486735">
      <w:pPr>
        <w:ind w:left="11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Промежуточный контроль проводится в форме </w:t>
      </w:r>
      <w:r>
        <w:rPr>
          <w:rFonts w:ascii="Times New Roman" w:hAnsi="Times New Roman" w:cs="Times New Roman"/>
          <w:b/>
          <w:bCs/>
          <w:sz w:val="28"/>
          <w:szCs w:val="28"/>
        </w:rPr>
        <w:t>экзамена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354A" w:rsidRDefault="00486735">
      <w:pPr>
        <w:widowControl w:val="0"/>
        <w:spacing w:after="160" w:line="240" w:lineRule="auto"/>
        <w:ind w:left="11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Экзамен</w:t>
      </w:r>
      <w:r>
        <w:rPr>
          <w:rFonts w:ascii="Times New Roman" w:hAnsi="Times New Roman" w:cs="Times New Roman"/>
          <w:sz w:val="28"/>
          <w:szCs w:val="28"/>
        </w:rPr>
        <w:t xml:space="preserve"> у студентов проводится по завершении изучения дисциплины в письменной форме. </w:t>
      </w:r>
    </w:p>
    <w:sectPr w:rsidR="0055354A">
      <w:footerReference w:type="default" r:id="rId6"/>
      <w:pgSz w:w="11906" w:h="16838"/>
      <w:pgMar w:top="1134" w:right="567" w:bottom="1560" w:left="1701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6735" w:rsidRDefault="00486735">
      <w:pPr>
        <w:spacing w:after="0" w:line="240" w:lineRule="auto"/>
      </w:pPr>
      <w:r>
        <w:separator/>
      </w:r>
    </w:p>
  </w:endnote>
  <w:endnote w:type="continuationSeparator" w:id="0">
    <w:p w:rsidR="00486735" w:rsidRDefault="00486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54A" w:rsidRDefault="0055354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6735" w:rsidRDefault="00486735">
      <w:pPr>
        <w:spacing w:after="0" w:line="240" w:lineRule="auto"/>
      </w:pPr>
      <w:r>
        <w:separator/>
      </w:r>
    </w:p>
  </w:footnote>
  <w:footnote w:type="continuationSeparator" w:id="0">
    <w:p w:rsidR="00486735" w:rsidRDefault="004867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54A"/>
    <w:rsid w:val="00486735"/>
    <w:rsid w:val="0055354A"/>
    <w:rsid w:val="00FB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334FBD-EADC-4A6C-B1C7-16A94910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9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paragraph" w:customStyle="1" w:styleId="ae">
    <w:name w:val="Содержимое таблицы"/>
    <w:basedOn w:val="a"/>
    <w:qFormat/>
  </w:style>
  <w:style w:type="paragraph" w:customStyle="1" w:styleId="af">
    <w:name w:val="Заголовок таблицы"/>
    <w:basedOn w:val="ae"/>
    <w:qFormat/>
    <w:pPr>
      <w:suppressLineNumbers/>
      <w:jc w:val="center"/>
    </w:pPr>
    <w:rPr>
      <w:b/>
      <w:bCs/>
    </w:rPr>
  </w:style>
  <w:style w:type="paragraph" w:styleId="af0">
    <w:name w:val="List Paragraph"/>
    <w:basedOn w:val="a"/>
    <w:uiPriority w:val="34"/>
    <w:qFormat/>
    <w:rsid w:val="008477C6"/>
    <w:pPr>
      <w:ind w:left="720"/>
      <w:contextualSpacing/>
    </w:pPr>
    <w:rPr>
      <w:rFonts w:cs="Mangal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</dc:creator>
  <dc:description/>
  <cp:lastModifiedBy>Федорова Мария Львовна</cp:lastModifiedBy>
  <cp:revision>2</cp:revision>
  <cp:lastPrinted>2025-03-11T10:54:00Z</cp:lastPrinted>
  <dcterms:created xsi:type="dcterms:W3CDTF">2026-08-28T12:40:00Z</dcterms:created>
  <dcterms:modified xsi:type="dcterms:W3CDTF">2026-08-28T12:40:00Z</dcterms:modified>
  <dc:language>ru-RU</dc:language>
</cp:coreProperties>
</file>