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75BF" w:rsidRPr="001B75BF" w:rsidRDefault="001B75BF" w:rsidP="001B75BF">
      <w:pPr>
        <w:pStyle w:val="a3"/>
        <w:spacing w:before="1"/>
        <w:ind w:left="66" w:right="88"/>
        <w:jc w:val="center"/>
        <w:rPr>
          <w:sz w:val="28"/>
        </w:rPr>
      </w:pPr>
      <w:r w:rsidRPr="001B75BF">
        <w:rPr>
          <w:sz w:val="28"/>
        </w:rPr>
        <w:t>СТРУКТУРА</w:t>
      </w:r>
    </w:p>
    <w:p w:rsidR="001B75BF" w:rsidRPr="001B75BF" w:rsidRDefault="001B75BF" w:rsidP="001B75BF">
      <w:pPr>
        <w:pStyle w:val="a3"/>
        <w:spacing w:before="13"/>
        <w:ind w:left="88" w:right="22"/>
        <w:jc w:val="center"/>
        <w:rPr>
          <w:sz w:val="28"/>
        </w:rPr>
      </w:pPr>
      <w:r w:rsidRPr="001B75BF">
        <w:rPr>
          <w:w w:val="105"/>
          <w:sz w:val="28"/>
        </w:rPr>
        <w:t>паспорта</w:t>
      </w:r>
      <w:r>
        <w:rPr>
          <w:spacing w:val="31"/>
          <w:w w:val="105"/>
          <w:sz w:val="28"/>
        </w:rPr>
        <w:t xml:space="preserve"> </w:t>
      </w:r>
      <w:r w:rsidRPr="001B75BF">
        <w:rPr>
          <w:spacing w:val="-2"/>
          <w:w w:val="105"/>
          <w:sz w:val="28"/>
        </w:rPr>
        <w:t>стартапа</w:t>
      </w:r>
    </w:p>
    <w:p w:rsidR="001B75BF" w:rsidRPr="001B75BF" w:rsidRDefault="001B75BF" w:rsidP="001B75BF">
      <w:pPr>
        <w:pStyle w:val="a3"/>
        <w:spacing w:before="60"/>
        <w:jc w:val="both"/>
        <w:rPr>
          <w:sz w:val="28"/>
        </w:rPr>
      </w:pP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Название</w:t>
      </w:r>
      <w:r>
        <w:rPr>
          <w:spacing w:val="33"/>
          <w:sz w:val="28"/>
        </w:rPr>
        <w:t xml:space="preserve"> </w:t>
      </w:r>
      <w:r w:rsidRPr="001B75BF">
        <w:rPr>
          <w:spacing w:val="-2"/>
          <w:sz w:val="28"/>
        </w:rPr>
        <w:t>стартапа.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pacing w:val="-2"/>
          <w:sz w:val="28"/>
        </w:rPr>
        <w:t>Команда</w:t>
      </w:r>
      <w:r>
        <w:rPr>
          <w:sz w:val="28"/>
        </w:rPr>
        <w:t xml:space="preserve"> </w:t>
      </w:r>
      <w:r w:rsidRPr="001B75BF">
        <w:rPr>
          <w:spacing w:val="-2"/>
          <w:sz w:val="28"/>
        </w:rPr>
        <w:t>стартапа</w:t>
      </w:r>
      <w:r>
        <w:rPr>
          <w:sz w:val="28"/>
        </w:rPr>
        <w:t xml:space="preserve"> </w:t>
      </w:r>
      <w:r w:rsidRPr="001B75BF">
        <w:rPr>
          <w:spacing w:val="-2"/>
          <w:sz w:val="28"/>
        </w:rPr>
        <w:t>(фамилия,</w:t>
      </w:r>
      <w:r>
        <w:rPr>
          <w:sz w:val="28"/>
        </w:rPr>
        <w:t xml:space="preserve"> </w:t>
      </w:r>
      <w:r w:rsidRPr="001B75BF">
        <w:rPr>
          <w:spacing w:val="-2"/>
          <w:sz w:val="28"/>
        </w:rPr>
        <w:t>инициалы</w:t>
      </w:r>
      <w:r>
        <w:rPr>
          <w:sz w:val="28"/>
        </w:rPr>
        <w:t xml:space="preserve"> </w:t>
      </w:r>
      <w:r w:rsidRPr="001B75BF">
        <w:rPr>
          <w:spacing w:val="-10"/>
          <w:sz w:val="28"/>
        </w:rPr>
        <w:t>и</w:t>
      </w:r>
      <w:r>
        <w:rPr>
          <w:sz w:val="28"/>
        </w:rPr>
        <w:t xml:space="preserve"> </w:t>
      </w:r>
      <w:r w:rsidRPr="001B75BF">
        <w:rPr>
          <w:spacing w:val="-2"/>
          <w:sz w:val="28"/>
        </w:rPr>
        <w:t>выполняемые</w:t>
      </w:r>
      <w:r>
        <w:rPr>
          <w:sz w:val="28"/>
        </w:rPr>
        <w:t xml:space="preserve"> </w:t>
      </w:r>
      <w:r w:rsidRPr="001B75BF">
        <w:rPr>
          <w:spacing w:val="-2"/>
          <w:sz w:val="28"/>
        </w:rPr>
        <w:t>работы</w:t>
      </w:r>
      <w:r>
        <w:rPr>
          <w:sz w:val="28"/>
        </w:rPr>
        <w:t xml:space="preserve"> </w:t>
      </w:r>
      <w:r w:rsidRPr="001B75BF">
        <w:rPr>
          <w:spacing w:val="-18"/>
          <w:sz w:val="28"/>
        </w:rPr>
        <w:t>в</w:t>
      </w:r>
      <w:r>
        <w:rPr>
          <w:spacing w:val="-18"/>
          <w:sz w:val="28"/>
        </w:rPr>
        <w:t xml:space="preserve"> </w:t>
      </w:r>
      <w:r w:rsidRPr="001B75BF">
        <w:rPr>
          <w:spacing w:val="-2"/>
          <w:sz w:val="28"/>
        </w:rPr>
        <w:t>стартапе).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Технологичность</w:t>
      </w:r>
      <w:r>
        <w:rPr>
          <w:spacing w:val="32"/>
          <w:sz w:val="28"/>
        </w:rPr>
        <w:t xml:space="preserve"> </w:t>
      </w:r>
      <w:r w:rsidRPr="001B75BF">
        <w:rPr>
          <w:sz w:val="28"/>
        </w:rPr>
        <w:t>и</w:t>
      </w:r>
      <w:r>
        <w:rPr>
          <w:spacing w:val="40"/>
          <w:sz w:val="28"/>
        </w:rPr>
        <w:t xml:space="preserve"> </w:t>
      </w:r>
      <w:r w:rsidRPr="001B75BF">
        <w:rPr>
          <w:sz w:val="28"/>
        </w:rPr>
        <w:t>наукоемкость</w:t>
      </w:r>
      <w:r>
        <w:rPr>
          <w:spacing w:val="66"/>
          <w:sz w:val="28"/>
        </w:rPr>
        <w:t xml:space="preserve"> </w:t>
      </w:r>
      <w:r w:rsidRPr="001B75BF">
        <w:rPr>
          <w:spacing w:val="-2"/>
          <w:sz w:val="28"/>
        </w:rPr>
        <w:t>стартапа.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Описание</w:t>
      </w:r>
      <w:r>
        <w:rPr>
          <w:spacing w:val="38"/>
          <w:sz w:val="28"/>
        </w:rPr>
        <w:t xml:space="preserve"> </w:t>
      </w:r>
      <w:r w:rsidRPr="001B75BF">
        <w:rPr>
          <w:spacing w:val="-2"/>
          <w:sz w:val="28"/>
        </w:rPr>
        <w:t>стартапа.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Целевая</w:t>
      </w:r>
      <w:r>
        <w:rPr>
          <w:spacing w:val="37"/>
          <w:sz w:val="28"/>
        </w:rPr>
        <w:t xml:space="preserve"> </w:t>
      </w:r>
      <w:r w:rsidRPr="001B75BF">
        <w:rPr>
          <w:spacing w:val="-2"/>
          <w:sz w:val="28"/>
        </w:rPr>
        <w:t>аудитория.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Уникальная</w:t>
      </w:r>
      <w:r>
        <w:rPr>
          <w:spacing w:val="80"/>
          <w:sz w:val="28"/>
        </w:rPr>
        <w:t xml:space="preserve"> </w:t>
      </w:r>
      <w:r w:rsidRPr="001B75BF">
        <w:rPr>
          <w:sz w:val="28"/>
        </w:rPr>
        <w:t>идея</w:t>
      </w:r>
      <w:r>
        <w:rPr>
          <w:spacing w:val="80"/>
          <w:sz w:val="28"/>
        </w:rPr>
        <w:t xml:space="preserve"> </w:t>
      </w:r>
      <w:r w:rsidRPr="001B75BF">
        <w:rPr>
          <w:sz w:val="28"/>
        </w:rPr>
        <w:t>бизнеса</w:t>
      </w:r>
      <w:r>
        <w:rPr>
          <w:spacing w:val="80"/>
          <w:sz w:val="28"/>
        </w:rPr>
        <w:t xml:space="preserve"> </w:t>
      </w:r>
      <w:r w:rsidRPr="001B75BF">
        <w:rPr>
          <w:sz w:val="28"/>
        </w:rPr>
        <w:t>и</w:t>
      </w:r>
      <w:r>
        <w:rPr>
          <w:spacing w:val="80"/>
          <w:sz w:val="28"/>
        </w:rPr>
        <w:t xml:space="preserve"> </w:t>
      </w:r>
      <w:r w:rsidRPr="001B75BF">
        <w:rPr>
          <w:sz w:val="28"/>
        </w:rPr>
        <w:t>новизна</w:t>
      </w:r>
      <w:r>
        <w:rPr>
          <w:spacing w:val="80"/>
          <w:sz w:val="28"/>
        </w:rPr>
        <w:t xml:space="preserve"> </w:t>
      </w:r>
      <w:r w:rsidRPr="001B75BF">
        <w:rPr>
          <w:sz w:val="28"/>
        </w:rPr>
        <w:t>стартапа</w:t>
      </w:r>
      <w:r>
        <w:rPr>
          <w:spacing w:val="80"/>
          <w:sz w:val="28"/>
        </w:rPr>
        <w:t xml:space="preserve"> </w:t>
      </w:r>
      <w:r w:rsidRPr="001B75BF">
        <w:rPr>
          <w:sz w:val="28"/>
        </w:rPr>
        <w:t>(описание</w:t>
      </w:r>
      <w:r>
        <w:rPr>
          <w:spacing w:val="80"/>
          <w:sz w:val="28"/>
        </w:rPr>
        <w:t xml:space="preserve"> </w:t>
      </w:r>
      <w:r w:rsidRPr="001B75BF">
        <w:rPr>
          <w:sz w:val="28"/>
        </w:rPr>
        <w:t>проблемы</w:t>
      </w:r>
      <w:r>
        <w:rPr>
          <w:spacing w:val="80"/>
          <w:sz w:val="28"/>
        </w:rPr>
        <w:t xml:space="preserve"> </w:t>
      </w:r>
      <w:r w:rsidRPr="001B75BF">
        <w:rPr>
          <w:sz w:val="28"/>
        </w:rPr>
        <w:t>и</w:t>
      </w:r>
      <w:r>
        <w:rPr>
          <w:sz w:val="28"/>
        </w:rPr>
        <w:t xml:space="preserve"> </w:t>
      </w:r>
      <w:r w:rsidRPr="001B75BF">
        <w:rPr>
          <w:sz w:val="28"/>
        </w:rPr>
        <w:t>решения</w:t>
      </w:r>
      <w:r>
        <w:rPr>
          <w:sz w:val="28"/>
        </w:rPr>
        <w:t xml:space="preserve"> </w:t>
      </w:r>
      <w:r w:rsidRPr="001B75BF">
        <w:rPr>
          <w:sz w:val="28"/>
        </w:rPr>
        <w:t>проблемы).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pacing w:val="-2"/>
          <w:sz w:val="28"/>
        </w:rPr>
        <w:t>Наличие</w:t>
      </w:r>
      <w:r>
        <w:rPr>
          <w:sz w:val="28"/>
        </w:rPr>
        <w:t xml:space="preserve"> </w:t>
      </w:r>
      <w:r w:rsidRPr="001B75BF">
        <w:rPr>
          <w:spacing w:val="-2"/>
          <w:sz w:val="28"/>
        </w:rPr>
        <w:t>потенциала</w:t>
      </w:r>
      <w:r>
        <w:rPr>
          <w:sz w:val="28"/>
        </w:rPr>
        <w:t xml:space="preserve"> </w:t>
      </w:r>
      <w:r w:rsidRPr="001B75BF">
        <w:rPr>
          <w:spacing w:val="-2"/>
          <w:sz w:val="28"/>
        </w:rPr>
        <w:t>развития</w:t>
      </w:r>
      <w:r>
        <w:rPr>
          <w:sz w:val="28"/>
        </w:rPr>
        <w:t xml:space="preserve"> </w:t>
      </w:r>
      <w:r w:rsidRPr="001B75BF">
        <w:rPr>
          <w:spacing w:val="-2"/>
          <w:sz w:val="28"/>
        </w:rPr>
        <w:t>(описание)</w:t>
      </w:r>
      <w:r>
        <w:rPr>
          <w:spacing w:val="-10"/>
          <w:sz w:val="28"/>
        </w:rPr>
        <w:t xml:space="preserve"> </w:t>
      </w:r>
      <w:r w:rsidRPr="001B75BF">
        <w:rPr>
          <w:spacing w:val="-10"/>
          <w:sz w:val="28"/>
        </w:rPr>
        <w:t>и</w:t>
      </w:r>
      <w:r>
        <w:rPr>
          <w:sz w:val="28"/>
        </w:rPr>
        <w:t xml:space="preserve"> </w:t>
      </w:r>
      <w:r>
        <w:rPr>
          <w:spacing w:val="-2"/>
          <w:sz w:val="28"/>
        </w:rPr>
        <w:t xml:space="preserve">перспективы </w:t>
      </w:r>
      <w:r w:rsidRPr="001B75BF">
        <w:rPr>
          <w:sz w:val="28"/>
        </w:rPr>
        <w:t>коммерциализации</w:t>
      </w:r>
      <w:r>
        <w:rPr>
          <w:sz w:val="28"/>
        </w:rPr>
        <w:t xml:space="preserve"> </w:t>
      </w:r>
      <w:r w:rsidRPr="001B75BF">
        <w:rPr>
          <w:sz w:val="28"/>
        </w:rPr>
        <w:t>стартапа</w:t>
      </w:r>
      <w:r>
        <w:rPr>
          <w:sz w:val="28"/>
        </w:rPr>
        <w:t xml:space="preserve"> </w:t>
      </w:r>
      <w:r w:rsidRPr="001B75BF">
        <w:rPr>
          <w:sz w:val="28"/>
        </w:rPr>
        <w:t>(перечислить</w:t>
      </w:r>
      <w:r>
        <w:rPr>
          <w:spacing w:val="40"/>
          <w:sz w:val="28"/>
        </w:rPr>
        <w:t xml:space="preserve"> </w:t>
      </w:r>
      <w:r w:rsidRPr="001B75BF">
        <w:rPr>
          <w:sz w:val="28"/>
        </w:rPr>
        <w:t>основные).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Масштабируемость</w:t>
      </w:r>
      <w:r>
        <w:rPr>
          <w:spacing w:val="34"/>
          <w:sz w:val="28"/>
        </w:rPr>
        <w:t xml:space="preserve"> </w:t>
      </w:r>
      <w:r w:rsidRPr="001B75BF">
        <w:rPr>
          <w:sz w:val="28"/>
        </w:rPr>
        <w:t>стартапа</w:t>
      </w:r>
      <w:r>
        <w:rPr>
          <w:spacing w:val="78"/>
          <w:sz w:val="28"/>
        </w:rPr>
        <w:t xml:space="preserve"> </w:t>
      </w:r>
      <w:r w:rsidRPr="001B75BF">
        <w:rPr>
          <w:spacing w:val="-2"/>
          <w:sz w:val="28"/>
        </w:rPr>
        <w:t>(модель).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Предполагаемый</w:t>
      </w:r>
      <w:r>
        <w:rPr>
          <w:spacing w:val="42"/>
          <w:sz w:val="28"/>
        </w:rPr>
        <w:t xml:space="preserve"> </w:t>
      </w:r>
      <w:r w:rsidRPr="001B75BF">
        <w:rPr>
          <w:sz w:val="28"/>
        </w:rPr>
        <w:t>объем</w:t>
      </w:r>
      <w:r>
        <w:rPr>
          <w:spacing w:val="45"/>
          <w:sz w:val="28"/>
        </w:rPr>
        <w:t xml:space="preserve"> </w:t>
      </w:r>
      <w:r w:rsidRPr="001B75BF">
        <w:rPr>
          <w:sz w:val="28"/>
        </w:rPr>
        <w:t>финансового</w:t>
      </w:r>
      <w:r>
        <w:rPr>
          <w:spacing w:val="52"/>
          <w:sz w:val="28"/>
        </w:rPr>
        <w:t xml:space="preserve"> </w:t>
      </w:r>
      <w:r w:rsidRPr="001B75BF">
        <w:rPr>
          <w:sz w:val="28"/>
        </w:rPr>
        <w:t>обеспечения</w:t>
      </w:r>
      <w:r>
        <w:rPr>
          <w:spacing w:val="62"/>
          <w:sz w:val="28"/>
        </w:rPr>
        <w:t xml:space="preserve"> </w:t>
      </w:r>
      <w:r w:rsidRPr="001B75BF">
        <w:rPr>
          <w:spacing w:val="-2"/>
          <w:sz w:val="28"/>
        </w:rPr>
        <w:t>стартапа.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Минимальные</w:t>
      </w:r>
      <w:r>
        <w:rPr>
          <w:spacing w:val="32"/>
          <w:sz w:val="28"/>
        </w:rPr>
        <w:t xml:space="preserve"> </w:t>
      </w:r>
      <w:r w:rsidRPr="001B75BF">
        <w:rPr>
          <w:sz w:val="28"/>
        </w:rPr>
        <w:t>стартовые</w:t>
      </w:r>
      <w:r>
        <w:rPr>
          <w:spacing w:val="27"/>
          <w:sz w:val="28"/>
        </w:rPr>
        <w:t xml:space="preserve"> </w:t>
      </w:r>
      <w:r w:rsidRPr="001B75BF">
        <w:rPr>
          <w:sz w:val="28"/>
        </w:rPr>
        <w:t>затраты</w:t>
      </w:r>
      <w:r>
        <w:rPr>
          <w:spacing w:val="25"/>
          <w:sz w:val="28"/>
        </w:rPr>
        <w:t xml:space="preserve"> </w:t>
      </w:r>
      <w:r w:rsidRPr="001B75BF">
        <w:rPr>
          <w:spacing w:val="25"/>
          <w:sz w:val="28"/>
        </w:rPr>
        <w:t>для</w:t>
      </w:r>
      <w:r>
        <w:rPr>
          <w:spacing w:val="72"/>
          <w:w w:val="150"/>
          <w:sz w:val="28"/>
        </w:rPr>
        <w:t xml:space="preserve"> </w:t>
      </w:r>
      <w:r w:rsidRPr="001B75BF">
        <w:rPr>
          <w:sz w:val="28"/>
        </w:rPr>
        <w:t>проведения</w:t>
      </w:r>
      <w:r>
        <w:rPr>
          <w:spacing w:val="32"/>
          <w:sz w:val="28"/>
        </w:rPr>
        <w:t xml:space="preserve"> </w:t>
      </w:r>
      <w:r w:rsidRPr="001B75BF">
        <w:rPr>
          <w:spacing w:val="32"/>
          <w:sz w:val="28"/>
        </w:rPr>
        <w:t>стартапа</w:t>
      </w:r>
      <w:r>
        <w:rPr>
          <w:spacing w:val="25"/>
          <w:sz w:val="28"/>
        </w:rPr>
        <w:t xml:space="preserve"> </w:t>
      </w:r>
      <w:r w:rsidRPr="001B75BF">
        <w:rPr>
          <w:spacing w:val="25"/>
          <w:sz w:val="28"/>
        </w:rPr>
        <w:t>(</w:t>
      </w:r>
      <w:r w:rsidRPr="001B75BF">
        <w:rPr>
          <w:sz w:val="28"/>
        </w:rPr>
        <w:t>объем</w:t>
      </w:r>
      <w:r>
        <w:rPr>
          <w:spacing w:val="26"/>
          <w:sz w:val="28"/>
        </w:rPr>
        <w:t xml:space="preserve"> </w:t>
      </w:r>
      <w:r w:rsidRPr="001B75BF">
        <w:rPr>
          <w:spacing w:val="-10"/>
          <w:sz w:val="28"/>
        </w:rPr>
        <w:t>и</w:t>
      </w:r>
      <w:r>
        <w:rPr>
          <w:spacing w:val="-10"/>
          <w:sz w:val="28"/>
        </w:rPr>
        <w:t xml:space="preserve"> </w:t>
      </w:r>
      <w:r w:rsidRPr="001B75BF">
        <w:rPr>
          <w:spacing w:val="-2"/>
          <w:w w:val="110"/>
          <w:sz w:val="28"/>
        </w:rPr>
        <w:t>сроки).</w:t>
      </w:r>
    </w:p>
    <w:p w:rsidR="001B75BF" w:rsidRPr="001B75BF" w:rsidRDefault="001B75BF" w:rsidP="001B75BF">
      <w:pPr>
        <w:pStyle w:val="a5"/>
        <w:numPr>
          <w:ilvl w:val="0"/>
          <w:numId w:val="1"/>
        </w:numPr>
        <w:ind w:left="0" w:firstLine="709"/>
        <w:jc w:val="both"/>
        <w:rPr>
          <w:sz w:val="28"/>
        </w:rPr>
      </w:pPr>
      <w:r w:rsidRPr="001B75BF">
        <w:rPr>
          <w:sz w:val="28"/>
        </w:rPr>
        <w:t>Оценка</w:t>
      </w:r>
      <w:r>
        <w:rPr>
          <w:spacing w:val="39"/>
          <w:sz w:val="28"/>
        </w:rPr>
        <w:t xml:space="preserve"> </w:t>
      </w:r>
      <w:r w:rsidRPr="001B75BF">
        <w:rPr>
          <w:sz w:val="28"/>
        </w:rPr>
        <w:t>потенциала</w:t>
      </w:r>
      <w:r>
        <w:rPr>
          <w:spacing w:val="57"/>
          <w:sz w:val="28"/>
        </w:rPr>
        <w:t xml:space="preserve"> </w:t>
      </w:r>
      <w:r w:rsidRPr="001B75BF">
        <w:rPr>
          <w:sz w:val="28"/>
        </w:rPr>
        <w:t>рынка</w:t>
      </w:r>
      <w:r>
        <w:rPr>
          <w:spacing w:val="29"/>
          <w:sz w:val="28"/>
        </w:rPr>
        <w:t xml:space="preserve"> </w:t>
      </w:r>
      <w:r w:rsidRPr="001B75BF">
        <w:rPr>
          <w:sz w:val="28"/>
        </w:rPr>
        <w:t>и</w:t>
      </w:r>
      <w:r>
        <w:rPr>
          <w:spacing w:val="31"/>
          <w:sz w:val="28"/>
        </w:rPr>
        <w:t xml:space="preserve"> </w:t>
      </w:r>
      <w:r w:rsidRPr="001B75BF">
        <w:rPr>
          <w:sz w:val="28"/>
        </w:rPr>
        <w:t>рентабельности</w:t>
      </w:r>
      <w:r>
        <w:rPr>
          <w:spacing w:val="23"/>
          <w:sz w:val="28"/>
        </w:rPr>
        <w:t xml:space="preserve"> </w:t>
      </w:r>
      <w:r w:rsidRPr="001B75BF">
        <w:rPr>
          <w:spacing w:val="-2"/>
          <w:sz w:val="28"/>
        </w:rPr>
        <w:t>стартапа.</w:t>
      </w:r>
    </w:p>
    <w:p w:rsidR="001B75BF" w:rsidRPr="001B75BF" w:rsidRDefault="001B75BF" w:rsidP="001B75BF">
      <w:pPr>
        <w:pStyle w:val="a3"/>
        <w:spacing w:before="94"/>
        <w:jc w:val="both"/>
        <w:rPr>
          <w:sz w:val="28"/>
        </w:rPr>
      </w:pPr>
    </w:p>
    <w:p w:rsidR="001B75BF" w:rsidRDefault="001B75BF" w:rsidP="001B75BF">
      <w:pPr>
        <w:pStyle w:val="a3"/>
        <w:spacing w:line="276" w:lineRule="auto"/>
        <w:ind w:left="23" w:right="16" w:firstLine="720"/>
        <w:jc w:val="both"/>
      </w:pPr>
      <w:r w:rsidRPr="001B75BF">
        <w:rPr>
          <w:w w:val="105"/>
          <w:sz w:val="28"/>
        </w:rPr>
        <w:t>При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возникновении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вопросов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по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заполнению,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оформлению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или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согласованию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Паспорта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стартапа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следует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обращаться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в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Бизнес-инкубатор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Финансового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университета,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сотрудники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которого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окажут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консультационную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помощь</w:t>
      </w:r>
      <w:r>
        <w:rPr>
          <w:spacing w:val="-7"/>
          <w:w w:val="105"/>
          <w:sz w:val="28"/>
        </w:rPr>
        <w:t xml:space="preserve"> </w:t>
      </w:r>
      <w:r w:rsidRPr="001B75BF">
        <w:rPr>
          <w:w w:val="105"/>
          <w:sz w:val="28"/>
        </w:rPr>
        <w:t>на</w:t>
      </w:r>
      <w:r>
        <w:rPr>
          <w:spacing w:val="-14"/>
          <w:w w:val="105"/>
          <w:sz w:val="28"/>
        </w:rPr>
        <w:t xml:space="preserve"> </w:t>
      </w:r>
      <w:r w:rsidRPr="001B75BF">
        <w:rPr>
          <w:w w:val="105"/>
          <w:sz w:val="28"/>
        </w:rPr>
        <w:t>всех</w:t>
      </w:r>
      <w:r>
        <w:rPr>
          <w:spacing w:val="-6"/>
          <w:w w:val="105"/>
          <w:sz w:val="28"/>
        </w:rPr>
        <w:t xml:space="preserve"> </w:t>
      </w:r>
      <w:r w:rsidRPr="001B75BF">
        <w:rPr>
          <w:w w:val="105"/>
          <w:sz w:val="28"/>
        </w:rPr>
        <w:t>этапах</w:t>
      </w:r>
      <w:r>
        <w:rPr>
          <w:spacing w:val="-4"/>
          <w:w w:val="105"/>
          <w:sz w:val="28"/>
        </w:rPr>
        <w:t xml:space="preserve"> </w:t>
      </w:r>
      <w:r w:rsidRPr="001B75BF">
        <w:rPr>
          <w:w w:val="105"/>
          <w:sz w:val="28"/>
        </w:rPr>
        <w:t>подготовки</w:t>
      </w:r>
      <w:r>
        <w:rPr>
          <w:spacing w:val="-1"/>
          <w:w w:val="105"/>
          <w:sz w:val="28"/>
        </w:rPr>
        <w:t xml:space="preserve"> </w:t>
      </w:r>
      <w:r w:rsidRPr="001B75BF">
        <w:rPr>
          <w:w w:val="105"/>
          <w:sz w:val="28"/>
        </w:rPr>
        <w:t>(электронная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почта:</w:t>
      </w:r>
      <w:r>
        <w:rPr>
          <w:spacing w:val="-12"/>
          <w:w w:val="105"/>
          <w:sz w:val="28"/>
        </w:rPr>
        <w:t xml:space="preserve"> </w:t>
      </w:r>
      <w:hyperlink r:id="rId5" w:history="1">
        <w:r w:rsidRPr="00072C41">
          <w:rPr>
            <w:rStyle w:val="a6"/>
            <w:w w:val="105"/>
            <w:sz w:val="28"/>
            <w:lang w:val="en-US"/>
          </w:rPr>
          <w:t>startup</w:t>
        </w:r>
        <w:r w:rsidRPr="00072C41">
          <w:rPr>
            <w:rStyle w:val="a6"/>
            <w:w w:val="105"/>
            <w:sz w:val="28"/>
          </w:rPr>
          <w:t>_</w:t>
        </w:r>
        <w:r w:rsidRPr="00072C41">
          <w:rPr>
            <w:rStyle w:val="a6"/>
            <w:w w:val="105"/>
            <w:sz w:val="28"/>
            <w:lang w:val="en-US"/>
          </w:rPr>
          <w:t>studio</w:t>
        </w:r>
        <w:r w:rsidRPr="00072C41">
          <w:rPr>
            <w:rStyle w:val="a6"/>
            <w:w w:val="105"/>
            <w:sz w:val="28"/>
          </w:rPr>
          <w:t>@</w:t>
        </w:r>
        <w:r w:rsidRPr="00072C41">
          <w:rPr>
            <w:rStyle w:val="a6"/>
            <w:w w:val="105"/>
            <w:sz w:val="28"/>
            <w:lang w:val="en-US"/>
          </w:rPr>
          <w:t>fa</w:t>
        </w:r>
        <w:r w:rsidRPr="00072C41">
          <w:rPr>
            <w:rStyle w:val="a6"/>
            <w:w w:val="105"/>
            <w:sz w:val="28"/>
          </w:rPr>
          <w:t>.</w:t>
        </w:r>
        <w:r w:rsidRPr="00072C41">
          <w:rPr>
            <w:rStyle w:val="a6"/>
            <w:w w:val="105"/>
            <w:sz w:val="28"/>
            <w:lang w:val="en-US"/>
          </w:rPr>
          <w:t>ru</w:t>
        </w:r>
      </w:hyperlink>
      <w:r w:rsidRPr="001B75BF">
        <w:rPr>
          <w:w w:val="105"/>
          <w:sz w:val="28"/>
        </w:rPr>
        <w:t>).</w:t>
      </w:r>
      <w:r>
        <w:rPr>
          <w:spacing w:val="-18"/>
          <w:w w:val="105"/>
          <w:sz w:val="28"/>
        </w:rPr>
        <w:t xml:space="preserve"> </w:t>
      </w:r>
      <w:r w:rsidRPr="001B75BF">
        <w:rPr>
          <w:w w:val="105"/>
          <w:sz w:val="28"/>
        </w:rPr>
        <w:t>Срок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рассмотрения</w:t>
      </w:r>
      <w:r>
        <w:rPr>
          <w:spacing w:val="33"/>
          <w:w w:val="105"/>
          <w:sz w:val="28"/>
        </w:rPr>
        <w:t xml:space="preserve"> </w:t>
      </w:r>
      <w:r w:rsidRPr="001B75BF">
        <w:rPr>
          <w:w w:val="105"/>
          <w:sz w:val="28"/>
        </w:rPr>
        <w:t>обращений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составляет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7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рабочих</w:t>
      </w:r>
      <w:r>
        <w:rPr>
          <w:w w:val="105"/>
          <w:sz w:val="28"/>
        </w:rPr>
        <w:t xml:space="preserve"> </w:t>
      </w:r>
      <w:r w:rsidRPr="001B75BF">
        <w:rPr>
          <w:w w:val="105"/>
          <w:sz w:val="28"/>
        </w:rPr>
        <w:t>дней</w:t>
      </w:r>
      <w:r>
        <w:rPr>
          <w:w w:val="105"/>
        </w:rPr>
        <w:t>.</w:t>
      </w:r>
    </w:p>
    <w:p w:rsidR="001B75BF" w:rsidRDefault="001B75BF" w:rsidP="001B75BF">
      <w:pPr>
        <w:pStyle w:val="a3"/>
        <w:spacing w:before="38"/>
      </w:pPr>
    </w:p>
    <w:p w:rsidR="004E0A26" w:rsidRPr="001B75BF" w:rsidRDefault="001B75BF" w:rsidP="001B75BF">
      <w:pPr>
        <w:ind w:firstLine="851"/>
        <w:jc w:val="both"/>
        <w:rPr>
          <w:sz w:val="28"/>
          <w:szCs w:val="28"/>
        </w:rPr>
      </w:pPr>
      <w:r w:rsidRPr="001B75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нижней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части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паспорта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стартапа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необходимо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предусмотреть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возможность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(место)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согласования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проекта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со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стороны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потенциального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(выбранного)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руководителя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BKP,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также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организации,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на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базе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которой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выполнялись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или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будут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выполняться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проектные,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научно—исследовательские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и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другие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работы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п</w:t>
      </w:r>
      <w:bookmarkStart w:id="0" w:name="_GoBack"/>
      <w:bookmarkEnd w:id="0"/>
      <w:r w:rsidRPr="001B75BF">
        <w:rPr>
          <w:sz w:val="28"/>
          <w:szCs w:val="28"/>
        </w:rPr>
        <w:t>роцессе</w:t>
      </w:r>
      <w:r>
        <w:rPr>
          <w:sz w:val="28"/>
          <w:szCs w:val="28"/>
        </w:rPr>
        <w:t xml:space="preserve"> </w:t>
      </w:r>
      <w:r w:rsidRPr="001B75BF">
        <w:rPr>
          <w:sz w:val="28"/>
          <w:szCs w:val="28"/>
        </w:rPr>
        <w:t>обучения</w:t>
      </w:r>
      <w:r>
        <w:rPr>
          <w:spacing w:val="40"/>
          <w:sz w:val="28"/>
          <w:szCs w:val="28"/>
        </w:rPr>
        <w:t xml:space="preserve"> </w:t>
      </w:r>
      <w:r w:rsidRPr="001B75BF">
        <w:rPr>
          <w:sz w:val="28"/>
          <w:szCs w:val="28"/>
        </w:rPr>
        <w:t>или</w:t>
      </w:r>
      <w:r>
        <w:rPr>
          <w:spacing w:val="40"/>
          <w:sz w:val="28"/>
          <w:szCs w:val="28"/>
        </w:rPr>
        <w:t xml:space="preserve"> </w:t>
      </w:r>
      <w:r w:rsidRPr="001B75BF">
        <w:rPr>
          <w:sz w:val="28"/>
          <w:szCs w:val="28"/>
        </w:rPr>
        <w:t>осуществляется</w:t>
      </w:r>
      <w:r>
        <w:rPr>
          <w:spacing w:val="40"/>
          <w:sz w:val="28"/>
          <w:szCs w:val="28"/>
        </w:rPr>
        <w:t xml:space="preserve"> </w:t>
      </w:r>
      <w:r w:rsidRPr="001B75BF">
        <w:rPr>
          <w:sz w:val="28"/>
          <w:szCs w:val="28"/>
        </w:rPr>
        <w:t>внедрение</w:t>
      </w:r>
      <w:r>
        <w:rPr>
          <w:spacing w:val="40"/>
          <w:sz w:val="28"/>
          <w:szCs w:val="28"/>
        </w:rPr>
        <w:t xml:space="preserve"> </w:t>
      </w:r>
      <w:r w:rsidRPr="001B75BF">
        <w:rPr>
          <w:sz w:val="28"/>
          <w:szCs w:val="28"/>
        </w:rPr>
        <w:t>результатов</w:t>
      </w:r>
      <w:r>
        <w:rPr>
          <w:spacing w:val="40"/>
          <w:sz w:val="28"/>
          <w:szCs w:val="28"/>
        </w:rPr>
        <w:t xml:space="preserve"> </w:t>
      </w:r>
      <w:r w:rsidRPr="001B75BF">
        <w:rPr>
          <w:sz w:val="28"/>
          <w:szCs w:val="28"/>
        </w:rPr>
        <w:t>BKP</w:t>
      </w:r>
      <w:r>
        <w:rPr>
          <w:spacing w:val="40"/>
          <w:sz w:val="28"/>
          <w:szCs w:val="28"/>
        </w:rPr>
        <w:t xml:space="preserve"> </w:t>
      </w:r>
      <w:r w:rsidRPr="001B75BF">
        <w:rPr>
          <w:sz w:val="28"/>
          <w:szCs w:val="28"/>
        </w:rPr>
        <w:t>(при</w:t>
      </w:r>
      <w:r>
        <w:rPr>
          <w:spacing w:val="40"/>
          <w:sz w:val="28"/>
          <w:szCs w:val="28"/>
        </w:rPr>
        <w:t xml:space="preserve"> </w:t>
      </w:r>
      <w:r w:rsidRPr="001B75BF">
        <w:rPr>
          <w:sz w:val="28"/>
          <w:szCs w:val="28"/>
        </w:rPr>
        <w:t>наличии).</w:t>
      </w:r>
    </w:p>
    <w:sectPr w:rsidR="004E0A26" w:rsidRPr="001B75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051D82"/>
    <w:multiLevelType w:val="hybridMultilevel"/>
    <w:tmpl w:val="6EB80FA2"/>
    <w:lvl w:ilvl="0" w:tplc="34F26FC0">
      <w:start w:val="1"/>
      <w:numFmt w:val="decimal"/>
      <w:lvlText w:val="%1."/>
      <w:lvlJc w:val="left"/>
      <w:pPr>
        <w:ind w:left="1166" w:hanging="43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3"/>
        <w:sz w:val="28"/>
        <w:szCs w:val="28"/>
        <w:lang w:val="ru-RU" w:eastAsia="en-US" w:bidi="ar-SA"/>
      </w:rPr>
    </w:lvl>
    <w:lvl w:ilvl="1" w:tplc="6C1E2246">
      <w:numFmt w:val="bullet"/>
      <w:lvlText w:val="•"/>
      <w:lvlJc w:val="left"/>
      <w:pPr>
        <w:ind w:left="2009" w:hanging="430"/>
      </w:pPr>
      <w:rPr>
        <w:rFonts w:hint="default"/>
        <w:lang w:val="ru-RU" w:eastAsia="en-US" w:bidi="ar-SA"/>
      </w:rPr>
    </w:lvl>
    <w:lvl w:ilvl="2" w:tplc="398067F2">
      <w:numFmt w:val="bullet"/>
      <w:lvlText w:val="•"/>
      <w:lvlJc w:val="left"/>
      <w:pPr>
        <w:ind w:left="2858" w:hanging="430"/>
      </w:pPr>
      <w:rPr>
        <w:rFonts w:hint="default"/>
        <w:lang w:val="ru-RU" w:eastAsia="en-US" w:bidi="ar-SA"/>
      </w:rPr>
    </w:lvl>
    <w:lvl w:ilvl="3" w:tplc="2436A78A">
      <w:numFmt w:val="bullet"/>
      <w:lvlText w:val="•"/>
      <w:lvlJc w:val="left"/>
      <w:pPr>
        <w:ind w:left="3708" w:hanging="430"/>
      </w:pPr>
      <w:rPr>
        <w:rFonts w:hint="default"/>
        <w:lang w:val="ru-RU" w:eastAsia="en-US" w:bidi="ar-SA"/>
      </w:rPr>
    </w:lvl>
    <w:lvl w:ilvl="4" w:tplc="E2EE5B36">
      <w:numFmt w:val="bullet"/>
      <w:lvlText w:val="•"/>
      <w:lvlJc w:val="left"/>
      <w:pPr>
        <w:ind w:left="4557" w:hanging="430"/>
      </w:pPr>
      <w:rPr>
        <w:rFonts w:hint="default"/>
        <w:lang w:val="ru-RU" w:eastAsia="en-US" w:bidi="ar-SA"/>
      </w:rPr>
    </w:lvl>
    <w:lvl w:ilvl="5" w:tplc="BAC01104">
      <w:numFmt w:val="bullet"/>
      <w:lvlText w:val="•"/>
      <w:lvlJc w:val="left"/>
      <w:pPr>
        <w:ind w:left="5407" w:hanging="430"/>
      </w:pPr>
      <w:rPr>
        <w:rFonts w:hint="default"/>
        <w:lang w:val="ru-RU" w:eastAsia="en-US" w:bidi="ar-SA"/>
      </w:rPr>
    </w:lvl>
    <w:lvl w:ilvl="6" w:tplc="2940D87A">
      <w:numFmt w:val="bullet"/>
      <w:lvlText w:val="•"/>
      <w:lvlJc w:val="left"/>
      <w:pPr>
        <w:ind w:left="6256" w:hanging="430"/>
      </w:pPr>
      <w:rPr>
        <w:rFonts w:hint="default"/>
        <w:lang w:val="ru-RU" w:eastAsia="en-US" w:bidi="ar-SA"/>
      </w:rPr>
    </w:lvl>
    <w:lvl w:ilvl="7" w:tplc="49BAFB12">
      <w:numFmt w:val="bullet"/>
      <w:lvlText w:val="•"/>
      <w:lvlJc w:val="left"/>
      <w:pPr>
        <w:ind w:left="7105" w:hanging="430"/>
      </w:pPr>
      <w:rPr>
        <w:rFonts w:hint="default"/>
        <w:lang w:val="ru-RU" w:eastAsia="en-US" w:bidi="ar-SA"/>
      </w:rPr>
    </w:lvl>
    <w:lvl w:ilvl="8" w:tplc="96B87C7C">
      <w:numFmt w:val="bullet"/>
      <w:lvlText w:val="•"/>
      <w:lvlJc w:val="left"/>
      <w:pPr>
        <w:ind w:left="7955" w:hanging="430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6A3A"/>
    <w:rsid w:val="001B75BF"/>
    <w:rsid w:val="004E0A26"/>
    <w:rsid w:val="00756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710B74"/>
  <w15:chartTrackingRefBased/>
  <w15:docId w15:val="{E3CE98A6-1C30-4195-8278-F1D3EDC01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B75BF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1B75BF"/>
    <w:rPr>
      <w:sz w:val="26"/>
      <w:szCs w:val="26"/>
    </w:rPr>
  </w:style>
  <w:style w:type="character" w:customStyle="1" w:styleId="a4">
    <w:name w:val="Основной текст Знак"/>
    <w:basedOn w:val="a0"/>
    <w:link w:val="a3"/>
    <w:uiPriority w:val="1"/>
    <w:rsid w:val="001B75BF"/>
    <w:rPr>
      <w:rFonts w:ascii="Times New Roman" w:eastAsia="Times New Roman" w:hAnsi="Times New Roman" w:cs="Times New Roman"/>
      <w:sz w:val="26"/>
      <w:szCs w:val="26"/>
    </w:rPr>
  </w:style>
  <w:style w:type="paragraph" w:styleId="a5">
    <w:name w:val="List Paragraph"/>
    <w:basedOn w:val="a"/>
    <w:uiPriority w:val="1"/>
    <w:qFormat/>
    <w:rsid w:val="001B75BF"/>
    <w:pPr>
      <w:ind w:left="1048" w:hanging="457"/>
    </w:pPr>
  </w:style>
  <w:style w:type="character" w:styleId="a6">
    <w:name w:val="Hyperlink"/>
    <w:basedOn w:val="a0"/>
    <w:uiPriority w:val="99"/>
    <w:unhideWhenUsed/>
    <w:rsid w:val="001B75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tartup_studio@f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198</Words>
  <Characters>1134</Characters>
  <Application>Microsoft Office Word</Application>
  <DocSecurity>0</DocSecurity>
  <Lines>9</Lines>
  <Paragraphs>2</Paragraphs>
  <ScaleCrop>false</ScaleCrop>
  <Company/>
  <LinksUpToDate>false</LinksUpToDate>
  <CharactersWithSpaces>1330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Меньших Роман Андреевич</dc:creator>
  <cp:keywords/>
  <dc:description/>
  <cp:lastModifiedBy>Меньших Роман Андреевич</cp:lastModifiedBy>
  <cp:revision>2</cp:revision>
  <dcterms:created xsi:type="dcterms:W3CDTF">2026-09-30T13:58:00Z</dcterms:created>
  <dcterms:modified xsi:type="dcterms:W3CDTF">2026-09-30T14:09:00Z</dcterms:modified>
</cp:coreProperties>
</file>