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638" w:rsidRDefault="00A77D9B" w:rsidP="0009030F">
      <w:pPr>
        <w:pStyle w:val="a3"/>
        <w:spacing w:before="67" w:line="242" w:lineRule="auto"/>
        <w:ind w:left="208" w:right="314" w:firstLine="388"/>
        <w:jc w:val="center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курсовых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«</w:t>
      </w:r>
      <w:r w:rsidR="0009030F">
        <w:t>Теория и практика межкультурной коммуникации (на английском языке)</w:t>
      </w:r>
      <w:r>
        <w:t>»</w:t>
      </w:r>
      <w:r>
        <w:rPr>
          <w:spacing w:val="-7"/>
        </w:rPr>
        <w:t xml:space="preserve"> </w:t>
      </w:r>
      <w:r>
        <w:t>(для студентов очной формы обучения направления подготовки</w:t>
      </w:r>
    </w:p>
    <w:p w:rsidR="00D16638" w:rsidRDefault="00A77D9B" w:rsidP="0009030F">
      <w:pPr>
        <w:pStyle w:val="a3"/>
        <w:ind w:left="954" w:right="496" w:hanging="886"/>
        <w:jc w:val="center"/>
      </w:pPr>
      <w:r>
        <w:t>45.03.02</w:t>
      </w:r>
      <w:r>
        <w:rPr>
          <w:spacing w:val="-4"/>
        </w:rPr>
        <w:t xml:space="preserve"> </w:t>
      </w:r>
      <w:r>
        <w:t>«Лингвистика»,</w:t>
      </w:r>
      <w:r>
        <w:rPr>
          <w:spacing w:val="-7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t>«Когнитивная</w:t>
      </w:r>
      <w:r>
        <w:rPr>
          <w:spacing w:val="-6"/>
        </w:rPr>
        <w:t xml:space="preserve"> </w:t>
      </w:r>
      <w:r>
        <w:t>лингвистика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межкультурная коммуникация (с частичной реализацией на английском языке)»</w:t>
      </w:r>
    </w:p>
    <w:p w:rsidR="00D16638" w:rsidRDefault="00D16638">
      <w:pPr>
        <w:pStyle w:val="a3"/>
        <w:spacing w:before="155"/>
        <w:ind w:left="0" w:firstLine="0"/>
      </w:pPr>
    </w:p>
    <w:p w:rsidR="00D16638" w:rsidRPr="00A77D9B" w:rsidRDefault="0009030F" w:rsidP="0009030F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Особенности перевода юмора в межкультурной коммуникации (на материале англоязычных комедийных сериалов, переведенных на русский язык)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Межкультурные барьеры в образовательной среде: опыт иностранных студентов в российских вузах (на материале интервью с иностранными студентами, обучающимися в российских университетах)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Особенности вербальной и невербальной коммуникации в американской и британской культурах (на материале телевизионных шоу)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Специфика межкультурной коммуникации в туризме (на материале отзывов российских туристов на </w:t>
      </w:r>
      <w:proofErr w:type="spellStart"/>
      <w:r w:rsidRPr="00A77D9B">
        <w:rPr>
          <w:color w:val="000000"/>
          <w:sz w:val="28"/>
          <w:szCs w:val="28"/>
          <w:lang w:eastAsia="ru-RU"/>
        </w:rPr>
        <w:t>Tripadvisor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и Travel.ru) 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Отражение русской и американской национальной идентичности в интернет-мемах (на материале популярных мемов в русскоязычном и англоязычном сегментах сети интернет)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Лингвистические особенности интернет-коммуникации (на материале социальной сети </w:t>
      </w:r>
      <w:proofErr w:type="spellStart"/>
      <w:r w:rsidRPr="00A77D9B">
        <w:rPr>
          <w:color w:val="000000"/>
          <w:sz w:val="28"/>
          <w:szCs w:val="28"/>
          <w:lang w:eastAsia="ru-RU"/>
        </w:rPr>
        <w:t>ВКонтакте</w:t>
      </w:r>
      <w:proofErr w:type="spellEnd"/>
      <w:r w:rsidRPr="00A77D9B">
        <w:rPr>
          <w:color w:val="000000"/>
          <w:sz w:val="28"/>
          <w:szCs w:val="28"/>
          <w:lang w:eastAsia="ru-RU"/>
        </w:rPr>
        <w:t>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Роль метафор в политическом дискурсе (на материале англоязычных СМИ)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Язык как средство манипуляции в СМИ (на материале публикаций газет “</w:t>
      </w:r>
      <w:proofErr w:type="spellStart"/>
      <w:r w:rsidRPr="00A77D9B">
        <w:rPr>
          <w:color w:val="000000"/>
          <w:sz w:val="28"/>
          <w:szCs w:val="28"/>
          <w:lang w:eastAsia="ru-RU"/>
        </w:rPr>
        <w:t>The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77D9B">
        <w:rPr>
          <w:color w:val="000000"/>
          <w:sz w:val="28"/>
          <w:szCs w:val="28"/>
          <w:lang w:eastAsia="ru-RU"/>
        </w:rPr>
        <w:t>Guardian</w:t>
      </w:r>
      <w:proofErr w:type="spellEnd"/>
      <w:r w:rsidRPr="00A77D9B">
        <w:rPr>
          <w:color w:val="000000"/>
          <w:sz w:val="28"/>
          <w:szCs w:val="28"/>
          <w:lang w:eastAsia="ru-RU"/>
        </w:rPr>
        <w:t>”, “</w:t>
      </w:r>
      <w:proofErr w:type="spellStart"/>
      <w:r w:rsidRPr="00A77D9B">
        <w:rPr>
          <w:color w:val="000000"/>
          <w:sz w:val="28"/>
          <w:szCs w:val="28"/>
          <w:lang w:eastAsia="ru-RU"/>
        </w:rPr>
        <w:t>The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77D9B">
        <w:rPr>
          <w:color w:val="000000"/>
          <w:sz w:val="28"/>
          <w:szCs w:val="28"/>
          <w:lang w:eastAsia="ru-RU"/>
        </w:rPr>
        <w:t>Washington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77D9B">
        <w:rPr>
          <w:color w:val="000000"/>
          <w:sz w:val="28"/>
          <w:szCs w:val="28"/>
          <w:lang w:eastAsia="ru-RU"/>
        </w:rPr>
        <w:t>Post</w:t>
      </w:r>
      <w:proofErr w:type="spellEnd"/>
      <w:r w:rsidRPr="00A77D9B">
        <w:rPr>
          <w:color w:val="000000"/>
          <w:sz w:val="28"/>
          <w:szCs w:val="28"/>
          <w:lang w:eastAsia="ru-RU"/>
        </w:rPr>
        <w:t>”)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Взаимопроникновение культур Германии и Франции (на примере произведений «Жан-Кристоф», «Молчание моря»)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Образ француза в современном мире 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Особенности французского речевого этикета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Образ русского во французской культуре 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 Статус и роль французского языка в современном мире: диахронический аспект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Особенности процесса адаптации иностранных студентов к межкультурной коммуникации в Китае (на материале интервью иностранных студентов, обучающихся в Китае)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Кросс-культурный анализ традиционных ценностей США и Сингапура с применением модели культурных измерений Г. </w:t>
      </w:r>
      <w:proofErr w:type="spellStart"/>
      <w:r w:rsidRPr="00A77D9B">
        <w:rPr>
          <w:color w:val="000000"/>
          <w:sz w:val="28"/>
          <w:szCs w:val="28"/>
          <w:lang w:eastAsia="ru-RU"/>
        </w:rPr>
        <w:t>Хофстеде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(на материале фильма «Безумно богатые азиаты», </w:t>
      </w:r>
      <w:proofErr w:type="spellStart"/>
      <w:r w:rsidRPr="00A77D9B">
        <w:rPr>
          <w:color w:val="000000"/>
          <w:sz w:val="28"/>
          <w:szCs w:val="28"/>
          <w:lang w:eastAsia="ru-RU"/>
        </w:rPr>
        <w:t>реж</w:t>
      </w:r>
      <w:proofErr w:type="spellEnd"/>
      <w:r w:rsidRPr="00A77D9B">
        <w:rPr>
          <w:color w:val="000000"/>
          <w:sz w:val="28"/>
          <w:szCs w:val="28"/>
          <w:lang w:eastAsia="ru-RU"/>
        </w:rPr>
        <w:t>. Дж. М. Чу, 2018)</w:t>
      </w:r>
    </w:p>
    <w:p w:rsidR="0009030F" w:rsidRPr="00A77D9B" w:rsidRDefault="0009030F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Кросс-культурный анализ традиционных ценностей США и Китая с применением модели культурных измерений Г. </w:t>
      </w:r>
      <w:proofErr w:type="spellStart"/>
      <w:r w:rsidRPr="00A77D9B">
        <w:rPr>
          <w:color w:val="000000"/>
          <w:sz w:val="28"/>
          <w:szCs w:val="28"/>
          <w:lang w:eastAsia="ru-RU"/>
        </w:rPr>
        <w:t>Хофстеде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(на материале фильма «Клуб радости и удачи», реж</w:t>
      </w:r>
      <w:r w:rsidR="00171C34" w:rsidRPr="00A77D9B">
        <w:rPr>
          <w:color w:val="000000"/>
          <w:sz w:val="28"/>
          <w:szCs w:val="28"/>
          <w:lang w:eastAsia="ru-RU"/>
        </w:rPr>
        <w:t>иссер</w:t>
      </w:r>
      <w:r w:rsidRPr="00A77D9B">
        <w:rPr>
          <w:color w:val="000000"/>
          <w:sz w:val="28"/>
          <w:szCs w:val="28"/>
          <w:lang w:eastAsia="ru-RU"/>
        </w:rPr>
        <w:t xml:space="preserve"> У. Ван, 1993)</w:t>
      </w:r>
    </w:p>
    <w:p w:rsidR="00171C34" w:rsidRPr="00A77D9B" w:rsidRDefault="00171C34" w:rsidP="00171C34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Кросс-культурный анализ традиционных ценностей Великобритании и Франции с применением модели культурных измерений Г. </w:t>
      </w:r>
      <w:proofErr w:type="spellStart"/>
      <w:r w:rsidRPr="00A77D9B">
        <w:rPr>
          <w:color w:val="000000"/>
          <w:sz w:val="28"/>
          <w:szCs w:val="28"/>
          <w:lang w:eastAsia="ru-RU"/>
        </w:rPr>
        <w:t>Хофстеде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(на материале фильма «Шоколад», </w:t>
      </w:r>
      <w:proofErr w:type="spellStart"/>
      <w:r w:rsidRPr="00A77D9B">
        <w:rPr>
          <w:color w:val="000000"/>
          <w:sz w:val="28"/>
          <w:szCs w:val="28"/>
          <w:lang w:eastAsia="ru-RU"/>
        </w:rPr>
        <w:t>реж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. Л. </w:t>
      </w:r>
      <w:proofErr w:type="spellStart"/>
      <w:r w:rsidRPr="00A77D9B">
        <w:rPr>
          <w:color w:val="000000"/>
          <w:sz w:val="28"/>
          <w:szCs w:val="28"/>
          <w:lang w:eastAsia="ru-RU"/>
        </w:rPr>
        <w:t>Халльстрём</w:t>
      </w:r>
      <w:proofErr w:type="spellEnd"/>
      <w:r w:rsidRPr="00A77D9B">
        <w:rPr>
          <w:color w:val="000000"/>
          <w:sz w:val="28"/>
          <w:szCs w:val="28"/>
          <w:lang w:eastAsia="ru-RU"/>
        </w:rPr>
        <w:t>, 2000)</w:t>
      </w:r>
    </w:p>
    <w:p w:rsidR="00171C34" w:rsidRPr="00A77D9B" w:rsidRDefault="00171C34" w:rsidP="00171C34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Анализ деловой культуры США второй половины ХХ в. с применением модели культурных измерений Ф. </w:t>
      </w:r>
      <w:proofErr w:type="spellStart"/>
      <w:r w:rsidRPr="00A77D9B">
        <w:rPr>
          <w:color w:val="000000"/>
          <w:sz w:val="28"/>
          <w:szCs w:val="28"/>
          <w:lang w:eastAsia="ru-RU"/>
        </w:rPr>
        <w:t>Тромпенаарса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(на материале фильма «По половому признаку», </w:t>
      </w:r>
      <w:proofErr w:type="spellStart"/>
      <w:r w:rsidRPr="00A77D9B">
        <w:rPr>
          <w:color w:val="000000"/>
          <w:sz w:val="28"/>
          <w:szCs w:val="28"/>
          <w:lang w:eastAsia="ru-RU"/>
        </w:rPr>
        <w:t>реж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. М. </w:t>
      </w:r>
      <w:proofErr w:type="spellStart"/>
      <w:r w:rsidRPr="00A77D9B">
        <w:rPr>
          <w:color w:val="000000"/>
          <w:sz w:val="28"/>
          <w:szCs w:val="28"/>
          <w:lang w:eastAsia="ru-RU"/>
        </w:rPr>
        <w:t>Ледер</w:t>
      </w:r>
      <w:proofErr w:type="spellEnd"/>
      <w:r w:rsidRPr="00A77D9B">
        <w:rPr>
          <w:color w:val="000000"/>
          <w:sz w:val="28"/>
          <w:szCs w:val="28"/>
          <w:lang w:eastAsia="ru-RU"/>
        </w:rPr>
        <w:t>, 2018)</w:t>
      </w:r>
    </w:p>
    <w:p w:rsidR="00A77D9B" w:rsidRPr="00A77D9B" w:rsidRDefault="00171C34" w:rsidP="00171C34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Интернационализация </w:t>
      </w:r>
      <w:proofErr w:type="gramStart"/>
      <w:r w:rsidRPr="00A77D9B">
        <w:rPr>
          <w:color w:val="000000"/>
          <w:sz w:val="28"/>
          <w:szCs w:val="28"/>
          <w:lang w:eastAsia="ru-RU"/>
        </w:rPr>
        <w:t>в  речевом</w:t>
      </w:r>
      <w:proofErr w:type="gramEnd"/>
      <w:r w:rsidRPr="00A77D9B">
        <w:rPr>
          <w:color w:val="000000"/>
          <w:sz w:val="28"/>
          <w:szCs w:val="28"/>
          <w:lang w:eastAsia="ru-RU"/>
        </w:rPr>
        <w:t> поведении </w:t>
      </w:r>
      <w:proofErr w:type="spellStart"/>
      <w:r w:rsidRPr="00A77D9B">
        <w:rPr>
          <w:color w:val="000000"/>
          <w:sz w:val="28"/>
          <w:szCs w:val="28"/>
          <w:lang w:eastAsia="ru-RU"/>
        </w:rPr>
        <w:t>стэндап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комиков (на материале англоязычных и русскоязычных выступлений)</w:t>
      </w:r>
    </w:p>
    <w:p w:rsidR="00A77D9B" w:rsidRPr="00A77D9B" w:rsidRDefault="00171C34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lastRenderedPageBreak/>
        <w:t xml:space="preserve"> Репрезентация ценностей англоязычного делового </w:t>
      </w:r>
      <w:proofErr w:type="spellStart"/>
      <w:r w:rsidRPr="00A77D9B">
        <w:rPr>
          <w:color w:val="000000"/>
          <w:sz w:val="28"/>
          <w:szCs w:val="28"/>
          <w:lang w:eastAsia="ru-RU"/>
        </w:rPr>
        <w:t>лингвокультурного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сообщества в </w:t>
      </w:r>
      <w:proofErr w:type="spellStart"/>
      <w:r w:rsidRPr="00A77D9B">
        <w:rPr>
          <w:color w:val="000000"/>
          <w:sz w:val="28"/>
          <w:szCs w:val="28"/>
          <w:lang w:eastAsia="ru-RU"/>
        </w:rPr>
        <w:t>кинодиалогах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(на материале американских фильмов) 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spellStart"/>
      <w:r w:rsidRPr="00A77D9B">
        <w:rPr>
          <w:color w:val="000000"/>
          <w:sz w:val="28"/>
          <w:szCs w:val="28"/>
          <w:lang w:eastAsia="ru-RU"/>
        </w:rPr>
        <w:t>Лингвокультурологические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особенности дискуссии в англоязычной коммуникации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Проявление национального в речи учителя: просодический аспект  </w:t>
      </w:r>
      <w:bookmarkStart w:id="0" w:name="_GoBack"/>
      <w:bookmarkEnd w:id="0"/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Особенности аргументации в англоязычных аналитических статьях (на материале статей </w:t>
      </w:r>
      <w:proofErr w:type="spellStart"/>
      <w:r w:rsidRPr="00A77D9B">
        <w:rPr>
          <w:color w:val="000000"/>
          <w:sz w:val="28"/>
          <w:szCs w:val="28"/>
          <w:lang w:eastAsia="ru-RU"/>
        </w:rPr>
        <w:t>The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77D9B">
        <w:rPr>
          <w:color w:val="000000"/>
          <w:sz w:val="28"/>
          <w:szCs w:val="28"/>
          <w:lang w:eastAsia="ru-RU"/>
        </w:rPr>
        <w:t>Guardian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)  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Особенности опровержения в </w:t>
      </w:r>
      <w:proofErr w:type="spellStart"/>
      <w:r w:rsidRPr="00A77D9B">
        <w:rPr>
          <w:color w:val="000000"/>
          <w:sz w:val="28"/>
          <w:szCs w:val="28"/>
          <w:lang w:eastAsia="ru-RU"/>
        </w:rPr>
        <w:t>массмедийном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дискурсе (на материале британских СМИ)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Отражение культурной специфики в языке рекламных текстов на материале англоязычных и русскоязычных публикаций в интернет пространстве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Лексические и грамматические особенности китайской разновидности английского языка: на материале интервью иностранных студентов Финансового Университета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Национально-культурные особенности юмора в карикатуре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proofErr w:type="spellStart"/>
      <w:r w:rsidRPr="00A77D9B">
        <w:rPr>
          <w:color w:val="000000"/>
          <w:sz w:val="28"/>
          <w:szCs w:val="28"/>
          <w:lang w:eastAsia="ru-RU"/>
        </w:rPr>
        <w:t>Лингвокультурные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характеристики институционального публичного извинения в социальных сетях (на материале китайских, арабских, российских компаний)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 xml:space="preserve">Культурные предрассудки у больших языковых моделей (на материале </w:t>
      </w:r>
      <w:proofErr w:type="spellStart"/>
      <w:r w:rsidRPr="00A77D9B">
        <w:rPr>
          <w:color w:val="000000"/>
          <w:sz w:val="28"/>
          <w:szCs w:val="28"/>
          <w:lang w:eastAsia="ru-RU"/>
        </w:rPr>
        <w:t>Chat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GPT, </w:t>
      </w:r>
      <w:proofErr w:type="spellStart"/>
      <w:r w:rsidRPr="00A77D9B">
        <w:rPr>
          <w:color w:val="000000"/>
          <w:sz w:val="28"/>
          <w:szCs w:val="28"/>
          <w:lang w:eastAsia="ru-RU"/>
        </w:rPr>
        <w:t>DeepSeek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A77D9B">
        <w:rPr>
          <w:color w:val="000000"/>
          <w:sz w:val="28"/>
          <w:szCs w:val="28"/>
          <w:lang w:eastAsia="ru-RU"/>
        </w:rPr>
        <w:t>Giga</w:t>
      </w:r>
      <w:proofErr w:type="spellEnd"/>
      <w:r w:rsidRPr="00A77D9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A77D9B">
        <w:rPr>
          <w:color w:val="000000"/>
          <w:sz w:val="28"/>
          <w:szCs w:val="28"/>
          <w:lang w:eastAsia="ru-RU"/>
        </w:rPr>
        <w:t>Chat</w:t>
      </w:r>
      <w:proofErr w:type="spellEnd"/>
      <w:r w:rsidRPr="00A77D9B">
        <w:rPr>
          <w:color w:val="000000"/>
          <w:sz w:val="28"/>
          <w:szCs w:val="28"/>
          <w:lang w:eastAsia="ru-RU"/>
        </w:rPr>
        <w:t>)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Изучение особенностей вербализации концепта вежливости в современном английском языке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Технологии в современной бизнес-коммуникации (на примере англоязычной рекламы)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Межкультурная компетентность как способ преодоления кросс-культурных барьеров на пути формирования доверия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Стратегии и тактики английского жанра светской беседы как компонента межкультурной деловой коммуникации</w:t>
      </w:r>
    </w:p>
    <w:p w:rsidR="00A77D9B" w:rsidRPr="00A77D9B" w:rsidRDefault="00A77D9B" w:rsidP="00A77D9B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Функционирование прецедентных феноменов в заголовках текстов СМИ и их основные источники (по материалам англоязычных журналов)</w:t>
      </w:r>
    </w:p>
    <w:p w:rsidR="007418C8" w:rsidRDefault="00A77D9B" w:rsidP="007418C8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77D9B">
        <w:rPr>
          <w:color w:val="000000"/>
          <w:sz w:val="28"/>
          <w:szCs w:val="28"/>
          <w:lang w:eastAsia="ru-RU"/>
        </w:rPr>
        <w:t>Культурные различия в восприятии времени и их влияние на бизнес-процессы на материале англоязычных и русскоязычных публикаций в сети "Интернет"</w:t>
      </w:r>
    </w:p>
    <w:p w:rsidR="007418C8" w:rsidRPr="007418C8" w:rsidRDefault="007418C8" w:rsidP="007418C8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7418C8">
        <w:rPr>
          <w:color w:val="000000"/>
          <w:sz w:val="28"/>
          <w:lang w:eastAsia="ru-RU"/>
        </w:rPr>
        <w:t>Роль культурных стереотипов в освещении конфликтных ситуаций (на материале зарубежных онлайн-изданий)</w:t>
      </w:r>
    </w:p>
    <w:p w:rsidR="00DB568C" w:rsidRPr="00DB568C" w:rsidRDefault="007418C8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44"/>
          <w:szCs w:val="28"/>
          <w:lang w:eastAsia="ru-RU"/>
        </w:rPr>
      </w:pPr>
      <w:r w:rsidRPr="007418C8">
        <w:rPr>
          <w:color w:val="000000"/>
          <w:sz w:val="28"/>
          <w:lang w:eastAsia="ru-RU"/>
        </w:rPr>
        <w:t xml:space="preserve">Проблемы и стратегии разрешения межкультурных конфликтов в </w:t>
      </w:r>
      <w:proofErr w:type="spellStart"/>
      <w:r w:rsidRPr="007418C8">
        <w:rPr>
          <w:color w:val="000000"/>
          <w:sz w:val="28"/>
          <w:lang w:eastAsia="ru-RU"/>
        </w:rPr>
        <w:t>публикциях</w:t>
      </w:r>
      <w:proofErr w:type="spellEnd"/>
      <w:r w:rsidRPr="007418C8">
        <w:rPr>
          <w:color w:val="000000"/>
          <w:sz w:val="28"/>
          <w:lang w:eastAsia="ru-RU"/>
        </w:rPr>
        <w:t xml:space="preserve"> зарубежных экономических изданий</w:t>
      </w:r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52"/>
          <w:szCs w:val="28"/>
          <w:lang w:eastAsia="ru-RU"/>
        </w:rPr>
      </w:pPr>
      <w:r w:rsidRPr="00DB568C">
        <w:rPr>
          <w:color w:val="000000"/>
          <w:sz w:val="28"/>
          <w:lang w:eastAsia="ru-RU"/>
        </w:rPr>
        <w:t xml:space="preserve">Культурно-языковые особенности </w:t>
      </w:r>
      <w:proofErr w:type="spellStart"/>
      <w:r w:rsidRPr="00DB568C">
        <w:rPr>
          <w:color w:val="000000"/>
          <w:sz w:val="28"/>
          <w:lang w:eastAsia="ru-RU"/>
        </w:rPr>
        <w:t>эвфемизации</w:t>
      </w:r>
      <w:proofErr w:type="spellEnd"/>
      <w:r w:rsidRPr="00DB568C">
        <w:rPr>
          <w:color w:val="000000"/>
          <w:sz w:val="28"/>
          <w:lang w:eastAsia="ru-RU"/>
        </w:rPr>
        <w:t xml:space="preserve"> в современном немецком / английском интернет-дискурсе</w:t>
      </w:r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52"/>
          <w:szCs w:val="28"/>
          <w:lang w:eastAsia="ru-RU"/>
        </w:rPr>
      </w:pPr>
      <w:r w:rsidRPr="00DB568C">
        <w:rPr>
          <w:color w:val="000000"/>
          <w:sz w:val="28"/>
          <w:lang w:eastAsia="ru-RU"/>
        </w:rPr>
        <w:t>Интернет-дискурс как поле исследования когнитивных аспектов искусственного интеллекта</w:t>
      </w:r>
    </w:p>
    <w:p w:rsid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Pr="00DB568C">
        <w:rPr>
          <w:color w:val="000000"/>
          <w:sz w:val="28"/>
          <w:szCs w:val="28"/>
          <w:lang w:eastAsia="ru-RU"/>
        </w:rPr>
        <w:t xml:space="preserve">Образы </w:t>
      </w:r>
      <w:proofErr w:type="spellStart"/>
      <w:r w:rsidRPr="00DB568C">
        <w:rPr>
          <w:color w:val="000000"/>
          <w:sz w:val="28"/>
          <w:szCs w:val="28"/>
          <w:lang w:eastAsia="ru-RU"/>
        </w:rPr>
        <w:t>артурианы</w:t>
      </w:r>
      <w:proofErr w:type="spellEnd"/>
      <w:r w:rsidRPr="00DB568C">
        <w:rPr>
          <w:color w:val="000000"/>
          <w:sz w:val="28"/>
          <w:szCs w:val="28"/>
          <w:lang w:eastAsia="ru-RU"/>
        </w:rPr>
        <w:t xml:space="preserve"> в современных англоязычных СМИ как отражение особенностей британской культуры</w:t>
      </w:r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B568C">
        <w:rPr>
          <w:color w:val="000000"/>
          <w:sz w:val="28"/>
          <w:szCs w:val="28"/>
          <w:lang w:eastAsia="ru-RU"/>
        </w:rPr>
        <w:t>Этикет и обычаи в деловой межкультурной коммуникации: кросс-культурный анализ</w:t>
      </w:r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B568C">
        <w:rPr>
          <w:color w:val="000000"/>
          <w:sz w:val="28"/>
          <w:szCs w:val="28"/>
          <w:lang w:eastAsia="ru-RU"/>
        </w:rPr>
        <w:t>Межкультурное восприятие и интерпретация искусства и культурных произведений</w:t>
      </w:r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B568C">
        <w:rPr>
          <w:color w:val="000000"/>
          <w:sz w:val="28"/>
          <w:szCs w:val="28"/>
          <w:lang w:eastAsia="ru-RU"/>
        </w:rPr>
        <w:t xml:space="preserve">Феномен культурного шока: стратегии </w:t>
      </w:r>
      <w:proofErr w:type="spellStart"/>
      <w:r w:rsidRPr="00DB568C">
        <w:rPr>
          <w:color w:val="000000"/>
          <w:sz w:val="28"/>
          <w:szCs w:val="28"/>
          <w:lang w:eastAsia="ru-RU"/>
        </w:rPr>
        <w:t>преодолоения</w:t>
      </w:r>
      <w:proofErr w:type="spellEnd"/>
    </w:p>
    <w:p w:rsidR="00DB568C" w:rsidRPr="00DB568C" w:rsidRDefault="00DB568C" w:rsidP="00DB568C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B568C">
        <w:rPr>
          <w:color w:val="000000"/>
          <w:sz w:val="28"/>
          <w:szCs w:val="28"/>
          <w:lang w:eastAsia="ru-RU"/>
        </w:rPr>
        <w:t>Стереотипы и предвзятость в межку</w:t>
      </w:r>
      <w:r w:rsidR="000E51B6">
        <w:rPr>
          <w:color w:val="000000"/>
          <w:sz w:val="28"/>
          <w:szCs w:val="28"/>
          <w:lang w:eastAsia="ru-RU"/>
        </w:rPr>
        <w:t>л</w:t>
      </w:r>
      <w:r w:rsidRPr="00DB568C">
        <w:rPr>
          <w:color w:val="000000"/>
          <w:sz w:val="28"/>
          <w:szCs w:val="28"/>
          <w:lang w:eastAsia="ru-RU"/>
        </w:rPr>
        <w:t>ьтурной коммуникации</w:t>
      </w:r>
    </w:p>
    <w:p w:rsidR="000E51B6" w:rsidRDefault="00DB568C" w:rsidP="00DD5450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B568C">
        <w:rPr>
          <w:color w:val="000000"/>
          <w:sz w:val="28"/>
          <w:szCs w:val="28"/>
          <w:lang w:eastAsia="ru-RU"/>
        </w:rPr>
        <w:t>Межкультурное восприятие времени и понятие пунктуальности</w:t>
      </w:r>
    </w:p>
    <w:p w:rsidR="000E51B6" w:rsidRPr="000E51B6" w:rsidRDefault="00DD5450" w:rsidP="000E51B6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0E51B6">
        <w:rPr>
          <w:color w:val="000000"/>
          <w:sz w:val="28"/>
          <w:lang w:eastAsia="ru-RU"/>
        </w:rPr>
        <w:lastRenderedPageBreak/>
        <w:t>Межкультурные различия в выражении благодарности в русской и английской культуре (на материале фильмов о деловом общении)</w:t>
      </w:r>
    </w:p>
    <w:p w:rsidR="000E51B6" w:rsidRPr="000E51B6" w:rsidRDefault="000E51B6" w:rsidP="000E51B6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0E51B6">
        <w:rPr>
          <w:color w:val="000000"/>
          <w:sz w:val="28"/>
          <w:lang w:eastAsia="ru-RU"/>
        </w:rPr>
        <w:t>Невербальное поведение в межкультурной коммуникации россиян и американцев (жесты, мимика, дистанция) на материале интервью и ток-шоу.</w:t>
      </w:r>
    </w:p>
    <w:p w:rsidR="000E51B6" w:rsidRPr="000E51B6" w:rsidRDefault="000E51B6" w:rsidP="000E51B6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0E51B6">
        <w:rPr>
          <w:color w:val="000000"/>
          <w:sz w:val="28"/>
          <w:lang w:eastAsia="ru-RU"/>
        </w:rPr>
        <w:t>Образ другой культуры в учебниках иностранного языка (на примере английских УМК в России, изданных после 2015 года)</w:t>
      </w:r>
    </w:p>
    <w:p w:rsidR="00156D71" w:rsidRDefault="000E51B6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6860">
        <w:rPr>
          <w:color w:val="000000"/>
          <w:sz w:val="28"/>
          <w:szCs w:val="28"/>
          <w:lang w:eastAsia="ru-RU"/>
        </w:rPr>
        <w:t xml:space="preserve">Языковой барьер и его влияние на эффективность межкультурной коммуникации </w:t>
      </w:r>
    </w:p>
    <w:p w:rsid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6860">
        <w:rPr>
          <w:color w:val="000000"/>
          <w:sz w:val="28"/>
          <w:szCs w:val="28"/>
          <w:lang w:eastAsia="ru-RU"/>
        </w:rPr>
        <w:t>Роль стереотипов и предубеждений в межкультурном общении</w:t>
      </w:r>
    </w:p>
    <w:p w:rsid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6860">
        <w:rPr>
          <w:color w:val="000000"/>
          <w:sz w:val="28"/>
          <w:szCs w:val="28"/>
          <w:lang w:eastAsia="ru-RU"/>
        </w:rPr>
        <w:t>Вербальные и невербальные средства коммуникации в различных культурах</w:t>
      </w:r>
    </w:p>
    <w:p w:rsidR="00156D71" w:rsidRDefault="000F6860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Межкультурные различия в деловом общении: стратегии и трудности (на материале английского и русского языков)</w:t>
      </w:r>
    </w:p>
    <w:p w:rsidR="00156D71" w:rsidRDefault="000F6860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Конфликты в межкультурной коммуникации и пути их преодоления</w:t>
      </w:r>
    </w:p>
    <w:p w:rsid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0F6860">
        <w:rPr>
          <w:color w:val="000000"/>
          <w:sz w:val="28"/>
          <w:szCs w:val="28"/>
          <w:lang w:eastAsia="ru-RU"/>
        </w:rPr>
        <w:t>Формирование межкультурной компетенции в образовательной среде</w:t>
      </w:r>
    </w:p>
    <w:p w:rsidR="00156D71" w:rsidRP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2"/>
          <w:szCs w:val="28"/>
          <w:lang w:eastAsia="ru-RU"/>
        </w:rPr>
      </w:pPr>
      <w:r w:rsidRPr="00156D71">
        <w:rPr>
          <w:bCs/>
          <w:sz w:val="28"/>
          <w:szCs w:val="24"/>
          <w:lang w:eastAsia="ru-RU"/>
        </w:rPr>
        <w:t>Отражение темы межкультурного диалога в современной российской литературе</w:t>
      </w:r>
      <w:r w:rsidRPr="00156D71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произведений современных российских писателей, затрагивающих тему межкультурного взаимодействия)</w:t>
      </w:r>
    </w:p>
    <w:p w:rsidR="00156D71" w:rsidRP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156D71">
        <w:rPr>
          <w:bCs/>
          <w:sz w:val="28"/>
          <w:szCs w:val="24"/>
          <w:lang w:eastAsia="ru-RU"/>
        </w:rPr>
        <w:t>Использование интернет-мемов в межкультурной коммуникации: возможности и риски</w:t>
      </w:r>
      <w:r w:rsidRPr="00156D71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популярных российских интернет-мемов и их интерпретации представителями разных культур)</w:t>
      </w:r>
    </w:p>
    <w:p w:rsidR="00156D71" w:rsidRP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color w:val="000000"/>
          <w:sz w:val="36"/>
          <w:szCs w:val="28"/>
          <w:lang w:eastAsia="ru-RU"/>
        </w:rPr>
      </w:pPr>
      <w:r w:rsidRPr="00156D71">
        <w:rPr>
          <w:bCs/>
          <w:sz w:val="28"/>
          <w:szCs w:val="24"/>
          <w:lang w:eastAsia="ru-RU"/>
        </w:rPr>
        <w:t>Влияние международного культурного обмена на развитие российской культуры: анализ фестивалей, выставок и гастролей</w:t>
      </w:r>
      <w:r w:rsidRPr="00156D71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репортажей о международных культурных мероприятиях, проходящих в России</w:t>
      </w:r>
      <w:r w:rsidRPr="00156D71">
        <w:rPr>
          <w:sz w:val="24"/>
          <w:szCs w:val="24"/>
          <w:lang w:eastAsia="ru-RU"/>
        </w:rPr>
        <w:t>)</w:t>
      </w:r>
    </w:p>
    <w:p w:rsid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28"/>
          <w:szCs w:val="24"/>
          <w:lang w:eastAsia="ru-RU"/>
        </w:rPr>
      </w:pPr>
      <w:r w:rsidRPr="00156D71">
        <w:rPr>
          <w:bCs/>
          <w:sz w:val="28"/>
          <w:szCs w:val="24"/>
          <w:lang w:eastAsia="ru-RU"/>
        </w:rPr>
        <w:t xml:space="preserve">Роль </w:t>
      </w:r>
      <w:proofErr w:type="spellStart"/>
      <w:r w:rsidRPr="00156D71">
        <w:rPr>
          <w:bCs/>
          <w:sz w:val="28"/>
          <w:szCs w:val="24"/>
          <w:lang w:eastAsia="ru-RU"/>
        </w:rPr>
        <w:t>волонтерства</w:t>
      </w:r>
      <w:proofErr w:type="spellEnd"/>
      <w:r w:rsidRPr="00156D71">
        <w:rPr>
          <w:bCs/>
          <w:sz w:val="28"/>
          <w:szCs w:val="24"/>
          <w:lang w:eastAsia="ru-RU"/>
        </w:rPr>
        <w:t xml:space="preserve"> в укреплении межкультурных связей: опыт участия в международных проектах и программах</w:t>
      </w:r>
      <w:r w:rsidRPr="00156D71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интервью с российскими волонтерами, участвовавшими в международных проектах)</w:t>
      </w:r>
    </w:p>
    <w:p w:rsidR="00156D71" w:rsidRP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32"/>
          <w:szCs w:val="24"/>
          <w:lang w:eastAsia="ru-RU"/>
        </w:rPr>
      </w:pPr>
      <w:r w:rsidRPr="00156D71">
        <w:rPr>
          <w:bCs/>
          <w:sz w:val="28"/>
          <w:szCs w:val="24"/>
          <w:lang w:eastAsia="ru-RU"/>
        </w:rPr>
        <w:t>Музыка и искусство как язык межкультурного общения: опыт создания совместных проектов и коллективов</w:t>
      </w:r>
      <w:r w:rsidRPr="00156D71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деятельности музыкальных групп и художественных коллективов, объединяющих представителей разных культур)</w:t>
      </w:r>
    </w:p>
    <w:p w:rsidR="00156D71" w:rsidRPr="00156D71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36"/>
          <w:szCs w:val="24"/>
          <w:lang w:eastAsia="ru-RU"/>
        </w:rPr>
      </w:pPr>
      <w:r w:rsidRPr="00156D71">
        <w:rPr>
          <w:bCs/>
          <w:sz w:val="28"/>
          <w:szCs w:val="24"/>
          <w:lang w:eastAsia="ru-RU"/>
        </w:rPr>
        <w:t>Межкультурный диалог в интернете: возможности и перспективы создания онлайн-сообществ и платформ для общения между представителями разных культур</w:t>
      </w:r>
      <w:r>
        <w:rPr>
          <w:bCs/>
          <w:sz w:val="28"/>
          <w:szCs w:val="24"/>
          <w:lang w:eastAsia="ru-RU"/>
        </w:rPr>
        <w:t xml:space="preserve"> </w:t>
      </w:r>
      <w:r w:rsidRPr="00156D71">
        <w:rPr>
          <w:sz w:val="28"/>
          <w:szCs w:val="24"/>
          <w:lang w:eastAsia="ru-RU"/>
        </w:rPr>
        <w:t>(</w:t>
      </w:r>
      <w:r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успешных примеров онлайн-сообществ, объединяющих людей разных национальностей)</w:t>
      </w:r>
    </w:p>
    <w:p w:rsidR="00F3403E" w:rsidRPr="00F3403E" w:rsidRDefault="00156D71" w:rsidP="00156D71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40"/>
          <w:szCs w:val="24"/>
          <w:lang w:eastAsia="ru-RU"/>
        </w:rPr>
      </w:pPr>
      <w:r w:rsidRPr="00156D71">
        <w:rPr>
          <w:bCs/>
          <w:sz w:val="28"/>
          <w:szCs w:val="24"/>
          <w:lang w:eastAsia="ru-RU"/>
        </w:rPr>
        <w:t>Влияние русского языка на формирование языковой картины мира у носителей других языков, изучающих русский как иностранный</w:t>
      </w:r>
      <w:r w:rsidRPr="00156D71">
        <w:rPr>
          <w:sz w:val="28"/>
          <w:szCs w:val="24"/>
          <w:lang w:eastAsia="ru-RU"/>
        </w:rPr>
        <w:t xml:space="preserve"> (</w:t>
      </w:r>
      <w:r w:rsidR="00F3403E">
        <w:rPr>
          <w:sz w:val="28"/>
          <w:szCs w:val="24"/>
          <w:lang w:eastAsia="ru-RU"/>
        </w:rPr>
        <w:t>н</w:t>
      </w:r>
      <w:r w:rsidRPr="00156D71">
        <w:rPr>
          <w:sz w:val="28"/>
          <w:szCs w:val="24"/>
          <w:lang w:eastAsia="ru-RU"/>
        </w:rPr>
        <w:t>а материале анализа эссе и устных высказываний иностранных студентов, изучающих русский язык)</w:t>
      </w:r>
    </w:p>
    <w:p w:rsidR="00F3403E" w:rsidRPr="00F3403E" w:rsidRDefault="00156D71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44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Корректное использование лингвистических средств для выражения уважения и вежливости в разных культурах</w:t>
      </w:r>
      <w:r w:rsidRPr="00F3403E">
        <w:rPr>
          <w:sz w:val="28"/>
          <w:szCs w:val="24"/>
          <w:lang w:eastAsia="ru-RU"/>
        </w:rPr>
        <w:t xml:space="preserve"> (</w:t>
      </w:r>
      <w:r w:rsidR="00F3403E"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правил этикета и речевого поведения в разных культурах)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44"/>
          <w:szCs w:val="24"/>
          <w:lang w:eastAsia="ru-RU"/>
        </w:rPr>
      </w:pPr>
      <w:r w:rsidRPr="00F3403E">
        <w:rPr>
          <w:sz w:val="32"/>
          <w:szCs w:val="24"/>
          <w:lang w:eastAsia="ru-RU"/>
        </w:rPr>
        <w:t xml:space="preserve"> </w:t>
      </w:r>
      <w:r w:rsidRPr="00F3403E">
        <w:rPr>
          <w:bCs/>
          <w:sz w:val="28"/>
          <w:szCs w:val="24"/>
          <w:lang w:eastAsia="ru-RU"/>
        </w:rPr>
        <w:t>Межкультурная коммуникация в профессиональной сфере: особенности деловой переписки и устного общения с партнерами из разных стран</w:t>
      </w:r>
      <w:r w:rsidRPr="00F3403E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 xml:space="preserve">а материале анализа деловых писем и протоколов переговоров между российскими и </w:t>
      </w:r>
      <w:r>
        <w:rPr>
          <w:sz w:val="28"/>
          <w:szCs w:val="24"/>
          <w:lang w:eastAsia="ru-RU"/>
        </w:rPr>
        <w:t>китайскими</w:t>
      </w:r>
      <w:r w:rsidRPr="00F3403E">
        <w:rPr>
          <w:sz w:val="28"/>
          <w:szCs w:val="24"/>
          <w:lang w:eastAsia="ru-RU"/>
        </w:rPr>
        <w:t xml:space="preserve"> компаниями)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48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Образ Запад</w:t>
      </w:r>
      <w:r>
        <w:rPr>
          <w:bCs/>
          <w:sz w:val="28"/>
          <w:szCs w:val="24"/>
          <w:lang w:eastAsia="ru-RU"/>
        </w:rPr>
        <w:t>ного мира</w:t>
      </w:r>
      <w:r w:rsidRPr="00F3403E">
        <w:rPr>
          <w:bCs/>
          <w:sz w:val="28"/>
          <w:szCs w:val="24"/>
          <w:lang w:eastAsia="ru-RU"/>
        </w:rPr>
        <w:t xml:space="preserve"> в российских фильмах и сериалах: эволюция и основные черты</w:t>
      </w:r>
      <w:r w:rsidRPr="00F3403E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популярных российских фильмов и сериалов, транслируемых на федеральных каналах)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52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lastRenderedPageBreak/>
        <w:t>Развитие эмпатии как ключевой навык в межкультурной коммуникации: методы и практики</w:t>
      </w:r>
      <w:r w:rsidRPr="00F3403E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описания тренингов и воркшопов по развитию эмпатии, представленных в открытых источниках)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56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Межкультурные аспекты управления персоналом в международных компаниях: мотивация, лидерство и командная работа</w:t>
      </w:r>
      <w:r w:rsidRPr="00F3403E">
        <w:rPr>
          <w:sz w:val="32"/>
          <w:szCs w:val="24"/>
          <w:lang w:eastAsia="ru-RU"/>
        </w:rPr>
        <w:t xml:space="preserve"> </w:t>
      </w:r>
      <w:r w:rsidRPr="00F3403E">
        <w:rPr>
          <w:sz w:val="28"/>
          <w:szCs w:val="24"/>
          <w:lang w:eastAsia="ru-RU"/>
        </w:rPr>
        <w:t>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кейсов успешных международных компаний и их HR-стратегий, опубликованных в бизнес-журналах)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72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Влияние информационных технологий на развитие межкультурной коммуникации: возможности и риски</w:t>
      </w:r>
      <w:r w:rsidRPr="00F3403E">
        <w:rPr>
          <w:sz w:val="28"/>
          <w:szCs w:val="24"/>
          <w:lang w:eastAsia="ru-RU"/>
        </w:rPr>
        <w:t xml:space="preserve"> 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исследований и статей о влиянии интернета и социальных сетей на межкультурное общение, представленных в научных и популярных изданиях)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96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Межкультурная коммуникация в кинематографе: отражение культурных различий и стереотипов в фильмах.</w:t>
      </w:r>
      <w:r w:rsidRPr="00F3403E">
        <w:rPr>
          <w:sz w:val="28"/>
          <w:szCs w:val="24"/>
          <w:lang w:eastAsia="ru-RU"/>
        </w:rPr>
        <w:t xml:space="preserve"> (На материале анализа популярных фильмов, затрагивающих темы межкультурного взаимодействия, с акцентом на отражение культурных различий и стереотипов)</w:t>
      </w:r>
    </w:p>
    <w:p w:rsidR="00F3403E" w:rsidRPr="00F3403E" w:rsidRDefault="00F3403E" w:rsidP="00F3403E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144"/>
          <w:szCs w:val="24"/>
          <w:lang w:eastAsia="ru-RU"/>
        </w:rPr>
      </w:pPr>
      <w:r w:rsidRPr="00F3403E">
        <w:rPr>
          <w:bCs/>
          <w:sz w:val="28"/>
          <w:szCs w:val="24"/>
          <w:lang w:eastAsia="ru-RU"/>
        </w:rPr>
        <w:t>Этикет и протокол в международном деловом общении: правила и рекомендации для успешных переговоров</w:t>
      </w:r>
      <w:r>
        <w:rPr>
          <w:bCs/>
          <w:sz w:val="28"/>
          <w:szCs w:val="24"/>
          <w:lang w:eastAsia="ru-RU"/>
        </w:rPr>
        <w:t xml:space="preserve"> </w:t>
      </w:r>
      <w:r w:rsidRPr="00F3403E">
        <w:rPr>
          <w:sz w:val="28"/>
          <w:szCs w:val="24"/>
          <w:lang w:eastAsia="ru-RU"/>
        </w:rPr>
        <w:t>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руководств и статей по деловому этикету в различных странах, доступных в бизнес-изданиях)</w:t>
      </w:r>
    </w:p>
    <w:p w:rsidR="00171C34" w:rsidRPr="00F3403E" w:rsidRDefault="00F3403E" w:rsidP="0009030F">
      <w:pPr>
        <w:pStyle w:val="a4"/>
        <w:widowControl/>
        <w:numPr>
          <w:ilvl w:val="0"/>
          <w:numId w:val="2"/>
        </w:numPr>
        <w:autoSpaceDE/>
        <w:autoSpaceDN/>
        <w:jc w:val="both"/>
        <w:rPr>
          <w:sz w:val="144"/>
          <w:szCs w:val="24"/>
          <w:lang w:eastAsia="ru-RU"/>
        </w:rPr>
      </w:pPr>
      <w:r>
        <w:rPr>
          <w:bCs/>
          <w:sz w:val="28"/>
          <w:szCs w:val="24"/>
          <w:lang w:eastAsia="ru-RU"/>
        </w:rPr>
        <w:t xml:space="preserve"> </w:t>
      </w:r>
      <w:r w:rsidRPr="00F3403E">
        <w:rPr>
          <w:bCs/>
          <w:sz w:val="28"/>
          <w:szCs w:val="24"/>
          <w:lang w:eastAsia="ru-RU"/>
        </w:rPr>
        <w:t>Влияние культурного контекста на восприятие рекламы</w:t>
      </w:r>
      <w:r>
        <w:rPr>
          <w:bCs/>
          <w:sz w:val="28"/>
          <w:szCs w:val="24"/>
          <w:lang w:eastAsia="ru-RU"/>
        </w:rPr>
        <w:t xml:space="preserve"> </w:t>
      </w:r>
      <w:r w:rsidRPr="00F3403E">
        <w:rPr>
          <w:sz w:val="28"/>
          <w:szCs w:val="24"/>
          <w:lang w:eastAsia="ru-RU"/>
        </w:rPr>
        <w:t>(</w:t>
      </w:r>
      <w:r>
        <w:rPr>
          <w:sz w:val="28"/>
          <w:szCs w:val="24"/>
          <w:lang w:eastAsia="ru-RU"/>
        </w:rPr>
        <w:t>н</w:t>
      </w:r>
      <w:r w:rsidRPr="00F3403E">
        <w:rPr>
          <w:sz w:val="28"/>
          <w:szCs w:val="24"/>
          <w:lang w:eastAsia="ru-RU"/>
        </w:rPr>
        <w:t>а материале анализа рекламных роликов и печатной рекламы, представленной в российских и зарубежных СМИ, с акцентом на культурные различия)</w:t>
      </w:r>
    </w:p>
    <w:p w:rsidR="00D16638" w:rsidRPr="000E51B6" w:rsidRDefault="00D16638" w:rsidP="000E51B6">
      <w:pPr>
        <w:tabs>
          <w:tab w:val="left" w:pos="436"/>
          <w:tab w:val="left" w:pos="1132"/>
          <w:tab w:val="left" w:pos="2339"/>
          <w:tab w:val="left" w:pos="4163"/>
          <w:tab w:val="left" w:pos="4511"/>
          <w:tab w:val="left" w:pos="6432"/>
          <w:tab w:val="left" w:pos="8340"/>
          <w:tab w:val="left" w:pos="9637"/>
        </w:tabs>
        <w:ind w:right="149"/>
        <w:rPr>
          <w:sz w:val="28"/>
        </w:rPr>
      </w:pPr>
    </w:p>
    <w:sectPr w:rsidR="00D16638" w:rsidRPr="000E51B6"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80CBB"/>
    <w:multiLevelType w:val="hybridMultilevel"/>
    <w:tmpl w:val="A04E79A6"/>
    <w:lvl w:ilvl="0" w:tplc="5944FDA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8EC3169"/>
    <w:multiLevelType w:val="hybridMultilevel"/>
    <w:tmpl w:val="970ADFA8"/>
    <w:lvl w:ilvl="0" w:tplc="EBCEF85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1F8805A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20BEA592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3" w:tplc="521084B8">
      <w:numFmt w:val="bullet"/>
      <w:lvlText w:val="•"/>
      <w:lvlJc w:val="left"/>
      <w:pPr>
        <w:ind w:left="3327" w:hanging="360"/>
      </w:pPr>
      <w:rPr>
        <w:rFonts w:hint="default"/>
        <w:lang w:val="ru-RU" w:eastAsia="en-US" w:bidi="ar-SA"/>
      </w:rPr>
    </w:lvl>
    <w:lvl w:ilvl="4" w:tplc="20D83F64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5" w:tplc="40F41A52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6" w:tplc="372029B0">
      <w:numFmt w:val="bullet"/>
      <w:lvlText w:val="•"/>
      <w:lvlJc w:val="left"/>
      <w:pPr>
        <w:ind w:left="6214" w:hanging="360"/>
      </w:pPr>
      <w:rPr>
        <w:rFonts w:hint="default"/>
        <w:lang w:val="ru-RU" w:eastAsia="en-US" w:bidi="ar-SA"/>
      </w:rPr>
    </w:lvl>
    <w:lvl w:ilvl="7" w:tplc="BAC6F684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E2E4E4DA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638"/>
    <w:rsid w:val="0009030F"/>
    <w:rsid w:val="000E51B6"/>
    <w:rsid w:val="000F6860"/>
    <w:rsid w:val="00124CCF"/>
    <w:rsid w:val="00156D71"/>
    <w:rsid w:val="00171C34"/>
    <w:rsid w:val="007418C8"/>
    <w:rsid w:val="00A77D9B"/>
    <w:rsid w:val="00D16638"/>
    <w:rsid w:val="00DB568C"/>
    <w:rsid w:val="00DD5450"/>
    <w:rsid w:val="00F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5340"/>
  <w15:docId w15:val="{01480C7E-817E-4AD2-9F9B-DFD8177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6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156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Анна Сергеевна</dc:creator>
  <cp:lastModifiedBy>Андреева Екатерина Юрьевна</cp:lastModifiedBy>
  <cp:revision>10</cp:revision>
  <dcterms:created xsi:type="dcterms:W3CDTF">2025-09-08T12:06:00Z</dcterms:created>
  <dcterms:modified xsi:type="dcterms:W3CDTF">2025-09-10T13:07:00Z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