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1ED" w:rsidRPr="00ED71ED" w:rsidRDefault="00ED71ED" w:rsidP="00ED71ED">
      <w:pPr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Федеральный орган исполнительной власти подбирает кандидатов мужского пола на военную службу по контракту на должность, подлежащую замещению специалистом с высшим экономическим образованием. Прохождение военной службы на территории г. Москвы и Московской области.</w:t>
      </w:r>
    </w:p>
    <w:p w:rsidR="00ED71ED" w:rsidRPr="00ED71ED" w:rsidRDefault="00ED71ED" w:rsidP="00ED71ED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Требования к кандидатам:</w:t>
      </w:r>
    </w:p>
    <w:p w:rsidR="00ED71ED" w:rsidRPr="00ED71ED" w:rsidRDefault="00ED71ED" w:rsidP="00ED71ED">
      <w:pPr>
        <w:tabs>
          <w:tab w:val="left" w:pos="828"/>
        </w:tabs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  <w:t>гражданство Российской Федерации и отсутствие гражданства или подданства иностранного государства;</w:t>
      </w:r>
    </w:p>
    <w:p w:rsidR="00ED71ED" w:rsidRPr="00ED71ED" w:rsidRDefault="00ED71ED" w:rsidP="00ED71ED">
      <w:pPr>
        <w:tabs>
          <w:tab w:val="left" w:pos="917"/>
        </w:tabs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  <w:t>возраст от 21 до 35 лет;</w:t>
      </w:r>
    </w:p>
    <w:p w:rsidR="00ED71ED" w:rsidRPr="00ED71ED" w:rsidRDefault="00ED71ED" w:rsidP="00ED71ED">
      <w:pPr>
        <w:tabs>
          <w:tab w:val="left" w:pos="917"/>
        </w:tabs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  <w:t>категория годности к военной службе «А» или «Б»;</w:t>
      </w:r>
    </w:p>
    <w:p w:rsidR="00ED71ED" w:rsidRPr="00ED71ED" w:rsidRDefault="00ED71ED" w:rsidP="00ED71ED">
      <w:pPr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-отсутствие близких родственников, постоянно проживающих</w:t>
      </w:r>
    </w:p>
    <w:p w:rsidR="00ED71ED" w:rsidRPr="00ED71ED" w:rsidRDefault="00ED71ED" w:rsidP="00ED71ED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 границей;</w:t>
      </w:r>
    </w:p>
    <w:p w:rsidR="00ED71ED" w:rsidRPr="00ED71ED" w:rsidRDefault="00ED71ED" w:rsidP="00ED71ED">
      <w:pPr>
        <w:tabs>
          <w:tab w:val="left" w:pos="917"/>
        </w:tabs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  <w:t>отсутствие судимости у кандидата и его близких родственников;</w:t>
      </w:r>
    </w:p>
    <w:p w:rsidR="00ED71ED" w:rsidRPr="00ED71ED" w:rsidRDefault="00ED71ED" w:rsidP="00ED71ED">
      <w:pPr>
        <w:tabs>
          <w:tab w:val="left" w:pos="917"/>
        </w:tabs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  <w:t>высшее экономическое образование.</w:t>
      </w:r>
    </w:p>
    <w:p w:rsidR="00ED71ED" w:rsidRPr="00ED71ED" w:rsidRDefault="00ED71ED" w:rsidP="00ED71ED">
      <w:pPr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Льготы и компенсации:</w:t>
      </w:r>
    </w:p>
    <w:p w:rsidR="00ED71ED" w:rsidRPr="00ED71ED" w:rsidRDefault="00ED71ED" w:rsidP="00ED71ED">
      <w:pPr>
        <w:tabs>
          <w:tab w:val="left" w:pos="921"/>
        </w:tabs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  <w:t>денежное довольствие от 110 000 р.;</w:t>
      </w:r>
    </w:p>
    <w:p w:rsidR="00ED71ED" w:rsidRPr="00ED71ED" w:rsidRDefault="00ED71ED" w:rsidP="00ED71ED">
      <w:pPr>
        <w:tabs>
          <w:tab w:val="left" w:pos="824"/>
        </w:tabs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  <w:t>возможность приобретения собственного жилья по программе накопительно - ипотечной системе жилищного обеспечения военнослужащих;</w:t>
      </w:r>
    </w:p>
    <w:p w:rsidR="00ED71ED" w:rsidRPr="00ED71ED" w:rsidRDefault="00ED71ED" w:rsidP="00ED71ED">
      <w:pPr>
        <w:tabs>
          <w:tab w:val="left" w:pos="815"/>
        </w:tabs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  <w:t>обеспечение служебным жильем либо выплата компенсации за поднаем на период прохождения службе;</w:t>
      </w:r>
    </w:p>
    <w:p w:rsidR="00ED71ED" w:rsidRPr="00ED71ED" w:rsidRDefault="00ED71ED" w:rsidP="00ED71ED">
      <w:pPr>
        <w:tabs>
          <w:tab w:val="left" w:pos="917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  <w:t>ежегодный оплачиваемый отпуск продолжительностью от 30 суток;</w:t>
      </w:r>
    </w:p>
    <w:p w:rsidR="00ED71ED" w:rsidRPr="00ED71ED" w:rsidRDefault="00ED71ED" w:rsidP="00ED71ED">
      <w:pPr>
        <w:tabs>
          <w:tab w:val="left" w:pos="917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  <w:t>возможность отдыха в ведомственных санаториях и домах отдыха;</w:t>
      </w:r>
    </w:p>
    <w:p w:rsidR="00ED71ED" w:rsidRPr="00ED71ED" w:rsidRDefault="00ED71ED" w:rsidP="00ED71ED">
      <w:pPr>
        <w:tabs>
          <w:tab w:val="left" w:pos="921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  <w:t>страхование жизни и здоровья;</w:t>
      </w:r>
    </w:p>
    <w:p w:rsidR="00ED71ED" w:rsidRPr="00ED71ED" w:rsidRDefault="00ED71ED" w:rsidP="00ED71ED">
      <w:pPr>
        <w:tabs>
          <w:tab w:val="left" w:pos="921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  <w:t>бесплатное форменное обмундирование.</w:t>
      </w:r>
    </w:p>
    <w:p w:rsidR="00ED71ED" w:rsidRPr="00ED71ED" w:rsidRDefault="00ED71ED" w:rsidP="00ED71ED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D71E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Телефон для связи 8-967-732-73-44.</w:t>
      </w:r>
    </w:p>
    <w:p w:rsidR="00E80C30" w:rsidRDefault="00D95E09">
      <w:r w:rsidRPr="00D95E09">
        <w:t>главный бухгалтер ФКУ "ВОЙСКОВАЯ ЧАСТЬ 26116" Жариков Виталий Юрьевич</w:t>
      </w:r>
      <w:bookmarkStart w:id="0" w:name="_GoBack"/>
      <w:bookmarkEnd w:id="0"/>
    </w:p>
    <w:sectPr w:rsidR="00E80C30" w:rsidSect="00ED71ED">
      <w:pgSz w:w="16834" w:h="11909" w:orient="landscape"/>
      <w:pgMar w:top="1430" w:right="1440" w:bottom="143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ED"/>
    <w:rsid w:val="00D95E09"/>
    <w:rsid w:val="00E80C30"/>
    <w:rsid w:val="00E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5DC56-0C7D-447F-8780-3ADFD518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2026-03-20T05:08:00Z</dcterms:created>
  <dcterms:modified xsi:type="dcterms:W3CDTF">2026-03-20T05:08:00Z</dcterms:modified>
</cp:coreProperties>
</file>