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53" w:rsidRDefault="00A24853" w:rsidP="00A2485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24853" w:rsidRDefault="00A24853" w:rsidP="00A24853">
      <w:pPr>
        <w:pStyle w:val="ConsPlusTitlePage"/>
      </w:pPr>
    </w:p>
    <w:p w:rsidR="00A24853" w:rsidRDefault="00A24853" w:rsidP="00A24853">
      <w:pPr>
        <w:pStyle w:val="ConsPlusTitlePage"/>
      </w:pPr>
    </w:p>
    <w:p w:rsidR="00A24853" w:rsidRDefault="00A24853" w:rsidP="00A24853">
      <w:pPr>
        <w:pStyle w:val="ConsPlusNormal"/>
        <w:jc w:val="right"/>
        <w:outlineLvl w:val="1"/>
      </w:pPr>
      <w:r>
        <w:t>Приложение</w:t>
      </w:r>
    </w:p>
    <w:p w:rsidR="00A24853" w:rsidRDefault="00A24853" w:rsidP="00A24853">
      <w:pPr>
        <w:pStyle w:val="ConsPlusNormal"/>
        <w:jc w:val="right"/>
      </w:pPr>
      <w:r>
        <w:t>к методике рейтинговой оценки</w:t>
      </w:r>
    </w:p>
    <w:p w:rsidR="00A24853" w:rsidRDefault="00A24853" w:rsidP="00A24853">
      <w:pPr>
        <w:pStyle w:val="ConsPlusNormal"/>
        <w:jc w:val="right"/>
      </w:pPr>
      <w:r>
        <w:t>критериев назначения стипендии</w:t>
      </w:r>
    </w:p>
    <w:p w:rsidR="00A24853" w:rsidRDefault="00A24853" w:rsidP="00A24853">
      <w:pPr>
        <w:pStyle w:val="ConsPlusNormal"/>
        <w:jc w:val="right"/>
      </w:pPr>
      <w:r>
        <w:t>Президента Российской Федерации</w:t>
      </w:r>
    </w:p>
    <w:p w:rsidR="00A24853" w:rsidRDefault="00A24853" w:rsidP="00A24853">
      <w:pPr>
        <w:pStyle w:val="ConsPlusNormal"/>
        <w:jc w:val="right"/>
      </w:pPr>
      <w:r>
        <w:t>для студентов, курсантов и слушателей,</w:t>
      </w:r>
    </w:p>
    <w:p w:rsidR="00A24853" w:rsidRDefault="00A24853" w:rsidP="00A24853">
      <w:pPr>
        <w:pStyle w:val="ConsPlusNormal"/>
        <w:jc w:val="right"/>
      </w:pPr>
      <w:r>
        <w:t>обучающихся по образовательным программам</w:t>
      </w:r>
    </w:p>
    <w:p w:rsidR="00A24853" w:rsidRDefault="00A24853" w:rsidP="00A24853">
      <w:pPr>
        <w:pStyle w:val="ConsPlusNormal"/>
        <w:jc w:val="right"/>
      </w:pPr>
      <w:r>
        <w:t>высшего образования, для студентов</w:t>
      </w:r>
    </w:p>
    <w:p w:rsidR="00A24853" w:rsidRDefault="00A24853" w:rsidP="00A24853">
      <w:pPr>
        <w:pStyle w:val="ConsPlusNormal"/>
        <w:jc w:val="right"/>
      </w:pPr>
      <w:r>
        <w:t>по конкурсным группам, утвержденной</w:t>
      </w:r>
    </w:p>
    <w:p w:rsidR="00A24853" w:rsidRDefault="00A24853" w:rsidP="00A24853">
      <w:pPr>
        <w:pStyle w:val="ConsPlusNormal"/>
        <w:jc w:val="right"/>
      </w:pPr>
      <w:r>
        <w:t>приказом Министерства науки и высшего</w:t>
      </w:r>
    </w:p>
    <w:p w:rsidR="00A24853" w:rsidRDefault="00A24853" w:rsidP="00A24853">
      <w:pPr>
        <w:pStyle w:val="ConsPlusNormal"/>
        <w:jc w:val="right"/>
      </w:pPr>
      <w:r>
        <w:t>образования Российской Федерации</w:t>
      </w:r>
    </w:p>
    <w:p w:rsidR="00A24853" w:rsidRDefault="00A24853" w:rsidP="00A24853">
      <w:pPr>
        <w:pStyle w:val="ConsPlusNormal"/>
        <w:jc w:val="right"/>
      </w:pPr>
      <w:r>
        <w:t>от 6 мая 2025 г. N 417</w:t>
      </w:r>
    </w:p>
    <w:p w:rsidR="00A24853" w:rsidRDefault="00A24853" w:rsidP="00A24853">
      <w:pPr>
        <w:pStyle w:val="ConsPlusNormal"/>
        <w:jc w:val="both"/>
      </w:pPr>
    </w:p>
    <w:p w:rsidR="00A24853" w:rsidRDefault="00A24853" w:rsidP="00A24853">
      <w:pPr>
        <w:pStyle w:val="ConsPlusNormal"/>
        <w:jc w:val="both"/>
      </w:pPr>
    </w:p>
    <w:p w:rsidR="00A24853" w:rsidRDefault="00A24853" w:rsidP="00A24853">
      <w:pPr>
        <w:pStyle w:val="ConsPlusTitle"/>
        <w:jc w:val="center"/>
      </w:pPr>
      <w:bookmarkStart w:id="0" w:name="P76"/>
      <w:bookmarkEnd w:id="0"/>
      <w:r>
        <w:t>ЧИСЛОВЫЕ ЗНАЧЕНИЯ</w:t>
      </w:r>
    </w:p>
    <w:p w:rsidR="00A24853" w:rsidRDefault="00A24853" w:rsidP="00A24853">
      <w:pPr>
        <w:pStyle w:val="ConsPlusTitle"/>
        <w:jc w:val="center"/>
      </w:pPr>
      <w:r>
        <w:t>УРОВНЕЙ ДОСТИЖЕНИЙ КАНДИДАТОВ НА НАЗНАЧЕНИЕ СТИПЕНДИИ</w:t>
      </w:r>
    </w:p>
    <w:p w:rsidR="00A24853" w:rsidRDefault="00A24853" w:rsidP="00A24853">
      <w:pPr>
        <w:pStyle w:val="ConsPlusTitle"/>
        <w:jc w:val="center"/>
      </w:pPr>
      <w:r>
        <w:t>ПРЕЗИДЕНТА РОССИЙСКОЙ ФЕДЕРАЦИИ ДЛЯ СТУДЕНТОВ, КУРСАНТОВ</w:t>
      </w:r>
    </w:p>
    <w:p w:rsidR="00A24853" w:rsidRDefault="00A24853" w:rsidP="00A24853">
      <w:pPr>
        <w:pStyle w:val="ConsPlusTitle"/>
        <w:jc w:val="center"/>
      </w:pPr>
      <w:r>
        <w:t>И СЛУШАТЕЛЕЙ, ОБУЧАЮЩИХСЯ ПО ОБРАЗОВАТЕЛЬНЫМ ПРОГРАММАМ</w:t>
      </w:r>
    </w:p>
    <w:p w:rsidR="00A24853" w:rsidRDefault="00A24853" w:rsidP="00A24853">
      <w:pPr>
        <w:pStyle w:val="ConsPlusTitle"/>
        <w:jc w:val="center"/>
      </w:pPr>
      <w:r>
        <w:t>ВЫСШЕГО ОБРАЗОВАНИЯ, ПО КОНКУРСНЫМ ГРУППАМ</w:t>
      </w:r>
    </w:p>
    <w:p w:rsidR="00A24853" w:rsidRDefault="00A24853" w:rsidP="00A24853">
      <w:pPr>
        <w:pStyle w:val="ConsPlusTitle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4078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A24853" w:rsidTr="00A24853">
        <w:trPr>
          <w:trHeight w:val="20"/>
        </w:trPr>
        <w:tc>
          <w:tcPr>
            <w:tcW w:w="617" w:type="dxa"/>
            <w:vMerge w:val="restart"/>
          </w:tcPr>
          <w:p w:rsidR="00A24853" w:rsidRDefault="00A24853" w:rsidP="00A2485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78" w:type="dxa"/>
            <w:vMerge w:val="restart"/>
          </w:tcPr>
          <w:p w:rsidR="00A24853" w:rsidRDefault="00A24853" w:rsidP="00A24853">
            <w:pPr>
              <w:pStyle w:val="ConsPlusNormal"/>
              <w:jc w:val="center"/>
            </w:pPr>
            <w:r>
              <w:t>Достижение и его уровень</w:t>
            </w:r>
          </w:p>
        </w:tc>
        <w:tc>
          <w:tcPr>
            <w:tcW w:w="5760" w:type="dxa"/>
            <w:gridSpan w:val="9"/>
          </w:tcPr>
          <w:p w:rsidR="00A24853" w:rsidRDefault="00A24853" w:rsidP="00A24853">
            <w:pPr>
              <w:pStyle w:val="ConsPlusNormal"/>
              <w:jc w:val="center"/>
            </w:pPr>
            <w:r>
              <w:t>Числовое значение критерия, К - количество авторов (членов команды или проекта)</w:t>
            </w:r>
          </w:p>
        </w:tc>
      </w:tr>
      <w:tr w:rsidR="00A24853" w:rsidTr="00A24853">
        <w:trPr>
          <w:trHeight w:val="20"/>
        </w:trPr>
        <w:tc>
          <w:tcPr>
            <w:tcW w:w="0" w:type="auto"/>
            <w:vMerge/>
          </w:tcPr>
          <w:p w:rsidR="00A24853" w:rsidRDefault="00A24853" w:rsidP="00A24853">
            <w:pPr>
              <w:pStyle w:val="ConsPlusNormal"/>
            </w:pPr>
          </w:p>
        </w:tc>
        <w:tc>
          <w:tcPr>
            <w:tcW w:w="0" w:type="auto"/>
            <w:vMerge/>
          </w:tcPr>
          <w:p w:rsidR="00A24853" w:rsidRDefault="00A24853" w:rsidP="00A24853">
            <w:pPr>
              <w:pStyle w:val="ConsPlusNormal"/>
            </w:pP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 xml:space="preserve">КГ1 </w:t>
            </w:r>
            <w:hyperlink w:anchor="P19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 xml:space="preserve">КГ2 </w:t>
            </w:r>
            <w:hyperlink w:anchor="P19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 xml:space="preserve">КГ3 </w:t>
            </w:r>
            <w:hyperlink w:anchor="P192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 xml:space="preserve">КГ4 </w:t>
            </w:r>
            <w:hyperlink w:anchor="P193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 xml:space="preserve">КГ5 </w:t>
            </w:r>
            <w:hyperlink w:anchor="P194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 xml:space="preserve">КГ6 </w:t>
            </w:r>
            <w:hyperlink w:anchor="P19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 xml:space="preserve">КГ7 </w:t>
            </w:r>
            <w:hyperlink w:anchor="P196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 xml:space="preserve">КГ8 </w:t>
            </w:r>
            <w:hyperlink w:anchor="P197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 xml:space="preserve">КГ9 </w:t>
            </w:r>
            <w:hyperlink w:anchor="P198">
              <w:r>
                <w:rPr>
                  <w:color w:val="0000FF"/>
                </w:rPr>
                <w:t>&lt;9&gt;</w:t>
              </w:r>
            </w:hyperlink>
          </w:p>
        </w:tc>
      </w:tr>
      <w:tr w:rsidR="00A24853" w:rsidTr="00A24853">
        <w:trPr>
          <w:trHeight w:val="20"/>
        </w:trPr>
        <w:tc>
          <w:tcPr>
            <w:tcW w:w="617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38" w:type="dxa"/>
            <w:gridSpan w:val="10"/>
          </w:tcPr>
          <w:p w:rsidR="00A24853" w:rsidRDefault="00A24853" w:rsidP="00A24853">
            <w:pPr>
              <w:pStyle w:val="ConsPlusNormal"/>
              <w:jc w:val="both"/>
            </w:pPr>
            <w:r>
              <w:t xml:space="preserve">Признание победителем международного или всероссийского конкурсного мероприятия, включенного в перечень мероприятий для предоставления грантов Президента Российской Федерации лицам, поступившим на обучение в образовательные организации высшего образования, научные организации по программам магистратуры, утвержденный в соответствии с </w:t>
            </w:r>
            <w:hyperlink r:id="rId5">
              <w:r>
                <w:rPr>
                  <w:color w:val="0000FF"/>
                </w:rPr>
                <w:t>пунктом 9</w:t>
              </w:r>
            </w:hyperlink>
            <w:r>
              <w:t xml:space="preserve"> Положения о предоставлении и выплате грантов Президента Российской Федерации лицам, проявившим выдающиеся способности и показавшим высокие достижения в определенной сфере деятельности, в том числе в области искусств и спорта, поступившим на обучение в профессиональные образовательные организации, образовательные организации высшего образования, научные организации по очной, очно-заочной и заочной формам обучения по программам подготовки специалистов среднего звена, программам бакалавриата, программам специалитета и программам магистратуры, утвержден</w:t>
            </w:r>
            <w:bookmarkStart w:id="1" w:name="_GoBack"/>
            <w:bookmarkEnd w:id="1"/>
            <w:r>
              <w:t xml:space="preserve">ного постановлением Правительства Российской Федерации от 23 мая 2020 г. N 744 "О грантах Президента Российской Федерации лицам, проявившим выдающиеся способности и показавшим высокие достижения в определенной сфере деятельности, поступившим на обучение в образовательные и научные организации" </w:t>
            </w:r>
            <w:hyperlink w:anchor="P199">
              <w:r>
                <w:rPr>
                  <w:color w:val="0000FF"/>
                </w:rPr>
                <w:t>&lt;10&gt;</w:t>
              </w:r>
            </w:hyperlink>
            <w:r>
              <w:t>:</w:t>
            </w:r>
          </w:p>
        </w:tc>
      </w:tr>
      <w:tr w:rsidR="00A24853" w:rsidTr="00A24853">
        <w:trPr>
          <w:trHeight w:val="20"/>
        </w:trPr>
        <w:tc>
          <w:tcPr>
            <w:tcW w:w="617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078" w:type="dxa"/>
          </w:tcPr>
          <w:p w:rsidR="00A24853" w:rsidRDefault="00A24853" w:rsidP="00A24853">
            <w:pPr>
              <w:pStyle w:val="ConsPlusNormal"/>
            </w:pPr>
            <w:r>
              <w:t>международное конкурсное мероприятие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</w:tr>
      <w:tr w:rsidR="00A24853" w:rsidTr="00A24853">
        <w:trPr>
          <w:trHeight w:val="20"/>
        </w:trPr>
        <w:tc>
          <w:tcPr>
            <w:tcW w:w="617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078" w:type="dxa"/>
          </w:tcPr>
          <w:p w:rsidR="00A24853" w:rsidRDefault="00A24853" w:rsidP="00A24853">
            <w:pPr>
              <w:pStyle w:val="ConsPlusNormal"/>
            </w:pPr>
            <w:r>
              <w:t>всероссийское конкурсное мероприятие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10/К</w:t>
            </w:r>
          </w:p>
        </w:tc>
      </w:tr>
      <w:tr w:rsidR="00A24853" w:rsidTr="00A24853">
        <w:trPr>
          <w:trHeight w:val="20"/>
        </w:trPr>
        <w:tc>
          <w:tcPr>
            <w:tcW w:w="617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78" w:type="dxa"/>
          </w:tcPr>
          <w:p w:rsidR="00A24853" w:rsidRDefault="00A24853" w:rsidP="00A24853">
            <w:pPr>
              <w:pStyle w:val="ConsPlusNormal"/>
              <w:jc w:val="both"/>
            </w:pPr>
            <w:r>
              <w:t xml:space="preserve">Опыт участия в выполнении научно-исследовательских, опытно-конструкторских работ или реализация инновационных проектов в области технологий, включенных в </w:t>
            </w:r>
            <w:hyperlink r:id="rId6">
              <w:r>
                <w:rPr>
                  <w:color w:val="0000FF"/>
                </w:rPr>
                <w:t>перечень</w:t>
              </w:r>
            </w:hyperlink>
            <w:r>
              <w:t xml:space="preserve"> важнейших наукоемких технологий, утвержденный Указом Президента Российской Федерации от 18 июня 2024 г. N 529 "Об утверждении приоритетных направлений научно-технологического развития и перечня важнейших наукоемких технологий" </w:t>
            </w:r>
            <w:hyperlink w:anchor="P200">
              <w:r>
                <w:rPr>
                  <w:color w:val="0000FF"/>
                </w:rPr>
                <w:t>&lt;11&gt;</w:t>
              </w:r>
            </w:hyperlink>
            <w:r>
              <w:t xml:space="preserve"> (единственный уровень)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35/К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35/К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35/К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25/К</w:t>
            </w:r>
          </w:p>
        </w:tc>
      </w:tr>
      <w:tr w:rsidR="00A24853" w:rsidTr="00A24853">
        <w:trPr>
          <w:trHeight w:val="20"/>
        </w:trPr>
        <w:tc>
          <w:tcPr>
            <w:tcW w:w="617" w:type="dxa"/>
          </w:tcPr>
          <w:p w:rsidR="00A24853" w:rsidRDefault="00A24853" w:rsidP="00A2485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9838" w:type="dxa"/>
            <w:gridSpan w:val="10"/>
          </w:tcPr>
          <w:p w:rsidR="00A24853" w:rsidRDefault="00A24853" w:rsidP="00A24853">
            <w:pPr>
              <w:pStyle w:val="ConsPlusNormal"/>
            </w:pPr>
            <w:r>
              <w:t xml:space="preserve">Наличие публикации в рецензируемых научных (учебно-научных, учебно-методических) изданиях и журналах </w:t>
            </w:r>
            <w:hyperlink w:anchor="P201">
              <w:r>
                <w:rPr>
                  <w:color w:val="0000FF"/>
                </w:rPr>
                <w:t>&lt;12&gt;</w:t>
              </w:r>
            </w:hyperlink>
          </w:p>
        </w:tc>
      </w:tr>
      <w:tr w:rsidR="00A24853" w:rsidTr="00A24853">
        <w:trPr>
          <w:trHeight w:val="20"/>
        </w:trPr>
        <w:tc>
          <w:tcPr>
            <w:tcW w:w="617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78" w:type="dxa"/>
          </w:tcPr>
          <w:p w:rsidR="00A24853" w:rsidRDefault="00A24853" w:rsidP="00A24853">
            <w:pPr>
              <w:pStyle w:val="ConsPlusNormal"/>
              <w:jc w:val="both"/>
            </w:pPr>
            <w:r>
              <w:t>индексируемых в международных базах данных (в "Белом списке")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25/К</w:t>
            </w:r>
          </w:p>
        </w:tc>
      </w:tr>
      <w:tr w:rsidR="00A24853" w:rsidTr="00A24853">
        <w:trPr>
          <w:trHeight w:val="20"/>
        </w:trPr>
        <w:tc>
          <w:tcPr>
            <w:tcW w:w="617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9838" w:type="dxa"/>
            <w:gridSpan w:val="10"/>
          </w:tcPr>
          <w:p w:rsidR="00A24853" w:rsidRDefault="00A24853" w:rsidP="00A24853">
            <w:pPr>
              <w:pStyle w:val="ConsPlusNormal"/>
              <w:jc w:val="both"/>
            </w:pPr>
            <w:r>
              <w:t>входящих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наук, которым Высшей аттестационной комиссией при Министерстве науки и высшего образования Российской Федерации установлена</w:t>
            </w:r>
          </w:p>
        </w:tc>
      </w:tr>
      <w:tr w:rsidR="00A24853" w:rsidTr="00A24853">
        <w:trPr>
          <w:trHeight w:val="20"/>
        </w:trPr>
        <w:tc>
          <w:tcPr>
            <w:tcW w:w="617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4078" w:type="dxa"/>
          </w:tcPr>
          <w:p w:rsidR="00A24853" w:rsidRDefault="00A24853" w:rsidP="00A24853">
            <w:pPr>
              <w:pStyle w:val="ConsPlusNormal"/>
              <w:jc w:val="both"/>
            </w:pPr>
            <w:r>
              <w:t>первая (К1) категория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20/К</w:t>
            </w:r>
          </w:p>
        </w:tc>
      </w:tr>
      <w:tr w:rsidR="00A24853" w:rsidTr="00A24853">
        <w:trPr>
          <w:trHeight w:val="20"/>
        </w:trPr>
        <w:tc>
          <w:tcPr>
            <w:tcW w:w="617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4078" w:type="dxa"/>
          </w:tcPr>
          <w:p w:rsidR="00A24853" w:rsidRDefault="00A24853" w:rsidP="00A24853">
            <w:pPr>
              <w:pStyle w:val="ConsPlusNormal"/>
              <w:jc w:val="both"/>
            </w:pPr>
            <w:r>
              <w:t>вторая (К2) категория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</w:tr>
      <w:tr w:rsidR="00A24853" w:rsidTr="00A24853">
        <w:trPr>
          <w:trHeight w:val="20"/>
        </w:trPr>
        <w:tc>
          <w:tcPr>
            <w:tcW w:w="617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78" w:type="dxa"/>
          </w:tcPr>
          <w:p w:rsidR="00A24853" w:rsidRDefault="00A24853" w:rsidP="00A24853">
            <w:pPr>
              <w:pStyle w:val="ConsPlusNormal"/>
              <w:jc w:val="both"/>
            </w:pPr>
            <w:r>
              <w:t xml:space="preserve">Наличие полученных результатов интеллектуальной деятельности, подтвержденных патентом, свидетельством </w:t>
            </w:r>
            <w:hyperlink w:anchor="P202">
              <w:r>
                <w:rPr>
                  <w:color w:val="0000FF"/>
                </w:rPr>
                <w:t>&lt;13&gt;</w:t>
              </w:r>
            </w:hyperlink>
            <w:r>
              <w:t xml:space="preserve"> (единственный уровень)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15/К</w:t>
            </w:r>
          </w:p>
        </w:tc>
      </w:tr>
      <w:tr w:rsidR="00A24853" w:rsidTr="00A24853">
        <w:trPr>
          <w:trHeight w:val="20"/>
        </w:trPr>
        <w:tc>
          <w:tcPr>
            <w:tcW w:w="617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78" w:type="dxa"/>
          </w:tcPr>
          <w:p w:rsidR="00A24853" w:rsidRDefault="00A24853" w:rsidP="00A24853">
            <w:pPr>
              <w:pStyle w:val="ConsPlusNormal"/>
              <w:jc w:val="both"/>
            </w:pPr>
            <w:r>
              <w:t xml:space="preserve">Наличие договора о целевом обучении с организацией, осуществляющей образовательную деятельность, участвующей в разработке и внедрении технологии, включенной в </w:t>
            </w:r>
            <w:hyperlink r:id="rId7">
              <w:r>
                <w:rPr>
                  <w:color w:val="0000FF"/>
                </w:rPr>
                <w:t>перечень</w:t>
              </w:r>
            </w:hyperlink>
            <w:r>
              <w:t xml:space="preserve"> важнейших наукоемких технологий, утвержденный Указом Президента Российской Федерации от 18 июня 2024 г. N 529 "Об утверждении приоритетных направлений научно-технологического развития и перечня важнейших наукоемких технологий" </w:t>
            </w:r>
            <w:hyperlink w:anchor="P203">
              <w:r>
                <w:rPr>
                  <w:color w:val="0000FF"/>
                </w:rPr>
                <w:t>&lt;14&gt;</w:t>
              </w:r>
            </w:hyperlink>
            <w:r>
              <w:t xml:space="preserve"> (единственный уровень)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40" w:type="dxa"/>
          </w:tcPr>
          <w:p w:rsidR="00A24853" w:rsidRDefault="00A24853" w:rsidP="00A24853">
            <w:pPr>
              <w:pStyle w:val="ConsPlusNormal"/>
              <w:jc w:val="center"/>
            </w:pPr>
            <w:r>
              <w:t>10</w:t>
            </w:r>
          </w:p>
        </w:tc>
      </w:tr>
    </w:tbl>
    <w:p w:rsidR="00A24853" w:rsidRDefault="00A24853" w:rsidP="00A24853">
      <w:pPr>
        <w:pStyle w:val="ConsPlusNormal"/>
        <w:jc w:val="both"/>
      </w:pPr>
    </w:p>
    <w:p w:rsidR="00A24853" w:rsidRDefault="00A24853" w:rsidP="00A24853">
      <w:pPr>
        <w:pStyle w:val="ConsPlusNormal"/>
        <w:ind w:firstLine="540"/>
        <w:jc w:val="both"/>
      </w:pPr>
      <w:r>
        <w:t>--------------------------------</w:t>
      </w:r>
    </w:p>
    <w:p w:rsidR="00A24853" w:rsidRDefault="00A24853" w:rsidP="00A24853">
      <w:pPr>
        <w:pStyle w:val="ConsPlusNormal"/>
        <w:ind w:firstLine="540"/>
        <w:jc w:val="both"/>
      </w:pPr>
      <w:bookmarkStart w:id="2" w:name="P190"/>
      <w:bookmarkEnd w:id="2"/>
      <w:r>
        <w:t>&lt;1&gt; КГ1 - конкурсная группа "Математические и естественные науки".</w:t>
      </w:r>
    </w:p>
    <w:p w:rsidR="00A24853" w:rsidRDefault="00A24853" w:rsidP="00A24853">
      <w:pPr>
        <w:pStyle w:val="ConsPlusNormal"/>
        <w:ind w:firstLine="540"/>
        <w:jc w:val="both"/>
      </w:pPr>
      <w:bookmarkStart w:id="3" w:name="P191"/>
      <w:bookmarkEnd w:id="3"/>
      <w:r>
        <w:t>&lt;2&gt; КГ2 - конкурсная группа "Инженерное дело, технологии и технические науки".</w:t>
      </w:r>
    </w:p>
    <w:p w:rsidR="00A24853" w:rsidRDefault="00A24853" w:rsidP="00A24853">
      <w:pPr>
        <w:pStyle w:val="ConsPlusNormal"/>
        <w:ind w:firstLine="540"/>
        <w:jc w:val="both"/>
      </w:pPr>
      <w:bookmarkStart w:id="4" w:name="P192"/>
      <w:bookmarkEnd w:id="4"/>
      <w:r>
        <w:t>&lt;3&gt; КГ3 - конкурсная группа "Здравоохранение и медицинские науки".</w:t>
      </w:r>
    </w:p>
    <w:p w:rsidR="00A24853" w:rsidRDefault="00A24853" w:rsidP="00A24853">
      <w:pPr>
        <w:pStyle w:val="ConsPlusNormal"/>
        <w:ind w:firstLine="540"/>
        <w:jc w:val="both"/>
      </w:pPr>
      <w:bookmarkStart w:id="5" w:name="P193"/>
      <w:bookmarkEnd w:id="5"/>
      <w:r>
        <w:t>&lt;4&gt; КГ4 - конкурсная группа "Сельское хозяйство и сельскохозяйственные науки".</w:t>
      </w:r>
    </w:p>
    <w:p w:rsidR="00A24853" w:rsidRDefault="00A24853" w:rsidP="00A24853">
      <w:pPr>
        <w:pStyle w:val="ConsPlusNormal"/>
        <w:ind w:firstLine="540"/>
        <w:jc w:val="both"/>
      </w:pPr>
      <w:bookmarkStart w:id="6" w:name="P194"/>
      <w:bookmarkEnd w:id="6"/>
      <w:r>
        <w:t>&lt;5&gt; КГ5 - конкурсная группа "Науки об обществе".</w:t>
      </w:r>
    </w:p>
    <w:p w:rsidR="00A24853" w:rsidRDefault="00A24853" w:rsidP="00A24853">
      <w:pPr>
        <w:pStyle w:val="ConsPlusNormal"/>
        <w:ind w:firstLine="540"/>
        <w:jc w:val="both"/>
      </w:pPr>
      <w:bookmarkStart w:id="7" w:name="P195"/>
      <w:bookmarkEnd w:id="7"/>
      <w:r>
        <w:t>&lt;6&gt; КГ6 - конкурсная группа "Образование и педагогические науки".</w:t>
      </w:r>
    </w:p>
    <w:p w:rsidR="00A24853" w:rsidRDefault="00A24853" w:rsidP="00A24853">
      <w:pPr>
        <w:pStyle w:val="ConsPlusNormal"/>
        <w:ind w:firstLine="540"/>
        <w:jc w:val="both"/>
      </w:pPr>
      <w:bookmarkStart w:id="8" w:name="P196"/>
      <w:bookmarkEnd w:id="8"/>
      <w:r>
        <w:t>&lt;7&gt; КГ7 - конкурсная группа "Гуманитарные науки".</w:t>
      </w:r>
    </w:p>
    <w:p w:rsidR="00A24853" w:rsidRDefault="00A24853" w:rsidP="00A24853">
      <w:pPr>
        <w:pStyle w:val="ConsPlusNormal"/>
        <w:ind w:firstLine="540"/>
        <w:jc w:val="both"/>
      </w:pPr>
      <w:bookmarkStart w:id="9" w:name="P197"/>
      <w:bookmarkEnd w:id="9"/>
      <w:r>
        <w:t>&lt;8&gt; КГ8 - конкурсная группа "Искусство и культура".</w:t>
      </w:r>
    </w:p>
    <w:p w:rsidR="00A24853" w:rsidRDefault="00A24853" w:rsidP="00A24853">
      <w:pPr>
        <w:pStyle w:val="ConsPlusNormal"/>
        <w:ind w:firstLine="540"/>
        <w:jc w:val="both"/>
      </w:pPr>
      <w:bookmarkStart w:id="10" w:name="P198"/>
      <w:bookmarkEnd w:id="10"/>
      <w:r>
        <w:t>&lt;9&gt; КГ9 - конкурсная группа "Оборона и безопасность государства. Военные науки".</w:t>
      </w:r>
    </w:p>
    <w:p w:rsidR="001A3746" w:rsidRDefault="001A3746" w:rsidP="00A24853"/>
    <w:sectPr w:rsidR="001A3746" w:rsidSect="00A24853">
      <w:type w:val="nextPage"/>
      <w:pgSz w:w="11905" w:h="16838"/>
      <w:pgMar w:top="720" w:right="720" w:bottom="720" w:left="72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53"/>
    <w:rsid w:val="0018240A"/>
    <w:rsid w:val="001A3746"/>
    <w:rsid w:val="003323C9"/>
    <w:rsid w:val="003A1FFC"/>
    <w:rsid w:val="005A04A0"/>
    <w:rsid w:val="006F1991"/>
    <w:rsid w:val="007944B3"/>
    <w:rsid w:val="008E6F3A"/>
    <w:rsid w:val="00A24853"/>
    <w:rsid w:val="00F77720"/>
    <w:rsid w:val="00FA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72AB"/>
  <w15:chartTrackingRefBased/>
  <w15:docId w15:val="{DA4F8EAA-9799-4562-9C13-969609A8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5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485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485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8980&amp;dst=100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980&amp;dst=100028" TargetMode="External"/><Relationship Id="rId5" Type="http://schemas.openxmlformats.org/officeDocument/2006/relationships/hyperlink" Target="https://login.consultant.ru/link/?req=doc&amp;base=LAW&amp;n=519439&amp;dst=10004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Виктория Алексеевна</dc:creator>
  <cp:keywords/>
  <dc:description/>
  <cp:lastModifiedBy>Никитина Виктория Алексеевна</cp:lastModifiedBy>
  <cp:revision>1</cp:revision>
  <dcterms:created xsi:type="dcterms:W3CDTF">2026-04-21T08:28:00Z</dcterms:created>
  <dcterms:modified xsi:type="dcterms:W3CDTF">2026-04-21T08:31:00Z</dcterms:modified>
</cp:coreProperties>
</file>