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F33D25" w14:textId="77777777" w:rsidR="002277E7" w:rsidRPr="002277E7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</w:t>
      </w:r>
    </w:p>
    <w:p w14:paraId="2E2206E0" w14:textId="77777777" w:rsidR="00222D91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рабочей программе курса внеурочной деятельности</w:t>
      </w:r>
    </w:p>
    <w:p w14:paraId="687D690A" w14:textId="102E0B98" w:rsidR="002277E7" w:rsidRPr="002277E7" w:rsidRDefault="002277E7" w:rsidP="00D57419">
      <w:pPr>
        <w:pStyle w:val="Defaul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«Основы финансовой грамотности»</w:t>
      </w:r>
    </w:p>
    <w:p w14:paraId="2E33921B" w14:textId="5F10CCCA" w:rsidR="00731C15" w:rsidRPr="00222D91" w:rsidRDefault="00731C15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7A6B5D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классов </w:t>
      </w:r>
    </w:p>
    <w:p w14:paraId="0B78D7C0" w14:textId="67026B18" w:rsidR="002277E7" w:rsidRDefault="00222D91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(основное общее образование)</w:t>
      </w:r>
    </w:p>
    <w:p w14:paraId="6A0F02F1" w14:textId="77777777" w:rsidR="00D57419" w:rsidRPr="00222D91" w:rsidRDefault="00D57419" w:rsidP="007A6B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B943B" w14:textId="77777777" w:rsidR="00D57419" w:rsidRDefault="00731C15" w:rsidP="007A6B5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Общая характеристика курса внеурочной деятельности</w:t>
      </w:r>
    </w:p>
    <w:p w14:paraId="4538A697" w14:textId="20CA04DC" w:rsidR="00D57419" w:rsidRDefault="00731C15" w:rsidP="007A6B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Данный курс должен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сформировать у школьников базовые знания и навыки, необходимые для грамотного управления личными финансами и принятия ответственных экономических решений. Он учитывает возрастные особенности подростков, которые в этот период обретают частичную гражданскую дееспособность и начинают осваивать роли взрослого человека. </w:t>
      </w:r>
    </w:p>
    <w:p w14:paraId="7E0A261A" w14:textId="77777777" w:rsidR="007A6B5D" w:rsidRDefault="007A6B5D" w:rsidP="007A6B5D">
      <w:pPr>
        <w:spacing w:after="0" w:line="240" w:lineRule="auto"/>
        <w:jc w:val="both"/>
      </w:pPr>
    </w:p>
    <w:p w14:paraId="295BD283" w14:textId="77777777" w:rsidR="00D57419" w:rsidRDefault="00731C15" w:rsidP="007A6B5D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Цель реализации программы</w:t>
      </w:r>
    </w:p>
    <w:p w14:paraId="42A7B565" w14:textId="77777777" w:rsidR="00D57419" w:rsidRDefault="00731C15" w:rsidP="007A6B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основ финансовой грамотности, позволяющей эффективно взаимодействовать с финансовыми институтами (банками, налоговой системой, пенсионной системой и др.)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D8836CB" w14:textId="77777777" w:rsidR="007A6B5D" w:rsidRDefault="007A6B5D" w:rsidP="007A6B5D">
      <w:pPr>
        <w:spacing w:after="0" w:line="240" w:lineRule="auto"/>
        <w:jc w:val="both"/>
      </w:pPr>
    </w:p>
    <w:p w14:paraId="36E6BA4F" w14:textId="77777777" w:rsidR="00D57419" w:rsidRDefault="00731C15" w:rsidP="007A6B5D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Количество часов для реализации программы</w:t>
      </w:r>
    </w:p>
    <w:p w14:paraId="4C8641A3" w14:textId="77777777" w:rsidR="00D57419" w:rsidRDefault="00731C15" w:rsidP="007A6B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соответствии с планом внеурочной деятельности Лицея на изучение курса «Практикум по обществознанию» 9 классе отводится 34 часа (1 час в неделю).</w:t>
      </w:r>
    </w:p>
    <w:p w14:paraId="1FE1238E" w14:textId="77777777" w:rsidR="007A6B5D" w:rsidRDefault="007A6B5D" w:rsidP="007A6B5D">
      <w:pPr>
        <w:spacing w:after="0" w:line="240" w:lineRule="auto"/>
        <w:jc w:val="both"/>
      </w:pPr>
    </w:p>
    <w:p w14:paraId="5590FB5B" w14:textId="77777777" w:rsidR="00D57419" w:rsidRDefault="00731C15" w:rsidP="007A6B5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Используемые учебники и пособия</w:t>
      </w:r>
    </w:p>
    <w:p w14:paraId="3607B68A" w14:textId="77777777" w:rsidR="00D57419" w:rsidRDefault="00731C15" w:rsidP="007A6B5D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Чумаченко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В.В.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, Горяев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А.П.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Основы финансовой грамотности. Учебник для общеобразовательных учреждений. - М.: Издательство «Просвещение», 2020.</w:t>
      </w:r>
    </w:p>
    <w:p w14:paraId="60F295DC" w14:textId="77777777" w:rsidR="00D57419" w:rsidRDefault="00731C15" w:rsidP="007A6B5D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Чумаченко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В.В.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, Горяев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А.П.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Основы финансовой грамотности. Рабочая тетрадь. - М.: Издательство «Просвещение», 2026.</w:t>
      </w:r>
    </w:p>
    <w:p w14:paraId="556C0EEF" w14:textId="77777777" w:rsidR="00D57419" w:rsidRDefault="00731C15" w:rsidP="007A6B5D">
      <w:pPr>
        <w:numPr>
          <w:ilvl w:val="0"/>
          <w:numId w:val="8"/>
        </w:numPr>
        <w:spacing w:after="240" w:line="240" w:lineRule="auto"/>
        <w:ind w:left="0" w:firstLine="360"/>
        <w:jc w:val="both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Котова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О.А.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Лискова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Т.Е.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ОГЭ 2027 Обществознание. Отличный результат. Учебная книга / М; Национальное образование, 2026</w:t>
      </w:r>
    </w:p>
    <w:sectPr w:rsidR="00D57419" w:rsidSect="00D31F7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B0604020202020204"/>
    <w:charset w:val="01"/>
    <w:family w:val="swiss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102B6"/>
    <w:multiLevelType w:val="hybridMultilevel"/>
    <w:tmpl w:val="75DE35CC"/>
    <w:lvl w:ilvl="0" w:tplc="5594A76E">
      <w:start w:val="1"/>
      <w:numFmt w:val="decimal"/>
      <w:lvlText w:val="%1."/>
      <w:lvlJc w:val="left"/>
      <w:pPr>
        <w:ind w:left="720" w:hanging="360"/>
      </w:pPr>
    </w:lvl>
    <w:lvl w:ilvl="1" w:tplc="A35C8CCA">
      <w:start w:val="1"/>
      <w:numFmt w:val="lowerLetter"/>
      <w:lvlText w:val="%2."/>
      <w:lvlJc w:val="left"/>
      <w:pPr>
        <w:ind w:left="1440" w:hanging="360"/>
      </w:pPr>
    </w:lvl>
    <w:lvl w:ilvl="2" w:tplc="A75E60C6">
      <w:start w:val="1"/>
      <w:numFmt w:val="lowerRoman"/>
      <w:lvlText w:val="%3."/>
      <w:lvlJc w:val="right"/>
      <w:pPr>
        <w:ind w:left="2160" w:hanging="180"/>
      </w:pPr>
    </w:lvl>
    <w:lvl w:ilvl="3" w:tplc="ED22D0E4">
      <w:start w:val="1"/>
      <w:numFmt w:val="decimal"/>
      <w:lvlText w:val="%4."/>
      <w:lvlJc w:val="left"/>
      <w:pPr>
        <w:ind w:left="2880" w:hanging="360"/>
      </w:pPr>
    </w:lvl>
    <w:lvl w:ilvl="4" w:tplc="54A48DE8">
      <w:start w:val="1"/>
      <w:numFmt w:val="lowerLetter"/>
      <w:lvlText w:val="%5."/>
      <w:lvlJc w:val="left"/>
      <w:pPr>
        <w:ind w:left="3600" w:hanging="360"/>
      </w:pPr>
    </w:lvl>
    <w:lvl w:ilvl="5" w:tplc="965478FE">
      <w:start w:val="1"/>
      <w:numFmt w:val="lowerRoman"/>
      <w:lvlText w:val="%6."/>
      <w:lvlJc w:val="right"/>
      <w:pPr>
        <w:ind w:left="4320" w:hanging="180"/>
      </w:pPr>
    </w:lvl>
    <w:lvl w:ilvl="6" w:tplc="0B8EA03A">
      <w:start w:val="1"/>
      <w:numFmt w:val="decimal"/>
      <w:lvlText w:val="%7."/>
      <w:lvlJc w:val="left"/>
      <w:pPr>
        <w:ind w:left="5040" w:hanging="360"/>
      </w:pPr>
    </w:lvl>
    <w:lvl w:ilvl="7" w:tplc="4ADE8F8E">
      <w:start w:val="1"/>
      <w:numFmt w:val="lowerLetter"/>
      <w:lvlText w:val="%8."/>
      <w:lvlJc w:val="left"/>
      <w:pPr>
        <w:ind w:left="5760" w:hanging="360"/>
      </w:pPr>
    </w:lvl>
    <w:lvl w:ilvl="8" w:tplc="BB22BD3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F062C"/>
    <w:multiLevelType w:val="hybridMultilevel"/>
    <w:tmpl w:val="E1A88F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D36AF7"/>
    <w:multiLevelType w:val="hybridMultilevel"/>
    <w:tmpl w:val="B3B6EB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B85CED"/>
    <w:multiLevelType w:val="multilevel"/>
    <w:tmpl w:val="836A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0C7C94"/>
    <w:multiLevelType w:val="multilevel"/>
    <w:tmpl w:val="0B6C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3E0081"/>
    <w:multiLevelType w:val="hybridMultilevel"/>
    <w:tmpl w:val="15907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B76AF"/>
    <w:multiLevelType w:val="hybridMultilevel"/>
    <w:tmpl w:val="C99E6304"/>
    <w:lvl w:ilvl="0" w:tplc="0F50E96C">
      <w:numFmt w:val="bullet"/>
      <w:lvlText w:val="•"/>
      <w:lvlJc w:val="left"/>
      <w:pPr>
        <w:ind w:left="720" w:hanging="360"/>
      </w:pPr>
      <w:rPr>
        <w:rFonts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97969"/>
    <w:multiLevelType w:val="multilevel"/>
    <w:tmpl w:val="F1EC7FEE"/>
    <w:lvl w:ilvl="0">
      <w:start w:val="1"/>
      <w:numFmt w:val="bullet"/>
      <w:lvlText w:val="·"/>
      <w:lvlJc w:val="left"/>
      <w:pPr>
        <w:tabs>
          <w:tab w:val="num" w:pos="283"/>
        </w:tabs>
        <w:ind w:left="567" w:hanging="283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52768678">
    <w:abstractNumId w:val="4"/>
  </w:num>
  <w:num w:numId="2" w16cid:durableId="943731739">
    <w:abstractNumId w:val="3"/>
  </w:num>
  <w:num w:numId="3" w16cid:durableId="593976571">
    <w:abstractNumId w:val="6"/>
  </w:num>
  <w:num w:numId="4" w16cid:durableId="754475053">
    <w:abstractNumId w:val="5"/>
  </w:num>
  <w:num w:numId="5" w16cid:durableId="1795708068">
    <w:abstractNumId w:val="1"/>
  </w:num>
  <w:num w:numId="6" w16cid:durableId="1770613024">
    <w:abstractNumId w:val="2"/>
  </w:num>
  <w:num w:numId="7" w16cid:durableId="102962831">
    <w:abstractNumId w:val="7"/>
  </w:num>
  <w:num w:numId="8" w16cid:durableId="21045652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7118C"/>
    <w:rsid w:val="00167AD6"/>
    <w:rsid w:val="001B5572"/>
    <w:rsid w:val="001D207F"/>
    <w:rsid w:val="00222D91"/>
    <w:rsid w:val="002277E7"/>
    <w:rsid w:val="00227D13"/>
    <w:rsid w:val="00355551"/>
    <w:rsid w:val="003B437E"/>
    <w:rsid w:val="003F6B38"/>
    <w:rsid w:val="004C4570"/>
    <w:rsid w:val="00582A13"/>
    <w:rsid w:val="005E06E8"/>
    <w:rsid w:val="0060216F"/>
    <w:rsid w:val="0066758A"/>
    <w:rsid w:val="00672E82"/>
    <w:rsid w:val="00731C15"/>
    <w:rsid w:val="007A6B5D"/>
    <w:rsid w:val="008377BC"/>
    <w:rsid w:val="008B4D75"/>
    <w:rsid w:val="009E636C"/>
    <w:rsid w:val="00A90DEF"/>
    <w:rsid w:val="00B00000"/>
    <w:rsid w:val="00BD1E1D"/>
    <w:rsid w:val="00C93D4D"/>
    <w:rsid w:val="00D048F5"/>
    <w:rsid w:val="00D31F76"/>
    <w:rsid w:val="00D57419"/>
    <w:rsid w:val="00D975E8"/>
    <w:rsid w:val="00E538D4"/>
    <w:rsid w:val="00EF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3264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Стиль2 Знак"/>
    <w:basedOn w:val="a0"/>
    <w:link w:val="21"/>
    <w:qFormat/>
    <w:rsid w:val="00A90DEF"/>
    <w:rPr>
      <w:rFonts w:ascii="Times New Roman" w:eastAsiaTheme="minorEastAsia" w:hAnsi="Times New Roman" w:cs="Times New Roman"/>
      <w:color w:val="000000"/>
      <w:sz w:val="28"/>
      <w:szCs w:val="28"/>
    </w:rPr>
  </w:style>
  <w:style w:type="paragraph" w:customStyle="1" w:styleId="21">
    <w:name w:val="Стиль2"/>
    <w:basedOn w:val="Default"/>
    <w:link w:val="20"/>
    <w:qFormat/>
    <w:rsid w:val="00A90DEF"/>
    <w:pPr>
      <w:suppressAutoHyphens/>
      <w:autoSpaceDE/>
      <w:autoSpaceDN/>
      <w:adjustRightInd/>
      <w:ind w:firstLine="709"/>
      <w:jc w:val="both"/>
    </w:pPr>
    <w:rPr>
      <w:rFonts w:eastAsiaTheme="minorEastAsia"/>
      <w:sz w:val="28"/>
      <w:szCs w:val="28"/>
    </w:rPr>
  </w:style>
  <w:style w:type="paragraph" w:customStyle="1" w:styleId="Default">
    <w:name w:val="Default"/>
    <w:qFormat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List Paragraph"/>
    <w:basedOn w:val="a"/>
    <w:uiPriority w:val="34"/>
    <w:qFormat/>
    <w:rsid w:val="003F6B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5E06E8"/>
    <w:rPr>
      <w:color w:val="0563C1" w:themeColor="hyperlink"/>
      <w:u w:val="single"/>
    </w:rPr>
  </w:style>
  <w:style w:type="paragraph" w:styleId="a8">
    <w:name w:val="Body Text"/>
    <w:basedOn w:val="a"/>
    <w:link w:val="a9"/>
    <w:rsid w:val="003B437E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</w:rPr>
  </w:style>
  <w:style w:type="character" w:customStyle="1" w:styleId="a9">
    <w:name w:val="Основной текст Знак"/>
    <w:basedOn w:val="a0"/>
    <w:link w:val="a8"/>
    <w:rsid w:val="003B437E"/>
    <w:rPr>
      <w:rFonts w:ascii="Liberation Serif" w:eastAsia="Noto Serif CJK SC" w:hAnsi="Liberation Serif" w:cs="Lohit Devanagar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1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Елена Иванова</cp:lastModifiedBy>
  <cp:revision>3</cp:revision>
  <dcterms:created xsi:type="dcterms:W3CDTF">2025-08-29T10:21:00Z</dcterms:created>
  <dcterms:modified xsi:type="dcterms:W3CDTF">2026-07-09T10:47:00Z</dcterms:modified>
</cp:coreProperties>
</file>