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6E703" w14:textId="73B98AFF" w:rsidR="00586BDF" w:rsidRPr="00586BDF" w:rsidRDefault="00DF7AF4" w:rsidP="002A6BF3">
      <w:pPr>
        <w:pStyle w:val="ds-markdown-paragraph"/>
        <w:shd w:val="clear" w:color="auto" w:fill="FFFFFF"/>
        <w:spacing w:after="240" w:afterAutospacing="0"/>
        <w:jc w:val="center"/>
        <w:rPr>
          <w:color w:val="0F1115"/>
          <w:sz w:val="28"/>
        </w:rPr>
      </w:pPr>
      <w:r>
        <w:rPr>
          <w:rStyle w:val="a3"/>
          <w:color w:val="0F1115"/>
          <w:sz w:val="28"/>
        </w:rPr>
        <w:t xml:space="preserve">ПРИГЛАШЕНИЕ </w:t>
      </w:r>
    </w:p>
    <w:p w14:paraId="28D3009E" w14:textId="0980D4E4" w:rsidR="00586BDF" w:rsidRDefault="00586BDF" w:rsidP="00586BDF">
      <w:pPr>
        <w:pStyle w:val="ds-markdown-paragraph"/>
        <w:shd w:val="clear" w:color="auto" w:fill="FFFFFF"/>
        <w:spacing w:before="240" w:beforeAutospacing="0" w:after="240" w:afterAutospacing="0"/>
        <w:ind w:firstLine="567"/>
        <w:jc w:val="both"/>
        <w:rPr>
          <w:color w:val="0F1115"/>
          <w:sz w:val="28"/>
        </w:rPr>
      </w:pPr>
      <w:r w:rsidRPr="00586BDF">
        <w:rPr>
          <w:color w:val="0F1115"/>
          <w:sz w:val="28"/>
        </w:rPr>
        <w:t xml:space="preserve">Липецкий филиал Финансового университета при Правительстве Российской Федерации приглашает ученых, преподавателей, </w:t>
      </w:r>
      <w:r w:rsidR="002A6BF3">
        <w:rPr>
          <w:color w:val="0F1115"/>
          <w:sz w:val="28"/>
        </w:rPr>
        <w:t>молодых исследователей</w:t>
      </w:r>
      <w:r w:rsidRPr="00586BDF">
        <w:rPr>
          <w:color w:val="0F1115"/>
          <w:sz w:val="28"/>
        </w:rPr>
        <w:t xml:space="preserve">, представителей органов государственной власти, бизнес-сообщества и общественных организаций принять участие в </w:t>
      </w:r>
    </w:p>
    <w:p w14:paraId="032D6CD7" w14:textId="77777777" w:rsidR="00275764" w:rsidRDefault="00586BDF" w:rsidP="00586BDF">
      <w:pPr>
        <w:pStyle w:val="ds-markdown-paragraph"/>
        <w:shd w:val="clear" w:color="auto" w:fill="FFFFFF"/>
        <w:spacing w:before="240" w:beforeAutospacing="0" w:after="240" w:afterAutospacing="0"/>
        <w:ind w:firstLine="567"/>
        <w:jc w:val="center"/>
        <w:rPr>
          <w:b/>
          <w:color w:val="0F1115"/>
          <w:sz w:val="28"/>
        </w:rPr>
      </w:pPr>
      <w:r w:rsidRPr="00586BDF">
        <w:rPr>
          <w:b/>
          <w:color w:val="0F1115"/>
          <w:sz w:val="28"/>
        </w:rPr>
        <w:t xml:space="preserve">Международной научно-практической конференции </w:t>
      </w:r>
    </w:p>
    <w:p w14:paraId="738B4887" w14:textId="7844D1B1" w:rsidR="00586BDF" w:rsidRDefault="00275764" w:rsidP="002A6BF3">
      <w:pPr>
        <w:pStyle w:val="ds-markdown-paragraph"/>
        <w:shd w:val="clear" w:color="auto" w:fill="C5E0B3" w:themeFill="accent6" w:themeFillTint="66"/>
        <w:spacing w:before="240" w:beforeAutospacing="0" w:after="240" w:afterAutospacing="0"/>
        <w:ind w:hanging="142"/>
        <w:jc w:val="center"/>
        <w:rPr>
          <w:color w:val="0F1115"/>
          <w:sz w:val="28"/>
        </w:rPr>
      </w:pPr>
      <w:r w:rsidRPr="00586BDF">
        <w:rPr>
          <w:b/>
          <w:color w:val="0F1115"/>
          <w:sz w:val="28"/>
        </w:rPr>
        <w:t>«ПРОСТРАНСТВЕННАЯ РЕКОНФИГУРАЦИЯ ЭКОНОМИКИ РОССИИ: ДЕМОГРАФИЧЕСКИЕ ВЫЗОВЫ, ИНФРАСТРУКТУРНЫЕ ПРИОРИТЕТЫ И НОВЫЕ МЕХАНИЗМЫ РЕГИОНАЛЬНОГО УПРАВЛЕНИЯ»,</w:t>
      </w:r>
    </w:p>
    <w:p w14:paraId="54F933F5" w14:textId="6DF88ECD" w:rsidR="00586BDF" w:rsidRPr="00586BDF" w:rsidRDefault="00586BDF" w:rsidP="00586BDF">
      <w:pPr>
        <w:pStyle w:val="ds-markdown-paragraph"/>
        <w:shd w:val="clear" w:color="auto" w:fill="FFFFFF"/>
        <w:spacing w:before="240" w:beforeAutospacing="0" w:after="240" w:afterAutospacing="0"/>
        <w:ind w:firstLine="567"/>
        <w:jc w:val="both"/>
        <w:rPr>
          <w:color w:val="0F1115"/>
          <w:sz w:val="28"/>
        </w:rPr>
      </w:pPr>
      <w:r w:rsidRPr="00586BDF">
        <w:rPr>
          <w:color w:val="0F1115"/>
          <w:sz w:val="28"/>
        </w:rPr>
        <w:t xml:space="preserve">которая состоится </w:t>
      </w:r>
      <w:r w:rsidRPr="00A406A8">
        <w:rPr>
          <w:b/>
          <w:color w:val="0F1115"/>
          <w:sz w:val="28"/>
        </w:rPr>
        <w:t>1 октября 2026 года</w:t>
      </w:r>
      <w:r w:rsidRPr="00586BDF">
        <w:rPr>
          <w:color w:val="0F1115"/>
          <w:sz w:val="28"/>
        </w:rPr>
        <w:t xml:space="preserve"> по адресу: г. Липецк, ул. Интернациональная, д. 12б.</w:t>
      </w:r>
    </w:p>
    <w:p w14:paraId="429CD4C0" w14:textId="77777777" w:rsidR="00586BDF" w:rsidRDefault="00586BDF" w:rsidP="00586BDF">
      <w:pPr>
        <w:pStyle w:val="ds-markdown-paragraph"/>
        <w:shd w:val="clear" w:color="auto" w:fill="FFFFFF"/>
        <w:spacing w:before="240" w:beforeAutospacing="0" w:after="240" w:afterAutospacing="0"/>
        <w:ind w:firstLine="567"/>
        <w:jc w:val="both"/>
        <w:rPr>
          <w:color w:val="0F1115"/>
          <w:sz w:val="28"/>
        </w:rPr>
      </w:pPr>
      <w:r w:rsidRPr="00586BDF">
        <w:rPr>
          <w:color w:val="0F1115"/>
          <w:sz w:val="28"/>
        </w:rPr>
        <w:t>Конференция проводится в очном и очно-заочном формате с возможностью дистанционного подключения, рабочий язык — русский.</w:t>
      </w:r>
    </w:p>
    <w:p w14:paraId="17CA408A" w14:textId="689108E1" w:rsidR="00586BDF" w:rsidRPr="00586BDF" w:rsidRDefault="00586BDF" w:rsidP="00586BDF">
      <w:pPr>
        <w:pStyle w:val="ds-markdown-paragraph"/>
        <w:shd w:val="clear" w:color="auto" w:fill="FFFFFF"/>
        <w:spacing w:before="240" w:beforeAutospacing="0" w:after="240" w:afterAutospacing="0"/>
        <w:ind w:firstLine="567"/>
        <w:jc w:val="both"/>
        <w:rPr>
          <w:color w:val="0F1115"/>
          <w:sz w:val="28"/>
        </w:rPr>
      </w:pPr>
      <w:r w:rsidRPr="00586BDF">
        <w:rPr>
          <w:color w:val="0F1115"/>
          <w:sz w:val="28"/>
        </w:rPr>
        <w:t>Актуальность мероприятия обусловлена необходимостью переосмысления подходов к пространственному развитию российских регионов в условиях демографических диспропорций, инфраструктурных ограничений и структурных сдвигов в экономике, а также поиска новых механизмов сбалансированного территориального роста.</w:t>
      </w:r>
      <w:r>
        <w:rPr>
          <w:color w:val="0F1115"/>
          <w:sz w:val="28"/>
        </w:rPr>
        <w:t xml:space="preserve"> </w:t>
      </w:r>
      <w:r w:rsidRPr="00586BDF">
        <w:rPr>
          <w:color w:val="0F1115"/>
          <w:sz w:val="28"/>
        </w:rPr>
        <w:t xml:space="preserve">В центре внимания участников — вопросы стратегического управления пространственным развитием, инфраструктурные приоритеты и инвестиционно-строительная политика, резилиентность социальной инфраструктуры и демографическая устойчивость территорий, преодоление пространственных диспропорций и реконфигурация агропромышленного производства, энергообеспечение сельских территорий в условиях цифровой трансформации, а также управление пространственно-отраслевыми эффектами </w:t>
      </w:r>
      <w:proofErr w:type="spellStart"/>
      <w:r w:rsidRPr="00586BDF">
        <w:rPr>
          <w:color w:val="0F1115"/>
          <w:sz w:val="28"/>
        </w:rPr>
        <w:t>релокации</w:t>
      </w:r>
      <w:proofErr w:type="spellEnd"/>
      <w:r w:rsidRPr="00586BDF">
        <w:rPr>
          <w:color w:val="0F1115"/>
          <w:sz w:val="28"/>
        </w:rPr>
        <w:t xml:space="preserve"> крупных корпораций в условиях децентрализации экономики.</w:t>
      </w:r>
    </w:p>
    <w:p w14:paraId="430DF9FC" w14:textId="56032994" w:rsidR="00586BDF" w:rsidRDefault="00586BDF" w:rsidP="00586BDF">
      <w:pPr>
        <w:pStyle w:val="ds-markdown-paragraph"/>
        <w:shd w:val="clear" w:color="auto" w:fill="FFFFFF"/>
        <w:spacing w:before="240" w:beforeAutospacing="0" w:after="240" w:afterAutospacing="0"/>
        <w:ind w:firstLine="567"/>
        <w:jc w:val="both"/>
        <w:rPr>
          <w:color w:val="0F1115"/>
          <w:sz w:val="28"/>
        </w:rPr>
      </w:pPr>
      <w:r w:rsidRPr="00586BDF">
        <w:rPr>
          <w:color w:val="0F1115"/>
          <w:sz w:val="28"/>
        </w:rPr>
        <w:t xml:space="preserve">В рамках конференции будет организована работа четырех тематических секций (круглых столов) </w:t>
      </w:r>
      <w:r w:rsidR="00DA5B58">
        <w:rPr>
          <w:color w:val="0F1115"/>
          <w:sz w:val="28"/>
        </w:rPr>
        <w:t>по</w:t>
      </w:r>
      <w:r w:rsidRPr="00586BDF">
        <w:rPr>
          <w:color w:val="0F1115"/>
          <w:sz w:val="28"/>
        </w:rPr>
        <w:t xml:space="preserve"> направлениям</w:t>
      </w:r>
      <w:r w:rsidR="00DA5B58">
        <w:rPr>
          <w:color w:val="0F1115"/>
          <w:sz w:val="28"/>
        </w:rPr>
        <w:t>:</w:t>
      </w:r>
    </w:p>
    <w:p w14:paraId="722DBB47" w14:textId="2BE5D417" w:rsidR="00DA5B58" w:rsidRPr="00DA5B58" w:rsidRDefault="00DA5B58" w:rsidP="00DA5B58">
      <w:pPr>
        <w:pStyle w:val="ds-markdown-paragraph"/>
        <w:numPr>
          <w:ilvl w:val="0"/>
          <w:numId w:val="6"/>
        </w:numPr>
        <w:shd w:val="clear" w:color="auto" w:fill="FFFFFF"/>
        <w:spacing w:before="240" w:beforeAutospacing="0" w:after="240" w:afterAutospacing="0"/>
        <w:jc w:val="both"/>
        <w:rPr>
          <w:rStyle w:val="a3"/>
          <w:b w:val="0"/>
          <w:bCs w:val="0"/>
          <w:color w:val="0F1115"/>
          <w:sz w:val="28"/>
          <w:szCs w:val="28"/>
        </w:rPr>
      </w:pPr>
      <w:r w:rsidRPr="00DA5B58">
        <w:rPr>
          <w:rStyle w:val="a3"/>
          <w:b w:val="0"/>
          <w:color w:val="0F1115"/>
          <w:sz w:val="28"/>
          <w:szCs w:val="28"/>
        </w:rPr>
        <w:t>Инфраструктурные приоритеты и инвестиционно-строительная политика в пространственном развитии регионов</w:t>
      </w:r>
      <w:r w:rsidR="002A6BF3">
        <w:rPr>
          <w:rStyle w:val="a3"/>
          <w:b w:val="0"/>
          <w:color w:val="0F1115"/>
          <w:sz w:val="28"/>
          <w:szCs w:val="28"/>
        </w:rPr>
        <w:t>;</w:t>
      </w:r>
    </w:p>
    <w:p w14:paraId="46A45446" w14:textId="13D6A0DC" w:rsidR="00DA5B58" w:rsidRPr="00DA5B58" w:rsidRDefault="00DA5B58" w:rsidP="00DA5B58">
      <w:pPr>
        <w:pStyle w:val="ds-markdown-paragraph"/>
        <w:numPr>
          <w:ilvl w:val="0"/>
          <w:numId w:val="6"/>
        </w:numPr>
        <w:shd w:val="clear" w:color="auto" w:fill="FFFFFF"/>
        <w:spacing w:before="240" w:beforeAutospacing="0" w:after="240" w:afterAutospacing="0"/>
        <w:jc w:val="both"/>
        <w:rPr>
          <w:b/>
          <w:color w:val="0F1115"/>
          <w:sz w:val="28"/>
          <w:szCs w:val="28"/>
        </w:rPr>
      </w:pPr>
      <w:r w:rsidRPr="00DA5B58">
        <w:rPr>
          <w:rStyle w:val="a3"/>
          <w:b w:val="0"/>
          <w:color w:val="0F1115"/>
          <w:sz w:val="28"/>
          <w:szCs w:val="28"/>
        </w:rPr>
        <w:t>Резилиентность социальной инфраструктуры и демографическая устойчивость регионов</w:t>
      </w:r>
      <w:r w:rsidR="002A6BF3">
        <w:rPr>
          <w:rStyle w:val="a3"/>
          <w:b w:val="0"/>
          <w:color w:val="0F1115"/>
          <w:sz w:val="28"/>
          <w:szCs w:val="28"/>
        </w:rPr>
        <w:t>;</w:t>
      </w:r>
    </w:p>
    <w:p w14:paraId="6AFDAB8A" w14:textId="2F4795CD" w:rsidR="00DA5B58" w:rsidRPr="00DA5B58" w:rsidRDefault="00DA5B58" w:rsidP="00DA5B58">
      <w:pPr>
        <w:pStyle w:val="ds-markdown-paragraph"/>
        <w:numPr>
          <w:ilvl w:val="0"/>
          <w:numId w:val="6"/>
        </w:numPr>
        <w:shd w:val="clear" w:color="auto" w:fill="FFFFFF"/>
        <w:spacing w:before="240" w:beforeAutospacing="0" w:after="240" w:afterAutospacing="0"/>
        <w:jc w:val="both"/>
        <w:rPr>
          <w:b/>
          <w:color w:val="0F1115"/>
          <w:sz w:val="28"/>
          <w:szCs w:val="28"/>
        </w:rPr>
      </w:pPr>
      <w:r w:rsidRPr="00DA5B58">
        <w:rPr>
          <w:rStyle w:val="a3"/>
          <w:b w:val="0"/>
          <w:color w:val="0F1115"/>
          <w:sz w:val="28"/>
          <w:szCs w:val="28"/>
        </w:rPr>
        <w:t>Пространственные диспропорции, реконфигурация АПК и энергообеспечение сельских территорий</w:t>
      </w:r>
      <w:r w:rsidR="002A6BF3">
        <w:rPr>
          <w:rStyle w:val="a3"/>
          <w:b w:val="0"/>
          <w:color w:val="0F1115"/>
          <w:sz w:val="28"/>
          <w:szCs w:val="28"/>
        </w:rPr>
        <w:t>;</w:t>
      </w:r>
    </w:p>
    <w:p w14:paraId="5F436F33" w14:textId="684AACDE" w:rsidR="00DA5B58" w:rsidRPr="00DA5B58" w:rsidRDefault="00DA5B58" w:rsidP="00DA5B58">
      <w:pPr>
        <w:pStyle w:val="ds-markdown-paragraph"/>
        <w:numPr>
          <w:ilvl w:val="0"/>
          <w:numId w:val="6"/>
        </w:numPr>
        <w:shd w:val="clear" w:color="auto" w:fill="FFFFFF"/>
        <w:spacing w:before="240" w:beforeAutospacing="0" w:after="240" w:afterAutospacing="0"/>
        <w:jc w:val="both"/>
        <w:rPr>
          <w:b/>
          <w:color w:val="0F1115"/>
          <w:sz w:val="28"/>
          <w:szCs w:val="28"/>
        </w:rPr>
      </w:pPr>
      <w:r w:rsidRPr="00DA5B58">
        <w:rPr>
          <w:rStyle w:val="a3"/>
          <w:b w:val="0"/>
          <w:color w:val="0F1115"/>
          <w:sz w:val="28"/>
          <w:szCs w:val="28"/>
        </w:rPr>
        <w:t>Пространственно-отраслевые эффекты и стратегическое управление региональным развитием</w:t>
      </w:r>
      <w:r w:rsidR="002A6BF3">
        <w:rPr>
          <w:rStyle w:val="a3"/>
          <w:b w:val="0"/>
          <w:color w:val="0F1115"/>
          <w:sz w:val="28"/>
          <w:szCs w:val="28"/>
        </w:rPr>
        <w:t>.</w:t>
      </w:r>
    </w:p>
    <w:p w14:paraId="0430FC71" w14:textId="14A66542" w:rsidR="00586BDF" w:rsidRDefault="00586BDF" w:rsidP="00586BDF">
      <w:pPr>
        <w:pStyle w:val="ds-markdown-paragraph"/>
        <w:shd w:val="clear" w:color="auto" w:fill="FFFFFF"/>
        <w:spacing w:before="240" w:beforeAutospacing="0" w:after="240" w:afterAutospacing="0"/>
        <w:ind w:firstLine="567"/>
        <w:jc w:val="both"/>
        <w:rPr>
          <w:color w:val="0F1115"/>
          <w:sz w:val="28"/>
        </w:rPr>
      </w:pPr>
      <w:r w:rsidRPr="00586BDF">
        <w:rPr>
          <w:color w:val="0F1115"/>
          <w:sz w:val="28"/>
        </w:rPr>
        <w:lastRenderedPageBreak/>
        <w:t xml:space="preserve">Для участия в конференции необходимо </w:t>
      </w:r>
      <w:r w:rsidR="00DF7AF4">
        <w:rPr>
          <w:color w:val="0F1115"/>
          <w:sz w:val="28"/>
        </w:rPr>
        <w:t xml:space="preserve">отправить заявку </w:t>
      </w:r>
      <w:r w:rsidR="00241F3C">
        <w:rPr>
          <w:color w:val="0F1115"/>
          <w:sz w:val="28"/>
        </w:rPr>
        <w:t xml:space="preserve">и тезисы конференции </w:t>
      </w:r>
      <w:r w:rsidR="00DF7AF4" w:rsidRPr="00A406A8">
        <w:rPr>
          <w:b/>
          <w:color w:val="0F1115"/>
          <w:sz w:val="28"/>
        </w:rPr>
        <w:t>до</w:t>
      </w:r>
      <w:r w:rsidRPr="00A406A8">
        <w:rPr>
          <w:b/>
          <w:color w:val="0F1115"/>
          <w:sz w:val="28"/>
        </w:rPr>
        <w:t xml:space="preserve"> 2</w:t>
      </w:r>
      <w:r w:rsidR="00646EF3">
        <w:rPr>
          <w:b/>
          <w:color w:val="0F1115"/>
          <w:sz w:val="28"/>
        </w:rPr>
        <w:t>5</w:t>
      </w:r>
      <w:r w:rsidRPr="00A406A8">
        <w:rPr>
          <w:b/>
          <w:color w:val="0F1115"/>
          <w:sz w:val="28"/>
        </w:rPr>
        <w:t xml:space="preserve"> сентября 2026 года</w:t>
      </w:r>
      <w:r w:rsidRPr="00586BDF">
        <w:rPr>
          <w:color w:val="0F1115"/>
          <w:sz w:val="28"/>
        </w:rPr>
        <w:t xml:space="preserve"> </w:t>
      </w:r>
      <w:r>
        <w:rPr>
          <w:color w:val="0F1115"/>
          <w:sz w:val="28"/>
        </w:rPr>
        <w:t xml:space="preserve">по адресу: </w:t>
      </w:r>
      <w:hyperlink r:id="rId6" w:history="1">
        <w:r w:rsidR="00DF7AF4" w:rsidRPr="00BB3106">
          <w:rPr>
            <w:rStyle w:val="a4"/>
            <w:sz w:val="28"/>
          </w:rPr>
          <w:t>naukafineko@mail.ru</w:t>
        </w:r>
      </w:hyperlink>
    </w:p>
    <w:p w14:paraId="3487D91B" w14:textId="2CBDA0C7" w:rsidR="00DF7AF4" w:rsidRPr="00DF7AF4" w:rsidRDefault="00586BDF" w:rsidP="00646EF3">
      <w:pPr>
        <w:pStyle w:val="ds-markdown-paragraph"/>
        <w:shd w:val="clear" w:color="auto" w:fill="FFFFFF"/>
        <w:spacing w:before="240" w:beforeAutospacing="0" w:after="240" w:afterAutospacing="0"/>
        <w:ind w:firstLine="567"/>
        <w:jc w:val="both"/>
        <w:rPr>
          <w:sz w:val="28"/>
          <w:szCs w:val="28"/>
        </w:rPr>
      </w:pPr>
      <w:r w:rsidRPr="00586BDF">
        <w:rPr>
          <w:color w:val="0F1115"/>
          <w:sz w:val="28"/>
        </w:rPr>
        <w:t xml:space="preserve">По итогам мероприятия </w:t>
      </w:r>
      <w:r w:rsidR="00646EF3">
        <w:rPr>
          <w:color w:val="0F1115"/>
          <w:sz w:val="28"/>
        </w:rPr>
        <w:t xml:space="preserve">до конца года </w:t>
      </w:r>
      <w:r w:rsidRPr="00586BDF">
        <w:rPr>
          <w:color w:val="0F1115"/>
          <w:sz w:val="28"/>
        </w:rPr>
        <w:t xml:space="preserve">планируется издание сборника научных трудов с присвоением </w:t>
      </w:r>
      <w:r w:rsidRPr="00DF7AF4">
        <w:rPr>
          <w:color w:val="0F1115"/>
          <w:sz w:val="28"/>
          <w:szCs w:val="28"/>
        </w:rPr>
        <w:t>ISBN и индексацией в РИНЦ, требования к оформлению материалов размещены на сайте филиала</w:t>
      </w:r>
      <w:r w:rsidR="00DA5B58">
        <w:rPr>
          <w:color w:val="0F1115"/>
          <w:sz w:val="28"/>
          <w:szCs w:val="28"/>
        </w:rPr>
        <w:t xml:space="preserve"> и в приложении 1</w:t>
      </w:r>
      <w:r w:rsidRPr="00DF7AF4">
        <w:rPr>
          <w:color w:val="0F1115"/>
          <w:sz w:val="28"/>
          <w:szCs w:val="28"/>
        </w:rPr>
        <w:t xml:space="preserve">. Дополнительную информацию можно получить по электронной почте </w:t>
      </w:r>
      <w:hyperlink r:id="rId7" w:history="1">
        <w:r w:rsidR="00DF7AF4" w:rsidRPr="00DF7AF4">
          <w:rPr>
            <w:rStyle w:val="a4"/>
            <w:sz w:val="28"/>
            <w:szCs w:val="28"/>
          </w:rPr>
          <w:t>naukafineko@mail.ru</w:t>
        </w:r>
      </w:hyperlink>
      <w:r w:rsidR="00DF7AF4" w:rsidRPr="00DF7AF4">
        <w:rPr>
          <w:color w:val="0F1115"/>
          <w:sz w:val="28"/>
          <w:szCs w:val="28"/>
        </w:rPr>
        <w:t xml:space="preserve"> .</w:t>
      </w:r>
      <w:r w:rsidR="00646EF3">
        <w:rPr>
          <w:color w:val="0F1115"/>
          <w:sz w:val="28"/>
          <w:szCs w:val="28"/>
        </w:rPr>
        <w:t xml:space="preserve"> Публикация бесплатная. </w:t>
      </w:r>
      <w:r w:rsidR="00DF7AF4" w:rsidRPr="00DF7AF4">
        <w:rPr>
          <w:sz w:val="28"/>
          <w:szCs w:val="28"/>
        </w:rPr>
        <w:t xml:space="preserve">Все поступившие рукописи, будут проверены на предмет заимствования. </w:t>
      </w:r>
    </w:p>
    <w:p w14:paraId="7BC8494B" w14:textId="39A23842" w:rsidR="00DF7AF4" w:rsidRP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  <w:szCs w:val="28"/>
        </w:rPr>
      </w:pPr>
      <w:r w:rsidRPr="00DF7AF4">
        <w:rPr>
          <w:sz w:val="28"/>
          <w:szCs w:val="28"/>
        </w:rPr>
        <w:t xml:space="preserve">Материалы, содержащие элементы плагиата, будут автоматически сняты с рассмотрения к публикации. </w:t>
      </w:r>
      <w:r>
        <w:rPr>
          <w:sz w:val="28"/>
          <w:szCs w:val="28"/>
        </w:rPr>
        <w:t xml:space="preserve"> </w:t>
      </w:r>
      <w:r w:rsidRPr="00DF7AF4">
        <w:rPr>
          <w:sz w:val="28"/>
          <w:szCs w:val="28"/>
        </w:rPr>
        <w:t xml:space="preserve">Процент оригинальности текста должен быть не менее </w:t>
      </w:r>
      <w:r w:rsidR="00DA5B58">
        <w:rPr>
          <w:sz w:val="28"/>
          <w:szCs w:val="28"/>
        </w:rPr>
        <w:t>7</w:t>
      </w:r>
      <w:r w:rsidRPr="00DF7AF4">
        <w:rPr>
          <w:sz w:val="28"/>
          <w:szCs w:val="28"/>
        </w:rPr>
        <w:t>5</w:t>
      </w:r>
      <w:r>
        <w:rPr>
          <w:sz w:val="28"/>
          <w:szCs w:val="28"/>
        </w:rPr>
        <w:t>%</w:t>
      </w:r>
      <w:r w:rsidRPr="00DF7AF4">
        <w:rPr>
          <w:sz w:val="28"/>
          <w:szCs w:val="28"/>
        </w:rPr>
        <w:t xml:space="preserve">. Оргкомитет организует отбор представленных заявок, формирует окончательный список участников конференции, оставляет за собой право не указывать причину отказа в участии. </w:t>
      </w:r>
    </w:p>
    <w:p w14:paraId="1093ADF0" w14:textId="77777777" w:rsidR="00DF7AF4" w:rsidRP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  <w:szCs w:val="28"/>
        </w:rPr>
      </w:pPr>
      <w:r w:rsidRPr="00DF7AF4">
        <w:rPr>
          <w:sz w:val="28"/>
          <w:szCs w:val="28"/>
        </w:rPr>
        <w:t>Публикация материалов будет осуществлена в авторской редакции, однако редколлегия оставляет за собой право внести исправления, не меняющие сути работы.</w:t>
      </w:r>
    </w:p>
    <w:p w14:paraId="524FBF4F" w14:textId="39E95FE7" w:rsid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  <w:szCs w:val="28"/>
        </w:rPr>
      </w:pPr>
      <w:r w:rsidRPr="00DF7AF4">
        <w:rPr>
          <w:sz w:val="28"/>
          <w:szCs w:val="28"/>
        </w:rPr>
        <w:t xml:space="preserve"> Вся ответственность за содержание докладов и статей, а также соблюдение законодательных норм РФ лежит на авторах и их научных руководителях. Оргкомитет конференции не несет ответственности за содержание работ. Подавая заявку, авторы в соответствии с требованиями статьи 9 Федерального закона от 27 сентября 2006 г. №152-ФЗ «О персональных данных» подтверждают согласие на обработку организаторами своих персональных данных в рамках процесса участия в конференции, а также согласие на опубликование, размещение полнотекстовой версии статьи (при ее предоставлении) и своих персональных данных (фамилия, имя, отчество; сведения о месте работы и занимаемой должности; учёная степень (учёное звание) и другие предоставляемые в рамках статьи данные) в открытом доступе на сайтах организаторов, Научной электронной библиотеки (www.elibrary.ru), в иных базах данных научной информации, электронно-библиотечных системах, научных информационных ресурсах в сети Интернет и доведения до всеобщего сведения, обработки и систематизации в других базах цитирования, а также для включения в аналитические и статистические отчетности без ограничения по сроку. </w:t>
      </w:r>
    </w:p>
    <w:p w14:paraId="4910F79C" w14:textId="50CA8BC0" w:rsidR="00DD20E1" w:rsidRPr="00DF7AF4" w:rsidRDefault="00DD20E1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подробная информация на сайте Липецкого филиала Финуниверситета </w:t>
      </w:r>
      <w:hyperlink r:id="rId8" w:history="1">
        <w:r w:rsidRPr="00333E9E">
          <w:rPr>
            <w:rStyle w:val="a4"/>
            <w:sz w:val="28"/>
            <w:szCs w:val="28"/>
          </w:rPr>
          <w:t>https://www.fa.ru/lipetsk/</w:t>
        </w:r>
      </w:hyperlink>
      <w:r>
        <w:rPr>
          <w:sz w:val="28"/>
          <w:szCs w:val="28"/>
        </w:rPr>
        <w:t xml:space="preserve"> </w:t>
      </w:r>
    </w:p>
    <w:p w14:paraId="3B768AE0" w14:textId="1D8F1F01" w:rsidR="00586BDF" w:rsidRDefault="00586BDF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b/>
          <w:color w:val="0F1115"/>
          <w:sz w:val="28"/>
        </w:rPr>
      </w:pPr>
      <w:r w:rsidRPr="00586BDF">
        <w:rPr>
          <w:b/>
          <w:color w:val="0F1115"/>
          <w:sz w:val="28"/>
        </w:rPr>
        <w:t xml:space="preserve">Приглашаем всех заинтересованных лиц принять активное участие в работе конференции и внести свой вклад в решение актуальных задач пространственного развития российской экономики. </w:t>
      </w:r>
    </w:p>
    <w:p w14:paraId="4B76D00E" w14:textId="77777777" w:rsidR="00646EF3" w:rsidRDefault="00646EF3" w:rsidP="00DF7AF4">
      <w:pPr>
        <w:pStyle w:val="ds-markdown-paragraph"/>
        <w:shd w:val="clear" w:color="auto" w:fill="FFFFFF"/>
        <w:spacing w:before="240" w:beforeAutospacing="0"/>
        <w:ind w:firstLine="567"/>
        <w:jc w:val="right"/>
        <w:rPr>
          <w:b/>
          <w:color w:val="0F1115"/>
          <w:sz w:val="32"/>
        </w:rPr>
      </w:pPr>
    </w:p>
    <w:p w14:paraId="56019425" w14:textId="01CDB3C9" w:rsidR="00DF7AF4" w:rsidRPr="00DF7AF4" w:rsidRDefault="00DF7AF4" w:rsidP="00DF7AF4">
      <w:pPr>
        <w:pStyle w:val="ds-markdown-paragraph"/>
        <w:shd w:val="clear" w:color="auto" w:fill="FFFFFF"/>
        <w:spacing w:before="240" w:beforeAutospacing="0"/>
        <w:ind w:firstLine="567"/>
        <w:jc w:val="right"/>
        <w:rPr>
          <w:b/>
          <w:color w:val="0F1115"/>
          <w:sz w:val="32"/>
        </w:rPr>
      </w:pPr>
      <w:r w:rsidRPr="00DF7AF4">
        <w:rPr>
          <w:b/>
          <w:color w:val="0F1115"/>
          <w:sz w:val="32"/>
        </w:rPr>
        <w:lastRenderedPageBreak/>
        <w:t>Приложение 1</w:t>
      </w:r>
    </w:p>
    <w:p w14:paraId="21BABEC2" w14:textId="3F990272" w:rsidR="00DF7AF4" w:rsidRPr="00DF7AF4" w:rsidRDefault="00DF7AF4" w:rsidP="002A6BF3">
      <w:pPr>
        <w:pStyle w:val="ds-markdown-paragraph"/>
        <w:shd w:val="clear" w:color="auto" w:fill="C5E0B3" w:themeFill="accent6" w:themeFillTint="66"/>
        <w:spacing w:before="240" w:beforeAutospacing="0"/>
        <w:ind w:firstLine="567"/>
        <w:jc w:val="center"/>
        <w:rPr>
          <w:b/>
          <w:sz w:val="28"/>
        </w:rPr>
      </w:pPr>
      <w:r w:rsidRPr="00DF7AF4">
        <w:rPr>
          <w:b/>
          <w:sz w:val="28"/>
        </w:rPr>
        <w:t>ТРЕБОВАНИЯ К ОФОРМЛЕНИЮ СТАТЕЙ</w:t>
      </w:r>
    </w:p>
    <w:p w14:paraId="4BBCFC11" w14:textId="77777777" w:rsidR="00DF7AF4" w:rsidRPr="00DF7AF4" w:rsidRDefault="00DF7AF4" w:rsidP="00DF7AF4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</w:rPr>
      </w:pPr>
      <w:r w:rsidRPr="00DF7AF4">
        <w:rPr>
          <w:sz w:val="28"/>
        </w:rPr>
        <w:t xml:space="preserve">Текст статьи должен быть тщательно отредактирован. В тексте перед началом статьи указываются: направление и УДК. Перед изложением текста автор должен дать краткую аннотацию на русском и английском языках, ключевые слова (не более 10), а также перевод названия и фамилии автора на английский язык. В тексте аннотации должны быть раскрыты актуальность, цели и задачи исследования; приведены краткие выводы. </w:t>
      </w:r>
    </w:p>
    <w:p w14:paraId="3A8211C3" w14:textId="77777777" w:rsidR="00DF7AF4" w:rsidRPr="00DF7AF4" w:rsidRDefault="00DF7AF4" w:rsidP="00DF7AF4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</w:rPr>
      </w:pPr>
      <w:r w:rsidRPr="00DF7AF4">
        <w:rPr>
          <w:sz w:val="28"/>
        </w:rPr>
        <w:t xml:space="preserve">Документ должен быть выполнен в формате </w:t>
      </w:r>
      <w:proofErr w:type="spellStart"/>
      <w:r w:rsidRPr="00DF7AF4">
        <w:rPr>
          <w:sz w:val="28"/>
        </w:rPr>
        <w:t>Microsoft</w:t>
      </w:r>
      <w:proofErr w:type="spellEnd"/>
      <w:r w:rsidRPr="00DF7AF4">
        <w:rPr>
          <w:sz w:val="28"/>
        </w:rPr>
        <w:t xml:space="preserve"> </w:t>
      </w:r>
      <w:proofErr w:type="spellStart"/>
      <w:r w:rsidRPr="00DF7AF4">
        <w:rPr>
          <w:sz w:val="28"/>
        </w:rPr>
        <w:t>Word</w:t>
      </w:r>
      <w:proofErr w:type="spellEnd"/>
      <w:r w:rsidRPr="00DF7AF4">
        <w:rPr>
          <w:sz w:val="28"/>
        </w:rPr>
        <w:t xml:space="preserve"> (принимаются файлы с расширением «*.</w:t>
      </w:r>
      <w:proofErr w:type="spellStart"/>
      <w:r w:rsidRPr="00DF7AF4">
        <w:rPr>
          <w:sz w:val="28"/>
        </w:rPr>
        <w:t>doc</w:t>
      </w:r>
      <w:proofErr w:type="spellEnd"/>
      <w:r w:rsidRPr="00DF7AF4">
        <w:rPr>
          <w:sz w:val="28"/>
        </w:rPr>
        <w:t>», «*.</w:t>
      </w:r>
      <w:proofErr w:type="spellStart"/>
      <w:r w:rsidRPr="00DF7AF4">
        <w:rPr>
          <w:sz w:val="28"/>
        </w:rPr>
        <w:t>docx</w:t>
      </w:r>
      <w:proofErr w:type="spellEnd"/>
      <w:r w:rsidRPr="00DF7AF4">
        <w:rPr>
          <w:sz w:val="28"/>
        </w:rPr>
        <w:t>» или «*.</w:t>
      </w:r>
      <w:proofErr w:type="spellStart"/>
      <w:r w:rsidRPr="00DF7AF4">
        <w:rPr>
          <w:sz w:val="28"/>
        </w:rPr>
        <w:t>odt</w:t>
      </w:r>
      <w:proofErr w:type="spellEnd"/>
      <w:r w:rsidRPr="00DF7AF4">
        <w:rPr>
          <w:sz w:val="28"/>
        </w:rPr>
        <w:t xml:space="preserve">»). </w:t>
      </w:r>
    </w:p>
    <w:p w14:paraId="5EE73AF3" w14:textId="77777777" w:rsidR="00DF7AF4" w:rsidRPr="00DF7AF4" w:rsidRDefault="00DF7AF4" w:rsidP="00DF7AF4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</w:rPr>
      </w:pPr>
      <w:r w:rsidRPr="00DF7AF4">
        <w:rPr>
          <w:sz w:val="28"/>
        </w:rPr>
        <w:t xml:space="preserve">Название файла со статьей должно содержать фамилию автора (если у статьи несколько авторов, указывать только первого) и первые три слова названия статьи без учета предлогов (например, </w:t>
      </w:r>
      <w:proofErr w:type="spellStart"/>
      <w:r w:rsidRPr="00DF7AF4">
        <w:rPr>
          <w:sz w:val="28"/>
        </w:rPr>
        <w:t>Петров_Имидж</w:t>
      </w:r>
      <w:proofErr w:type="spellEnd"/>
      <w:r w:rsidRPr="00DF7AF4">
        <w:rPr>
          <w:sz w:val="28"/>
        </w:rPr>
        <w:t xml:space="preserve"> региона как.doc). </w:t>
      </w:r>
    </w:p>
    <w:p w14:paraId="4CD7BE46" w14:textId="20434EA7" w:rsidR="00DF7AF4" w:rsidRPr="00DF7AF4" w:rsidRDefault="00DF7AF4" w:rsidP="00DF7AF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Общий объем работы 5–10 страниц. </w:t>
      </w:r>
    </w:p>
    <w:p w14:paraId="4AC0D3BC" w14:textId="7DDCE105" w:rsidR="00DF7AF4" w:rsidRPr="00DF7AF4" w:rsidRDefault="00DF7AF4" w:rsidP="00DF7AF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>Шрифт «</w:t>
      </w:r>
      <w:proofErr w:type="spellStart"/>
      <w:r w:rsidRPr="00DF7AF4">
        <w:rPr>
          <w:sz w:val="28"/>
        </w:rPr>
        <w:t>Times</w:t>
      </w:r>
      <w:proofErr w:type="spellEnd"/>
      <w:r w:rsidRPr="00DF7AF4">
        <w:rPr>
          <w:sz w:val="28"/>
        </w:rPr>
        <w:t xml:space="preserve"> </w:t>
      </w:r>
      <w:proofErr w:type="spellStart"/>
      <w:r w:rsidRPr="00DF7AF4">
        <w:rPr>
          <w:sz w:val="28"/>
        </w:rPr>
        <w:t>New</w:t>
      </w:r>
      <w:proofErr w:type="spellEnd"/>
      <w:r w:rsidRPr="00DF7AF4">
        <w:rPr>
          <w:sz w:val="28"/>
        </w:rPr>
        <w:t xml:space="preserve"> </w:t>
      </w:r>
      <w:proofErr w:type="spellStart"/>
      <w:r w:rsidRPr="00DF7AF4">
        <w:rPr>
          <w:sz w:val="28"/>
        </w:rPr>
        <w:t>Roman</w:t>
      </w:r>
      <w:proofErr w:type="spellEnd"/>
      <w:r w:rsidRPr="00DF7AF4">
        <w:rPr>
          <w:sz w:val="28"/>
        </w:rPr>
        <w:t xml:space="preserve">», кегль 14 и межстрочный интервал </w:t>
      </w:r>
      <w:r w:rsidR="00DA5B58">
        <w:rPr>
          <w:sz w:val="28"/>
        </w:rPr>
        <w:t>1,0</w:t>
      </w:r>
      <w:r w:rsidRPr="00DF7AF4">
        <w:rPr>
          <w:sz w:val="28"/>
        </w:rPr>
        <w:t xml:space="preserve">. </w:t>
      </w:r>
    </w:p>
    <w:p w14:paraId="0A6BA4FE" w14:textId="6CAAD430" w:rsidR="00DF7AF4" w:rsidRPr="00DF7AF4" w:rsidRDefault="00DF7AF4" w:rsidP="00DF7AF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Ширина всех полей — 2 см. </w:t>
      </w:r>
    </w:p>
    <w:p w14:paraId="0A129C2E" w14:textId="709B1B26" w:rsidR="00DF7AF4" w:rsidRPr="00DF7AF4" w:rsidRDefault="00DF7AF4" w:rsidP="00DF7AF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Абзацный отступ — 1,25 см. </w:t>
      </w:r>
    </w:p>
    <w:p w14:paraId="09F5B491" w14:textId="096D8402" w:rsidR="00DF7AF4" w:rsidRPr="00DF7AF4" w:rsidRDefault="00DF7AF4" w:rsidP="00DF7AF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Выравнивание основного текста статьи — по ширине. Автоматический перенос слов. </w:t>
      </w:r>
    </w:p>
    <w:p w14:paraId="163E3946" w14:textId="77777777" w:rsidR="00DF7AF4" w:rsidRPr="00DF7AF4" w:rsidRDefault="00DF7AF4" w:rsidP="00DF7AF4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</w:rPr>
      </w:pPr>
      <w:r w:rsidRPr="00DF7AF4">
        <w:rPr>
          <w:sz w:val="28"/>
        </w:rPr>
        <w:t xml:space="preserve">Таблицы, рисунки и формулы корректно оформлять по тексту в совместимых с </w:t>
      </w:r>
      <w:proofErr w:type="spellStart"/>
      <w:r w:rsidRPr="00DF7AF4">
        <w:rPr>
          <w:sz w:val="28"/>
        </w:rPr>
        <w:t>Word</w:t>
      </w:r>
      <w:proofErr w:type="spellEnd"/>
      <w:r w:rsidRPr="00DF7AF4">
        <w:rPr>
          <w:sz w:val="28"/>
        </w:rPr>
        <w:t xml:space="preserve"> редакторах. В тексте должны быть указаны ссылки на них (табл. 1; рис. 1, формула 1). </w:t>
      </w:r>
    </w:p>
    <w:p w14:paraId="548BA5D8" w14:textId="77777777" w:rsidR="00DF7AF4" w:rsidRPr="00DF7AF4" w:rsidRDefault="00DF7AF4" w:rsidP="00DF7AF4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</w:rPr>
      </w:pPr>
      <w:r w:rsidRPr="00DF7AF4">
        <w:rPr>
          <w:sz w:val="28"/>
        </w:rPr>
        <w:t xml:space="preserve">ЗАПРЕЩЕНЫ: нумерация страниц, литература в виде концевых сносок, абзац и выравнивание пробелами. </w:t>
      </w:r>
    </w:p>
    <w:p w14:paraId="491FECC8" w14:textId="77777777" w:rsidR="00DF7AF4" w:rsidRPr="00DF7AF4" w:rsidRDefault="00DF7AF4" w:rsidP="00DF7AF4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</w:rPr>
      </w:pPr>
      <w:r w:rsidRPr="00DF7AF4">
        <w:rPr>
          <w:sz w:val="28"/>
        </w:rPr>
        <w:t xml:space="preserve">Построчно: </w:t>
      </w:r>
    </w:p>
    <w:p w14:paraId="63ADB53D" w14:textId="7A0E3D94" w:rsidR="00DF7AF4" w:rsidRPr="00DF7AF4" w:rsidRDefault="00DF7AF4" w:rsidP="00DF7A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первая строка (по правому краю, курсив) — направление; </w:t>
      </w:r>
    </w:p>
    <w:p w14:paraId="45A21390" w14:textId="60AA19A4" w:rsidR="00DF7AF4" w:rsidRPr="00DF7AF4" w:rsidRDefault="00DF7AF4" w:rsidP="00DF7A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вторая строка — УДК; </w:t>
      </w:r>
    </w:p>
    <w:p w14:paraId="16FF2A83" w14:textId="78A6809E" w:rsidR="00DF7AF4" w:rsidRPr="00DF7AF4" w:rsidRDefault="00DF7AF4" w:rsidP="00DF7A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третья строка — пустая; </w:t>
      </w:r>
    </w:p>
    <w:p w14:paraId="0989B00F" w14:textId="26A117A6" w:rsidR="00DF7AF4" w:rsidRPr="00DF7AF4" w:rsidRDefault="00DF7AF4" w:rsidP="00DF7A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четвертая строка (по центру, полужирный, все прописные) — название статьи; </w:t>
      </w:r>
    </w:p>
    <w:p w14:paraId="19C3C4B9" w14:textId="0D1504AA" w:rsidR="00DF7AF4" w:rsidRPr="00DF7AF4" w:rsidRDefault="00DF7AF4" w:rsidP="00DF7A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пятая строка (по правому краю) — фамилия и инициалы автора; </w:t>
      </w:r>
    </w:p>
    <w:p w14:paraId="79862861" w14:textId="7A609A90" w:rsidR="00DF7AF4" w:rsidRPr="00DF7AF4" w:rsidRDefault="00DF7AF4" w:rsidP="00DF7A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шестая строка (по правому краю) — ученая степень, звание, наименование организации, учебного заведения, город; пятая — шестая строки повторяются, если статья написана в соавторстве или под научным руководством (обязательно для студентов, магистрантов и аспирантов); </w:t>
      </w:r>
    </w:p>
    <w:p w14:paraId="59DBBC01" w14:textId="671677FA" w:rsidR="00DF7AF4" w:rsidRPr="00DF7AF4" w:rsidRDefault="00DF7AF4" w:rsidP="00DF7A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lastRenderedPageBreak/>
        <w:t xml:space="preserve">седьмая строка (по ширине, курсив) — аннотация на русском языке; </w:t>
      </w:r>
    </w:p>
    <w:p w14:paraId="69AFC695" w14:textId="6405A0CA" w:rsidR="00DF7AF4" w:rsidRPr="00DF7AF4" w:rsidRDefault="00DF7AF4" w:rsidP="00DF7A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восьмая строка (по ширине, курсив) — ключевые слова через запятую; </w:t>
      </w:r>
    </w:p>
    <w:p w14:paraId="2FEAE4CD" w14:textId="46F63F99" w:rsidR="00DF7AF4" w:rsidRPr="00DF7AF4" w:rsidRDefault="00DF7AF4" w:rsidP="00DF7A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девятая строка — пустая; </w:t>
      </w:r>
    </w:p>
    <w:p w14:paraId="169F0525" w14:textId="6FF29EBB" w:rsidR="00DF7AF4" w:rsidRPr="00DF7AF4" w:rsidRDefault="00DF7AF4" w:rsidP="00DF7A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четвертая — девятая строки повторяются на английском языке; </w:t>
      </w:r>
    </w:p>
    <w:p w14:paraId="0A655DFD" w14:textId="49C05715" w:rsidR="00DF7AF4" w:rsidRPr="00DF7AF4" w:rsidRDefault="00DF7AF4" w:rsidP="00DF7AF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F7AF4">
        <w:rPr>
          <w:sz w:val="28"/>
        </w:rPr>
        <w:t xml:space="preserve">десятая строка — текст (в тексте допускаются выделения только курсивом). </w:t>
      </w:r>
    </w:p>
    <w:p w14:paraId="498D5D98" w14:textId="65AEDA06" w:rsidR="00DF7AF4" w:rsidRP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</w:rPr>
      </w:pPr>
      <w:r w:rsidRPr="00DF7AF4">
        <w:rPr>
          <w:sz w:val="28"/>
        </w:rPr>
        <w:t>Список источников, оформленный согласно ГОСТ Р 7.0.100-2018, в том числе и электронные источники, приводится в алфавитном порядке. Ссылки в тексте оформляются по следующему образцу: [5, с. 10] или [5].</w:t>
      </w:r>
    </w:p>
    <w:p w14:paraId="7FEF123C" w14:textId="141EBB40" w:rsidR="00DF7AF4" w:rsidRPr="00DF7AF4" w:rsidRDefault="00DA5B58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sz w:val="28"/>
        </w:rPr>
      </w:pPr>
      <w:r>
        <w:rPr>
          <w:sz w:val="28"/>
        </w:rPr>
        <w:t xml:space="preserve">Образец оформления статьи представлен в </w:t>
      </w:r>
      <w:r w:rsidR="00DF7AF4" w:rsidRPr="00DF7AF4">
        <w:rPr>
          <w:sz w:val="28"/>
        </w:rPr>
        <w:t>Приложени</w:t>
      </w:r>
      <w:r>
        <w:rPr>
          <w:sz w:val="28"/>
        </w:rPr>
        <w:t>и 2</w:t>
      </w:r>
      <w:r w:rsidR="00DF7AF4" w:rsidRPr="00DF7AF4">
        <w:rPr>
          <w:sz w:val="28"/>
        </w:rPr>
        <w:t>.</w:t>
      </w:r>
    </w:p>
    <w:p w14:paraId="5ABFBD38" w14:textId="7B12C1D2" w:rsidR="00DF7AF4" w:rsidRDefault="00CE696A" w:rsidP="002A6BF3">
      <w:pPr>
        <w:pStyle w:val="ds-markdown-paragraph"/>
        <w:shd w:val="clear" w:color="auto" w:fill="C5E0B3" w:themeFill="accent6" w:themeFillTint="66"/>
        <w:spacing w:before="240" w:beforeAutospacing="0"/>
        <w:ind w:firstLine="567"/>
        <w:jc w:val="center"/>
        <w:rPr>
          <w:b/>
          <w:color w:val="0F1115"/>
          <w:sz w:val="32"/>
        </w:rPr>
      </w:pPr>
      <w:r>
        <w:rPr>
          <w:b/>
          <w:color w:val="0F1115"/>
          <w:sz w:val="32"/>
        </w:rPr>
        <w:t xml:space="preserve">Заявка </w:t>
      </w:r>
      <w:r w:rsidR="00275764">
        <w:rPr>
          <w:b/>
          <w:color w:val="0F1115"/>
          <w:sz w:val="32"/>
        </w:rPr>
        <w:t>на участие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75764" w:rsidRPr="00275764" w14:paraId="329050D8" w14:textId="77777777" w:rsidTr="00275764">
        <w:tc>
          <w:tcPr>
            <w:tcW w:w="4672" w:type="dxa"/>
            <w:vAlign w:val="center"/>
          </w:tcPr>
          <w:p w14:paraId="6B529583" w14:textId="6F7F28C4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rPr>
                <w:b/>
                <w:color w:val="0F1115"/>
                <w:sz w:val="32"/>
              </w:rPr>
            </w:pPr>
            <w:r w:rsidRPr="00275764">
              <w:t>ФИО автора полностью (</w:t>
            </w:r>
            <w:r w:rsidR="00DA5B58">
              <w:t>для каждого автора отдельно)</w:t>
            </w:r>
          </w:p>
        </w:tc>
        <w:tc>
          <w:tcPr>
            <w:tcW w:w="4673" w:type="dxa"/>
            <w:vAlign w:val="center"/>
          </w:tcPr>
          <w:p w14:paraId="5A3EB41B" w14:textId="77777777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jc w:val="center"/>
              <w:rPr>
                <w:b/>
                <w:color w:val="0F1115"/>
                <w:sz w:val="32"/>
              </w:rPr>
            </w:pPr>
          </w:p>
        </w:tc>
      </w:tr>
      <w:tr w:rsidR="00275764" w:rsidRPr="00275764" w14:paraId="44F86F4F" w14:textId="77777777" w:rsidTr="00275764">
        <w:tc>
          <w:tcPr>
            <w:tcW w:w="4672" w:type="dxa"/>
            <w:vAlign w:val="center"/>
          </w:tcPr>
          <w:p w14:paraId="657A2A8F" w14:textId="6005015E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rPr>
                <w:b/>
                <w:color w:val="0F1115"/>
                <w:sz w:val="32"/>
              </w:rPr>
            </w:pPr>
            <w:r w:rsidRPr="00275764">
              <w:t>Полное название организации (места работы / учёбы)</w:t>
            </w:r>
          </w:p>
        </w:tc>
        <w:tc>
          <w:tcPr>
            <w:tcW w:w="4673" w:type="dxa"/>
            <w:vAlign w:val="center"/>
          </w:tcPr>
          <w:p w14:paraId="1ABFA3B7" w14:textId="77777777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jc w:val="center"/>
              <w:rPr>
                <w:b/>
                <w:color w:val="0F1115"/>
                <w:sz w:val="32"/>
              </w:rPr>
            </w:pPr>
          </w:p>
        </w:tc>
      </w:tr>
      <w:tr w:rsidR="00275764" w:rsidRPr="00275764" w14:paraId="0AC7284A" w14:textId="77777777" w:rsidTr="00275764">
        <w:tc>
          <w:tcPr>
            <w:tcW w:w="4672" w:type="dxa"/>
            <w:vAlign w:val="center"/>
          </w:tcPr>
          <w:p w14:paraId="09D2FCA6" w14:textId="027A93C3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rPr>
                <w:b/>
                <w:color w:val="0F1115"/>
                <w:sz w:val="32"/>
              </w:rPr>
            </w:pPr>
            <w:r w:rsidRPr="00275764">
              <w:t xml:space="preserve">Город нахождения организации </w:t>
            </w:r>
          </w:p>
        </w:tc>
        <w:tc>
          <w:tcPr>
            <w:tcW w:w="4673" w:type="dxa"/>
            <w:vAlign w:val="center"/>
          </w:tcPr>
          <w:p w14:paraId="7E3322B3" w14:textId="77777777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jc w:val="center"/>
              <w:rPr>
                <w:b/>
                <w:color w:val="0F1115"/>
                <w:sz w:val="32"/>
              </w:rPr>
            </w:pPr>
          </w:p>
        </w:tc>
      </w:tr>
      <w:tr w:rsidR="00275764" w:rsidRPr="00275764" w14:paraId="47A1F243" w14:textId="77777777" w:rsidTr="00275764">
        <w:tc>
          <w:tcPr>
            <w:tcW w:w="4672" w:type="dxa"/>
            <w:vAlign w:val="center"/>
          </w:tcPr>
          <w:p w14:paraId="15614AB8" w14:textId="51E92789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rPr>
                <w:b/>
                <w:color w:val="0F1115"/>
                <w:sz w:val="32"/>
              </w:rPr>
            </w:pPr>
            <w:r w:rsidRPr="00275764">
              <w:t xml:space="preserve">Должность / статус (студент, магистрант, аспирант и т.д.) </w:t>
            </w:r>
          </w:p>
        </w:tc>
        <w:tc>
          <w:tcPr>
            <w:tcW w:w="4673" w:type="dxa"/>
            <w:vAlign w:val="center"/>
          </w:tcPr>
          <w:p w14:paraId="507C3249" w14:textId="77777777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jc w:val="center"/>
              <w:rPr>
                <w:b/>
                <w:color w:val="0F1115"/>
                <w:sz w:val="32"/>
              </w:rPr>
            </w:pPr>
          </w:p>
        </w:tc>
      </w:tr>
      <w:tr w:rsidR="00275764" w:rsidRPr="00275764" w14:paraId="1EBA1BB9" w14:textId="77777777" w:rsidTr="00275764">
        <w:tc>
          <w:tcPr>
            <w:tcW w:w="4672" w:type="dxa"/>
            <w:vAlign w:val="center"/>
          </w:tcPr>
          <w:p w14:paraId="2AD7C2B7" w14:textId="78706CB7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rPr>
                <w:b/>
                <w:color w:val="0F1115"/>
                <w:sz w:val="32"/>
              </w:rPr>
            </w:pPr>
            <w:r w:rsidRPr="00275764">
              <w:t xml:space="preserve">Телефон </w:t>
            </w:r>
          </w:p>
        </w:tc>
        <w:tc>
          <w:tcPr>
            <w:tcW w:w="4673" w:type="dxa"/>
            <w:vAlign w:val="center"/>
          </w:tcPr>
          <w:p w14:paraId="3255C02C" w14:textId="77777777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jc w:val="center"/>
              <w:rPr>
                <w:b/>
                <w:color w:val="0F1115"/>
                <w:sz w:val="32"/>
              </w:rPr>
            </w:pPr>
          </w:p>
        </w:tc>
      </w:tr>
      <w:tr w:rsidR="00275764" w:rsidRPr="00275764" w14:paraId="0EB5A0E9" w14:textId="77777777" w:rsidTr="00275764">
        <w:tc>
          <w:tcPr>
            <w:tcW w:w="4672" w:type="dxa"/>
            <w:vAlign w:val="center"/>
          </w:tcPr>
          <w:p w14:paraId="64C64379" w14:textId="1D3B0F2F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rPr>
                <w:b/>
                <w:color w:val="0F1115"/>
                <w:sz w:val="32"/>
              </w:rPr>
            </w:pPr>
            <w:r w:rsidRPr="00275764">
              <w:t>e-</w:t>
            </w:r>
            <w:proofErr w:type="spellStart"/>
            <w:r w:rsidRPr="00275764">
              <w:t>mail</w:t>
            </w:r>
            <w:proofErr w:type="spellEnd"/>
            <w:r w:rsidRPr="00275764">
              <w:t xml:space="preserve"> </w:t>
            </w:r>
          </w:p>
        </w:tc>
        <w:tc>
          <w:tcPr>
            <w:tcW w:w="4673" w:type="dxa"/>
            <w:vAlign w:val="center"/>
          </w:tcPr>
          <w:p w14:paraId="25176CCC" w14:textId="77777777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jc w:val="center"/>
              <w:rPr>
                <w:b/>
                <w:color w:val="0F1115"/>
                <w:sz w:val="32"/>
              </w:rPr>
            </w:pPr>
          </w:p>
        </w:tc>
      </w:tr>
      <w:tr w:rsidR="00275764" w:rsidRPr="00275764" w14:paraId="2632E84A" w14:textId="77777777" w:rsidTr="00275764">
        <w:tc>
          <w:tcPr>
            <w:tcW w:w="4672" w:type="dxa"/>
            <w:vAlign w:val="center"/>
          </w:tcPr>
          <w:p w14:paraId="0E640631" w14:textId="5B552E4A" w:rsidR="00DA5B58" w:rsidRDefault="00DA5B58" w:rsidP="00275764">
            <w:pPr>
              <w:pStyle w:val="ds-markdown-paragraph"/>
              <w:spacing w:before="0" w:beforeAutospacing="0" w:after="0" w:afterAutospacing="0"/>
            </w:pPr>
            <w:r>
              <w:t xml:space="preserve">Для учащихся обязательно </w:t>
            </w:r>
          </w:p>
          <w:p w14:paraId="68EAB31B" w14:textId="5B48AEBA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rPr>
                <w:b/>
                <w:color w:val="0F1115"/>
                <w:sz w:val="32"/>
              </w:rPr>
            </w:pPr>
            <w:r w:rsidRPr="00275764">
              <w:t xml:space="preserve">ФИО научного руководителя полностью </w:t>
            </w:r>
          </w:p>
        </w:tc>
        <w:tc>
          <w:tcPr>
            <w:tcW w:w="4673" w:type="dxa"/>
            <w:vAlign w:val="center"/>
          </w:tcPr>
          <w:p w14:paraId="0EE5EFF3" w14:textId="77777777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jc w:val="center"/>
              <w:rPr>
                <w:b/>
                <w:color w:val="0F1115"/>
                <w:sz w:val="32"/>
              </w:rPr>
            </w:pPr>
          </w:p>
        </w:tc>
      </w:tr>
      <w:tr w:rsidR="00275764" w:rsidRPr="00275764" w14:paraId="67A65074" w14:textId="77777777" w:rsidTr="00275764">
        <w:tc>
          <w:tcPr>
            <w:tcW w:w="4672" w:type="dxa"/>
            <w:vAlign w:val="center"/>
          </w:tcPr>
          <w:p w14:paraId="0A061C67" w14:textId="5AF98B07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rPr>
                <w:b/>
                <w:color w:val="0F1115"/>
                <w:sz w:val="32"/>
              </w:rPr>
            </w:pPr>
            <w:r w:rsidRPr="00275764">
              <w:t>Ученая степень и звание научного руководителя</w:t>
            </w:r>
            <w:r w:rsidR="00646EF3">
              <w:t xml:space="preserve">, место работы </w:t>
            </w:r>
          </w:p>
        </w:tc>
        <w:tc>
          <w:tcPr>
            <w:tcW w:w="4673" w:type="dxa"/>
            <w:vAlign w:val="center"/>
          </w:tcPr>
          <w:p w14:paraId="277C53C4" w14:textId="77777777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jc w:val="center"/>
              <w:rPr>
                <w:b/>
                <w:color w:val="0F1115"/>
                <w:sz w:val="32"/>
              </w:rPr>
            </w:pPr>
          </w:p>
        </w:tc>
      </w:tr>
      <w:tr w:rsidR="00275764" w:rsidRPr="00275764" w14:paraId="3005521E" w14:textId="77777777" w:rsidTr="00275764">
        <w:tc>
          <w:tcPr>
            <w:tcW w:w="4672" w:type="dxa"/>
            <w:vAlign w:val="center"/>
          </w:tcPr>
          <w:p w14:paraId="7275B2A8" w14:textId="10FA3074" w:rsidR="00275764" w:rsidRPr="00275764" w:rsidRDefault="00275764" w:rsidP="00275764">
            <w:pPr>
              <w:pStyle w:val="ds-markdown-paragraph"/>
              <w:spacing w:before="0" w:beforeAutospacing="0" w:after="0" w:afterAutospacing="0"/>
            </w:pPr>
            <w:r w:rsidRPr="00275764">
              <w:t xml:space="preserve">Название доклада </w:t>
            </w:r>
            <w:r w:rsidR="00DA5B58">
              <w:t>/ статьи</w:t>
            </w:r>
          </w:p>
        </w:tc>
        <w:tc>
          <w:tcPr>
            <w:tcW w:w="4673" w:type="dxa"/>
            <w:vAlign w:val="center"/>
          </w:tcPr>
          <w:p w14:paraId="2853C04F" w14:textId="77777777" w:rsidR="00275764" w:rsidRPr="00275764" w:rsidRDefault="00275764" w:rsidP="00275764">
            <w:pPr>
              <w:pStyle w:val="ds-markdown-paragraph"/>
              <w:spacing w:before="0" w:beforeAutospacing="0" w:after="0" w:afterAutospacing="0"/>
              <w:jc w:val="center"/>
              <w:rPr>
                <w:b/>
                <w:color w:val="0F1115"/>
                <w:sz w:val="32"/>
              </w:rPr>
            </w:pPr>
          </w:p>
        </w:tc>
      </w:tr>
      <w:tr w:rsidR="00DA5B58" w:rsidRPr="00275764" w14:paraId="6107429A" w14:textId="77777777" w:rsidTr="00275764">
        <w:tc>
          <w:tcPr>
            <w:tcW w:w="4672" w:type="dxa"/>
            <w:vAlign w:val="center"/>
          </w:tcPr>
          <w:p w14:paraId="0A4683BB" w14:textId="4F03DEC8" w:rsidR="00DA5B58" w:rsidRPr="00275764" w:rsidRDefault="00DA5B58" w:rsidP="00275764">
            <w:pPr>
              <w:pStyle w:val="ds-markdown-paragraph"/>
              <w:spacing w:before="0" w:beforeAutospacing="0" w:after="0" w:afterAutospacing="0"/>
            </w:pPr>
            <w:r w:rsidRPr="00275764">
              <w:t>№ секции</w:t>
            </w:r>
          </w:p>
        </w:tc>
        <w:tc>
          <w:tcPr>
            <w:tcW w:w="4673" w:type="dxa"/>
            <w:vAlign w:val="center"/>
          </w:tcPr>
          <w:p w14:paraId="4E384DA3" w14:textId="77777777" w:rsidR="00DA5B58" w:rsidRPr="00275764" w:rsidRDefault="00DA5B58" w:rsidP="00275764">
            <w:pPr>
              <w:pStyle w:val="ds-markdown-paragraph"/>
              <w:spacing w:before="0" w:beforeAutospacing="0" w:after="0" w:afterAutospacing="0"/>
              <w:jc w:val="center"/>
              <w:rPr>
                <w:b/>
                <w:color w:val="0F1115"/>
                <w:sz w:val="32"/>
              </w:rPr>
            </w:pPr>
          </w:p>
        </w:tc>
      </w:tr>
      <w:tr w:rsidR="00DA5B58" w:rsidRPr="00275764" w14:paraId="3135096E" w14:textId="77777777" w:rsidTr="00275764">
        <w:tc>
          <w:tcPr>
            <w:tcW w:w="4672" w:type="dxa"/>
            <w:vAlign w:val="center"/>
          </w:tcPr>
          <w:p w14:paraId="2476B4D6" w14:textId="2E6B6A7D" w:rsidR="00DA5B58" w:rsidRPr="00275764" w:rsidRDefault="00DA5B58" w:rsidP="00275764">
            <w:pPr>
              <w:pStyle w:val="ds-markdown-paragraph"/>
              <w:spacing w:before="0" w:beforeAutospacing="0" w:after="0" w:afterAutospacing="0"/>
            </w:pPr>
            <w:r>
              <w:t>Форма участия (очная</w:t>
            </w:r>
            <w:r w:rsidR="0054577C">
              <w:t xml:space="preserve"> с публикацией, заочная с публикацией)</w:t>
            </w:r>
          </w:p>
        </w:tc>
        <w:tc>
          <w:tcPr>
            <w:tcW w:w="4673" w:type="dxa"/>
            <w:vAlign w:val="center"/>
          </w:tcPr>
          <w:p w14:paraId="79043368" w14:textId="77777777" w:rsidR="00DA5B58" w:rsidRPr="00275764" w:rsidRDefault="00DA5B58" w:rsidP="00275764">
            <w:pPr>
              <w:pStyle w:val="ds-markdown-paragraph"/>
              <w:spacing w:before="0" w:beforeAutospacing="0" w:after="0" w:afterAutospacing="0"/>
              <w:jc w:val="center"/>
              <w:rPr>
                <w:b/>
                <w:color w:val="0F1115"/>
                <w:sz w:val="32"/>
              </w:rPr>
            </w:pPr>
          </w:p>
        </w:tc>
      </w:tr>
    </w:tbl>
    <w:p w14:paraId="19A28EAD" w14:textId="77777777" w:rsidR="00275764" w:rsidRPr="00DF7AF4" w:rsidRDefault="00275764" w:rsidP="00275764">
      <w:pPr>
        <w:pStyle w:val="ds-markdown-paragraph"/>
        <w:shd w:val="clear" w:color="auto" w:fill="FFFFFF"/>
        <w:spacing w:before="240" w:beforeAutospacing="0"/>
        <w:ind w:firstLine="567"/>
        <w:jc w:val="center"/>
        <w:rPr>
          <w:b/>
          <w:color w:val="0F1115"/>
          <w:sz w:val="32"/>
        </w:rPr>
      </w:pPr>
    </w:p>
    <w:p w14:paraId="6DD4080F" w14:textId="7A461AFC" w:rsid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b/>
          <w:color w:val="0F1115"/>
          <w:sz w:val="28"/>
        </w:rPr>
      </w:pPr>
    </w:p>
    <w:p w14:paraId="6E863958" w14:textId="2E52D24A" w:rsid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b/>
          <w:color w:val="0F1115"/>
          <w:sz w:val="28"/>
        </w:rPr>
      </w:pPr>
    </w:p>
    <w:p w14:paraId="3A5A3B52" w14:textId="32A29BD8" w:rsid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b/>
          <w:color w:val="0F1115"/>
          <w:sz w:val="28"/>
        </w:rPr>
      </w:pPr>
    </w:p>
    <w:p w14:paraId="23418C41" w14:textId="24AE6AD6" w:rsid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b/>
          <w:color w:val="0F1115"/>
          <w:sz w:val="28"/>
        </w:rPr>
      </w:pPr>
    </w:p>
    <w:p w14:paraId="524569AF" w14:textId="4BF44586" w:rsid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b/>
          <w:color w:val="0F1115"/>
          <w:sz w:val="28"/>
        </w:rPr>
      </w:pPr>
    </w:p>
    <w:p w14:paraId="751C158B" w14:textId="51737CF7" w:rsid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b/>
          <w:color w:val="0F1115"/>
          <w:sz w:val="28"/>
        </w:rPr>
      </w:pPr>
    </w:p>
    <w:p w14:paraId="568DF927" w14:textId="1F9C3CD0" w:rsid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b/>
          <w:color w:val="0F1115"/>
          <w:sz w:val="28"/>
        </w:rPr>
      </w:pPr>
    </w:p>
    <w:p w14:paraId="24B5DAA1" w14:textId="1FFBD009" w:rsidR="00DF7AF4" w:rsidRDefault="00DF7AF4" w:rsidP="00DF7AF4">
      <w:pPr>
        <w:pStyle w:val="WW-"/>
        <w:tabs>
          <w:tab w:val="left" w:pos="851"/>
          <w:tab w:val="left" w:pos="993"/>
        </w:tabs>
        <w:spacing w:after="0"/>
        <w:ind w:left="0" w:firstLine="709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A5B5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Пример оформления статьи</w:t>
      </w:r>
    </w:p>
    <w:p w14:paraId="2C87C3EB" w14:textId="77777777" w:rsidR="00DA5B58" w:rsidRDefault="00DA5B58" w:rsidP="00A406A8">
      <w:pPr>
        <w:pStyle w:val="WW-"/>
        <w:spacing w:after="0"/>
        <w:ind w:left="0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E503058" w14:textId="5A20847E" w:rsidR="00DF7AF4" w:rsidRDefault="00DF7AF4" w:rsidP="00A406A8">
      <w:pPr>
        <w:pStyle w:val="WW-"/>
        <w:spacing w:after="0"/>
        <w:ind w:left="0" w:firstLine="709"/>
        <w:jc w:val="right"/>
      </w:pPr>
      <w:r>
        <w:rPr>
          <w:rFonts w:ascii="Times New Roman" w:hAnsi="Times New Roman" w:cs="Times New Roman"/>
          <w:bCs/>
          <w:sz w:val="28"/>
          <w:szCs w:val="28"/>
        </w:rPr>
        <w:t>УДК 338.48</w:t>
      </w:r>
    </w:p>
    <w:p w14:paraId="555B7D1B" w14:textId="77777777" w:rsidR="00DF7AF4" w:rsidRDefault="00DF7AF4" w:rsidP="00DF7AF4">
      <w:pPr>
        <w:pStyle w:val="WW-"/>
        <w:spacing w:after="0"/>
        <w:ind w:left="0" w:firstLine="709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31DB462F" w14:textId="7A02439D" w:rsidR="00DF7AF4" w:rsidRDefault="00DF7AF4" w:rsidP="00DF7AF4">
      <w:pPr>
        <w:pStyle w:val="WW-"/>
        <w:spacing w:after="0"/>
        <w:ind w:left="0"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ТЕНДЕНЦИИ И ПЕРСПЕКТИВЫ РАЗВИТИЯ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ТУРИСТСКО-РЕКРЕАЦИОННОЙ СФЕРЫ </w:t>
      </w:r>
    </w:p>
    <w:p w14:paraId="44203697" w14:textId="77777777" w:rsidR="00DF7AF4" w:rsidRDefault="00DF7AF4" w:rsidP="00DF7AF4">
      <w:pPr>
        <w:pStyle w:val="WW-"/>
        <w:spacing w:after="0"/>
        <w:ind w:left="0" w:firstLine="709"/>
        <w:jc w:val="right"/>
      </w:pPr>
      <w:r>
        <w:rPr>
          <w:rFonts w:ascii="Times New Roman" w:hAnsi="Times New Roman" w:cs="Times New Roman"/>
          <w:iCs/>
          <w:sz w:val="28"/>
          <w:szCs w:val="28"/>
        </w:rPr>
        <w:t>Петрова А.И.</w:t>
      </w:r>
    </w:p>
    <w:p w14:paraId="22DB1D91" w14:textId="0A7E3DCF" w:rsidR="00DF7AF4" w:rsidRDefault="00DF7AF4" w:rsidP="00DF7AF4">
      <w:pPr>
        <w:pStyle w:val="WW-"/>
        <w:spacing w:after="0"/>
        <w:ind w:left="0" w:firstLine="709"/>
        <w:jc w:val="right"/>
      </w:pPr>
      <w:r>
        <w:rPr>
          <w:rFonts w:ascii="Times New Roman" w:hAnsi="Times New Roman" w:cs="Times New Roman"/>
          <w:iCs/>
          <w:sz w:val="28"/>
          <w:szCs w:val="28"/>
        </w:rPr>
        <w:t xml:space="preserve">студент, </w:t>
      </w:r>
      <w:r w:rsidR="00DA5B58">
        <w:rPr>
          <w:rFonts w:ascii="Times New Roman" w:hAnsi="Times New Roman" w:cs="Times New Roman"/>
          <w:iCs/>
          <w:sz w:val="28"/>
          <w:szCs w:val="28"/>
        </w:rPr>
        <w:t>Липецкий филиал Финуниверситета, г. Липецк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B0A0DEE" w14:textId="77777777" w:rsidR="00DF7AF4" w:rsidRDefault="00DF7AF4" w:rsidP="00DF7AF4">
      <w:pPr>
        <w:pStyle w:val="WW-"/>
        <w:spacing w:after="0"/>
        <w:ind w:left="0" w:firstLine="709"/>
        <w:jc w:val="right"/>
      </w:pPr>
      <w:r>
        <w:rPr>
          <w:rFonts w:ascii="Times New Roman" w:hAnsi="Times New Roman" w:cs="Times New Roman"/>
          <w:iCs/>
          <w:sz w:val="28"/>
          <w:szCs w:val="28"/>
        </w:rPr>
        <w:t>Иванов Р.П.</w:t>
      </w:r>
    </w:p>
    <w:p w14:paraId="5BC53D86" w14:textId="0E0E29DF" w:rsidR="00DF7AF4" w:rsidRDefault="00DF7AF4" w:rsidP="00DF7AF4">
      <w:pPr>
        <w:pStyle w:val="WW-"/>
        <w:spacing w:after="0"/>
        <w:ind w:left="0" w:firstLine="709"/>
        <w:jc w:val="right"/>
      </w:pPr>
      <w:r>
        <w:rPr>
          <w:rFonts w:ascii="Times New Roman" w:hAnsi="Times New Roman" w:cs="Times New Roman"/>
          <w:iCs/>
          <w:sz w:val="28"/>
          <w:szCs w:val="28"/>
        </w:rPr>
        <w:t xml:space="preserve">магистрант, </w:t>
      </w:r>
      <w:r w:rsidR="00DA5B58">
        <w:rPr>
          <w:rFonts w:ascii="Times New Roman" w:hAnsi="Times New Roman" w:cs="Times New Roman"/>
          <w:iCs/>
          <w:sz w:val="28"/>
          <w:szCs w:val="28"/>
        </w:rPr>
        <w:t>Липецкий филиал Финуниверситета, г. Липецк</w:t>
      </w:r>
    </w:p>
    <w:p w14:paraId="38D62442" w14:textId="77777777" w:rsidR="00DF7AF4" w:rsidRDefault="00DF7AF4" w:rsidP="00DF7AF4">
      <w:pPr>
        <w:pStyle w:val="WW-"/>
        <w:spacing w:after="0"/>
        <w:ind w:left="0" w:firstLine="709"/>
        <w:jc w:val="right"/>
      </w:pPr>
      <w:r>
        <w:rPr>
          <w:rFonts w:ascii="Times New Roman" w:hAnsi="Times New Roman" w:cs="Times New Roman"/>
          <w:iCs/>
          <w:sz w:val="28"/>
          <w:szCs w:val="28"/>
        </w:rPr>
        <w:t>Сидоров В.А.</w:t>
      </w:r>
    </w:p>
    <w:p w14:paraId="0A39C502" w14:textId="68E296A1" w:rsidR="00DF7AF4" w:rsidRDefault="00DF7AF4" w:rsidP="00DF7AF4">
      <w:pPr>
        <w:pStyle w:val="WW-"/>
        <w:spacing w:after="0"/>
        <w:ind w:left="0" w:firstLine="709"/>
        <w:jc w:val="right"/>
      </w:pPr>
      <w:r>
        <w:rPr>
          <w:rFonts w:ascii="Times New Roman" w:hAnsi="Times New Roman" w:cs="Times New Roman"/>
          <w:iCs/>
          <w:sz w:val="28"/>
          <w:szCs w:val="28"/>
        </w:rPr>
        <w:t xml:space="preserve">аспирант, </w:t>
      </w:r>
      <w:r w:rsidR="00DA5B58">
        <w:rPr>
          <w:rFonts w:ascii="Times New Roman" w:hAnsi="Times New Roman" w:cs="Times New Roman"/>
          <w:iCs/>
          <w:sz w:val="28"/>
          <w:szCs w:val="28"/>
        </w:rPr>
        <w:t>Липецкий филиал Финуниверситета, г. Липецк</w:t>
      </w:r>
    </w:p>
    <w:p w14:paraId="654786B6" w14:textId="77777777" w:rsidR="00DF7AF4" w:rsidRDefault="00DF7AF4" w:rsidP="00DF7AF4">
      <w:pPr>
        <w:pStyle w:val="WW-"/>
        <w:spacing w:after="0"/>
        <w:ind w:left="0" w:firstLine="709"/>
        <w:jc w:val="right"/>
      </w:pPr>
      <w:r>
        <w:rPr>
          <w:rFonts w:ascii="Times New Roman" w:hAnsi="Times New Roman" w:cs="Times New Roman"/>
          <w:iCs/>
          <w:sz w:val="28"/>
          <w:szCs w:val="28"/>
        </w:rPr>
        <w:t>Научный руководитель: Николаев В.П.</w:t>
      </w:r>
    </w:p>
    <w:p w14:paraId="0407DBAC" w14:textId="05FB8A22" w:rsidR="00DF7AF4" w:rsidRDefault="00DF7AF4" w:rsidP="00DF7AF4">
      <w:pPr>
        <w:pStyle w:val="WW-"/>
        <w:spacing w:after="0"/>
        <w:ind w:left="0" w:firstLine="709"/>
        <w:jc w:val="right"/>
      </w:pPr>
      <w:r>
        <w:rPr>
          <w:rFonts w:ascii="Times New Roman" w:hAnsi="Times New Roman" w:cs="Times New Roman"/>
          <w:iCs/>
          <w:sz w:val="28"/>
          <w:szCs w:val="28"/>
        </w:rPr>
        <w:t xml:space="preserve">к.э.н., доцент, </w:t>
      </w:r>
      <w:r w:rsidR="00DA5B58">
        <w:rPr>
          <w:rFonts w:ascii="Times New Roman" w:hAnsi="Times New Roman" w:cs="Times New Roman"/>
          <w:iCs/>
          <w:sz w:val="28"/>
          <w:szCs w:val="28"/>
        </w:rPr>
        <w:t>Липецкий филиал Финуниверситета, г. Липецк</w:t>
      </w:r>
    </w:p>
    <w:p w14:paraId="4CB17083" w14:textId="77777777" w:rsidR="00DA5B58" w:rsidRDefault="00DA5B58" w:rsidP="00DF7AF4">
      <w:pPr>
        <w:pStyle w:val="WW-"/>
        <w:spacing w:after="0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3C830A02" w14:textId="6F73E8A8" w:rsidR="00DF7AF4" w:rsidRDefault="00DF7AF4" w:rsidP="00DF7AF4">
      <w:pPr>
        <w:pStyle w:val="WW-"/>
        <w:spacing w:after="0"/>
        <w:ind w:left="0" w:firstLine="709"/>
      </w:pPr>
      <w:r>
        <w:rPr>
          <w:rFonts w:ascii="Times New Roman" w:hAnsi="Times New Roman" w:cs="Times New Roman"/>
          <w:b/>
          <w:i/>
          <w:sz w:val="28"/>
          <w:szCs w:val="28"/>
        </w:rPr>
        <w:t>Аннотация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: Аннотация, Аннотация, Аннотация. </w:t>
      </w:r>
    </w:p>
    <w:p w14:paraId="0A23D53B" w14:textId="77777777" w:rsidR="00DF7AF4" w:rsidRDefault="00DF7AF4" w:rsidP="00DF7AF4">
      <w:pPr>
        <w:pStyle w:val="WW-"/>
        <w:spacing w:after="0"/>
        <w:ind w:left="0" w:firstLine="709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Ключевые слова: </w:t>
      </w:r>
      <w:r>
        <w:rPr>
          <w:rFonts w:ascii="Times New Roman" w:hAnsi="Times New Roman" w:cs="Times New Roman"/>
          <w:i/>
          <w:sz w:val="28"/>
          <w:szCs w:val="28"/>
        </w:rPr>
        <w:t>Ключевое слово, Ключевое слово, Ключевое слово.</w:t>
      </w:r>
    </w:p>
    <w:p w14:paraId="1BB7FE7E" w14:textId="77777777" w:rsidR="00DF7AF4" w:rsidRDefault="00DF7AF4" w:rsidP="00DF7AF4">
      <w:pPr>
        <w:pStyle w:val="WW-"/>
        <w:spacing w:after="0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CAAFB3D" w14:textId="43E8D52C" w:rsidR="00DF7AF4" w:rsidRPr="00254B1F" w:rsidRDefault="00DF7AF4" w:rsidP="00DF7AF4">
      <w:pPr>
        <w:pStyle w:val="WW-"/>
        <w:spacing w:after="0"/>
        <w:ind w:left="0" w:firstLine="0"/>
        <w:jc w:val="center"/>
        <w:rPr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TRENDS AND PROSPECTS FOR DEVELOPMENT OF THE TOURIST AND RECREATIONAL SECTOR </w:t>
      </w:r>
    </w:p>
    <w:p w14:paraId="6563F5BB" w14:textId="77777777" w:rsidR="00DA5B58" w:rsidRPr="00D814CC" w:rsidRDefault="00DA5B58" w:rsidP="00DF7AF4">
      <w:pPr>
        <w:pStyle w:val="WW-"/>
        <w:spacing w:after="0"/>
        <w:ind w:left="0" w:firstLine="709"/>
        <w:jc w:val="right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D814CC">
        <w:rPr>
          <w:rFonts w:ascii="Times New Roman" w:hAnsi="Times New Roman" w:cs="Times New Roman"/>
          <w:iCs/>
          <w:sz w:val="28"/>
          <w:szCs w:val="28"/>
          <w:lang w:val="en-US"/>
        </w:rPr>
        <w:t>Petrova</w:t>
      </w:r>
      <w:proofErr w:type="spellEnd"/>
      <w:r w:rsidRPr="00D814CC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A.I. </w:t>
      </w:r>
    </w:p>
    <w:p w14:paraId="40F4CA00" w14:textId="77777777" w:rsidR="00DA5B58" w:rsidRDefault="00DA5B58" w:rsidP="00DF7AF4">
      <w:pPr>
        <w:pStyle w:val="WW-"/>
        <w:spacing w:after="0"/>
        <w:ind w:left="0" w:firstLine="709"/>
        <w:jc w:val="right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DA5B5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Student, Lipetsk Branch of the Financial University, Lipetsk </w:t>
      </w:r>
    </w:p>
    <w:p w14:paraId="471D505F" w14:textId="77777777" w:rsidR="00DA5B58" w:rsidRDefault="00DA5B58" w:rsidP="00DF7AF4">
      <w:pPr>
        <w:pStyle w:val="WW-"/>
        <w:spacing w:after="0"/>
        <w:ind w:left="0" w:firstLine="709"/>
        <w:jc w:val="right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DA5B5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Ivanov R.P. </w:t>
      </w:r>
    </w:p>
    <w:p w14:paraId="2351BBFB" w14:textId="77777777" w:rsidR="00DA5B58" w:rsidRDefault="00DA5B58" w:rsidP="00DF7AF4">
      <w:pPr>
        <w:pStyle w:val="WW-"/>
        <w:spacing w:after="0"/>
        <w:ind w:left="0" w:firstLine="709"/>
        <w:jc w:val="right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DA5B5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Master’s student, Lipetsk Branch of the Financial University, Lipetsk </w:t>
      </w:r>
    </w:p>
    <w:p w14:paraId="0F5C3BF8" w14:textId="77777777" w:rsidR="00DA5B58" w:rsidRDefault="00DA5B58" w:rsidP="00DF7AF4">
      <w:pPr>
        <w:pStyle w:val="WW-"/>
        <w:spacing w:after="0"/>
        <w:ind w:left="0" w:firstLine="709"/>
        <w:jc w:val="right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DA5B58">
        <w:rPr>
          <w:rFonts w:ascii="Times New Roman" w:hAnsi="Times New Roman" w:cs="Times New Roman"/>
          <w:iCs/>
          <w:sz w:val="28"/>
          <w:szCs w:val="28"/>
          <w:lang w:val="en-US"/>
        </w:rPr>
        <w:t>Sidorov</w:t>
      </w:r>
      <w:proofErr w:type="spellEnd"/>
      <w:r w:rsidRPr="00DA5B5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V.A. </w:t>
      </w:r>
    </w:p>
    <w:p w14:paraId="1115570C" w14:textId="77777777" w:rsidR="00DA5B58" w:rsidRDefault="00DA5B58" w:rsidP="00DF7AF4">
      <w:pPr>
        <w:pStyle w:val="WW-"/>
        <w:spacing w:after="0"/>
        <w:ind w:left="0" w:firstLine="709"/>
        <w:jc w:val="right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DA5B5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Postgraduate student, Lipetsk Branch of the Financial University, Lipetsk </w:t>
      </w:r>
    </w:p>
    <w:p w14:paraId="2C2D1F8F" w14:textId="77777777" w:rsidR="00DA5B58" w:rsidRDefault="00DA5B58" w:rsidP="00DF7AF4">
      <w:pPr>
        <w:pStyle w:val="WW-"/>
        <w:spacing w:after="0"/>
        <w:ind w:left="0" w:firstLine="709"/>
        <w:jc w:val="right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DA5B5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Scientific supervisor: Nikolaev V.P. </w:t>
      </w:r>
    </w:p>
    <w:p w14:paraId="191103B5" w14:textId="7AB9277F" w:rsidR="00DF7AF4" w:rsidRPr="00DA5B58" w:rsidRDefault="00DA5B58" w:rsidP="00DF7AF4">
      <w:pPr>
        <w:pStyle w:val="WW-"/>
        <w:spacing w:after="0"/>
        <w:ind w:left="0" w:firstLine="709"/>
        <w:jc w:val="right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DA5B58">
        <w:rPr>
          <w:rFonts w:ascii="Times New Roman" w:hAnsi="Times New Roman" w:cs="Times New Roman"/>
          <w:iCs/>
          <w:sz w:val="28"/>
          <w:szCs w:val="28"/>
          <w:lang w:val="en-US"/>
        </w:rPr>
        <w:t>Candidate of Economic Sciences, Associate Professor, Lipetsk Branch of the Financial University, Lipetsk</w:t>
      </w:r>
    </w:p>
    <w:p w14:paraId="3CC7F638" w14:textId="77777777" w:rsidR="00DF7AF4" w:rsidRPr="00254B1F" w:rsidRDefault="00DF7AF4" w:rsidP="00DF7AF4">
      <w:pPr>
        <w:pStyle w:val="WW-"/>
        <w:suppressAutoHyphens w:val="0"/>
        <w:spacing w:after="0"/>
        <w:ind w:left="0" w:firstLine="709"/>
        <w:rPr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Abstract: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Abstract, Abstract, Abstract </w:t>
      </w:r>
    </w:p>
    <w:p w14:paraId="5E3D9669" w14:textId="77777777" w:rsidR="00DF7AF4" w:rsidRPr="00254B1F" w:rsidRDefault="00DF7AF4" w:rsidP="00DF7AF4">
      <w:pPr>
        <w:pStyle w:val="WW-"/>
        <w:suppressAutoHyphens w:val="0"/>
        <w:spacing w:after="0"/>
        <w:ind w:left="0" w:firstLine="709"/>
        <w:rPr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Keywords: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Keyword, Keyword, Keyword.</w:t>
      </w:r>
    </w:p>
    <w:p w14:paraId="7BC032B3" w14:textId="77777777" w:rsidR="00DF7AF4" w:rsidRDefault="00DF7AF4" w:rsidP="00DF7AF4">
      <w:pPr>
        <w:pStyle w:val="WW-"/>
        <w:suppressAutoHyphens w:val="0"/>
        <w:spacing w:after="0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17660733" w14:textId="77777777" w:rsidR="00DF7AF4" w:rsidRDefault="00DF7AF4" w:rsidP="00DF7AF4">
      <w:pPr>
        <w:pStyle w:val="WW-"/>
        <w:suppressAutoHyphens w:val="0"/>
        <w:spacing w:after="0"/>
        <w:ind w:left="0" w:firstLine="709"/>
      </w:pPr>
      <w:r>
        <w:rPr>
          <w:rFonts w:ascii="Times New Roman" w:hAnsi="Times New Roman" w:cs="Times New Roman"/>
          <w:sz w:val="28"/>
          <w:szCs w:val="28"/>
        </w:rPr>
        <w:t xml:space="preserve">Текст научной статьи. Текст научной статьи [1]. Текст научной статьи. Текст научной статьи. Текст научной статьи. Текст научной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статьи  [</w:t>
      </w:r>
      <w:proofErr w:type="gramEnd"/>
      <w:r>
        <w:rPr>
          <w:rFonts w:ascii="Times New Roman" w:hAnsi="Times New Roman" w:cs="Times New Roman"/>
          <w:sz w:val="28"/>
          <w:szCs w:val="28"/>
        </w:rPr>
        <w:t>3, стр. 154].</w:t>
      </w:r>
    </w:p>
    <w:p w14:paraId="402EE0E8" w14:textId="77777777" w:rsidR="00DF7AF4" w:rsidRDefault="00DF7AF4" w:rsidP="00DF7AF4">
      <w:pPr>
        <w:pStyle w:val="WW-"/>
        <w:suppressAutoHyphens w:val="0"/>
        <w:spacing w:after="0"/>
        <w:ind w:left="0" w:firstLine="709"/>
      </w:pPr>
      <w:r>
        <w:rPr>
          <w:rFonts w:ascii="Times New Roman" w:hAnsi="Times New Roman" w:cs="Times New Roman"/>
          <w:sz w:val="28"/>
          <w:szCs w:val="28"/>
        </w:rPr>
        <w:t xml:space="preserve">Текст научной статьи. Текст научной статьи.  Текст научной статьи. [2, стр. 10] Текст научной статьи. Текст научной статьи. </w:t>
      </w:r>
    </w:p>
    <w:p w14:paraId="6176F2A8" w14:textId="77777777" w:rsidR="00DF7AF4" w:rsidRDefault="00DF7AF4" w:rsidP="00DF7AF4">
      <w:pPr>
        <w:pStyle w:val="WW-"/>
        <w:suppressAutoHyphens w:val="0"/>
        <w:spacing w:after="0"/>
        <w:ind w:left="0" w:firstLine="709"/>
      </w:pPr>
      <w:r>
        <w:rPr>
          <w:rFonts w:ascii="Times New Roman" w:hAnsi="Times New Roman" w:cs="Times New Roman"/>
          <w:sz w:val="28"/>
          <w:szCs w:val="28"/>
        </w:rPr>
        <w:t xml:space="preserve">Текст научной статьи. Текст научной статьи. Текст научной статьи. Текст научной статьи (табл. 1). </w:t>
      </w:r>
    </w:p>
    <w:p w14:paraId="2B47F0B9" w14:textId="227EAEA7" w:rsidR="00DF7AF4" w:rsidRDefault="00DF7AF4" w:rsidP="00DF7AF4">
      <w:pPr>
        <w:spacing w:after="0"/>
        <w:ind w:left="1757" w:hanging="1757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Таблица 1</w:t>
      </w:r>
      <w:r w:rsidRPr="00254B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Название таблицы название таблицы название таблицы название таблицы*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396"/>
        <w:gridCol w:w="1569"/>
        <w:gridCol w:w="2021"/>
        <w:gridCol w:w="2013"/>
        <w:gridCol w:w="1346"/>
      </w:tblGrid>
      <w:tr w:rsidR="00DF7AF4" w14:paraId="79B13A25" w14:textId="77777777" w:rsidTr="000D63BE">
        <w:trPr>
          <w:trHeight w:hRule="exact" w:val="397"/>
          <w:jc w:val="center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AACF2" w14:textId="77777777" w:rsidR="00DF7AF4" w:rsidRDefault="00DF7AF4" w:rsidP="000D63BE">
            <w:pPr>
              <w:widowControl w:val="0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97B2F" w14:textId="77777777" w:rsidR="00DF7AF4" w:rsidRDefault="00DF7AF4" w:rsidP="000D63BE">
            <w:pPr>
              <w:widowControl w:val="0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7878D" w14:textId="77777777" w:rsidR="00DF7AF4" w:rsidRDefault="00DF7AF4" w:rsidP="000D63BE">
            <w:pPr>
              <w:widowControl w:val="0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81605" w14:textId="77777777" w:rsidR="00DF7AF4" w:rsidRDefault="00DF7AF4" w:rsidP="000D63BE">
            <w:pPr>
              <w:widowControl w:val="0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A9F1" w14:textId="77777777" w:rsidR="00DF7AF4" w:rsidRDefault="00DF7AF4" w:rsidP="000D63BE">
            <w:pPr>
              <w:widowControl w:val="0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DF7AF4" w14:paraId="27C01ECC" w14:textId="77777777" w:rsidTr="000D63BE">
        <w:trPr>
          <w:trHeight w:hRule="exact" w:val="397"/>
          <w:jc w:val="center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10951B" w14:textId="77777777" w:rsidR="00DF7AF4" w:rsidRDefault="00DF7AF4" w:rsidP="000D63BE">
            <w:pPr>
              <w:widowControl w:val="0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34E36E" w14:textId="77777777" w:rsidR="00DF7AF4" w:rsidRDefault="00DF7AF4" w:rsidP="000D63BE">
            <w:pPr>
              <w:widowControl w:val="0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5DCC3" w14:textId="77777777" w:rsidR="00DF7AF4" w:rsidRDefault="00DF7AF4" w:rsidP="000D63BE">
            <w:pPr>
              <w:widowControl w:val="0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F2EA9A" w14:textId="77777777" w:rsidR="00DF7AF4" w:rsidRDefault="00DF7AF4" w:rsidP="000D63BE">
            <w:pPr>
              <w:widowControl w:val="0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ECD8B" w14:textId="77777777" w:rsidR="00DF7AF4" w:rsidRDefault="00DF7AF4" w:rsidP="000D63BE">
            <w:pPr>
              <w:widowControl w:val="0"/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14:paraId="106A2EA9" w14:textId="77777777" w:rsidR="00DF7AF4" w:rsidRDefault="00DF7AF4" w:rsidP="00DF7AF4">
      <w:pPr>
        <w:spacing w:after="113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* Примечание. Составлено авторами по [1].</w:t>
      </w:r>
    </w:p>
    <w:p w14:paraId="0BE8B0D6" w14:textId="77777777" w:rsidR="00A406A8" w:rsidRDefault="00A406A8" w:rsidP="00DF7AF4">
      <w:pPr>
        <w:pStyle w:val="WW-"/>
        <w:suppressAutoHyphens w:val="0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48CC5DC" w14:textId="02016E14" w:rsidR="00DF7AF4" w:rsidRDefault="00DF7AF4" w:rsidP="00DF7AF4">
      <w:pPr>
        <w:pStyle w:val="WW-"/>
        <w:suppressAutoHyphens w:val="0"/>
        <w:spacing w:after="0"/>
        <w:ind w:left="0" w:firstLine="709"/>
      </w:pPr>
      <w:r>
        <w:rPr>
          <w:rFonts w:ascii="Times New Roman" w:hAnsi="Times New Roman" w:cs="Times New Roman"/>
          <w:sz w:val="28"/>
          <w:szCs w:val="28"/>
        </w:rPr>
        <w:t xml:space="preserve">Текст научной статьи. Текст научной статьи.  Текст научной статьи. Текст научной статьи. Текст научной статьи (рис. 1). Текст научной статьи. </w:t>
      </w:r>
    </w:p>
    <w:p w14:paraId="378F792A" w14:textId="1E7D14F0" w:rsidR="00DF7AF4" w:rsidRDefault="00DF7AF4" w:rsidP="00DF7AF4">
      <w:pPr>
        <w:spacing w:after="0"/>
        <w:ind w:firstLine="709"/>
        <w:contextualSpacing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E6165" wp14:editId="21A052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Прямоуголь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FC290" id="Прямоуголь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GucfQIAAL0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" filled="f" stroked="f">
                <o:lock v:ext="edit" aspectratio="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36B4152" wp14:editId="199691E5">
            <wp:extent cx="545338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81DD9" w14:textId="495B1672" w:rsidR="00DF7AF4" w:rsidRDefault="00DF7AF4" w:rsidP="00DF7AF4">
      <w:pPr>
        <w:spacing w:after="0"/>
        <w:contextualSpacing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Рисунок 1</w:t>
      </w:r>
      <w:r w:rsidR="00DA5B58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</w:p>
    <w:p w14:paraId="5FE0A5BB" w14:textId="77777777" w:rsidR="00DF7AF4" w:rsidRDefault="00DF7AF4" w:rsidP="00DF7AF4">
      <w:pPr>
        <w:pStyle w:val="WW-"/>
        <w:suppressAutoHyphens w:val="0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C0DBC4A" w14:textId="1E0C7B3D" w:rsidR="00DF7AF4" w:rsidRDefault="00DF7AF4" w:rsidP="00DF7AF4">
      <w:pPr>
        <w:pStyle w:val="WW-"/>
        <w:suppressAutoHyphens w:val="0"/>
        <w:spacing w:after="0"/>
        <w:ind w:left="0" w:firstLine="709"/>
      </w:pPr>
      <w:r>
        <w:rPr>
          <w:rFonts w:ascii="Times New Roman" w:hAnsi="Times New Roman" w:cs="Times New Roman"/>
          <w:sz w:val="28"/>
          <w:szCs w:val="28"/>
        </w:rPr>
        <w:t>Текст научной статьи. Текст научной статьи [1, стр. 10]. Текст научной статьи. Текст научной статьи. Текст научной статьи. Текст научной статьи.</w:t>
      </w:r>
    </w:p>
    <w:p w14:paraId="1F97CFD2" w14:textId="77777777" w:rsidR="00DF7AF4" w:rsidRDefault="00DF7AF4" w:rsidP="00DF7AF4">
      <w:pPr>
        <w:pStyle w:val="WW-"/>
        <w:suppressAutoHyphens w:val="0"/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14:paraId="55FD2E09" w14:textId="72D990E0" w:rsidR="00DF7AF4" w:rsidRDefault="00DF7AF4" w:rsidP="00DF7AF4">
      <w:pPr>
        <w:pStyle w:val="WW-"/>
        <w:suppressAutoHyphens w:val="0"/>
        <w:spacing w:after="0"/>
        <w:ind w:left="0" w:firstLine="709"/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14:paraId="6CDBF039" w14:textId="77777777" w:rsidR="00DF7AF4" w:rsidRDefault="00DF7AF4" w:rsidP="00DF7AF4">
      <w:pPr>
        <w:pStyle w:val="WW-"/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Барабанов, А.С. Развитие </w:t>
      </w:r>
      <w:r>
        <w:rPr>
          <w:rFonts w:ascii="Times New Roman" w:hAnsi="Times New Roman" w:cs="Times New Roman"/>
          <w:sz w:val="28"/>
          <w:szCs w:val="28"/>
        </w:rPr>
        <w:t>территориального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маркетинга в регионе [Электронный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ресурс] / А.С. Барабанов // Проблемы развития территорий. – Режим доступа: </w:t>
      </w:r>
      <w:hyperlink r:id="rId10">
        <w:r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http://pdt.vscc.ac.ru/?module=Articles&amp;action=view&amp;aid=341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9BBC8F" w14:textId="0FB55FA0" w:rsidR="00DF7AF4" w:rsidRDefault="00DF7AF4" w:rsidP="00DF7AF4">
      <w:pPr>
        <w:pStyle w:val="WW-"/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/>
      </w:pPr>
      <w:r>
        <w:rPr>
          <w:rFonts w:ascii="Times New Roman" w:hAnsi="Times New Roman" w:cs="Times New Roman"/>
          <w:sz w:val="28"/>
          <w:szCs w:val="28"/>
        </w:rPr>
        <w:t xml:space="preserve">Князева, И.В. Маркетинг территорий: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/ И.В. Князева. – Новосибирск: изд-во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СибИУ</w:t>
      </w:r>
      <w:proofErr w:type="spellEnd"/>
      <w:r>
        <w:rPr>
          <w:rFonts w:ascii="Times New Roman" w:hAnsi="Times New Roman" w:cs="Times New Roman"/>
          <w:sz w:val="28"/>
          <w:szCs w:val="28"/>
        </w:rPr>
        <w:t>, 20</w:t>
      </w:r>
      <w:r w:rsidR="00D814CC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 – 134 с.</w:t>
      </w:r>
    </w:p>
    <w:p w14:paraId="0D9D8B8D" w14:textId="55FD68E7" w:rsidR="00DF7AF4" w:rsidRDefault="00DF7AF4" w:rsidP="00DF7AF4">
      <w:pPr>
        <w:pStyle w:val="WW-"/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/>
      </w:pPr>
      <w:r>
        <w:rPr>
          <w:rFonts w:ascii="Times New Roman" w:hAnsi="Times New Roman" w:cs="Times New Roman"/>
          <w:sz w:val="28"/>
          <w:szCs w:val="28"/>
        </w:rPr>
        <w:t>Степанычева, Е.В. Методические аспекты формирования имиджа и бренда региона / Е.В. Степанычева // Социально-экономические процессы и явления, Тамбов. – 20</w:t>
      </w:r>
      <w:r w:rsidR="00D814CC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– № 9. – С. 153-158. </w:t>
      </w:r>
    </w:p>
    <w:p w14:paraId="5D5DF5FC" w14:textId="78B2BE27" w:rsid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b/>
          <w:color w:val="0F1115"/>
          <w:sz w:val="28"/>
        </w:rPr>
      </w:pPr>
    </w:p>
    <w:p w14:paraId="7C35D6CD" w14:textId="77777777" w:rsidR="00DF7AF4" w:rsidRDefault="00DF7AF4" w:rsidP="00586BDF">
      <w:pPr>
        <w:pStyle w:val="ds-markdown-paragraph"/>
        <w:shd w:val="clear" w:color="auto" w:fill="FFFFFF"/>
        <w:spacing w:before="240" w:beforeAutospacing="0"/>
        <w:ind w:firstLine="567"/>
        <w:jc w:val="both"/>
        <w:rPr>
          <w:b/>
          <w:color w:val="0F1115"/>
          <w:sz w:val="28"/>
        </w:rPr>
      </w:pPr>
    </w:p>
    <w:p w14:paraId="024C3715" w14:textId="77777777" w:rsidR="00EE0204" w:rsidRPr="00586BDF" w:rsidRDefault="00EE0204" w:rsidP="00586BDF">
      <w:pPr>
        <w:ind w:firstLine="567"/>
        <w:jc w:val="both"/>
        <w:rPr>
          <w:rFonts w:ascii="Times New Roman" w:hAnsi="Times New Roman" w:cs="Times New Roman"/>
          <w:sz w:val="24"/>
        </w:rPr>
      </w:pPr>
    </w:p>
    <w:sectPr w:rsidR="00EE0204" w:rsidRPr="00586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D0C79"/>
    <w:multiLevelType w:val="hybridMultilevel"/>
    <w:tmpl w:val="3F1A2D56"/>
    <w:lvl w:ilvl="0" w:tplc="088C4A28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76513FF"/>
    <w:multiLevelType w:val="hybridMultilevel"/>
    <w:tmpl w:val="840402BA"/>
    <w:lvl w:ilvl="0" w:tplc="AF76DCF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6E62C9D"/>
    <w:multiLevelType w:val="multilevel"/>
    <w:tmpl w:val="7A2C6580"/>
    <w:lvl w:ilvl="0">
      <w:start w:val="1"/>
      <w:numFmt w:val="decimal"/>
      <w:lvlText w:val="%1."/>
      <w:lvlJc w:val="left"/>
      <w:pPr>
        <w:tabs>
          <w:tab w:val="num" w:pos="0"/>
        </w:tabs>
        <w:ind w:left="1771" w:hanging="1035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84D05FF"/>
    <w:multiLevelType w:val="hybridMultilevel"/>
    <w:tmpl w:val="9AE00A48"/>
    <w:lvl w:ilvl="0" w:tplc="C1F0CB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270E4"/>
    <w:multiLevelType w:val="hybridMultilevel"/>
    <w:tmpl w:val="5AF4BBCA"/>
    <w:lvl w:ilvl="0" w:tplc="F042C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B80852"/>
    <w:multiLevelType w:val="hybridMultilevel"/>
    <w:tmpl w:val="AEDE016C"/>
    <w:lvl w:ilvl="0" w:tplc="F042C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B0"/>
    <w:rsid w:val="00241F3C"/>
    <w:rsid w:val="00275764"/>
    <w:rsid w:val="002A6BF3"/>
    <w:rsid w:val="0054577C"/>
    <w:rsid w:val="00586BDF"/>
    <w:rsid w:val="005B7756"/>
    <w:rsid w:val="005E3744"/>
    <w:rsid w:val="00646EF3"/>
    <w:rsid w:val="00A406A8"/>
    <w:rsid w:val="00CE696A"/>
    <w:rsid w:val="00D814CC"/>
    <w:rsid w:val="00DA5B58"/>
    <w:rsid w:val="00DD20E1"/>
    <w:rsid w:val="00DF7AF4"/>
    <w:rsid w:val="00E967B0"/>
    <w:rsid w:val="00EE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D498"/>
  <w15:chartTrackingRefBased/>
  <w15:docId w15:val="{A01D6721-A925-47CB-A657-900A417D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86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86BDF"/>
    <w:rPr>
      <w:b/>
      <w:bCs/>
    </w:rPr>
  </w:style>
  <w:style w:type="character" w:styleId="a4">
    <w:name w:val="Hyperlink"/>
    <w:basedOn w:val="a0"/>
    <w:uiPriority w:val="99"/>
    <w:unhideWhenUsed/>
    <w:rsid w:val="00DF7AF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F7AF4"/>
    <w:rPr>
      <w:color w:val="605E5C"/>
      <w:shd w:val="clear" w:color="auto" w:fill="E1DFDD"/>
    </w:rPr>
  </w:style>
  <w:style w:type="paragraph" w:customStyle="1" w:styleId="WW-">
    <w:name w:val="WW-Базовый"/>
    <w:qFormat/>
    <w:rsid w:val="00DF7AF4"/>
    <w:pPr>
      <w:suppressAutoHyphens/>
      <w:spacing w:after="200" w:line="276" w:lineRule="auto"/>
      <w:ind w:left="357" w:hanging="357"/>
      <w:jc w:val="both"/>
    </w:pPr>
    <w:rPr>
      <w:rFonts w:eastAsia="DejaVu Sans" w:cs="Calibri"/>
      <w:lang w:eastAsia="zh-CN"/>
    </w:rPr>
  </w:style>
  <w:style w:type="table" w:styleId="a6">
    <w:name w:val="Table Grid"/>
    <w:basedOn w:val="a1"/>
    <w:uiPriority w:val="39"/>
    <w:rsid w:val="00275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.ru/lipetsk/" TargetMode="External"/><Relationship Id="rId3" Type="http://schemas.openxmlformats.org/officeDocument/2006/relationships/styles" Target="styles.xml"/><Relationship Id="rId7" Type="http://schemas.openxmlformats.org/officeDocument/2006/relationships/hyperlink" Target="mailto:naukafineko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ukafineko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dt.vscc.ac.ru/?module=Articles&amp;action=view&amp;aid=34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60BED-D198-40C7-BC66-84847DBF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</cp:revision>
  <dcterms:created xsi:type="dcterms:W3CDTF">2026-07-29T20:39:00Z</dcterms:created>
  <dcterms:modified xsi:type="dcterms:W3CDTF">2026-08-05T11:44:00Z</dcterms:modified>
</cp:coreProperties>
</file>