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78" w:rsidRDefault="0065025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:rsidR="00A35978" w:rsidRDefault="0065025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(произведения науки)</w:t>
      </w:r>
    </w:p>
    <w:p w:rsidR="00A35978" w:rsidRDefault="00A35978">
      <w:pPr>
        <w:contextualSpacing/>
        <w:jc w:val="center"/>
        <w:rPr>
          <w:b/>
          <w:sz w:val="28"/>
          <w:szCs w:val="28"/>
        </w:rPr>
      </w:pPr>
    </w:p>
    <w:p w:rsidR="00A35978" w:rsidRDefault="006502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науки в формате монографии «</w:t>
      </w:r>
      <w:r>
        <w:rPr>
          <w:i/>
          <w:sz w:val="28"/>
          <w:szCs w:val="28"/>
        </w:rPr>
        <w:t>Теневая экономическая деятельность и ее особенности в банковской сфере</w:t>
      </w:r>
      <w:r>
        <w:rPr>
          <w:sz w:val="28"/>
          <w:szCs w:val="28"/>
        </w:rPr>
        <w:t>» разработано в рамках служебного задания на 2021-2022 учебный год для учебно-методического обеспечени</w:t>
      </w:r>
      <w:bookmarkStart w:id="0" w:name="_GoBack"/>
      <w:bookmarkEnd w:id="0"/>
      <w:r>
        <w:rPr>
          <w:sz w:val="28"/>
          <w:szCs w:val="28"/>
        </w:rPr>
        <w:t>я междисциплинарной учебной дисциплины «Финансовые рынки» учебного плана ООП «Экономика», профилей подготовки бакалавров «Банковское дело и финансовые рынки», «Банковское дело и рынок ценных бумаг».</w:t>
      </w:r>
    </w:p>
    <w:p w:rsidR="00A35978" w:rsidRDefault="00A35978">
      <w:pPr>
        <w:contextualSpacing/>
        <w:jc w:val="both"/>
        <w:rPr>
          <w:sz w:val="28"/>
          <w:szCs w:val="28"/>
        </w:rPr>
      </w:pPr>
    </w:p>
    <w:p w:rsidR="00A35978" w:rsidRDefault="00A35978">
      <w:pPr>
        <w:contextualSpacing/>
        <w:jc w:val="both"/>
        <w:rPr>
          <w:sz w:val="16"/>
          <w:szCs w:val="16"/>
        </w:rPr>
      </w:pPr>
    </w:p>
    <w:p w:rsidR="00A35978" w:rsidRDefault="006502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авторах: </w:t>
      </w:r>
    </w:p>
    <w:p w:rsidR="00A35978" w:rsidRDefault="00A35978">
      <w:pPr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6680"/>
      </w:tblGrid>
      <w:tr w:rsidR="00A35978">
        <w:tc>
          <w:tcPr>
            <w:tcW w:w="3256" w:type="dxa"/>
            <w:vAlign w:val="center"/>
          </w:tcPr>
          <w:p w:rsidR="00A35978" w:rsidRDefault="0065025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71625" cy="2162175"/>
                  <wp:effectExtent l="0" t="0" r="0" b="9525"/>
                  <wp:docPr id="3" name="Рисунок 3" descr="C:\Users\Z\Downloads\Терновская-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Z\Downloads\Терновская-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18" cy="216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A35978" w:rsidRDefault="0065025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ТЕРНОВСКАЯ Елена Петровна</w:t>
            </w:r>
          </w:p>
          <w:p w:rsidR="00A35978" w:rsidRDefault="0065025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  <w:p w:rsidR="00A35978" w:rsidRDefault="0065025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  <w:p w:rsidR="00A35978" w:rsidRDefault="0065025E">
            <w:pPr>
              <w:spacing w:after="120"/>
            </w:pPr>
            <w:r>
              <w:t xml:space="preserve">Москва, 125047, 1-ая </w:t>
            </w:r>
            <w:proofErr w:type="spellStart"/>
            <w:r>
              <w:t>Миусская</w:t>
            </w:r>
            <w:proofErr w:type="spellEnd"/>
            <w:r>
              <w:t xml:space="preserve"> ул., д.2., кв.36            </w:t>
            </w:r>
          </w:p>
          <w:p w:rsidR="00A35978" w:rsidRDefault="0065025E">
            <w:pPr>
              <w:spacing w:after="120"/>
            </w:pPr>
            <w:r>
              <w:t>Тел.: +7 916-619-06-55.</w:t>
            </w:r>
          </w:p>
          <w:p w:rsidR="00A35978" w:rsidRDefault="0065025E">
            <w:pPr>
              <w:spacing w:after="120"/>
            </w:pPr>
            <w:r>
              <w:t xml:space="preserve">Эл. адрес: </w:t>
            </w:r>
            <w:hyperlink r:id="rId8" w:history="1">
              <w:r>
                <w:rPr>
                  <w:rStyle w:val="a6"/>
                  <w:lang w:val="en-US"/>
                </w:rPr>
                <w:t>eptern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A35978">
        <w:trPr>
          <w:trHeight w:val="3240"/>
        </w:trPr>
        <w:tc>
          <w:tcPr>
            <w:tcW w:w="3256" w:type="dxa"/>
            <w:vAlign w:val="center"/>
          </w:tcPr>
          <w:p w:rsidR="00A35978" w:rsidRDefault="0065025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SimSun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483995" cy="1940560"/>
                  <wp:effectExtent l="0" t="0" r="1905" b="2540"/>
                  <wp:docPr id="2" name="图片 2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94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A35978" w:rsidRDefault="00A35978">
            <w:pPr>
              <w:spacing w:after="120"/>
              <w:rPr>
                <w:sz w:val="28"/>
                <w:szCs w:val="28"/>
              </w:rPr>
            </w:pPr>
          </w:p>
          <w:p w:rsidR="00A35978" w:rsidRDefault="00A35978">
            <w:pPr>
              <w:spacing w:after="120"/>
              <w:rPr>
                <w:sz w:val="28"/>
                <w:szCs w:val="28"/>
              </w:rPr>
            </w:pPr>
          </w:p>
          <w:p w:rsidR="00A35978" w:rsidRDefault="0065025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ЮАНЬ </w:t>
            </w:r>
            <w:proofErr w:type="spellStart"/>
            <w:r>
              <w:rPr>
                <w:sz w:val="28"/>
                <w:szCs w:val="28"/>
              </w:rPr>
              <w:t>Сышэн</w:t>
            </w:r>
            <w:proofErr w:type="spellEnd"/>
          </w:p>
          <w:p w:rsidR="00A35978" w:rsidRDefault="0065025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:rsidR="00A35978" w:rsidRDefault="0065025E">
            <w:pPr>
              <w:spacing w:after="120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К.э.н.</w:t>
            </w:r>
          </w:p>
          <w:p w:rsidR="00A35978" w:rsidRDefault="0065025E">
            <w:pPr>
              <w:spacing w:after="120"/>
            </w:pPr>
            <w:r>
              <w:rPr>
                <w:lang w:eastAsia="zh-CN"/>
              </w:rPr>
              <w:t xml:space="preserve">КНР, Провинция </w:t>
            </w:r>
            <w:proofErr w:type="spellStart"/>
            <w:r>
              <w:rPr>
                <w:lang w:eastAsia="zh-CN"/>
              </w:rPr>
              <w:t>Шаньдун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г.Жичжао</w:t>
            </w:r>
            <w:proofErr w:type="spellEnd"/>
            <w:r>
              <w:rPr>
                <w:lang w:eastAsia="zh-CN"/>
              </w:rPr>
              <w:t xml:space="preserve">, 276825, ул. </w:t>
            </w:r>
            <w:proofErr w:type="spellStart"/>
            <w:r>
              <w:rPr>
                <w:lang w:eastAsia="zh-CN"/>
              </w:rPr>
              <w:t>Сюеюань</w:t>
            </w:r>
            <w:proofErr w:type="spellEnd"/>
            <w:r>
              <w:rPr>
                <w:lang w:eastAsia="zh-CN"/>
              </w:rPr>
              <w:t xml:space="preserve">, </w:t>
            </w:r>
            <w:proofErr w:type="gramStart"/>
            <w:r>
              <w:rPr>
                <w:lang w:eastAsia="zh-CN"/>
              </w:rPr>
              <w:t>д.677,кв.</w:t>
            </w:r>
            <w:proofErr w:type="gramEnd"/>
            <w:r>
              <w:rPr>
                <w:lang w:eastAsia="zh-CN"/>
              </w:rPr>
              <w:t>14(1302)</w:t>
            </w:r>
            <w:r>
              <w:t xml:space="preserve">        </w:t>
            </w:r>
          </w:p>
          <w:p w:rsidR="00A35978" w:rsidRDefault="0065025E">
            <w:pPr>
              <w:spacing w:after="120"/>
            </w:pPr>
            <w:r>
              <w:t>Тел.: +86 15706331964</w:t>
            </w:r>
          </w:p>
          <w:p w:rsidR="00A35978" w:rsidRPr="00862073" w:rsidRDefault="0065025E">
            <w:pPr>
              <w:spacing w:after="120"/>
              <w:rPr>
                <w:rFonts w:eastAsia="SimSun"/>
                <w:sz w:val="28"/>
                <w:szCs w:val="28"/>
                <w:lang w:eastAsia="zh-CN"/>
              </w:rPr>
            </w:pPr>
            <w:r>
              <w:t xml:space="preserve">Эл. адрес: </w:t>
            </w:r>
            <w:hyperlink r:id="rId10" w:history="1">
              <w:r>
                <w:rPr>
                  <w:rStyle w:val="a6"/>
                  <w:rFonts w:eastAsia="SimSun" w:hint="eastAsia"/>
                  <w:lang w:val="en-US" w:eastAsia="zh-CN"/>
                </w:rPr>
                <w:t>yuansisheng</w:t>
              </w:r>
              <w:r w:rsidRPr="00862073">
                <w:rPr>
                  <w:rStyle w:val="a6"/>
                  <w:rFonts w:eastAsia="SimSun" w:hint="eastAsia"/>
                  <w:lang w:eastAsia="zh-CN"/>
                </w:rPr>
                <w:t>@</w:t>
              </w:r>
              <w:r>
                <w:rPr>
                  <w:rStyle w:val="a6"/>
                  <w:rFonts w:eastAsia="SimSun" w:hint="eastAsia"/>
                  <w:lang w:val="en-US" w:eastAsia="zh-CN"/>
                </w:rPr>
                <w:t>mail</w:t>
              </w:r>
              <w:r w:rsidRPr="00862073">
                <w:rPr>
                  <w:rStyle w:val="a6"/>
                  <w:rFonts w:eastAsia="SimSun" w:hint="eastAsia"/>
                  <w:lang w:eastAsia="zh-CN"/>
                </w:rPr>
                <w:t>.</w:t>
              </w:r>
              <w:proofErr w:type="spellStart"/>
              <w:r>
                <w:rPr>
                  <w:rStyle w:val="a6"/>
                  <w:rFonts w:eastAsia="SimSun" w:hint="eastAsia"/>
                  <w:lang w:val="en-US" w:eastAsia="zh-CN"/>
                </w:rPr>
                <w:t>ru</w:t>
              </w:r>
              <w:proofErr w:type="spellEnd"/>
            </w:hyperlink>
            <w:r w:rsidRPr="00862073">
              <w:rPr>
                <w:rFonts w:eastAsia="SimSun" w:hint="eastAsia"/>
                <w:lang w:eastAsia="zh-CN"/>
              </w:rPr>
              <w:t xml:space="preserve"> </w:t>
            </w:r>
          </w:p>
        </w:tc>
      </w:tr>
      <w:tr w:rsidR="00A35978">
        <w:tc>
          <w:tcPr>
            <w:tcW w:w="3256" w:type="dxa"/>
            <w:vAlign w:val="center"/>
          </w:tcPr>
          <w:p w:rsidR="00A35978" w:rsidRDefault="00A35978">
            <w:pPr>
              <w:contextualSpacing/>
            </w:pPr>
          </w:p>
        </w:tc>
        <w:tc>
          <w:tcPr>
            <w:tcW w:w="6798" w:type="dxa"/>
          </w:tcPr>
          <w:p w:rsidR="00A35978" w:rsidRDefault="00A3597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A3597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862073" w:rsidRDefault="00862073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65025E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862073" w:rsidRDefault="00862073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Информация о монографии 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монографии рассматриваются научно-методические основы теневой экономической деятельности с учетом специфики проявления и с целью ее регулирования в банковской сфере. Научным заделом монографии является законченное научно-методическое исследование </w:t>
      </w:r>
      <w:r>
        <w:rPr>
          <w:sz w:val="28"/>
        </w:rPr>
        <w:t xml:space="preserve">выполнения </w:t>
      </w:r>
      <w:r>
        <w:rPr>
          <w:color w:val="000000"/>
          <w:sz w:val="28"/>
          <w:szCs w:val="28"/>
        </w:rPr>
        <w:t xml:space="preserve">прикладной </w:t>
      </w:r>
      <w:r>
        <w:rPr>
          <w:sz w:val="28"/>
        </w:rPr>
        <w:t xml:space="preserve">научно-исследовательской работы </w:t>
      </w:r>
      <w:r>
        <w:rPr>
          <w:color w:val="000000"/>
          <w:sz w:val="28"/>
          <w:szCs w:val="28"/>
        </w:rPr>
        <w:t>на тему «Теневая банковская деятельность: способы ограничения и регулирования»,</w:t>
      </w:r>
      <w:r>
        <w:t xml:space="preserve"> </w:t>
      </w:r>
      <w:r>
        <w:rPr>
          <w:color w:val="000000"/>
          <w:sz w:val="28"/>
          <w:szCs w:val="28"/>
        </w:rPr>
        <w:t>дополненное и переработанное в соответствии с актуальными статистическими данными и результатами научных разработок российских и зарубежных, в том числе</w:t>
      </w:r>
      <w:r w:rsidR="008620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китайских авторов.</w:t>
      </w: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подготовлена в полном объеме, прошла процедуру рецензирования, рекомендована к изданию на заседании Департамента банковского дела и финансовых рынков и может быть использована в образовательном процессе.</w:t>
      </w: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Новизна монографии, отличие от аналогов</w:t>
      </w:r>
      <w:r>
        <w:rPr>
          <w:color w:val="000000"/>
          <w:sz w:val="28"/>
          <w:szCs w:val="28"/>
        </w:rPr>
        <w:t xml:space="preserve">. Новизна монографии заключается в </w:t>
      </w:r>
      <w:r>
        <w:rPr>
          <w:sz w:val="28"/>
          <w:szCs w:val="28"/>
        </w:rPr>
        <w:t xml:space="preserve">проведении теоретического исследования </w:t>
      </w:r>
      <w:r>
        <w:rPr>
          <w:color w:val="000000"/>
          <w:sz w:val="28"/>
          <w:szCs w:val="28"/>
        </w:rPr>
        <w:t xml:space="preserve">эволюции, оценки масштабов теневой экономической деятельности, предпосылок, факторов и основных форм ее проявления в современных условиях. Предложены авторское понятие и классификация видов теневого банкинга, дан анализ эволюции теневой банковской деятельности в США, Китае и России, выявлена ее специфика в этих странах, определяющая возможность применения лучших зарубежных практик регулирования теневого банкинга. Обоснованы методический подход к оценке влияния основных факторов на степень </w:t>
      </w:r>
      <w:proofErr w:type="spellStart"/>
      <w:r>
        <w:rPr>
          <w:color w:val="000000"/>
          <w:sz w:val="28"/>
          <w:szCs w:val="28"/>
        </w:rPr>
        <w:t>теневизации</w:t>
      </w:r>
      <w:proofErr w:type="spellEnd"/>
      <w:r>
        <w:rPr>
          <w:color w:val="000000"/>
          <w:sz w:val="28"/>
          <w:szCs w:val="28"/>
        </w:rPr>
        <w:t xml:space="preserve"> банковской деятельности, разработаны меры ограничительного и стимулирующего воздействия на ее структуру и объемы. </w:t>
      </w: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монография может быть рекомендована в качестве дополнительной литературы при изучении экономических и финансовых дисциплин ввиду наличия большого количества актуального эмпирического и аналитического материалов, отражающих в концентрированной форме современные тенденции </w:t>
      </w:r>
      <w:r w:rsidR="00862073">
        <w:rPr>
          <w:color w:val="000000"/>
          <w:sz w:val="28"/>
          <w:szCs w:val="28"/>
        </w:rPr>
        <w:t xml:space="preserve">и специфику </w:t>
      </w:r>
      <w:r>
        <w:rPr>
          <w:color w:val="000000"/>
          <w:sz w:val="28"/>
          <w:szCs w:val="28"/>
        </w:rPr>
        <w:t>развития российской экономики, что способствует развитию у студентов навыков поиска информации, ее анализа</w:t>
      </w:r>
      <w:r w:rsidR="008620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обобщения</w:t>
      </w:r>
      <w:r w:rsidR="00862073">
        <w:rPr>
          <w:color w:val="000000"/>
          <w:sz w:val="28"/>
          <w:szCs w:val="28"/>
        </w:rPr>
        <w:t xml:space="preserve"> и поиска решения выявленных проблем</w:t>
      </w:r>
      <w:r>
        <w:rPr>
          <w:color w:val="000000"/>
          <w:sz w:val="28"/>
          <w:szCs w:val="28"/>
        </w:rPr>
        <w:t xml:space="preserve">. </w:t>
      </w:r>
    </w:p>
    <w:p w:rsidR="00A35978" w:rsidRDefault="0065025E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Экономические преимущества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дана оценка современного состояния теневой экономической и банковской деятельности на основе анализа актуальной макроэкономической информации, новаций нормативно-законодательного характера, данных социологических и экспертных исследований, что способствует </w:t>
      </w:r>
      <w:r>
        <w:rPr>
          <w:sz w:val="28"/>
          <w:szCs w:val="28"/>
        </w:rPr>
        <w:t>реализации принципов проблемного обучения,</w:t>
      </w:r>
      <w:r>
        <w:rPr>
          <w:color w:val="000000"/>
          <w:sz w:val="28"/>
          <w:szCs w:val="28"/>
        </w:rPr>
        <w:t xml:space="preserve"> постановки и обсуждения дискуссионных вопросов, </w:t>
      </w:r>
      <w:r w:rsidR="0086207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может стать основой для дальнейших исследований студентов, аспирантов и научных работников в данной области</w:t>
      </w:r>
      <w:r>
        <w:rPr>
          <w:sz w:val="28"/>
          <w:szCs w:val="28"/>
        </w:rPr>
        <w:t xml:space="preserve">  Кроме того, использование монографии обеспечивает дополнение учебных изданий по экономической проблематике, а также замещение периодических изданий по актуальным проблемам функционирования рыночной экономики и финансовых рынков. </w:t>
      </w: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Методические положения и прикладные разработки монографии могут использоваться в системе подготовки и переподготовки кадров в </w:t>
      </w:r>
      <w:proofErr w:type="gramStart"/>
      <w:r>
        <w:rPr>
          <w:color w:val="000000"/>
          <w:sz w:val="28"/>
          <w:szCs w:val="28"/>
        </w:rPr>
        <w:t>финансовой  сфере</w:t>
      </w:r>
      <w:proofErr w:type="gramEnd"/>
      <w:r>
        <w:rPr>
          <w:color w:val="000000"/>
          <w:sz w:val="28"/>
          <w:szCs w:val="28"/>
        </w:rPr>
        <w:t xml:space="preserve"> деятельности, в учебном процессе высших учебных заведений,  научно-исследовательской и законотворческой работе.</w:t>
      </w:r>
    </w:p>
    <w:p w:rsidR="00A35978" w:rsidRDefault="0065025E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>: выводы и рекомендации монографии могут быть полезны при разработке аналитиками алгоритмов решения социально-экономических задач по регулированию и ограничению теневых процессов в экономике и банковской сфере.</w:t>
      </w:r>
    </w:p>
    <w:p w:rsidR="00A35978" w:rsidRDefault="006502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5978" w:rsidRDefault="00A359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A35978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8E" w:rsidRDefault="00FF7E8E">
      <w:r>
        <w:separator/>
      </w:r>
    </w:p>
  </w:endnote>
  <w:endnote w:type="continuationSeparator" w:id="0">
    <w:p w:rsidR="00FF7E8E" w:rsidRDefault="00FF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8E" w:rsidRDefault="00FF7E8E">
      <w:r>
        <w:separator/>
      </w:r>
    </w:p>
  </w:footnote>
  <w:footnote w:type="continuationSeparator" w:id="0">
    <w:p w:rsidR="00FF7E8E" w:rsidRDefault="00FF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AutoText"/>
      </w:docPartObj>
    </w:sdtPr>
    <w:sdtEndPr/>
    <w:sdtContent>
      <w:p w:rsidR="00A35978" w:rsidRDefault="006502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DC">
          <w:rPr>
            <w:noProof/>
          </w:rPr>
          <w:t>3</w:t>
        </w:r>
        <w:r>
          <w:fldChar w:fldCharType="end"/>
        </w:r>
      </w:p>
    </w:sdtContent>
  </w:sdt>
  <w:p w:rsidR="00A35978" w:rsidRDefault="00A35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09"/>
    <w:rsid w:val="000D7DB6"/>
    <w:rsid w:val="002E3428"/>
    <w:rsid w:val="00364E6F"/>
    <w:rsid w:val="003C39E3"/>
    <w:rsid w:val="003F0F08"/>
    <w:rsid w:val="005674DC"/>
    <w:rsid w:val="0065025E"/>
    <w:rsid w:val="007E6084"/>
    <w:rsid w:val="00862073"/>
    <w:rsid w:val="00917EE0"/>
    <w:rsid w:val="0098186E"/>
    <w:rsid w:val="009B24E2"/>
    <w:rsid w:val="009F5325"/>
    <w:rsid w:val="00A35978"/>
    <w:rsid w:val="00C71DDC"/>
    <w:rsid w:val="00D00A5B"/>
    <w:rsid w:val="00DD14CC"/>
    <w:rsid w:val="00E17209"/>
    <w:rsid w:val="00FC7F3D"/>
    <w:rsid w:val="00FF7E8E"/>
    <w:rsid w:val="347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132EF-4AC2-405B-B10E-29954C1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spacing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ter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yuansisheng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3991262C-0151-45CF-AA33-B8DC8E850B82}"/>
</file>

<file path=customXml/itemProps3.xml><?xml version="1.0" encoding="utf-8"?>
<ds:datastoreItem xmlns:ds="http://schemas.openxmlformats.org/officeDocument/2006/customXml" ds:itemID="{89ED96CB-55A4-4DB0-B648-9B592311C9FF}"/>
</file>

<file path=customXml/itemProps4.xml><?xml version="1.0" encoding="utf-8"?>
<ds:datastoreItem xmlns:ds="http://schemas.openxmlformats.org/officeDocument/2006/customXml" ds:itemID="{3A8D6A36-19AD-405E-B99D-2411EC8B5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произведение науки Теневая экономическая деятельность и ее особенности в банковской сфере (рекламно-техническое описание)</dc:title>
  <dc:creator>Z</dc:creator>
  <cp:lastModifiedBy>Белгородцев Виктор Петрович</cp:lastModifiedBy>
  <cp:revision>2</cp:revision>
  <dcterms:created xsi:type="dcterms:W3CDTF">2021-11-29T11:45:00Z</dcterms:created>
  <dcterms:modified xsi:type="dcterms:W3CDTF">2021-11-29T11:45:00Z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A603BBBC0A0949E7B70E6C8E32E4E5DB</vt:lpwstr>
  </property>
  <property fmtid="{D5CDD505-2E9C-101B-9397-08002B2CF9AE}" pid="4" name="ContentTypeId">
    <vt:lpwstr>0x01010089419928962A8D418B3DFC760979C5B6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