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44" w:rsidRPr="001659D6" w:rsidRDefault="00C57A44" w:rsidP="00C57A44">
      <w:pPr>
        <w:contextualSpacing/>
        <w:jc w:val="center"/>
        <w:rPr>
          <w:b/>
          <w:sz w:val="28"/>
          <w:szCs w:val="28"/>
        </w:rPr>
      </w:pPr>
      <w:r w:rsidRPr="001659D6">
        <w:rPr>
          <w:b/>
          <w:sz w:val="28"/>
          <w:szCs w:val="28"/>
        </w:rPr>
        <w:t xml:space="preserve">Рекламно-техническое описание </w:t>
      </w:r>
    </w:p>
    <w:p w:rsidR="00C57A44" w:rsidRPr="001659D6" w:rsidRDefault="00C57A44" w:rsidP="00C57A44">
      <w:pPr>
        <w:contextualSpacing/>
        <w:jc w:val="center"/>
        <w:rPr>
          <w:b/>
          <w:bCs/>
          <w:sz w:val="28"/>
          <w:szCs w:val="28"/>
        </w:rPr>
      </w:pPr>
      <w:r w:rsidRPr="001659D6">
        <w:rPr>
          <w:b/>
          <w:bCs/>
          <w:sz w:val="28"/>
          <w:szCs w:val="28"/>
        </w:rPr>
        <w:t>научно-методического произведения</w:t>
      </w:r>
    </w:p>
    <w:p w:rsidR="00C57A44" w:rsidRPr="001659D6" w:rsidRDefault="00C57A44" w:rsidP="00C57A44">
      <w:pPr>
        <w:contextualSpacing/>
        <w:jc w:val="center"/>
        <w:rPr>
          <w:b/>
          <w:bCs/>
          <w:sz w:val="28"/>
          <w:szCs w:val="28"/>
        </w:rPr>
      </w:pPr>
    </w:p>
    <w:p w:rsidR="00C57A44" w:rsidRPr="0077009C" w:rsidRDefault="00C57A44" w:rsidP="00C57A44">
      <w:pPr>
        <w:ind w:firstLine="709"/>
        <w:jc w:val="both"/>
        <w:rPr>
          <w:sz w:val="28"/>
          <w:szCs w:val="28"/>
          <w:u w:val="single"/>
        </w:rPr>
      </w:pPr>
      <w:r w:rsidRPr="001659D6">
        <w:rPr>
          <w:sz w:val="28"/>
          <w:szCs w:val="28"/>
        </w:rPr>
        <w:t xml:space="preserve">Научно-методическое произведение в формате учебного пособия «Денежная система в цифровой экономике» разработано в рамках служебного задания на 2019/2020 учебный год для учебно-методического обеспечения учебной дисциплины </w:t>
      </w:r>
      <w:r w:rsidRPr="0077009C">
        <w:rPr>
          <w:sz w:val="28"/>
          <w:szCs w:val="28"/>
        </w:rPr>
        <w:t>«Деньги, кредит, банки» учебного плана ООП 38.03.01 «Экономика», профиль «Финансы и кредит»</w:t>
      </w:r>
    </w:p>
    <w:p w:rsidR="00C57A44" w:rsidRPr="00453DC6" w:rsidRDefault="00C57A44" w:rsidP="00C57A4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C57A44" w:rsidRDefault="00C57A44" w:rsidP="00C57A44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ах</w:t>
      </w:r>
      <w:r w:rsidRPr="00453DC6">
        <w:rPr>
          <w:sz w:val="28"/>
          <w:szCs w:val="28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6"/>
        <w:gridCol w:w="6009"/>
      </w:tblGrid>
      <w:tr w:rsidR="00C57A44" w:rsidTr="008447D0">
        <w:tc>
          <w:tcPr>
            <w:tcW w:w="3276" w:type="dxa"/>
            <w:hideMark/>
          </w:tcPr>
          <w:p w:rsidR="00C57A44" w:rsidRDefault="00C57A44" w:rsidP="008447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9A844E4" wp14:editId="2767BA2B">
                  <wp:extent cx="1933575" cy="1914525"/>
                  <wp:effectExtent l="0" t="0" r="9525" b="9525"/>
                  <wp:docPr id="43" name="Рисунок 43" descr="Изображение выглядит как человек, мужчина, внутренний, костюм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человек, мужчина, внутренний, костюм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  <w:hideMark/>
          </w:tcPr>
          <w:p w:rsidR="00C57A44" w:rsidRPr="00D576B8" w:rsidRDefault="00C57A44" w:rsidP="008447D0">
            <w:pPr>
              <w:rPr>
                <w:sz w:val="28"/>
                <w:szCs w:val="28"/>
              </w:rPr>
            </w:pPr>
            <w:r w:rsidRPr="00D576B8">
              <w:rPr>
                <w:sz w:val="28"/>
                <w:szCs w:val="28"/>
              </w:rPr>
              <w:t xml:space="preserve">Кваша Владимир Александрович </w:t>
            </w:r>
          </w:p>
          <w:p w:rsidR="00C57A44" w:rsidRPr="00AC7644" w:rsidRDefault="00C57A44" w:rsidP="008447D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C7644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C57A44" w:rsidRDefault="00C57A44" w:rsidP="008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экономических наук, доцент</w:t>
            </w:r>
          </w:p>
          <w:p w:rsidR="00C57A44" w:rsidRPr="00685DA9" w:rsidRDefault="00C57A44" w:rsidP="008447D0">
            <w:pPr>
              <w:rPr>
                <w:rFonts w:eastAsia="Calibri"/>
              </w:rPr>
            </w:pPr>
            <w:r w:rsidRPr="00685DA9">
              <w:rPr>
                <w:rFonts w:eastAsia="Calibri"/>
              </w:rPr>
              <w:t>150014, г. Ярославль, ул. Б. Октябрьская, д.102, кв.38</w:t>
            </w:r>
          </w:p>
          <w:p w:rsidR="00C57A44" w:rsidRPr="00685DA9" w:rsidRDefault="00C57A44" w:rsidP="008447D0">
            <w:pPr>
              <w:rPr>
                <w:lang w:eastAsia="en-US"/>
              </w:rPr>
            </w:pPr>
            <w:r w:rsidRPr="00685DA9">
              <w:rPr>
                <w:lang w:eastAsia="en-US"/>
              </w:rPr>
              <w:t>Тел.: +7-</w:t>
            </w:r>
            <w:r w:rsidRPr="00685DA9">
              <w:rPr>
                <w:rFonts w:eastAsia="Calibri"/>
              </w:rPr>
              <w:t>910-663-63-32</w:t>
            </w:r>
          </w:p>
          <w:p w:rsidR="00C57A44" w:rsidRDefault="00C57A44" w:rsidP="008447D0">
            <w:pPr>
              <w:rPr>
                <w:lang w:eastAsia="en-US"/>
              </w:rPr>
            </w:pPr>
            <w:r w:rsidRPr="00685DA9">
              <w:rPr>
                <w:lang w:eastAsia="en-US"/>
              </w:rPr>
              <w:t>Эл. адрес:</w:t>
            </w:r>
            <w:r>
              <w:t xml:space="preserve"> </w:t>
            </w:r>
            <w:r w:rsidRPr="00AC6E68">
              <w:rPr>
                <w:lang w:eastAsia="en-US"/>
              </w:rPr>
              <w:t>VAKvasha@fa.ru</w:t>
            </w:r>
          </w:p>
        </w:tc>
      </w:tr>
      <w:tr w:rsidR="00C57A44" w:rsidRPr="00D64A9A" w:rsidTr="008447D0">
        <w:tc>
          <w:tcPr>
            <w:tcW w:w="3276" w:type="dxa"/>
          </w:tcPr>
          <w:p w:rsidR="00C57A44" w:rsidRDefault="00C57A44" w:rsidP="008447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5DC735" wp14:editId="15B00FF4">
                  <wp:extent cx="1905000" cy="2114550"/>
                  <wp:effectExtent l="0" t="0" r="0" b="0"/>
                  <wp:docPr id="44" name="Рисунок 44" descr="Изображение выглядит как человек, мужчина, в позе, оде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человек, мужчина, в позе, оде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</w:tcPr>
          <w:p w:rsidR="00C57A44" w:rsidRDefault="00C57A44" w:rsidP="008447D0">
            <w:pPr>
              <w:tabs>
                <w:tab w:val="left" w:pos="3802"/>
              </w:tabs>
              <w:ind w:firstLine="4"/>
              <w:jc w:val="both"/>
            </w:pPr>
            <w:r>
              <w:rPr>
                <w:sz w:val="28"/>
                <w:szCs w:val="28"/>
              </w:rPr>
              <w:t>Колесов Роман Владимирович</w:t>
            </w:r>
          </w:p>
          <w:p w:rsidR="00C57A44" w:rsidRPr="00AC7644" w:rsidRDefault="00C57A44" w:rsidP="008447D0">
            <w:pPr>
              <w:rPr>
                <w:b/>
                <w:sz w:val="28"/>
                <w:szCs w:val="28"/>
              </w:rPr>
            </w:pPr>
            <w:r w:rsidRPr="00AC7644">
              <w:rPr>
                <w:sz w:val="28"/>
                <w:szCs w:val="28"/>
              </w:rPr>
              <w:t xml:space="preserve">Заместитель директора по учебно-методической работе </w:t>
            </w:r>
            <w:r>
              <w:rPr>
                <w:sz w:val="28"/>
                <w:szCs w:val="28"/>
              </w:rPr>
              <w:t>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C57A44" w:rsidRDefault="00C57A44" w:rsidP="008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экономических наук, доцент</w:t>
            </w:r>
          </w:p>
          <w:p w:rsidR="00C57A44" w:rsidRPr="00685DA9" w:rsidRDefault="00C57A44" w:rsidP="008447D0">
            <w:r w:rsidRPr="00685DA9">
              <w:t xml:space="preserve">150045, г. Ярославль, ул. </w:t>
            </w:r>
            <w:proofErr w:type="spellStart"/>
            <w:r w:rsidRPr="00685DA9">
              <w:t>Батова</w:t>
            </w:r>
            <w:proofErr w:type="spellEnd"/>
            <w:r w:rsidRPr="00685DA9">
              <w:t>, д. 12, кв.10</w:t>
            </w:r>
          </w:p>
          <w:p w:rsidR="00C57A44" w:rsidRPr="00685DA9" w:rsidRDefault="00C57A44" w:rsidP="008447D0">
            <w:r w:rsidRPr="00685DA9">
              <w:t>Тел.: +7-903-646-52-73</w:t>
            </w:r>
          </w:p>
          <w:p w:rsidR="00C57A44" w:rsidRPr="00D64A9A" w:rsidRDefault="00C57A44" w:rsidP="008447D0">
            <w:pPr>
              <w:tabs>
                <w:tab w:val="left" w:pos="424"/>
              </w:tabs>
              <w:ind w:right="-108" w:hanging="1"/>
            </w:pPr>
            <w:r w:rsidRPr="00685DA9">
              <w:t xml:space="preserve">Эл. адрес: </w:t>
            </w:r>
            <w:proofErr w:type="spellStart"/>
            <w:r w:rsidRPr="00685DA9">
              <w:rPr>
                <w:rFonts w:eastAsia="Calibri"/>
                <w:lang w:val="en-US"/>
              </w:rPr>
              <w:t>RVKolesov</w:t>
            </w:r>
            <w:proofErr w:type="spellEnd"/>
            <w:r w:rsidRPr="00685DA9">
              <w:rPr>
                <w:rFonts w:eastAsia="Calibri"/>
              </w:rPr>
              <w:t>@</w:t>
            </w:r>
            <w:proofErr w:type="spellStart"/>
            <w:r w:rsidRPr="00685DA9">
              <w:rPr>
                <w:rFonts w:eastAsia="Calibri"/>
              </w:rPr>
              <w:t>fa.r</w:t>
            </w:r>
            <w:proofErr w:type="spellEnd"/>
            <w:r w:rsidRPr="00685DA9">
              <w:rPr>
                <w:rFonts w:eastAsia="Calibri"/>
                <w:lang w:val="en-US"/>
              </w:rPr>
              <w:t>u</w:t>
            </w:r>
          </w:p>
        </w:tc>
      </w:tr>
      <w:tr w:rsidR="00C57A44" w:rsidTr="008447D0">
        <w:trPr>
          <w:trHeight w:val="1929"/>
        </w:trPr>
        <w:tc>
          <w:tcPr>
            <w:tcW w:w="3276" w:type="dxa"/>
            <w:hideMark/>
          </w:tcPr>
          <w:p w:rsidR="00C57A44" w:rsidRDefault="00C57A44" w:rsidP="008447D0">
            <w:pPr>
              <w:jc w:val="center"/>
              <w:rPr>
                <w:sz w:val="28"/>
                <w:szCs w:val="28"/>
                <w:lang w:eastAsia="en-US"/>
              </w:rPr>
            </w:pPr>
            <w:r w:rsidRPr="00C46D9F">
              <w:rPr>
                <w:noProof/>
                <w:sz w:val="28"/>
                <w:szCs w:val="28"/>
              </w:rPr>
              <w:drawing>
                <wp:inline distT="0" distB="0" distL="0" distR="0" wp14:anchorId="1E60B2FF" wp14:editId="7EBFB2AE">
                  <wp:extent cx="1866900" cy="2133600"/>
                  <wp:effectExtent l="0" t="0" r="0" b="0"/>
                  <wp:docPr id="45" name="Рисунок 45" descr="http://i.mycdn.me/i?r=AzEPZsRbOZEKgBhR0XGMT1Rkgne5B9qq_pY9jF0MX4suAK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.mycdn.me/i?r=AzEPZsRbOZEKgBhR0XGMT1Rkgne5B9qq_pY9jF0MX4suAK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79" cy="2142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</w:tcPr>
          <w:p w:rsidR="00C57A44" w:rsidRPr="00C46D9F" w:rsidRDefault="00C57A44" w:rsidP="008447D0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46D9F">
              <w:rPr>
                <w:sz w:val="28"/>
                <w:szCs w:val="28"/>
                <w:lang w:eastAsia="en-US"/>
              </w:rPr>
              <w:t>Коречков</w:t>
            </w:r>
            <w:proofErr w:type="spellEnd"/>
            <w:r w:rsidRPr="00C46D9F">
              <w:rPr>
                <w:sz w:val="28"/>
                <w:szCs w:val="28"/>
                <w:lang w:eastAsia="en-US"/>
              </w:rPr>
              <w:t xml:space="preserve"> Юрий Викторович</w:t>
            </w:r>
          </w:p>
          <w:p w:rsidR="00C57A44" w:rsidRDefault="00C57A44" w:rsidP="008447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Профессор кафедры «Экономика и финансы»</w:t>
            </w:r>
          </w:p>
          <w:p w:rsidR="00C57A44" w:rsidRPr="00AC7644" w:rsidRDefault="00C57A44" w:rsidP="008447D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C57A44" w:rsidRDefault="00C57A44" w:rsidP="008447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Доктор экономических наук, профессор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57A44" w:rsidRPr="00414A70" w:rsidRDefault="00C57A44" w:rsidP="008447D0">
            <w:pPr>
              <w:rPr>
                <w:lang w:eastAsia="en-US"/>
              </w:rPr>
            </w:pPr>
            <w:r w:rsidRPr="00414A70">
              <w:rPr>
                <w:lang w:eastAsia="en-US"/>
              </w:rPr>
              <w:t>1500</w:t>
            </w:r>
            <w:r w:rsidRPr="00C46D9F">
              <w:rPr>
                <w:lang w:eastAsia="en-US"/>
              </w:rPr>
              <w:t>14</w:t>
            </w:r>
            <w:r w:rsidRPr="00414A70">
              <w:rPr>
                <w:lang w:eastAsia="en-US"/>
              </w:rPr>
              <w:t xml:space="preserve">, г. Ярославль, ул. </w:t>
            </w:r>
            <w:r>
              <w:rPr>
                <w:lang w:eastAsia="en-US"/>
              </w:rPr>
              <w:t>Чкалова</w:t>
            </w:r>
            <w:r w:rsidRPr="00414A70">
              <w:rPr>
                <w:lang w:eastAsia="en-US"/>
              </w:rPr>
              <w:t xml:space="preserve">, д. </w:t>
            </w:r>
            <w:r>
              <w:rPr>
                <w:lang w:eastAsia="en-US"/>
              </w:rPr>
              <w:t>80</w:t>
            </w:r>
            <w:r w:rsidRPr="00414A70">
              <w:rPr>
                <w:lang w:eastAsia="en-US"/>
              </w:rPr>
              <w:t>, кв.</w:t>
            </w:r>
            <w:r>
              <w:rPr>
                <w:lang w:eastAsia="en-US"/>
              </w:rPr>
              <w:t>5</w:t>
            </w:r>
            <w:r w:rsidRPr="00414A70">
              <w:rPr>
                <w:lang w:eastAsia="en-US"/>
              </w:rPr>
              <w:t>3</w:t>
            </w:r>
          </w:p>
          <w:p w:rsidR="00C57A44" w:rsidRPr="002D356B" w:rsidRDefault="00C57A44" w:rsidP="008447D0">
            <w:pPr>
              <w:rPr>
                <w:lang w:eastAsia="en-US"/>
              </w:rPr>
            </w:pPr>
            <w:r w:rsidRPr="00414A70">
              <w:rPr>
                <w:lang w:eastAsia="en-US"/>
              </w:rPr>
              <w:t>Тел.: +7-9</w:t>
            </w:r>
            <w:r w:rsidRPr="002D356B">
              <w:rPr>
                <w:lang w:eastAsia="en-US"/>
              </w:rPr>
              <w:t>03</w:t>
            </w:r>
            <w:r w:rsidRPr="00414A70">
              <w:rPr>
                <w:lang w:eastAsia="en-US"/>
              </w:rPr>
              <w:t>-</w:t>
            </w:r>
            <w:r w:rsidRPr="002D356B">
              <w:rPr>
                <w:lang w:eastAsia="en-US"/>
              </w:rPr>
              <w:t>638</w:t>
            </w:r>
            <w:r w:rsidRPr="00414A70">
              <w:rPr>
                <w:lang w:eastAsia="en-US"/>
              </w:rPr>
              <w:t>-</w:t>
            </w:r>
            <w:r w:rsidRPr="002D356B">
              <w:rPr>
                <w:lang w:eastAsia="en-US"/>
              </w:rPr>
              <w:t>98</w:t>
            </w:r>
            <w:r w:rsidRPr="00414A70">
              <w:rPr>
                <w:lang w:eastAsia="en-US"/>
              </w:rPr>
              <w:t>-</w:t>
            </w:r>
            <w:r w:rsidRPr="002D356B">
              <w:rPr>
                <w:lang w:eastAsia="en-US"/>
              </w:rPr>
              <w:t>57</w:t>
            </w:r>
          </w:p>
          <w:p w:rsidR="00C57A44" w:rsidRDefault="00C57A44" w:rsidP="008447D0">
            <w:pPr>
              <w:rPr>
                <w:sz w:val="28"/>
                <w:szCs w:val="28"/>
                <w:lang w:eastAsia="en-US"/>
              </w:rPr>
            </w:pPr>
            <w:r w:rsidRPr="00414A70">
              <w:rPr>
                <w:lang w:eastAsia="en-US"/>
              </w:rPr>
              <w:t xml:space="preserve">Эл. адрес: </w:t>
            </w:r>
            <w:hyperlink r:id="rId7" w:history="1">
              <w:r w:rsidRPr="006A1F56">
                <w:rPr>
                  <w:rStyle w:val="a4"/>
                  <w:lang w:val="en-US" w:eastAsia="en-US"/>
                </w:rPr>
                <w:t>YVKorechkov</w:t>
              </w:r>
              <w:r w:rsidRPr="006A1F56">
                <w:rPr>
                  <w:rStyle w:val="a4"/>
                  <w:lang w:eastAsia="en-US"/>
                </w:rPr>
                <w:t>@</w:t>
              </w:r>
              <w:r w:rsidRPr="006A1F56">
                <w:rPr>
                  <w:rStyle w:val="a4"/>
                  <w:lang w:val="en-US" w:eastAsia="en-US"/>
                </w:rPr>
                <w:t>fa</w:t>
              </w:r>
              <w:r w:rsidRPr="006A1F56">
                <w:rPr>
                  <w:rStyle w:val="a4"/>
                  <w:lang w:eastAsia="en-US"/>
                </w:rPr>
                <w:t>.</w:t>
              </w:r>
              <w:proofErr w:type="spellStart"/>
              <w:r w:rsidRPr="006A1F56">
                <w:rPr>
                  <w:rStyle w:val="a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C57A44" w:rsidRPr="00BD3E34" w:rsidTr="008447D0">
        <w:trPr>
          <w:trHeight w:val="1929"/>
        </w:trPr>
        <w:tc>
          <w:tcPr>
            <w:tcW w:w="3276" w:type="dxa"/>
            <w:hideMark/>
          </w:tcPr>
          <w:p w:rsidR="00C57A44" w:rsidRDefault="00C57A44" w:rsidP="008447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1B36B972" wp14:editId="1D750430">
                  <wp:extent cx="1975485" cy="2060575"/>
                  <wp:effectExtent l="0" t="0" r="5715" b="0"/>
                  <wp:docPr id="46" name="Рисунок 46" descr="Изображение выглядит как человек, стена, мужчина,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Рисунок 46" descr="Изображение выглядит как человек, стена, мужчина, внутренни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85" cy="206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</w:tcPr>
          <w:p w:rsidR="00C57A44" w:rsidRPr="00685DA9" w:rsidRDefault="00C57A44" w:rsidP="008447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Неклюдов Виталий Анатольевич</w:t>
            </w:r>
          </w:p>
          <w:p w:rsidR="00C57A44" w:rsidRDefault="00C57A44" w:rsidP="008447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Доцент кафедры «Экономика и финансы»</w:t>
            </w:r>
          </w:p>
          <w:p w:rsidR="00C57A44" w:rsidRPr="00AC7644" w:rsidRDefault="00C57A44" w:rsidP="008447D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C57A44" w:rsidRDefault="00C57A44" w:rsidP="008447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Кандидат экономических наук, доцент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57A44" w:rsidRPr="00414A70" w:rsidRDefault="00C57A44" w:rsidP="008447D0">
            <w:pPr>
              <w:rPr>
                <w:lang w:eastAsia="en-US"/>
              </w:rPr>
            </w:pPr>
            <w:r w:rsidRPr="00414A70">
              <w:rPr>
                <w:lang w:eastAsia="en-US"/>
              </w:rPr>
              <w:t>150002, г. Ярославль, ул. Мануфактурная, д. 28, кв.93</w:t>
            </w:r>
          </w:p>
          <w:p w:rsidR="00C57A44" w:rsidRPr="00414A70" w:rsidRDefault="00C57A44" w:rsidP="008447D0">
            <w:pPr>
              <w:rPr>
                <w:lang w:eastAsia="en-US"/>
              </w:rPr>
            </w:pPr>
            <w:r w:rsidRPr="00414A70">
              <w:rPr>
                <w:lang w:eastAsia="en-US"/>
              </w:rPr>
              <w:t>Тел.: +7-910-969-60-11</w:t>
            </w:r>
          </w:p>
          <w:p w:rsidR="00C57A44" w:rsidRPr="00BD24E1" w:rsidRDefault="00C57A44" w:rsidP="008447D0">
            <w:pPr>
              <w:tabs>
                <w:tab w:val="left" w:pos="424"/>
              </w:tabs>
              <w:spacing w:line="216" w:lineRule="auto"/>
              <w:ind w:right="-108" w:hanging="1"/>
              <w:rPr>
                <w:sz w:val="28"/>
                <w:szCs w:val="28"/>
                <w:lang w:eastAsia="en-US"/>
              </w:rPr>
            </w:pPr>
            <w:r w:rsidRPr="00414A70">
              <w:rPr>
                <w:lang w:eastAsia="en-US"/>
              </w:rPr>
              <w:t>Эл. адре</w:t>
            </w:r>
            <w:r w:rsidRPr="005A2B51">
              <w:rPr>
                <w:lang w:eastAsia="en-US"/>
              </w:rPr>
              <w:t xml:space="preserve">с: </w:t>
            </w:r>
            <w:hyperlink r:id="rId9" w:history="1">
              <w:r w:rsidRPr="005A2B51">
                <w:rPr>
                  <w:rStyle w:val="a4"/>
                  <w:lang w:val="en-US" w:eastAsia="en-US"/>
                </w:rPr>
                <w:t>VANekludov</w:t>
              </w:r>
              <w:r w:rsidRPr="005A2B51">
                <w:rPr>
                  <w:rStyle w:val="a4"/>
                  <w:lang w:eastAsia="en-US"/>
                </w:rPr>
                <w:t>@</w:t>
              </w:r>
              <w:r w:rsidRPr="005A2B51">
                <w:rPr>
                  <w:rStyle w:val="a4"/>
                  <w:lang w:val="en-US" w:eastAsia="en-US"/>
                </w:rPr>
                <w:t>fa</w:t>
              </w:r>
              <w:r w:rsidRPr="005A2B51">
                <w:rPr>
                  <w:rStyle w:val="a4"/>
                  <w:lang w:eastAsia="en-US"/>
                </w:rPr>
                <w:t>.</w:t>
              </w:r>
              <w:proofErr w:type="spellStart"/>
              <w:r w:rsidRPr="005A2B51">
                <w:rPr>
                  <w:rStyle w:val="a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C57A44" w:rsidRPr="00BD3E34" w:rsidTr="008447D0">
        <w:trPr>
          <w:trHeight w:val="1929"/>
        </w:trPr>
        <w:tc>
          <w:tcPr>
            <w:tcW w:w="3276" w:type="dxa"/>
            <w:hideMark/>
          </w:tcPr>
          <w:p w:rsidR="00C57A44" w:rsidRDefault="00C57A44" w:rsidP="008447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D2E5AA3" wp14:editId="6657F7B4">
                  <wp:extent cx="1962150" cy="1914525"/>
                  <wp:effectExtent l="0" t="0" r="0" b="9525"/>
                  <wp:docPr id="47" name="Рисунок 47" descr="Изображение выглядит как дерево, внешний, челове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Изображение выглядит как дерево, внешний, челове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</w:tcPr>
          <w:p w:rsidR="00C57A44" w:rsidRPr="0014303A" w:rsidRDefault="00C57A44" w:rsidP="008447D0">
            <w:pPr>
              <w:tabs>
                <w:tab w:val="left" w:pos="424"/>
              </w:tabs>
              <w:spacing w:line="216" w:lineRule="auto"/>
              <w:ind w:right="-108" w:hanging="1"/>
              <w:rPr>
                <w:sz w:val="28"/>
                <w:szCs w:val="28"/>
                <w:lang w:eastAsia="en-US"/>
              </w:rPr>
            </w:pPr>
            <w:proofErr w:type="spellStart"/>
            <w:r w:rsidRPr="0014303A">
              <w:rPr>
                <w:sz w:val="28"/>
                <w:szCs w:val="28"/>
                <w:lang w:eastAsia="en-US"/>
              </w:rPr>
              <w:t>Якшилов</w:t>
            </w:r>
            <w:proofErr w:type="spellEnd"/>
            <w:r w:rsidRPr="0014303A">
              <w:rPr>
                <w:sz w:val="28"/>
                <w:szCs w:val="28"/>
                <w:lang w:eastAsia="en-US"/>
              </w:rPr>
              <w:t xml:space="preserve"> Игорь Николаевич</w:t>
            </w:r>
          </w:p>
          <w:p w:rsidR="00C57A44" w:rsidRPr="00AC7644" w:rsidRDefault="00C57A44" w:rsidP="008447D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C57A44" w:rsidRDefault="00C57A44" w:rsidP="008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экономических наук, доцент</w:t>
            </w:r>
          </w:p>
          <w:p w:rsidR="00C57A44" w:rsidRPr="00685DA9" w:rsidRDefault="00C57A44" w:rsidP="008447D0">
            <w:r>
              <w:t>1500</w:t>
            </w:r>
            <w:r w:rsidRPr="00685DA9">
              <w:t>, г. Яро</w:t>
            </w:r>
            <w:r>
              <w:t xml:space="preserve">славль, ул. </w:t>
            </w:r>
            <w:proofErr w:type="spellStart"/>
            <w:r>
              <w:t>Закгейма</w:t>
            </w:r>
            <w:proofErr w:type="spellEnd"/>
            <w:r>
              <w:t>, д.21 к.2, кв. 23</w:t>
            </w:r>
          </w:p>
          <w:p w:rsidR="00C57A44" w:rsidRPr="00685DA9" w:rsidRDefault="00C57A44" w:rsidP="008447D0">
            <w:r>
              <w:t>Тел.: +7-903-692-86-62</w:t>
            </w:r>
          </w:p>
          <w:p w:rsidR="00C57A44" w:rsidRPr="00BD3E34" w:rsidRDefault="00C57A44" w:rsidP="008447D0">
            <w:pPr>
              <w:tabs>
                <w:tab w:val="left" w:pos="424"/>
              </w:tabs>
              <w:spacing w:line="216" w:lineRule="auto"/>
              <w:ind w:right="-108" w:hanging="1"/>
              <w:rPr>
                <w:sz w:val="28"/>
                <w:szCs w:val="28"/>
                <w:lang w:eastAsia="en-US"/>
              </w:rPr>
            </w:pPr>
            <w:r w:rsidRPr="00685DA9">
              <w:t xml:space="preserve">Эл. адрес: </w:t>
            </w:r>
            <w:proofErr w:type="spellStart"/>
            <w:r>
              <w:rPr>
                <w:rFonts w:eastAsia="Calibri"/>
                <w:lang w:val="en-US"/>
              </w:rPr>
              <w:t>INYakshilov</w:t>
            </w:r>
            <w:proofErr w:type="spellEnd"/>
            <w:r w:rsidRPr="00685DA9">
              <w:rPr>
                <w:rFonts w:eastAsia="Calibri"/>
              </w:rPr>
              <w:t>@</w:t>
            </w:r>
            <w:proofErr w:type="spellStart"/>
            <w:r w:rsidRPr="00685DA9">
              <w:rPr>
                <w:rFonts w:eastAsia="Calibri"/>
              </w:rPr>
              <w:t>fa.r</w:t>
            </w:r>
            <w:proofErr w:type="spellEnd"/>
            <w:r w:rsidRPr="00685DA9">
              <w:rPr>
                <w:rFonts w:eastAsia="Calibri"/>
                <w:lang w:val="en-US"/>
              </w:rPr>
              <w:t>u</w:t>
            </w:r>
          </w:p>
        </w:tc>
      </w:tr>
    </w:tbl>
    <w:p w:rsidR="00C57A44" w:rsidRDefault="00C57A44" w:rsidP="00C57A44">
      <w:pPr>
        <w:contextualSpacing/>
        <w:jc w:val="both"/>
        <w:rPr>
          <w:sz w:val="28"/>
          <w:szCs w:val="28"/>
        </w:rPr>
      </w:pPr>
    </w:p>
    <w:p w:rsidR="00C57A44" w:rsidRDefault="00C57A44" w:rsidP="00C57A44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:rsidR="00C57A44" w:rsidRPr="006B1729" w:rsidRDefault="00C57A44" w:rsidP="00C57A44">
      <w:pPr>
        <w:ind w:firstLine="709"/>
        <w:jc w:val="both"/>
        <w:rPr>
          <w:b/>
          <w:sz w:val="28"/>
          <w:szCs w:val="28"/>
        </w:rPr>
      </w:pPr>
      <w:r w:rsidRPr="006B1729">
        <w:rPr>
          <w:b/>
          <w:iCs/>
          <w:color w:val="000000"/>
          <w:sz w:val="28"/>
          <w:szCs w:val="28"/>
        </w:rPr>
        <w:t>Информация о учебном пособии</w:t>
      </w:r>
      <w:r w:rsidRPr="006B1729">
        <w:rPr>
          <w:b/>
          <w:iCs/>
          <w:color w:val="FF0000"/>
          <w:sz w:val="28"/>
          <w:szCs w:val="28"/>
        </w:rPr>
        <w:t xml:space="preserve"> </w:t>
      </w:r>
      <w:r w:rsidRPr="006B1729">
        <w:rPr>
          <w:b/>
          <w:iCs/>
          <w:color w:val="000000"/>
          <w:sz w:val="28"/>
          <w:szCs w:val="28"/>
        </w:rPr>
        <w:t>и научно-методическом (научном) заделе.</w:t>
      </w:r>
      <w:r>
        <w:rPr>
          <w:b/>
          <w:iCs/>
          <w:color w:val="000000"/>
          <w:sz w:val="28"/>
          <w:szCs w:val="28"/>
        </w:rPr>
        <w:t xml:space="preserve"> </w:t>
      </w:r>
      <w:r w:rsidRPr="006B1729">
        <w:rPr>
          <w:sz w:val="28"/>
          <w:szCs w:val="28"/>
        </w:rPr>
        <w:t xml:space="preserve">В учебном пособии рассмотрена экономическая природа денег и денежной системы, их необходимость и роль в экономике; показаны сущность денежной системы и её элементы, выявлены исторические аспекты развития русской денежной системы, основные теории денег. Рассмотрено денежное обращение, проанализированы формы безналичных расчетов, исследована сущность платежных систем в цифровой экономике. Учебное пособие подготовлено на основе действовавших на момент написания нормативных и правовых актов с использованием справочно-правовых систем. </w:t>
      </w:r>
    </w:p>
    <w:p w:rsidR="00C57A44" w:rsidRDefault="00C57A44" w:rsidP="00C57A44">
      <w:pPr>
        <w:ind w:firstLine="709"/>
        <w:jc w:val="both"/>
        <w:rPr>
          <w:color w:val="000000"/>
          <w:sz w:val="28"/>
          <w:szCs w:val="28"/>
        </w:rPr>
      </w:pPr>
      <w:r w:rsidRPr="006B1729">
        <w:rPr>
          <w:b/>
          <w:i/>
          <w:color w:val="000000"/>
          <w:sz w:val="28"/>
          <w:szCs w:val="28"/>
        </w:rPr>
        <w:t>Степень готовности к</w:t>
      </w:r>
      <w:r w:rsidRPr="006B1729">
        <w:rPr>
          <w:color w:val="000000"/>
          <w:sz w:val="28"/>
          <w:szCs w:val="28"/>
        </w:rPr>
        <w:t xml:space="preserve"> </w:t>
      </w:r>
      <w:r w:rsidRPr="006B1729">
        <w:rPr>
          <w:b/>
          <w:i/>
          <w:color w:val="000000"/>
          <w:sz w:val="28"/>
          <w:szCs w:val="28"/>
        </w:rPr>
        <w:t>изданию и</w:t>
      </w:r>
      <w:r w:rsidRPr="00AE3B0E">
        <w:rPr>
          <w:b/>
          <w:i/>
          <w:color w:val="000000"/>
          <w:sz w:val="28"/>
          <w:szCs w:val="28"/>
        </w:rPr>
        <w:t xml:space="preserve"> применению в образовательном процессе:</w:t>
      </w:r>
      <w:r>
        <w:rPr>
          <w:color w:val="000000"/>
          <w:sz w:val="28"/>
          <w:szCs w:val="28"/>
        </w:rPr>
        <w:t xml:space="preserve"> </w:t>
      </w:r>
      <w:r w:rsidRPr="00471F2D">
        <w:rPr>
          <w:bCs/>
          <w:iCs/>
          <w:color w:val="000000"/>
          <w:sz w:val="28"/>
          <w:szCs w:val="28"/>
        </w:rPr>
        <w:t>учебное пособие</w:t>
      </w:r>
      <w:r w:rsidRPr="00AB47BE">
        <w:rPr>
          <w:b/>
          <w:iCs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разработано в полном объеме, подготовлено к изданию и может быть использовано в образовательном процессе.</w:t>
      </w:r>
    </w:p>
    <w:p w:rsidR="00C57A44" w:rsidRPr="00B31593" w:rsidRDefault="00C57A44" w:rsidP="00C57A44">
      <w:pPr>
        <w:ind w:firstLine="709"/>
        <w:jc w:val="both"/>
        <w:rPr>
          <w:sz w:val="28"/>
          <w:szCs w:val="28"/>
        </w:rPr>
      </w:pPr>
      <w:r w:rsidRPr="00B31593">
        <w:rPr>
          <w:b/>
          <w:i/>
          <w:sz w:val="28"/>
          <w:szCs w:val="28"/>
        </w:rPr>
        <w:t>Новизна учебного пособия, отличие от аналогов</w:t>
      </w:r>
      <w:r w:rsidRPr="00B31593">
        <w:rPr>
          <w:sz w:val="28"/>
          <w:szCs w:val="28"/>
        </w:rPr>
        <w:t>. Новизна заключается в обобщении различных подходов к сущности и содержанию денежной системы, интегрированной в современные реалии цифровой экономики.</w:t>
      </w:r>
    </w:p>
    <w:p w:rsidR="00C57A44" w:rsidRPr="00B31593" w:rsidRDefault="00C57A44" w:rsidP="00C57A44">
      <w:pPr>
        <w:ind w:firstLine="709"/>
        <w:jc w:val="both"/>
        <w:rPr>
          <w:sz w:val="28"/>
          <w:szCs w:val="28"/>
        </w:rPr>
      </w:pPr>
      <w:r w:rsidRPr="00B31593">
        <w:rPr>
          <w:b/>
          <w:i/>
          <w:sz w:val="28"/>
          <w:szCs w:val="28"/>
        </w:rPr>
        <w:t>Технологические преимущества:</w:t>
      </w:r>
      <w:r w:rsidRPr="00B31593">
        <w:rPr>
          <w:sz w:val="28"/>
          <w:szCs w:val="28"/>
        </w:rPr>
        <w:t xml:space="preserve"> материалы </w:t>
      </w:r>
      <w:r w:rsidRPr="00B31593">
        <w:rPr>
          <w:bCs/>
          <w:iCs/>
          <w:sz w:val="28"/>
          <w:szCs w:val="28"/>
        </w:rPr>
        <w:t>учебного пособия</w:t>
      </w:r>
      <w:r w:rsidRPr="00B31593">
        <w:rPr>
          <w:b/>
          <w:iCs/>
          <w:sz w:val="28"/>
          <w:szCs w:val="28"/>
        </w:rPr>
        <w:t xml:space="preserve"> </w:t>
      </w:r>
      <w:r w:rsidRPr="00B31593">
        <w:rPr>
          <w:sz w:val="28"/>
          <w:szCs w:val="28"/>
        </w:rPr>
        <w:t xml:space="preserve">обеспечивают преподавание учебных дисциплин, основываясь на актуальной информации и современных проблемах в области функционирования платежных систем.  </w:t>
      </w:r>
    </w:p>
    <w:p w:rsidR="00C57A44" w:rsidRPr="00B31593" w:rsidRDefault="00C57A44" w:rsidP="00C57A44">
      <w:pPr>
        <w:ind w:firstLine="709"/>
        <w:jc w:val="both"/>
        <w:rPr>
          <w:sz w:val="28"/>
          <w:szCs w:val="28"/>
        </w:rPr>
      </w:pPr>
      <w:r w:rsidRPr="00B31593">
        <w:rPr>
          <w:b/>
          <w:i/>
          <w:sz w:val="28"/>
          <w:szCs w:val="28"/>
        </w:rPr>
        <w:t>Экономические преимущества</w:t>
      </w:r>
      <w:r w:rsidRPr="00B31593">
        <w:rPr>
          <w:sz w:val="28"/>
          <w:szCs w:val="28"/>
        </w:rPr>
        <w:t xml:space="preserve">: использование материалов </w:t>
      </w:r>
      <w:r w:rsidRPr="00B31593">
        <w:rPr>
          <w:bCs/>
          <w:iCs/>
          <w:sz w:val="28"/>
          <w:szCs w:val="28"/>
        </w:rPr>
        <w:t>учебного пособия</w:t>
      </w:r>
      <w:r w:rsidRPr="00B31593">
        <w:rPr>
          <w:sz w:val="28"/>
          <w:szCs w:val="28"/>
        </w:rPr>
        <w:t xml:space="preserve"> обеспечивает связь теоретического и практического материала, </w:t>
      </w:r>
      <w:r w:rsidRPr="00B31593">
        <w:rPr>
          <w:sz w:val="28"/>
          <w:szCs w:val="28"/>
        </w:rPr>
        <w:lastRenderedPageBreak/>
        <w:t xml:space="preserve">вследствие 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появлению повышенного интереса у обучающихся, которые не просто усваивают материал, а становятся, по сути, участниками процесса разрешения повседневно решаемых в ходе профессиональной деятельности должностными лицами финансово-экономических и иных структурных подразделений кредитных организаций и отделений Банка России. </w:t>
      </w:r>
    </w:p>
    <w:p w:rsidR="00C57A44" w:rsidRPr="00B31593" w:rsidRDefault="00C57A44" w:rsidP="00C57A44">
      <w:pPr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CB6243">
        <w:rPr>
          <w:b/>
          <w:i/>
          <w:color w:val="000000"/>
          <w:sz w:val="28"/>
          <w:szCs w:val="28"/>
        </w:rPr>
        <w:t>бласть возможного использования</w:t>
      </w:r>
      <w:r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</w:t>
      </w:r>
      <w:r w:rsidRPr="00471F2D">
        <w:rPr>
          <w:bCs/>
          <w:iCs/>
          <w:color w:val="000000"/>
          <w:sz w:val="28"/>
          <w:szCs w:val="28"/>
        </w:rPr>
        <w:t>чебно</w:t>
      </w:r>
      <w:r>
        <w:rPr>
          <w:bCs/>
          <w:iCs/>
          <w:color w:val="000000"/>
          <w:sz w:val="28"/>
          <w:szCs w:val="28"/>
        </w:rPr>
        <w:t>е</w:t>
      </w:r>
      <w:r w:rsidRPr="00471F2D">
        <w:rPr>
          <w:bCs/>
          <w:iCs/>
          <w:color w:val="000000"/>
          <w:sz w:val="28"/>
          <w:szCs w:val="28"/>
        </w:rPr>
        <w:t xml:space="preserve"> пособи</w:t>
      </w:r>
      <w:r>
        <w:rPr>
          <w:bCs/>
          <w:iCs/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 п</w:t>
      </w:r>
      <w:r w:rsidRPr="006B1729">
        <w:rPr>
          <w:sz w:val="28"/>
          <w:szCs w:val="28"/>
        </w:rPr>
        <w:t>редназначено для студентов, обучающихся по направлени</w:t>
      </w:r>
      <w:r>
        <w:rPr>
          <w:sz w:val="28"/>
          <w:szCs w:val="28"/>
        </w:rPr>
        <w:t>ю</w:t>
      </w:r>
      <w:r w:rsidRPr="006B1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38.03.01 «Экономика», </w:t>
      </w:r>
      <w:r w:rsidRPr="006B1729">
        <w:rPr>
          <w:sz w:val="28"/>
          <w:szCs w:val="28"/>
        </w:rPr>
        <w:t xml:space="preserve">а </w:t>
      </w:r>
      <w:r w:rsidRPr="00B31593">
        <w:rPr>
          <w:sz w:val="28"/>
          <w:szCs w:val="28"/>
        </w:rPr>
        <w:t>также для использования преподавателями в учебном процессе. Может представлять интерес для работников финансово-кредитной сферы, осуществляющих регулирование платежного оборота в безналичной форме. Также может быть использована при подготовке студентов и аспирантов в процессе изучения актуальных проблем денежного обращения в условиях цифровой экономики.</w:t>
      </w:r>
    </w:p>
    <w:p w:rsidR="00C57A44" w:rsidRPr="00B31593" w:rsidRDefault="00C57A44" w:rsidP="00C57A44">
      <w:pPr>
        <w:ind w:firstLine="709"/>
        <w:jc w:val="both"/>
        <w:rPr>
          <w:sz w:val="28"/>
          <w:szCs w:val="28"/>
        </w:rPr>
      </w:pPr>
      <w:r w:rsidRPr="00B31593">
        <w:rPr>
          <w:b/>
          <w:i/>
          <w:sz w:val="28"/>
          <w:szCs w:val="28"/>
        </w:rPr>
        <w:t>Сопутствующие полезные эффекты</w:t>
      </w:r>
      <w:r w:rsidRPr="00B31593">
        <w:rPr>
          <w:sz w:val="28"/>
          <w:szCs w:val="28"/>
        </w:rPr>
        <w:t>: на основе материалов</w:t>
      </w:r>
      <w:r w:rsidRPr="00B31593">
        <w:rPr>
          <w:bCs/>
          <w:iCs/>
          <w:sz w:val="28"/>
          <w:szCs w:val="28"/>
        </w:rPr>
        <w:t xml:space="preserve"> учебного пособия</w:t>
      </w:r>
      <w:r w:rsidRPr="00B31593">
        <w:rPr>
          <w:sz w:val="28"/>
          <w:szCs w:val="28"/>
        </w:rPr>
        <w:t xml:space="preserve"> могут быть разработаны и закреплены нормативными правовыми актами различного уровня программные документы стратегического характера по обеспечению устойчивого платежного оборота и регулирования безналичных расчетов. </w:t>
      </w:r>
    </w:p>
    <w:p w:rsidR="00840DCD" w:rsidRDefault="00840DCD">
      <w:bookmarkStart w:id="0" w:name="_GoBack"/>
      <w:bookmarkEnd w:id="0"/>
    </w:p>
    <w:sectPr w:rsidR="0084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44"/>
    <w:rsid w:val="007967D5"/>
    <w:rsid w:val="00840DCD"/>
    <w:rsid w:val="00C5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B9207-8947-4C97-82E2-11F0BCBE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C57A4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YVKorechkov@f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mailto:VANekludov@fa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3931583-E3E3-489B-ACD7-79E163C79405}"/>
</file>

<file path=customXml/itemProps2.xml><?xml version="1.0" encoding="utf-8"?>
<ds:datastoreItem xmlns:ds="http://schemas.openxmlformats.org/officeDocument/2006/customXml" ds:itemID="{8AA3351D-1F53-4DBF-9EB3-3E8C1C5EE834}"/>
</file>

<file path=customXml/itemProps3.xml><?xml version="1.0" encoding="utf-8"?>
<ds:datastoreItem xmlns:ds="http://schemas.openxmlformats.org/officeDocument/2006/customXml" ds:itemID="{CCC16B77-2C86-4283-BD1A-4BAAFE961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Ярославль РИД - научно-методическое произведение Денежная система в цифровой экономике (рекламно-техническое описание)</dc:title>
  <dc:subject/>
  <dc:creator>Белгородцев Виктор Петрович</dc:creator>
  <cp:keywords/>
  <dc:description/>
  <cp:lastModifiedBy>Белгородцев Виктор Петрович</cp:lastModifiedBy>
  <cp:revision>1</cp:revision>
  <dcterms:created xsi:type="dcterms:W3CDTF">2021-11-11T08:28:00Z</dcterms:created>
  <dcterms:modified xsi:type="dcterms:W3CDTF">2021-11-11T08:30:00Z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Order">
    <vt:r8>23500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