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52" w:rsidRDefault="00F21D4F" w:rsidP="00A5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>Список учебных предметов/ курсов/ дисциплин (модулей), предусмотренн</w:t>
      </w:r>
      <w:r w:rsidR="00104EC7">
        <w:rPr>
          <w:rFonts w:ascii="Times New Roman" w:hAnsi="Times New Roman" w:cs="Times New Roman"/>
          <w:b/>
          <w:sz w:val="28"/>
          <w:szCs w:val="28"/>
        </w:rPr>
        <w:t>ых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программой подготовки </w:t>
      </w:r>
      <w:r w:rsidR="00104EC7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среднего звена по специальности среднего профессионального образования </w:t>
      </w:r>
    </w:p>
    <w:p w:rsidR="00A56952" w:rsidRDefault="00F21D4F" w:rsidP="00A5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учет (по отраслям) </w:t>
      </w:r>
    </w:p>
    <w:p w:rsidR="00F21D4F" w:rsidRPr="00F21D4F" w:rsidRDefault="00F21D4F" w:rsidP="00F21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4F"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 202</w:t>
      </w:r>
      <w:r w:rsidR="00B1241A">
        <w:rPr>
          <w:rFonts w:ascii="Times New Roman" w:hAnsi="Times New Roman" w:cs="Times New Roman"/>
          <w:b/>
          <w:sz w:val="28"/>
          <w:szCs w:val="28"/>
        </w:rPr>
        <w:t>5</w:t>
      </w:r>
      <w:r w:rsidRPr="00F21D4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48E5" w:rsidRPr="00A22A72" w:rsidRDefault="002C48E5" w:rsidP="002C4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учебный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1. Русский язык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2. Литература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3. История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1D4F">
        <w:rPr>
          <w:rFonts w:ascii="Times New Roman" w:hAnsi="Times New Roman" w:cs="Times New Roman"/>
          <w:sz w:val="28"/>
          <w:szCs w:val="28"/>
        </w:rPr>
        <w:t xml:space="preserve">. География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1D4F">
        <w:rPr>
          <w:rFonts w:ascii="Times New Roman" w:hAnsi="Times New Roman" w:cs="Times New Roman"/>
          <w:sz w:val="28"/>
          <w:szCs w:val="28"/>
        </w:rPr>
        <w:t xml:space="preserve">. Иностранный язык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1D4F">
        <w:rPr>
          <w:rFonts w:ascii="Times New Roman" w:hAnsi="Times New Roman" w:cs="Times New Roman"/>
          <w:sz w:val="28"/>
          <w:szCs w:val="28"/>
        </w:rPr>
        <w:t xml:space="preserve">. Физическая культура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1D4F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21D4F">
        <w:rPr>
          <w:rFonts w:ascii="Times New Roman" w:hAnsi="Times New Roman" w:cs="Times New Roman"/>
          <w:sz w:val="28"/>
          <w:szCs w:val="28"/>
        </w:rPr>
        <w:t>Математика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9. Физика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Химия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Введение в специальность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Индивидуальный проект </w:t>
      </w:r>
    </w:p>
    <w:p w:rsidR="002C48E5" w:rsidRPr="00A22A72" w:rsidRDefault="002C48E5" w:rsidP="002C4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России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деятельности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Безопасность жизнедеятельности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21D4F">
        <w:rPr>
          <w:rFonts w:ascii="Times New Roman" w:hAnsi="Times New Roman" w:cs="Times New Roman"/>
          <w:sz w:val="28"/>
          <w:szCs w:val="28"/>
        </w:rPr>
        <w:t xml:space="preserve">.Физическая культура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F2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бережливого производства</w:t>
      </w:r>
    </w:p>
    <w:p w:rsidR="002C48E5" w:rsidRPr="00A22A72" w:rsidRDefault="002C48E5" w:rsidP="002C4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A72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Экономика организации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D4F">
        <w:rPr>
          <w:rFonts w:ascii="Times New Roman" w:hAnsi="Times New Roman" w:cs="Times New Roman"/>
          <w:sz w:val="28"/>
          <w:szCs w:val="28"/>
        </w:rPr>
        <w:t>.Основы бухгалтерского учета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F2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 xml:space="preserve">26.Аудит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Основы внутреннего контроля</w:t>
      </w:r>
      <w:r w:rsidRPr="00F2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Статистика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516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сновы управленческого учета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Бухгалтерский учет с применением цифровых технологий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Финансы, денежное обращение и кредит</w:t>
      </w:r>
    </w:p>
    <w:p w:rsidR="00F21D4F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21D4F"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4F" w:rsidRPr="00F21D4F">
        <w:rPr>
          <w:rFonts w:ascii="Times New Roman" w:hAnsi="Times New Roman" w:cs="Times New Roman"/>
          <w:sz w:val="28"/>
          <w:szCs w:val="28"/>
        </w:rPr>
        <w:t xml:space="preserve">Менеджмент </w:t>
      </w:r>
    </w:p>
    <w:p w:rsidR="00F21D4F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21D4F" w:rsidRPr="00F2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Бюджетный учет</w:t>
      </w:r>
      <w:r w:rsidR="00F21D4F" w:rsidRPr="00F2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40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3</w:t>
      </w:r>
      <w:r w:rsidR="00B85740">
        <w:rPr>
          <w:rFonts w:ascii="Times New Roman" w:hAnsi="Times New Roman" w:cs="Times New Roman"/>
          <w:sz w:val="28"/>
          <w:szCs w:val="28"/>
        </w:rPr>
        <w:t>4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Профессиональная этика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3</w:t>
      </w:r>
      <w:r w:rsidR="00B85740">
        <w:rPr>
          <w:rFonts w:ascii="Times New Roman" w:hAnsi="Times New Roman" w:cs="Times New Roman"/>
          <w:sz w:val="28"/>
          <w:szCs w:val="28"/>
        </w:rPr>
        <w:t>5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Основы экономической теории</w:t>
      </w:r>
      <w:r w:rsidRPr="00F2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Экономический анализ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5740">
        <w:rPr>
          <w:rFonts w:ascii="Times New Roman" w:hAnsi="Times New Roman" w:cs="Times New Roman"/>
          <w:sz w:val="28"/>
          <w:szCs w:val="28"/>
        </w:rPr>
        <w:t>7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</w:t>
      </w:r>
      <w:r w:rsidRPr="00F21D4F">
        <w:rPr>
          <w:rFonts w:ascii="Times New Roman" w:hAnsi="Times New Roman" w:cs="Times New Roman"/>
          <w:sz w:val="28"/>
          <w:szCs w:val="28"/>
        </w:rPr>
        <w:t xml:space="preserve">Финансы организаций </w:t>
      </w:r>
    </w:p>
    <w:p w:rsidR="00F21D4F" w:rsidRDefault="00F21D4F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F">
        <w:rPr>
          <w:rFonts w:ascii="Times New Roman" w:hAnsi="Times New Roman" w:cs="Times New Roman"/>
          <w:sz w:val="28"/>
          <w:szCs w:val="28"/>
        </w:rPr>
        <w:t>3</w:t>
      </w:r>
      <w:r w:rsidR="00B85740">
        <w:rPr>
          <w:rFonts w:ascii="Times New Roman" w:hAnsi="Times New Roman" w:cs="Times New Roman"/>
          <w:sz w:val="28"/>
          <w:szCs w:val="28"/>
        </w:rPr>
        <w:t>8</w:t>
      </w:r>
      <w:r w:rsidRPr="00F21D4F">
        <w:rPr>
          <w:rFonts w:ascii="Times New Roman" w:hAnsi="Times New Roman" w:cs="Times New Roman"/>
          <w:sz w:val="28"/>
          <w:szCs w:val="28"/>
        </w:rPr>
        <w:t>.</w:t>
      </w:r>
      <w:r w:rsidR="00B85740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цифровой экономике</w:t>
      </w:r>
    </w:p>
    <w:p w:rsidR="002C48E5" w:rsidRDefault="002C48E5" w:rsidP="002C4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FE7B59" w:rsidRDefault="00B85740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Ведение бухгалтерского и налогового учета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Практические основы бухгалтерского учета активов организации и источников их формирования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Организация расчетов с бюджетами бюджетной системы Российской Федерации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и использование бухгалтерской (финансовой) и налоговой отчетности экономического субъекта</w:t>
      </w:r>
    </w:p>
    <w:p w:rsidR="00B85740" w:rsidRDefault="00B85740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Бухгалтерская технология </w:t>
      </w:r>
      <w:r w:rsidR="00EE0C44">
        <w:rPr>
          <w:rFonts w:ascii="Times New Roman" w:hAnsi="Times New Roman" w:cs="Times New Roman"/>
          <w:sz w:val="28"/>
          <w:szCs w:val="28"/>
        </w:rPr>
        <w:t>проведения и оформления инвентаризации</w:t>
      </w:r>
    </w:p>
    <w:p w:rsidR="00EE0C44" w:rsidRDefault="00EE0C44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Технология составления бухгалтерской отчетности</w:t>
      </w:r>
    </w:p>
    <w:p w:rsidR="00EE0C44" w:rsidRDefault="00EE0C44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Основы анализа бухгалтерской отчетности</w:t>
      </w:r>
    </w:p>
    <w:p w:rsidR="00EE0C44" w:rsidRDefault="00EE0C44" w:rsidP="00F2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 по должности служащего «Кассир»</w:t>
      </w:r>
    </w:p>
    <w:p w:rsidR="00EE0C44" w:rsidRPr="00D619B0" w:rsidRDefault="00EE0C44" w:rsidP="00F2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D619B0" w:rsidRPr="00D619B0">
        <w:rPr>
          <w:rFonts w:ascii="Times New Roman" w:hAnsi="Times New Roman" w:cs="Times New Roman"/>
          <w:sz w:val="28"/>
          <w:szCs w:val="28"/>
        </w:rPr>
        <w:t>Выполнение работ по должности служащего «Кассир»</w:t>
      </w:r>
    </w:p>
    <w:sectPr w:rsidR="00EE0C44" w:rsidRPr="00D6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F"/>
    <w:rsid w:val="00104EC7"/>
    <w:rsid w:val="002C48E5"/>
    <w:rsid w:val="00594C2E"/>
    <w:rsid w:val="00A51695"/>
    <w:rsid w:val="00A56952"/>
    <w:rsid w:val="00B1241A"/>
    <w:rsid w:val="00B85740"/>
    <w:rsid w:val="00D619B0"/>
    <w:rsid w:val="00EE0C44"/>
    <w:rsid w:val="00F21D4F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932A"/>
  <w15:chartTrackingRefBased/>
  <w15:docId w15:val="{3E01C1CA-6FDF-4514-A35C-F2B6E03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8</cp:revision>
  <dcterms:created xsi:type="dcterms:W3CDTF">2025-08-19T08:18:00Z</dcterms:created>
  <dcterms:modified xsi:type="dcterms:W3CDTF">2025-08-19T10:16:00Z</dcterms:modified>
</cp:coreProperties>
</file>