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38" w:rsidRDefault="00394738" w:rsidP="00394738">
      <w:pPr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Научные публикации ППС в журналах ВАК: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Ответственное производство и потребление: сравнительный анализ в развитых и развивающихся странах / Н. И. Кузьменко, Э. А. Гатина, Т. В. Корякина, А. А. Чудаева // Вестник Томского государственного университета. Экономика. – 2025. – № 69. – С. 311-334. – DOI 10.17223/19988648/69/18. – EDN QUMJJI.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Корякина, Т. В. Сравнительный анализ моделей рынка труда в условиях изменений / Т. В. Корякина, Е. Н. Соколовская, С. В. Плясова // Вестник Сургутского государственного университета. – 2025. – Т. 13, № 2. – С. 16-29. – DOI 10.35266/2949-3455-2025-2-2. – EDN ACIGLD.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Перспективы реализации модели ответственного производства и потребления в период нестабильности / Т. В. Корякина, Т. В. Башлыков, Н. А. Шевцов, Е. О. Плеханова // Вестник Кемеровского государственного университета. Серия: Политические, социологические и экономические науки. – 2025. – Т. 10, № 1(35). – С. 109-118. – DOI 10.21603/2500-3372-2025-10-1-109-118. – EDN UMALWB.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Исследование активности населения на онлайн-платформах рынка труда / Г. Ф. Галиева, О. Ф. Алехина, Т. В. Корякина, Т. В. Башлыков // Вестник Кемеровского государственного университета. Серия: Политические, социологические и экономические науки. – 2025. – Т. 10, № 3(37). – С. 419-428. – DOI 10.21603/2500-3372-2025-10-3-419-428. – EDN MJRFGS.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Изменение удовлетворенности населения жизнью: межстрановый анализ динамики индекса счастья и индекса качества жизни / С. В. Плясова, Л. В. Павлова, А. А. Абалакин, Т. В. Башлыков // Вестник Кемеровского государственного университета. Серия: Политические, социологические и экономические науки. – 2025. – Т. 10, № 1(35). – С. 48-61. – DOI 10.21603/2500-3372-2025-10-1-48-61. – EDN OAWACK.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Макаров, И. Н. Необходимость обеспечения формирования оптимальной политики пространственно-промышленного развития страны / И. Н. Макаров, О. Ю. Смыслова, Е. А. Рязанцева // Кузнечно-штамповочное производство. Обработка материалов давлением. – 2025. – № 7. – С. 125-135. – EDN XCERLD.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Экономическая пассионарность в условиях технологического перехода / Е. В. Дробот, И. Н. Макаров, Т. Л. Шкарина, О. В. Широкова // Креативная экономика. – 2025. – Т. 19, № 10. – С. 2439-2462. – DOI 10.18334/ce.19.10.124088. – EDN KHQXED.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Влияние развития гуманитарного инновационного потенциала региона на экономическую сферу Липецкой области / Н. В. Юдина, О. Ю. Смыслова, И. Н. Макаров, Е. Е. Александрова // Креативная экономика. – 2025. – Т. 19, № 10. – С. 2523-2536. – DOI 10.18334/ce.19.10.124080. – EDN TBBQSB.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Дробот, Е. В. К вопросу об истоках зеленого капитализма / Е. В. Дробот, И. Н. Макаров, О. Т. Овсепян // Креативная экономика. – 2025. – Т. 19, № 7. – С. 1705-1720. – DOI 10.18334/ce.19.7.123505. – EDN SEENVQ.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Дробот, Е. В. К вопросу о критике зеленого капитализма / Е. В. Дробот, И. Н. Макаров, Н. П. Коновалова // Креативная экономика. – 2025. – Т. 19, № 8. – С. 1929-1944. – DOI 10.18334/ce.19.8.123526. – EDN DWAJVI.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Макаров, И. Н. О возможности развития региональной транспортно-энергетической инфраструктуры периферийных и неурбанизированных территорий посредством крупных инфраструктурных проектов на основе государственно-частного партнерства / И. Н. Макаров // Креативная экономика. – 2025. – Т. 19, № 9. – С. 2283-2302. – DOI 10.18334/ce.19.9.123882. – EDN IRVKBJ.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Обоснование влияния технологического перехода и внутриотраслевых факторов на структуру человеческого капитала и развитие секторов рынков труда регионов / Е. В. Дробот, И. Н. Макаров, М. И. Шепелев [и др.] // Креативная экономика. – 2025. – Т. 19, № 9. – С. 2327-2340. – DOI 10.18334/ce.19.9.123906. – EDN PHIHMT.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Подходы к типологизации моделей пространственного развития регионов Российской Федерации / Р. В. Фаттахов, И. Н. Макаров, О. Ю. Смыслова, В. С. Назаренко // Вестник Воронежского государственного аграрного университета. – 2025. – Т. 18, № 3(86). – С. 78-91. – DOI 10.53914/issn2071-2243_2025_3_78. – EDN VOHVHR.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Мобилизационная экономика: исторические аспекты и этапы развития / И. Н. Макаров, О. Ю. Смыслова, К. А. Мелконян [и др.] // Вестник Екатерининского института. – 2025. – № 2(70). – С. 42-50. – EDN OFIHSB.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Дробот, Е. В. Экологические аспекты ESG-управления в условиях перехода к устойчивому развитию / Е. В. Дробот, И. Н. Макаров, О. В. Пивоварова // Вопросы инновационной экономики. – 2025. – Т. 15, № 4. – С. 1051-1074. – DOI 10.18334/vinec.15.4.124395. – EDN DAPUVI.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Макаров, И. Н. Концепция ресурсоэффективной экономики в условиях цифровизации / И. Н. Макаров, В. В. Колесников, О. В. Пивоварова // Экономика, предпринимательство и право. – 2025. – Т. 15, № 11. – С. 7643-7656. – DOI 10.18334/epp.15.11.124271. – EDN ZUTZCG.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Макаров, И. Н. Инфраструктура комплексных изменений: роль информационно-институционального обеспечения развития зеленой экономики / И. Н. Макаров, Т. А. Олейникова, Е. В. Лесных // Экономика, предпринимательство и право. – 2025. – Т. 15, № 11. – С. 7699-7708. – DOI 10.18334/epp.15.11.124320. – EDN TBWOPF.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Конец экономики угля и газа: новая парадигма развития отечественной промышленной системы / О. Н. Левчегов, Н. Н. Воробьев, И. Н. Макаров, Е. В. Дробот // Экономика, предпринимательство и право. – 2025. – Т. 15, № 4. – С. 2769-2782. – DOI 10.18334/epp.15.4.123170. – EDN KMBQYI.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Макаров, И. Н. Концепция крупных инфраструктурных проектов: методические подходы к оценке значимости проекта исходя из системы относительных показателей / И. Н. Макаров // Экономика, предпринимательство и право. – 2025. – Т. 15, № 6. – С. 4051-4062. – DOI 10.18334/epp.15.6.123436. – EDN TWTCPO.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Потенциальные возможности и вызовы цифровой экономики для устойчивого развития общества / Е. В. Дробот, И. Н. Макаров, М. Ю. Евсин, Р. А. Зироян // Экономика, предпринимательство и право. – 2025. – Т. 15, № 8. – С. 5359-5384. – DOI 10.18334/epp.15.8.123676. – EDN YFFZFL.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Макаров, И. Н. Моделирование региональных инфраструктурных проектов с учетом критерия их значимости и особенностей территорий / И. Н. Макаров, Е. А. Некрасова // Экономика, предпринимательство и право. – 2025. – Т. 15, № 8. – С. 5449-5462. – DOI 10.18334/epp.15.8.123785. – EDN LKRAYX.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Темная сторона генеративного искусственного интеллекта в экономике и менеджменте / Е. В. Дробот, И. Н. Макаров, Н. Н. Воробьев, В. И. Соломыкин // Экономика, предпринимательство и право. – 2025. – Т. 15, № 8. – С. 5635-5668. – DOI 10.18334/epp.15.8.123776. – EDN JMFBNV.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Дробот, Е. В. К вопросу о необходимости развития ресурсоэффективного взаимодействия России с африканскими странами в условиях политики трампизма и формирования цифровой технократии / Е. В. Дробот, И. Н. Макаров, И. В. Осипова // Экономические отношения. – 2025. – Т. 15, № 1. – С. 135-156. – DOI 10.18334/eo.15.1.122741. – EDN LCLVIA.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Институционально-правовые проблемы влияния трампизма и санкционного давления на российскую экономику: идеологические и экономические основы новой государственной политики / Е. В. Дробот, И. Н. Макаров, Д. С. Казарова [и др.] // </w:t>
      </w: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Экономические отношения. – 2025. – Т. 15, № 2. – С. 311-328. – DOI 10.18334/eo.15.2.123098. – EDN TWSNBG.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Имплементация инновационных экосистем в Российской экономике в условиях цифровой трансформации / И. Н. Макаров, В. В. Кудрявцев, О. А. Полянская [и др.] // Экономика и управление: проблемы, решения. – 2025. – Т. 1, № 10(163). – С. 162-172. – DOI 10.36871/ek.up.p.r.2025.10.01.017. – EDN DGINGC.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Стратегии устойчивого социально- экономического развития региона / О. В. Макашина, Э. А. Авдеева, И. Н. Макаров [и др.] // Экономика и управление: проблемы, решения. – 2025. – Т. 1, № 12(165). – С. 122-129. – DOI 10.36871/ek.up.p.r.2025.12.01.013. – EDN LAGIWU.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Информационные формы экстерналий в цифровом пространстве: причины возникновения, масштаб воздействия и методы регулирования / И. Н. Макаров, И. В. Положенцева, О. А. Полянская [и др.] // Экономика и управление: проблемы, решения. – 2025. – Т. 12, № 3(156). – С. 5-13. – DOI 10.36871/ek.up.p.r.2025.03.12.001. – EDN UMYLEF.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Влияние искусственного интеллекта на развитие бухгалтерского учета на современном этапе развития экономики / И. Н. Макаров, Л. З. Байгузина, Е. А. Рязанцева [и др.] // Экономика и управление: проблемы, решения. – 2025. – Т. 14, № 3(156). – С. 164-171. – DOI 10.36871/ek.up.p.r.2025.03.14.020. – EDN LOVNIS.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Сущность цифровизации как системного изменения бизнес-модели регулярных и проектных организационноэкономических структур / И. Н. Макаров, Е. А. Рязанцева, В. А. Мазуренко [и др.] // Экономика и управление: проблемы, решения. – 2025. – Т. 5, № 12(165). – С. 213-221. – DOI 10.36871/ek.up.p.r.2025.12.05.026. – EDN PKLUJZ.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Инновационные экосистемы: от кластеров к сетевым структурам в эпоху цифровой трансформации / И. Н. Макаров, А. Е. Михайлова, А. С. Гутиева [и др.] // Экономика и управление: проблемы, решения. – 2025. – Т. 6, № 11(164). – С. 206-214. – DOI 10.36871/ek.up.p.r.2025.11.06.023. – EDN WNBCWG.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НДС в условиях налоговой реформы в России / И. Н. Макаров, В. С. Назаренко, А. С. Климов, И. В. Осипова // Экономика и управление: проблемы, решения. – 2025. – Т. 8, № 1(154). – С. 130-141. – DOI 10.36871/ek.up.p.r.2025.01.08.015. – EDN RESKXC.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Макаров, И. Н. Цифровая трансформация логистики: роль человеческого капитала в адаптации к новым технологиям / И. Н. Макаров, С. А. Шахватова, Е. В. Трутенко // Экономика и управление: проблемы, решения. – 2025. – Т. 8, № 6(159). – С. 209-218. – DOI 10.36871/ek.up.p.r.2025.06.08.023. – EDN SJYHQX.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Социально-экономическая оценка комплексных детерминант стратегического развития территориально-хозяйственных систем / И. Н. Макаров, Т. Г. Гарбузова, Н. С. Громова [и др.] // Экономика и управление: проблемы, решения. – 2025. – Т. 9, № 7(160). – С. 12-20. – DOI 10.36871/ek.up.p.r.2025.07.09.002. – EDN RUYAJL.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Сравнительный анализ российского и зарубежного опыта управления инфраструктурными проектами / О. Ю. Смыслова, И. Н. Макаров, Е. А. Некрасова, Е. В. Трутенко // Известия Санкт-Петербургского государственного экономического университета. – 2025. – № 6(156). – С. 60-66. – EDN JFUGNP.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Позиционирование России на мировых сельскохозяйственных и агропромышленных рынках: зерновой аспект / И. Н. Макаров, Е. В. Дробот, В. С. Назаренко, Е. А. Хрючкина // Продовольственная политика и безопасность. – 2025. – Т. 12, № 2. – С. 451-466. – DOI 10.18334/ppib.12.2.122924. – EDN AXEVKZ.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Financing of innovative projects forthe development of regional infrastructure / V. Dzobelova, E. Nurdavliatova, S. Yablochnikov [et al.] // Reliability: Theory &amp; Applications. – 2025. – </w:t>
      </w: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lastRenderedPageBreak/>
        <w:t xml:space="preserve">Vol. 20, No. </w:t>
      </w: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S9(87). – P. 205-213. – DOI 10.24412/1932-2321-2025-987-205-213. – EDN PHFYGT.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Integrated assessment of the efficiency of regional infrastructure based on Multi- criteria approaches in the context of global challenges / O. Buzdalina, I. Makarov, A. Berkaeva [et al.] // Reliability: Theory &amp; Applications. – 2025. – Vol. 20, No. </w:t>
      </w: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S9(87). – P. 862-870. – DOI 10.24412/1932-2321-2025-987-862-870. – EDN UCNMCA.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Макаров, И. Н. Открытие автомобильной дороги в обход Тольятти: сила российских инноваций в борьбе с геологическими вызовами / И. Н. Макаров // Фундаменты. – 2025. – № 1(19). – С. 74-77. – EDN IHRCKG.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Смыслова, О. Ю. Подходы к минимизации экологических рисков при реализации крупных инфраструктурных проектов в Российской Федерации / О. Ю. Смыслова, Е. В. Трутенко // Вестник Самарского государственного экономического университета. – 2025. – № 10(252). – С. 69-78. – EDN NKJDQM.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Юдина, Н. В. Язык как фактор развития региона: особенности профессионального сленга в сфере инноваций / Н. В. Юдина, О. Ю. Смыслова, Д. С. Мозговая // Креативная экономика. – 2025. – Т. 19, № 10. – С. 2463-2482. – DOI 10.18334/ce.19.10.124079. – EDN HWDKBD.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Влияние развития гуманитарного инновационного потенциала региона на экономическую сферу Липецкой области / Н. В. Юдина, О. Ю. Смыслова, И. Н. Макаров, Е. Е. Александрова // Креативная экономика. – 2025. – Т. 19, № 10. – С. 2523-2536. – DOI 10.18334/ce.19.10.124080. – EDN TBBQSB.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Юдина, Н. В. Теоретический базис формирования моделей косвенной оценки инновационного потенциала региона на основе анализа структуры активного словаря бытового общения / Н. В. Юдина, О. Ю. Смыслова, И. И. Камашев // Креативная экономика. – 2025. – Т. 19, № 11. – С. 2861-2876. – DOI 10.18334/ce.19.11.124091. – EDN IBOZSZ.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Сергеева, А. В. Технологический потенциал АПК через призму циклического развития / А. В. Сергеева, О. Ю. Смыслова // Вестник Мичуринского государственного аграрного университета. – 2025. – № 3(82). – С. 129-134. – EDN LCTDHQ.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Комплексная методика оценки инвестиционной привлекательности предприятий агробизнеса с учетом конкуренции на рынке инвестиционных ресурсов / А. В. Сергеева, Е. А. Мелай, Е. А. Никитина, О. Ю. Смыслова // Экономика, предпринимательство и право. – 2025. – Т. 15, № 4. – С. 2585-2598. – DOI 10.18334/epp.15.4.123144. – EDN GRVMNU.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Смыслова, О. Ю. Инфраструктурные проекты в России: сущность, классификация и факторы выбора локации для реализации крупных инициатив / О. Ю. Смыслова, Е. В. Трутенко // Экономика, предпринимательство и право. – 2025. – Т. 15, № 4. – С. 2737-2754. – DOI 10.18334/epp.15.4.123143. – EDN ESYVFV.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Смыслова, О. Ю. Инновационное развитие сельских территорий России: вызовы и угрозы в современных условиях / О. Ю. Смыслова, А. В. Сергеева, К. В. Киселев // Экономика, предпринимательство и право. – 2025. – Т. 15, № 5. – С. 3579-3592. – DOI 10.18334/epp.15.5.123214. – EDN UCXLKS.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Смыслова, О. Ю. Импортозамещение программного обеспечения в Российской Федерации: анализ законодательства, рыночной динамики и конкурентоспособности отечественных решений в условиях санкционного давления / О. Ю. Смыслова, М. А. Леонов // Экономика, предпринимательство и право. – 2025. – Т. 15, № 6. – С. 3933-3952. – DOI 10.18334/epp.15.6.123328. – EDN GPOBEW.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Смыслова, О. Ю. Методические подходы к оценке ресурсного потенциала сельского туризма российских регионов / О. Ю. Смыслова, В. А. Сердин, Е. В. Трутенко // Экономика и управление: проблемы, решения. – 2025. – Т. 8, № 6(159). – С. 111-121. – DOI 10.36871/ek.up.p.r.2025.06.08.012. – EDN DECLWB.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Сергеева, А. В. Систематизация подходов к оценке уровня технологического развития АПК / А. В. Сергеева, О. Ю. Смыслова // Вестник аграрной науки. – 2025. – № 6(117). – С. 110-119. – DOI 10.24412/2587-666X-2025-6-110-119. – EDN XRYPBX.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Развитие экономических кластеров как антисанкционная мера по поддержке реального сектора экономики регионов / Ю. В. Иода, А. Ю. Усанов, О. В. Трубецкая, А. А. Чудаева // Вестник Омского университета. Серия: Экономика. – 2025. – Т. 23, № 4. – С. 18-30. – DOI 10.24147/1812-3988.2025.23(4).18-30. – EDN CCYSKT.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Рынок труда и занятости: трансформация в условиях изменений и антикризисные инструменты / Г. Ф. Галиева, Н. В. Пилипчук, С. В. Лупачева, Ю. В. Иода // Известия Юго-Западного государственного университета. Серия: Экономика. Социология. Менеджмент. – 2025. – Т. 15, № 1. – С. 197-211. – DOI 10.21869/2223-1552-2025-15-1-197-211. – EDN IDMHPC.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Стратегические ориентиры развития предприятия в условиях нестабильности / Е. Е. Кукина, Ю. В. Иода, Е. В. Федотова, Н. А. Бондарева // Вестник Сургутского государственного университета. – 2025. – Т. 13, № 1. – С. 41-52. – DOI 10.35266/2949-3455-2025-1-5. – EDN OGSZGC.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Изменение социально-экономического положения населения России / Е. А. Окунькова, О. В. Плюснина, Ю. В. Иода, А. Ю. Усанов // Вестник Кемеровского государственного университета. Серия: Политические, социологические и экономические науки. – 2025. – Т. 10, № 1(35). – С. 147-155. – DOI 10.21603/2500-3372-2025-10-1-147-155. – EDN WURCQJ.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Условия и факторы цифрового развития: сравнительный анализ в России и Китае / С. В. Пономарев, Е. Е. Кукина, Ю. В. Иода, С. А. Труфанова // Вестник Кемеровского государственного университета. Серия: Политические, социологические и экономические науки. – 2025. – Т. 10, № 1(35). – С. 156-169. – DOI 10.21603/2500-3372-2025-10-1-156-169. – EDN YUBOMJ.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Влияние цифровой трансформации на методологию экономического анализа деятельности кооперативов / И. В. Измалкова, Н. Н. Звягина, В. А. Гречушкин [и др.] // Вестник Алтайской академии экономики и права. – 2025. – № 12-1. – С. 77-83. – DOI 10.17513/vaael.4414. – EDN SZDMVJ.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Измалкова, И. В. Основные аспекты развития учёта как стратегического инструмента управления бизнесом в условиях цифровизации / И. В. Измалкова, А. В. Дымов, В. В. Матыцин // Инновационная экономика: перспективы развития и совершенствования. – 2025. – № 2(84). – С. 40-46. – EDN CXYOFH.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Измалкова, И. В. Ключевые проблемы цифровой трансформации организации / И. В. Измалкова, Н. Н. Звягина, П. А. Корчунова // Инновационная экономика: перспективы развития и совершенствования. – 2025. – № 3(85). – С. 44-49. – EDN CKPBIT.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Юрова, П. Н. Сельские территории России: ключевые характеристики и предпосылки к аграрно ориентированному развитию (на примере Липецкой области) / П. Н. Юрова // Вестник НГИЭИ. – 2025. – № 12(175). – С. 127-142. – DOI 10.24412/2227-9407-2025-12-127-142. – EDN ZPXVTK.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Иванова, А. А. Систематизация подходов и методов оценки ресурсного потенциала аграрного сектора сельских территорий / А. А. Иванова // Экономика, </w:t>
      </w: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предпринимательство и право. – 2025. – Т. 15, № 4. – С. 2599-2614. – DOI 10.18334/epp.15.4.123036. – EDN PZSVNJ.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Иванова, А. А. Мониторинг состояния и тенденции развития ресурсных составляющих аграрного сектора АПК сельских территорий в РФ / А. А. Иванова // Вестник НГИЭИ. – 2025. – № 10(173). – С. 95-108. – DOI 10.24412/2227-9407-2025-10-95-108. – EDN QQKWFH.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Назаренко, В. С. Оценка устойчивости развития региональных социально-экономических систем / В. С. Назаренко // Экономика, предпринимательство и право. – 2025. – Т. 15, № 3. – С. 1385-1398. – DOI 10.18334/epp.15.3.122922. – EDN PBAFFT.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Назаренко, В. С. Региональная экономическая политика устойчивого развития в структуре государственной политики / В. С. Назаренко // Экономика, предпринимательство и право. – 2025. – Т. 15, № 4. – С. 2657-2672. – DOI 10.18334/epp.15.4.122945. – EDN LXGESD.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Морозова, Н. С. Формирование аппаратного и программного обеспечения для разработки автоматизированной системы планирования закупок торгового предприятия / Н. С. Морозова, Т. Д. Самойлова, А. В. Агеев // Вестник Алтайской академии экономики и права. – 2023. – № 10-3. – С. 364-376. – DOI 10.17513/vaael.3056. – EDN CDIUFT.</w:t>
      </w:r>
    </w:p>
    <w:p w:rsidR="00394738" w:rsidRPr="001D2820" w:rsidRDefault="00394738" w:rsidP="00394738">
      <w:pPr>
        <w:pStyle w:val="a3"/>
        <w:numPr>
          <w:ilvl w:val="0"/>
          <w:numId w:val="2"/>
        </w:numPr>
        <w:spacing w:before="240" w:after="60"/>
        <w:ind w:left="360"/>
        <w:jc w:val="both"/>
        <w:outlineLvl w:val="4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D282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Эффекты экономических санкций для российского рынка труда / О. Ф. Алехина, Л. М. Бутова, В. А. Акименко, Д. В. Дмитров // Вестник Кемеровского государственного университета. Серия: Политические, социологические и экономические науки. – 2025. – Т. 10, № 1(35). – С. 70-81. – DOI 10.21603/2500-3372-2025-10-1-70-81. – EDN PBZVMS.</w:t>
      </w:r>
    </w:p>
    <w:p w:rsidR="00394738" w:rsidRPr="00262A22" w:rsidRDefault="00394738" w:rsidP="00394738">
      <w:pPr>
        <w:spacing w:before="240" w:after="60"/>
        <w:jc w:val="both"/>
        <w:outlineLvl w:val="4"/>
        <w:rPr>
          <w:bCs/>
          <w:iCs/>
          <w:color w:val="000000"/>
          <w:sz w:val="20"/>
          <w:szCs w:val="28"/>
        </w:rPr>
      </w:pPr>
    </w:p>
    <w:p w:rsidR="00394738" w:rsidRPr="001D2820" w:rsidRDefault="00394738" w:rsidP="00394738">
      <w:pPr>
        <w:rPr>
          <w:sz w:val="28"/>
          <w:szCs w:val="28"/>
          <w:lang w:eastAsia="en-US"/>
        </w:rPr>
      </w:pPr>
      <w:r>
        <w:br w:type="page"/>
      </w:r>
      <w:r w:rsidRPr="001D2820">
        <w:rPr>
          <w:b/>
        </w:rPr>
        <w:lastRenderedPageBreak/>
        <w:t>Статьи в журналах ядро РИНЦ</w:t>
      </w:r>
      <w:r>
        <w:rPr>
          <w:b/>
        </w:rPr>
        <w:t>:</w:t>
      </w:r>
    </w:p>
    <w:p w:rsidR="00394738" w:rsidRPr="001D2820" w:rsidRDefault="00394738" w:rsidP="00394738">
      <w:pPr>
        <w:numPr>
          <w:ilvl w:val="0"/>
          <w:numId w:val="1"/>
        </w:numPr>
        <w:spacing w:after="160" w:line="259" w:lineRule="auto"/>
        <w:contextualSpacing/>
        <w:jc w:val="both"/>
        <w:rPr>
          <w:szCs w:val="28"/>
          <w:lang w:eastAsia="en-US"/>
        </w:rPr>
      </w:pPr>
      <w:r w:rsidRPr="001D2820">
        <w:rPr>
          <w:szCs w:val="28"/>
          <w:lang w:eastAsia="en-US"/>
        </w:rPr>
        <w:t xml:space="preserve">Память о Великой Отечественной войне в комментариях к региональным интернет-СМИ: опыт комбинации машинного обучения и критического дискурс-анализа / А. А. Линченко, О. В. Головашина, Д. А. Аникин [и др.] // Мониторинг общественного мнения: экономические и социальные перемены. – 2025. – № 2(186). – С. 45-65. – DOI 10.14515/monitoring.2025.2.2552. – EDN GBCCLJ. </w:t>
      </w:r>
    </w:p>
    <w:p w:rsidR="00394738" w:rsidRPr="001D2820" w:rsidRDefault="00394738" w:rsidP="00394738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>Линченко, А. А. Критика России в дискурсе политических партий ФРГ и Польши 2014-2024 гг.: опыт сравнительного анализа / А. А. Линченко, В. В. Антоновская // Дискурс-Пи. – 2025. – Т. 22, № 1. – С. 43-68. – DOI 10.17506/18179568_2025_22_1_43. – EDN UFIFKG.</w:t>
      </w:r>
    </w:p>
    <w:p w:rsidR="00394738" w:rsidRPr="001D2820" w:rsidRDefault="00394738" w:rsidP="00394738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>Линченко, А. А. Стратегии формирования цивилизационного сознания в контексте транскультурного поворота memory studies / А. А. Линченко // Вестник Томского государственного университета. Философия. Социология. Политология. – 2025. – № 86. – С. 50-66. – DOI 10.17223/1998863X/86/5. – EDN JKXFPV.</w:t>
      </w:r>
    </w:p>
    <w:p w:rsidR="00394738" w:rsidRPr="001D2820" w:rsidRDefault="00394738" w:rsidP="00394738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>Линченко, А. А. Армянские музеи и выставочные центры Москвы: стратегии репрезентации и коммеморативные практики / А. А. Линченко, Д. А. Аникин // Электронный научно-образовательный журнал "История". – 2025. – Т. 16, № 5(151). – DOI 10.18254/S207987840035576-2. – EDN RIAASN.</w:t>
      </w:r>
    </w:p>
    <w:p w:rsidR="00394738" w:rsidRPr="001D2820" w:rsidRDefault="00394738" w:rsidP="00394738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>Факторы и механизмы устойчивого развития ресурсного потенциала аграрного сектора на сельских территориях в условиях климатических изменений и цифровизации производства / О. Ю. Смыслова, А. В. Сергеева, П. В. Панькин, А. А. Иванова // Экономика сельскохозяйственных и перерабатывающих предприятий. – 2025. – № 10. – С. 27-33. – DOI 10.31442/0235-2494-2025-0-10-27-33. – EDN RXDBYW.</w:t>
      </w:r>
    </w:p>
    <w:p w:rsidR="00394738" w:rsidRPr="001D2820" w:rsidRDefault="00394738" w:rsidP="00394738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>Моделирование сценариев роста ресурсного потенциала аграрного сектора на сельских территориях через интеграцию цифровых платформ и устойчивых методов хозяйствования / Е. А. Никитина, О. Ю. Смыслова, П. Н. Юрова, А. О. Романов // Экономика сельскохозяйственных и перерабатывающих предприятий. – 2025. – № 10. – С. 61-68. – DOI 10.31442/0235-2494-2025-0-10-61-68. – EDN YFSNWE.</w:t>
      </w:r>
    </w:p>
    <w:p w:rsidR="00394738" w:rsidRPr="001D2820" w:rsidRDefault="00394738" w:rsidP="00394738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>Подходы к типологизации моделей пространственного развития регионов Российской Федерации / Р. В. Фаттахов, И. Н. Макаров, О. Ю. Смыслова, В. С. Назаренко // Вестник Воронежского государственного аграрного университета. – 2025. – Т. 18, № 3(86). – С. 78-91. – DOI 10.53914/issn2071-2243_2025_3_78. – EDN VOHVHR.</w:t>
      </w:r>
    </w:p>
    <w:p w:rsidR="00394738" w:rsidRPr="001D2820" w:rsidRDefault="00394738" w:rsidP="00394738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val="en-US" w:eastAsia="en-US"/>
        </w:rPr>
        <w:t xml:space="preserve">Financing of innovative projects forthe development of regional infrastructure / V. Dzobelova, E. Nurdavliatova, S. Yablochnikov [et al.] // Reliability: Theory &amp; Applications. – 2025. – Vol. 20, No. </w:t>
      </w:r>
      <w:r w:rsidRPr="001D2820">
        <w:rPr>
          <w:color w:val="333333"/>
          <w:szCs w:val="28"/>
          <w:shd w:val="clear" w:color="auto" w:fill="FFFFFF"/>
          <w:lang w:eastAsia="en-US"/>
        </w:rPr>
        <w:t>S9(87). – P. 205-213. – DOI 10.24412/1932-2321-2025-987-205-213. – EDN PHFYGT.</w:t>
      </w:r>
    </w:p>
    <w:p w:rsidR="00394738" w:rsidRPr="001D2820" w:rsidRDefault="00394738" w:rsidP="00394738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val="en-US" w:eastAsia="en-US"/>
        </w:rPr>
        <w:t xml:space="preserve">Development efficiency of the organization's human capital / I. Makarov, L. Ibrasheva, A. Berkaeva [et al.] // Reliability: Theory &amp; Applications. – 2025. – Vol. 20, No. </w:t>
      </w:r>
      <w:r w:rsidRPr="001D2820">
        <w:rPr>
          <w:color w:val="333333"/>
          <w:szCs w:val="28"/>
          <w:shd w:val="clear" w:color="auto" w:fill="FFFFFF"/>
          <w:lang w:eastAsia="en-US"/>
        </w:rPr>
        <w:t>S9(87). – P. 446-452. – DOI 10.24412/1932-2321-2025-987-446-452. – EDN HZTRPX.</w:t>
      </w:r>
    </w:p>
    <w:p w:rsidR="00394738" w:rsidRPr="001D2820" w:rsidRDefault="00394738" w:rsidP="00394738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val="en-US" w:eastAsia="en-US"/>
        </w:rPr>
        <w:t xml:space="preserve">Integrated assessment of the efficiency of regional infrastructure based on Multi- criteria approaches in the context of global challenges / O. Buzdalina, I. Makarov, A. Berkaeva [et al.] // Reliability: Theory &amp; Applications. – 2025. – Vol. 20, No. </w:t>
      </w:r>
      <w:r w:rsidRPr="001D2820">
        <w:rPr>
          <w:color w:val="333333"/>
          <w:szCs w:val="28"/>
          <w:shd w:val="clear" w:color="auto" w:fill="FFFFFF"/>
          <w:lang w:eastAsia="en-US"/>
        </w:rPr>
        <w:t>S9(87). – P. 862-870. – DOI 10.24412/1932-2321-2025-987-862-870. – EDN UCNMCA.</w:t>
      </w:r>
    </w:p>
    <w:p w:rsidR="00394738" w:rsidRPr="001D2820" w:rsidRDefault="00394738" w:rsidP="00394738">
      <w:pPr>
        <w:numPr>
          <w:ilvl w:val="0"/>
          <w:numId w:val="1"/>
        </w:numPr>
        <w:spacing w:after="160" w:line="259" w:lineRule="auto"/>
        <w:contextualSpacing/>
        <w:jc w:val="both"/>
        <w:rPr>
          <w:color w:val="333333"/>
          <w:szCs w:val="28"/>
          <w:shd w:val="clear" w:color="auto" w:fill="FFFFFF"/>
          <w:lang w:eastAsia="en-US"/>
        </w:rPr>
      </w:pPr>
      <w:r w:rsidRPr="001D2820">
        <w:rPr>
          <w:color w:val="333333"/>
          <w:szCs w:val="28"/>
          <w:shd w:val="clear" w:color="auto" w:fill="FFFFFF"/>
          <w:lang w:eastAsia="en-US"/>
        </w:rPr>
        <w:t>Макаров, И. Н. Необходимость обеспечения формирования оптимальной политики пространственно-промышленного развития страны / И. Н. Макаров, О. Ю. Смыслова, Е. А. Рязанцева // Кузнечно-штамповочное производство. Обработка материалов давлением. – 2025. – № 7. – С. 125-135. – EDN XCERLD.</w:t>
      </w:r>
    </w:p>
    <w:p w:rsidR="00A55107" w:rsidRDefault="00A55107">
      <w:bookmarkStart w:id="0" w:name="_GoBack"/>
      <w:bookmarkEnd w:id="0"/>
    </w:p>
    <w:sectPr w:rsidR="00A5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1C1"/>
    <w:multiLevelType w:val="hybridMultilevel"/>
    <w:tmpl w:val="D2DA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304B76"/>
    <w:multiLevelType w:val="hybridMultilevel"/>
    <w:tmpl w:val="42588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ED"/>
    <w:rsid w:val="00394738"/>
    <w:rsid w:val="006C51ED"/>
    <w:rsid w:val="00A5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39995-530F-4D6F-9C17-7DB45491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7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3275</Words>
  <Characters>18673</Characters>
  <Application>Microsoft Office Word</Application>
  <DocSecurity>0</DocSecurity>
  <Lines>155</Lines>
  <Paragraphs>43</Paragraphs>
  <ScaleCrop>false</ScaleCrop>
  <Company>Финуниверситет</Company>
  <LinksUpToDate>false</LinksUpToDate>
  <CharactersWithSpaces>21905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Ольга Юрьевна</dc:creator>
  <cp:keywords/>
  <dc:description/>
  <cp:lastModifiedBy>Савенкова Ольга Юрьевна</cp:lastModifiedBy>
  <cp:revision>2</cp:revision>
  <dcterms:created xsi:type="dcterms:W3CDTF">2026-03-24T15:45:00Z</dcterms:created>
  <dcterms:modified xsi:type="dcterms:W3CDTF">2026-03-24T15:45:00Z</dcterms:modified>
</cp:coreProperties>
</file>