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B8" w:rsidRPr="00526762" w:rsidRDefault="00343DB8" w:rsidP="00526762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762">
        <w:rPr>
          <w:rFonts w:ascii="Times New Roman" w:hAnsi="Times New Roman" w:cs="Times New Roman"/>
          <w:b/>
          <w:sz w:val="28"/>
          <w:szCs w:val="28"/>
        </w:rPr>
        <w:t>Темы выпускных квалификационных работ</w:t>
      </w:r>
    </w:p>
    <w:p w:rsidR="00D330F6" w:rsidRPr="00526762" w:rsidRDefault="00343DB8" w:rsidP="0052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762">
        <w:rPr>
          <w:rFonts w:ascii="Times New Roman" w:hAnsi="Times New Roman" w:cs="Times New Roman"/>
          <w:b/>
          <w:sz w:val="28"/>
          <w:szCs w:val="28"/>
        </w:rPr>
        <w:t>для студентов-бакалавров направления 42.03.01 «Реклама и связи с общественностью» профиль «Интегрированные коммуникации»</w:t>
      </w:r>
      <w:r w:rsidR="00A433C9">
        <w:rPr>
          <w:rFonts w:ascii="Times New Roman" w:hAnsi="Times New Roman" w:cs="Times New Roman"/>
          <w:b/>
          <w:sz w:val="28"/>
          <w:szCs w:val="28"/>
        </w:rPr>
        <w:t xml:space="preserve"> очной и заочной формы обучения</w:t>
      </w:r>
      <w:bookmarkStart w:id="0" w:name="_GoBack"/>
      <w:bookmarkEnd w:id="0"/>
    </w:p>
    <w:p w:rsidR="00343DB8" w:rsidRPr="00526762" w:rsidRDefault="00343DB8" w:rsidP="00526762">
      <w:pPr>
        <w:tabs>
          <w:tab w:val="left" w:pos="851"/>
        </w:tabs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>Анализ особенностей и проблем продвижения бренда организации в социальных сетях (на примере …).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Особенности создания и развития корпоративного бренда </w:t>
      </w:r>
      <w:r w:rsidR="009A367C" w:rsidRPr="00526762">
        <w:rPr>
          <w:rFonts w:ascii="Times New Roman" w:hAnsi="Times New Roman" w:cs="Times New Roman"/>
          <w:sz w:val="28"/>
          <w:szCs w:val="28"/>
        </w:rPr>
        <w:t xml:space="preserve">компании в конкурентной среде </w:t>
      </w:r>
      <w:r w:rsidRPr="00526762">
        <w:rPr>
          <w:rFonts w:ascii="Times New Roman" w:hAnsi="Times New Roman" w:cs="Times New Roman"/>
          <w:sz w:val="28"/>
          <w:szCs w:val="28"/>
        </w:rPr>
        <w:t>(на примере …).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>Анализ проблем и особенностей адаптации зарубежного бренда к местным условиям (на примере …).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D6A52" w:rsidRPr="00526762">
        <w:rPr>
          <w:rFonts w:ascii="Times New Roman" w:hAnsi="Times New Roman" w:cs="Times New Roman"/>
          <w:sz w:val="28"/>
          <w:szCs w:val="28"/>
        </w:rPr>
        <w:t xml:space="preserve">и разработка </w:t>
      </w:r>
      <w:r w:rsidRPr="0052676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526762">
        <w:rPr>
          <w:rFonts w:ascii="Times New Roman" w:hAnsi="Times New Roman" w:cs="Times New Roman"/>
          <w:sz w:val="28"/>
          <w:szCs w:val="28"/>
        </w:rPr>
        <w:t>-стратегий в установлении отношений бренда и потребителя (на примере …).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разработки рекламной кампании в сфере общественного питания (на примере …)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>Поисковая оптимизация (SEO) как инструмент управления контентом компании (на примере …)</w:t>
      </w:r>
    </w:p>
    <w:p w:rsidR="00343DB8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интегрированных </w:t>
      </w:r>
      <w:r w:rsidR="00343DB8"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коммуникаци</w:t>
      </w:r>
      <w:r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43DB8"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системе продвижения нового продукта компании (на примере)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>Разработка программы интегрированных коммуникаций для продвижения услуги (на примере</w:t>
      </w:r>
      <w:r w:rsidR="000D6A52" w:rsidRPr="00526762">
        <w:rPr>
          <w:rFonts w:ascii="Times New Roman" w:hAnsi="Times New Roman" w:cs="Times New Roman"/>
          <w:sz w:val="28"/>
          <w:szCs w:val="28"/>
        </w:rPr>
        <w:t>…</w:t>
      </w:r>
      <w:r w:rsidRPr="00526762">
        <w:rPr>
          <w:rFonts w:ascii="Times New Roman" w:hAnsi="Times New Roman" w:cs="Times New Roman"/>
          <w:sz w:val="28"/>
          <w:szCs w:val="28"/>
        </w:rPr>
        <w:t>)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разработки рекламной кампании в сфере дополнительного образования (на примере …)</w:t>
      </w:r>
    </w:p>
    <w:p w:rsidR="00343DB8" w:rsidRPr="00526762" w:rsidRDefault="00343DB8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Особенности разработки механизмов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нейминга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в коммуникационных стратегиях компании (на примере …)</w:t>
      </w:r>
    </w:p>
    <w:p w:rsidR="00343DB8" w:rsidRPr="00526762" w:rsidRDefault="009A367C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Особенности разработки и продвижения личного бренда (на примере...)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Разработка программы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рестайлинга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для усиления узнаваемости и повышения лояльности потребителей (на примере …).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Анализ и особенности построения бренд-коммуникаций в усилении идентичности бренда (на примере …).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Механизмы использования бренда компании в усилении корпоративной социальной ответственности (на примере …).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Особенности создания территориального бренда для города с высоким туристическим потенциалом (на примере города).</w:t>
      </w:r>
    </w:p>
    <w:p w:rsidR="000D6A52" w:rsidRPr="00526762" w:rsidRDefault="009A367C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Роль культурных архетипов в создании эффективного бренда компании (на примере…).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>Анализ проблем и особенностей адаптации зарубежного бренда к местным условиям (на примере бренда любой отрасли)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0D6A52" w:rsidRPr="00526762">
        <w:rPr>
          <w:rFonts w:ascii="Times New Roman" w:hAnsi="Times New Roman" w:cs="Times New Roman"/>
          <w:sz w:val="28"/>
          <w:szCs w:val="28"/>
        </w:rPr>
        <w:t>построения интегрированных коммуникаций</w:t>
      </w:r>
      <w:r w:rsidRPr="00526762">
        <w:rPr>
          <w:rFonts w:ascii="Times New Roman" w:hAnsi="Times New Roman" w:cs="Times New Roman"/>
          <w:sz w:val="28"/>
          <w:szCs w:val="28"/>
        </w:rPr>
        <w:t xml:space="preserve"> в системе транспортных услуг (на примере</w:t>
      </w:r>
      <w:r w:rsidR="000D6A52" w:rsidRPr="00526762">
        <w:rPr>
          <w:rFonts w:ascii="Times New Roman" w:hAnsi="Times New Roman" w:cs="Times New Roman"/>
          <w:sz w:val="28"/>
          <w:szCs w:val="28"/>
        </w:rPr>
        <w:t xml:space="preserve"> …</w:t>
      </w:r>
      <w:r w:rsidRPr="00526762">
        <w:rPr>
          <w:rFonts w:ascii="Times New Roman" w:hAnsi="Times New Roman" w:cs="Times New Roman"/>
          <w:sz w:val="28"/>
          <w:szCs w:val="28"/>
        </w:rPr>
        <w:t>).</w:t>
      </w:r>
    </w:p>
    <w:p w:rsidR="009A367C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>Анализ и о</w:t>
      </w:r>
      <w:r w:rsidR="009A367C" w:rsidRPr="00526762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Pr="00526762">
        <w:rPr>
          <w:rFonts w:ascii="Times New Roman" w:hAnsi="Times New Roman" w:cs="Times New Roman"/>
          <w:sz w:val="28"/>
          <w:szCs w:val="28"/>
        </w:rPr>
        <w:t xml:space="preserve">построения интегрированных коммуникаций </w:t>
      </w:r>
      <w:r w:rsidR="009A367C" w:rsidRPr="00526762"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 w:rsidR="009A367C" w:rsidRPr="00526762">
        <w:rPr>
          <w:rFonts w:ascii="Times New Roman" w:hAnsi="Times New Roman" w:cs="Times New Roman"/>
          <w:sz w:val="28"/>
          <w:szCs w:val="28"/>
        </w:rPr>
        <w:t>зооуслуг</w:t>
      </w:r>
      <w:proofErr w:type="spellEnd"/>
      <w:r w:rsidR="009A367C" w:rsidRPr="005267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A367C" w:rsidRPr="00526762">
        <w:rPr>
          <w:rFonts w:ascii="Times New Roman" w:hAnsi="Times New Roman" w:cs="Times New Roman"/>
          <w:sz w:val="28"/>
          <w:szCs w:val="28"/>
        </w:rPr>
        <w:t>зоотоваров</w:t>
      </w:r>
      <w:proofErr w:type="spellEnd"/>
      <w:r w:rsidR="009A367C" w:rsidRPr="00526762">
        <w:rPr>
          <w:rFonts w:ascii="Times New Roman" w:hAnsi="Times New Roman" w:cs="Times New Roman"/>
          <w:sz w:val="28"/>
          <w:szCs w:val="28"/>
        </w:rPr>
        <w:t xml:space="preserve"> (на примере</w:t>
      </w:r>
      <w:proofErr w:type="gramStart"/>
      <w:r w:rsidRPr="00526762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9A367C" w:rsidRPr="00526762">
        <w:rPr>
          <w:rFonts w:ascii="Times New Roman" w:hAnsi="Times New Roman" w:cs="Times New Roman"/>
          <w:sz w:val="28"/>
          <w:szCs w:val="28"/>
        </w:rPr>
        <w:t>).</w:t>
      </w:r>
    </w:p>
    <w:p w:rsidR="009A367C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Разработка программы интегрированных коммуникаций </w:t>
      </w:r>
      <w:r w:rsidR="009A367C" w:rsidRPr="00526762">
        <w:rPr>
          <w:rFonts w:ascii="Times New Roman" w:hAnsi="Times New Roman" w:cs="Times New Roman"/>
          <w:sz w:val="28"/>
          <w:szCs w:val="28"/>
        </w:rPr>
        <w:t>в индустрии детской одежды (на примере</w:t>
      </w:r>
      <w:r w:rsidRPr="00526762">
        <w:rPr>
          <w:rFonts w:ascii="Times New Roman" w:hAnsi="Times New Roman" w:cs="Times New Roman"/>
          <w:sz w:val="28"/>
          <w:szCs w:val="28"/>
        </w:rPr>
        <w:t>…</w:t>
      </w:r>
      <w:r w:rsidR="009A367C" w:rsidRPr="00526762">
        <w:rPr>
          <w:rFonts w:ascii="Times New Roman" w:hAnsi="Times New Roman" w:cs="Times New Roman"/>
          <w:sz w:val="28"/>
          <w:szCs w:val="28"/>
        </w:rPr>
        <w:t>).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762">
        <w:rPr>
          <w:rFonts w:ascii="Times New Roman" w:hAnsi="Times New Roman" w:cs="Times New Roman"/>
          <w:sz w:val="28"/>
          <w:szCs w:val="28"/>
        </w:rPr>
        <w:t>Адвергейминг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брендинге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>: методика и особенности создания (на примере</w:t>
      </w:r>
      <w:r w:rsidR="000D6A52" w:rsidRPr="00526762">
        <w:rPr>
          <w:rFonts w:ascii="Times New Roman" w:hAnsi="Times New Roman" w:cs="Times New Roman"/>
          <w:sz w:val="28"/>
          <w:szCs w:val="28"/>
        </w:rPr>
        <w:t>…</w:t>
      </w:r>
      <w:r w:rsidRPr="00526762">
        <w:rPr>
          <w:rFonts w:ascii="Times New Roman" w:hAnsi="Times New Roman" w:cs="Times New Roman"/>
          <w:sz w:val="28"/>
          <w:szCs w:val="28"/>
        </w:rPr>
        <w:t>)</w:t>
      </w:r>
    </w:p>
    <w:p w:rsidR="009A367C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Механизмы использования </w:t>
      </w:r>
      <w:r w:rsidRPr="0052676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526762">
        <w:rPr>
          <w:rFonts w:ascii="Times New Roman" w:hAnsi="Times New Roman" w:cs="Times New Roman"/>
          <w:sz w:val="28"/>
          <w:szCs w:val="28"/>
        </w:rPr>
        <w:t>-инструментов</w:t>
      </w:r>
      <w:r w:rsidR="009A367C" w:rsidRPr="00526762">
        <w:rPr>
          <w:rFonts w:ascii="Times New Roman" w:hAnsi="Times New Roman" w:cs="Times New Roman"/>
          <w:sz w:val="28"/>
          <w:szCs w:val="28"/>
        </w:rPr>
        <w:t xml:space="preserve"> как метод </w:t>
      </w:r>
      <w:proofErr w:type="spellStart"/>
      <w:r w:rsidR="009A367C" w:rsidRPr="00526762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9A367C" w:rsidRPr="00526762">
        <w:rPr>
          <w:rFonts w:ascii="Times New Roman" w:hAnsi="Times New Roman" w:cs="Times New Roman"/>
          <w:sz w:val="28"/>
          <w:szCs w:val="28"/>
        </w:rPr>
        <w:t xml:space="preserve"> политики организации (на примере</w:t>
      </w:r>
      <w:r w:rsidRPr="00526762">
        <w:rPr>
          <w:rFonts w:ascii="Times New Roman" w:hAnsi="Times New Roman" w:cs="Times New Roman"/>
          <w:sz w:val="28"/>
          <w:szCs w:val="28"/>
        </w:rPr>
        <w:t>…</w:t>
      </w:r>
      <w:r w:rsidR="009A367C" w:rsidRPr="00526762">
        <w:rPr>
          <w:rFonts w:ascii="Times New Roman" w:hAnsi="Times New Roman" w:cs="Times New Roman"/>
          <w:sz w:val="28"/>
          <w:szCs w:val="28"/>
        </w:rPr>
        <w:t>).</w:t>
      </w:r>
    </w:p>
    <w:p w:rsidR="009A367C" w:rsidRPr="00526762" w:rsidRDefault="0052676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программы по созданию</w:t>
      </w:r>
      <w:r w:rsidR="009A367C" w:rsidRPr="0052676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A367C" w:rsidRPr="00526762">
        <w:rPr>
          <w:rFonts w:ascii="Times New Roman" w:hAnsi="Times New Roman" w:cs="Times New Roman"/>
          <w:sz w:val="28"/>
          <w:szCs w:val="28"/>
        </w:rPr>
        <w:t xml:space="preserve"> корпоративного бренда (на примере</w:t>
      </w:r>
      <w:r w:rsidR="000D6A52" w:rsidRPr="00526762">
        <w:rPr>
          <w:rFonts w:ascii="Times New Roman" w:hAnsi="Times New Roman" w:cs="Times New Roman"/>
          <w:sz w:val="28"/>
          <w:szCs w:val="28"/>
        </w:rPr>
        <w:t>…</w:t>
      </w:r>
      <w:r w:rsidR="009A367C" w:rsidRPr="00526762">
        <w:rPr>
          <w:rFonts w:ascii="Times New Roman" w:hAnsi="Times New Roman" w:cs="Times New Roman"/>
          <w:sz w:val="28"/>
          <w:szCs w:val="28"/>
        </w:rPr>
        <w:t>).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D6A52" w:rsidRPr="00526762">
        <w:rPr>
          <w:rFonts w:ascii="Times New Roman" w:hAnsi="Times New Roman" w:cs="Times New Roman"/>
          <w:sz w:val="28"/>
          <w:szCs w:val="28"/>
        </w:rPr>
        <w:t>особенностей построения интегрированных коммуникаций</w:t>
      </w:r>
      <w:r w:rsidRPr="00526762">
        <w:rPr>
          <w:rFonts w:ascii="Times New Roman" w:hAnsi="Times New Roman" w:cs="Times New Roman"/>
          <w:sz w:val="28"/>
          <w:szCs w:val="28"/>
        </w:rPr>
        <w:t xml:space="preserve"> в ювелирной отрасли (на </w:t>
      </w:r>
      <w:proofErr w:type="gramStart"/>
      <w:r w:rsidRPr="00526762">
        <w:rPr>
          <w:rFonts w:ascii="Times New Roman" w:hAnsi="Times New Roman" w:cs="Times New Roman"/>
          <w:sz w:val="28"/>
          <w:szCs w:val="28"/>
        </w:rPr>
        <w:t>примере</w:t>
      </w:r>
      <w:r w:rsidR="000D6A52" w:rsidRPr="0052676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26762">
        <w:rPr>
          <w:rFonts w:ascii="Times New Roman" w:hAnsi="Times New Roman" w:cs="Times New Roman"/>
          <w:sz w:val="28"/>
          <w:szCs w:val="28"/>
        </w:rPr>
        <w:t>).</w:t>
      </w:r>
    </w:p>
    <w:p w:rsidR="009A367C" w:rsidRPr="00526762" w:rsidRDefault="009A367C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Корпоративные СМИ как форма усиления узнаваемости и лояльности бренда (на </w:t>
      </w:r>
      <w:proofErr w:type="gramStart"/>
      <w:r w:rsidRPr="00526762">
        <w:rPr>
          <w:rFonts w:ascii="Times New Roman" w:hAnsi="Times New Roman" w:cs="Times New Roman"/>
          <w:sz w:val="28"/>
          <w:szCs w:val="28"/>
        </w:rPr>
        <w:t>примере</w:t>
      </w:r>
      <w:r w:rsidR="000D6A52" w:rsidRPr="0052676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267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Анализ особенностей </w:t>
      </w:r>
      <w:r w:rsidR="00526762" w:rsidRPr="00526762">
        <w:rPr>
          <w:rFonts w:ascii="Times New Roman" w:hAnsi="Times New Roman" w:cs="Times New Roman"/>
          <w:sz w:val="28"/>
          <w:szCs w:val="28"/>
        </w:rPr>
        <w:t xml:space="preserve">построения интегрированных коммуникаций </w:t>
      </w:r>
      <w:r w:rsidRPr="00526762">
        <w:rPr>
          <w:rFonts w:ascii="Times New Roman" w:hAnsi="Times New Roman" w:cs="Times New Roman"/>
          <w:sz w:val="28"/>
          <w:szCs w:val="28"/>
        </w:rPr>
        <w:t>в парфюмерной отрасли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Анализ особенностей и проблем </w:t>
      </w:r>
      <w:r w:rsidR="00526762" w:rsidRPr="00526762">
        <w:rPr>
          <w:rFonts w:ascii="Times New Roman" w:hAnsi="Times New Roman" w:cs="Times New Roman"/>
          <w:sz w:val="28"/>
          <w:szCs w:val="28"/>
        </w:rPr>
        <w:t xml:space="preserve">построения интегрированных коммуникаций </w:t>
      </w:r>
      <w:r w:rsidR="00526762">
        <w:rPr>
          <w:rFonts w:ascii="Times New Roman" w:hAnsi="Times New Roman" w:cs="Times New Roman"/>
          <w:sz w:val="28"/>
          <w:szCs w:val="28"/>
        </w:rPr>
        <w:t xml:space="preserve">в </w:t>
      </w:r>
      <w:r w:rsidRPr="00526762">
        <w:rPr>
          <w:rFonts w:ascii="Times New Roman" w:hAnsi="Times New Roman" w:cs="Times New Roman"/>
          <w:sz w:val="28"/>
          <w:szCs w:val="28"/>
        </w:rPr>
        <w:t>НКО (на примере 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>Анализ фирменной символики (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мерчей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маскотов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) в стратегическом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брендинге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организации (на примере</w:t>
      </w:r>
      <w:r w:rsidR="00526762">
        <w:rPr>
          <w:rFonts w:ascii="Times New Roman" w:hAnsi="Times New Roman" w:cs="Times New Roman"/>
          <w:sz w:val="28"/>
          <w:szCs w:val="28"/>
        </w:rPr>
        <w:t>…</w:t>
      </w:r>
      <w:r w:rsidRPr="00526762">
        <w:rPr>
          <w:rFonts w:ascii="Times New Roman" w:hAnsi="Times New Roman" w:cs="Times New Roman"/>
          <w:sz w:val="28"/>
          <w:szCs w:val="28"/>
        </w:rPr>
        <w:t>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ab/>
        <w:t xml:space="preserve">Анализ механизмов построения интегрированных коммуникаций в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бьюти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фэшн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Beauty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>) индустрии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ab/>
        <w:t xml:space="preserve">Анализ использования </w:t>
      </w:r>
      <w:proofErr w:type="spellStart"/>
      <w:r w:rsidRPr="0052676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>-инструментов в развитии бренда на рынке мобильных технологий и услуг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Анализ особенностей и специфики деятельности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PR-агентства полного цикла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особенностей </w:t>
      </w:r>
      <w:r w:rsidR="00526762" w:rsidRPr="00526762">
        <w:rPr>
          <w:rFonts w:ascii="Times New Roman" w:hAnsi="Times New Roman" w:cs="Times New Roman"/>
          <w:sz w:val="28"/>
          <w:szCs w:val="28"/>
        </w:rPr>
        <w:t xml:space="preserve">построения интегрированных коммуникаций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в коммерческих организациях в условиях кризиса (на примере 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Роль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-деятельности в формировании корпоративной культуры коммерческой организации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Роль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-деятельности коммерческой организации в усилении покупательской активности потребителя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особенностей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-деятельности предприятий малого бизнеса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организации и проведения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event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формы </w:t>
      </w:r>
      <w:r w:rsidR="00526762" w:rsidRPr="00526762">
        <w:rPr>
          <w:rFonts w:ascii="Times New Roman" w:hAnsi="Times New Roman" w:cs="Times New Roman"/>
          <w:sz w:val="28"/>
          <w:szCs w:val="28"/>
        </w:rPr>
        <w:t>интегрированных коммуникаций</w:t>
      </w:r>
      <w:r w:rsidR="00526762"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коммерческой организации (на примере).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особенностей </w:t>
      </w:r>
      <w:r w:rsidR="00526762" w:rsidRPr="00526762">
        <w:rPr>
          <w:rFonts w:ascii="Times New Roman" w:hAnsi="Times New Roman" w:cs="Times New Roman"/>
          <w:sz w:val="28"/>
          <w:szCs w:val="28"/>
        </w:rPr>
        <w:t>построения интегрированных коммуникаций</w:t>
      </w:r>
      <w:r w:rsidR="00526762"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в сфере стоматологических услуг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особенностей организации и проведения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-деятельности в сфере частных медицинских клиник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Специфика организации PR-отдела коммерческой компании в индустрии спорта (на примере…)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Специфика организации PR-отдела в сетевых компаниях (на примере 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особенностей организации и проведения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>-деятельности в индустрии досуга и развлечений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Роль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-деятельности </w:t>
      </w:r>
      <w:r w:rsid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="00526762" w:rsidRPr="00526762">
        <w:rPr>
          <w:rFonts w:ascii="Times New Roman" w:hAnsi="Times New Roman" w:cs="Times New Roman"/>
          <w:sz w:val="28"/>
          <w:szCs w:val="28"/>
        </w:rPr>
        <w:t>интегрированных коммуникаций</w:t>
      </w:r>
      <w:r w:rsidR="00526762"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коммерческой организации в создании фирменного стиля (на примере…). 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Анализ особенностей использования </w:t>
      </w:r>
      <w:r w:rsidRPr="00526762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526762">
        <w:rPr>
          <w:rFonts w:ascii="Times New Roman" w:eastAsia="Calibri" w:hAnsi="Times New Roman" w:cs="Times New Roman"/>
          <w:sz w:val="28"/>
          <w:szCs w:val="28"/>
        </w:rPr>
        <w:t>-технологий в индустрии строительного бизнеса (на примере 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Анализ особенностей </w:t>
      </w:r>
      <w:r w:rsidR="00526762" w:rsidRPr="00526762">
        <w:rPr>
          <w:rFonts w:ascii="Times New Roman" w:hAnsi="Times New Roman" w:cs="Times New Roman"/>
          <w:sz w:val="28"/>
          <w:szCs w:val="28"/>
        </w:rPr>
        <w:t>построения интегрированных коммуникаций</w:t>
      </w:r>
      <w:r w:rsidR="00526762" w:rsidRPr="00526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762">
        <w:rPr>
          <w:rFonts w:ascii="Times New Roman" w:eastAsia="Calibri" w:hAnsi="Times New Roman" w:cs="Times New Roman"/>
          <w:sz w:val="28"/>
          <w:szCs w:val="28"/>
        </w:rPr>
        <w:t>в банковском секторе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Анализ особенностей </w:t>
      </w:r>
      <w:r w:rsidR="00526762" w:rsidRPr="00526762">
        <w:rPr>
          <w:rFonts w:ascii="Times New Roman" w:hAnsi="Times New Roman" w:cs="Times New Roman"/>
          <w:sz w:val="28"/>
          <w:szCs w:val="28"/>
        </w:rPr>
        <w:t>построения интегрированных коммуникаций</w:t>
      </w:r>
      <w:r w:rsidR="00526762" w:rsidRPr="00526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762">
        <w:rPr>
          <w:rFonts w:ascii="Times New Roman" w:eastAsia="Calibri" w:hAnsi="Times New Roman" w:cs="Times New Roman"/>
          <w:sz w:val="28"/>
          <w:szCs w:val="28"/>
        </w:rPr>
        <w:t>на крупных промышленных предприятиях (на примере…).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Анализ особенностей </w:t>
      </w:r>
      <w:r w:rsidR="00526762" w:rsidRPr="00526762">
        <w:rPr>
          <w:rFonts w:ascii="Times New Roman" w:hAnsi="Times New Roman" w:cs="Times New Roman"/>
          <w:sz w:val="28"/>
          <w:szCs w:val="28"/>
        </w:rPr>
        <w:t>построения интегрированных коммуникаций</w:t>
      </w:r>
      <w:r w:rsidR="00526762" w:rsidRPr="00526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762">
        <w:rPr>
          <w:rFonts w:ascii="Times New Roman" w:eastAsia="Calibri" w:hAnsi="Times New Roman" w:cs="Times New Roman"/>
          <w:sz w:val="28"/>
          <w:szCs w:val="28"/>
        </w:rPr>
        <w:t>коммерческой фирмы в ювелирной индустрии (на примере…).</w:t>
      </w:r>
    </w:p>
    <w:p w:rsidR="000D6A52" w:rsidRPr="00526762" w:rsidRDefault="004F00F5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Особенности </w:t>
      </w:r>
      <w:r w:rsidRPr="00526762">
        <w:rPr>
          <w:rFonts w:ascii="Times New Roman" w:hAnsi="Times New Roman" w:cs="Times New Roman"/>
          <w:sz w:val="28"/>
          <w:szCs w:val="28"/>
        </w:rPr>
        <w:t>построения интегрированных коммуникаций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D6A52"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взаимодействии коммерческой компании со СМИ (на примере…). </w:t>
      </w:r>
    </w:p>
    <w:p w:rsidR="000D6A52" w:rsidRPr="00526762" w:rsidRDefault="000D6A52" w:rsidP="00526762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Анализ использования </w:t>
      </w:r>
      <w:r w:rsidR="004F00F5">
        <w:rPr>
          <w:rFonts w:ascii="Times New Roman" w:eastAsia="Calibri" w:hAnsi="Times New Roman" w:cs="Times New Roman"/>
          <w:sz w:val="28"/>
          <w:szCs w:val="28"/>
        </w:rPr>
        <w:t xml:space="preserve">и разработка </w:t>
      </w:r>
      <w:r w:rsidRPr="00526762">
        <w:rPr>
          <w:rFonts w:ascii="Times New Roman" w:eastAsia="Calibri" w:hAnsi="Times New Roman" w:cs="Times New Roman"/>
          <w:sz w:val="28"/>
          <w:szCs w:val="28"/>
        </w:rPr>
        <w:t xml:space="preserve">новых медиаформатов </w:t>
      </w:r>
      <w:r w:rsidRPr="00526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коммерческой компании (на примере…). </w:t>
      </w:r>
    </w:p>
    <w:p w:rsidR="000D6A52" w:rsidRPr="00526762" w:rsidRDefault="000D6A52" w:rsidP="00526762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7C" w:rsidRPr="009A367C" w:rsidRDefault="009A367C" w:rsidP="009A367C">
      <w:pPr>
        <w:pStyle w:val="a3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9A367C" w:rsidRPr="009A367C" w:rsidSect="00343DB8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1B36"/>
    <w:multiLevelType w:val="hybridMultilevel"/>
    <w:tmpl w:val="35986EE0"/>
    <w:lvl w:ilvl="0" w:tplc="B2944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3A6"/>
    <w:multiLevelType w:val="hybridMultilevel"/>
    <w:tmpl w:val="168427B0"/>
    <w:lvl w:ilvl="0" w:tplc="B2944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2F09F3"/>
    <w:multiLevelType w:val="hybridMultilevel"/>
    <w:tmpl w:val="9E98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16591"/>
    <w:multiLevelType w:val="hybridMultilevel"/>
    <w:tmpl w:val="4B043B5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20"/>
    <w:rsid w:val="000D6A52"/>
    <w:rsid w:val="00343DB8"/>
    <w:rsid w:val="004F00F5"/>
    <w:rsid w:val="00526762"/>
    <w:rsid w:val="00904820"/>
    <w:rsid w:val="009A367C"/>
    <w:rsid w:val="00A433C9"/>
    <w:rsid w:val="00D3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5877"/>
  <w15:chartTrackingRefBased/>
  <w15:docId w15:val="{5ED9C157-A46A-488F-BAB7-BD63BB6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3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2026-04-15T15:18:00Z</dcterms:created>
  <dcterms:modified xsi:type="dcterms:W3CDTF">2026-04-15T16:03:00Z</dcterms:modified>
</cp:coreProperties>
</file>