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FE1" w:rsidRPr="00C6528A" w:rsidRDefault="00267FEC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6528A">
        <w:rPr>
          <w:rFonts w:ascii="Times New Roman" w:hAnsi="Times New Roman" w:cs="Times New Roman"/>
          <w:b/>
          <w:sz w:val="26"/>
          <w:szCs w:val="26"/>
          <w:lang w:val="ru-RU"/>
        </w:rPr>
        <w:t>Техническое задание исследовательского проекта</w:t>
      </w:r>
    </w:p>
    <w:p w:rsidR="00C6528A" w:rsidRPr="00C6528A" w:rsidRDefault="00C6528A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C4FE1" w:rsidRPr="00970F1C" w:rsidRDefault="00C6528A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  <w:r w:rsidRPr="00970F1C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  <w:t>"Управление талантами в условиях цифровой трансформации бизнеса"</w:t>
      </w:r>
    </w:p>
    <w:p w:rsidR="00C6528A" w:rsidRPr="00C6528A" w:rsidRDefault="00C6528A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e"/>
        <w:tblW w:w="94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5670"/>
      </w:tblGrid>
      <w:tr w:rsidR="004C4FE1" w:rsidRPr="00C6528A" w:rsidTr="00D721EB">
        <w:tc>
          <w:tcPr>
            <w:tcW w:w="3823" w:type="dxa"/>
          </w:tcPr>
          <w:p w:rsidR="004C4FE1" w:rsidRPr="00C6528A" w:rsidRDefault="00267FEC">
            <w:pPr>
              <w:spacing w:line="240" w:lineRule="auto"/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6528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Если проект, тип проекта</w:t>
            </w:r>
          </w:p>
        </w:tc>
        <w:tc>
          <w:tcPr>
            <w:tcW w:w="5670" w:type="dxa"/>
          </w:tcPr>
          <w:p w:rsidR="004C4FE1" w:rsidRPr="00C6528A" w:rsidRDefault="00267FEC" w:rsidP="0031198F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C6528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Научно-исследовательский</w:t>
            </w:r>
          </w:p>
        </w:tc>
      </w:tr>
      <w:tr w:rsidR="004C4FE1" w:rsidRPr="00C6528A" w:rsidTr="00D721EB">
        <w:tc>
          <w:tcPr>
            <w:tcW w:w="3823" w:type="dxa"/>
          </w:tcPr>
          <w:p w:rsidR="004C4FE1" w:rsidRPr="00C6528A" w:rsidRDefault="00267FEC">
            <w:pPr>
              <w:spacing w:line="240" w:lineRule="auto"/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6528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Наименование проекта</w:t>
            </w:r>
          </w:p>
        </w:tc>
        <w:tc>
          <w:tcPr>
            <w:tcW w:w="5670" w:type="dxa"/>
          </w:tcPr>
          <w:p w:rsidR="004C4FE1" w:rsidRPr="00C6528A" w:rsidRDefault="00336320" w:rsidP="0031198F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C6528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Управление талантами в условиях цифровой трансформации бизнеса</w:t>
            </w:r>
          </w:p>
        </w:tc>
      </w:tr>
      <w:tr w:rsidR="004C4FE1" w:rsidRPr="00C6528A" w:rsidTr="00D721EB">
        <w:tc>
          <w:tcPr>
            <w:tcW w:w="3823" w:type="dxa"/>
          </w:tcPr>
          <w:p w:rsidR="004C4FE1" w:rsidRPr="00C6528A" w:rsidRDefault="00267FEC">
            <w:pPr>
              <w:spacing w:line="240" w:lineRule="auto"/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6528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Руководитель проекта</w:t>
            </w:r>
          </w:p>
        </w:tc>
        <w:tc>
          <w:tcPr>
            <w:tcW w:w="5670" w:type="dxa"/>
          </w:tcPr>
          <w:p w:rsidR="004C4FE1" w:rsidRPr="00C6528A" w:rsidRDefault="00BC1284" w:rsidP="0031198F">
            <w:pPr>
              <w:shd w:val="clear" w:color="auto" w:fill="FFFFFF"/>
              <w:spacing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C6528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д.э.н, проф. Кравченко Сергей Иванович, проф. Департамента стратегического и инновационного развития</w:t>
            </w:r>
          </w:p>
        </w:tc>
      </w:tr>
      <w:tr w:rsidR="004C4FE1" w:rsidRPr="00C6528A" w:rsidTr="00D721EB">
        <w:tc>
          <w:tcPr>
            <w:tcW w:w="3823" w:type="dxa"/>
          </w:tcPr>
          <w:p w:rsidR="004C4FE1" w:rsidRPr="00C6528A" w:rsidRDefault="00267FEC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652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Основная проектная идея / описание решаемой проблемы</w:t>
            </w:r>
          </w:p>
        </w:tc>
        <w:tc>
          <w:tcPr>
            <w:tcW w:w="5670" w:type="dxa"/>
          </w:tcPr>
          <w:p w:rsidR="009E59E4" w:rsidRPr="00C6528A" w:rsidRDefault="00D9656F" w:rsidP="00D9656F">
            <w:pPr>
              <w:shd w:val="clear" w:color="auto" w:fill="FFFFFF"/>
              <w:spacing w:line="240" w:lineRule="auto"/>
              <w:ind w:right="567"/>
              <w:rPr>
                <w:rFonts w:ascii="Times New Roman" w:hAnsi="Times New Roman" w:cs="Times New Roman"/>
                <w:i/>
                <w:color w:val="374151"/>
                <w:sz w:val="26"/>
                <w:szCs w:val="26"/>
                <w:lang w:val="ru-RU"/>
              </w:rPr>
            </w:pPr>
            <w:r w:rsidRPr="00C6528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Цифровая трансформация представляет собой ряд вызовов и возможностей для бизнеса, в том числе в части управления талантами. Это обуславливает необходимость формирования/пересмотра  инструментов привлечения, эффективного использования и удержания сотрудников, которые вносят существенный вклад в развитие организации.</w:t>
            </w:r>
          </w:p>
        </w:tc>
      </w:tr>
      <w:tr w:rsidR="004C4FE1" w:rsidRPr="00C6528A" w:rsidTr="00D721EB">
        <w:tc>
          <w:tcPr>
            <w:tcW w:w="3823" w:type="dxa"/>
          </w:tcPr>
          <w:p w:rsidR="004C4FE1" w:rsidRPr="00C6528A" w:rsidRDefault="00267FEC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652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Цель и задачи проекта </w:t>
            </w:r>
          </w:p>
        </w:tc>
        <w:tc>
          <w:tcPr>
            <w:tcW w:w="5670" w:type="dxa"/>
          </w:tcPr>
          <w:p w:rsidR="00336320" w:rsidRPr="00C6528A" w:rsidRDefault="00D9656F" w:rsidP="00D9656F">
            <w:pPr>
              <w:shd w:val="clear" w:color="auto" w:fill="FFFFFF"/>
              <w:spacing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C6528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Разработать рекомендации по оптимизации управления талантами,</w:t>
            </w:r>
          </w:p>
          <w:p w:rsidR="00D9656F" w:rsidRPr="00C6528A" w:rsidRDefault="00D9656F" w:rsidP="00D9656F">
            <w:pPr>
              <w:shd w:val="clear" w:color="auto" w:fill="FFFFFF"/>
              <w:spacing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C6528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способствующие успешной адаптации и конкурентоспособности компаний в цифровой эпохе.</w:t>
            </w:r>
          </w:p>
          <w:p w:rsidR="009E59E4" w:rsidRPr="00C6528A" w:rsidRDefault="00805FEB" w:rsidP="0031198F">
            <w:pPr>
              <w:shd w:val="clear" w:color="auto" w:fill="FFFFFF"/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C6528A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Задачи будут конкретизированы позже, после уточнения научных и практических интересов участников проекта  </w:t>
            </w:r>
          </w:p>
        </w:tc>
      </w:tr>
      <w:tr w:rsidR="004C4FE1" w:rsidRPr="00C6528A" w:rsidTr="00D721EB">
        <w:trPr>
          <w:trHeight w:val="460"/>
        </w:trPr>
        <w:tc>
          <w:tcPr>
            <w:tcW w:w="3823" w:type="dxa"/>
          </w:tcPr>
          <w:p w:rsidR="004C4FE1" w:rsidRPr="00C6528A" w:rsidRDefault="00267FEC">
            <w:pPr>
              <w:pStyle w:val="Default"/>
              <w:ind w:right="567"/>
              <w:rPr>
                <w:sz w:val="26"/>
                <w:szCs w:val="26"/>
              </w:rPr>
            </w:pPr>
            <w:r w:rsidRPr="00C6528A">
              <w:rPr>
                <w:rFonts w:eastAsia="Arial"/>
                <w:color w:val="auto"/>
                <w:sz w:val="26"/>
                <w:szCs w:val="26"/>
              </w:rPr>
              <w:t>Предполагаемое количество участников (вакантных мест) в проектной команде</w:t>
            </w:r>
          </w:p>
        </w:tc>
        <w:tc>
          <w:tcPr>
            <w:tcW w:w="5670" w:type="dxa"/>
          </w:tcPr>
          <w:p w:rsidR="004C4FE1" w:rsidRPr="00C6528A" w:rsidRDefault="00970F1C" w:rsidP="0031198F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6</w:t>
            </w:r>
            <w:bookmarkStart w:id="0" w:name="_GoBack"/>
            <w:bookmarkEnd w:id="0"/>
          </w:p>
        </w:tc>
      </w:tr>
      <w:tr w:rsidR="004C4FE1" w:rsidRPr="00C6528A" w:rsidTr="00D721EB">
        <w:tc>
          <w:tcPr>
            <w:tcW w:w="3823" w:type="dxa"/>
          </w:tcPr>
          <w:p w:rsidR="004C4FE1" w:rsidRPr="00C6528A" w:rsidRDefault="00267FEC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652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Форма итогового контроля</w:t>
            </w:r>
          </w:p>
        </w:tc>
        <w:tc>
          <w:tcPr>
            <w:tcW w:w="5670" w:type="dxa"/>
          </w:tcPr>
          <w:p w:rsidR="00A10D25" w:rsidRPr="00C6528A" w:rsidRDefault="00805FEB" w:rsidP="00A10D25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C6528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Отчет по проектной работе</w:t>
            </w:r>
            <w:r w:rsidR="00A10D25" w:rsidRPr="00C6528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.</w:t>
            </w:r>
            <w:r w:rsidRPr="00C6528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</w:t>
            </w:r>
          </w:p>
          <w:p w:rsidR="00BC1284" w:rsidRPr="00C6528A" w:rsidRDefault="00805FEB" w:rsidP="00A10D25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C6528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Защита проекта</w:t>
            </w:r>
          </w:p>
        </w:tc>
      </w:tr>
    </w:tbl>
    <w:p w:rsidR="004C4FE1" w:rsidRPr="00C6528A" w:rsidRDefault="004C4FE1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  <w:lang w:val="ru-RU"/>
        </w:rPr>
      </w:pPr>
    </w:p>
    <w:p w:rsidR="004C4FE1" w:rsidRPr="00C6528A" w:rsidRDefault="004C4FE1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  <w:lang w:val="ru-RU"/>
        </w:rPr>
      </w:pPr>
    </w:p>
    <w:sectPr w:rsidR="004C4FE1" w:rsidRPr="00C6528A">
      <w:footerReference w:type="default" r:id="rId7"/>
      <w:pgSz w:w="11906" w:h="16838"/>
      <w:pgMar w:top="1134" w:right="850" w:bottom="1134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707" w:rsidRDefault="00FA1707">
      <w:pPr>
        <w:spacing w:line="240" w:lineRule="auto"/>
      </w:pPr>
      <w:r>
        <w:separator/>
      </w:r>
    </w:p>
  </w:endnote>
  <w:endnote w:type="continuationSeparator" w:id="0">
    <w:p w:rsidR="00FA1707" w:rsidRDefault="00FA17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979602"/>
      <w:docPartObj>
        <w:docPartGallery w:val="Page Numbers (Bottom of Page)"/>
        <w:docPartUnique/>
      </w:docPartObj>
    </w:sdtPr>
    <w:sdtEndPr/>
    <w:sdtContent>
      <w:p w:rsidR="004C4FE1" w:rsidRDefault="00267FEC">
        <w:pPr>
          <w:pStyle w:val="ad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9656F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4C4FE1" w:rsidRDefault="004C4FE1">
    <w:pPr>
      <w:pStyle w:val="ad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707" w:rsidRDefault="00FA1707">
      <w:pPr>
        <w:spacing w:line="240" w:lineRule="auto"/>
      </w:pPr>
      <w:r>
        <w:separator/>
      </w:r>
    </w:p>
  </w:footnote>
  <w:footnote w:type="continuationSeparator" w:id="0">
    <w:p w:rsidR="00FA1707" w:rsidRDefault="00FA17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B145C"/>
    <w:multiLevelType w:val="multilevel"/>
    <w:tmpl w:val="6F546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E1"/>
    <w:rsid w:val="00267FEC"/>
    <w:rsid w:val="0031198F"/>
    <w:rsid w:val="00336320"/>
    <w:rsid w:val="004C4FE1"/>
    <w:rsid w:val="00526E16"/>
    <w:rsid w:val="00805FEB"/>
    <w:rsid w:val="0083643D"/>
    <w:rsid w:val="009416DE"/>
    <w:rsid w:val="00970F1C"/>
    <w:rsid w:val="009E59E4"/>
    <w:rsid w:val="00A10D25"/>
    <w:rsid w:val="00BC1284"/>
    <w:rsid w:val="00C6528A"/>
    <w:rsid w:val="00D721EB"/>
    <w:rsid w:val="00D9656F"/>
    <w:rsid w:val="00EC10E4"/>
    <w:rsid w:val="00EE42ED"/>
    <w:rsid w:val="00F340EC"/>
    <w:rsid w:val="00FA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11D2"/>
  <w15:docId w15:val="{8478C140-7912-4706-8E60-F85A098A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FA5"/>
    <w:pPr>
      <w:spacing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064FA5"/>
    <w:rPr>
      <w:rFonts w:ascii="Arial" w:eastAsia="Arial" w:hAnsi="Arial" w:cs="Arial"/>
      <w:sz w:val="20"/>
      <w:szCs w:val="20"/>
      <w:lang w:val="ru"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64FA5"/>
    <w:rPr>
      <w:vertAlign w:val="superscript"/>
    </w:rPr>
  </w:style>
  <w:style w:type="character" w:customStyle="1" w:styleId="a5">
    <w:name w:val="Нижний колонтитул Знак"/>
    <w:basedOn w:val="a0"/>
    <w:uiPriority w:val="99"/>
    <w:qFormat/>
    <w:rsid w:val="00064FA5"/>
    <w:rPr>
      <w:rFonts w:ascii="Arial" w:eastAsia="Arial" w:hAnsi="Arial" w:cs="Arial"/>
      <w:lang w:val="ru"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qFormat/>
    <w:rsid w:val="00064FA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footnote text"/>
    <w:basedOn w:val="a"/>
    <w:uiPriority w:val="99"/>
    <w:semiHidden/>
    <w:unhideWhenUsed/>
    <w:rsid w:val="00064FA5"/>
    <w:pPr>
      <w:spacing w:line="240" w:lineRule="auto"/>
    </w:pPr>
    <w:rPr>
      <w:sz w:val="20"/>
      <w:szCs w:val="20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uiPriority w:val="99"/>
    <w:unhideWhenUsed/>
    <w:rsid w:val="00064FA5"/>
    <w:pPr>
      <w:tabs>
        <w:tab w:val="center" w:pos="4677"/>
        <w:tab w:val="right" w:pos="9355"/>
      </w:tabs>
      <w:spacing w:line="240" w:lineRule="auto"/>
    </w:pPr>
  </w:style>
  <w:style w:type="table" w:styleId="ae">
    <w:name w:val="Table Grid"/>
    <w:basedOn w:val="a1"/>
    <w:uiPriority w:val="59"/>
    <w:rsid w:val="00064FA5"/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9E59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5812C-8F4B-48EE-9454-78CA5B38942F}"/>
</file>

<file path=customXml/itemProps2.xml><?xml version="1.0" encoding="utf-8"?>
<ds:datastoreItem xmlns:ds="http://schemas.openxmlformats.org/officeDocument/2006/customXml" ds:itemID="{4BC1EC09-905F-4F06-AB1A-777AB2DA9AD8}"/>
</file>

<file path=customXml/itemProps3.xml><?xml version="1.0" encoding="utf-8"?>
<ds:datastoreItem xmlns:ds="http://schemas.openxmlformats.org/officeDocument/2006/customXml" ds:itemID="{3F4C138F-53CA-4C59-A975-62EE1697F3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Мария Олеговна</dc:creator>
  <dc:description/>
  <cp:lastModifiedBy>Кораблева Анна Николаевна</cp:lastModifiedBy>
  <cp:revision>2</cp:revision>
  <dcterms:created xsi:type="dcterms:W3CDTF">2023-09-27T08:17:00Z</dcterms:created>
  <dcterms:modified xsi:type="dcterms:W3CDTF">2023-09-27T08:17:00Z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