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C2" w:rsidRPr="009A10D8" w:rsidRDefault="00F312C2" w:rsidP="00F31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D8">
        <w:rPr>
          <w:rFonts w:ascii="Times New Roman" w:hAnsi="Times New Roman" w:cs="Times New Roman"/>
          <w:sz w:val="24"/>
          <w:szCs w:val="24"/>
        </w:rPr>
        <w:t xml:space="preserve">Учебные предметы, курсы, дисциплины (модули), предусмотренные </w:t>
      </w:r>
    </w:p>
    <w:p w:rsidR="00F312C2" w:rsidRDefault="00F312C2" w:rsidP="00F312C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A10D8">
        <w:rPr>
          <w:rFonts w:ascii="Times New Roman" w:hAnsi="Times New Roman" w:cs="Times New Roman"/>
          <w:sz w:val="24"/>
          <w:szCs w:val="24"/>
        </w:rPr>
        <w:t xml:space="preserve">образовательной программой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83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торговля, таможенное и валютное регулирование (с углубленны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 изучением иностранных языков)» направленность</w:t>
      </w:r>
      <w:r w:rsidRPr="00A75F8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r w:rsidRPr="00483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Внешняя торговля, таможенное и валютное регулирование (с углубленны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 изучением иностранных языков)»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9A10D8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специальности</w:t>
      </w:r>
      <w:r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38.05.02</w:t>
      </w:r>
      <w:r w:rsidRPr="009A10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831D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Таможенное дело</w:t>
      </w:r>
      <w:r w:rsidRPr="009A10D8">
        <w:rPr>
          <w:rFonts w:ascii="Times New Roman" w:hAnsi="Times New Roman" w:cs="Times New Roman"/>
          <w:sz w:val="24"/>
          <w:szCs w:val="24"/>
        </w:rPr>
        <w:t xml:space="preserve"> </w:t>
      </w:r>
      <w:r w:rsidRPr="009A10D8">
        <w:rPr>
          <w:rFonts w:ascii="Times New Roman" w:hAnsi="Times New Roman" w:cs="Times New Roman"/>
          <w:sz w:val="24"/>
          <w:szCs w:val="24"/>
        </w:rPr>
        <w:t>2026 года приема</w:t>
      </w:r>
    </w:p>
    <w:p w:rsidR="00F312C2" w:rsidRDefault="00F312C2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12C2" w:rsidRDefault="00F312C2" w:rsidP="002C2B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831D6">
        <w:rPr>
          <w:rFonts w:ascii="Times New Roman" w:hAnsi="Times New Roman" w:cs="Times New Roman"/>
          <w:sz w:val="24"/>
          <w:szCs w:val="24"/>
        </w:rPr>
        <w:t>Безопасность жизнедеятельности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Финансовый университет: история и современность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Правовое регулирование экономической деятельности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Физическая культура и спорт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История России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Философия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Основы военной подготовки</w:t>
      </w:r>
    </w:p>
    <w:p w:rsidR="00B24744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Основы российской государственности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Иностранный язык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Английский язык в сфере таможенного дела и логистики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Второй иностранный язык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Второй иностранный язык (специальный)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Экономическая теория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Финансы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Менеджмент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Бухгалтерский учет и отчетность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Международные стандарты финансовой отчетности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Экономический анализ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Таможенная статистика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Статистика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 xml:space="preserve">Экономическая география и </w:t>
      </w:r>
      <w:proofErr w:type="spellStart"/>
      <w:r w:rsidRPr="004831D6">
        <w:rPr>
          <w:rFonts w:ascii="Times New Roman" w:hAnsi="Times New Roman" w:cs="Times New Roman"/>
          <w:sz w:val="24"/>
          <w:szCs w:val="24"/>
        </w:rPr>
        <w:t>регионалистика</w:t>
      </w:r>
      <w:proofErr w:type="spellEnd"/>
      <w:r w:rsidRPr="004831D6">
        <w:rPr>
          <w:rFonts w:ascii="Times New Roman" w:hAnsi="Times New Roman" w:cs="Times New Roman"/>
          <w:sz w:val="24"/>
          <w:szCs w:val="24"/>
        </w:rPr>
        <w:t xml:space="preserve"> мира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Экономический потенциал таможенных территорий России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Экономические основы внешнеторговой деятельности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Международное контрактное право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Право евразийской экономической интеграции (на английском языке)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Право Всемирной торговой организации (на английском языке)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Основы таможенного дела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Таможенные операции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Таможенные процедуры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Валютный контроль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Таможенные институты защиты прав интеллектуальной собственности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Таможенное регулирование внешнеэкономической деятельности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Налогообложение внешнеторговых организаций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Ценообразование таможенной стоимости и трансфертное ценообразование во внешней торговле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Практикум по определению страны происхождения товара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Практикум по исчислению таможенных платежей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Таможенное декларирование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Товароведение и экспертиза в таможенном деле продовольственных и непродовольственных товаров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Таможенный контроль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Технологии таможенного контроля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Таможенные преступления и правонарушения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 xml:space="preserve">Современные методы таможенного администрирования и система </w:t>
      </w:r>
      <w:proofErr w:type="spellStart"/>
      <w:r w:rsidRPr="004831D6">
        <w:rPr>
          <w:rFonts w:ascii="Times New Roman" w:hAnsi="Times New Roman" w:cs="Times New Roman"/>
          <w:sz w:val="24"/>
          <w:szCs w:val="24"/>
        </w:rPr>
        <w:t>прослеживаемости</w:t>
      </w:r>
      <w:proofErr w:type="spellEnd"/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Информационные таможенные технологии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Технологии электронной таможни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Основы документооборота в таможенных органах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lastRenderedPageBreak/>
        <w:t>Аудит и внутренний контроль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Анализ и оценка рисков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Система управления рисками в области таможенного дела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831D6">
        <w:rPr>
          <w:rFonts w:ascii="Times New Roman" w:hAnsi="Times New Roman" w:cs="Times New Roman"/>
          <w:sz w:val="24"/>
          <w:szCs w:val="24"/>
        </w:rPr>
        <w:t>Посттаможенный</w:t>
      </w:r>
      <w:proofErr w:type="spellEnd"/>
      <w:r w:rsidRPr="004831D6">
        <w:rPr>
          <w:rFonts w:ascii="Times New Roman" w:hAnsi="Times New Roman" w:cs="Times New Roman"/>
          <w:sz w:val="24"/>
          <w:szCs w:val="24"/>
        </w:rPr>
        <w:t xml:space="preserve"> аудит и контроль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Основы проектной работы в сфере внешней торговли и таможенного дела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Проектная работа в товароведении и экспертизе в таможенной сфере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Проектная работа в контрольно-аналитической сфере таможенного дела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Проектная работа в сфере таможенно-логистического сопровождения бизнеса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Практический курс профессионально-ориентированного перевода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Устный последовательный перевод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Практический курс перевода: реферирование и аннотирование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Второй иностранный язык (профессиональный)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Второй иностранный язык специальный и культура речи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Основы подготовки к сдаче международных экзаменов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Таможенное право Евразийского экономического союза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Таможенное право Европейского союза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Практикум "Международные торговые переговоры" (на англ. языке)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Информационные торговые системы в международном бизнесе (на английском языке)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Практика применения информационных и торговых систем в международном предпринимательстве (на английском языке)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Ценообразование на мировых товарных рынках (на английском языке)</w:t>
      </w:r>
    </w:p>
    <w:p w:rsidR="004831D6" w:rsidRPr="004831D6" w:rsidRDefault="004831D6" w:rsidP="004831D6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831D6">
        <w:rPr>
          <w:rFonts w:ascii="Times New Roman" w:hAnsi="Times New Roman" w:cs="Times New Roman"/>
          <w:sz w:val="24"/>
          <w:szCs w:val="24"/>
        </w:rPr>
        <w:t>Элективные дисциплины по физической культуре и спорту</w:t>
      </w:r>
    </w:p>
    <w:sectPr w:rsidR="004831D6" w:rsidRPr="004831D6" w:rsidSect="00892523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1C52"/>
    <w:multiLevelType w:val="hybridMultilevel"/>
    <w:tmpl w:val="44AE4B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C14D21"/>
    <w:multiLevelType w:val="hybridMultilevel"/>
    <w:tmpl w:val="4F3627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538B9"/>
    <w:multiLevelType w:val="hybridMultilevel"/>
    <w:tmpl w:val="9F68DB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D5717"/>
    <w:multiLevelType w:val="hybridMultilevel"/>
    <w:tmpl w:val="94EED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D02957"/>
    <w:multiLevelType w:val="hybridMultilevel"/>
    <w:tmpl w:val="4712F3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55CF9"/>
    <w:multiLevelType w:val="hybridMultilevel"/>
    <w:tmpl w:val="EDD80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E36291"/>
    <w:multiLevelType w:val="hybridMultilevel"/>
    <w:tmpl w:val="3F449E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776F9E"/>
    <w:multiLevelType w:val="hybridMultilevel"/>
    <w:tmpl w:val="C0D088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3E56BA"/>
    <w:multiLevelType w:val="hybridMultilevel"/>
    <w:tmpl w:val="AB208A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722CA9"/>
    <w:multiLevelType w:val="hybridMultilevel"/>
    <w:tmpl w:val="5058D2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0"/>
  </w:num>
  <w:num w:numId="6">
    <w:abstractNumId w:val="2"/>
  </w:num>
  <w:num w:numId="7">
    <w:abstractNumId w:val="7"/>
  </w:num>
  <w:num w:numId="8">
    <w:abstractNumId w:val="3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3705"/>
    <w:rsid w:val="00094FD5"/>
    <w:rsid w:val="00250323"/>
    <w:rsid w:val="002909AB"/>
    <w:rsid w:val="002A482B"/>
    <w:rsid w:val="002C2BD5"/>
    <w:rsid w:val="002F1A45"/>
    <w:rsid w:val="00376DA8"/>
    <w:rsid w:val="003875B4"/>
    <w:rsid w:val="00473705"/>
    <w:rsid w:val="004831D6"/>
    <w:rsid w:val="00495609"/>
    <w:rsid w:val="005C604D"/>
    <w:rsid w:val="00637141"/>
    <w:rsid w:val="00637E7B"/>
    <w:rsid w:val="006E4D1B"/>
    <w:rsid w:val="00822BFB"/>
    <w:rsid w:val="00854CF9"/>
    <w:rsid w:val="00892523"/>
    <w:rsid w:val="0090284D"/>
    <w:rsid w:val="009236AC"/>
    <w:rsid w:val="00973579"/>
    <w:rsid w:val="0098039A"/>
    <w:rsid w:val="009A10D8"/>
    <w:rsid w:val="009C6BEC"/>
    <w:rsid w:val="00AF0767"/>
    <w:rsid w:val="00B24744"/>
    <w:rsid w:val="00B47692"/>
    <w:rsid w:val="00B61F2B"/>
    <w:rsid w:val="00C04DA2"/>
    <w:rsid w:val="00C40A1A"/>
    <w:rsid w:val="00C830F7"/>
    <w:rsid w:val="00CB16C6"/>
    <w:rsid w:val="00CE6529"/>
    <w:rsid w:val="00DA058A"/>
    <w:rsid w:val="00DF479A"/>
    <w:rsid w:val="00E238A7"/>
    <w:rsid w:val="00E3222C"/>
    <w:rsid w:val="00F01BA7"/>
    <w:rsid w:val="00F0307C"/>
    <w:rsid w:val="00F312C2"/>
    <w:rsid w:val="00F55AA2"/>
    <w:rsid w:val="00FA149A"/>
    <w:rsid w:val="00FF2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8D2C26"/>
  <w15:chartTrackingRefBased/>
  <w15:docId w15:val="{FBDF3823-3FE9-4FD0-B962-142A992FC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3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2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Борисова Екатерина Владимировна</dc:creator>
  <cp:keywords/>
  <dc:description/>
  <cp:lastModifiedBy>Трушанина Вероника Валерьевна</cp:lastModifiedBy>
  <cp:revision>4</cp:revision>
  <dcterms:created xsi:type="dcterms:W3CDTF">2026-04-20T08:35:00Z</dcterms:created>
  <dcterms:modified xsi:type="dcterms:W3CDTF">2026-04-20T09:57:00Z</dcterms:modified>
</cp:coreProperties>
</file>