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23B5" w:rsidRPr="00EA2D78" w:rsidRDefault="00F443D2">
      <w:pPr>
        <w:ind w:hanging="32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:rsidR="00CC23B5" w:rsidRPr="00EA2D78" w:rsidRDefault="00F443D2">
      <w:pPr>
        <w:ind w:hanging="32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высшего образования</w:t>
      </w:r>
    </w:p>
    <w:p w:rsidR="00CC23B5" w:rsidRPr="00EA2D78" w:rsidRDefault="00F443D2">
      <w:pPr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 xml:space="preserve">«ФИНАНСОВЫЙ УНИВЕРСИТЕТ ПРИ ПРАВИТЕЛЬСТВЕ </w:t>
      </w:r>
    </w:p>
    <w:p w:rsidR="00CC23B5" w:rsidRPr="00EA2D78" w:rsidRDefault="00F443D2">
      <w:pPr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РОССИЙСКОЙ ФЕДЕРАЦИИ»</w:t>
      </w:r>
    </w:p>
    <w:p w:rsidR="00CC23B5" w:rsidRPr="00EA2D78" w:rsidRDefault="00F443D2">
      <w:pPr>
        <w:jc w:val="center"/>
        <w:rPr>
          <w:b/>
          <w:bCs/>
          <w:sz w:val="28"/>
          <w:szCs w:val="28"/>
        </w:rPr>
      </w:pPr>
      <w:r w:rsidRPr="00EA2D78">
        <w:rPr>
          <w:b/>
          <w:sz w:val="28"/>
          <w:szCs w:val="28"/>
        </w:rPr>
        <w:t>(Финансовый университет)</w:t>
      </w:r>
    </w:p>
    <w:p w:rsidR="00CC23B5" w:rsidRPr="00EA2D78" w:rsidRDefault="00CC23B5">
      <w:pPr>
        <w:jc w:val="center"/>
        <w:rPr>
          <w:b/>
          <w:bCs/>
          <w:sz w:val="28"/>
          <w:szCs w:val="28"/>
        </w:rPr>
      </w:pPr>
    </w:p>
    <w:p w:rsidR="00CC23B5" w:rsidRPr="00EA2D78" w:rsidRDefault="00905F53" w:rsidP="00905F53">
      <w:pPr>
        <w:ind w:left="1843" w:hanging="1843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Кафедра</w:t>
      </w:r>
      <w:r w:rsidR="00F443D2" w:rsidRPr="00EA2D78">
        <w:rPr>
          <w:b/>
          <w:bCs/>
          <w:sz w:val="28"/>
          <w:szCs w:val="28"/>
        </w:rPr>
        <w:t xml:space="preserve"> общественных финансов </w:t>
      </w:r>
    </w:p>
    <w:p w:rsidR="00CC23B5" w:rsidRDefault="00F443D2">
      <w:pPr>
        <w:ind w:left="1843" w:hanging="1843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Финансового факультета</w:t>
      </w:r>
    </w:p>
    <w:p w:rsidR="001413FB" w:rsidRPr="00EA2D78" w:rsidRDefault="001413FB">
      <w:pPr>
        <w:ind w:left="1843" w:hanging="1843"/>
        <w:jc w:val="center"/>
        <w:rPr>
          <w:b/>
          <w:bCs/>
          <w:sz w:val="28"/>
          <w:szCs w:val="28"/>
        </w:rPr>
      </w:pPr>
    </w:p>
    <w:tbl>
      <w:tblPr>
        <w:tblW w:w="5000" w:type="pct"/>
        <w:tblInd w:w="-106" w:type="dxa"/>
        <w:tblLook w:val="00A0" w:firstRow="1" w:lastRow="0" w:firstColumn="1" w:lastColumn="0" w:noHBand="0" w:noVBand="0"/>
      </w:tblPr>
      <w:tblGrid>
        <w:gridCol w:w="3509"/>
        <w:gridCol w:w="6957"/>
      </w:tblGrid>
      <w:tr w:rsidR="00CC23B5" w:rsidRPr="00EA2D78">
        <w:tc>
          <w:tcPr>
            <w:tcW w:w="3421" w:type="dxa"/>
          </w:tcPr>
          <w:p w:rsidR="00CC23B5" w:rsidRPr="00EA2D78" w:rsidRDefault="00CC23B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783" w:type="dxa"/>
          </w:tcPr>
          <w:tbl>
            <w:tblPr>
              <w:tblW w:w="6375" w:type="dxa"/>
              <w:jc w:val="right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6375"/>
            </w:tblGrid>
            <w:tr w:rsidR="00CC23B5" w:rsidRPr="00EA2D78" w:rsidTr="001413FB">
              <w:trPr>
                <w:jc w:val="right"/>
              </w:trPr>
              <w:tc>
                <w:tcPr>
                  <w:tcW w:w="6375" w:type="dxa"/>
                </w:tcPr>
                <w:p w:rsidR="00CC23B5" w:rsidRPr="00EA2D78" w:rsidRDefault="00F443D2" w:rsidP="00880E58">
                  <w:pPr>
                    <w:jc w:val="right"/>
                    <w:rPr>
                      <w:rFonts w:eastAsia="Batang"/>
                      <w:b/>
                      <w:sz w:val="28"/>
                    </w:rPr>
                  </w:pPr>
                  <w:r w:rsidRPr="00EA2D78">
                    <w:rPr>
                      <w:rFonts w:eastAsia="Batang"/>
                      <w:b/>
                      <w:sz w:val="28"/>
                    </w:rPr>
                    <w:t xml:space="preserve">  </w:t>
                  </w:r>
                </w:p>
                <w:p w:rsidR="00CC23B5" w:rsidRPr="00EA2D78" w:rsidRDefault="00F443D2" w:rsidP="00880E58">
                  <w:pPr>
                    <w:jc w:val="right"/>
                    <w:rPr>
                      <w:rFonts w:eastAsia="Batang"/>
                      <w:b/>
                      <w:sz w:val="28"/>
                      <w:lang w:val="en-US"/>
                    </w:rPr>
                  </w:pPr>
                  <w:r w:rsidRPr="00EA2D78">
                    <w:rPr>
                      <w:rFonts w:eastAsia="Batang"/>
                      <w:b/>
                      <w:sz w:val="28"/>
                    </w:rPr>
                    <w:t xml:space="preserve">                            УТВЕРЖДАЮ</w:t>
                  </w:r>
                </w:p>
                <w:p w:rsidR="00CC23B5" w:rsidRPr="00EA2D78" w:rsidRDefault="00CC23B5" w:rsidP="00880E58">
                  <w:pPr>
                    <w:jc w:val="right"/>
                    <w:rPr>
                      <w:sz w:val="28"/>
                      <w:szCs w:val="28"/>
                      <w:lang w:val="en-US"/>
                    </w:rPr>
                  </w:pPr>
                </w:p>
              </w:tc>
            </w:tr>
            <w:tr w:rsidR="00CC23B5" w:rsidRPr="00EA2D78" w:rsidTr="001413FB">
              <w:trPr>
                <w:jc w:val="right"/>
              </w:trPr>
              <w:tc>
                <w:tcPr>
                  <w:tcW w:w="6375" w:type="dxa"/>
                </w:tcPr>
                <w:p w:rsidR="00CC23B5" w:rsidRPr="00EA2D78" w:rsidRDefault="00F443D2" w:rsidP="001413FB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 xml:space="preserve">                                         Проректор по учебной и</w:t>
                  </w:r>
                </w:p>
                <w:p w:rsidR="00CC23B5" w:rsidRPr="00EA2D78" w:rsidRDefault="00F443D2" w:rsidP="001413FB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 xml:space="preserve">                                     </w:t>
                  </w:r>
                  <w:r w:rsidR="00880E58">
                    <w:rPr>
                      <w:rFonts w:eastAsia="Batang"/>
                      <w:sz w:val="28"/>
                    </w:rPr>
                    <w:t xml:space="preserve">           </w:t>
                  </w:r>
                  <w:r w:rsidRPr="00EA2D78">
                    <w:rPr>
                      <w:rFonts w:eastAsia="Batang"/>
                      <w:sz w:val="28"/>
                    </w:rPr>
                    <w:t>методической работе</w:t>
                  </w:r>
                </w:p>
                <w:p w:rsidR="00CC23B5" w:rsidRPr="00EA2D78" w:rsidRDefault="00F443D2" w:rsidP="00880E58">
                  <w:pPr>
                    <w:jc w:val="right"/>
                    <w:rPr>
                      <w:rFonts w:eastAsia="Batang"/>
                      <w:sz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 xml:space="preserve"> </w:t>
                  </w:r>
                </w:p>
                <w:p w:rsidR="00CC23B5" w:rsidRPr="00EA2D78" w:rsidRDefault="00F443D2" w:rsidP="00880E58">
                  <w:pPr>
                    <w:jc w:val="right"/>
                    <w:rPr>
                      <w:sz w:val="28"/>
                      <w:szCs w:val="28"/>
                    </w:rPr>
                  </w:pPr>
                  <w:r w:rsidRPr="00EA2D78">
                    <w:rPr>
                      <w:rFonts w:eastAsia="Batang"/>
                      <w:sz w:val="28"/>
                    </w:rPr>
                    <w:t>Е.А. Каменева</w:t>
                  </w:r>
                </w:p>
                <w:p w:rsidR="00CC23B5" w:rsidRPr="00EA2D78" w:rsidRDefault="00F443D2" w:rsidP="00880E58">
                  <w:pPr>
                    <w:ind w:right="284"/>
                    <w:jc w:val="right"/>
                    <w:rPr>
                      <w:rFonts w:cs="Palatino Linotype"/>
                      <w:b/>
                      <w:caps/>
                      <w:sz w:val="28"/>
                      <w:szCs w:val="28"/>
                      <w:lang w:eastAsia="ar-SA"/>
                    </w:rPr>
                  </w:pPr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«_</w:t>
                  </w:r>
                  <w:r w:rsidR="003F30C4">
                    <w:rPr>
                      <w:rFonts w:cs="Palatino Linotype"/>
                      <w:sz w:val="28"/>
                      <w:szCs w:val="28"/>
                      <w:lang w:eastAsia="ar-SA"/>
                    </w:rPr>
                    <w:t>5</w:t>
                  </w:r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__» _</w:t>
                  </w:r>
                  <w:r w:rsidR="003F30C4">
                    <w:rPr>
                      <w:rFonts w:cs="Palatino Linotype"/>
                      <w:sz w:val="28"/>
                      <w:szCs w:val="28"/>
                      <w:lang w:eastAsia="ar-SA"/>
                    </w:rPr>
                    <w:t>декабря</w:t>
                  </w:r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_ 202</w:t>
                  </w:r>
                  <w:r w:rsidR="00905F53"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>4</w:t>
                  </w:r>
                  <w:r w:rsidRPr="00EA2D78">
                    <w:rPr>
                      <w:rFonts w:cs="Palatino Linotype"/>
                      <w:sz w:val="28"/>
                      <w:szCs w:val="28"/>
                      <w:lang w:eastAsia="ar-SA"/>
                    </w:rPr>
                    <w:t xml:space="preserve"> г.</w:t>
                  </w:r>
                </w:p>
                <w:p w:rsidR="00CC23B5" w:rsidRPr="00EA2D78" w:rsidRDefault="00CC23B5" w:rsidP="00880E58">
                  <w:pPr>
                    <w:jc w:val="right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CC23B5" w:rsidRPr="00EA2D78" w:rsidRDefault="00CC23B5">
            <w:pPr>
              <w:jc w:val="right"/>
              <w:rPr>
                <w:sz w:val="28"/>
                <w:szCs w:val="28"/>
              </w:rPr>
            </w:pPr>
          </w:p>
        </w:tc>
      </w:tr>
    </w:tbl>
    <w:p w:rsidR="00CC23B5" w:rsidRPr="00EA2D78" w:rsidRDefault="00CC23B5">
      <w:pPr>
        <w:jc w:val="right"/>
        <w:rPr>
          <w:b/>
          <w:bCs/>
          <w:sz w:val="28"/>
          <w:szCs w:val="28"/>
        </w:rPr>
      </w:pPr>
    </w:p>
    <w:p w:rsidR="00CC23B5" w:rsidRPr="00EA2D78" w:rsidRDefault="00CC23B5">
      <w:pPr>
        <w:rPr>
          <w:b/>
          <w:bCs/>
          <w:caps/>
          <w:sz w:val="28"/>
          <w:szCs w:val="28"/>
        </w:rPr>
      </w:pPr>
    </w:p>
    <w:p w:rsidR="00CC23B5" w:rsidRPr="00EA2D78" w:rsidRDefault="00F443D2" w:rsidP="00470992">
      <w:pPr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>ФИНАНСЫ</w:t>
      </w:r>
      <w:r w:rsidR="009160F8">
        <w:rPr>
          <w:b/>
          <w:bCs/>
          <w:sz w:val="28"/>
          <w:szCs w:val="28"/>
        </w:rPr>
        <w:t xml:space="preserve"> </w:t>
      </w:r>
    </w:p>
    <w:p w:rsidR="00CC23B5" w:rsidRPr="00EA2D78" w:rsidRDefault="00F443D2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 xml:space="preserve">Рабочая программа дисциплины </w:t>
      </w:r>
    </w:p>
    <w:p w:rsidR="00CC23B5" w:rsidRPr="00EA2D78" w:rsidRDefault="00CC23B5">
      <w:pPr>
        <w:pStyle w:val="19"/>
        <w:spacing w:before="120"/>
        <w:ind w:right="-142"/>
        <w:jc w:val="center"/>
        <w:rPr>
          <w:b/>
          <w:bCs/>
          <w:sz w:val="28"/>
          <w:szCs w:val="28"/>
        </w:rPr>
      </w:pPr>
    </w:p>
    <w:p w:rsidR="00252BCF" w:rsidRPr="00EA2D78" w:rsidRDefault="00252BCF" w:rsidP="00252BCF">
      <w:pPr>
        <w:pStyle w:val="19"/>
        <w:ind w:right="-144"/>
        <w:jc w:val="center"/>
        <w:rPr>
          <w:sz w:val="28"/>
          <w:szCs w:val="28"/>
        </w:rPr>
      </w:pPr>
      <w:r w:rsidRPr="00EA2D78">
        <w:rPr>
          <w:sz w:val="28"/>
          <w:szCs w:val="28"/>
        </w:rPr>
        <w:t xml:space="preserve">для студентов, обучающихся по направлению подготовки 38.03.01 «Экономика», </w:t>
      </w:r>
    </w:p>
    <w:p w:rsidR="00252BCF" w:rsidRPr="00EA2D78" w:rsidRDefault="00252BCF" w:rsidP="00252BCF">
      <w:pPr>
        <w:pStyle w:val="19"/>
        <w:ind w:right="-144"/>
        <w:jc w:val="center"/>
        <w:rPr>
          <w:i/>
          <w:iCs/>
          <w:sz w:val="28"/>
          <w:szCs w:val="28"/>
        </w:rPr>
      </w:pPr>
      <w:r w:rsidRPr="00EA2D78">
        <w:rPr>
          <w:sz w:val="28"/>
          <w:szCs w:val="28"/>
        </w:rPr>
        <w:t>ОП «Бизнес-анализ, налоги и аудит», профиль: «Учет, анализ и аудит»; ОП «Международные экономические отношения»; ОП «Экономика корпорации, ESG и корпоративное право»; ОП «Аналитика и аудит» (</w:t>
      </w:r>
      <w:proofErr w:type="spellStart"/>
      <w:r w:rsidRPr="00EA2D78">
        <w:rPr>
          <w:sz w:val="28"/>
          <w:szCs w:val="28"/>
        </w:rPr>
        <w:t>озо</w:t>
      </w:r>
      <w:proofErr w:type="spellEnd"/>
      <w:r w:rsidRPr="00EA2D78">
        <w:rPr>
          <w:sz w:val="28"/>
          <w:szCs w:val="28"/>
        </w:rPr>
        <w:t>); ОП «Бизнес и корпоративные финансы» (ИОО-</w:t>
      </w:r>
      <w:proofErr w:type="spellStart"/>
      <w:r w:rsidRPr="00EA2D78">
        <w:rPr>
          <w:sz w:val="28"/>
          <w:szCs w:val="28"/>
        </w:rPr>
        <w:t>озо</w:t>
      </w:r>
      <w:proofErr w:type="spellEnd"/>
      <w:r w:rsidRPr="00EA2D78">
        <w:rPr>
          <w:sz w:val="28"/>
          <w:szCs w:val="28"/>
        </w:rPr>
        <w:t>); ОП «Экономика и финансы» (ИОО-</w:t>
      </w:r>
      <w:proofErr w:type="spellStart"/>
      <w:r w:rsidRPr="00EA2D78">
        <w:rPr>
          <w:sz w:val="28"/>
          <w:szCs w:val="28"/>
        </w:rPr>
        <w:t>озо</w:t>
      </w:r>
      <w:proofErr w:type="spellEnd"/>
      <w:r w:rsidRPr="00EA2D78">
        <w:rPr>
          <w:sz w:val="28"/>
          <w:szCs w:val="28"/>
        </w:rPr>
        <w:t>); ОП «Бизнес-анализ, налоги и аудит»</w:t>
      </w:r>
      <w:r w:rsidRPr="003F3368">
        <w:rPr>
          <w:sz w:val="28"/>
          <w:szCs w:val="28"/>
        </w:rPr>
        <w:t xml:space="preserve"> </w:t>
      </w:r>
      <w:r w:rsidRPr="00EA2D78">
        <w:rPr>
          <w:sz w:val="28"/>
          <w:szCs w:val="28"/>
        </w:rPr>
        <w:t>(ИОО-</w:t>
      </w:r>
      <w:proofErr w:type="spellStart"/>
      <w:r w:rsidRPr="00EA2D78">
        <w:rPr>
          <w:sz w:val="28"/>
          <w:szCs w:val="28"/>
        </w:rPr>
        <w:t>озо</w:t>
      </w:r>
      <w:proofErr w:type="spellEnd"/>
      <w:r w:rsidRPr="00EA2D78">
        <w:rPr>
          <w:sz w:val="28"/>
          <w:szCs w:val="28"/>
        </w:rPr>
        <w:t>)</w:t>
      </w:r>
      <w:r>
        <w:rPr>
          <w:sz w:val="28"/>
          <w:szCs w:val="28"/>
        </w:rPr>
        <w:t>;</w:t>
      </w:r>
      <w:r w:rsidRPr="00EA2D78">
        <w:rPr>
          <w:sz w:val="28"/>
          <w:szCs w:val="28"/>
        </w:rPr>
        <w:t xml:space="preserve"> ОП «</w:t>
      </w:r>
      <w:proofErr w:type="spellStart"/>
      <w:r w:rsidRPr="00EA2D78">
        <w:rPr>
          <w:sz w:val="28"/>
          <w:szCs w:val="28"/>
        </w:rPr>
        <w:t>Цифровизация</w:t>
      </w:r>
      <w:proofErr w:type="spellEnd"/>
      <w:r w:rsidRPr="00EA2D78">
        <w:rPr>
          <w:sz w:val="28"/>
          <w:szCs w:val="28"/>
        </w:rPr>
        <w:t xml:space="preserve"> финансовых продуктов и услуг», профиль: «</w:t>
      </w:r>
      <w:proofErr w:type="spellStart"/>
      <w:r w:rsidRPr="00EA2D78">
        <w:rPr>
          <w:sz w:val="28"/>
          <w:szCs w:val="28"/>
        </w:rPr>
        <w:t>Цифровизация</w:t>
      </w:r>
      <w:proofErr w:type="spellEnd"/>
      <w:r w:rsidRPr="00EA2D78">
        <w:rPr>
          <w:sz w:val="28"/>
          <w:szCs w:val="28"/>
        </w:rPr>
        <w:t xml:space="preserve"> финансовых продуктов и услуг»</w:t>
      </w: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CE06D5" w:rsidRPr="00EA2D78" w:rsidRDefault="00CE06D5">
      <w:pPr>
        <w:jc w:val="center"/>
        <w:rPr>
          <w:rFonts w:eastAsia="Calibri"/>
          <w:i/>
          <w:sz w:val="24"/>
          <w:szCs w:val="24"/>
        </w:rPr>
      </w:pP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 xml:space="preserve">Рекомендовано Ученым советом Финансового факультета </w:t>
      </w: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>(протокол № 50 от «19» ноября 2024 г.)</w:t>
      </w:r>
    </w:p>
    <w:p w:rsidR="00880E58" w:rsidRPr="00880E58" w:rsidRDefault="00880E58" w:rsidP="00880E58">
      <w:pPr>
        <w:spacing w:line="360" w:lineRule="auto"/>
        <w:jc w:val="center"/>
        <w:rPr>
          <w:rFonts w:eastAsia="Calibri"/>
          <w:b/>
          <w:sz w:val="24"/>
          <w:szCs w:val="24"/>
          <w:highlight w:val="yellow"/>
        </w:rPr>
      </w:pP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 xml:space="preserve">Одобрено Кафедрой общественных финансов Финансового факультета </w:t>
      </w:r>
    </w:p>
    <w:p w:rsidR="00880E58" w:rsidRPr="00880E58" w:rsidRDefault="00880E58" w:rsidP="00880E58">
      <w:pPr>
        <w:spacing w:line="360" w:lineRule="auto"/>
        <w:jc w:val="center"/>
      </w:pPr>
      <w:r w:rsidRPr="00880E58">
        <w:rPr>
          <w:rFonts w:eastAsia="Calibri"/>
          <w:i/>
          <w:sz w:val="24"/>
          <w:szCs w:val="24"/>
        </w:rPr>
        <w:t xml:space="preserve">(протокол </w:t>
      </w:r>
      <w:proofErr w:type="gramStart"/>
      <w:r w:rsidRPr="00880E58">
        <w:rPr>
          <w:rFonts w:eastAsia="Calibri"/>
          <w:i/>
          <w:sz w:val="24"/>
          <w:szCs w:val="24"/>
        </w:rPr>
        <w:t>№  2</w:t>
      </w:r>
      <w:proofErr w:type="gramEnd"/>
      <w:r w:rsidRPr="00880E58">
        <w:rPr>
          <w:rFonts w:eastAsia="Calibri"/>
          <w:i/>
          <w:sz w:val="24"/>
          <w:szCs w:val="24"/>
        </w:rPr>
        <w:t xml:space="preserve"> от «15» октября 2024 г.)</w:t>
      </w:r>
    </w:p>
    <w:p w:rsidR="00880E58" w:rsidRPr="00880E58" w:rsidRDefault="00880E58" w:rsidP="00880E58">
      <w:pPr>
        <w:suppressAutoHyphens w:val="0"/>
        <w:jc w:val="center"/>
        <w:rPr>
          <w:rFonts w:eastAsia="Calibri"/>
          <w:i/>
          <w:sz w:val="28"/>
          <w:szCs w:val="28"/>
        </w:rPr>
      </w:pPr>
    </w:p>
    <w:p w:rsidR="00CC23B5" w:rsidRPr="00EA2D78" w:rsidRDefault="00CC23B5">
      <w:pPr>
        <w:spacing w:line="360" w:lineRule="auto"/>
        <w:jc w:val="center"/>
        <w:rPr>
          <w:sz w:val="28"/>
          <w:szCs w:val="28"/>
        </w:rPr>
      </w:pPr>
    </w:p>
    <w:p w:rsidR="00CC23B5" w:rsidRPr="00EA2D78" w:rsidRDefault="00F443D2" w:rsidP="00905F53">
      <w:pPr>
        <w:spacing w:line="360" w:lineRule="auto"/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Москва 202</w:t>
      </w:r>
      <w:r w:rsidR="00905F53" w:rsidRPr="00EA2D78">
        <w:rPr>
          <w:b/>
          <w:sz w:val="28"/>
          <w:szCs w:val="28"/>
        </w:rPr>
        <w:t>4</w:t>
      </w:r>
    </w:p>
    <w:p w:rsidR="00CC23B5" w:rsidRPr="00EA2D78" w:rsidRDefault="00CC23B5" w:rsidP="006B49FB">
      <w:pPr>
        <w:pStyle w:val="1a"/>
        <w:rPr>
          <w:rFonts w:eastAsiaTheme="minorEastAsia"/>
        </w:rPr>
      </w:pPr>
    </w:p>
    <w:bookmarkStart w:id="0" w:name="_Toc179803040" w:displacedByCustomXml="next"/>
    <w:bookmarkStart w:id="1" w:name="_Toc154661298" w:displacedByCustomXml="next"/>
    <w:sdt>
      <w:sdtPr>
        <w:rPr>
          <w:rFonts w:ascii="Times New Roman" w:eastAsia="Times New Roman" w:hAnsi="Times New Roman" w:cs="Times New Roman"/>
          <w:color w:val="auto"/>
          <w:sz w:val="20"/>
          <w:szCs w:val="20"/>
        </w:rPr>
        <w:id w:val="981889742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Bidi"/>
          <w:color w:val="2F5496" w:themeColor="accent1" w:themeShade="BF"/>
          <w:sz w:val="32"/>
          <w:szCs w:val="32"/>
        </w:rPr>
      </w:sdtEndPr>
      <w:sdtContent>
        <w:p w:rsidR="00353199" w:rsidRDefault="00353199" w:rsidP="005175F4">
          <w:pPr>
            <w:pStyle w:val="afb"/>
            <w:jc w:val="center"/>
            <w:rPr>
              <w:rFonts w:ascii="Times New Roman" w:eastAsia="Times New Roman" w:hAnsi="Times New Roman" w:cs="Times New Roman"/>
              <w:color w:val="auto"/>
              <w:sz w:val="20"/>
              <w:szCs w:val="20"/>
            </w:rPr>
          </w:pPr>
          <w:r w:rsidRPr="00353199">
            <w:rPr>
              <w:noProof/>
            </w:rPr>
            <w:drawing>
              <wp:inline distT="0" distB="0" distL="0" distR="0">
                <wp:extent cx="5943600" cy="7810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8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43600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5175F4" w:rsidRPr="00EA2D78" w:rsidRDefault="006F17B4" w:rsidP="005175F4">
          <w:pPr>
            <w:pStyle w:val="afb"/>
            <w:jc w:val="center"/>
            <w:rPr>
              <w:rFonts w:ascii="Times New Roman" w:hAnsi="Times New Roman" w:cs="Times New Roman"/>
              <w:b/>
              <w:caps/>
              <w:color w:val="auto"/>
              <w:sz w:val="28"/>
              <w:szCs w:val="28"/>
            </w:rPr>
          </w:pPr>
          <w:r w:rsidRPr="00EA2D78">
            <w:rPr>
              <w:rFonts w:ascii="Times New Roman" w:hAnsi="Times New Roman" w:cs="Times New Roman"/>
              <w:b/>
              <w:color w:val="auto"/>
              <w:sz w:val="28"/>
              <w:szCs w:val="28"/>
            </w:rPr>
            <w:t>СОДЕРЖАНИЕ</w:t>
          </w:r>
          <w:bookmarkEnd w:id="1"/>
          <w:bookmarkEnd w:id="0"/>
        </w:p>
        <w:p w:rsidR="003A47C5" w:rsidRPr="00353199" w:rsidRDefault="005175F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r w:rsidRPr="00353199">
            <w:rPr>
              <w:b/>
              <w:sz w:val="22"/>
              <w:szCs w:val="22"/>
            </w:rPr>
            <w:fldChar w:fldCharType="begin"/>
          </w:r>
          <w:r w:rsidRPr="00353199">
            <w:rPr>
              <w:b/>
              <w:webHidden/>
              <w:sz w:val="22"/>
              <w:szCs w:val="22"/>
            </w:rPr>
            <w:instrText>TOC \z \o "1-3" \u \h</w:instrText>
          </w:r>
          <w:r w:rsidRPr="00353199">
            <w:rPr>
              <w:b/>
              <w:sz w:val="22"/>
              <w:szCs w:val="22"/>
            </w:rPr>
            <w:fldChar w:fldCharType="separate"/>
          </w:r>
          <w:hyperlink w:anchor="_Toc179803040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СОДЕРЖАНИЕ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_Toc179803040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1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1. Наименование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_Toc179803041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2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_Toc179803042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3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3. Место дисциплины в структуре образовательной программы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_Toc179803043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4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_Toc179803044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5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5.1. Содержание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_Toc179803045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8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6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5.2. Учебно-тематический план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_Toc179803046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14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7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5.3. Содержание семинаров, практических занятий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_Toc179803047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19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8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_Toc179803048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49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_Toc179803049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0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6.2. Перечень вопросов, заданий, тем для подготовки к текущему контролю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_Toc179803050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26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1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7. Фонд оценочных средств для проведения промежуточной аттестации обучающихся по дисциплине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_Toc179803051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32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2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 xml:space="preserve">8. Перечень основной и дополнительной учебной литературы, необходимой для освоения </w:t>
            </w:r>
            <w:r w:rsidR="00353199">
              <w:rPr>
                <w:rStyle w:val="aff2"/>
                <w:b/>
                <w:noProof/>
                <w:sz w:val="22"/>
                <w:szCs w:val="22"/>
              </w:rPr>
              <w:t xml:space="preserve">          </w:t>
            </w:r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_Toc179803052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43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3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_Toc179803053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45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b/>
              <w:noProof/>
              <w:sz w:val="22"/>
              <w:szCs w:val="22"/>
            </w:rPr>
          </w:pPr>
          <w:hyperlink w:anchor="_Toc179803054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10. Методические указания для обучающихся по освоению дисциплины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_Toc179803054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46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92698A" w:rsidRPr="00353199" w:rsidRDefault="0092698A" w:rsidP="00353199">
          <w:pPr>
            <w:spacing w:line="360" w:lineRule="auto"/>
            <w:jc w:val="both"/>
            <w:rPr>
              <w:b/>
              <w:noProof/>
              <w:sz w:val="22"/>
              <w:szCs w:val="22"/>
            </w:rPr>
          </w:pPr>
          <w:r w:rsidRPr="00353199">
            <w:rPr>
              <w:b/>
              <w:noProof/>
              <w:sz w:val="22"/>
              <w:szCs w:val="22"/>
            </w:rPr>
    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            </w:t>
          </w:r>
          <w:r w:rsidR="00353199">
            <w:rPr>
              <w:b/>
              <w:noProof/>
              <w:sz w:val="22"/>
              <w:szCs w:val="22"/>
            </w:rPr>
            <w:t xml:space="preserve">                                                                                              </w:t>
          </w:r>
          <w:r w:rsidRPr="00353199">
            <w:rPr>
              <w:b/>
              <w:noProof/>
              <w:sz w:val="22"/>
              <w:szCs w:val="22"/>
            </w:rPr>
            <w:t xml:space="preserve">     46</w:t>
          </w:r>
        </w:p>
        <w:p w:rsidR="003A47C5" w:rsidRPr="00353199" w:rsidRDefault="00B04194" w:rsidP="00353199">
          <w:pPr>
            <w:pStyle w:val="1a"/>
            <w:spacing w:line="360" w:lineRule="auto"/>
            <w:jc w:val="both"/>
            <w:rPr>
              <w:rFonts w:eastAsiaTheme="minorEastAsia"/>
              <w:b/>
              <w:noProof/>
              <w:sz w:val="22"/>
              <w:szCs w:val="22"/>
            </w:rPr>
          </w:pPr>
          <w:hyperlink w:anchor="_Toc179803055" w:history="1">
            <w:r w:rsidR="003A47C5" w:rsidRPr="00353199">
              <w:rPr>
                <w:rStyle w:val="aff2"/>
                <w:b/>
                <w:noProof/>
                <w:sz w:val="22"/>
                <w:szCs w:val="22"/>
              </w:rPr>
              <w:t>12. Описание материально-технической базы, необходимой для осуществления образовательного процесса по дисциплине.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tab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begin"/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instrText xml:space="preserve"> PAGEREF _Toc179803055 \h </w:instrTex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separate"/>
            </w:r>
            <w:r w:rsidR="001413FB">
              <w:rPr>
                <w:b/>
                <w:noProof/>
                <w:webHidden/>
                <w:sz w:val="22"/>
                <w:szCs w:val="22"/>
              </w:rPr>
              <w:t>47</w:t>
            </w:r>
            <w:r w:rsidR="003A47C5" w:rsidRPr="00353199">
              <w:rPr>
                <w:b/>
                <w:noProof/>
                <w:webHidden/>
                <w:sz w:val="22"/>
                <w:szCs w:val="22"/>
              </w:rPr>
              <w:fldChar w:fldCharType="end"/>
            </w:r>
          </w:hyperlink>
        </w:p>
        <w:p w:rsidR="006B49FB" w:rsidRPr="00353199" w:rsidRDefault="005175F4" w:rsidP="00353199">
          <w:pPr>
            <w:pStyle w:val="afb"/>
            <w:spacing w:line="360" w:lineRule="auto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353199">
            <w:rPr>
              <w:rFonts w:ascii="Times New Roman" w:hAnsi="Times New Roman" w:cs="Times New Roman"/>
              <w:b/>
              <w:sz w:val="22"/>
              <w:szCs w:val="22"/>
            </w:rPr>
            <w:fldChar w:fldCharType="end"/>
          </w:r>
        </w:p>
      </w:sdtContent>
    </w:sdt>
    <w:p w:rsidR="00CC23B5" w:rsidRPr="00EA2D78" w:rsidRDefault="00F443D2">
      <w:pPr>
        <w:widowControl/>
        <w:spacing w:after="200" w:line="276" w:lineRule="auto"/>
        <w:rPr>
          <w:b/>
          <w:sz w:val="28"/>
          <w:szCs w:val="28"/>
        </w:rPr>
      </w:pPr>
      <w:r w:rsidRPr="00EA2D78">
        <w:br w:type="page"/>
      </w:r>
    </w:p>
    <w:p w:rsidR="00CC23B5" w:rsidRPr="00EA2D78" w:rsidRDefault="00F443D2">
      <w:pPr>
        <w:pStyle w:val="1"/>
        <w:spacing w:beforeAutospacing="1" w:afterAutospacing="1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37763914"/>
      <w:bookmarkStart w:id="3" w:name="_Toc179803041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Наименование дисциплины</w:t>
      </w:r>
      <w:bookmarkEnd w:id="2"/>
      <w:bookmarkEnd w:id="3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Pr="00EA2D78" w:rsidRDefault="00F443D2" w:rsidP="00470992">
      <w:pPr>
        <w:contextualSpacing/>
        <w:rPr>
          <w:rFonts w:eastAsia="Calibri"/>
          <w:sz w:val="28"/>
          <w:szCs w:val="28"/>
        </w:rPr>
      </w:pPr>
      <w:r w:rsidRPr="00EA2D78">
        <w:rPr>
          <w:rFonts w:eastAsia="Calibri"/>
          <w:sz w:val="28"/>
          <w:szCs w:val="28"/>
        </w:rPr>
        <w:t>Дисциплина «</w:t>
      </w:r>
      <w:r w:rsidRPr="00EA2D78">
        <w:rPr>
          <w:sz w:val="28"/>
          <w:szCs w:val="28"/>
        </w:rPr>
        <w:t>Финансы</w:t>
      </w:r>
      <w:r w:rsidRPr="00EA2D78">
        <w:rPr>
          <w:rFonts w:eastAsia="Calibri"/>
          <w:sz w:val="28"/>
          <w:szCs w:val="28"/>
        </w:rPr>
        <w:t>».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Toc137763915"/>
      <w:bookmarkStart w:id="5" w:name="_Toc179803042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:rsidR="00CC23B5" w:rsidRPr="00EA2D78" w:rsidRDefault="00F443D2" w:rsidP="00470992">
      <w:pPr>
        <w:tabs>
          <w:tab w:val="left" w:pos="0"/>
        </w:tabs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В результате освоения дисциплины «Финансы» обучающийся должен обладать следующими компетенциями:</w:t>
      </w:r>
    </w:p>
    <w:p w:rsidR="00217923" w:rsidRPr="00EA2D78" w:rsidRDefault="00217923" w:rsidP="00217923">
      <w:pPr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                                                                                                                Таблица 1</w:t>
      </w:r>
    </w:p>
    <w:tbl>
      <w:tblPr>
        <w:tblStyle w:val="aff1"/>
        <w:tblW w:w="5000" w:type="pct"/>
        <w:tblLook w:val="04A0" w:firstRow="1" w:lastRow="0" w:firstColumn="1" w:lastColumn="0" w:noHBand="0" w:noVBand="1"/>
      </w:tblPr>
      <w:tblGrid>
        <w:gridCol w:w="1661"/>
        <w:gridCol w:w="2448"/>
        <w:gridCol w:w="2740"/>
        <w:gridCol w:w="3607"/>
      </w:tblGrid>
      <w:tr w:rsidR="00217923" w:rsidRPr="00EA2D78" w:rsidTr="00217923">
        <w:tc>
          <w:tcPr>
            <w:tcW w:w="763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1181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321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35" w:type="pct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217923" w:rsidRPr="00EA2D78" w:rsidTr="00217923">
        <w:tc>
          <w:tcPr>
            <w:tcW w:w="763" w:type="pct"/>
            <w:vMerge w:val="restar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ПКН-2</w:t>
            </w:r>
          </w:p>
        </w:tc>
        <w:tc>
          <w:tcPr>
            <w:tcW w:w="1181" w:type="pct"/>
            <w:vMerge w:val="restar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>анализировать и содержательно объяснять природу экономических процессов на микро- и макроуровне.</w:t>
            </w:r>
          </w:p>
        </w:tc>
        <w:tc>
          <w:tcPr>
            <w:tcW w:w="1321" w:type="pct"/>
            <w:hideMark/>
          </w:tcPr>
          <w:p w:rsidR="00217923" w:rsidRPr="00EA2D78" w:rsidRDefault="00217923" w:rsidP="00217923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1735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нормативно-правовую базу, регламентирующую порядок расчета финансово-экономических 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применять нормативно-правовые акты, регламентирующие порядок расчета финансово-экономических 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217923" w:rsidRPr="00EA2D78" w:rsidTr="00217923">
        <w:trPr>
          <w:trHeight w:val="966"/>
        </w:trPr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321" w:type="pct"/>
            <w:hideMark/>
          </w:tcPr>
          <w:p w:rsidR="00217923" w:rsidRPr="00EA2D78" w:rsidRDefault="00217923" w:rsidP="00217923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1735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методику расчета финансово-экономических показателей на микро-, </w:t>
            </w:r>
            <w:r w:rsidRPr="00EA2D78">
              <w:rPr>
                <w:sz w:val="24"/>
                <w:szCs w:val="24"/>
                <w:lang w:eastAsia="en-US"/>
              </w:rPr>
              <w:t>мезо-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 и макроуровнях.</w:t>
            </w:r>
          </w:p>
          <w:p w:rsidR="00217923" w:rsidRPr="0042469D" w:rsidRDefault="00217923" w:rsidP="00217923">
            <w:pPr>
              <w:tabs>
                <w:tab w:val="left" w:pos="540"/>
              </w:tabs>
              <w:jc w:val="both"/>
              <w:rPr>
                <w:i/>
                <w:color w:val="000000" w:themeColor="text1"/>
                <w:sz w:val="24"/>
                <w:szCs w:val="24"/>
                <w:lang w:eastAsia="en-US"/>
              </w:rPr>
            </w:pPr>
            <w:r w:rsidRPr="0042469D">
              <w:rPr>
                <w:i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рассчитывать финансово-экономические показатели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</w:tr>
      <w:tr w:rsidR="00217923" w:rsidRPr="00EA2D78" w:rsidTr="00217923">
        <w:trPr>
          <w:trHeight w:val="966"/>
        </w:trPr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hideMark/>
          </w:tcPr>
          <w:p w:rsidR="00217923" w:rsidRPr="00EA2D78" w:rsidRDefault="00217923" w:rsidP="00217923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1321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1735" w:type="pct"/>
            <w:hideMark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/>
                <w:sz w:val="24"/>
                <w:szCs w:val="24"/>
                <w:lang w:eastAsia="en-US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источники информации, содержащей финансово-экономические показатели на макро-, мезо- и микроуровнях.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/>
                <w:sz w:val="24"/>
                <w:szCs w:val="24"/>
                <w:lang w:eastAsia="en-US"/>
              </w:rPr>
              <w:t>Уметь:</w:t>
            </w:r>
          </w:p>
          <w:p w:rsidR="00217923" w:rsidRPr="00EA2D78" w:rsidRDefault="00217923" w:rsidP="00217923">
            <w:pPr>
              <w:tabs>
                <w:tab w:val="left" w:pos="-101"/>
              </w:tabs>
              <w:ind w:hanging="101"/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анализировать экономические процессы и интерпретировать результаты анализа на основе полученных финансово-экономических показателей на макро-мезо- и микроуровнях.</w:t>
            </w:r>
          </w:p>
        </w:tc>
      </w:tr>
      <w:tr w:rsidR="00217923" w:rsidRPr="00EA2D78" w:rsidTr="00217923">
        <w:trPr>
          <w:trHeight w:val="1942"/>
        </w:trPr>
        <w:tc>
          <w:tcPr>
            <w:tcW w:w="763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ПКН-3</w:t>
            </w:r>
          </w:p>
        </w:tc>
        <w:tc>
          <w:tcPr>
            <w:tcW w:w="1181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A2D78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</w:t>
            </w:r>
            <w:r w:rsidRPr="00EA2D7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осуществлять сбор, обработку и статистический анализ данных, прим</w:t>
            </w:r>
            <w:r w:rsidRPr="00EA2D78">
              <w:rPr>
                <w:rFonts w:ascii="Times New Roman" w:hAnsi="Times New Roman" w:cs="Times New Roman"/>
                <w:sz w:val="24"/>
                <w:szCs w:val="24"/>
              </w:rPr>
              <w:t xml:space="preserve">енять математические методы для решения стандартных профессиональных финансово-экономических задач, интерпретировать полученные </w:t>
            </w:r>
            <w:r w:rsidRPr="00EA2D78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</w:t>
            </w:r>
            <w:r w:rsidRPr="00EA2D78">
              <w:rPr>
                <w:rFonts w:ascii="Times New Roman" w:hAnsi="Times New Roman" w:cs="Times New Roman"/>
                <w:sz w:val="24"/>
                <w:szCs w:val="24"/>
              </w:rPr>
              <w:t>результаты</w:t>
            </w:r>
            <w:r w:rsidR="0042469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1.Проводит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методы сбора и обработки данных для решения финансово-экономических задач.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собирать, обрабатывать и проводить статистический анализ данных для решения финансово-экономических задач.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iCs/>
                <w:sz w:val="24"/>
                <w:szCs w:val="24"/>
              </w:rPr>
            </w:pPr>
            <w:r w:rsidRPr="00EA2D78">
              <w:rPr>
                <w:i/>
                <w:iCs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методы математической постановки финансово-экономических задач.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осуществлять </w:t>
            </w:r>
            <w:r w:rsidRPr="00EA2D78">
              <w:rPr>
                <w:sz w:val="24"/>
                <w:szCs w:val="24"/>
              </w:rPr>
              <w:t>перехода от экономических постановок задач к математическим моделям.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3. Системно подходит к выбору математических методов и информационных технологий для решения конкретных финансово-экономических задач в профессиональной области.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подходы и принципы выбора математических методов и информационных технологий для решения финансово-экономических задач в области управления общественными и корпоративными финансами, финансами домохозяйств.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применять математические методы и информационные технологии для решения финансово-экономических задач.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подходы к проведению и инструментарий анализа результатов исследования математических моделей финансово-экономических задач.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формулировать выводы и рекомендации по принятию финансово-экономических решений на основе анализа результатов исследования математических моделей.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ПКН-6</w:t>
            </w:r>
          </w:p>
        </w:tc>
        <w:tc>
          <w:tcPr>
            <w:tcW w:w="1181" w:type="pct"/>
            <w:vMerge w:val="restar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Способность предлагать решения профессиональных задач в меняющихся </w:t>
            </w:r>
            <w:r w:rsidRPr="00EA2D78">
              <w:rPr>
                <w:sz w:val="24"/>
                <w:szCs w:val="24"/>
              </w:rPr>
              <w:lastRenderedPageBreak/>
              <w:t xml:space="preserve">финансово-экономических условиях </w:t>
            </w: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1. Понимает содержание и логику проведения анализа деятельности </w:t>
            </w:r>
            <w:r w:rsidRPr="00EA2D78">
              <w:rPr>
                <w:sz w:val="24"/>
                <w:szCs w:val="24"/>
              </w:rPr>
              <w:lastRenderedPageBreak/>
              <w:t>экономического субъекта, приемы обоснования оперативных, тактических и стратегических управленческих решений.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lastRenderedPageBreak/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методы </w:t>
            </w:r>
            <w:r w:rsidRPr="00EA2D78">
              <w:rPr>
                <w:sz w:val="24"/>
                <w:szCs w:val="24"/>
              </w:rPr>
              <w:t xml:space="preserve">проведения анализа деятельности экономического субъекта, приемы обоснования </w:t>
            </w:r>
            <w:r w:rsidRPr="00EA2D78">
              <w:rPr>
                <w:sz w:val="24"/>
                <w:szCs w:val="24"/>
              </w:rPr>
              <w:lastRenderedPageBreak/>
              <w:t>оперативных, тактических и стратегических управленческих решений в области финансов.</w:t>
            </w:r>
          </w:p>
          <w:p w:rsidR="00217923" w:rsidRPr="00EA2D78" w:rsidRDefault="00217923" w:rsidP="00217923">
            <w:pPr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проводить </w:t>
            </w:r>
            <w:r w:rsidRPr="00EA2D78">
              <w:rPr>
                <w:sz w:val="24"/>
                <w:szCs w:val="24"/>
              </w:rPr>
              <w:t>анализ деятельности экономического субъекта, использовать приемы обоснования оперативных, тактических и стратегических управленческих решений в финансовой сфере.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2. Предлагает варианты решения профессиональных задач в условиях неопределенности.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методы и инструменты решения профессиональных задач в финансовой сфере в условиях неопределенности.</w:t>
            </w:r>
          </w:p>
          <w:p w:rsidR="00217923" w:rsidRPr="00EA2D78" w:rsidRDefault="00217923" w:rsidP="00217923">
            <w:pPr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Уметь:</w:t>
            </w:r>
          </w:p>
          <w:p w:rsidR="00217923" w:rsidRPr="00EA2D78" w:rsidRDefault="00217923" w:rsidP="00217923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разрабатывать варианты решения профессиональных задач в финансовой сфере в условиях неопределенности.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 w:val="restart"/>
            <w:shd w:val="clear" w:color="auto" w:fill="FFFFFF" w:themeFill="background1"/>
          </w:tcPr>
          <w:p w:rsidR="00217923" w:rsidRPr="00EA2D78" w:rsidRDefault="00217923" w:rsidP="0096273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УК-1</w:t>
            </w:r>
          </w:p>
        </w:tc>
        <w:tc>
          <w:tcPr>
            <w:tcW w:w="1181" w:type="pct"/>
            <w:vMerge w:val="restart"/>
            <w:shd w:val="clear" w:color="auto" w:fill="FFFFFF" w:themeFill="background1"/>
          </w:tcPr>
          <w:p w:rsidR="00962733" w:rsidRPr="009901EC" w:rsidRDefault="00962733" w:rsidP="00962733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2"/>
                <w:szCs w:val="22"/>
              </w:rPr>
            </w:pPr>
            <w:r w:rsidRPr="009901EC">
              <w:rPr>
                <w:sz w:val="22"/>
                <w:szCs w:val="22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состав и структуру финансовых ресурсов экономического субъекта.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осуществлять сбор, обработку и интерпретацию данных о финансовых ресурсах экономического субъекта.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 xml:space="preserve">сущность явлений и процессов в финансовой сфере.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выявлять закономерности и изменения явлений и процессов в финансовой сфере.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признаки классификации финансовых ресурсов, финансовых операций, финансовых инструментов, методов управления финансами.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относить финансовые ресурсы, финансовые операции, финансовые инструменты, методы управления финансами к классификационным группам.</w:t>
            </w:r>
          </w:p>
        </w:tc>
      </w:tr>
      <w:tr w:rsidR="00217923" w:rsidRPr="00EA2D78" w:rsidTr="00217923">
        <w:trPr>
          <w:trHeight w:val="245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подходы и приемы к формированию и обоснованию собственных суждений и оценки в области финансов.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формировать и обосновывать собственные суждения и оценки в области финансов, давать аргументированную оценку суждений других участников деятельности.</w:t>
            </w:r>
          </w:p>
        </w:tc>
      </w:tr>
      <w:tr w:rsidR="00217923" w:rsidRPr="00EA2D78" w:rsidTr="00217923">
        <w:trPr>
          <w:trHeight w:val="966"/>
        </w:trPr>
        <w:tc>
          <w:tcPr>
            <w:tcW w:w="763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81" w:type="pct"/>
            <w:vMerge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</w:p>
        </w:tc>
        <w:tc>
          <w:tcPr>
            <w:tcW w:w="1321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1735" w:type="pct"/>
            <w:shd w:val="clear" w:color="auto" w:fill="FFFFFF" w:themeFill="background1"/>
          </w:tcPr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Знать: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системный подход к решению профессиональных задач в финансовой сфере.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Уметь: </w:t>
            </w:r>
          </w:p>
          <w:p w:rsidR="00217923" w:rsidRPr="00EA2D78" w:rsidRDefault="00217923" w:rsidP="00217923">
            <w:pPr>
              <w:tabs>
                <w:tab w:val="left" w:pos="540"/>
              </w:tabs>
              <w:contextualSpacing/>
              <w:jc w:val="both"/>
              <w:rPr>
                <w:i/>
                <w:sz w:val="24"/>
                <w:szCs w:val="24"/>
              </w:rPr>
            </w:pPr>
            <w:r w:rsidRPr="00EA2D78">
              <w:rPr>
                <w:iCs/>
                <w:sz w:val="24"/>
                <w:szCs w:val="24"/>
              </w:rPr>
              <w:t>участвовать в научной дискуссии, аргументировать свою точку зрения на основе системного описания.</w:t>
            </w:r>
          </w:p>
        </w:tc>
      </w:tr>
    </w:tbl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Hlk137677761"/>
      <w:bookmarkStart w:id="7" w:name="_Toc137763916"/>
      <w:bookmarkStart w:id="8" w:name="_Toc179803043"/>
      <w:bookmarkEnd w:id="6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3. Место дисциплины в структуре образовательной программы</w:t>
      </w:r>
      <w:bookmarkEnd w:id="7"/>
      <w:bookmarkEnd w:id="8"/>
    </w:p>
    <w:p w:rsidR="00252BCF" w:rsidRPr="00EA2D78" w:rsidRDefault="00252BCF" w:rsidP="00252BCF">
      <w:pPr>
        <w:pStyle w:val="19"/>
        <w:spacing w:line="360" w:lineRule="auto"/>
        <w:ind w:right="-142" w:firstLine="708"/>
        <w:jc w:val="both"/>
        <w:rPr>
          <w:sz w:val="28"/>
          <w:szCs w:val="28"/>
        </w:rPr>
      </w:pPr>
      <w:bookmarkStart w:id="9" w:name="_Toc137763917"/>
      <w:bookmarkStart w:id="10" w:name="_Toc179803044"/>
      <w:r w:rsidRPr="00EA2D78">
        <w:rPr>
          <w:sz w:val="28"/>
          <w:szCs w:val="28"/>
        </w:rPr>
        <w:t xml:space="preserve">Дисциплина «Финансы» входит в общепрофессиональный цикл обязательных дисциплин для обучающихся по направлению подготовки 38.03.01 «Экономика», </w:t>
      </w:r>
    </w:p>
    <w:p w:rsidR="00252BCF" w:rsidRPr="00EA2D78" w:rsidRDefault="00252BCF" w:rsidP="00252BCF">
      <w:pPr>
        <w:pStyle w:val="19"/>
        <w:spacing w:line="360" w:lineRule="auto"/>
        <w:ind w:right="-142"/>
        <w:jc w:val="both"/>
        <w:rPr>
          <w:i/>
          <w:iCs/>
          <w:sz w:val="28"/>
          <w:szCs w:val="28"/>
        </w:rPr>
      </w:pPr>
      <w:r w:rsidRPr="00EA2D78">
        <w:rPr>
          <w:sz w:val="28"/>
          <w:szCs w:val="28"/>
        </w:rPr>
        <w:t>ОП «Бизнес-анализ, налоги и аудит», профиль: «Учет, анализ и аудит»; ОП «Международные экономические отношения»; ОП «Экономика корпорации, ESG и корпоративное право»; ОП «Аналитика и аудит»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</w:t>
      </w:r>
      <w:r w:rsidRPr="00EA2D78">
        <w:rPr>
          <w:sz w:val="28"/>
          <w:szCs w:val="28"/>
        </w:rPr>
        <w:t>; ОП «Бизнес и корпоративные финансы»</w:t>
      </w:r>
      <w:r>
        <w:rPr>
          <w:sz w:val="28"/>
          <w:szCs w:val="28"/>
        </w:rPr>
        <w:t xml:space="preserve"> (ИОО-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</w:t>
      </w:r>
      <w:r w:rsidRPr="00EA2D78">
        <w:rPr>
          <w:sz w:val="28"/>
          <w:szCs w:val="28"/>
        </w:rPr>
        <w:t>; ОП «Экономика и финансы»</w:t>
      </w:r>
      <w:r>
        <w:rPr>
          <w:sz w:val="28"/>
          <w:szCs w:val="28"/>
        </w:rPr>
        <w:t xml:space="preserve"> (ИОО-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>)</w:t>
      </w:r>
      <w:r w:rsidRPr="00EA2D78">
        <w:rPr>
          <w:sz w:val="28"/>
          <w:szCs w:val="28"/>
        </w:rPr>
        <w:t>; ОП «Бизнес-анализ, налоги и аудит»</w:t>
      </w:r>
      <w:r>
        <w:rPr>
          <w:sz w:val="28"/>
          <w:szCs w:val="28"/>
        </w:rPr>
        <w:t xml:space="preserve"> (ИОО-</w:t>
      </w:r>
      <w:proofErr w:type="spellStart"/>
      <w:r>
        <w:rPr>
          <w:sz w:val="28"/>
          <w:szCs w:val="28"/>
        </w:rPr>
        <w:t>озо</w:t>
      </w:r>
      <w:proofErr w:type="spellEnd"/>
      <w:r>
        <w:rPr>
          <w:sz w:val="28"/>
          <w:szCs w:val="28"/>
        </w:rPr>
        <w:t xml:space="preserve">) </w:t>
      </w:r>
      <w:r w:rsidRPr="0092698A">
        <w:rPr>
          <w:sz w:val="28"/>
          <w:szCs w:val="28"/>
        </w:rPr>
        <w:t>и в финансово-экономический цикл</w:t>
      </w:r>
      <w:r w:rsidRPr="00EA2D78">
        <w:rPr>
          <w:sz w:val="28"/>
          <w:szCs w:val="28"/>
        </w:rPr>
        <w:t xml:space="preserve"> ОП «</w:t>
      </w:r>
      <w:proofErr w:type="spellStart"/>
      <w:r w:rsidRPr="00EA2D78">
        <w:rPr>
          <w:sz w:val="28"/>
          <w:szCs w:val="28"/>
        </w:rPr>
        <w:t>Цифровизация</w:t>
      </w:r>
      <w:proofErr w:type="spellEnd"/>
      <w:r w:rsidRPr="00EA2D78">
        <w:rPr>
          <w:sz w:val="28"/>
          <w:szCs w:val="28"/>
        </w:rPr>
        <w:t xml:space="preserve"> финансовых продуктов и услуг», профиль: «</w:t>
      </w:r>
      <w:proofErr w:type="spellStart"/>
      <w:r w:rsidRPr="00EA2D78">
        <w:rPr>
          <w:sz w:val="28"/>
          <w:szCs w:val="28"/>
        </w:rPr>
        <w:t>Цифровизация</w:t>
      </w:r>
      <w:proofErr w:type="spellEnd"/>
      <w:r w:rsidRPr="00EA2D78">
        <w:rPr>
          <w:sz w:val="28"/>
          <w:szCs w:val="28"/>
        </w:rPr>
        <w:t xml:space="preserve"> финансовых продуктов и услуг».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9"/>
      <w:bookmarkEnd w:id="10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CC23B5" w:rsidRPr="00EA2D78" w:rsidRDefault="00B369F7" w:rsidP="00B343F1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Для направления подготовки 38.03.01 «Экономика», </w:t>
      </w:r>
      <w:r w:rsidR="00930BF1" w:rsidRPr="00EA2D78">
        <w:rPr>
          <w:sz w:val="28"/>
          <w:szCs w:val="28"/>
        </w:rPr>
        <w:t>ОП «Бизнес-анализ, налоги и аудит», профиль: «Учет, анализ и аудит»</w:t>
      </w:r>
      <w:r w:rsidR="00E46F98" w:rsidRPr="00EA2D78">
        <w:rPr>
          <w:sz w:val="28"/>
          <w:szCs w:val="28"/>
        </w:rPr>
        <w:t>;</w:t>
      </w:r>
      <w:r w:rsidR="00930BF1" w:rsidRPr="00EA2D78">
        <w:rPr>
          <w:sz w:val="28"/>
          <w:szCs w:val="28"/>
        </w:rPr>
        <w:t xml:space="preserve"> ОП «Международные экономические отношения»</w:t>
      </w:r>
      <w:r w:rsidR="00E46F98" w:rsidRPr="00EA2D78">
        <w:rPr>
          <w:sz w:val="28"/>
          <w:szCs w:val="28"/>
        </w:rPr>
        <w:t xml:space="preserve">; </w:t>
      </w:r>
      <w:r w:rsidR="00930BF1" w:rsidRPr="00EA2D78">
        <w:rPr>
          <w:sz w:val="28"/>
          <w:szCs w:val="28"/>
        </w:rPr>
        <w:t>ОП «Экономика корпорации, ESG и корпоративное право»</w:t>
      </w:r>
      <w:r w:rsidR="00E46F98" w:rsidRPr="00EA2D78">
        <w:rPr>
          <w:sz w:val="28"/>
          <w:szCs w:val="28"/>
        </w:rPr>
        <w:t>;</w:t>
      </w:r>
      <w:r w:rsidR="00F443D2" w:rsidRPr="00EA2D78">
        <w:rPr>
          <w:sz w:val="28"/>
          <w:szCs w:val="28"/>
        </w:rPr>
        <w:t xml:space="preserve"> </w:t>
      </w:r>
      <w:r w:rsidR="00E46F98" w:rsidRPr="00EA2D78">
        <w:rPr>
          <w:sz w:val="28"/>
          <w:szCs w:val="28"/>
        </w:rPr>
        <w:t>ОП «</w:t>
      </w:r>
      <w:proofErr w:type="spellStart"/>
      <w:r w:rsidR="00E46F98" w:rsidRPr="00EA2D78">
        <w:rPr>
          <w:sz w:val="28"/>
          <w:szCs w:val="28"/>
        </w:rPr>
        <w:t>Цифровизация</w:t>
      </w:r>
      <w:proofErr w:type="spellEnd"/>
      <w:r w:rsidR="00E46F98" w:rsidRPr="00EA2D78">
        <w:rPr>
          <w:sz w:val="28"/>
          <w:szCs w:val="28"/>
        </w:rPr>
        <w:t xml:space="preserve"> финансовых продуктов и услуг», профиль: «</w:t>
      </w:r>
      <w:proofErr w:type="spellStart"/>
      <w:r w:rsidR="00E46F98" w:rsidRPr="00EA2D78">
        <w:rPr>
          <w:sz w:val="28"/>
          <w:szCs w:val="28"/>
        </w:rPr>
        <w:t>Цифровизация</w:t>
      </w:r>
      <w:proofErr w:type="spellEnd"/>
      <w:r w:rsidR="00E46F98" w:rsidRPr="00EA2D78">
        <w:rPr>
          <w:sz w:val="28"/>
          <w:szCs w:val="28"/>
        </w:rPr>
        <w:t xml:space="preserve"> </w:t>
      </w:r>
      <w:r w:rsidR="00E46F98" w:rsidRPr="00EA2D78">
        <w:rPr>
          <w:sz w:val="28"/>
          <w:szCs w:val="28"/>
        </w:rPr>
        <w:lastRenderedPageBreak/>
        <w:t xml:space="preserve">финансовых продуктов и услуг» </w:t>
      </w:r>
      <w:r w:rsidRPr="00EA2D78">
        <w:rPr>
          <w:sz w:val="28"/>
          <w:szCs w:val="28"/>
        </w:rPr>
        <w:t>(очная форма обучения, план приема 2024 г.)</w:t>
      </w:r>
      <w:r w:rsidR="00E46F98" w:rsidRPr="00EA2D78">
        <w:rPr>
          <w:sz w:val="28"/>
          <w:szCs w:val="28"/>
        </w:rPr>
        <w:t>.</w:t>
      </w:r>
      <w:r w:rsidR="00F443D2" w:rsidRPr="00EA2D78">
        <w:rPr>
          <w:sz w:val="28"/>
          <w:szCs w:val="28"/>
        </w:rPr>
        <w:tab/>
      </w:r>
      <w:r w:rsidR="00F443D2" w:rsidRPr="00EA2D78">
        <w:rPr>
          <w:sz w:val="28"/>
          <w:szCs w:val="28"/>
        </w:rPr>
        <w:tab/>
      </w:r>
      <w:r w:rsidR="00F443D2" w:rsidRPr="00EA2D78">
        <w:rPr>
          <w:sz w:val="28"/>
          <w:szCs w:val="28"/>
        </w:rPr>
        <w:tab/>
      </w:r>
      <w:r w:rsidR="00F443D2" w:rsidRPr="00EA2D78">
        <w:rPr>
          <w:sz w:val="28"/>
          <w:szCs w:val="28"/>
        </w:rPr>
        <w:tab/>
      </w:r>
      <w:r w:rsidR="00123410" w:rsidRPr="00EA2D78">
        <w:rPr>
          <w:sz w:val="28"/>
          <w:szCs w:val="28"/>
        </w:rPr>
        <w:t xml:space="preserve">        </w:t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B343F1">
        <w:rPr>
          <w:sz w:val="28"/>
          <w:szCs w:val="28"/>
        </w:rPr>
        <w:t xml:space="preserve">          Т</w:t>
      </w:r>
      <w:r w:rsidR="00F443D2" w:rsidRPr="00EA2D78">
        <w:rPr>
          <w:sz w:val="28"/>
          <w:szCs w:val="28"/>
        </w:rPr>
        <w:t>аблица 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1"/>
        <w:gridCol w:w="2615"/>
        <w:gridCol w:w="2470"/>
      </w:tblGrid>
      <w:tr w:rsidR="00CC23B5" w:rsidRPr="00EA2D78" w:rsidTr="00B369F7">
        <w:trPr>
          <w:trHeight w:val="81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Всего</w:t>
            </w:r>
          </w:p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CC23B5" w:rsidRPr="00EA2D78" w:rsidRDefault="00F443D2" w:rsidP="00930BF1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Семестр </w:t>
            </w:r>
            <w:r w:rsidR="00930BF1" w:rsidRPr="00EA2D78">
              <w:rPr>
                <w:b/>
                <w:sz w:val="24"/>
                <w:szCs w:val="24"/>
              </w:rPr>
              <w:t>3</w:t>
            </w:r>
            <w:r w:rsidR="00930BF1" w:rsidRPr="00EA2D78">
              <w:rPr>
                <w:rStyle w:val="aff3"/>
                <w:b/>
                <w:sz w:val="24"/>
                <w:szCs w:val="24"/>
              </w:rPr>
              <w:footnoteReference w:id="1"/>
            </w:r>
            <w:r w:rsidR="00930BF1" w:rsidRPr="00EA2D78">
              <w:rPr>
                <w:b/>
                <w:sz w:val="24"/>
                <w:szCs w:val="24"/>
              </w:rPr>
              <w:t>/5</w:t>
            </w:r>
            <w:r w:rsidR="00930BF1" w:rsidRPr="00EA2D78">
              <w:rPr>
                <w:rStyle w:val="aff3"/>
                <w:b/>
                <w:sz w:val="24"/>
                <w:szCs w:val="24"/>
              </w:rPr>
              <w:footnoteReference w:id="2"/>
            </w:r>
            <w:r w:rsidR="00930BF1" w:rsidRPr="00EA2D78">
              <w:rPr>
                <w:b/>
                <w:sz w:val="24"/>
                <w:szCs w:val="24"/>
              </w:rPr>
              <w:t>/4</w:t>
            </w:r>
            <w:r w:rsidR="00930BF1" w:rsidRPr="00EA2D78">
              <w:rPr>
                <w:rStyle w:val="aff3"/>
                <w:b/>
                <w:sz w:val="24"/>
                <w:szCs w:val="24"/>
              </w:rPr>
              <w:footnoteReference w:id="3"/>
            </w:r>
            <w:r w:rsidR="00E46F98" w:rsidRPr="00EA2D78">
              <w:rPr>
                <w:b/>
                <w:sz w:val="24"/>
                <w:szCs w:val="24"/>
              </w:rPr>
              <w:t>/5</w:t>
            </w:r>
            <w:r w:rsidR="00E46F98" w:rsidRPr="00EA2D78">
              <w:rPr>
                <w:rStyle w:val="aff3"/>
                <w:b/>
                <w:sz w:val="24"/>
                <w:szCs w:val="24"/>
              </w:rPr>
              <w:footnoteReference w:id="4"/>
            </w:r>
          </w:p>
          <w:p w:rsidR="00CC23B5" w:rsidRPr="00EA2D78" w:rsidRDefault="00F443D2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CC23B5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5/</w:t>
            </w:r>
            <w:r w:rsidR="00B369F7" w:rsidRPr="00EA2D78">
              <w:rPr>
                <w:b/>
                <w:i/>
                <w:sz w:val="24"/>
                <w:szCs w:val="24"/>
              </w:rPr>
              <w:t>5/5</w:t>
            </w:r>
            <w:r w:rsidR="00E46F98" w:rsidRPr="00EA2D78">
              <w:rPr>
                <w:b/>
                <w:i/>
                <w:sz w:val="24"/>
                <w:szCs w:val="24"/>
              </w:rPr>
              <w:t>/5</w:t>
            </w:r>
            <w:r w:rsidR="00B369F7" w:rsidRPr="00EA2D78">
              <w:rPr>
                <w:b/>
                <w:i/>
                <w:sz w:val="24"/>
                <w:szCs w:val="24"/>
              </w:rPr>
              <w:t xml:space="preserve"> (</w:t>
            </w:r>
            <w:r w:rsidRPr="00EA2D78">
              <w:rPr>
                <w:b/>
                <w:i/>
                <w:sz w:val="24"/>
                <w:szCs w:val="24"/>
              </w:rPr>
              <w:t>180</w:t>
            </w:r>
            <w:r w:rsidR="00B369F7" w:rsidRPr="00EA2D78">
              <w:rPr>
                <w:b/>
                <w:i/>
                <w:sz w:val="24"/>
                <w:szCs w:val="24"/>
              </w:rPr>
              <w:t>/180/180</w:t>
            </w:r>
            <w:r w:rsidR="00E46F98" w:rsidRPr="00EA2D78">
              <w:rPr>
                <w:b/>
                <w:i/>
                <w:sz w:val="24"/>
                <w:szCs w:val="24"/>
              </w:rPr>
              <w:t>/180</w:t>
            </w:r>
            <w:r w:rsidR="00B369F7" w:rsidRPr="00EA2D78">
              <w:rPr>
                <w:b/>
                <w:i/>
                <w:sz w:val="24"/>
                <w:szCs w:val="24"/>
              </w:rPr>
              <w:t>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180</w:t>
            </w:r>
            <w:r w:rsidR="00B369F7" w:rsidRPr="00EA2D78">
              <w:rPr>
                <w:b/>
                <w:i/>
                <w:sz w:val="24"/>
                <w:szCs w:val="24"/>
              </w:rPr>
              <w:t>/180/180</w:t>
            </w:r>
            <w:r w:rsidR="00E46F98" w:rsidRPr="00EA2D78">
              <w:rPr>
                <w:b/>
                <w:i/>
                <w:sz w:val="24"/>
                <w:szCs w:val="24"/>
              </w:rPr>
              <w:t>/180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68/68/68/68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68/68/68/68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16/34/34/34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16/34/34/34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52/34/34/34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52/34/34/34</w:t>
            </w:r>
          </w:p>
        </w:tc>
      </w:tr>
      <w:tr w:rsidR="00E46F98" w:rsidRPr="00EA2D78" w:rsidTr="00B369F7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112/112/112/112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E46F98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112/112/112/112</w:t>
            </w:r>
          </w:p>
        </w:tc>
      </w:tr>
      <w:tr w:rsidR="00CC23B5" w:rsidRPr="00EA2D78" w:rsidTr="00B369F7">
        <w:trPr>
          <w:trHeight w:val="5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CC23B5" w:rsidRPr="00EA2D78" w:rsidTr="00B369F7">
        <w:trPr>
          <w:trHeight w:val="25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CC23B5" w:rsidRPr="00EA2D78" w:rsidRDefault="00CC23B5">
      <w:pPr>
        <w:rPr>
          <w:sz w:val="24"/>
          <w:szCs w:val="24"/>
        </w:rPr>
      </w:pPr>
    </w:p>
    <w:p w:rsidR="00B369F7" w:rsidRPr="00EA2D78" w:rsidRDefault="00B369F7" w:rsidP="0099029B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Для направления подготовки 38.03.01 «Экономика», ОП «Аналитика и аудит» (очно-заочная форма обучения, план приема 2024 г.)</w:t>
      </w:r>
      <w:r w:rsidR="0042469D">
        <w:rPr>
          <w:sz w:val="28"/>
          <w:szCs w:val="28"/>
        </w:rPr>
        <w:t>.</w:t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  <w:t xml:space="preserve">        </w:t>
      </w:r>
    </w:p>
    <w:p w:rsidR="00B369F7" w:rsidRPr="00EA2D78" w:rsidRDefault="00B369F7" w:rsidP="00B369F7">
      <w:pPr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  Таблица 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1"/>
        <w:gridCol w:w="2615"/>
        <w:gridCol w:w="2470"/>
      </w:tblGrid>
      <w:tr w:rsidR="00B369F7" w:rsidRPr="00EA2D78" w:rsidTr="009D2A65">
        <w:trPr>
          <w:trHeight w:val="81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Всего</w:t>
            </w:r>
          </w:p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B369F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Семестр 3</w:t>
            </w:r>
          </w:p>
          <w:p w:rsidR="00B369F7" w:rsidRPr="00EA2D78" w:rsidRDefault="00B369F7" w:rsidP="009D2A65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5(180)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5(180)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16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18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B369F7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</w:t>
            </w:r>
          </w:p>
        </w:tc>
      </w:tr>
      <w:tr w:rsidR="00B369F7" w:rsidRPr="00EA2D78" w:rsidTr="009D2A65">
        <w:trPr>
          <w:trHeight w:val="5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B369F7" w:rsidRPr="00EA2D78" w:rsidTr="009D2A65">
        <w:trPr>
          <w:trHeight w:val="25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D2A65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B369F7" w:rsidRPr="00EA2D78" w:rsidRDefault="00B369F7" w:rsidP="00B369F7">
      <w:pPr>
        <w:rPr>
          <w:sz w:val="24"/>
          <w:szCs w:val="24"/>
        </w:rPr>
      </w:pPr>
    </w:p>
    <w:p w:rsidR="00252BCF" w:rsidRDefault="00252BCF" w:rsidP="0099029B">
      <w:pPr>
        <w:pStyle w:val="19"/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Для направления подготовки 38.03.01 «Экономика», ОП «Бизнес и корпоративные финансы»; ОП «Экономика и финансы»; ОП «Бизнес-анализ, налоги и аудит» (очно-заочная форма обучения, Институт открытого образования, план приема 2024 г.)</w:t>
      </w:r>
      <w:r>
        <w:rPr>
          <w:sz w:val="28"/>
          <w:szCs w:val="28"/>
        </w:rPr>
        <w:t>.</w:t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</w:r>
      <w:r w:rsidR="00B369F7" w:rsidRPr="00EA2D78">
        <w:rPr>
          <w:sz w:val="28"/>
          <w:szCs w:val="28"/>
        </w:rPr>
        <w:tab/>
        <w:t xml:space="preserve">          </w:t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E46F98" w:rsidRPr="00EA2D78">
        <w:rPr>
          <w:sz w:val="28"/>
          <w:szCs w:val="28"/>
        </w:rPr>
        <w:tab/>
      </w:r>
      <w:r w:rsidR="0042469D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  <w:r w:rsidR="0099029B">
        <w:rPr>
          <w:sz w:val="28"/>
          <w:szCs w:val="28"/>
        </w:rPr>
        <w:tab/>
      </w:r>
    </w:p>
    <w:p w:rsidR="00252BCF" w:rsidRDefault="00252BCF" w:rsidP="0099029B">
      <w:pPr>
        <w:pStyle w:val="19"/>
        <w:spacing w:line="360" w:lineRule="auto"/>
        <w:ind w:firstLine="709"/>
        <w:jc w:val="both"/>
        <w:rPr>
          <w:sz w:val="28"/>
          <w:szCs w:val="28"/>
        </w:rPr>
      </w:pPr>
    </w:p>
    <w:p w:rsidR="0092698A" w:rsidRDefault="0092698A" w:rsidP="0099029B">
      <w:pPr>
        <w:pStyle w:val="19"/>
        <w:spacing w:line="360" w:lineRule="auto"/>
        <w:ind w:firstLine="709"/>
        <w:jc w:val="both"/>
        <w:rPr>
          <w:sz w:val="28"/>
          <w:szCs w:val="28"/>
        </w:rPr>
      </w:pPr>
    </w:p>
    <w:p w:rsidR="00B369F7" w:rsidRPr="00EA2D78" w:rsidRDefault="00B369F7" w:rsidP="00252BCF">
      <w:pPr>
        <w:pStyle w:val="19"/>
        <w:spacing w:line="360" w:lineRule="auto"/>
        <w:ind w:firstLine="709"/>
        <w:jc w:val="right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Таблица </w:t>
      </w:r>
      <w:r w:rsidR="00E46F98" w:rsidRPr="00EA2D78">
        <w:rPr>
          <w:sz w:val="28"/>
          <w:szCs w:val="28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371"/>
        <w:gridCol w:w="2615"/>
        <w:gridCol w:w="2470"/>
      </w:tblGrid>
      <w:tr w:rsidR="00B369F7" w:rsidRPr="00EA2D78" w:rsidTr="009D2A65">
        <w:trPr>
          <w:trHeight w:val="81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Всего</w:t>
            </w:r>
          </w:p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Семестр </w:t>
            </w:r>
            <w:r w:rsidR="00E46F98" w:rsidRPr="00EA2D78">
              <w:rPr>
                <w:b/>
                <w:sz w:val="24"/>
                <w:szCs w:val="24"/>
              </w:rPr>
              <w:t>4</w:t>
            </w:r>
            <w:r w:rsidRPr="00EA2D78">
              <w:rPr>
                <w:rStyle w:val="aff3"/>
                <w:b/>
                <w:sz w:val="24"/>
                <w:szCs w:val="24"/>
              </w:rPr>
              <w:footnoteReference w:id="5"/>
            </w:r>
            <w:r w:rsidRPr="00EA2D78">
              <w:rPr>
                <w:b/>
                <w:sz w:val="24"/>
                <w:szCs w:val="24"/>
              </w:rPr>
              <w:t>/</w:t>
            </w:r>
            <w:r w:rsidR="00E46F98" w:rsidRPr="00EA2D78">
              <w:rPr>
                <w:b/>
                <w:sz w:val="24"/>
                <w:szCs w:val="24"/>
              </w:rPr>
              <w:t>4</w:t>
            </w:r>
            <w:r w:rsidRPr="00EA2D78">
              <w:rPr>
                <w:rStyle w:val="aff3"/>
                <w:b/>
                <w:sz w:val="24"/>
                <w:szCs w:val="24"/>
              </w:rPr>
              <w:footnoteReference w:id="6"/>
            </w:r>
            <w:r w:rsidRPr="00EA2D78">
              <w:rPr>
                <w:b/>
                <w:sz w:val="24"/>
                <w:szCs w:val="24"/>
              </w:rPr>
              <w:t>/</w:t>
            </w:r>
            <w:r w:rsidR="00E46F98" w:rsidRPr="00EA2D78">
              <w:rPr>
                <w:b/>
                <w:sz w:val="24"/>
                <w:szCs w:val="24"/>
              </w:rPr>
              <w:t>3</w:t>
            </w:r>
            <w:r w:rsidRPr="00EA2D78">
              <w:rPr>
                <w:rStyle w:val="aff3"/>
                <w:b/>
                <w:sz w:val="24"/>
                <w:szCs w:val="24"/>
              </w:rPr>
              <w:footnoteReference w:id="7"/>
            </w:r>
          </w:p>
          <w:p w:rsidR="00B369F7" w:rsidRPr="00EA2D78" w:rsidRDefault="00B369F7" w:rsidP="0099029B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 (в часах)</w:t>
            </w:r>
          </w:p>
        </w:tc>
      </w:tr>
      <w:tr w:rsidR="00B369F7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5/5/5 (180/180/180)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180/180/180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34/34/34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34/34/34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8/8/8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8/8/8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26/26/26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26/26/26</w:t>
            </w:r>
          </w:p>
        </w:tc>
      </w:tr>
      <w:tr w:rsidR="00E46F98" w:rsidRPr="00EA2D78" w:rsidTr="009D2A65">
        <w:trPr>
          <w:trHeight w:val="267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146/146/146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46F98" w:rsidRPr="00EA2D78" w:rsidRDefault="00E46F98" w:rsidP="0099029B">
            <w:pPr>
              <w:jc w:val="center"/>
              <w:rPr>
                <w:b/>
                <w:i/>
                <w:sz w:val="24"/>
                <w:szCs w:val="24"/>
              </w:rPr>
            </w:pPr>
            <w:r w:rsidRPr="00EA2D78">
              <w:rPr>
                <w:b/>
                <w:i/>
                <w:sz w:val="24"/>
                <w:szCs w:val="24"/>
              </w:rPr>
              <w:t>146/146/146</w:t>
            </w:r>
          </w:p>
        </w:tc>
      </w:tr>
      <w:tr w:rsidR="00B369F7" w:rsidRPr="00EA2D78" w:rsidTr="009D2A65">
        <w:trPr>
          <w:trHeight w:val="549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Расчетно-аналитическая работа</w:t>
            </w:r>
          </w:p>
        </w:tc>
      </w:tr>
      <w:tr w:rsidR="00B369F7" w:rsidRPr="00EA2D78" w:rsidTr="009D2A65">
        <w:trPr>
          <w:trHeight w:val="252"/>
        </w:trPr>
        <w:tc>
          <w:tcPr>
            <w:tcW w:w="5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369F7" w:rsidRPr="00EA2D78" w:rsidRDefault="00B369F7" w:rsidP="0099029B">
            <w:pPr>
              <w:jc w:val="center"/>
              <w:rPr>
                <w:i/>
                <w:sz w:val="24"/>
                <w:szCs w:val="24"/>
              </w:rPr>
            </w:pPr>
            <w:r w:rsidRPr="00EA2D78">
              <w:rPr>
                <w:i/>
                <w:sz w:val="24"/>
                <w:szCs w:val="24"/>
              </w:rPr>
              <w:t>Экзамен</w:t>
            </w:r>
          </w:p>
        </w:tc>
      </w:tr>
    </w:tbl>
    <w:p w:rsidR="00B369F7" w:rsidRPr="00EA2D78" w:rsidRDefault="00B369F7" w:rsidP="00B369F7">
      <w:pPr>
        <w:rPr>
          <w:sz w:val="24"/>
          <w:szCs w:val="24"/>
        </w:rPr>
      </w:pPr>
    </w:p>
    <w:p w:rsidR="00CC23B5" w:rsidRPr="00EA2D78" w:rsidRDefault="00E46F98" w:rsidP="00924AD1">
      <w:pPr>
        <w:widowControl/>
        <w:spacing w:after="160" w:line="259" w:lineRule="auto"/>
        <w:rPr>
          <w:b/>
          <w:sz w:val="28"/>
          <w:szCs w:val="28"/>
        </w:rPr>
      </w:pPr>
      <w:r w:rsidRPr="00EA2D78">
        <w:t xml:space="preserve"> </w:t>
      </w:r>
      <w:bookmarkStart w:id="11" w:name="_Toc137763918"/>
      <w:r w:rsidR="00F443D2" w:rsidRPr="00EA2D78">
        <w:rPr>
          <w:b/>
          <w:sz w:val="28"/>
          <w:szCs w:val="28"/>
        </w:rPr>
        <w:t xml:space="preserve">5. </w:t>
      </w:r>
      <w:bookmarkStart w:id="12" w:name="_Toc92533359"/>
      <w:bookmarkStart w:id="13" w:name="_Toc28560383"/>
      <w:r w:rsidR="00F443D2" w:rsidRPr="00EA2D78">
        <w:rPr>
          <w:b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1"/>
      <w:bookmarkEnd w:id="12"/>
      <w:bookmarkEnd w:id="13"/>
    </w:p>
    <w:p w:rsidR="00CC23B5" w:rsidRPr="00EA2D78" w:rsidRDefault="00F443D2">
      <w:pPr>
        <w:pStyle w:val="1"/>
        <w:spacing w:beforeAutospacing="1" w:afterAutospacing="1"/>
        <w:rPr>
          <w:color w:val="auto"/>
        </w:rPr>
      </w:pPr>
      <w:bookmarkStart w:id="14" w:name="_Toc137763919"/>
      <w:bookmarkStart w:id="15" w:name="_Toc179803045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4"/>
      <w:bookmarkEnd w:id="15"/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bookmarkStart w:id="16" w:name="_Toc137763920"/>
      <w:r w:rsidRPr="00B343F1">
        <w:rPr>
          <w:b/>
          <w:bCs/>
          <w:sz w:val="28"/>
          <w:szCs w:val="28"/>
        </w:rPr>
        <w:t>Тема 1. Понятие и назначение финансов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Сущность финансов. Финансы как экономическая категория. Отличительные признаки финансов. Финансовые отношения как часть денежных отношений, место финансов в системе денежных отношений. Взаимосвязь финансов с другими экономическими категориями.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Эволюция научных представлений о сущности и роли финансов. Этапы и направления развития научной финансовой школы. Современные теоретические подходы к содержанию финансов.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Финансовые операции, их отличительные черты. Классификация финансовых операций. Финансовые операции в СНС.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финансовых ресурсов, их признаки. Источники финансовых ресурсов, их классификация. Дискуссионные вопросы определения финансовых ресурсов. Состав и структура финансовых ресурсов на микро- и макроуровне. Факторы и резервы роста финансовых ресурсов в современных условиях.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Понятие, цели и формы финансирования. Особенности самофинансирования, </w:t>
      </w:r>
      <w:r w:rsidRPr="00B343F1">
        <w:rPr>
          <w:sz w:val="28"/>
          <w:szCs w:val="28"/>
        </w:rPr>
        <w:lastRenderedPageBreak/>
        <w:t>долгового, долевого, проектного и других форм финансирования. Долгосрочное и краткосрочное финансирование, их особенности и значение. Стоимость (цена) капитала как фактор в принятии решений, связанных с финансированием.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2. Финансовая система</w:t>
      </w:r>
      <w:r w:rsidR="00217923" w:rsidRPr="00B343F1">
        <w:rPr>
          <w:b/>
          <w:bCs/>
          <w:sz w:val="28"/>
          <w:szCs w:val="28"/>
        </w:rPr>
        <w:t>. Государс</w:t>
      </w:r>
      <w:r w:rsidR="00410168" w:rsidRPr="00B343F1">
        <w:rPr>
          <w:b/>
          <w:bCs/>
          <w:sz w:val="28"/>
          <w:szCs w:val="28"/>
        </w:rPr>
        <w:t>твенные и муниципальные финансы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Понятие финансовой системы. Теоретические подходы к определению ее содержания и структуры. Характеристика </w:t>
      </w:r>
      <w:r w:rsidR="00BF378D">
        <w:rPr>
          <w:sz w:val="28"/>
          <w:szCs w:val="28"/>
        </w:rPr>
        <w:t>элементов</w:t>
      </w:r>
      <w:r w:rsidRPr="00B343F1">
        <w:rPr>
          <w:sz w:val="28"/>
          <w:szCs w:val="28"/>
        </w:rPr>
        <w:t xml:space="preserve"> финансовой системы, их взаимосвязь. Финансы организаций или корпоративные финансы; государственные и муниципальные финансы или публично-правовых образований, финансы домохозяйств.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Государственные и муниципальные финансы: содержание и роль в экономике. Источники и виды финансовых ресурсов публично-правовых образований. Государственные и муниципальные доходы, их назначение, формы, классификация. Государственные и муниципальные расходы, их назначение, формы, классификация. Производительные и непроизводительные расходы. Факторы, влияющие на изменение государственных доходов и расходов.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Бюджетная система федеративного и унитарного государства, ее характеристика и структура. Межбюджетные отношения, их значение. Бюджетная система Российской Федерации, ее структура. Бюджеты публично-правовых образований и внебюджетные фонды социального обеспечения, особенности их формирования и использования. Бюджет «расширенного правительства». Дефицит (профицит) бюджета публично-правового образования: причины, последствия, инструменты регулирования. Особенности формирования и использования бюджетных резервов. Суверенные фонды, их </w:t>
      </w:r>
      <w:r w:rsidR="00BF378D">
        <w:rPr>
          <w:sz w:val="28"/>
          <w:szCs w:val="28"/>
        </w:rPr>
        <w:t xml:space="preserve">характеристика, </w:t>
      </w:r>
      <w:r w:rsidRPr="00B343F1">
        <w:rPr>
          <w:sz w:val="28"/>
          <w:szCs w:val="28"/>
        </w:rPr>
        <w:t xml:space="preserve">значение и место в финансовой системе. Долговое финансирование публично-правовых образований. </w:t>
      </w:r>
      <w:r w:rsidR="00C72723" w:rsidRPr="00B343F1">
        <w:rPr>
          <w:sz w:val="28"/>
          <w:szCs w:val="28"/>
        </w:rPr>
        <w:t>Д</w:t>
      </w:r>
      <w:r w:rsidRPr="00B343F1">
        <w:rPr>
          <w:sz w:val="28"/>
          <w:szCs w:val="28"/>
        </w:rPr>
        <w:t xml:space="preserve">олг публично-правового образования, его характеристика. </w:t>
      </w:r>
    </w:p>
    <w:p w:rsidR="00286336" w:rsidRPr="00B343F1" w:rsidRDefault="00286336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3. Финансовая система. Финансы организаций и домашних хозяйств</w:t>
      </w:r>
    </w:p>
    <w:p w:rsidR="00B343F1" w:rsidRPr="00B343F1" w:rsidRDefault="00B343F1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Устойчивость финансовой системы, ее характеристика. Направления повышения устойчивости финансовой системы.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Финансы организаций, их место в финансовой системе. Содержание и принципы организации финансов коммерческих организаций. </w:t>
      </w:r>
      <w:r w:rsidR="0042469D" w:rsidRPr="00B343F1">
        <w:rPr>
          <w:sz w:val="28"/>
          <w:szCs w:val="28"/>
        </w:rPr>
        <w:t xml:space="preserve">Специфика формирования и </w:t>
      </w:r>
      <w:r w:rsidR="0042469D" w:rsidRPr="00B343F1">
        <w:rPr>
          <w:sz w:val="28"/>
          <w:szCs w:val="28"/>
        </w:rPr>
        <w:lastRenderedPageBreak/>
        <w:t>использования финансовых ресурсов корпоративных и унитарных коммерческих организаций различных организационно-правовых форм.</w:t>
      </w:r>
      <w:r w:rsidRPr="00B343F1">
        <w:rPr>
          <w:sz w:val="28"/>
          <w:szCs w:val="28"/>
        </w:rPr>
        <w:t xml:space="preserve"> Классификация доходов, направления расходования и формы финансирования коммерческих организаций. Влияние видов экономической деятельности на организацию финансов коммерческих организаций финансового и нефинансового секторов.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>Содержание и принципы организации финансов некоммерческих организаций. Специфика формирования и использования финансовых ресурсов корпоративных и унитарных некоммерческих организаций различных организационно-правовых форм. Организация финансов некоммерческих организаций с государственным участием. Государственный социальный заказ в механизме финансового обеспечения некоммерческих организаций. Международная практика организации финансов неприбыльных (неправительственных) организаций.</w:t>
      </w:r>
    </w:p>
    <w:p w:rsidR="0042469D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Финансы домашних хозяйств, их содержание. Источники и виды финансовых ресурсов домохозяйств. Классификации доходов и расходов домохозяйств. Подходы к формированию и инвестированию сбережений домохозяйств. Особенности организации финансов индивидуальных предпринимателей и </w:t>
      </w:r>
      <w:proofErr w:type="spellStart"/>
      <w:r w:rsidRPr="00B343F1">
        <w:rPr>
          <w:sz w:val="28"/>
          <w:szCs w:val="28"/>
        </w:rPr>
        <w:t>самозанятых</w:t>
      </w:r>
      <w:proofErr w:type="spellEnd"/>
      <w:r w:rsidRPr="00B343F1">
        <w:rPr>
          <w:sz w:val="28"/>
          <w:szCs w:val="28"/>
        </w:rPr>
        <w:t xml:space="preserve"> граждан.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 xml:space="preserve">Тема </w:t>
      </w:r>
      <w:r w:rsidR="00286336" w:rsidRPr="00B343F1">
        <w:rPr>
          <w:b/>
          <w:bCs/>
          <w:sz w:val="28"/>
          <w:szCs w:val="28"/>
        </w:rPr>
        <w:t>4</w:t>
      </w:r>
      <w:r w:rsidRPr="00B343F1">
        <w:rPr>
          <w:b/>
          <w:bCs/>
          <w:sz w:val="28"/>
          <w:szCs w:val="28"/>
        </w:rPr>
        <w:t>. Финансовый рынок как механизм перераспределения финансовых ресурсов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Понятие финансового рынка, его значение для мобилизации и размещения временно свободных денежных средств. Роль финансового рынка в обеспечении экономического роста, повышении уровня и качества жизни населения.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Информационное значение финансового рынка, основные показатели финансового рынка, их роль в принятии решений по управлению финансовыми ресурсами. </w:t>
      </w:r>
    </w:p>
    <w:p w:rsidR="009D2A65" w:rsidRPr="00B343F1" w:rsidRDefault="00C72723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Сегменты </w:t>
      </w:r>
      <w:r w:rsidR="009D2A65" w:rsidRPr="00B343F1">
        <w:rPr>
          <w:sz w:val="28"/>
          <w:szCs w:val="28"/>
        </w:rPr>
        <w:t xml:space="preserve">и участники финансового рынка. Роль различных </w:t>
      </w:r>
      <w:r w:rsidRPr="00B343F1">
        <w:rPr>
          <w:sz w:val="28"/>
          <w:szCs w:val="28"/>
        </w:rPr>
        <w:t>сегментов</w:t>
      </w:r>
      <w:r w:rsidR="009D2A65" w:rsidRPr="00B343F1">
        <w:rPr>
          <w:sz w:val="28"/>
          <w:szCs w:val="28"/>
        </w:rPr>
        <w:t xml:space="preserve"> финансового рынка в перераспределении финансовых ресурсов. Влияние государственных финансов на состояние финансового рынка. Стратегии поведения различных субъектов экономики на финансовом рынке.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>Финансовые продукты и инструменты на финансовом рынке, их классификации. Цифровые технологи</w:t>
      </w:r>
      <w:r w:rsidR="00BF378D">
        <w:rPr>
          <w:sz w:val="28"/>
          <w:szCs w:val="28"/>
        </w:rPr>
        <w:t xml:space="preserve">и </w:t>
      </w:r>
      <w:r w:rsidRPr="00B343F1">
        <w:rPr>
          <w:sz w:val="28"/>
          <w:szCs w:val="28"/>
        </w:rPr>
        <w:t xml:space="preserve">на </w:t>
      </w:r>
      <w:r w:rsidR="00BF378D">
        <w:rPr>
          <w:sz w:val="28"/>
          <w:szCs w:val="28"/>
        </w:rPr>
        <w:t>финансовом рынке</w:t>
      </w:r>
      <w:r w:rsidRPr="00B343F1">
        <w:rPr>
          <w:sz w:val="28"/>
          <w:szCs w:val="28"/>
        </w:rPr>
        <w:t xml:space="preserve">. Цифровые расчетно-платежные системы. </w:t>
      </w:r>
      <w:r w:rsidRPr="00B343F1">
        <w:rPr>
          <w:sz w:val="28"/>
          <w:szCs w:val="28"/>
        </w:rPr>
        <w:lastRenderedPageBreak/>
        <w:t xml:space="preserve">Цифровые валюты.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Необходимость и методы государственного регулирования финансового рынка. Саморегулирование на финансовом рынке. </w:t>
      </w:r>
    </w:p>
    <w:p w:rsidR="00286336" w:rsidRPr="00B343F1" w:rsidRDefault="00286336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Виды инноваций на финансовом рынке, их характеристика, цели и результаты внедрения.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 xml:space="preserve">Тема </w:t>
      </w:r>
      <w:r w:rsidR="00286336" w:rsidRPr="00B343F1">
        <w:rPr>
          <w:b/>
          <w:bCs/>
          <w:sz w:val="28"/>
          <w:szCs w:val="28"/>
        </w:rPr>
        <w:t>5</w:t>
      </w:r>
      <w:r w:rsidRPr="00B343F1">
        <w:rPr>
          <w:b/>
          <w:bCs/>
          <w:sz w:val="28"/>
          <w:szCs w:val="28"/>
        </w:rPr>
        <w:t>. Финансовая политика и финансовые реформы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и значение финансовой политики, ее структурные элементы.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 xml:space="preserve">Государственная финансовая политика, ее типы. Бюджетно-налоговая (фискальная) политика, долговая политика, политика в области социального обеспечения, их характеристика. Необходимость координации бюджетно-налоговой политики с денежно-кредитной политикой и направлениями развития финансового рынка. Влияние экономических циклов на финансовую политику.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Надлежащая (разумная, ответственная) фискальная политика, ее приоритеты, требования, подходы к разработке и реализации в условиях неопределенности. Трансформация фискальной политики с учетом требований ESG (экологического, социального, корпоративного управления). Влияние фискальной политики на макроэкономическую стабильность и экономический рост, преодоление негативных климатических изменений, повышение уровня и качества жизни.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Бюджетно-налоговая и таможенно-тарифная политика Российской Федерации: современные цели и задачи, направления и правовое регулирование; вклад в достижение национальных целей развития и целей устойчивого развития ООН.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>Финансовая политика организаций (корпораций), ее цели и инструменты реализации, координация с государственной финансовой политик</w:t>
      </w:r>
      <w:r w:rsidR="0042469D" w:rsidRPr="00B343F1">
        <w:rPr>
          <w:sz w:val="28"/>
          <w:szCs w:val="28"/>
        </w:rPr>
        <w:t>ой</w:t>
      </w:r>
      <w:r w:rsidRPr="00B343F1">
        <w:rPr>
          <w:sz w:val="28"/>
          <w:szCs w:val="28"/>
        </w:rPr>
        <w:t xml:space="preserve">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 xml:space="preserve">Финансовые трансформации в рамках экономических реформ. Бюджетные и налоговые реформы, их виды.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 xml:space="preserve">Тема </w:t>
      </w:r>
      <w:r w:rsidR="00286336" w:rsidRPr="00B343F1">
        <w:rPr>
          <w:b/>
          <w:bCs/>
          <w:sz w:val="28"/>
          <w:szCs w:val="28"/>
        </w:rPr>
        <w:t>6</w:t>
      </w:r>
      <w:r w:rsidRPr="00B343F1">
        <w:rPr>
          <w:b/>
          <w:bCs/>
          <w:sz w:val="28"/>
          <w:szCs w:val="28"/>
        </w:rPr>
        <w:t>. Государственное финансовое регулирование социально-экономических процессов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Эволюция научных представлений о необходимости государственного финансового регулирования социально-экономических процессов. Содержание государственного финансового регулирования. 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lastRenderedPageBreak/>
        <w:t>Объекты и субъекты государственного финансового регулирования. Наднациональные субъекты финансово</w:t>
      </w:r>
      <w:r w:rsidR="00BF378D">
        <w:rPr>
          <w:sz w:val="28"/>
          <w:szCs w:val="28"/>
        </w:rPr>
        <w:t>го</w:t>
      </w:r>
      <w:r w:rsidRPr="00B343F1">
        <w:rPr>
          <w:sz w:val="28"/>
          <w:szCs w:val="28"/>
        </w:rPr>
        <w:t xml:space="preserve"> регулировани</w:t>
      </w:r>
      <w:r w:rsidR="00BF378D">
        <w:rPr>
          <w:sz w:val="28"/>
          <w:szCs w:val="28"/>
        </w:rPr>
        <w:t>я</w:t>
      </w:r>
      <w:r w:rsidRPr="00B343F1">
        <w:rPr>
          <w:sz w:val="28"/>
          <w:szCs w:val="28"/>
        </w:rPr>
        <w:t xml:space="preserve"> социально-экономических процессов.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Целеполагание государственного финансового регулирования; факторы, его определяющие. Формы, методы, инструменты государственного финансового регулирования, их характеристика, классификация. </w:t>
      </w:r>
    </w:p>
    <w:p w:rsidR="00286336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Государственное финансовое регулирование структурных изменений в экономике и пространственном развитии, демографических процессов и </w:t>
      </w:r>
      <w:r w:rsidR="00286336" w:rsidRPr="00B343F1">
        <w:rPr>
          <w:sz w:val="28"/>
          <w:szCs w:val="28"/>
        </w:rPr>
        <w:t xml:space="preserve">социальной структуры общества.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финансового кризиса, его проявление. Финансовая неопределенность и финансовый кризис. Предпосылки, факторы и последствия финансовых кризисов, влияние на финансовую систему. Теории кризисов.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Экономические циклы и финансовые кризисы. Долговой кризис, источники его возникновения и практика регулирования. Симптомы банковских кризисов и финансовая либерализация. Биржевые кризисы и теория «черных лебедей».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Антикризисные меры </w:t>
      </w:r>
      <w:r w:rsidR="00286336" w:rsidRPr="00B343F1">
        <w:rPr>
          <w:sz w:val="28"/>
          <w:szCs w:val="28"/>
        </w:rPr>
        <w:t xml:space="preserve">финансового регулирования российской экономики, особенности их реализации </w:t>
      </w:r>
      <w:r w:rsidRPr="00B343F1">
        <w:rPr>
          <w:sz w:val="28"/>
          <w:szCs w:val="28"/>
        </w:rPr>
        <w:t xml:space="preserve">в 2022-2024 гг.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7. Основы управления финансами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 xml:space="preserve">Необходимость и содержание управления финансами. Современные теоретические подходы к управлению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Функциональные элементы управления финансами, их характеристика. Организация управления финансами: цели, задачи, принципы. Субъекты управления финансами по сферам финансовой системы; их статус, функции.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Реализация проектного и процессного подходов в управлении финансами. Особенности программно-целевого управления государственными и муниципальными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Финансовая информация, ее источники, значение в управлении финансами. Классификация финансовой информации. Критерии качества финансовой информации, требования к ее раскрытию, влияние на принятие управленческих решений. Использование информационных систем и рейтингов в управлении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lastRenderedPageBreak/>
        <w:t xml:space="preserve">Стратегическое и оперативное управление финансами, их характеристика.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Правовое регулирование и стандартизация в управлении финансами на разных уровнях. </w:t>
      </w:r>
      <w:proofErr w:type="spellStart"/>
      <w:r w:rsidR="00C72723" w:rsidRPr="00B343F1">
        <w:rPr>
          <w:sz w:val="28"/>
          <w:szCs w:val="28"/>
        </w:rPr>
        <w:t>Цифровизация</w:t>
      </w:r>
      <w:proofErr w:type="spellEnd"/>
      <w:r w:rsidR="00C72723" w:rsidRPr="00B343F1">
        <w:rPr>
          <w:sz w:val="28"/>
          <w:szCs w:val="28"/>
        </w:rPr>
        <w:t xml:space="preserve"> управления государственными и муниципальными финансами. </w:t>
      </w:r>
      <w:r w:rsidR="00286336" w:rsidRPr="00B343F1">
        <w:rPr>
          <w:sz w:val="28"/>
          <w:szCs w:val="28"/>
        </w:rPr>
        <w:t>Использование государственных информационных систем в управлении государственными и муниципальными финансами.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trike/>
          <w:sz w:val="28"/>
          <w:szCs w:val="28"/>
        </w:rPr>
      </w:pPr>
      <w:proofErr w:type="spellStart"/>
      <w:r w:rsidRPr="00B343F1">
        <w:rPr>
          <w:sz w:val="28"/>
          <w:szCs w:val="28"/>
        </w:rPr>
        <w:t>Инклюзивность</w:t>
      </w:r>
      <w:proofErr w:type="spellEnd"/>
      <w:r w:rsidRPr="00B343F1">
        <w:rPr>
          <w:sz w:val="28"/>
          <w:szCs w:val="28"/>
        </w:rPr>
        <w:t xml:space="preserve"> управления финансами, направления и формы ее реализации. Участие гражданского общества в управлении государственными и муниципальными финансами. Инициативное бюджетирование: содержание, инструменты, лучшие практики. Значение финансовой грамотности в управлении финансами.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8. Финансовое прогнозирование и планирование как элемент</w:t>
      </w:r>
      <w:r w:rsidR="00537B3E" w:rsidRPr="00B343F1">
        <w:rPr>
          <w:b/>
          <w:bCs/>
          <w:sz w:val="28"/>
          <w:szCs w:val="28"/>
        </w:rPr>
        <w:t>ы</w:t>
      </w:r>
      <w:r w:rsidRPr="00B343F1">
        <w:rPr>
          <w:b/>
          <w:bCs/>
          <w:sz w:val="28"/>
          <w:szCs w:val="28"/>
        </w:rPr>
        <w:t xml:space="preserve"> управления финансами</w:t>
      </w:r>
    </w:p>
    <w:p w:rsidR="009D2A65" w:rsidRPr="00B343F1" w:rsidRDefault="009D2A65" w:rsidP="00BF378D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финансового прогнозирования и планирования. Необходимость и значение финансового прогнозирования. Инструменты и методы финансового прогнозирования, их характеристика. Финансовые прогнозы, их виды. Показатели финансовых прогнозов.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Задачи и значение финансового планирования на разных уровнях. Виды финансового планирования, их характеристика. </w:t>
      </w:r>
      <w:r w:rsidR="00BF378D" w:rsidRPr="00B343F1">
        <w:rPr>
          <w:sz w:val="28"/>
          <w:szCs w:val="28"/>
        </w:rPr>
        <w:t xml:space="preserve">Бюджетирование и финансовое планирование. </w:t>
      </w:r>
      <w:r w:rsidRPr="00B343F1">
        <w:rPr>
          <w:sz w:val="28"/>
          <w:szCs w:val="28"/>
        </w:rPr>
        <w:t xml:space="preserve">Инструменты и методы финансового планирования. Финансовые планы, их особенности, классификация, основные показатели.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>Особенности организации финансового прогнозирования и планирования в коммерческих и некоммерческих организациях, публично-правовых образованиях. Составление бюджета домохозяйства.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Влияние цифровой среды на финансовое прогнозирование и планирование. Современные технологии в финансовом прогнозировании и планировании.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Организационно-правовые основы финансового прогнозирования в Российской Федерации. Качество финансового прогнозирования и планирования, подходы к его оценке. </w:t>
      </w:r>
    </w:p>
    <w:p w:rsidR="009D2A65" w:rsidRPr="00B343F1" w:rsidRDefault="009D2A65" w:rsidP="00B343F1">
      <w:pPr>
        <w:pStyle w:val="af8"/>
        <w:spacing w:line="360" w:lineRule="auto"/>
        <w:ind w:left="0" w:firstLine="709"/>
        <w:jc w:val="center"/>
        <w:rPr>
          <w:b/>
          <w:bCs/>
          <w:sz w:val="28"/>
          <w:szCs w:val="28"/>
        </w:rPr>
      </w:pPr>
      <w:r w:rsidRPr="00B343F1">
        <w:rPr>
          <w:b/>
          <w:bCs/>
          <w:sz w:val="28"/>
          <w:szCs w:val="28"/>
        </w:rPr>
        <w:t>Тема 9. Финансовый контроль (аудит) как элемент управления финансами</w:t>
      </w:r>
    </w:p>
    <w:p w:rsidR="00CF0277" w:rsidRPr="00B343F1" w:rsidRDefault="00CF0277" w:rsidP="00CF0277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t xml:space="preserve">Содержание и значение финансового контроля (аудита) в управлении финансами. Объекты, субъекты, предмет финансового контроля (аудита) на микро- и макроуровнях. </w:t>
      </w:r>
    </w:p>
    <w:p w:rsidR="00CF0277" w:rsidRPr="00B343F1" w:rsidRDefault="00CF0277" w:rsidP="00CF0277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B343F1">
        <w:rPr>
          <w:sz w:val="28"/>
          <w:szCs w:val="28"/>
        </w:rPr>
        <w:lastRenderedPageBreak/>
        <w:t xml:space="preserve">Государственный и муниципальный контроль (аудит) в финансово-бюджетной сфере, его принципы, </w:t>
      </w:r>
      <w:r w:rsidRPr="00296D35">
        <w:rPr>
          <w:sz w:val="28"/>
          <w:szCs w:val="28"/>
        </w:rPr>
        <w:t>виды (внешний и внутренний государственный (муниципальный) финансовый контроль (аудит), налоговый контроль, таможенный контроль, банковский надзор, надзор в сфере финансовых рынков).</w:t>
      </w:r>
    </w:p>
    <w:p w:rsidR="00CF0277" w:rsidRPr="00B343F1" w:rsidRDefault="00CF0277" w:rsidP="00CF0277">
      <w:pPr>
        <w:pStyle w:val="af8"/>
        <w:spacing w:line="360" w:lineRule="auto"/>
        <w:ind w:left="0" w:firstLine="708"/>
        <w:jc w:val="both"/>
        <w:rPr>
          <w:strike/>
          <w:sz w:val="28"/>
          <w:szCs w:val="28"/>
        </w:rPr>
      </w:pPr>
      <w:r w:rsidRPr="00B343F1">
        <w:rPr>
          <w:sz w:val="28"/>
          <w:szCs w:val="28"/>
        </w:rPr>
        <w:t>Характеристика внешнего и внутреннего государственного финансового контроля (аудита</w:t>
      </w:r>
      <w:r>
        <w:rPr>
          <w:sz w:val="28"/>
          <w:szCs w:val="28"/>
        </w:rPr>
        <w:t>).</w:t>
      </w:r>
      <w:r w:rsidRPr="00296D35">
        <w:rPr>
          <w:sz w:val="28"/>
          <w:szCs w:val="28"/>
        </w:rPr>
        <w:t xml:space="preserve"> </w:t>
      </w:r>
      <w:r w:rsidRPr="00B343F1">
        <w:rPr>
          <w:sz w:val="28"/>
          <w:szCs w:val="28"/>
        </w:rPr>
        <w:t>Органы внешнего государственного (муниципального) финансового контроля</w:t>
      </w:r>
      <w:r>
        <w:rPr>
          <w:sz w:val="28"/>
          <w:szCs w:val="28"/>
        </w:rPr>
        <w:t xml:space="preserve"> </w:t>
      </w:r>
      <w:r w:rsidRPr="00296D35">
        <w:rPr>
          <w:sz w:val="28"/>
          <w:szCs w:val="28"/>
        </w:rPr>
        <w:t>(аудита)</w:t>
      </w:r>
      <w:r w:rsidRPr="00B343F1">
        <w:rPr>
          <w:sz w:val="28"/>
          <w:szCs w:val="28"/>
        </w:rPr>
        <w:t xml:space="preserve">, их состав, функции и направления деятельности. Органы внутреннего государственного (муниципального) финансового контроля, их состав, функции и направления деятельности. </w:t>
      </w:r>
      <w:r w:rsidRPr="00296D35">
        <w:rPr>
          <w:sz w:val="28"/>
          <w:szCs w:val="28"/>
        </w:rPr>
        <w:t>Характеристика организации налогового контроля, таможенного контроля, банковского надзора, надзора в сфере финансовых рынков.</w:t>
      </w:r>
    </w:p>
    <w:p w:rsidR="00CF0277" w:rsidRPr="00B343F1" w:rsidRDefault="00CF0277" w:rsidP="00CF0277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B343F1">
        <w:rPr>
          <w:sz w:val="28"/>
          <w:szCs w:val="28"/>
        </w:rPr>
        <w:t>Негосударственныи</w:t>
      </w:r>
      <w:proofErr w:type="spellEnd"/>
      <w:r w:rsidRPr="00B343F1">
        <w:rPr>
          <w:sz w:val="28"/>
          <w:szCs w:val="28"/>
        </w:rPr>
        <w:t>̆ контроль (аудит) в финансово-</w:t>
      </w:r>
      <w:proofErr w:type="spellStart"/>
      <w:r w:rsidRPr="00B343F1">
        <w:rPr>
          <w:sz w:val="28"/>
          <w:szCs w:val="28"/>
        </w:rPr>
        <w:t>бюджетнои</w:t>
      </w:r>
      <w:proofErr w:type="spellEnd"/>
      <w:r w:rsidRPr="00B343F1">
        <w:rPr>
          <w:sz w:val="28"/>
          <w:szCs w:val="28"/>
        </w:rPr>
        <w:t xml:space="preserve">̆ сфере, его задачи и виды. </w:t>
      </w:r>
      <w:proofErr w:type="spellStart"/>
      <w:r w:rsidRPr="00B343F1">
        <w:rPr>
          <w:sz w:val="28"/>
          <w:szCs w:val="28"/>
        </w:rPr>
        <w:t>Общественныи</w:t>
      </w:r>
      <w:proofErr w:type="spellEnd"/>
      <w:r w:rsidRPr="00B343F1">
        <w:rPr>
          <w:sz w:val="28"/>
          <w:szCs w:val="28"/>
        </w:rPr>
        <w:t>̆ контроль в финансово-</w:t>
      </w:r>
      <w:proofErr w:type="spellStart"/>
      <w:r w:rsidRPr="00B343F1">
        <w:rPr>
          <w:sz w:val="28"/>
          <w:szCs w:val="28"/>
        </w:rPr>
        <w:t>бюджетнои</w:t>
      </w:r>
      <w:proofErr w:type="spellEnd"/>
      <w:r w:rsidRPr="00B343F1">
        <w:rPr>
          <w:sz w:val="28"/>
          <w:szCs w:val="28"/>
        </w:rPr>
        <w:t xml:space="preserve">̆ сфере, его содержание; принципы, формы и направления реализации. </w:t>
      </w:r>
      <w:proofErr w:type="spellStart"/>
      <w:r w:rsidRPr="00B343F1">
        <w:rPr>
          <w:sz w:val="28"/>
          <w:szCs w:val="28"/>
        </w:rPr>
        <w:t>Внутреннии</w:t>
      </w:r>
      <w:proofErr w:type="spellEnd"/>
      <w:r w:rsidRPr="00B343F1">
        <w:rPr>
          <w:sz w:val="28"/>
          <w:szCs w:val="28"/>
        </w:rPr>
        <w:t xml:space="preserve">̆ аудит организации, цели и методы его осуществления. Роль </w:t>
      </w:r>
      <w:proofErr w:type="spellStart"/>
      <w:r w:rsidRPr="00B343F1">
        <w:rPr>
          <w:sz w:val="28"/>
          <w:szCs w:val="28"/>
        </w:rPr>
        <w:t>аудиторскои</w:t>
      </w:r>
      <w:proofErr w:type="spellEnd"/>
      <w:r w:rsidRPr="00B343F1">
        <w:rPr>
          <w:sz w:val="28"/>
          <w:szCs w:val="28"/>
        </w:rPr>
        <w:t>̆ деятельности в управлении финансами организации. Современные тенденции развития финансового контроля (аудита) и мониторинга в финансово-</w:t>
      </w:r>
      <w:proofErr w:type="spellStart"/>
      <w:r w:rsidRPr="00B343F1">
        <w:rPr>
          <w:sz w:val="28"/>
          <w:szCs w:val="28"/>
        </w:rPr>
        <w:t>бюджетнои</w:t>
      </w:r>
      <w:proofErr w:type="spellEnd"/>
      <w:r w:rsidRPr="00B343F1">
        <w:rPr>
          <w:sz w:val="28"/>
          <w:szCs w:val="28"/>
        </w:rPr>
        <w:t xml:space="preserve">̆ сфере (риск-ориентированность, превентивность и др.). Цифровая трансформация финансового контроля (аудита). </w:t>
      </w:r>
    </w:p>
    <w:p w:rsidR="009D2A65" w:rsidRPr="00EA2D78" w:rsidRDefault="009D2A65" w:rsidP="009D2A65">
      <w:pPr>
        <w:rPr>
          <w:rFonts w:asciiTheme="majorBidi" w:hAnsiTheme="majorBidi" w:cstheme="majorBidi"/>
        </w:rPr>
      </w:pPr>
    </w:p>
    <w:p w:rsidR="00CC23B5" w:rsidRPr="00EA2D78" w:rsidRDefault="00F443D2">
      <w:pPr>
        <w:pStyle w:val="1"/>
        <w:spacing w:before="0" w:line="360" w:lineRule="auto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79803046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5.2. Учебно-тематический план</w:t>
      </w:r>
      <w:bookmarkEnd w:id="16"/>
      <w:bookmarkEnd w:id="17"/>
    </w:p>
    <w:p w:rsidR="001D06FC" w:rsidRPr="00EA2D78" w:rsidRDefault="001D06FC" w:rsidP="00546A3C">
      <w:pPr>
        <w:tabs>
          <w:tab w:val="right" w:pos="851"/>
          <w:tab w:val="left" w:pos="1050"/>
          <w:tab w:val="right" w:pos="10205"/>
        </w:tabs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ОП «Бизнес-анализ, налоги и аудит», профиль: «Учет, анализ и аудит» </w:t>
      </w:r>
    </w:p>
    <w:p w:rsidR="00312BBE" w:rsidRPr="00EA2D78" w:rsidRDefault="001D06FC" w:rsidP="00546A3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  <w:t xml:space="preserve">                                         </w:t>
      </w:r>
      <w:r w:rsidR="00546A3C" w:rsidRPr="00EA2D78">
        <w:rPr>
          <w:sz w:val="28"/>
          <w:szCs w:val="28"/>
        </w:rPr>
        <w:t>Таблица 5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9D2A65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9D2A65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9D2A65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Общая, в </w:t>
            </w:r>
            <w:proofErr w:type="spellStart"/>
            <w:r w:rsidRPr="00EA2D7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EA2D7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9D2A65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9D2A65" w:rsidRPr="00EA2D78" w:rsidRDefault="006864FE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  <w:r w:rsidR="00303124"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63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9D2A65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9D2A65" w:rsidRPr="00EA2D78" w:rsidRDefault="001D06FC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</w:t>
            </w:r>
            <w:r w:rsidR="009D2A65" w:rsidRPr="00EA2D78">
              <w:rPr>
                <w:color w:val="000000"/>
                <w:sz w:val="22"/>
                <w:szCs w:val="22"/>
              </w:rPr>
              <w:t>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>. Государс</w:t>
            </w:r>
            <w:r w:rsidR="0042469D">
              <w:rPr>
                <w:sz w:val="22"/>
                <w:szCs w:val="22"/>
              </w:rPr>
              <w:t xml:space="preserve">твенные и муниципальные </w:t>
            </w:r>
            <w:r w:rsidR="0042469D">
              <w:rPr>
                <w:sz w:val="22"/>
                <w:szCs w:val="22"/>
              </w:rPr>
              <w:lastRenderedPageBreak/>
              <w:t>финансы</w:t>
            </w:r>
          </w:p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Опрос; выполнение практико-ориентированных 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061" w:type="dxa"/>
            <w:shd w:val="clear" w:color="auto" w:fill="auto"/>
          </w:tcPr>
          <w:p w:rsidR="006864FE" w:rsidRPr="00EA2D78" w:rsidRDefault="006864FE" w:rsidP="006864FE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 xml:space="preserve">Финансовая система. Финансы </w:t>
            </w:r>
            <w:r w:rsidR="0042469D">
              <w:rPr>
                <w:sz w:val="22"/>
                <w:szCs w:val="22"/>
              </w:rPr>
              <w:t>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6864FE" w:rsidP="0030312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  <w:r w:rsidR="00303124"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42469D" w:rsidP="0042469D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="006864FE"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прогнозирование и планирование как элемент</w:t>
            </w:r>
            <w:r w:rsidR="00537B3E" w:rsidRPr="00EA2D78">
              <w:rPr>
                <w:color w:val="000000"/>
                <w:sz w:val="22"/>
                <w:szCs w:val="22"/>
              </w:rPr>
              <w:t>ы</w:t>
            </w:r>
            <w:r w:rsidRPr="00EA2D78">
              <w:rPr>
                <w:color w:val="000000"/>
                <w:sz w:val="22"/>
                <w:szCs w:val="22"/>
              </w:rPr>
              <w:t xml:space="preserve">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6864FE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Финансовый контроль (аудит)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6864FE" w:rsidRPr="00EA2D78" w:rsidRDefault="00303124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6864FE" w:rsidRPr="00EA2D78" w:rsidRDefault="006864FE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198" w:type="dxa"/>
            <w:shd w:val="clear" w:color="auto" w:fill="auto"/>
            <w:hideMark/>
          </w:tcPr>
          <w:p w:rsidR="006864FE" w:rsidRPr="00EA2D78" w:rsidRDefault="006864FE" w:rsidP="006864FE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6864FE" w:rsidRPr="00EA2D78" w:rsidRDefault="006864FE" w:rsidP="006864FE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9D2A65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9D2A65" w:rsidRPr="00EA2D78" w:rsidRDefault="00286336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2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2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52</w:t>
            </w:r>
          </w:p>
        </w:tc>
        <w:tc>
          <w:tcPr>
            <w:tcW w:w="11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8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9D2A65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9D2A65" w:rsidRPr="00EA2D78" w:rsidRDefault="00286336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21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42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29</w:t>
            </w:r>
          </w:p>
        </w:tc>
        <w:tc>
          <w:tcPr>
            <w:tcW w:w="11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98" w:type="dxa"/>
            <w:shd w:val="clear" w:color="auto" w:fill="auto"/>
            <w:hideMark/>
          </w:tcPr>
          <w:p w:rsidR="009D2A65" w:rsidRPr="00EA2D78" w:rsidRDefault="009D2A65" w:rsidP="006864FE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CC23B5" w:rsidRPr="00EA2D78" w:rsidRDefault="00CC23B5">
      <w:pPr>
        <w:rPr>
          <w:sz w:val="28"/>
          <w:szCs w:val="28"/>
        </w:rPr>
      </w:pPr>
    </w:p>
    <w:p w:rsidR="001D06FC" w:rsidRDefault="001D06FC" w:rsidP="00546A3C">
      <w:pPr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ОП «Международные экономические отношения»; ОП «Экономика корпорации, ESG и корпоративное право»; ОП «</w:t>
      </w:r>
      <w:proofErr w:type="spellStart"/>
      <w:r w:rsidRPr="00EA2D78">
        <w:rPr>
          <w:sz w:val="28"/>
          <w:szCs w:val="28"/>
        </w:rPr>
        <w:t>Цифровизация</w:t>
      </w:r>
      <w:proofErr w:type="spellEnd"/>
      <w:r w:rsidRPr="00EA2D78">
        <w:rPr>
          <w:sz w:val="28"/>
          <w:szCs w:val="28"/>
        </w:rPr>
        <w:t xml:space="preserve"> финансовых продуктов и услуг», профиль: «</w:t>
      </w:r>
      <w:proofErr w:type="spellStart"/>
      <w:r w:rsidRPr="00EA2D78">
        <w:rPr>
          <w:sz w:val="28"/>
          <w:szCs w:val="28"/>
        </w:rPr>
        <w:t>Цифровизация</w:t>
      </w:r>
      <w:proofErr w:type="spellEnd"/>
      <w:r w:rsidRPr="00EA2D78">
        <w:rPr>
          <w:sz w:val="28"/>
          <w:szCs w:val="28"/>
        </w:rPr>
        <w:t xml:space="preserve"> финансовых продуктов и услуг»</w:t>
      </w:r>
    </w:p>
    <w:p w:rsidR="0092698A" w:rsidRDefault="0092698A" w:rsidP="00546A3C">
      <w:pPr>
        <w:jc w:val="both"/>
        <w:rPr>
          <w:sz w:val="28"/>
          <w:szCs w:val="28"/>
        </w:rPr>
      </w:pPr>
    </w:p>
    <w:p w:rsidR="0092698A" w:rsidRDefault="0092698A" w:rsidP="00546A3C">
      <w:pPr>
        <w:jc w:val="both"/>
        <w:rPr>
          <w:sz w:val="28"/>
          <w:szCs w:val="28"/>
        </w:rPr>
      </w:pPr>
    </w:p>
    <w:p w:rsidR="0092698A" w:rsidRPr="00EA2D78" w:rsidRDefault="0092698A" w:rsidP="00546A3C">
      <w:pPr>
        <w:jc w:val="both"/>
        <w:rPr>
          <w:sz w:val="28"/>
          <w:szCs w:val="28"/>
        </w:rPr>
      </w:pPr>
    </w:p>
    <w:p w:rsidR="001D06FC" w:rsidRPr="00EA2D78" w:rsidRDefault="001D06FC" w:rsidP="00546A3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Таблица </w:t>
      </w:r>
      <w:r w:rsidR="00546A3C" w:rsidRPr="00EA2D78">
        <w:rPr>
          <w:sz w:val="28"/>
          <w:szCs w:val="28"/>
        </w:rPr>
        <w:t>6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303124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03124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Общая, в </w:t>
            </w:r>
            <w:proofErr w:type="spellStart"/>
            <w:r w:rsidRPr="00EA2D7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EA2D7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C7653F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C7653F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 xml:space="preserve">. Государственные и муниципальные </w:t>
            </w:r>
            <w:r w:rsidR="0042469D">
              <w:rPr>
                <w:sz w:val="22"/>
                <w:szCs w:val="22"/>
              </w:rPr>
              <w:t>финансы</w:t>
            </w:r>
          </w:p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61" w:type="dxa"/>
            <w:shd w:val="clear" w:color="auto" w:fill="auto"/>
          </w:tcPr>
          <w:p w:rsidR="00303124" w:rsidRPr="00EA2D78" w:rsidRDefault="00303124" w:rsidP="00CB55D4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 xml:space="preserve">Финансовая система. Финансы </w:t>
            </w:r>
            <w:r w:rsidR="0042469D">
              <w:rPr>
                <w:sz w:val="22"/>
                <w:szCs w:val="22"/>
              </w:rPr>
              <w:t>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</w:tcPr>
          <w:p w:rsidR="00303124" w:rsidRPr="00EA2D78" w:rsidRDefault="00303124" w:rsidP="0030312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C7653F" w:rsidP="0030312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C7653F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C7653F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C7653F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42469D" w:rsidP="00CB55D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прогнозирование и планирование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контроль (аудит) как 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элемент</w:t>
            </w:r>
            <w:r w:rsidR="00537B3E" w:rsidRPr="00EA2D78">
              <w:rPr>
                <w:color w:val="000000"/>
                <w:sz w:val="22"/>
                <w:szCs w:val="22"/>
              </w:rPr>
              <w:t>ы</w:t>
            </w:r>
            <w:r w:rsidRPr="00EA2D78">
              <w:rPr>
                <w:color w:val="000000"/>
                <w:sz w:val="22"/>
                <w:szCs w:val="22"/>
              </w:rPr>
              <w:t xml:space="preserve">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ориентированных заданий; решение тестовых заданий</w:t>
            </w:r>
          </w:p>
        </w:tc>
      </w:tr>
      <w:tr w:rsidR="00303124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303124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21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2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98" w:type="dxa"/>
            <w:shd w:val="clear" w:color="auto" w:fill="auto"/>
            <w:hideMark/>
          </w:tcPr>
          <w:p w:rsidR="00303124" w:rsidRPr="00EA2D78" w:rsidRDefault="00303124" w:rsidP="0030312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03124" w:rsidRPr="00EA2D78" w:rsidRDefault="00303124" w:rsidP="00546A3C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</w:p>
    <w:p w:rsidR="001D06FC" w:rsidRPr="00EA2D78" w:rsidRDefault="00850F48">
      <w:pPr>
        <w:rPr>
          <w:sz w:val="28"/>
          <w:szCs w:val="28"/>
        </w:rPr>
      </w:pPr>
      <w:r w:rsidRPr="00EA2D78">
        <w:rPr>
          <w:sz w:val="28"/>
          <w:szCs w:val="28"/>
        </w:rPr>
        <w:t>ОП «Аналитика и аудит» (</w:t>
      </w:r>
      <w:proofErr w:type="spellStart"/>
      <w:r w:rsidRPr="00EA2D78">
        <w:rPr>
          <w:sz w:val="28"/>
          <w:szCs w:val="28"/>
        </w:rPr>
        <w:t>озо</w:t>
      </w:r>
      <w:proofErr w:type="spellEnd"/>
      <w:r w:rsidRPr="00EA2D78">
        <w:rPr>
          <w:sz w:val="28"/>
          <w:szCs w:val="28"/>
        </w:rPr>
        <w:t>)</w:t>
      </w:r>
      <w:r w:rsidRPr="00EA2D78">
        <w:rPr>
          <w:sz w:val="28"/>
          <w:szCs w:val="28"/>
        </w:rPr>
        <w:tab/>
      </w:r>
    </w:p>
    <w:p w:rsidR="00410168" w:rsidRPr="00EA2D78" w:rsidRDefault="00546A3C" w:rsidP="0042469D">
      <w:pPr>
        <w:tabs>
          <w:tab w:val="right" w:pos="851"/>
          <w:tab w:val="left" w:pos="1050"/>
          <w:tab w:val="right" w:pos="10205"/>
        </w:tabs>
        <w:jc w:val="right"/>
        <w:rPr>
          <w:sz w:val="28"/>
          <w:szCs w:val="28"/>
        </w:rPr>
      </w:pPr>
      <w:r w:rsidRPr="00EA2D78">
        <w:rPr>
          <w:sz w:val="28"/>
          <w:szCs w:val="28"/>
        </w:rPr>
        <w:tab/>
      </w:r>
      <w:r w:rsidRPr="00EA2D78">
        <w:rPr>
          <w:sz w:val="28"/>
          <w:szCs w:val="28"/>
        </w:rPr>
        <w:tab/>
        <w:t xml:space="preserve">                                                                 </w:t>
      </w:r>
      <w:r w:rsidR="0042469D">
        <w:rPr>
          <w:sz w:val="28"/>
          <w:szCs w:val="28"/>
        </w:rPr>
        <w:t>Таблица 7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410168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410168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410168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Общая, в </w:t>
            </w:r>
            <w:proofErr w:type="spellStart"/>
            <w:r w:rsidRPr="00EA2D7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EA2D7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410168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410168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410168" w:rsidRPr="00EA2D78" w:rsidRDefault="00410168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>. Государственные и муниципальные финансы</w:t>
            </w:r>
          </w:p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61" w:type="dxa"/>
            <w:shd w:val="clear" w:color="auto" w:fill="auto"/>
          </w:tcPr>
          <w:p w:rsidR="00CB55D4" w:rsidRPr="00EA2D78" w:rsidRDefault="00CB55D4" w:rsidP="00CB55D4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>Финансовая система. Финансы 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42469D" w:rsidP="00CB55D4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Опрос; выполнение практико-ориентированных </w:t>
            </w:r>
            <w:r w:rsidRPr="00EA2D78">
              <w:rPr>
                <w:color w:val="000000"/>
                <w:sz w:val="22"/>
                <w:szCs w:val="22"/>
              </w:rPr>
              <w:lastRenderedPageBreak/>
              <w:t>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прогнозирование и планирование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Финансовый контроль (аудит) как элемент</w:t>
            </w:r>
            <w:r w:rsidR="00537B3E" w:rsidRPr="00EA2D78">
              <w:rPr>
                <w:color w:val="000000"/>
                <w:sz w:val="22"/>
                <w:szCs w:val="22"/>
              </w:rPr>
              <w:t>ы</w:t>
            </w:r>
            <w:r w:rsidRPr="00EA2D78">
              <w:rPr>
                <w:color w:val="000000"/>
                <w:sz w:val="22"/>
                <w:szCs w:val="22"/>
              </w:rPr>
              <w:t xml:space="preserve">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410168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2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44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</w:t>
            </w:r>
          </w:p>
        </w:tc>
        <w:tc>
          <w:tcPr>
            <w:tcW w:w="11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8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410168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821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1442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11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81</w:t>
            </w:r>
          </w:p>
        </w:tc>
        <w:tc>
          <w:tcPr>
            <w:tcW w:w="1898" w:type="dxa"/>
            <w:shd w:val="clear" w:color="auto" w:fill="auto"/>
            <w:hideMark/>
          </w:tcPr>
          <w:p w:rsidR="00410168" w:rsidRPr="00EA2D78" w:rsidRDefault="00410168" w:rsidP="00410168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1D06FC" w:rsidRPr="00EA2D78" w:rsidRDefault="001D06FC">
      <w:pPr>
        <w:rPr>
          <w:sz w:val="28"/>
          <w:szCs w:val="28"/>
        </w:rPr>
      </w:pPr>
    </w:p>
    <w:p w:rsidR="00896A35" w:rsidRPr="00EA2D78" w:rsidRDefault="00546A3C" w:rsidP="00896A35">
      <w:pPr>
        <w:rPr>
          <w:sz w:val="28"/>
          <w:szCs w:val="28"/>
        </w:rPr>
      </w:pPr>
      <w:r w:rsidRPr="00EA2D78">
        <w:rPr>
          <w:sz w:val="28"/>
          <w:szCs w:val="28"/>
        </w:rPr>
        <w:t>ОП «Бизнес и корпоративные финансы»</w:t>
      </w:r>
      <w:r w:rsidR="00217923" w:rsidRPr="00EA2D78">
        <w:rPr>
          <w:sz w:val="28"/>
          <w:szCs w:val="28"/>
        </w:rPr>
        <w:t xml:space="preserve"> (ИОО-</w:t>
      </w:r>
      <w:proofErr w:type="spellStart"/>
      <w:r w:rsidR="00217923" w:rsidRPr="00EA2D78">
        <w:rPr>
          <w:sz w:val="28"/>
          <w:szCs w:val="28"/>
        </w:rPr>
        <w:t>озо</w:t>
      </w:r>
      <w:proofErr w:type="spellEnd"/>
      <w:r w:rsidR="00217923" w:rsidRPr="00EA2D78">
        <w:rPr>
          <w:sz w:val="28"/>
          <w:szCs w:val="28"/>
        </w:rPr>
        <w:t>)</w:t>
      </w:r>
      <w:r w:rsidRPr="00EA2D78">
        <w:rPr>
          <w:sz w:val="28"/>
          <w:szCs w:val="28"/>
        </w:rPr>
        <w:t>; ОП «Экономика и финансы»</w:t>
      </w:r>
      <w:r w:rsidR="00217923" w:rsidRPr="00EA2D78">
        <w:rPr>
          <w:sz w:val="28"/>
          <w:szCs w:val="28"/>
        </w:rPr>
        <w:t xml:space="preserve"> (ИОО-</w:t>
      </w:r>
      <w:proofErr w:type="spellStart"/>
      <w:r w:rsidR="00217923" w:rsidRPr="00EA2D78">
        <w:rPr>
          <w:sz w:val="28"/>
          <w:szCs w:val="28"/>
        </w:rPr>
        <w:t>озо</w:t>
      </w:r>
      <w:proofErr w:type="spellEnd"/>
      <w:r w:rsidR="00217923" w:rsidRPr="00EA2D78">
        <w:rPr>
          <w:sz w:val="28"/>
          <w:szCs w:val="28"/>
        </w:rPr>
        <w:t>)</w:t>
      </w:r>
      <w:r w:rsidRPr="00EA2D78">
        <w:rPr>
          <w:sz w:val="28"/>
          <w:szCs w:val="28"/>
        </w:rPr>
        <w:t>; ОП «Бизнес-анализ, налоги и аудит» (ИОО-</w:t>
      </w:r>
      <w:proofErr w:type="spellStart"/>
      <w:r w:rsidRPr="00EA2D78">
        <w:rPr>
          <w:sz w:val="28"/>
          <w:szCs w:val="28"/>
        </w:rPr>
        <w:t>озо</w:t>
      </w:r>
      <w:proofErr w:type="spellEnd"/>
      <w:r w:rsidRPr="00EA2D78">
        <w:rPr>
          <w:sz w:val="28"/>
          <w:szCs w:val="28"/>
        </w:rPr>
        <w:t>)</w:t>
      </w:r>
      <w:r w:rsidR="00896A35" w:rsidRPr="00EA2D78">
        <w:rPr>
          <w:sz w:val="28"/>
          <w:szCs w:val="28"/>
        </w:rPr>
        <w:tab/>
      </w:r>
    </w:p>
    <w:p w:rsidR="00850F48" w:rsidRPr="00EA2D78" w:rsidRDefault="00546A3C" w:rsidP="00546A3C">
      <w:pPr>
        <w:rPr>
          <w:sz w:val="28"/>
          <w:szCs w:val="28"/>
        </w:rPr>
      </w:pPr>
      <w:r w:rsidRPr="00EA2D78">
        <w:rPr>
          <w:sz w:val="28"/>
          <w:szCs w:val="28"/>
        </w:rPr>
        <w:tab/>
      </w:r>
    </w:p>
    <w:p w:rsidR="00CB55D4" w:rsidRPr="00EA2D78" w:rsidRDefault="0042469D" w:rsidP="0042469D">
      <w:pPr>
        <w:ind w:left="7080" w:firstLine="708"/>
        <w:jc w:val="right"/>
        <w:rPr>
          <w:sz w:val="28"/>
          <w:szCs w:val="28"/>
        </w:rPr>
      </w:pPr>
      <w:r>
        <w:rPr>
          <w:sz w:val="28"/>
          <w:szCs w:val="28"/>
        </w:rPr>
        <w:t>Таблица 8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2061"/>
        <w:gridCol w:w="1045"/>
        <w:gridCol w:w="1063"/>
        <w:gridCol w:w="821"/>
        <w:gridCol w:w="1442"/>
        <w:gridCol w:w="1198"/>
        <w:gridCol w:w="1898"/>
      </w:tblGrid>
      <w:tr w:rsidR="00CB55D4" w:rsidRPr="00EA2D78" w:rsidTr="00BD78BE">
        <w:trPr>
          <w:trHeight w:val="301"/>
        </w:trPr>
        <w:tc>
          <w:tcPr>
            <w:tcW w:w="532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№</w:t>
            </w:r>
            <w:r w:rsidRPr="00EA2D78">
              <w:rPr>
                <w:b/>
                <w:bCs/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2061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Наименование тем дисциплины</w:t>
            </w:r>
          </w:p>
        </w:tc>
        <w:tc>
          <w:tcPr>
            <w:tcW w:w="5569" w:type="dxa"/>
            <w:gridSpan w:val="5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Трудоемкость в часах</w:t>
            </w:r>
          </w:p>
        </w:tc>
        <w:tc>
          <w:tcPr>
            <w:tcW w:w="1898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CB55D4" w:rsidRPr="00EA2D78" w:rsidTr="00BD78BE">
        <w:trPr>
          <w:trHeight w:val="736"/>
        </w:trPr>
        <w:tc>
          <w:tcPr>
            <w:tcW w:w="532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3326" w:type="dxa"/>
            <w:gridSpan w:val="3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Контактная работа – Аудиторная работа</w:t>
            </w:r>
          </w:p>
        </w:tc>
        <w:tc>
          <w:tcPr>
            <w:tcW w:w="1198" w:type="dxa"/>
            <w:vMerge w:val="restart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A2D78">
              <w:rPr>
                <w:b/>
                <w:bCs/>
                <w:color w:val="000000"/>
                <w:sz w:val="22"/>
                <w:szCs w:val="22"/>
              </w:rPr>
              <w:t>Самостоятельная работа</w:t>
            </w:r>
          </w:p>
        </w:tc>
        <w:tc>
          <w:tcPr>
            <w:tcW w:w="1898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b/>
                <w:bCs/>
                <w:color w:val="000000"/>
                <w:sz w:val="22"/>
                <w:szCs w:val="22"/>
              </w:rPr>
            </w:pP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061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63" w:type="dxa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Общая, в </w:t>
            </w:r>
            <w:proofErr w:type="spellStart"/>
            <w:r w:rsidRPr="00EA2D78">
              <w:rPr>
                <w:color w:val="000000"/>
                <w:sz w:val="22"/>
                <w:szCs w:val="22"/>
              </w:rPr>
              <w:t>т.ч</w:t>
            </w:r>
            <w:proofErr w:type="spellEnd"/>
            <w:r w:rsidRPr="00EA2D78">
              <w:rPr>
                <w:color w:val="000000"/>
                <w:sz w:val="22"/>
                <w:szCs w:val="22"/>
              </w:rPr>
              <w:t>.:</w:t>
            </w:r>
          </w:p>
        </w:tc>
        <w:tc>
          <w:tcPr>
            <w:tcW w:w="821" w:type="dxa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Лекции</w:t>
            </w:r>
          </w:p>
        </w:tc>
        <w:tc>
          <w:tcPr>
            <w:tcW w:w="1442" w:type="dxa"/>
            <w:shd w:val="clear" w:color="auto" w:fill="auto"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198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898" w:type="dxa"/>
            <w:vMerge/>
            <w:vAlign w:val="center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E05040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E05040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pStyle w:val="af8"/>
              <w:ind w:left="0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система</w:t>
            </w:r>
            <w:r w:rsidRPr="00EA2D78">
              <w:rPr>
                <w:sz w:val="22"/>
                <w:szCs w:val="22"/>
              </w:rPr>
              <w:t>. Государственные и муниципальные финансы</w:t>
            </w:r>
          </w:p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E05040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E05040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061" w:type="dxa"/>
            <w:shd w:val="clear" w:color="auto" w:fill="auto"/>
          </w:tcPr>
          <w:p w:rsidR="00E05040" w:rsidRPr="00EA2D78" w:rsidRDefault="00E05040" w:rsidP="00E05040">
            <w:pPr>
              <w:pStyle w:val="af8"/>
              <w:ind w:left="0"/>
              <w:rPr>
                <w:color w:val="000000"/>
                <w:sz w:val="22"/>
                <w:szCs w:val="22"/>
              </w:rPr>
            </w:pPr>
            <w:r w:rsidRPr="00EA2D78">
              <w:rPr>
                <w:sz w:val="22"/>
                <w:szCs w:val="22"/>
              </w:rPr>
              <w:t>Финансовая система. Финансы организаций и домашних хозяйств</w:t>
            </w:r>
          </w:p>
        </w:tc>
        <w:tc>
          <w:tcPr>
            <w:tcW w:w="1045" w:type="dxa"/>
            <w:shd w:val="clear" w:color="auto" w:fill="auto"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Финансовая политика и финансовые реформы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23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-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42469D" w:rsidP="00E05040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  <w:r w:rsidRPr="00EA2D78">
              <w:rPr>
                <w:color w:val="000000"/>
                <w:sz w:val="22"/>
                <w:szCs w:val="22"/>
              </w:rPr>
              <w:t xml:space="preserve">ыполнение расчетно-аналитической работы; </w:t>
            </w:r>
            <w:r>
              <w:rPr>
                <w:color w:val="000000"/>
                <w:sz w:val="22"/>
                <w:szCs w:val="22"/>
              </w:rPr>
              <w:t>дискуссия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17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 xml:space="preserve">Основы управления финансами 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Финансовое прогнозиров</w:t>
            </w:r>
            <w:r w:rsidR="00537B3E" w:rsidRPr="00EA2D78">
              <w:rPr>
                <w:color w:val="000000"/>
                <w:sz w:val="22"/>
                <w:szCs w:val="22"/>
              </w:rPr>
              <w:t xml:space="preserve">ание и планирование как элементы </w:t>
            </w:r>
            <w:r w:rsidRPr="00EA2D78">
              <w:rPr>
                <w:color w:val="000000"/>
                <w:sz w:val="22"/>
                <w:szCs w:val="22"/>
              </w:rPr>
              <w:t>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20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16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E05040" w:rsidRPr="00EA2D78" w:rsidTr="00BD78BE">
        <w:trPr>
          <w:trHeight w:val="905"/>
        </w:trPr>
        <w:tc>
          <w:tcPr>
            <w:tcW w:w="532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9</w:t>
            </w:r>
          </w:p>
        </w:tc>
        <w:tc>
          <w:tcPr>
            <w:tcW w:w="2061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Финансовый контроль (аудит) как элемент управления финансами</w:t>
            </w:r>
          </w:p>
        </w:tc>
        <w:tc>
          <w:tcPr>
            <w:tcW w:w="1045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063" w:type="dxa"/>
            <w:shd w:val="clear" w:color="auto" w:fill="auto"/>
            <w:hideMark/>
          </w:tcPr>
          <w:p w:rsidR="00E05040" w:rsidRPr="00EA2D78" w:rsidRDefault="00E05040" w:rsidP="00E05040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821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442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8" w:type="dxa"/>
            <w:shd w:val="clear" w:color="auto" w:fill="auto"/>
            <w:hideMark/>
          </w:tcPr>
          <w:p w:rsidR="00E05040" w:rsidRPr="00EA2D78" w:rsidRDefault="00E05040" w:rsidP="00E05040">
            <w:pPr>
              <w:jc w:val="center"/>
            </w:pPr>
            <w:r w:rsidRPr="00EA2D78">
              <w:rPr>
                <w:color w:val="000000"/>
                <w:sz w:val="22"/>
                <w:szCs w:val="22"/>
              </w:rPr>
              <w:t>15</w:t>
            </w:r>
          </w:p>
        </w:tc>
        <w:tc>
          <w:tcPr>
            <w:tcW w:w="1898" w:type="dxa"/>
            <w:shd w:val="clear" w:color="auto" w:fill="auto"/>
            <w:hideMark/>
          </w:tcPr>
          <w:p w:rsidR="00E05040" w:rsidRPr="00EA2D78" w:rsidRDefault="00E05040" w:rsidP="00E05040">
            <w:pPr>
              <w:rPr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Опрос; выполнение практико-ориентированных заданий; решение тестовых заданий</w:t>
            </w:r>
          </w:p>
        </w:tc>
      </w:tr>
      <w:tr w:rsidR="00CB55D4" w:rsidRPr="00EA2D78" w:rsidTr="00BD78BE">
        <w:trPr>
          <w:trHeight w:val="603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180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34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8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146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Согласно учебному плану:</w:t>
            </w:r>
            <w:r w:rsidRPr="00EA2D78">
              <w:rPr>
                <w:color w:val="000000"/>
                <w:sz w:val="22"/>
                <w:szCs w:val="22"/>
              </w:rPr>
              <w:br/>
              <w:t>Расчетно-аналитическая работа</w:t>
            </w:r>
          </w:p>
        </w:tc>
      </w:tr>
      <w:tr w:rsidR="00CB55D4" w:rsidRPr="00EA2D78" w:rsidTr="00BD78BE">
        <w:trPr>
          <w:trHeight w:val="301"/>
        </w:trPr>
        <w:tc>
          <w:tcPr>
            <w:tcW w:w="53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11</w:t>
            </w:r>
          </w:p>
        </w:tc>
        <w:tc>
          <w:tcPr>
            <w:tcW w:w="206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1045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100</w:t>
            </w:r>
          </w:p>
        </w:tc>
        <w:tc>
          <w:tcPr>
            <w:tcW w:w="1063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38</w:t>
            </w:r>
          </w:p>
        </w:tc>
        <w:tc>
          <w:tcPr>
            <w:tcW w:w="821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442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19</w:t>
            </w:r>
          </w:p>
        </w:tc>
        <w:tc>
          <w:tcPr>
            <w:tcW w:w="11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jc w:val="center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62</w:t>
            </w:r>
          </w:p>
        </w:tc>
        <w:tc>
          <w:tcPr>
            <w:tcW w:w="1898" w:type="dxa"/>
            <w:shd w:val="clear" w:color="auto" w:fill="auto"/>
            <w:hideMark/>
          </w:tcPr>
          <w:p w:rsidR="00CB55D4" w:rsidRPr="00EA2D78" w:rsidRDefault="00CB55D4" w:rsidP="00CB55D4">
            <w:pPr>
              <w:widowControl/>
              <w:suppressAutoHyphens w:val="0"/>
              <w:rPr>
                <w:color w:val="000000"/>
                <w:sz w:val="22"/>
                <w:szCs w:val="22"/>
              </w:rPr>
            </w:pPr>
            <w:r w:rsidRPr="00EA2D78">
              <w:rPr>
                <w:color w:val="000000"/>
                <w:sz w:val="22"/>
                <w:szCs w:val="22"/>
              </w:rPr>
              <w:t> </w:t>
            </w:r>
          </w:p>
        </w:tc>
      </w:tr>
    </w:tbl>
    <w:p w:rsidR="00312BBE" w:rsidRPr="00EA2D78" w:rsidRDefault="00312BBE" w:rsidP="00312BBE">
      <w:pPr>
        <w:jc w:val="both"/>
        <w:rPr>
          <w:sz w:val="22"/>
          <w:szCs w:val="22"/>
        </w:rPr>
      </w:pPr>
      <w:r w:rsidRPr="00EA2D78"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312BBE" w:rsidRPr="00EA2D78" w:rsidRDefault="00312BBE"/>
    <w:p w:rsidR="00CC23B5" w:rsidRPr="00EA2D78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37763921"/>
      <w:bookmarkStart w:id="19" w:name="_Toc179803047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5.3. Содержание семинаров, практических занятий</w:t>
      </w:r>
      <w:bookmarkEnd w:id="18"/>
      <w:bookmarkEnd w:id="19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:rsidR="00D84390" w:rsidRPr="00EA2D78" w:rsidRDefault="00D84390">
      <w:pPr>
        <w:jc w:val="right"/>
        <w:rPr>
          <w:sz w:val="28"/>
          <w:szCs w:val="28"/>
        </w:rPr>
      </w:pPr>
    </w:p>
    <w:p w:rsidR="00D84390" w:rsidRPr="00EA2D78" w:rsidRDefault="00D84390" w:rsidP="003B0456">
      <w:pPr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Таблица </w:t>
      </w:r>
      <w:r w:rsidR="003B0456">
        <w:rPr>
          <w:sz w:val="28"/>
          <w:szCs w:val="28"/>
        </w:rPr>
        <w:t>9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188"/>
        <w:gridCol w:w="5870"/>
        <w:gridCol w:w="2170"/>
      </w:tblGrid>
      <w:tr w:rsidR="00D84390" w:rsidRPr="00EA2D78" w:rsidTr="00373217">
        <w:tc>
          <w:tcPr>
            <w:tcW w:w="2188" w:type="dxa"/>
          </w:tcPr>
          <w:p w:rsidR="00D84390" w:rsidRPr="00EA2D78" w:rsidRDefault="00D84390" w:rsidP="0037321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70" w:type="dxa"/>
          </w:tcPr>
          <w:p w:rsidR="00D84390" w:rsidRPr="00EA2D78" w:rsidRDefault="00D84390" w:rsidP="0037321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Этапы развития научных представлений о содержании финансов.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Современные подходы к определению содержания финансов.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Взаимосвязь финансов с другими экономическими категориями.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Понятие и виды финансовых операций, их характеристика.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Содержание финансовых ресурсов, их признаки. </w:t>
            </w:r>
            <w:r w:rsidRPr="00EA2D78">
              <w:rPr>
                <w:sz w:val="24"/>
                <w:szCs w:val="24"/>
              </w:rPr>
              <w:lastRenderedPageBreak/>
              <w:t>Источники финансовых ресурсов, их классификация.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Состав и структура финансовых ресурсов на микро- и макроуровнях.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Финансовые резервы, их виды, значение.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Понятие и цели финансирования. Характеристика форм финансирования. </w:t>
            </w:r>
          </w:p>
          <w:p w:rsidR="00373217" w:rsidRPr="00EA2D78" w:rsidRDefault="00373217" w:rsidP="00373217">
            <w:pPr>
              <w:jc w:val="both"/>
              <w:rPr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Раздел 8: </w:t>
            </w:r>
            <w:r w:rsidR="00BF378D">
              <w:rPr>
                <w:sz w:val="24"/>
                <w:szCs w:val="24"/>
              </w:rPr>
              <w:t>13,</w:t>
            </w:r>
            <w:r w:rsidRPr="00EA2D78">
              <w:rPr>
                <w:sz w:val="24"/>
                <w:szCs w:val="24"/>
              </w:rPr>
              <w:t>15.</w:t>
            </w:r>
          </w:p>
          <w:p w:rsidR="00D84390" w:rsidRPr="00EA2D78" w:rsidRDefault="00D84390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Раздел 9: 1,2</w:t>
            </w:r>
            <w:r w:rsidR="00BF378D">
              <w:rPr>
                <w:bCs/>
                <w:sz w:val="24"/>
                <w:szCs w:val="24"/>
              </w:rPr>
              <w:t>,17,18,19.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Обсуждение вопросов темы;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D84390" w:rsidP="003732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373217" w:rsidRPr="00EA2D78" w:rsidRDefault="00373217" w:rsidP="00373217">
            <w:pPr>
              <w:pStyle w:val="af8"/>
              <w:ind w:left="0"/>
              <w:rPr>
                <w:sz w:val="24"/>
                <w:szCs w:val="24"/>
              </w:rPr>
            </w:pPr>
            <w:r w:rsidRPr="00EA2D78">
              <w:rPr>
                <w:color w:val="000000"/>
                <w:sz w:val="24"/>
                <w:szCs w:val="24"/>
              </w:rPr>
              <w:t>Финансовая система</w:t>
            </w:r>
            <w:r w:rsidRPr="00EA2D78">
              <w:rPr>
                <w:sz w:val="24"/>
                <w:szCs w:val="24"/>
              </w:rPr>
              <w:t>. Государственные и муниципальные финансы</w:t>
            </w:r>
          </w:p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Теоретические подходы к определению содержания и структуры финансовой системы. Характеристика сфер и звеньев финансовой системы, их взаимосвязь.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Содержание и значение государственных и муниципальных финансов.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Государственные и муниципальные доходы, их назначение, формы, классификация.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Государственные и муниципальные расходы, их назначение, формы, классификация.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Долговое финансирование публично-правовых образований. Государственный долг публично-правового образования, его характеристика.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Дефицит (профицит) бюджета публично-правового образования: причины, последствия, инструменты регулирования. Особенности формирования и использования бюджетных резервов.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Бюджетная система федеративного и унитарного государства, ее характеристика и структура. Модели бюджетного федерализма.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Межбюджетные отношения, их значение.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8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Бюджетная система Российской Федерации, ее структура. </w:t>
            </w:r>
          </w:p>
          <w:p w:rsidR="00373217" w:rsidRPr="00EA2D78" w:rsidRDefault="00373217" w:rsidP="00373217">
            <w:pPr>
              <w:jc w:val="both"/>
              <w:rPr>
                <w:bCs/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Раздел 8: 1,2,</w:t>
            </w:r>
            <w:r w:rsidR="00256017">
              <w:rPr>
                <w:bCs/>
                <w:sz w:val="24"/>
                <w:szCs w:val="24"/>
              </w:rPr>
              <w:t>3,13,14,15.</w:t>
            </w: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9: </w:t>
            </w:r>
            <w:r w:rsidR="00256017">
              <w:rPr>
                <w:bCs/>
                <w:sz w:val="24"/>
                <w:szCs w:val="24"/>
              </w:rPr>
              <w:t>1,2,5,6,7,8,11,17,18,19.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Обсуждение вопросов темы; выполнение практико-ориентированных заданий; </w:t>
            </w:r>
          </w:p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373217" w:rsidRPr="00EA2D78" w:rsidTr="00373217">
        <w:tc>
          <w:tcPr>
            <w:tcW w:w="2188" w:type="dxa"/>
            <w:shd w:val="clear" w:color="auto" w:fill="auto"/>
          </w:tcPr>
          <w:p w:rsidR="00373217" w:rsidRPr="00EA2D78" w:rsidRDefault="00373217" w:rsidP="00373217">
            <w:pPr>
              <w:pStyle w:val="af8"/>
              <w:ind w:left="0"/>
              <w:rPr>
                <w:color w:val="000000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Финансовая система. Финансы организаций и домашних хозяйств</w:t>
            </w:r>
          </w:p>
        </w:tc>
        <w:tc>
          <w:tcPr>
            <w:tcW w:w="5870" w:type="dxa"/>
          </w:tcPr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>Содержание и организация финансов коммерческих организаций различных организационно-правовых форм.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>Виды финансовых ресурсов комерческих организаций. Классификация доходов,  направления и формы финансирования коммерческих организаций.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 xml:space="preserve">Содержание и принципы организации финансов некоммерческих организаций. 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noProof/>
                <w:sz w:val="24"/>
                <w:szCs w:val="24"/>
              </w:rPr>
              <w:t>Специфика формирования и использования финансовых ресурсов некоммерческих организаций различных организационно-правовых форм.</w:t>
            </w:r>
          </w:p>
          <w:p w:rsidR="00B64C7A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Финансы домашних хозяйств, их содержание. Источники и виды финансовых ресурсов домохозяйств. 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32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Классификации доходов и сбережений домохозяйств. </w:t>
            </w:r>
          </w:p>
          <w:p w:rsidR="00B343F1" w:rsidRPr="00EA2D78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</w:p>
          <w:p w:rsidR="00373217" w:rsidRPr="00EA2D78" w:rsidRDefault="00373217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 xml:space="preserve">Раздел 8: </w:t>
            </w:r>
            <w:r w:rsidR="00256017">
              <w:rPr>
                <w:bCs/>
                <w:sz w:val="24"/>
                <w:szCs w:val="24"/>
              </w:rPr>
              <w:t>3,6,9,13,15,17.</w:t>
            </w:r>
          </w:p>
          <w:p w:rsidR="00373217" w:rsidRPr="00EA2D78" w:rsidRDefault="00373217" w:rsidP="00256017">
            <w:pPr>
              <w:suppressAutoHyphens w:val="0"/>
              <w:autoSpaceDE w:val="0"/>
              <w:autoSpaceDN w:val="0"/>
              <w:adjustRightInd w:val="0"/>
              <w:jc w:val="both"/>
              <w:rPr>
                <w:noProof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9: </w:t>
            </w:r>
            <w:r w:rsidR="00256017">
              <w:rPr>
                <w:bCs/>
                <w:sz w:val="24"/>
                <w:szCs w:val="24"/>
              </w:rPr>
              <w:t>2,4,5,16,17,18,19.</w:t>
            </w:r>
          </w:p>
        </w:tc>
        <w:tc>
          <w:tcPr>
            <w:tcW w:w="2170" w:type="dxa"/>
          </w:tcPr>
          <w:p w:rsidR="00C22B68" w:rsidRPr="00EA2D78" w:rsidRDefault="00C22B68" w:rsidP="00C22B68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Выполнение практико-ориентированных заданий;</w:t>
            </w:r>
          </w:p>
          <w:p w:rsidR="00373217" w:rsidRPr="00EA2D78" w:rsidRDefault="00C22B68" w:rsidP="00C22B68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Понятие финансового рынка, его значение для мобилизации и размещения временно свободных денежных средств.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Финансовые продукты и инструменты на финансовом рынке, их классификации, значение. Понятие рынка финансовых услуг, виды финансовых услуг.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Информационное значение финансового рынка, основные показатели финансового рынка, их роль в принятии решений по управлению финансовыми ресурсами.</w:t>
            </w:r>
          </w:p>
          <w:p w:rsidR="00D84390" w:rsidRPr="00EA2D78" w:rsidRDefault="00537B3E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Сегменты</w:t>
            </w:r>
            <w:r w:rsidR="00D84390" w:rsidRPr="00EA2D78">
              <w:rPr>
                <w:bCs/>
                <w:sz w:val="24"/>
                <w:szCs w:val="24"/>
              </w:rPr>
              <w:t xml:space="preserve"> и участники финансового рынка. Роль различных </w:t>
            </w:r>
            <w:r w:rsidRPr="00EA2D78">
              <w:rPr>
                <w:bCs/>
                <w:sz w:val="24"/>
                <w:szCs w:val="24"/>
              </w:rPr>
              <w:t>сегментов</w:t>
            </w:r>
            <w:r w:rsidR="00D84390" w:rsidRPr="00EA2D78">
              <w:rPr>
                <w:bCs/>
                <w:sz w:val="24"/>
                <w:szCs w:val="24"/>
              </w:rPr>
              <w:t xml:space="preserve"> финансового рынка в перераспределении финансовых ресурсов. Положительные стороны и отрицательные последствия перераспределения финансовых ресурсов через финансовый рынок.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Стратегии поведения публично-правового образования на финансовом рынке. Влияние государственных финансов на состояние финансового рынка.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Сбережения граждан и финансовый рынок. Стратегии поведения домохозяйств на финансовом рынке.</w:t>
            </w:r>
          </w:p>
          <w:p w:rsidR="00373217" w:rsidRPr="00EA2D78" w:rsidRDefault="00D84390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Необходимость и методы государственного регулирования финансового рынка. Саморегулирование на финансовом рынке.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2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Виды инноваций на финансовом рынке, их характеристика, цели и результаты внедрения. </w:t>
            </w:r>
          </w:p>
          <w:p w:rsidR="00373217" w:rsidRPr="00EA2D78" w:rsidRDefault="00373217" w:rsidP="00373217">
            <w:pPr>
              <w:pStyle w:val="af8"/>
              <w:ind w:left="0"/>
              <w:jc w:val="both"/>
              <w:rPr>
                <w:bCs/>
                <w:sz w:val="24"/>
                <w:szCs w:val="24"/>
              </w:rPr>
            </w:pPr>
          </w:p>
          <w:p w:rsidR="00D84390" w:rsidRPr="00EA2D78" w:rsidRDefault="00D84390" w:rsidP="00256017">
            <w:pPr>
              <w:pStyle w:val="af8"/>
              <w:ind w:left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8: </w:t>
            </w:r>
            <w:r w:rsidR="00256017">
              <w:rPr>
                <w:bCs/>
                <w:sz w:val="24"/>
                <w:szCs w:val="24"/>
              </w:rPr>
              <w:t>2,3,</w:t>
            </w:r>
            <w:r w:rsidRPr="00EA2D78">
              <w:rPr>
                <w:bCs/>
                <w:sz w:val="24"/>
                <w:szCs w:val="24"/>
              </w:rPr>
              <w:t>4,5,7,</w:t>
            </w:r>
            <w:r w:rsidR="00256017">
              <w:rPr>
                <w:bCs/>
                <w:sz w:val="24"/>
                <w:szCs w:val="24"/>
              </w:rPr>
              <w:t>9,</w:t>
            </w:r>
            <w:r w:rsidRPr="00EA2D78">
              <w:rPr>
                <w:bCs/>
                <w:sz w:val="24"/>
                <w:szCs w:val="24"/>
              </w:rPr>
              <w:t>13,15.</w:t>
            </w:r>
          </w:p>
          <w:p w:rsidR="00D84390" w:rsidRPr="00EA2D78" w:rsidRDefault="00D84390" w:rsidP="00256017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Раздел 9: </w:t>
            </w:r>
            <w:r w:rsidR="00256017">
              <w:rPr>
                <w:sz w:val="24"/>
                <w:szCs w:val="24"/>
              </w:rPr>
              <w:t>11,16,</w:t>
            </w:r>
            <w:r w:rsidR="00256017"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Обсуждение вопросов темы; 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выполнение практико-ориентированных заданий</w:t>
            </w:r>
          </w:p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Финансовая политика и финансовые реформы</w:t>
            </w:r>
          </w:p>
        </w:tc>
        <w:tc>
          <w:tcPr>
            <w:tcW w:w="5870" w:type="dxa"/>
            <w:vAlign w:val="center"/>
          </w:tcPr>
          <w:p w:rsidR="00D84390" w:rsidRPr="00EA2D78" w:rsidRDefault="00D84390" w:rsidP="0041426A">
            <w:pPr>
              <w:pStyle w:val="af8"/>
              <w:numPr>
                <w:ilvl w:val="0"/>
                <w:numId w:val="30"/>
              </w:num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Содержание и значение финансовой политики государства, ее структурные элементы. Взаимосвязь финансовой политики с денежно-кредитной политикой и направлениями развития финансового рынка.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0"/>
              </w:numPr>
              <w:tabs>
                <w:tab w:val="left" w:pos="0"/>
              </w:tabs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Бюджетно-налоговая (фискальная) политика, долговая политика, политика в области социального обеспечения. Базовые модели фискальной политики.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30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Трансформация фискальной политики с учетом требований </w:t>
            </w:r>
            <w:r w:rsidRPr="00EA2D78">
              <w:rPr>
                <w:lang w:val="en-US"/>
              </w:rPr>
              <w:t>ESG</w:t>
            </w:r>
            <w:r w:rsidRPr="00EA2D78">
              <w:t xml:space="preserve"> (экологического, социального, корпоративного управления).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30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Бюджетно-налоговая и таможенно-тарифная политика Российской Федерации: цели, задачи, направления и правовое регулирование.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Финансовая политика организаций (корпораций), ее цели и инструменты реализации, координация с государственной финансовой политикой.</w:t>
            </w:r>
          </w:p>
          <w:p w:rsidR="00D84390" w:rsidRPr="00EA2D78" w:rsidRDefault="00D84390" w:rsidP="00B64C7A">
            <w:pPr>
              <w:pStyle w:val="af8"/>
              <w:numPr>
                <w:ilvl w:val="0"/>
                <w:numId w:val="30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Бюджетные и налоговые реформы, их виды. </w:t>
            </w:r>
          </w:p>
          <w:p w:rsidR="00373217" w:rsidRPr="00EA2D78" w:rsidRDefault="00373217" w:rsidP="00373217">
            <w:pPr>
              <w:jc w:val="both"/>
              <w:rPr>
                <w:bCs/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8: </w:t>
            </w:r>
            <w:r w:rsidR="00256017">
              <w:rPr>
                <w:bCs/>
                <w:sz w:val="24"/>
                <w:szCs w:val="24"/>
              </w:rPr>
              <w:t>1,</w:t>
            </w:r>
            <w:r w:rsidRPr="00EA2D78">
              <w:rPr>
                <w:bCs/>
                <w:sz w:val="24"/>
                <w:szCs w:val="24"/>
              </w:rPr>
              <w:t>8,10,11,</w:t>
            </w:r>
            <w:r w:rsidR="00256017">
              <w:rPr>
                <w:bCs/>
                <w:sz w:val="24"/>
                <w:szCs w:val="24"/>
              </w:rPr>
              <w:t>12,14,</w:t>
            </w:r>
            <w:r w:rsidRPr="00EA2D78">
              <w:rPr>
                <w:bCs/>
                <w:sz w:val="24"/>
                <w:szCs w:val="24"/>
              </w:rPr>
              <w:t>15,1</w:t>
            </w:r>
            <w:r w:rsidR="00256017">
              <w:rPr>
                <w:bCs/>
                <w:sz w:val="24"/>
                <w:szCs w:val="24"/>
              </w:rPr>
              <w:t>6</w:t>
            </w:r>
            <w:r w:rsidRPr="00EA2D78">
              <w:rPr>
                <w:bCs/>
                <w:sz w:val="24"/>
                <w:szCs w:val="24"/>
              </w:rPr>
              <w:t>.</w:t>
            </w: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 1,3,4,</w:t>
            </w:r>
            <w:r w:rsidR="00256017">
              <w:rPr>
                <w:sz w:val="24"/>
                <w:szCs w:val="24"/>
              </w:rPr>
              <w:t>5,7,</w:t>
            </w:r>
            <w:r w:rsidRPr="00EA2D78">
              <w:rPr>
                <w:sz w:val="24"/>
                <w:szCs w:val="24"/>
              </w:rPr>
              <w:t>8,9,</w:t>
            </w:r>
            <w:r w:rsidR="00256017">
              <w:rPr>
                <w:sz w:val="24"/>
                <w:szCs w:val="24"/>
              </w:rPr>
              <w:t>10,11,</w:t>
            </w:r>
            <w:r w:rsidRPr="00EA2D78">
              <w:rPr>
                <w:sz w:val="24"/>
                <w:szCs w:val="24"/>
              </w:rPr>
              <w:t>12,13,14,</w:t>
            </w:r>
            <w:r w:rsidR="00256017"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42469D" w:rsidP="0037321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EA2D78">
              <w:rPr>
                <w:sz w:val="24"/>
                <w:szCs w:val="24"/>
              </w:rPr>
              <w:t>бсуждение результатов расчетно-аналитической работы</w:t>
            </w:r>
            <w:r>
              <w:rPr>
                <w:sz w:val="24"/>
                <w:szCs w:val="24"/>
              </w:rPr>
              <w:t>;</w:t>
            </w:r>
            <w:r w:rsidRPr="00EA2D78">
              <w:rPr>
                <w:sz w:val="24"/>
                <w:szCs w:val="24"/>
              </w:rPr>
              <w:t xml:space="preserve"> </w:t>
            </w:r>
            <w:r w:rsidR="00D84390" w:rsidRPr="00EA2D78">
              <w:rPr>
                <w:sz w:val="24"/>
                <w:szCs w:val="24"/>
              </w:rPr>
              <w:t>научная дискуссия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b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>Государственное финансовое регулирование социально-экономических процессов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Эволюция научных представлений о необходимости государственного финансового регулирования социально-экономических процессов. Содержание государственного финансового регулирования.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Объекты и субъекты государственного финансового регулирования социально-экономических процессов.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Формы, методы, инструменты государственного финансового регулирования, их характеристика, классификация.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4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      </w:r>
          </w:p>
          <w:p w:rsidR="00373217" w:rsidRPr="00EA2D78" w:rsidRDefault="00373217" w:rsidP="0041426A">
            <w:pPr>
              <w:pStyle w:val="afa"/>
              <w:numPr>
                <w:ilvl w:val="0"/>
                <w:numId w:val="24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Содержание финансового кризиса, его проявление. Предпосылки, факторы и последствия финансовых кризисов, влияние на финансовую систему. </w:t>
            </w:r>
          </w:p>
          <w:p w:rsidR="00373217" w:rsidRPr="00EA2D78" w:rsidRDefault="00373217" w:rsidP="0041426A">
            <w:pPr>
              <w:pStyle w:val="afa"/>
              <w:numPr>
                <w:ilvl w:val="0"/>
                <w:numId w:val="24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Виды финансовых кризисов.</w:t>
            </w:r>
          </w:p>
          <w:p w:rsidR="00373217" w:rsidRPr="00EA2D78" w:rsidRDefault="00373217" w:rsidP="0041426A">
            <w:pPr>
              <w:pStyle w:val="afa"/>
              <w:numPr>
                <w:ilvl w:val="0"/>
                <w:numId w:val="24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Антикризисные меры финансового регулирования, особенности их реализации.</w:t>
            </w:r>
          </w:p>
          <w:p w:rsidR="00373217" w:rsidRPr="00EA2D78" w:rsidRDefault="00373217" w:rsidP="00373217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bCs/>
                <w:sz w:val="24"/>
                <w:szCs w:val="24"/>
              </w:rPr>
            </w:pPr>
          </w:p>
          <w:p w:rsidR="00256017" w:rsidRPr="00EA2D78" w:rsidRDefault="00256017" w:rsidP="00256017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Раздел 8: </w:t>
            </w:r>
            <w:r>
              <w:rPr>
                <w:bCs/>
                <w:sz w:val="24"/>
                <w:szCs w:val="24"/>
              </w:rPr>
              <w:t>1,</w:t>
            </w:r>
            <w:r w:rsidRPr="00EA2D78">
              <w:rPr>
                <w:bCs/>
                <w:sz w:val="24"/>
                <w:szCs w:val="24"/>
              </w:rPr>
              <w:t>8,10,11,</w:t>
            </w:r>
            <w:r>
              <w:rPr>
                <w:bCs/>
                <w:sz w:val="24"/>
                <w:szCs w:val="24"/>
              </w:rPr>
              <w:t>12,14,</w:t>
            </w:r>
            <w:r w:rsidRPr="00EA2D78">
              <w:rPr>
                <w:bCs/>
                <w:sz w:val="24"/>
                <w:szCs w:val="24"/>
              </w:rPr>
              <w:t>15,1</w:t>
            </w:r>
            <w:r>
              <w:rPr>
                <w:bCs/>
                <w:sz w:val="24"/>
                <w:szCs w:val="24"/>
              </w:rPr>
              <w:t>6</w:t>
            </w:r>
            <w:r w:rsidRPr="00EA2D78">
              <w:rPr>
                <w:bCs/>
                <w:sz w:val="24"/>
                <w:szCs w:val="24"/>
              </w:rPr>
              <w:t>.</w:t>
            </w:r>
          </w:p>
          <w:p w:rsidR="00D84390" w:rsidRPr="00EA2D78" w:rsidRDefault="00256017" w:rsidP="00256017">
            <w:pPr>
              <w:contextualSpacing/>
              <w:jc w:val="both"/>
              <w:rPr>
                <w:b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 1,3,4,</w:t>
            </w:r>
            <w:r>
              <w:rPr>
                <w:sz w:val="24"/>
                <w:szCs w:val="24"/>
              </w:rPr>
              <w:t>5,7,</w:t>
            </w:r>
            <w:r w:rsidRPr="00EA2D78">
              <w:rPr>
                <w:sz w:val="24"/>
                <w:szCs w:val="24"/>
              </w:rPr>
              <w:t>8,9,</w:t>
            </w:r>
            <w:r>
              <w:rPr>
                <w:sz w:val="24"/>
                <w:szCs w:val="24"/>
              </w:rPr>
              <w:t>10,11,</w:t>
            </w:r>
            <w:r w:rsidRPr="00EA2D78">
              <w:rPr>
                <w:sz w:val="24"/>
                <w:szCs w:val="24"/>
              </w:rPr>
              <w:t>12,13,14,</w:t>
            </w:r>
            <w:r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Выполнение практико-ориентированных заданий;</w:t>
            </w:r>
          </w:p>
          <w:p w:rsidR="00D84390" w:rsidRPr="00EA2D78" w:rsidRDefault="00D84390" w:rsidP="00373217">
            <w:pPr>
              <w:pStyle w:val="af8"/>
              <w:tabs>
                <w:tab w:val="right" w:pos="851"/>
              </w:tabs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Основы управления финансами 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Необходимость и содержание управления финансами. Современные теоретические подходы к управлению финансами.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Функциональные элементы управления финансами, их характеристика.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Организация управления финансами: цели, задачи, принципы. Субъекты управления финансами по сферам финансовой системы; их статус, функции.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Реализация проектного и процессного подходов в управлении финансами. Особенности программно-целевого управления государственными и муниципальными финансами.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  <w:rPr>
                <w:color w:val="000000" w:themeColor="text1"/>
              </w:rPr>
            </w:pPr>
            <w:r w:rsidRPr="00EA2D78">
              <w:t xml:space="preserve">Финансовая информация, ее источники, значение в управлении финансами. Классификация финансовой информации. Критерии качества финансовой информации, требования к ее раскрытию, влияние на принятие управленческих решений. 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Стратегическое и оперативное управление финансами, их характеристика. </w:t>
            </w:r>
          </w:p>
          <w:p w:rsidR="00D84390" w:rsidRPr="00EA2D78" w:rsidRDefault="00D84390" w:rsidP="0041426A">
            <w:pPr>
              <w:pStyle w:val="afa"/>
              <w:numPr>
                <w:ilvl w:val="0"/>
                <w:numId w:val="26"/>
              </w:numPr>
              <w:suppressAutoHyphens w:val="0"/>
              <w:spacing w:beforeAutospacing="0" w:afterAutospacing="0"/>
              <w:ind w:left="0" w:firstLine="0"/>
              <w:jc w:val="both"/>
            </w:pPr>
            <w:proofErr w:type="spellStart"/>
            <w:r w:rsidRPr="00EA2D78">
              <w:t>Инклюзивность</w:t>
            </w:r>
            <w:proofErr w:type="spellEnd"/>
            <w:r w:rsidRPr="00EA2D78">
              <w:t xml:space="preserve"> управления финансами, направления и формы ее реализации. </w:t>
            </w:r>
            <w:r w:rsidR="00373217" w:rsidRPr="00EA2D78">
              <w:t>И</w:t>
            </w:r>
            <w:r w:rsidRPr="00EA2D78">
              <w:t>нициативное бюджетирование: содержание, инструменты.</w:t>
            </w:r>
          </w:p>
          <w:p w:rsidR="00373217" w:rsidRPr="00EA2D78" w:rsidRDefault="00373217" w:rsidP="0041426A">
            <w:pPr>
              <w:pStyle w:val="af8"/>
              <w:numPr>
                <w:ilvl w:val="0"/>
                <w:numId w:val="2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Использование государственных информационных систем в управлении государственными и муниципальными финансами.</w:t>
            </w:r>
          </w:p>
          <w:p w:rsidR="00373217" w:rsidRPr="00EA2D78" w:rsidRDefault="00373217" w:rsidP="00373217">
            <w:pPr>
              <w:pStyle w:val="afa"/>
              <w:spacing w:beforeAutospacing="0" w:afterAutospacing="0"/>
              <w:jc w:val="both"/>
            </w:pPr>
          </w:p>
          <w:p w:rsidR="00D84390" w:rsidRPr="00EA2D78" w:rsidRDefault="00D84390" w:rsidP="00256017">
            <w:pPr>
              <w:pStyle w:val="afa"/>
              <w:spacing w:beforeAutospacing="0" w:afterAutospacing="0"/>
              <w:jc w:val="both"/>
            </w:pPr>
            <w:r w:rsidRPr="00EA2D78">
              <w:t>Раздел 8:</w:t>
            </w:r>
            <w:r w:rsidR="00256017">
              <w:t>8,10,12,14,15,16,17</w:t>
            </w:r>
            <w:r w:rsidRPr="00EA2D78">
              <w:t>.</w:t>
            </w:r>
          </w:p>
          <w:p w:rsidR="00D84390" w:rsidRPr="00EA2D78" w:rsidRDefault="00D84390" w:rsidP="00256017">
            <w:pPr>
              <w:pStyle w:val="afa"/>
              <w:spacing w:beforeAutospacing="0" w:afterAutospacing="0"/>
              <w:jc w:val="both"/>
            </w:pPr>
            <w:r w:rsidRPr="00EA2D78">
              <w:t>Раздел 9:1,</w:t>
            </w:r>
            <w:r w:rsidR="00256017">
              <w:t>7,8,9,10,11,12,13,14,15,16,17,18,19,21</w:t>
            </w:r>
            <w:r w:rsidRPr="00EA2D78">
              <w:t>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Обсуждение вопросов темы;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D84390" w:rsidP="00373217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Финансовое </w:t>
            </w:r>
            <w:r w:rsidRPr="00EA2D78">
              <w:rPr>
                <w:bCs/>
                <w:sz w:val="24"/>
                <w:szCs w:val="24"/>
              </w:rPr>
              <w:lastRenderedPageBreak/>
              <w:t>прогнозирование и планирование как элемент</w:t>
            </w:r>
            <w:r w:rsidR="00537B3E" w:rsidRPr="00EA2D78">
              <w:rPr>
                <w:bCs/>
                <w:sz w:val="24"/>
                <w:szCs w:val="24"/>
              </w:rPr>
              <w:t>ы</w:t>
            </w:r>
            <w:r w:rsidRPr="00EA2D78">
              <w:rPr>
                <w:bCs/>
                <w:sz w:val="24"/>
                <w:szCs w:val="24"/>
              </w:rPr>
              <w:t xml:space="preserve"> управления финансами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Содержание, значение, методы и инструменты </w:t>
            </w:r>
            <w:r w:rsidRPr="00EA2D78">
              <w:rPr>
                <w:sz w:val="24"/>
                <w:szCs w:val="24"/>
              </w:rPr>
              <w:lastRenderedPageBreak/>
              <w:t>финансового прогнозирования и планирования.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Финансовые планы и прогнозы, их виды. Показатели финансовых планов и прогнозов.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Особенности финансового прогнозирования и планирования в коммерческих и некоммерческих организациях.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Особенности финансового прогнозирования и планирования в публично-правовых образованиях.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Особенности финансового планирования в домохозяйствах.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25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Организационно-правовые основы финансового прогнозирования и планирования в Российской Федерации.</w:t>
            </w:r>
          </w:p>
          <w:p w:rsidR="00373217" w:rsidRPr="00EA2D78" w:rsidRDefault="00373217" w:rsidP="00373217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</w:p>
          <w:p w:rsidR="00D84390" w:rsidRPr="00EA2D78" w:rsidRDefault="00D84390" w:rsidP="002560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8:1,</w:t>
            </w:r>
            <w:r w:rsidR="00256017">
              <w:rPr>
                <w:sz w:val="24"/>
                <w:szCs w:val="24"/>
              </w:rPr>
              <w:t>8,10,</w:t>
            </w:r>
            <w:r w:rsidRPr="00EA2D78">
              <w:rPr>
                <w:sz w:val="24"/>
                <w:szCs w:val="24"/>
              </w:rPr>
              <w:t>11,</w:t>
            </w:r>
            <w:r w:rsidR="00256017">
              <w:rPr>
                <w:sz w:val="24"/>
                <w:szCs w:val="24"/>
              </w:rPr>
              <w:t>12,14,15,16</w:t>
            </w:r>
            <w:r w:rsidRPr="00EA2D78">
              <w:rPr>
                <w:sz w:val="24"/>
                <w:szCs w:val="24"/>
              </w:rPr>
              <w:t>.</w:t>
            </w:r>
          </w:p>
          <w:p w:rsidR="00D84390" w:rsidRPr="00EA2D78" w:rsidRDefault="00D84390" w:rsidP="00C27C7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9:1,</w:t>
            </w:r>
            <w:r w:rsidR="00256017">
              <w:rPr>
                <w:sz w:val="24"/>
                <w:szCs w:val="24"/>
              </w:rPr>
              <w:t>3,7,8,</w:t>
            </w:r>
            <w:r w:rsidRPr="00EA2D78">
              <w:rPr>
                <w:sz w:val="24"/>
                <w:szCs w:val="24"/>
              </w:rPr>
              <w:t>9,10,</w:t>
            </w:r>
            <w:r w:rsidR="00256017">
              <w:rPr>
                <w:sz w:val="24"/>
                <w:szCs w:val="24"/>
              </w:rPr>
              <w:t>11,12,13,14,15,</w:t>
            </w:r>
            <w:r w:rsidR="00256017">
              <w:rPr>
                <w:bCs/>
                <w:sz w:val="24"/>
                <w:szCs w:val="24"/>
              </w:rPr>
              <w:t xml:space="preserve"> 17,18,19</w:t>
            </w:r>
            <w:r w:rsidRPr="00EA2D78">
              <w:rPr>
                <w:sz w:val="24"/>
                <w:szCs w:val="24"/>
              </w:rPr>
              <w:t>,2</w:t>
            </w:r>
            <w:r w:rsidR="00C27C71">
              <w:rPr>
                <w:sz w:val="24"/>
                <w:szCs w:val="24"/>
              </w:rPr>
              <w:t>0</w:t>
            </w:r>
            <w:r w:rsidRPr="00EA2D78">
              <w:rPr>
                <w:sz w:val="24"/>
                <w:szCs w:val="24"/>
              </w:rPr>
              <w:t>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Обсуждение </w:t>
            </w:r>
            <w:r w:rsidRPr="00EA2D78">
              <w:rPr>
                <w:sz w:val="24"/>
                <w:szCs w:val="24"/>
              </w:rPr>
              <w:lastRenderedPageBreak/>
              <w:t>вопросов темы;</w:t>
            </w:r>
          </w:p>
          <w:p w:rsidR="00D84390" w:rsidRPr="00EA2D78" w:rsidRDefault="00D84390" w:rsidP="00373217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D84390" w:rsidP="00373217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решение тестовых заданий</w:t>
            </w:r>
          </w:p>
        </w:tc>
      </w:tr>
      <w:tr w:rsidR="00D84390" w:rsidRPr="00EA2D78" w:rsidTr="00373217">
        <w:tc>
          <w:tcPr>
            <w:tcW w:w="2188" w:type="dxa"/>
            <w:shd w:val="clear" w:color="auto" w:fill="auto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>Финансовый контроль (аудит) как элемент управления финансами</w:t>
            </w:r>
          </w:p>
        </w:tc>
        <w:tc>
          <w:tcPr>
            <w:tcW w:w="5870" w:type="dxa"/>
          </w:tcPr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Содержание и значение финансового контроля (аудита) в управлении финансами. 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Объекты, субъекты и предмет финансового контроля (аудита). </w:t>
            </w:r>
          </w:p>
          <w:p w:rsidR="00D84390" w:rsidRPr="00EA2D78" w:rsidRDefault="00D84390" w:rsidP="00B64C7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Государственный и муниципальный контроль (аудит) в финансово-бюджетной сф</w:t>
            </w:r>
            <w:r w:rsidR="00B64C7A">
              <w:rPr>
                <w:sz w:val="24"/>
                <w:szCs w:val="24"/>
              </w:rPr>
              <w:t>ере, его принципы, виды</w:t>
            </w:r>
            <w:r w:rsidRPr="00EA2D78">
              <w:rPr>
                <w:sz w:val="24"/>
                <w:szCs w:val="24"/>
              </w:rPr>
              <w:t>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Органы государственного финансового контроля (аудита) в Российской Федерации, их функции и направления деятельности.</w:t>
            </w:r>
          </w:p>
          <w:p w:rsidR="00D84390" w:rsidRPr="00EA2D78" w:rsidRDefault="00D84390" w:rsidP="00B64C7A">
            <w:pPr>
              <w:pStyle w:val="afa"/>
              <w:numPr>
                <w:ilvl w:val="0"/>
                <w:numId w:val="31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Внутренний аудит</w:t>
            </w:r>
            <w:r w:rsidR="00B64C7A">
              <w:t xml:space="preserve"> организации</w:t>
            </w:r>
            <w:r w:rsidRPr="00EA2D78">
              <w:t xml:space="preserve">, </w:t>
            </w:r>
            <w:r w:rsidR="00B64C7A">
              <w:t xml:space="preserve">его роль </w:t>
            </w:r>
            <w:r w:rsidRPr="00EA2D78">
              <w:t>в управлении государственными и муниципальными финансами.</w:t>
            </w:r>
          </w:p>
          <w:p w:rsidR="00D84390" w:rsidRPr="00EA2D78" w:rsidRDefault="00D84390" w:rsidP="0041426A">
            <w:pPr>
              <w:pStyle w:val="af8"/>
              <w:numPr>
                <w:ilvl w:val="0"/>
                <w:numId w:val="31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Негосударственный контроль (аудит) в финансово-бюджетной сфере, его виды.</w:t>
            </w:r>
          </w:p>
          <w:p w:rsidR="00373217" w:rsidRPr="00EA2D78" w:rsidRDefault="00373217" w:rsidP="00373217">
            <w:pPr>
              <w:pStyle w:val="af8"/>
              <w:ind w:left="0"/>
              <w:jc w:val="both"/>
              <w:rPr>
                <w:sz w:val="24"/>
                <w:szCs w:val="24"/>
              </w:rPr>
            </w:pPr>
          </w:p>
          <w:p w:rsidR="00D84390" w:rsidRPr="00EA2D78" w:rsidRDefault="00D84390" w:rsidP="00C27C7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8:1,1</w:t>
            </w:r>
            <w:r w:rsidR="00C27C71">
              <w:rPr>
                <w:sz w:val="24"/>
                <w:szCs w:val="24"/>
              </w:rPr>
              <w:t>0</w:t>
            </w:r>
            <w:r w:rsidRPr="00EA2D78">
              <w:rPr>
                <w:sz w:val="24"/>
                <w:szCs w:val="24"/>
              </w:rPr>
              <w:t>,1</w:t>
            </w:r>
            <w:r w:rsidR="00C27C71">
              <w:rPr>
                <w:sz w:val="24"/>
                <w:szCs w:val="24"/>
              </w:rPr>
              <w:t>2</w:t>
            </w:r>
            <w:r w:rsidRPr="00EA2D78">
              <w:rPr>
                <w:sz w:val="24"/>
                <w:szCs w:val="24"/>
              </w:rPr>
              <w:t>,</w:t>
            </w:r>
            <w:r w:rsidR="00C27C71">
              <w:rPr>
                <w:sz w:val="24"/>
                <w:szCs w:val="24"/>
              </w:rPr>
              <w:t>14,15</w:t>
            </w:r>
            <w:r w:rsidRPr="00EA2D78">
              <w:rPr>
                <w:sz w:val="24"/>
                <w:szCs w:val="24"/>
              </w:rPr>
              <w:t>.</w:t>
            </w:r>
          </w:p>
          <w:p w:rsidR="00D84390" w:rsidRPr="00EA2D78" w:rsidRDefault="00D84390" w:rsidP="00C27C7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Раздел 9:3,4,</w:t>
            </w:r>
            <w:r w:rsidR="00C27C71">
              <w:rPr>
                <w:sz w:val="24"/>
                <w:szCs w:val="24"/>
              </w:rPr>
              <w:t>7,15,</w:t>
            </w:r>
            <w:r w:rsidR="00C27C71">
              <w:rPr>
                <w:bCs/>
                <w:sz w:val="24"/>
                <w:szCs w:val="24"/>
              </w:rPr>
              <w:t>17,18,19.</w:t>
            </w:r>
          </w:p>
        </w:tc>
        <w:tc>
          <w:tcPr>
            <w:tcW w:w="2170" w:type="dxa"/>
          </w:tcPr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Обсуждение вопросов темы;</w:t>
            </w:r>
          </w:p>
          <w:p w:rsidR="00D84390" w:rsidRPr="00EA2D78" w:rsidRDefault="00D84390" w:rsidP="00373217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выполнение практико-ориентированных заданий; </w:t>
            </w:r>
          </w:p>
          <w:p w:rsidR="00D84390" w:rsidRPr="00EA2D78" w:rsidRDefault="0042469D" w:rsidP="0042469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решение тестовых заданий</w:t>
            </w:r>
          </w:p>
        </w:tc>
      </w:tr>
    </w:tbl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37763922"/>
      <w:bookmarkStart w:id="21" w:name="_Toc179803048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  <w:bookmarkEnd w:id="20"/>
      <w:bookmarkEnd w:id="21"/>
    </w:p>
    <w:p w:rsidR="00CC23B5" w:rsidRPr="00EA2D78" w:rsidRDefault="00F443D2">
      <w:pPr>
        <w:pStyle w:val="1"/>
        <w:spacing w:before="0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2" w:name="_Toc137763923"/>
      <w:bookmarkStart w:id="23" w:name="_Toc179803049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22"/>
      <w:bookmarkEnd w:id="23"/>
    </w:p>
    <w:p w:rsidR="00537B3E" w:rsidRPr="00EA2D78" w:rsidRDefault="00537B3E" w:rsidP="00537B3E"/>
    <w:p w:rsidR="00CC23B5" w:rsidRPr="00EA2D78" w:rsidRDefault="00F443D2" w:rsidP="003B0456">
      <w:pPr>
        <w:ind w:firstLine="709"/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Таблица </w:t>
      </w:r>
      <w:r w:rsidR="003B0456">
        <w:rPr>
          <w:sz w:val="28"/>
          <w:szCs w:val="28"/>
        </w:rPr>
        <w:t>10</w:t>
      </w:r>
    </w:p>
    <w:p w:rsidR="00537B3E" w:rsidRPr="00EA2D78" w:rsidRDefault="00537B3E">
      <w:pPr>
        <w:ind w:firstLine="709"/>
        <w:jc w:val="right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48"/>
        <w:gridCol w:w="4182"/>
        <w:gridCol w:w="3626"/>
      </w:tblGrid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E61DED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center"/>
              <w:rPr>
                <w:b/>
                <w:sz w:val="24"/>
                <w:szCs w:val="24"/>
              </w:rPr>
            </w:pPr>
            <w:r w:rsidRPr="00EA2D78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Понятие и назначение финансов. Финансовые ресурсы и финансирование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Финансовые операции в СНС.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Дискуссионные вопросы определения финансовых ресурсов.</w:t>
            </w:r>
          </w:p>
          <w:p w:rsidR="00537B3E" w:rsidRPr="00EA2D78" w:rsidRDefault="00537B3E" w:rsidP="009B0864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Факторы роста финансовых ресурсов. 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6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Ненаблюдаемые» (теневые) финансовые операции и скрытое финансирование.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B343F1" w:rsidRDefault="00537B3E" w:rsidP="00537B3E">
            <w:pPr>
              <w:pStyle w:val="af8"/>
              <w:ind w:left="0"/>
              <w:rPr>
                <w:sz w:val="24"/>
                <w:szCs w:val="24"/>
              </w:rPr>
            </w:pPr>
            <w:r w:rsidRPr="00B343F1">
              <w:rPr>
                <w:color w:val="000000"/>
                <w:sz w:val="24"/>
                <w:szCs w:val="24"/>
              </w:rPr>
              <w:t>Финансовая система</w:t>
            </w:r>
            <w:r w:rsidRPr="00B343F1">
              <w:rPr>
                <w:sz w:val="24"/>
                <w:szCs w:val="24"/>
              </w:rPr>
              <w:t>. Государственные и муниципальные финансы</w:t>
            </w:r>
          </w:p>
          <w:p w:rsidR="00537B3E" w:rsidRPr="00B343F1" w:rsidRDefault="00537B3E" w:rsidP="00537B3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000" w:type="pct"/>
            <w:shd w:val="clear" w:color="auto" w:fill="auto"/>
          </w:tcPr>
          <w:p w:rsidR="00537B3E" w:rsidRPr="00B343F1" w:rsidRDefault="00537B3E" w:rsidP="0041426A">
            <w:pPr>
              <w:pStyle w:val="afa"/>
              <w:numPr>
                <w:ilvl w:val="0"/>
                <w:numId w:val="35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B343F1">
              <w:t xml:space="preserve">Этапы и факторы развития финансовой системы России. </w:t>
            </w:r>
          </w:p>
          <w:p w:rsidR="0042469D" w:rsidRPr="00B343F1" w:rsidRDefault="00537B3E" w:rsidP="00B343F1">
            <w:pPr>
              <w:pStyle w:val="af8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B343F1">
              <w:rPr>
                <w:sz w:val="24"/>
                <w:szCs w:val="24"/>
              </w:rPr>
              <w:t xml:space="preserve">Факторы, влияющие на изменение государственных доходов и расходов. </w:t>
            </w:r>
          </w:p>
          <w:p w:rsidR="00537B3E" w:rsidRPr="00B343F1" w:rsidRDefault="00537B3E" w:rsidP="0042469D">
            <w:pPr>
              <w:pStyle w:val="af8"/>
              <w:numPr>
                <w:ilvl w:val="0"/>
                <w:numId w:val="35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B343F1">
              <w:rPr>
                <w:sz w:val="24"/>
                <w:szCs w:val="24"/>
              </w:rPr>
              <w:t>Суверенные фонды, их значение и место в финансовой системе. Характеристика суверенных фондов.</w:t>
            </w:r>
          </w:p>
        </w:tc>
        <w:tc>
          <w:tcPr>
            <w:tcW w:w="1734" w:type="pct"/>
          </w:tcPr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537B3E">
            <w:pPr>
              <w:pStyle w:val="af8"/>
              <w:ind w:left="0"/>
              <w:rPr>
                <w:color w:val="000000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Финансовая система. Финансы организаций и домашних хозяйств</w:t>
            </w:r>
          </w:p>
        </w:tc>
        <w:tc>
          <w:tcPr>
            <w:tcW w:w="2000" w:type="pct"/>
            <w:shd w:val="clear" w:color="auto" w:fill="auto"/>
          </w:tcPr>
          <w:p w:rsidR="00B343F1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 </w:t>
            </w:r>
            <w:r w:rsidRPr="00B343F1">
              <w:rPr>
                <w:sz w:val="24"/>
                <w:szCs w:val="24"/>
              </w:rPr>
              <w:t>Устойчивость финансовой системы, ее характеристика. Направления повышения ус</w:t>
            </w:r>
            <w:r>
              <w:rPr>
                <w:sz w:val="24"/>
                <w:szCs w:val="24"/>
              </w:rPr>
              <w:t xml:space="preserve">тойчивости финансовой системы. </w:t>
            </w:r>
          </w:p>
          <w:p w:rsidR="00B343F1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EA2D78">
              <w:rPr>
                <w:sz w:val="24"/>
                <w:szCs w:val="24"/>
              </w:rPr>
              <w:t xml:space="preserve">Особенности организации финансов индивидуальных предпринимателей и </w:t>
            </w:r>
            <w:proofErr w:type="spellStart"/>
            <w:r w:rsidRPr="00EA2D78">
              <w:rPr>
                <w:sz w:val="24"/>
                <w:szCs w:val="24"/>
              </w:rPr>
              <w:t>самозанятых</w:t>
            </w:r>
            <w:proofErr w:type="spellEnd"/>
            <w:r w:rsidRPr="00EA2D78">
              <w:rPr>
                <w:sz w:val="24"/>
                <w:szCs w:val="24"/>
              </w:rPr>
              <w:t xml:space="preserve"> граждан.</w:t>
            </w:r>
          </w:p>
          <w:p w:rsidR="00B343F1" w:rsidRPr="00EA2D78" w:rsidRDefault="00B343F1" w:rsidP="00B343F1">
            <w:pPr>
              <w:pStyle w:val="af8"/>
              <w:suppressAutoHyphens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</w:t>
            </w:r>
            <w:r w:rsidRPr="00EA2D78">
              <w:rPr>
                <w:sz w:val="24"/>
                <w:szCs w:val="24"/>
              </w:rPr>
              <w:t xml:space="preserve">Влияние видов экономической деятельности на организацию финансов коммерческих организаций финансового и нефинансового секторов. </w:t>
            </w:r>
          </w:p>
          <w:p w:rsidR="00B343F1" w:rsidRDefault="00B343F1" w:rsidP="00B343F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 w:rsidRPr="00EA2D78">
              <w:rPr>
                <w:sz w:val="24"/>
                <w:szCs w:val="24"/>
              </w:rPr>
              <w:t>Организация финансов некоммерческих организац</w:t>
            </w:r>
            <w:r>
              <w:rPr>
                <w:sz w:val="24"/>
                <w:szCs w:val="24"/>
              </w:rPr>
              <w:t>ий с государственным участием.</w:t>
            </w:r>
          </w:p>
          <w:p w:rsidR="00B343F1" w:rsidRPr="00B343F1" w:rsidRDefault="00B343F1" w:rsidP="00B343F1">
            <w:pPr>
              <w:pStyle w:val="af8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 w:rsidRPr="00EA2D78">
              <w:rPr>
                <w:sz w:val="24"/>
                <w:szCs w:val="24"/>
              </w:rPr>
              <w:t xml:space="preserve">Государственный социальный заказ в механизме финансового обеспечения некоммерческих организаций. </w:t>
            </w:r>
          </w:p>
        </w:tc>
        <w:tc>
          <w:tcPr>
            <w:tcW w:w="1734" w:type="pct"/>
          </w:tcPr>
          <w:p w:rsidR="0042469D" w:rsidRPr="00EA2D78" w:rsidRDefault="0042469D" w:rsidP="0042469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42469D" w:rsidRPr="00EA2D78" w:rsidRDefault="0042469D" w:rsidP="0042469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42469D" w:rsidP="0042469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Финансовый рынок как механизм перераспределения финансовых ресурсов </w:t>
            </w:r>
          </w:p>
        </w:tc>
        <w:tc>
          <w:tcPr>
            <w:tcW w:w="2000" w:type="pct"/>
          </w:tcPr>
          <w:p w:rsidR="00537B3E" w:rsidRPr="00EA2D78" w:rsidRDefault="00537B3E" w:rsidP="0041426A">
            <w:pPr>
              <w:pStyle w:val="af8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Особенности становления и развития финансового рынка в Российской Федерации. 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3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Роль финансового рынка в обеспечении экономического роста, повышении уровня и качества жизни населения. </w:t>
            </w:r>
          </w:p>
          <w:p w:rsidR="00537B3E" w:rsidRPr="00EA2D78" w:rsidRDefault="00537B3E" w:rsidP="0041426A">
            <w:pPr>
              <w:pStyle w:val="paragraph"/>
              <w:numPr>
                <w:ilvl w:val="0"/>
                <w:numId w:val="33"/>
              </w:numPr>
              <w:suppressAutoHyphens w:val="0"/>
              <w:spacing w:beforeAutospacing="0" w:afterAutospacing="0"/>
              <w:ind w:left="0" w:firstLine="0"/>
              <w:jc w:val="both"/>
              <w:textAlignment w:val="baseline"/>
              <w:rPr>
                <w:b/>
                <w:sz w:val="28"/>
                <w:szCs w:val="28"/>
              </w:rPr>
            </w:pPr>
            <w:r w:rsidRPr="00EA2D78">
              <w:rPr>
                <w:rStyle w:val="normaltextrun"/>
                <w:bCs/>
              </w:rPr>
              <w:t>Влияние государственных финансов на состояние финансового рынка.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Финансовая политика и финансовые реформы</w:t>
            </w:r>
          </w:p>
        </w:tc>
        <w:tc>
          <w:tcPr>
            <w:tcW w:w="2000" w:type="pct"/>
            <w:vAlign w:val="center"/>
          </w:tcPr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Региональный аспект государственной финансовой политики.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 xml:space="preserve">Влияние экономических циклов на фискальную политику. 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 xml:space="preserve">Надлежащая фискальная политика, подходы к разработке и реализации в условиях неопределенности. 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4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rPr>
                <w:color w:val="000000" w:themeColor="text1"/>
              </w:rPr>
              <w:t>Бюджетно-налоговая и таможенно-тарифная политика Российской Федерации:</w:t>
            </w:r>
            <w:r w:rsidRPr="00EA2D78">
              <w:t xml:space="preserve"> вклад в достижение национальных целей развития и целей устойчивого развития ООН.</w:t>
            </w:r>
          </w:p>
        </w:tc>
        <w:tc>
          <w:tcPr>
            <w:tcW w:w="1734" w:type="pct"/>
          </w:tcPr>
          <w:p w:rsidR="00072BC1" w:rsidRPr="00EA2D78" w:rsidRDefault="00537B3E" w:rsidP="00072BC1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</w:t>
            </w:r>
            <w:r w:rsidR="00072BC1">
              <w:rPr>
                <w:sz w:val="24"/>
                <w:szCs w:val="24"/>
              </w:rPr>
              <w:t xml:space="preserve"> нормативными правовыми актами; подготовка к научной дискуссии;</w:t>
            </w:r>
          </w:p>
          <w:p w:rsidR="00072BC1" w:rsidRPr="00EA2D78" w:rsidRDefault="00072BC1" w:rsidP="00072BC1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подготовка расчетно-аналитической работ</w:t>
            </w:r>
            <w:r>
              <w:rPr>
                <w:sz w:val="24"/>
                <w:szCs w:val="24"/>
              </w:rPr>
              <w:t>ы</w:t>
            </w:r>
            <w:r w:rsidRPr="00EA2D78">
              <w:rPr>
                <w:sz w:val="24"/>
                <w:szCs w:val="24"/>
              </w:rPr>
              <w:t>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 xml:space="preserve">Государственное финансовое </w:t>
            </w:r>
            <w:r w:rsidRPr="00EA2D78">
              <w:rPr>
                <w:bCs/>
                <w:sz w:val="24"/>
                <w:szCs w:val="24"/>
              </w:rPr>
              <w:lastRenderedPageBreak/>
              <w:t>регулирование социально-экономических процессов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8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 xml:space="preserve">Наднациональные субъекты в </w:t>
            </w:r>
            <w:r w:rsidRPr="00EA2D78">
              <w:rPr>
                <w:sz w:val="24"/>
                <w:szCs w:val="24"/>
              </w:rPr>
              <w:lastRenderedPageBreak/>
              <w:t>государственном финансовом регулировании социально-экономических процессов.</w:t>
            </w:r>
          </w:p>
          <w:p w:rsidR="00072BC1" w:rsidRDefault="00537B3E" w:rsidP="00072BC1">
            <w:pPr>
              <w:pStyle w:val="af8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Целеполагание государственного финансового регулирования; факторы, его определяющие.</w:t>
            </w:r>
          </w:p>
          <w:p w:rsidR="00537B3E" w:rsidRPr="00072BC1" w:rsidRDefault="00537B3E" w:rsidP="00072BC1">
            <w:pPr>
              <w:pStyle w:val="af8"/>
              <w:numPr>
                <w:ilvl w:val="0"/>
                <w:numId w:val="37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 w:rsidRPr="00072BC1">
              <w:rPr>
                <w:sz w:val="24"/>
                <w:szCs w:val="24"/>
              </w:rPr>
              <w:t>Финансовая неопределенность и финансовый кризис.</w:t>
            </w:r>
          </w:p>
        </w:tc>
        <w:tc>
          <w:tcPr>
            <w:tcW w:w="1734" w:type="pct"/>
            <w:vAlign w:val="center"/>
          </w:tcPr>
          <w:p w:rsidR="00072BC1" w:rsidRPr="00EA2D78" w:rsidRDefault="00537B3E" w:rsidP="00072BC1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  <w:r w:rsidR="00072BC1">
              <w:rPr>
                <w:sz w:val="24"/>
                <w:szCs w:val="24"/>
              </w:rPr>
              <w:t xml:space="preserve"> </w:t>
            </w:r>
            <w:r w:rsidR="00072BC1" w:rsidRPr="00EA2D78">
              <w:rPr>
                <w:sz w:val="24"/>
                <w:szCs w:val="24"/>
              </w:rPr>
              <w:t>работа с</w:t>
            </w:r>
            <w:r w:rsidR="00072BC1">
              <w:rPr>
                <w:sz w:val="24"/>
                <w:szCs w:val="24"/>
              </w:rPr>
              <w:t xml:space="preserve"> </w:t>
            </w:r>
            <w:r w:rsidR="00072BC1">
              <w:rPr>
                <w:sz w:val="24"/>
                <w:szCs w:val="24"/>
              </w:rPr>
              <w:lastRenderedPageBreak/>
              <w:t xml:space="preserve">нормативными правовыми актами; </w:t>
            </w:r>
            <w:r w:rsidRPr="00EA2D78">
              <w:rPr>
                <w:sz w:val="24"/>
                <w:szCs w:val="24"/>
              </w:rPr>
              <w:t>работа с открытыми данными</w:t>
            </w:r>
            <w:r w:rsidR="00072BC1">
              <w:rPr>
                <w:sz w:val="24"/>
                <w:szCs w:val="24"/>
              </w:rPr>
              <w:t>.</w:t>
            </w:r>
          </w:p>
          <w:p w:rsidR="00537B3E" w:rsidRPr="00EA2D78" w:rsidRDefault="00537B3E" w:rsidP="00537B3E">
            <w:pPr>
              <w:jc w:val="both"/>
              <w:rPr>
                <w:sz w:val="24"/>
                <w:szCs w:val="24"/>
              </w:rPr>
            </w:pP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lastRenderedPageBreak/>
              <w:t xml:space="preserve">Основы управления финансами 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  <w:rPr>
                <w:color w:val="000000" w:themeColor="text1"/>
              </w:rPr>
            </w:pPr>
            <w:r w:rsidRPr="00EA2D78">
              <w:t>Использование информационных систем и рейтингов в управлении финансами</w:t>
            </w:r>
            <w:r w:rsidRPr="00EA2D78">
              <w:rPr>
                <w:color w:val="000000" w:themeColor="text1"/>
              </w:rPr>
              <w:t>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Участие гражданского общества в управлении государственными и муниципальными финансами.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 xml:space="preserve">Лучшие практики </w:t>
            </w:r>
            <w:proofErr w:type="spellStart"/>
            <w:r w:rsidRPr="00EA2D78">
              <w:t>партисипаторного</w:t>
            </w:r>
            <w:proofErr w:type="spellEnd"/>
            <w:r w:rsidRPr="00EA2D78">
              <w:t xml:space="preserve"> (инициативного) бюджетирования.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8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Правовое регулирование и стандартизация в управлении финансами на разных уровнях.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Значение финансовой грамотности в управлении финансами. Направления и формы повышения бюджетной грамотности.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8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Современные проекты повышения финансового грамотности для различных целевых групп.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072BC1" w:rsidP="00072BC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Финансовое прогнозирование и планирование как элементы управления финансами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Бюджетирование и финансовое планирование.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Составление бюджета домохозяйства.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 xml:space="preserve">Влияние цифровой среды на финансовое планирование и прогнозирование. 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39"/>
              </w:numPr>
              <w:suppressAutoHyphens w:val="0"/>
              <w:spacing w:beforeAutospacing="0" w:afterAutospacing="0"/>
              <w:ind w:left="0" w:firstLine="0"/>
              <w:jc w:val="both"/>
            </w:pPr>
            <w:r w:rsidRPr="00EA2D78">
              <w:t>Современные технологии в финансовом планировании и прогнозировании.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39"/>
              </w:numPr>
              <w:suppressAutoHyphens w:val="0"/>
              <w:autoSpaceDE w:val="0"/>
              <w:autoSpaceDN w:val="0"/>
              <w:adjustRightInd w:val="0"/>
              <w:ind w:left="0"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Качество финансового планирования и прогнозирования, подходы к его оценке.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  <w:tr w:rsidR="00537B3E" w:rsidRPr="00EA2D78" w:rsidTr="00E61DED">
        <w:tc>
          <w:tcPr>
            <w:tcW w:w="1266" w:type="pct"/>
            <w:shd w:val="clear" w:color="auto" w:fill="auto"/>
          </w:tcPr>
          <w:p w:rsidR="00537B3E" w:rsidRPr="00EA2D78" w:rsidRDefault="00537B3E" w:rsidP="00E61DED">
            <w:pPr>
              <w:rPr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Финансовый контроль (аудит) как элемент управления финансами</w:t>
            </w:r>
          </w:p>
        </w:tc>
        <w:tc>
          <w:tcPr>
            <w:tcW w:w="2000" w:type="pct"/>
            <w:shd w:val="clear" w:color="auto" w:fill="auto"/>
          </w:tcPr>
          <w:p w:rsidR="00537B3E" w:rsidRPr="00EA2D78" w:rsidRDefault="00537B3E" w:rsidP="0041426A">
            <w:pPr>
              <w:pStyle w:val="afa"/>
              <w:numPr>
                <w:ilvl w:val="0"/>
                <w:numId w:val="40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Характеристика внешнего и внутреннего государственного финансового контроля</w:t>
            </w:r>
            <w:r w:rsidR="009B0864">
              <w:t xml:space="preserve"> (аудита)</w:t>
            </w:r>
            <w:r w:rsidRPr="00EA2D78">
              <w:t>.</w:t>
            </w:r>
          </w:p>
          <w:p w:rsidR="00537B3E" w:rsidRPr="00EA2D78" w:rsidRDefault="00537B3E" w:rsidP="0041426A">
            <w:pPr>
              <w:pStyle w:val="afa"/>
              <w:numPr>
                <w:ilvl w:val="0"/>
                <w:numId w:val="40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 xml:space="preserve">Общественный контроль в финансово-бюджетной сфере: принципы, формы и направления реализации. </w:t>
            </w:r>
          </w:p>
          <w:p w:rsidR="00537B3E" w:rsidRPr="00EA2D78" w:rsidRDefault="00537B3E" w:rsidP="009B0864">
            <w:pPr>
              <w:pStyle w:val="afa"/>
              <w:numPr>
                <w:ilvl w:val="0"/>
                <w:numId w:val="40"/>
              </w:numPr>
              <w:suppressAutoHyphens w:val="0"/>
              <w:spacing w:beforeAutospacing="0" w:afterAutospacing="0"/>
              <w:ind w:left="-5" w:firstLine="5"/>
              <w:jc w:val="both"/>
            </w:pPr>
            <w:r w:rsidRPr="00EA2D78">
              <w:t>Внутренний аудит компании, методы его осуществления.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-5" w:firstLine="5"/>
              <w:jc w:val="both"/>
              <w:rPr>
                <w:color w:val="000000" w:themeColor="text1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Современные тенденции развития финансового контроля (аудита) (риск-ориентированность, превентивность и др.). </w:t>
            </w:r>
          </w:p>
          <w:p w:rsidR="00537B3E" w:rsidRPr="00EA2D78" w:rsidRDefault="00537B3E" w:rsidP="0041426A">
            <w:pPr>
              <w:pStyle w:val="af8"/>
              <w:numPr>
                <w:ilvl w:val="0"/>
                <w:numId w:val="40"/>
              </w:numPr>
              <w:suppressAutoHyphens w:val="0"/>
              <w:autoSpaceDE w:val="0"/>
              <w:autoSpaceDN w:val="0"/>
              <w:adjustRightInd w:val="0"/>
              <w:ind w:left="-5" w:firstLine="5"/>
              <w:rPr>
                <w:color w:val="000000" w:themeColor="text1"/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Цифровая трансформация финансового контроля (аудита).</w:t>
            </w:r>
          </w:p>
        </w:tc>
        <w:tc>
          <w:tcPr>
            <w:tcW w:w="1734" w:type="pct"/>
          </w:tcPr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lastRenderedPageBreak/>
              <w:t>Работа с учебной и научной литературой;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нормативными правовыми актами;</w:t>
            </w:r>
          </w:p>
          <w:p w:rsidR="00537B3E" w:rsidRPr="00EA2D78" w:rsidRDefault="00537B3E" w:rsidP="00E61DED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работа с открытыми данными.</w:t>
            </w:r>
          </w:p>
        </w:tc>
      </w:tr>
    </w:tbl>
    <w:p w:rsidR="00537B3E" w:rsidRDefault="00537B3E">
      <w:pPr>
        <w:ind w:firstLine="709"/>
        <w:jc w:val="right"/>
        <w:rPr>
          <w:sz w:val="28"/>
          <w:szCs w:val="28"/>
        </w:rPr>
      </w:pPr>
    </w:p>
    <w:p w:rsidR="00CF0277" w:rsidRPr="00EA2D78" w:rsidRDefault="00CF0277">
      <w:pPr>
        <w:ind w:firstLine="709"/>
        <w:jc w:val="right"/>
        <w:rPr>
          <w:sz w:val="28"/>
          <w:szCs w:val="28"/>
        </w:rPr>
      </w:pPr>
    </w:p>
    <w:p w:rsidR="00CC23B5" w:rsidRPr="00EA2D78" w:rsidRDefault="00F443D2">
      <w:pPr>
        <w:pStyle w:val="1"/>
        <w:spacing w:before="0" w:line="360" w:lineRule="auto"/>
        <w:ind w:firstLine="709"/>
        <w:jc w:val="both"/>
        <w:rPr>
          <w:color w:val="auto"/>
        </w:rPr>
      </w:pPr>
      <w:bookmarkStart w:id="24" w:name="_Toc137763924"/>
      <w:bookmarkStart w:id="25" w:name="_Toc179803050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6.2. Перечень вопросов, заданий, тем для подготовки к текущему контролю</w:t>
      </w:r>
      <w:bookmarkEnd w:id="24"/>
      <w:bookmarkEnd w:id="25"/>
    </w:p>
    <w:p w:rsidR="00CC23B5" w:rsidRPr="00EA2D78" w:rsidRDefault="00F443D2">
      <w:pPr>
        <w:pStyle w:val="af8"/>
        <w:spacing w:line="360" w:lineRule="auto"/>
        <w:ind w:left="709"/>
        <w:jc w:val="center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Задания для самостоятельной работы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источников финансирования коммерческих организаций в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источников финансирования некоммерческих организаций в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влияния санкций на доходы российских организаций (на примере).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Оценка реализации </w:t>
      </w:r>
      <w:r w:rsidRPr="00EA2D78">
        <w:rPr>
          <w:sz w:val="28"/>
          <w:szCs w:val="28"/>
          <w:lang w:val="en-US"/>
        </w:rPr>
        <w:t>ESG</w:t>
      </w:r>
      <w:r w:rsidRPr="00EA2D78">
        <w:rPr>
          <w:sz w:val="28"/>
          <w:szCs w:val="28"/>
        </w:rPr>
        <w:t>-повестки в практике российских организаций.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Составление финансового плана государственного казенного учреждения.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Составление финансового плана государственного бюджетного учреждения.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результативности бюджетно-налоговой политики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Структурно-динамический анализ влияния демографических факторов на доходы бюджета субъекта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расходов федерального бюджета и бюджетов субъектов Российской Федерации на поддержку субъектов малого и среднего бизнеса и их влияние на развитие малого и среднего предпринимательства.</w:t>
      </w:r>
    </w:p>
    <w:p w:rsidR="003A47C5" w:rsidRPr="00EA2D78" w:rsidRDefault="003A47C5" w:rsidP="00C27C71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расходов консолидированного бюджета Российской Федерации и бюджетов государственных внебюджетных фондов на социальные выплаты и их влияния на показатели реальных доходов отдельных возрастных групп; коэффициент Джини.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устойчивости бюджета субъекта Российской Федерации.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устойчивости бюджета муниципального образования.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rPr>
          <w:sz w:val="28"/>
          <w:szCs w:val="28"/>
        </w:rPr>
      </w:pPr>
      <w:r w:rsidRPr="00EA2D78">
        <w:rPr>
          <w:sz w:val="28"/>
          <w:szCs w:val="28"/>
        </w:rPr>
        <w:t>Анализ влияния фискальной политики на качество жизни населения.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Анализ влияния фискальной политики на макроэкономическую стабильность и экономический рост.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>Оценка антикризисных мер финансового регулирования.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качества финансового планирования на примере бюджета субъекта Российской Федерации (на выбор).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Оценка качества финансового планирования на примере бюджета муниципального образования (на выбор).</w:t>
      </w:r>
    </w:p>
    <w:p w:rsidR="003A47C5" w:rsidRPr="00EA2D78" w:rsidRDefault="003A47C5" w:rsidP="003A47C5">
      <w:pPr>
        <w:pStyle w:val="af8"/>
        <w:numPr>
          <w:ilvl w:val="0"/>
          <w:numId w:val="45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Структурно-динамический анализ доходов домашних хозяйств различных половозрастных групп.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rPr>
          <w:sz w:val="28"/>
          <w:szCs w:val="28"/>
        </w:rPr>
      </w:pPr>
      <w:r w:rsidRPr="00EA2D78">
        <w:rPr>
          <w:sz w:val="28"/>
          <w:szCs w:val="28"/>
        </w:rPr>
        <w:t>Составление бюджета семьи на финансовый год.</w:t>
      </w:r>
    </w:p>
    <w:p w:rsidR="003A47C5" w:rsidRPr="00EA2D78" w:rsidRDefault="003A47C5" w:rsidP="003A47C5">
      <w:pPr>
        <w:pStyle w:val="af8"/>
        <w:widowControl/>
        <w:numPr>
          <w:ilvl w:val="0"/>
          <w:numId w:val="45"/>
        </w:numPr>
        <w:shd w:val="clear" w:color="auto" w:fill="FFFFFF"/>
        <w:suppressAutoHyphens w:val="0"/>
        <w:spacing w:line="360" w:lineRule="auto"/>
        <w:ind w:left="0" w:firstLine="709"/>
        <w:rPr>
          <w:sz w:val="28"/>
          <w:szCs w:val="28"/>
        </w:rPr>
      </w:pPr>
      <w:r w:rsidRPr="00EA2D78">
        <w:rPr>
          <w:sz w:val="28"/>
          <w:szCs w:val="28"/>
        </w:rPr>
        <w:t>Составление финансового плана индивидуального предпринимателя.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b/>
          <w:iCs/>
          <w:sz w:val="28"/>
          <w:szCs w:val="28"/>
        </w:rPr>
      </w:pPr>
      <w:r w:rsidRPr="00EA2D78">
        <w:rPr>
          <w:b/>
          <w:iCs/>
          <w:sz w:val="28"/>
          <w:szCs w:val="28"/>
        </w:rPr>
        <w:t>Примеры практико-ориентированных заданий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EA2D78">
        <w:rPr>
          <w:bCs/>
          <w:iCs/>
          <w:sz w:val="28"/>
          <w:szCs w:val="28"/>
        </w:rPr>
        <w:t>Задание 1.</w:t>
      </w:r>
    </w:p>
    <w:p w:rsidR="003A47C5" w:rsidRPr="00EA2D78" w:rsidRDefault="003A47C5" w:rsidP="003A47C5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Коммерческая организация реализовала продукцию на 130,0 млн. руб. (без НДС). Затраты на производство и реализацию продукции составили 90,0 млн. руб., в том числе: оплата труда – 50,0 млн. руб., страховые взносы в государственные внебюджетные фонды Российской Федерации – 15,0 млн. руб., транспортный налог – 95 тыс. руб. В отчетном году организация получила кредит от кредитной организации – 5 млн. руб., разместила купонные облигации на сумму – 15 млн. руб. Организация заплатила налог на добавленную стоимость – 26,0 млн. руб., налог на прибыль организаций – 8 млн. руб., удержанный налог на доходы физических лиц – 7,5 млн. руб. Организацией перечислен страховой взнос на добровольное личное страхование сотрудников в страховую организацию в размере – 3,7 млн. руб. </w:t>
      </w:r>
    </w:p>
    <w:p w:rsidR="003A47C5" w:rsidRPr="00EA2D78" w:rsidRDefault="003A47C5" w:rsidP="003A47C5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Требуется:</w:t>
      </w:r>
    </w:p>
    <w:p w:rsidR="003A47C5" w:rsidRPr="00EA2D78" w:rsidRDefault="003A47C5" w:rsidP="003A47C5">
      <w:pPr>
        <w:pStyle w:val="af8"/>
        <w:widowControl/>
        <w:numPr>
          <w:ilvl w:val="0"/>
          <w:numId w:val="4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Рассчитать размер доходов и поступлений организации; объем накоплений (остатков финансовых ресурсов организации) на конец отчетного периода.</w:t>
      </w:r>
    </w:p>
    <w:p w:rsidR="003A47C5" w:rsidRPr="00EA2D78" w:rsidRDefault="003A47C5" w:rsidP="003A47C5">
      <w:pPr>
        <w:pStyle w:val="af8"/>
        <w:widowControl/>
        <w:numPr>
          <w:ilvl w:val="0"/>
          <w:numId w:val="4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Определить объем финансовых ресурсов, размещенных организацией на финансовом рынке.</w:t>
      </w:r>
    </w:p>
    <w:p w:rsidR="003A47C5" w:rsidRPr="00EA2D78" w:rsidRDefault="003A47C5" w:rsidP="003A47C5">
      <w:pPr>
        <w:pStyle w:val="af8"/>
        <w:widowControl/>
        <w:numPr>
          <w:ilvl w:val="0"/>
          <w:numId w:val="46"/>
        </w:numPr>
        <w:suppressAutoHyphens w:val="0"/>
        <w:spacing w:line="360" w:lineRule="auto"/>
        <w:ind w:left="0" w:firstLine="709"/>
        <w:contextualSpacing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Определить объем финансовых ресурсов, перечисленных организацией в бюджетную систему.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bCs/>
          <w:iCs/>
          <w:sz w:val="28"/>
          <w:szCs w:val="28"/>
        </w:rPr>
      </w:pPr>
      <w:r w:rsidRPr="00EA2D78">
        <w:rPr>
          <w:bCs/>
          <w:iCs/>
          <w:sz w:val="28"/>
          <w:szCs w:val="28"/>
        </w:rPr>
        <w:t>Задание 2.</w:t>
      </w:r>
    </w:p>
    <w:p w:rsidR="003A47C5" w:rsidRPr="00EA2D78" w:rsidRDefault="003A47C5" w:rsidP="003A47C5">
      <w:pPr>
        <w:spacing w:line="360" w:lineRule="auto"/>
        <w:ind w:firstLine="709"/>
        <w:jc w:val="both"/>
        <w:rPr>
          <w:b/>
          <w:sz w:val="28"/>
          <w:szCs w:val="28"/>
        </w:rPr>
      </w:pPr>
      <w:r w:rsidRPr="00EA2D78">
        <w:rPr>
          <w:sz w:val="28"/>
          <w:szCs w:val="28"/>
        </w:rPr>
        <w:t xml:space="preserve">Проанализируйте финансовую отчетность Благотворительного фонда </w:t>
      </w:r>
      <w:r w:rsidRPr="00EA2D78">
        <w:rPr>
          <w:sz w:val="28"/>
          <w:szCs w:val="28"/>
        </w:rPr>
        <w:lastRenderedPageBreak/>
        <w:t xml:space="preserve">«РУСФОНД» </w:t>
      </w:r>
      <w:hyperlink r:id="rId9" w:history="1">
        <w:r w:rsidRPr="00EA2D78">
          <w:rPr>
            <w:rStyle w:val="aff2"/>
            <w:sz w:val="28"/>
            <w:szCs w:val="28"/>
          </w:rPr>
          <w:t>https://www.rusfond.ru/</w:t>
        </w:r>
      </w:hyperlink>
      <w:r w:rsidRPr="00EA2D78">
        <w:rPr>
          <w:rStyle w:val="aff2"/>
          <w:sz w:val="28"/>
          <w:szCs w:val="28"/>
        </w:rPr>
        <w:t xml:space="preserve"> за 2022 год. О</w:t>
      </w:r>
      <w:r w:rsidRPr="00EA2D78">
        <w:rPr>
          <w:sz w:val="28"/>
          <w:szCs w:val="28"/>
        </w:rPr>
        <w:t>пределите объем доходов, поступлений и накоплений организации. Установить соответствие административно-хозяйственных и управленческих расходов требованиям нормативных правовых актов.</w:t>
      </w:r>
    </w:p>
    <w:p w:rsidR="003A47C5" w:rsidRPr="00EA2D78" w:rsidRDefault="003A47C5" w:rsidP="003A47C5">
      <w:pPr>
        <w:pStyle w:val="Default"/>
        <w:tabs>
          <w:tab w:val="left" w:pos="0"/>
        </w:tabs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Задание 3.</w:t>
      </w:r>
    </w:p>
    <w:p w:rsidR="003A47C5" w:rsidRPr="00EA2D78" w:rsidRDefault="003A47C5" w:rsidP="003A47C5">
      <w:pPr>
        <w:pStyle w:val="Default"/>
        <w:tabs>
          <w:tab w:val="left" w:pos="0"/>
        </w:tabs>
        <w:spacing w:line="360" w:lineRule="auto"/>
        <w:ind w:firstLine="709"/>
        <w:jc w:val="both"/>
        <w:rPr>
          <w:color w:val="231F20"/>
          <w:sz w:val="28"/>
          <w:szCs w:val="28"/>
        </w:rPr>
      </w:pPr>
      <w:r w:rsidRPr="00EA2D78">
        <w:rPr>
          <w:color w:val="000000" w:themeColor="text1"/>
          <w:sz w:val="28"/>
          <w:szCs w:val="28"/>
        </w:rPr>
        <w:t xml:space="preserve">Опишите финансы корпорации на примере ПАО «Северсталь» </w:t>
      </w:r>
      <w:hyperlink r:id="rId10" w:history="1">
        <w:r w:rsidRPr="00EA2D78">
          <w:rPr>
            <w:rStyle w:val="aff2"/>
            <w:sz w:val="28"/>
            <w:szCs w:val="28"/>
          </w:rPr>
          <w:t>https://severstal.com/rus/</w:t>
        </w:r>
      </w:hyperlink>
      <w:r w:rsidRPr="00EA2D78">
        <w:rPr>
          <w:color w:val="000000" w:themeColor="text1"/>
          <w:sz w:val="28"/>
          <w:szCs w:val="28"/>
        </w:rPr>
        <w:t xml:space="preserve">  уточните виды финансовых отношений корпорации и источники формирования финансовых ресурсов. Объясните различия, определите факторы, влияющие на финансы</w:t>
      </w:r>
      <w:r w:rsidRPr="00EA2D78">
        <w:rPr>
          <w:color w:val="231F20"/>
          <w:sz w:val="28"/>
          <w:szCs w:val="28"/>
        </w:rPr>
        <w:t xml:space="preserve"> корпораций. Сформулируйте выводы.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A2D78">
        <w:rPr>
          <w:color w:val="000000"/>
          <w:sz w:val="28"/>
          <w:szCs w:val="28"/>
        </w:rPr>
        <w:t>Задание 4.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bCs/>
          <w:sz w:val="28"/>
          <w:szCs w:val="28"/>
        </w:rPr>
        <w:t xml:space="preserve">Используя сведения ГИИС «Электронный бюджет» </w:t>
      </w:r>
      <w:hyperlink r:id="rId11" w:history="1">
        <w:r w:rsidRPr="00EA2D78">
          <w:rPr>
            <w:rStyle w:val="aff2"/>
            <w:bCs/>
            <w:sz w:val="28"/>
            <w:szCs w:val="28"/>
          </w:rPr>
          <w:t>https://budget.gov.ru/</w:t>
        </w:r>
      </w:hyperlink>
      <w:r w:rsidRPr="00EA2D78">
        <w:rPr>
          <w:bCs/>
          <w:sz w:val="28"/>
          <w:szCs w:val="28"/>
        </w:rPr>
        <w:t xml:space="preserve"> проведите структурно-динамический анализ </w:t>
      </w:r>
      <w:r w:rsidRPr="00EA2D78">
        <w:rPr>
          <w:sz w:val="28"/>
          <w:szCs w:val="28"/>
        </w:rPr>
        <w:t>расходов федерального бюджета на высшее образование, дорожное хозяйство, сельское хозяйство и рыболовство, жилищно-коммунальное хозяйство. Сформулируйте выводы.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color w:val="000000"/>
          <w:sz w:val="28"/>
          <w:szCs w:val="28"/>
        </w:rPr>
      </w:pPr>
      <w:r w:rsidRPr="00EA2D78">
        <w:rPr>
          <w:color w:val="000000"/>
          <w:sz w:val="28"/>
          <w:szCs w:val="28"/>
        </w:rPr>
        <w:t>Задание 5.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Используя сведения информационной системы </w:t>
      </w:r>
      <w:proofErr w:type="spellStart"/>
      <w:r w:rsidRPr="00EA2D78">
        <w:rPr>
          <w:sz w:val="28"/>
          <w:szCs w:val="28"/>
          <w:lang w:val="en-US"/>
        </w:rPr>
        <w:t>iMonitoring</w:t>
      </w:r>
      <w:proofErr w:type="spellEnd"/>
      <w:r w:rsidRPr="00EA2D78">
        <w:rPr>
          <w:sz w:val="28"/>
          <w:szCs w:val="28"/>
        </w:rPr>
        <w:t xml:space="preserve"> </w:t>
      </w:r>
      <w:hyperlink r:id="rId12" w:history="1">
        <w:r w:rsidRPr="00EA2D78">
          <w:rPr>
            <w:rStyle w:val="aff2"/>
            <w:sz w:val="28"/>
            <w:szCs w:val="28"/>
          </w:rPr>
          <w:t>https://www.iminfin.ru/</w:t>
        </w:r>
      </w:hyperlink>
      <w:r w:rsidRPr="00EA2D78">
        <w:rPr>
          <w:sz w:val="28"/>
          <w:szCs w:val="28"/>
        </w:rPr>
        <w:t>, проанализируйте структуру и динамику доходов бюджета субъекта Российской Федерации (по выбору). Сформулируйте выводы.</w:t>
      </w:r>
    </w:p>
    <w:p w:rsidR="00CC23B5" w:rsidRPr="00EA2D78" w:rsidRDefault="00CC23B5" w:rsidP="000C4E83"/>
    <w:p w:rsidR="003A47C5" w:rsidRPr="00EA2D78" w:rsidRDefault="003A47C5" w:rsidP="003A47C5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EA2D78">
        <w:rPr>
          <w:b/>
          <w:bCs/>
          <w:sz w:val="28"/>
          <w:szCs w:val="28"/>
        </w:rPr>
        <w:t xml:space="preserve">Примерный перечень вопросов для подготовки к дискуссии </w:t>
      </w:r>
    </w:p>
    <w:p w:rsidR="003A47C5" w:rsidRPr="00EA2D78" w:rsidRDefault="003A47C5" w:rsidP="003A47C5">
      <w:pPr>
        <w:pStyle w:val="af8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Дискуссия заключается в обсуждении студенческой группой проблемных вопросов, сформулированных по теме семинара. Обучающиеся должны самостоятельно подготовиться к дискуссии по теме семинара. </w:t>
      </w:r>
    </w:p>
    <w:p w:rsidR="003A47C5" w:rsidRPr="00EA2D78" w:rsidRDefault="003A47C5" w:rsidP="003A47C5">
      <w:pPr>
        <w:spacing w:line="360" w:lineRule="auto"/>
        <w:ind w:firstLine="709"/>
        <w:rPr>
          <w:b/>
          <w:bCs/>
          <w:sz w:val="28"/>
          <w:szCs w:val="28"/>
        </w:rPr>
      </w:pPr>
      <w:r w:rsidRPr="00EA2D78">
        <w:rPr>
          <w:color w:val="000000" w:themeColor="text1"/>
          <w:sz w:val="28"/>
          <w:szCs w:val="28"/>
        </w:rPr>
        <w:t xml:space="preserve">По теме </w:t>
      </w:r>
      <w:r w:rsidRPr="00EA2D78">
        <w:rPr>
          <w:b/>
          <w:bCs/>
          <w:color w:val="000000" w:themeColor="text1"/>
          <w:sz w:val="28"/>
          <w:szCs w:val="28"/>
        </w:rPr>
        <w:t>«</w:t>
      </w:r>
      <w:r w:rsidRPr="00EA2D78">
        <w:rPr>
          <w:bCs/>
          <w:sz w:val="28"/>
          <w:szCs w:val="28"/>
        </w:rPr>
        <w:t>Финансовая политика и финансовые реформы</w:t>
      </w:r>
      <w:r w:rsidRPr="00EA2D78">
        <w:rPr>
          <w:rFonts w:eastAsia="TimesNewRomanPSMT"/>
          <w:b/>
          <w:bCs/>
          <w:color w:val="000000" w:themeColor="text1"/>
          <w:sz w:val="28"/>
          <w:szCs w:val="28"/>
        </w:rPr>
        <w:t>»</w:t>
      </w:r>
      <w:r w:rsidRPr="00EA2D78">
        <w:rPr>
          <w:rFonts w:eastAsia="TimesNewRomanPSMT"/>
          <w:color w:val="000000" w:themeColor="text1"/>
          <w:sz w:val="28"/>
          <w:szCs w:val="28"/>
        </w:rPr>
        <w:t xml:space="preserve"> на обсуждение выносятся проблемные вопросы: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Классификация финансовой политики государства, разрабатываемая уполномоченными субъектами власти. </w:t>
      </w:r>
    </w:p>
    <w:p w:rsidR="00C27C71" w:rsidRPr="00C27C71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 Общегосударственная (федеральная), региональная и местная финансовые политики.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Финансовая стратегия государства.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Финансовая тактика государства.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Факторы, оказывающие влияние на результативность финансовой политики государства.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Влияние на построение финансовой политики государства типа экономики.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 xml:space="preserve">Политика государства в области государственного социального страхования. 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>Особенности использования результатов реализации бюджетной политики государства прошлых лет.</w:t>
      </w:r>
    </w:p>
    <w:p w:rsidR="003A47C5" w:rsidRPr="00EA2D78" w:rsidRDefault="003A47C5" w:rsidP="003A47C5">
      <w:pPr>
        <w:pStyle w:val="af8"/>
        <w:numPr>
          <w:ilvl w:val="0"/>
          <w:numId w:val="47"/>
        </w:numPr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rFonts w:eastAsia="TimesNewRomanPSMT"/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>Стратегические задачи бюджетной политики.</w:t>
      </w:r>
    </w:p>
    <w:p w:rsidR="00CC23B5" w:rsidRPr="00EA2D78" w:rsidRDefault="00F443D2" w:rsidP="000C4E83">
      <w:pPr>
        <w:spacing w:before="120" w:after="120" w:line="360" w:lineRule="auto"/>
        <w:ind w:firstLine="709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Выполнение расчетно-аналитической работы</w:t>
      </w:r>
    </w:p>
    <w:p w:rsidR="00CC23B5" w:rsidRPr="00EA2D78" w:rsidRDefault="00F443D2" w:rsidP="00E61DED">
      <w:pPr>
        <w:pStyle w:val="16"/>
        <w:spacing w:after="0" w:line="36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EA2D78">
        <w:rPr>
          <w:rFonts w:ascii="Times New Roman" w:hAnsi="Times New Roman"/>
          <w:sz w:val="28"/>
          <w:szCs w:val="28"/>
        </w:rPr>
        <w:t>Расчетно-аналитическ</w:t>
      </w:r>
      <w:r w:rsidR="004E1F64" w:rsidRPr="00EA2D78">
        <w:rPr>
          <w:rFonts w:ascii="Times New Roman" w:hAnsi="Times New Roman"/>
          <w:sz w:val="28"/>
          <w:szCs w:val="28"/>
        </w:rPr>
        <w:t>ая работа выполняется на тему «</w:t>
      </w:r>
      <w:r w:rsidR="00E61DED" w:rsidRPr="00EA2D78">
        <w:rPr>
          <w:rFonts w:ascii="Times New Roman" w:hAnsi="Times New Roman"/>
          <w:sz w:val="28"/>
          <w:szCs w:val="28"/>
        </w:rPr>
        <w:t>Оценка вероятности наступления долгового кризиса в субъекте РФ на основе анализа структуры его долгового портфеля</w:t>
      </w:r>
      <w:r w:rsidRPr="00EA2D78">
        <w:rPr>
          <w:rFonts w:ascii="Times New Roman" w:hAnsi="Times New Roman"/>
          <w:color w:val="000000" w:themeColor="text1"/>
          <w:sz w:val="28"/>
          <w:szCs w:val="28"/>
        </w:rPr>
        <w:t>».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В ходе выполнения расчетно-аналитической работы требуется:</w:t>
      </w:r>
    </w:p>
    <w:p w:rsidR="00E61DED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1. Проанализировать </w:t>
      </w:r>
      <w:r w:rsidR="00E61DED" w:rsidRPr="00EA2D78">
        <w:rPr>
          <w:sz w:val="28"/>
          <w:szCs w:val="28"/>
        </w:rPr>
        <w:t xml:space="preserve">влияние макроэкономических показателей на вероятность наступления суверенного дефолта: ВРП, уровень безработицы в регионе.  </w:t>
      </w:r>
    </w:p>
    <w:p w:rsidR="00E61DED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2. Провести анализ структуры и динамики</w:t>
      </w:r>
      <w:r w:rsidR="00E61DED" w:rsidRPr="00EA2D78">
        <w:rPr>
          <w:sz w:val="28"/>
          <w:szCs w:val="28"/>
        </w:rPr>
        <w:t xml:space="preserve"> показателей: дефицит регионального бюджета, величина расходов на обслуживание госдолга, доля налогов на совокупный доход в собственных доходах бюджета субъекта Российской Федерации, структура межбюджетных трансфертов из других бюджетов бюджетной системы, кре</w:t>
      </w:r>
      <w:r w:rsidR="003A47C5" w:rsidRPr="00EA2D78">
        <w:rPr>
          <w:sz w:val="28"/>
          <w:szCs w:val="28"/>
        </w:rPr>
        <w:t>дитный рейтинг субъекта и т.д.</w:t>
      </w:r>
      <w:r w:rsidR="00E61DED" w:rsidRPr="00EA2D78">
        <w:rPr>
          <w:sz w:val="28"/>
          <w:szCs w:val="28"/>
        </w:rPr>
        <w:t xml:space="preserve"> 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3. Проанализировать исполнение бюджета субъекта Российской Федерации по доходам, расходам, источникам финансирования дефицита бюджета за последние пять лет.</w:t>
      </w:r>
      <w:bookmarkStart w:id="26" w:name="_Hlk137742533"/>
      <w:bookmarkEnd w:id="26"/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4. Провести структурный и динамический анализ государственного долга субъекта Российской Федерации за последние пять лет.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5. Дать оценку долговой устойчивости субъекта Российской Федерации. Результаты представить в таблице.</w:t>
      </w:r>
    </w:p>
    <w:p w:rsidR="00CC23B5" w:rsidRPr="00EA2D78" w:rsidRDefault="00F443D2" w:rsidP="00E61DED">
      <w:pPr>
        <w:spacing w:line="360" w:lineRule="auto"/>
        <w:ind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Таблица – Долговая устойчивость субъекта Российской Федерации</w:t>
      </w:r>
    </w:p>
    <w:tbl>
      <w:tblPr>
        <w:tblStyle w:val="aff1"/>
        <w:tblW w:w="10201" w:type="dxa"/>
        <w:tblLook w:val="04A0" w:firstRow="1" w:lastRow="0" w:firstColumn="1" w:lastColumn="0" w:noHBand="0" w:noVBand="1"/>
      </w:tblPr>
      <w:tblGrid>
        <w:gridCol w:w="4105"/>
        <w:gridCol w:w="1560"/>
        <w:gridCol w:w="1417"/>
        <w:gridCol w:w="1560"/>
        <w:gridCol w:w="1559"/>
      </w:tblGrid>
      <w:tr w:rsidR="00CC23B5" w:rsidRPr="00EA2D78">
        <w:trPr>
          <w:tblHeader/>
        </w:trPr>
        <w:tc>
          <w:tcPr>
            <w:tcW w:w="4105" w:type="dxa"/>
            <w:vMerge w:val="restart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lastRenderedPageBreak/>
              <w:t>Показатели</w:t>
            </w:r>
          </w:p>
        </w:tc>
        <w:tc>
          <w:tcPr>
            <w:tcW w:w="1560" w:type="dxa"/>
            <w:vMerge w:val="restart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Предельное значение</w:t>
            </w:r>
          </w:p>
        </w:tc>
        <w:tc>
          <w:tcPr>
            <w:tcW w:w="4536" w:type="dxa"/>
            <w:gridSpan w:val="3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 w:rsidRPr="00EA2D78">
              <w:rPr>
                <w:color w:val="000000"/>
                <w:sz w:val="24"/>
                <w:szCs w:val="24"/>
                <w:lang w:eastAsia="en-US"/>
              </w:rPr>
              <w:t xml:space="preserve">Закон о бюджете субъекта Российской Федерации </w:t>
            </w:r>
            <w:r w:rsidRPr="00EA2D78">
              <w:rPr>
                <w:sz w:val="24"/>
                <w:szCs w:val="24"/>
                <w:lang w:eastAsia="en-US"/>
              </w:rPr>
              <w:t>на очередной финансовый год и на плановый период</w:t>
            </w:r>
          </w:p>
        </w:tc>
      </w:tr>
      <w:tr w:rsidR="00CC23B5" w:rsidRPr="00EA2D78">
        <w:trPr>
          <w:tblHeader/>
        </w:trPr>
        <w:tc>
          <w:tcPr>
            <w:tcW w:w="4105" w:type="dxa"/>
            <w:vMerge/>
            <w:shd w:val="clear" w:color="auto" w:fill="auto"/>
            <w:vAlign w:val="center"/>
          </w:tcPr>
          <w:p w:rsidR="00CC23B5" w:rsidRPr="00EA2D78" w:rsidRDefault="00CC23B5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Merge/>
            <w:shd w:val="clear" w:color="auto" w:fill="auto"/>
            <w:vAlign w:val="center"/>
          </w:tcPr>
          <w:p w:rsidR="00CC23B5" w:rsidRPr="00EA2D78" w:rsidRDefault="00CC23B5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EA2D78">
              <w:rPr>
                <w:rFonts w:eastAsia="Calibri"/>
                <w:sz w:val="24"/>
                <w:szCs w:val="24"/>
                <w:lang w:eastAsia="en-US"/>
              </w:rPr>
              <w:t xml:space="preserve">очередной год 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первый год планового периода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второй год планового периода</w:t>
            </w:r>
          </w:p>
        </w:tc>
      </w:tr>
      <w:tr w:rsidR="00CC23B5" w:rsidRPr="00EA2D78">
        <w:trPr>
          <w:trHeight w:val="1123"/>
        </w:trPr>
        <w:tc>
          <w:tcPr>
            <w:tcW w:w="4105" w:type="dxa"/>
          </w:tcPr>
          <w:p w:rsidR="00CC23B5" w:rsidRPr="00EA2D78" w:rsidRDefault="00F443D2">
            <w:pPr>
              <w:jc w:val="both"/>
              <w:rPr>
                <w:sz w:val="28"/>
                <w:szCs w:val="28"/>
                <w:lang w:eastAsia="en-US"/>
              </w:rPr>
            </w:pPr>
            <w:r w:rsidRPr="00EA2D78">
              <w:rPr>
                <w:rStyle w:val="blk"/>
                <w:rFonts w:eastAsiaTheme="majorEastAsia"/>
                <w:sz w:val="28"/>
                <w:szCs w:val="28"/>
                <w:lang w:eastAsia="en-US"/>
              </w:rPr>
              <w:t>Объем государственного долга субъекта Российской Федерации к общему объему доходов бюджета (без учета безвозмездных поступлений)</w:t>
            </w:r>
          </w:p>
        </w:tc>
        <w:tc>
          <w:tcPr>
            <w:tcW w:w="1560" w:type="dxa"/>
            <w:vAlign w:val="center"/>
          </w:tcPr>
          <w:p w:rsidR="00CC23B5" w:rsidRPr="00EA2D78" w:rsidRDefault="00F443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t>50 %</w:t>
            </w:r>
          </w:p>
        </w:tc>
        <w:tc>
          <w:tcPr>
            <w:tcW w:w="1417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C23B5" w:rsidRPr="00EA2D78">
        <w:tc>
          <w:tcPr>
            <w:tcW w:w="4105" w:type="dxa"/>
          </w:tcPr>
          <w:p w:rsidR="00CC23B5" w:rsidRPr="00CF0277" w:rsidRDefault="00F443D2">
            <w:pPr>
              <w:jc w:val="both"/>
              <w:rPr>
                <w:iCs/>
                <w:sz w:val="28"/>
                <w:szCs w:val="28"/>
                <w:lang w:eastAsia="en-US"/>
              </w:rPr>
            </w:pPr>
            <w:r w:rsidRPr="00CF0277">
              <w:rPr>
                <w:rStyle w:val="blk"/>
                <w:rFonts w:eastAsiaTheme="majorEastAsia"/>
                <w:iCs/>
                <w:sz w:val="28"/>
                <w:szCs w:val="28"/>
                <w:lang w:eastAsia="en-US"/>
              </w:rPr>
              <w:t>Годовая сумма платежей по погашению и обслуживанию государственного долга субъекта Российской Федерации,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субъекта Российской Федерации и дотаций из бюджетов бюджетной системы Российской Федерации</w:t>
            </w:r>
          </w:p>
        </w:tc>
        <w:tc>
          <w:tcPr>
            <w:tcW w:w="1560" w:type="dxa"/>
            <w:vAlign w:val="center"/>
          </w:tcPr>
          <w:p w:rsidR="00CC23B5" w:rsidRPr="00EA2D78" w:rsidRDefault="00F443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t>13%</w:t>
            </w:r>
          </w:p>
        </w:tc>
        <w:tc>
          <w:tcPr>
            <w:tcW w:w="1417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CC23B5" w:rsidRPr="00EA2D78">
        <w:tc>
          <w:tcPr>
            <w:tcW w:w="4105" w:type="dxa"/>
          </w:tcPr>
          <w:p w:rsidR="00CC23B5" w:rsidRPr="00EA2D78" w:rsidRDefault="00F443D2">
            <w:pPr>
              <w:jc w:val="both"/>
              <w:rPr>
                <w:sz w:val="28"/>
                <w:szCs w:val="28"/>
                <w:lang w:eastAsia="en-US"/>
              </w:rPr>
            </w:pPr>
            <w:r w:rsidRPr="00EA2D78">
              <w:rPr>
                <w:rStyle w:val="blk"/>
                <w:rFonts w:eastAsiaTheme="majorEastAsia"/>
                <w:sz w:val="28"/>
                <w:szCs w:val="28"/>
                <w:lang w:eastAsia="en-US"/>
              </w:rPr>
              <w:t>Доля расходов на обслуживание государственного долга субъекта Российской Федерации в общем объеме расходов соответствующего бюджета, за исключением расходов, осуществляемых за счет субвенций</w:t>
            </w:r>
          </w:p>
        </w:tc>
        <w:tc>
          <w:tcPr>
            <w:tcW w:w="1560" w:type="dxa"/>
            <w:vAlign w:val="center"/>
          </w:tcPr>
          <w:p w:rsidR="00CC23B5" w:rsidRPr="00EA2D78" w:rsidRDefault="00F443D2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  <w:r w:rsidRPr="00EA2D78">
              <w:rPr>
                <w:sz w:val="28"/>
                <w:szCs w:val="28"/>
                <w:lang w:eastAsia="en-US"/>
              </w:rPr>
              <w:t>5%</w:t>
            </w:r>
          </w:p>
        </w:tc>
        <w:tc>
          <w:tcPr>
            <w:tcW w:w="1417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Align w:val="center"/>
          </w:tcPr>
          <w:p w:rsidR="00CC23B5" w:rsidRPr="00EA2D78" w:rsidRDefault="00CC23B5">
            <w:pPr>
              <w:spacing w:line="360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:rsidR="00CC23B5" w:rsidRPr="00EA2D78" w:rsidRDefault="00CC23B5">
      <w:pPr>
        <w:ind w:firstLine="567"/>
        <w:jc w:val="both"/>
        <w:rPr>
          <w:sz w:val="24"/>
          <w:szCs w:val="24"/>
        </w:rPr>
      </w:pPr>
    </w:p>
    <w:p w:rsidR="00CC23B5" w:rsidRPr="00EA2D78" w:rsidRDefault="00F443D2">
      <w:pPr>
        <w:spacing w:line="360" w:lineRule="auto"/>
        <w:ind w:firstLine="567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6. По результатам анализа составить заключение, в котором сформулировать выводы. Аналитические данные представить в форме таблиц и диаграмм.</w:t>
      </w:r>
    </w:p>
    <w:p w:rsidR="00CC23B5" w:rsidRPr="00EA2D78" w:rsidRDefault="00F443D2">
      <w:pPr>
        <w:spacing w:line="360" w:lineRule="auto"/>
        <w:ind w:firstLine="567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Требования к оформлению: 10-20 страниц (без учета титульного листа и списка источников), шрифт </w:t>
      </w:r>
      <w:proofErr w:type="spellStart"/>
      <w:r w:rsidRPr="00EA2D78">
        <w:rPr>
          <w:sz w:val="28"/>
          <w:szCs w:val="28"/>
        </w:rPr>
        <w:t>Times</w:t>
      </w:r>
      <w:proofErr w:type="spellEnd"/>
      <w:r w:rsidRPr="00EA2D78">
        <w:rPr>
          <w:sz w:val="28"/>
          <w:szCs w:val="28"/>
        </w:rPr>
        <w:t xml:space="preserve"> </w:t>
      </w:r>
      <w:r w:rsidRPr="00EA2D78">
        <w:rPr>
          <w:sz w:val="28"/>
          <w:szCs w:val="28"/>
          <w:lang w:val="en-US"/>
        </w:rPr>
        <w:t>New</w:t>
      </w:r>
      <w:r w:rsidRPr="00EA2D78">
        <w:rPr>
          <w:sz w:val="28"/>
          <w:szCs w:val="28"/>
        </w:rPr>
        <w:t xml:space="preserve"> </w:t>
      </w:r>
      <w:r w:rsidRPr="00EA2D78">
        <w:rPr>
          <w:sz w:val="28"/>
          <w:szCs w:val="28"/>
          <w:lang w:val="en-US"/>
        </w:rPr>
        <w:t>Roman</w:t>
      </w:r>
      <w:r w:rsidRPr="00EA2D78">
        <w:rPr>
          <w:sz w:val="28"/>
          <w:szCs w:val="28"/>
        </w:rPr>
        <w:t xml:space="preserve"> 14, через 1,5 интервала, поля не более 2 см </w:t>
      </w:r>
      <w:r w:rsidRPr="00EA2D78">
        <w:rPr>
          <w:sz w:val="28"/>
          <w:szCs w:val="28"/>
        </w:rPr>
        <w:lastRenderedPageBreak/>
        <w:t xml:space="preserve">каждое. Наличие титульного листа и списка использованных источников обязательно. </w:t>
      </w:r>
    </w:p>
    <w:p w:rsidR="00CC23B5" w:rsidRPr="00EA2D78" w:rsidRDefault="00F443D2" w:rsidP="00C71BFB">
      <w:pPr>
        <w:tabs>
          <w:tab w:val="left" w:pos="-180"/>
        </w:tabs>
        <w:spacing w:line="360" w:lineRule="auto"/>
        <w:ind w:firstLine="720"/>
        <w:jc w:val="both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CC23B5" w:rsidRPr="00EA2D78" w:rsidRDefault="00F443D2" w:rsidP="00C71BFB">
      <w:pPr>
        <w:tabs>
          <w:tab w:val="left" w:pos="-180"/>
        </w:tabs>
        <w:spacing w:line="360" w:lineRule="auto"/>
        <w:ind w:firstLine="720"/>
        <w:jc w:val="both"/>
        <w:rPr>
          <w:sz w:val="28"/>
          <w:szCs w:val="28"/>
        </w:rPr>
        <w:sectPr w:rsidR="00CC23B5" w:rsidRPr="00EA2D78" w:rsidSect="009D2A65">
          <w:headerReference w:type="default" r:id="rId13"/>
          <w:footerReference w:type="default" r:id="rId14"/>
          <w:footerReference w:type="first" r:id="rId15"/>
          <w:pgSz w:w="11906" w:h="16838"/>
          <w:pgMar w:top="720" w:right="720" w:bottom="720" w:left="720" w:header="709" w:footer="709" w:gutter="0"/>
          <w:pgNumType w:start="1"/>
          <w:cols w:space="720"/>
          <w:formProt w:val="0"/>
          <w:titlePg/>
          <w:docGrid w:linePitch="360"/>
        </w:sectPr>
      </w:pPr>
      <w:r w:rsidRPr="00EA2D78">
        <w:rPr>
          <w:sz w:val="28"/>
          <w:szCs w:val="28"/>
        </w:rPr>
        <w:t>Критерии балльной оценки форм текущего контроля успеваемости содержатся в соответствующ</w:t>
      </w:r>
      <w:r w:rsidR="00C71BFB" w:rsidRPr="00EA2D78">
        <w:rPr>
          <w:sz w:val="28"/>
          <w:szCs w:val="28"/>
        </w:rPr>
        <w:t xml:space="preserve">их методических рекомендациях Кафедры </w:t>
      </w:r>
      <w:r w:rsidRPr="00EA2D78">
        <w:rPr>
          <w:sz w:val="28"/>
          <w:szCs w:val="28"/>
        </w:rPr>
        <w:t>общественных финансов</w:t>
      </w:r>
      <w:r w:rsidR="00C71BFB" w:rsidRPr="00EA2D78">
        <w:rPr>
          <w:sz w:val="28"/>
          <w:szCs w:val="28"/>
        </w:rPr>
        <w:t xml:space="preserve"> Финансового факультета</w:t>
      </w:r>
      <w:r w:rsidRPr="00EA2D78">
        <w:rPr>
          <w:sz w:val="28"/>
          <w:szCs w:val="28"/>
        </w:rPr>
        <w:t>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137763926"/>
      <w:bookmarkStart w:id="28" w:name="_Toc179803051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</w:t>
      </w:r>
      <w:bookmarkEnd w:id="27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е</w:t>
      </w:r>
      <w:bookmarkEnd w:id="28"/>
    </w:p>
    <w:p w:rsidR="00CC23B5" w:rsidRPr="00EA2D78" w:rsidRDefault="00F443D2">
      <w:pPr>
        <w:spacing w:line="360" w:lineRule="exact"/>
        <w:ind w:firstLine="708"/>
        <w:jc w:val="both"/>
        <w:rPr>
          <w:sz w:val="28"/>
        </w:rPr>
      </w:pPr>
      <w:r w:rsidRPr="00EA2D78"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EA2D78"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CC23B5" w:rsidRPr="00EA2D78" w:rsidRDefault="00CC23B5">
      <w:pPr>
        <w:spacing w:line="360" w:lineRule="exact"/>
        <w:ind w:firstLine="709"/>
        <w:jc w:val="both"/>
        <w:rPr>
          <w:b/>
          <w:sz w:val="28"/>
          <w:szCs w:val="28"/>
        </w:rPr>
      </w:pPr>
    </w:p>
    <w:p w:rsidR="00CC23B5" w:rsidRPr="00EA2D78" w:rsidRDefault="00F443D2">
      <w:pPr>
        <w:spacing w:line="360" w:lineRule="exact"/>
        <w:ind w:firstLine="709"/>
        <w:jc w:val="both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CC23B5" w:rsidRPr="00EA2D78" w:rsidRDefault="00CC23B5"/>
    <w:p w:rsidR="00CC23B5" w:rsidRPr="00EA2D78" w:rsidRDefault="00F443D2" w:rsidP="003B0456">
      <w:pPr>
        <w:ind w:firstLine="709"/>
        <w:jc w:val="right"/>
        <w:rPr>
          <w:sz w:val="28"/>
          <w:szCs w:val="28"/>
        </w:rPr>
      </w:pPr>
      <w:r w:rsidRPr="00EA2D78">
        <w:rPr>
          <w:sz w:val="28"/>
          <w:szCs w:val="28"/>
        </w:rPr>
        <w:t xml:space="preserve">Таблица </w:t>
      </w:r>
      <w:r w:rsidR="003B0456">
        <w:rPr>
          <w:sz w:val="28"/>
          <w:szCs w:val="28"/>
        </w:rPr>
        <w:t>11</w:t>
      </w:r>
    </w:p>
    <w:tbl>
      <w:tblPr>
        <w:tblStyle w:val="aff1"/>
        <w:tblW w:w="0" w:type="auto"/>
        <w:tblLook w:val="04A0" w:firstRow="1" w:lastRow="0" w:firstColumn="1" w:lastColumn="0" w:noHBand="0" w:noVBand="1"/>
      </w:tblPr>
      <w:tblGrid>
        <w:gridCol w:w="2544"/>
        <w:gridCol w:w="2493"/>
        <w:gridCol w:w="2912"/>
        <w:gridCol w:w="6611"/>
      </w:tblGrid>
      <w:tr w:rsidR="00410168" w:rsidRPr="00EA2D78" w:rsidTr="00410168"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Наименование компетенции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Наименование индикаторов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 xml:space="preserve">достижения 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>компетенции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center"/>
              <w:rPr>
                <w:sz w:val="24"/>
                <w:szCs w:val="24"/>
                <w:lang w:eastAsia="en-US"/>
              </w:rPr>
            </w:pPr>
            <w:r w:rsidRPr="00EA2D78">
              <w:rPr>
                <w:b/>
                <w:bCs/>
                <w:sz w:val="24"/>
                <w:szCs w:val="24"/>
                <w:lang w:eastAsia="en-US"/>
              </w:rPr>
              <w:t>Типовые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>контрольные</w:t>
            </w:r>
            <w:r w:rsidRPr="00EA2D78">
              <w:rPr>
                <w:b/>
                <w:bCs/>
                <w:sz w:val="24"/>
                <w:szCs w:val="24"/>
                <w:lang w:eastAsia="en-US"/>
              </w:rPr>
              <w:br/>
              <w:t>задания</w:t>
            </w:r>
          </w:p>
        </w:tc>
      </w:tr>
      <w:tr w:rsidR="00410168" w:rsidRPr="00EA2D78" w:rsidTr="00410168"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ПКН-2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 xml:space="preserve">анализировать и содержательно объяснять природу экономических процессов на микро- и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>макроуровне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shd w:val="clear" w:color="auto" w:fill="FFFFFF" w:themeFill="background1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1. Применяет нормативно-правовую базу, регламентирующую порядок расчета финансово-экономических показателей.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нормативно-правовую базу, регламентирующую порядок расчета финансово-экономических 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sz w:val="24"/>
                <w:szCs w:val="24"/>
                <w:lang w:eastAsia="en-US"/>
              </w:rPr>
              <w:t>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применять нормативно-правовые акты, регламентирующие порядок расчета финансово-экономических 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 xml:space="preserve">показателей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1.Приведите примеры нормативных правовых актов, регулирующих показатели (нормативы, лимиты и др.) финансовой деятельности экономических субъектов.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Используя нормативные правовые акты укажите порядок расчета предельного размера дефицита бюджетов в Российской Федерации.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Производит расчет финансово-экономических показателей на макро-, мезо- и микроуровнях.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методику расчета финансово-экономических показателей на микро-, </w:t>
            </w:r>
            <w:r w:rsidRPr="00EA2D78">
              <w:rPr>
                <w:sz w:val="24"/>
                <w:szCs w:val="24"/>
                <w:lang w:eastAsia="en-US"/>
              </w:rPr>
              <w:t>мезо-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 и макроуровнях.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рассчитывать финансово-экономические показатели на </w:t>
            </w:r>
            <w:r w:rsidRPr="00EA2D78">
              <w:rPr>
                <w:sz w:val="24"/>
                <w:szCs w:val="24"/>
                <w:lang w:eastAsia="en-US"/>
              </w:rPr>
              <w:t>макро-, мезо- и микроуровнях</w:t>
            </w: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Составьте бюджет домохозяйства на 2025 год с учётом следующих данных: домохозяйство состоит из 3 человек (мать – 28 лет, отец – 31 год, сын – 6 лет). Заработная плата матери на 01.01.2024 - 35 000 рублей, работает в городе Москве по графику 2/1 с 09.00 до 22.00. Заработная плата отца на 01.01.2024 года – 55 000 рублей; работает в городе Королеве по графику 5/2 с 09.00 до 17.45, обеденный перерыв с 12.30 до 13.15.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В собственности супругов – однокомнатная квартира 41 </w:t>
            </w:r>
            <w:proofErr w:type="spellStart"/>
            <w:r w:rsidRPr="00EA2D78">
              <w:rPr>
                <w:sz w:val="24"/>
                <w:szCs w:val="24"/>
                <w:lang w:eastAsia="en-US"/>
              </w:rPr>
              <w:t>кв.м</w:t>
            </w:r>
            <w:proofErr w:type="spellEnd"/>
            <w:r w:rsidRPr="00EA2D78">
              <w:rPr>
                <w:sz w:val="24"/>
                <w:szCs w:val="24"/>
                <w:lang w:eastAsia="en-US"/>
              </w:rPr>
              <w:t>., находится в городе Королёве. На банковских счетах каждого из супругов – по 555 000 рублей.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Обоснуйте возможные варианты роста доходов бюджета домохозяйства и дайте предложения по оптимизации расходов домохозяйства в 2023 году. Оцените возможность получения одним из супругов ипотечного кредита для улучшения жилищных условий. Укажите альтернативные варианты решения данного вопроса.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3. Анализирует и раскрывает природу экономических процессов на основе полученных финансово-экономических показателей на макро-, мезо- и микроуровнях.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contextualSpacing/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источники информации, содержащей финансово-экономические показатели на макро-, мезо- и микроуровнях.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-101"/>
              </w:tabs>
              <w:jc w:val="both"/>
              <w:rPr>
                <w:i/>
                <w:color w:val="FF0000"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анализировать экономические процессы и интерпретировать результаты анализа на основе полученных финансово-экономических показателей на макро-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мезо- и микроуровнях.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426A">
            <w:pPr>
              <w:pStyle w:val="af8"/>
              <w:numPr>
                <w:ilvl w:val="0"/>
                <w:numId w:val="21"/>
              </w:numPr>
              <w:suppressAutoHyphens w:val="0"/>
              <w:autoSpaceDE w:val="0"/>
              <w:autoSpaceDN w:val="0"/>
              <w:adjustRightInd w:val="0"/>
              <w:ind w:left="0" w:firstLine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На основе данных статистики государственных финансов МВФ проведите анализ уровня расходов на социальное обеспечение в общем объеме расходов бюджетов и государственных фондов социального обеспечения.</w:t>
            </w:r>
          </w:p>
          <w:p w:rsidR="00410168" w:rsidRPr="00EA2D78" w:rsidRDefault="00B04194" w:rsidP="00410168">
            <w:pPr>
              <w:jc w:val="both"/>
              <w:rPr>
                <w:sz w:val="24"/>
                <w:szCs w:val="24"/>
                <w:lang w:eastAsia="en-US"/>
              </w:rPr>
            </w:pPr>
            <w:hyperlink r:id="rId16" w:history="1">
              <w:r w:rsidR="00410168" w:rsidRPr="00EA2D78">
                <w:rPr>
                  <w:rStyle w:val="aff2"/>
                  <w:sz w:val="24"/>
                  <w:szCs w:val="24"/>
                  <w:lang w:eastAsia="en-US"/>
                </w:rPr>
                <w:t>https://data.imf.org/regular.aspx?key=60991457</w:t>
              </w:r>
            </w:hyperlink>
            <w:r w:rsidR="00410168" w:rsidRPr="00EA2D78">
              <w:rPr>
                <w:sz w:val="24"/>
                <w:szCs w:val="24"/>
                <w:lang w:eastAsia="en-US"/>
              </w:rPr>
              <w:t>. Сформулируйте выводы.</w:t>
            </w:r>
          </w:p>
          <w:p w:rsidR="00410168" w:rsidRPr="00EA2D78" w:rsidRDefault="00410168" w:rsidP="00410168">
            <w:pPr>
              <w:pStyle w:val="af8"/>
              <w:ind w:left="0"/>
              <w:contextualSpacing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На основе данных Росстата проведите структурно динамический анализ источников финансирования социально-ориентированных некоммерческих организаций. Определите процессы, оказывающие влияние на выявленные изменения.</w:t>
            </w:r>
          </w:p>
        </w:tc>
      </w:tr>
      <w:tr w:rsidR="00410168" w:rsidRPr="00EA2D78" w:rsidTr="00410168">
        <w:trPr>
          <w:trHeight w:val="245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ПКН-3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</w:t>
            </w: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>осуществлять сбор, обработку и статистический анализ данных, прим</w:t>
            </w:r>
            <w:r w:rsidRPr="00EA2D78">
              <w:rPr>
                <w:sz w:val="24"/>
                <w:szCs w:val="24"/>
                <w:lang w:eastAsia="en-US"/>
              </w:rPr>
              <w:t>енять математические методы для решения стандартных профессиональных финансово-экономических задач, интерпретировать полученные результаты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Проводит сбор, обработку и статистический анализ данных для решения финансово-экономических задач.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методы сбора и обработки данных для решения финансово-экономических задач.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собирать, обрабатывать и проводить статистический анализ данных для решения финансово-экономических задач.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1. На основе данных федерального закона о бюджете Социального фонда России проанализируйте структуру и динамику показателей бюджета Социального фонда России на очередной финансовый год и плановый период. Сформулируйте выводы.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2. Используя данные информационного портала </w:t>
            </w:r>
            <w:hyperlink r:id="rId17" w:history="1">
              <w:r w:rsidRPr="00EA2D78">
                <w:rPr>
                  <w:rStyle w:val="aff2"/>
                  <w:sz w:val="24"/>
                  <w:szCs w:val="24"/>
                  <w:lang w:eastAsia="en-US"/>
                </w:rPr>
                <w:t>https://www.testfirm.ru</w:t>
              </w:r>
            </w:hyperlink>
            <w:r w:rsidRPr="00EA2D78">
              <w:rPr>
                <w:sz w:val="24"/>
                <w:szCs w:val="24"/>
                <w:lang w:eastAsia="en-US"/>
              </w:rPr>
              <w:t xml:space="preserve"> , сгруппируйте организации пассажирского воздушного транспорта в зависимости от показателей их финансовой устойчивости. Проведите сравнительный анализ финансовых показателей выбранных организаций. Сформулируйте выводы.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Формулирует математические постановки финансово-экономических задач, переходит от экономических постановок задач к математическим моделям.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методы математической постановки финансово-экономических задач.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осуществлять </w:t>
            </w:r>
            <w:r w:rsidRPr="00EA2D78">
              <w:rPr>
                <w:sz w:val="24"/>
                <w:szCs w:val="24"/>
                <w:lang w:eastAsia="en-US"/>
              </w:rPr>
              <w:t>перехода от экономических постановок задач к математическим моделям.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По данным Казначейского сообщества </w:t>
            </w:r>
            <w:r w:rsidRPr="00EA2D78">
              <w:rPr>
                <w:sz w:val="24"/>
                <w:szCs w:val="24"/>
                <w:lang w:val="en-US" w:eastAsia="en-US"/>
              </w:rPr>
              <w:t>PEMPAL</w:t>
            </w:r>
            <w:r w:rsidRPr="00EA2D78">
              <w:rPr>
                <w:sz w:val="24"/>
                <w:szCs w:val="24"/>
                <w:lang w:eastAsia="en-US"/>
              </w:rPr>
              <w:t xml:space="preserve">, большинство стран использует для построения прогнозов движения денежных средств на едином казначейском счете классические математические модели. Например, казначейские органы Македонии применяют </w:t>
            </w:r>
            <w:proofErr w:type="spellStart"/>
            <w:r w:rsidRPr="00EA2D78">
              <w:rPr>
                <w:sz w:val="24"/>
                <w:szCs w:val="24"/>
                <w:lang w:eastAsia="en-US"/>
              </w:rPr>
              <w:t>авторегрессионную</w:t>
            </w:r>
            <w:proofErr w:type="spellEnd"/>
            <w:r w:rsidRPr="00EA2D78">
              <w:rPr>
                <w:sz w:val="24"/>
                <w:szCs w:val="24"/>
                <w:lang w:eastAsia="en-US"/>
              </w:rPr>
              <w:t xml:space="preserve"> интегрированную модель скользящего среднего. В Армении используются модели с построением трендов на основании фактических данных предыдущих периодов. Укажите: сильные и слабые стороны перечисленных методов; срок, на который целесообразно осуществлять прогнозирование движения денежных средств на казначейском счете; факторы, влияющие на точность прогнозных данных.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3. Системно подходит к выбору математических методов и информационных технологий для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решения конкретных финансово-экономических задач в профессиональной области.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подходы и принципы выбора математических методов и информационных технологий для решения 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финансово-экономических задач в области управления общественными и корпоративными финансами, финансами домохозяйств.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применять математические методы и информационные технологии для решения финансово-экономических задач.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1. На основе сведений ГИИС «Электронный бюджет» проведите корреляционный анализ динамики расходов федерального бюджета по функциональным направлениям и ВВП России. Дайте комментарий относительно гипотезы: непроизводительные расходы на оборону и национальную безопасность имеют более низкий бюджетный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мультипликатор, чем производительные расходы.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2. Используя коэффициентный метод проведите анализ источников финансирования одной из организаций, акции которой входят в список голубых фишек на Московской бирже. 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4. Анализирует результаты исследования математических моделей финансово-экономических задач и делает на их основании количественные и качественные выводы и рекомендации по принятию финансово-экономических решений.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подходы к проведению и инструментарий анализа результатов исследования математических моделей финансово-экономических задач.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формулировать выводы и рекомендации по принятию финансово-экономических решений на основе анализа результатов исследования математических моделей.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На примере субъекта Российской Федерации (по выбору) используя метод наименьших квадратов оцените взаимосвязь между динамикой ВРП, уровнем бедности в регионе и объемом межбюджетных трансфертов, полученных из федерального бюджета.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Проведите анализ связи между уровнем неравенства доходов российских домохозяйств и ценой на нефть. Дайте оценку гипотезы: неравенство в распределении доходов обусловлено несовершенством системы финансового перераспределения и проявляется в периоды высоких цен на нефть. Сформируйте выводы и рекомендации.</w:t>
            </w:r>
          </w:p>
        </w:tc>
      </w:tr>
      <w:tr w:rsidR="00410168" w:rsidRPr="00EA2D78" w:rsidTr="00410168">
        <w:trPr>
          <w:trHeight w:val="888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ПКН-6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Способность предлагать решения профессиональных задач в меняющихся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финансово-экономических условиях 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 xml:space="preserve">1. Понимает содержание и логику проведения анализа деятельности экономического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субъекта, приемы обоснования оперативных, тактических и стратегических управленческих решений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Знать: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методы </w:t>
            </w:r>
            <w:r w:rsidRPr="00EA2D78">
              <w:rPr>
                <w:sz w:val="24"/>
                <w:szCs w:val="24"/>
                <w:lang w:eastAsia="en-US"/>
              </w:rPr>
              <w:t xml:space="preserve">проведения анализа деятельности экономического субъекта, приемы обоснования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оперативных, тактических и стратегических управленческих решений в области финансов.</w:t>
            </w:r>
          </w:p>
          <w:p w:rsidR="00410168" w:rsidRPr="00EA2D78" w:rsidRDefault="00410168" w:rsidP="00410168">
            <w:pPr>
              <w:jc w:val="both"/>
              <w:rPr>
                <w:iCs/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color w:val="000000" w:themeColor="text1"/>
                <w:sz w:val="24"/>
                <w:szCs w:val="24"/>
                <w:lang w:eastAsia="en-US"/>
              </w:rPr>
              <w:t xml:space="preserve">проводить </w:t>
            </w:r>
            <w:r w:rsidRPr="00EA2D78">
              <w:rPr>
                <w:sz w:val="24"/>
                <w:szCs w:val="24"/>
                <w:lang w:eastAsia="en-US"/>
              </w:rPr>
              <w:t>анализ деятельности экономического субъекта, использовать приемы обоснования оперативных, тактических и стратегических управленческих решений в финансовой сфере.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lastRenderedPageBreak/>
              <w:t xml:space="preserve">1. Нарисуйте блок-схему организации финансового планирования в Российской Федерации (на федеральном уровне) с указанием федеральных государственных органов, их полномочий и сроков составления финансовых планов. </w:t>
            </w:r>
          </w:p>
          <w:p w:rsidR="00410168" w:rsidRPr="00EA2D78" w:rsidRDefault="00410168" w:rsidP="00410168">
            <w:pPr>
              <w:jc w:val="both"/>
              <w:rPr>
                <w:color w:val="000000" w:themeColor="text1"/>
                <w:sz w:val="24"/>
                <w:szCs w:val="24"/>
                <w:lang w:eastAsia="en-US"/>
              </w:rPr>
            </w:pPr>
            <w:r w:rsidRPr="00EA2D78">
              <w:rPr>
                <w:color w:val="000000" w:themeColor="text1"/>
                <w:sz w:val="24"/>
                <w:szCs w:val="24"/>
                <w:lang w:eastAsia="en-US"/>
              </w:rPr>
              <w:t xml:space="preserve">2. На основе данных </w:t>
            </w:r>
            <w:r w:rsidRPr="00EA2D78">
              <w:rPr>
                <w:sz w:val="24"/>
                <w:szCs w:val="24"/>
                <w:lang w:eastAsia="en-US"/>
              </w:rPr>
              <w:t xml:space="preserve">Федеральной налоговой службы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определите долю доходов от налога на доходы физических лиц в доходах консолидированных бюджетов субъектов Российской Федерации. Составьте прогноз динамики доходов от указанного налога. Сделайте выводы.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Предлагает варианты решения профессиональных задач в условиях неопределенности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Знать: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методы и инструменты решения профессиональных задач в финансовой сфере в условиях неопределенности.</w:t>
            </w:r>
          </w:p>
          <w:p w:rsidR="00410168" w:rsidRPr="00EA2D78" w:rsidRDefault="00410168" w:rsidP="00410168">
            <w:pPr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разрабатывать варианты решения профессиональных задач в финансовой сфере в условиях неопределенности.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Default"/>
              <w:jc w:val="both"/>
              <w:rPr>
                <w:color w:val="auto"/>
                <w:lang w:eastAsia="en-US"/>
              </w:rPr>
            </w:pPr>
            <w:r w:rsidRPr="00EA2D78">
              <w:rPr>
                <w:color w:val="auto"/>
                <w:lang w:eastAsia="en-US"/>
              </w:rPr>
              <w:t>1. Банк предлагает кредит в сумме 11 млн руб. на 5 лет на следующих условиях: 18% годовых с условием выплаты процентов в конце года; 17% годовых с ежеквартальным начислением процентов; 16 % годовых с ежемесячным начислением процентов. Обоснуйте, какой вариант наиболее привлекателен для инвестора.</w:t>
            </w:r>
          </w:p>
          <w:p w:rsidR="00410168" w:rsidRPr="00EA2D78" w:rsidRDefault="00410168" w:rsidP="00410168">
            <w:pPr>
              <w:pStyle w:val="Default"/>
              <w:jc w:val="both"/>
              <w:rPr>
                <w:lang w:eastAsia="en-US"/>
              </w:rPr>
            </w:pPr>
            <w:r w:rsidRPr="00EA2D78">
              <w:rPr>
                <w:color w:val="auto"/>
                <w:lang w:eastAsia="en-US"/>
              </w:rPr>
              <w:t xml:space="preserve">2. </w:t>
            </w:r>
            <w:r w:rsidRPr="00EA2D78">
              <w:rPr>
                <w:lang w:eastAsia="en-US"/>
              </w:rPr>
              <w:t>Коммерческая организация приняла решение инвестировать на 5-летний срок свободные денежные средства в размере 30 тыс. руб. Имеются три альтернативных варианта вложений. Первый вариант – средства вносятся на депозитный счет банка с начислением процентов раз в полгода по ставке 15% годовых (сложные проценты). Второй вариант – средства передаются юридическому лицу в качестве кредита с ежегодным начислением процентов по ставке 20% годовых. Третий вариант – средства размещаются на депозитном счете с ежемесячным начислением процентов по ставке 10% годовых (сложные проценты). Определите наилучший вариант финансовых вложений.</w:t>
            </w:r>
          </w:p>
        </w:tc>
      </w:tr>
      <w:tr w:rsidR="00410168" w:rsidRPr="00EA2D78" w:rsidTr="00410168">
        <w:trPr>
          <w:trHeight w:val="245"/>
        </w:trPr>
        <w:tc>
          <w:tcPr>
            <w:tcW w:w="2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УК-1</w:t>
            </w:r>
          </w:p>
          <w:p w:rsidR="00962733" w:rsidRPr="009901EC" w:rsidRDefault="00962733" w:rsidP="00962733">
            <w:pPr>
              <w:autoSpaceDE w:val="0"/>
              <w:autoSpaceDN w:val="0"/>
              <w:adjustRightInd w:val="0"/>
              <w:ind w:left="-57" w:right="-57"/>
              <w:jc w:val="both"/>
              <w:rPr>
                <w:sz w:val="22"/>
                <w:szCs w:val="22"/>
              </w:rPr>
            </w:pPr>
            <w:r w:rsidRPr="009901EC">
              <w:rPr>
                <w:sz w:val="22"/>
                <w:szCs w:val="22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:rsidR="00410168" w:rsidRPr="00EA2D78" w:rsidRDefault="00410168" w:rsidP="00410168">
            <w:pPr>
              <w:rPr>
                <w:sz w:val="24"/>
                <w:szCs w:val="24"/>
                <w:lang w:eastAsia="en-US"/>
              </w:rPr>
            </w:pPr>
            <w:bookmarkStart w:id="29" w:name="_GoBack"/>
            <w:bookmarkEnd w:id="29"/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состав и структуру финансовых ресурсов экономического субъекта.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Уметь: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осуществлять сбор, обработку и интерпретацию данных о финансовых ресурсах экономического субъекта.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1. Используя данные Федерального казначейства охарактеризуйте структуру доходов бюджета субъекта Российской Федерации (по выбору) за отчетный финансовый год. Выделите в составе доходов бюджета субъекта Российской Федерации доходы от уплаты федеральных и региональных налогов. Сформулируйте выводы. 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На основе данных плана финансово-хозяйственной деятельности государственного бюджетного учреждения охарактеризуйте состав и структуру финансовых ресурсов организации. Укажите отличия в составе финансовых ресурсов государственного бюджетного учреждения, государственного казенного учреждения, автономной некоммерческой организации. Сформулируйте выводы.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сущность явлений и процессов в финансовой сфере. 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выявлять закономерности и изменения явлений и процессов в финансовой сфере.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Перечислите нормативно-правовые акты, регулирующие деятельность субъектов малого и среднего предпринимательства. Укажите инструменты государственной финансовой поддержки субъектов малого и среднего бизнеса.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Раскройте особенности бюджетно-налоговой политики Российской Федерации в кризисные периоды.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 xml:space="preserve"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</w:t>
            </w:r>
            <w:r w:rsidRPr="00EA2D78">
              <w:rPr>
                <w:sz w:val="24"/>
                <w:szCs w:val="24"/>
                <w:lang w:eastAsia="en-US"/>
              </w:rPr>
              <w:lastRenderedPageBreak/>
              <w:t>классификации, показывает прикладное назначение классификационных групп.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признаки классификации финансовых ресурсов, финансовых операций, финансовых инструментов, методов управления финансами.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 xml:space="preserve">относить финансовые ресурсы, финансовые операции, финансовые инструменты, методы </w:t>
            </w:r>
            <w:r w:rsidRPr="00EA2D78">
              <w:rPr>
                <w:iCs/>
                <w:sz w:val="24"/>
                <w:szCs w:val="24"/>
                <w:lang w:eastAsia="en-US"/>
              </w:rPr>
              <w:lastRenderedPageBreak/>
              <w:t>управления финансами к классификационным группам.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rStyle w:val="FontStyle13"/>
                <w:position w:val="3"/>
              </w:rPr>
            </w:pPr>
            <w:r w:rsidRPr="00EA2D78">
              <w:rPr>
                <w:sz w:val="24"/>
                <w:szCs w:val="24"/>
                <w:lang w:eastAsia="en-US"/>
              </w:rPr>
              <w:lastRenderedPageBreak/>
              <w:t>1. Составьте схему, отражающую взаимосвязь следующих</w:t>
            </w:r>
            <w:r w:rsidRPr="00EA2D78">
              <w:rPr>
                <w:rStyle w:val="FontStyle13"/>
                <w:position w:val="3"/>
                <w:lang w:eastAsia="en-US"/>
              </w:rPr>
              <w:t xml:space="preserve"> понятий: «финансовые ресурсы», «финансы», «бюджет», «внебюджетный фонд», «общественные финансы».</w:t>
            </w:r>
          </w:p>
          <w:p w:rsidR="00410168" w:rsidRPr="00EA2D78" w:rsidRDefault="00410168" w:rsidP="00410168">
            <w:pPr>
              <w:jc w:val="both"/>
              <w:rPr>
                <w:rStyle w:val="FontStyle13"/>
                <w:position w:val="3"/>
                <w:lang w:eastAsia="en-US"/>
              </w:rPr>
            </w:pPr>
            <w:r w:rsidRPr="00EA2D78">
              <w:rPr>
                <w:rStyle w:val="FontStyle13"/>
                <w:position w:val="3"/>
                <w:lang w:eastAsia="en-US"/>
              </w:rPr>
              <w:t>2. Составьте схему, отражающую взаимосвязь следующих понятий: «финансовая система», «финансовый инструмент», «финансовый механизм», «финансовые ресурсы», «финансовые отношения».</w:t>
            </w:r>
          </w:p>
          <w:p w:rsidR="00410168" w:rsidRPr="00EA2D78" w:rsidRDefault="00410168" w:rsidP="00410168">
            <w:pPr>
              <w:jc w:val="both"/>
              <w:rPr>
                <w:rStyle w:val="FontStyle13"/>
                <w:position w:val="3"/>
                <w:lang w:eastAsia="en-US"/>
              </w:rPr>
            </w:pPr>
            <w:r w:rsidRPr="00EA2D78">
              <w:rPr>
                <w:rStyle w:val="FontStyle13"/>
                <w:position w:val="3"/>
                <w:lang w:eastAsia="en-US"/>
              </w:rPr>
              <w:t>3. Заполните таблицу, указав примеры видов финансовых ресурсов домохозяйств, организаций и публично-правовых образований.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3"/>
              <w:gridCol w:w="1777"/>
              <w:gridCol w:w="1558"/>
              <w:gridCol w:w="1487"/>
            </w:tblGrid>
            <w:tr w:rsidR="00410168" w:rsidRPr="00EA2D78" w:rsidTr="00CB55D4">
              <w:tc>
                <w:tcPr>
                  <w:tcW w:w="23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 xml:space="preserve">Вид финансовых </w:t>
                  </w:r>
                  <w:r w:rsidRPr="00EA2D78">
                    <w:rPr>
                      <w:rStyle w:val="FontStyle13"/>
                      <w:position w:val="3"/>
                      <w:lang w:eastAsia="en-US"/>
                    </w:rPr>
                    <w:lastRenderedPageBreak/>
                    <w:t>ресурсов</w:t>
                  </w:r>
                </w:p>
              </w:tc>
              <w:tc>
                <w:tcPr>
                  <w:tcW w:w="717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lastRenderedPageBreak/>
                    <w:t>Примеры конкретных видов финансовых ресурсов</w:t>
                  </w:r>
                </w:p>
              </w:tc>
            </w:tr>
            <w:tr w:rsidR="00410168" w:rsidRPr="00EA2D78" w:rsidTr="00CB55D4"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410168" w:rsidRPr="00EA2D78" w:rsidRDefault="00410168" w:rsidP="00410168">
                  <w:pPr>
                    <w:widowControl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Домохозяйства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Организации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Публично-правовые образования</w:t>
                  </w:r>
                </w:p>
              </w:tc>
            </w:tr>
            <w:tr w:rsidR="00410168" w:rsidRPr="00EA2D78" w:rsidTr="00CB55D4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Доходы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</w:tr>
            <w:tr w:rsidR="00410168" w:rsidRPr="00EA2D78" w:rsidTr="00CB55D4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Поступления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</w:tr>
            <w:tr w:rsidR="00410168" w:rsidRPr="00EA2D78" w:rsidTr="00CB55D4">
              <w:tc>
                <w:tcPr>
                  <w:tcW w:w="23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  <w:r w:rsidRPr="00EA2D78">
                    <w:rPr>
                      <w:rStyle w:val="FontStyle13"/>
                      <w:position w:val="3"/>
                      <w:lang w:eastAsia="en-US"/>
                    </w:rPr>
                    <w:t>Накопления</w:t>
                  </w: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  <w:tc>
                <w:tcPr>
                  <w:tcW w:w="23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10168" w:rsidRPr="00EA2D78" w:rsidRDefault="00410168" w:rsidP="00410168">
                  <w:pPr>
                    <w:jc w:val="both"/>
                    <w:rPr>
                      <w:rStyle w:val="FontStyle13"/>
                      <w:position w:val="3"/>
                      <w:lang w:eastAsia="en-US"/>
                    </w:rPr>
                  </w:pPr>
                </w:p>
              </w:tc>
            </w:tr>
          </w:tbl>
          <w:p w:rsidR="00410168" w:rsidRPr="00EA2D78" w:rsidRDefault="00410168" w:rsidP="00410168">
            <w:pPr>
              <w:jc w:val="both"/>
              <w:rPr>
                <w:color w:val="FF0000"/>
                <w:sz w:val="24"/>
                <w:szCs w:val="24"/>
                <w:lang w:eastAsia="en-US"/>
              </w:rPr>
            </w:pP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подходы и приемы к формированию и обоснованию собственных суждений и оценки в области финансов.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формировать и обосновывать собственные суждения и оценки в области финансов, давать аргументированную оценку суждений других участников деятельности.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Перечислите дискуссионные вопросы состава и структуры финансовой системы, тенденций ее развития в современных условиях.</w:t>
            </w:r>
          </w:p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Дайте оценку финансового положения субъекта Российской Федерации (по выбору). Укажите меры по повышению финансовой устойчивости региона, обоснуйте целесообразность их применения.</w:t>
            </w:r>
          </w:p>
        </w:tc>
      </w:tr>
      <w:tr w:rsidR="00410168" w:rsidRPr="00EA2D78" w:rsidTr="00410168">
        <w:trPr>
          <w:trHeight w:val="8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0168" w:rsidRPr="00EA2D78" w:rsidRDefault="00410168" w:rsidP="00410168">
            <w:pPr>
              <w:widowControl/>
              <w:rPr>
                <w:sz w:val="24"/>
                <w:szCs w:val="24"/>
                <w:lang w:eastAsia="en-US"/>
              </w:rPr>
            </w:pP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Знать: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системный подход к решению профессиональных задач в финансовой сфере.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Cs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Уметь:</w:t>
            </w:r>
          </w:p>
          <w:p w:rsidR="00410168" w:rsidRPr="00EA2D78" w:rsidRDefault="00410168" w:rsidP="00410168">
            <w:pPr>
              <w:tabs>
                <w:tab w:val="left" w:pos="540"/>
              </w:tabs>
              <w:jc w:val="both"/>
              <w:rPr>
                <w:i/>
                <w:sz w:val="24"/>
                <w:szCs w:val="24"/>
                <w:lang w:eastAsia="en-US"/>
              </w:rPr>
            </w:pPr>
            <w:r w:rsidRPr="00EA2D78">
              <w:rPr>
                <w:iCs/>
                <w:sz w:val="24"/>
                <w:szCs w:val="24"/>
                <w:lang w:eastAsia="en-US"/>
              </w:rPr>
              <w:t>участвовать в научной дискуссии, аргументировать свою точку зрения на основе системного описания.</w:t>
            </w:r>
          </w:p>
        </w:tc>
        <w:tc>
          <w:tcPr>
            <w:tcW w:w="6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1. Выскажите аргументированную точку зрения в дискуссии о понятии финансовой системы.</w:t>
            </w:r>
          </w:p>
          <w:p w:rsidR="00410168" w:rsidRPr="00EA2D78" w:rsidRDefault="00410168" w:rsidP="00410168">
            <w:pPr>
              <w:pStyle w:val="af8"/>
              <w:ind w:left="0"/>
              <w:jc w:val="both"/>
              <w:rPr>
                <w:sz w:val="24"/>
                <w:szCs w:val="24"/>
                <w:lang w:eastAsia="en-US"/>
              </w:rPr>
            </w:pPr>
            <w:r w:rsidRPr="00EA2D78">
              <w:rPr>
                <w:sz w:val="24"/>
                <w:szCs w:val="24"/>
                <w:lang w:eastAsia="en-US"/>
              </w:rPr>
              <w:t>2. Выскажите аргументированную точку зрения в дискуссии о том, что должно быть объектом государственного финансовой регулирования (поддержки): группы субъектов хозяйствования, определяемые их размером (малый бизнес, крупные корпорации), или субъекты хозяйствования с точки зрения вида их экономической деятельности.</w:t>
            </w:r>
          </w:p>
        </w:tc>
      </w:tr>
    </w:tbl>
    <w:p w:rsidR="00410168" w:rsidRPr="00EA2D78" w:rsidRDefault="00410168">
      <w:pPr>
        <w:ind w:firstLine="709"/>
        <w:jc w:val="right"/>
        <w:rPr>
          <w:sz w:val="28"/>
          <w:szCs w:val="28"/>
        </w:rPr>
      </w:pPr>
    </w:p>
    <w:p w:rsidR="00CC23B5" w:rsidRPr="00EA2D78" w:rsidRDefault="00CC23B5">
      <w:pPr>
        <w:sectPr w:rsidR="00CC23B5" w:rsidRPr="00EA2D78">
          <w:headerReference w:type="default" r:id="rId18"/>
          <w:footerReference w:type="default" r:id="rId19"/>
          <w:footerReference w:type="first" r:id="rId20"/>
          <w:pgSz w:w="16838" w:h="11906" w:orient="landscape"/>
          <w:pgMar w:top="1134" w:right="1134" w:bottom="766" w:left="1134" w:header="709" w:footer="709" w:gutter="0"/>
          <w:cols w:space="720"/>
          <w:formProt w:val="0"/>
          <w:titlePg/>
          <w:docGrid w:linePitch="360"/>
        </w:sectPr>
      </w:pPr>
    </w:p>
    <w:p w:rsidR="00CC23B5" w:rsidRPr="00EA2D78" w:rsidRDefault="00F443D2">
      <w:pPr>
        <w:spacing w:line="360" w:lineRule="auto"/>
        <w:ind w:firstLine="709"/>
        <w:jc w:val="center"/>
      </w:pPr>
      <w:r w:rsidRPr="00EA2D78">
        <w:rPr>
          <w:b/>
          <w:sz w:val="28"/>
          <w:szCs w:val="28"/>
        </w:rPr>
        <w:lastRenderedPageBreak/>
        <w:t>Примерный перечень вопросов для подготовки к экзамену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Сущность и отличительные признаки финансов как экономической категории.</w:t>
      </w:r>
    </w:p>
    <w:p w:rsidR="00537B3E" w:rsidRPr="00EA2D78" w:rsidRDefault="00537B3E" w:rsidP="0041426A">
      <w:pPr>
        <w:pStyle w:val="af3"/>
        <w:numPr>
          <w:ilvl w:val="0"/>
          <w:numId w:val="41"/>
        </w:numPr>
        <w:tabs>
          <w:tab w:val="clear" w:pos="4677"/>
          <w:tab w:val="clear" w:pos="9355"/>
          <w:tab w:val="center" w:pos="0"/>
        </w:tabs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Современные теоретические подходы к содержанию финансов.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Финансовые операции, их отличительные черты. Классификация финансовых операций.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Содержание финансовых ресурсов, их признаки, классификация.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Состав и структура финансовых ресурсов на микро- и макроуровне.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Финансовые резервы, их виды, значение.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Понятие, цели и формы финансирования. Особенности долгового, долевого, проектного и других форм финансирования.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Теоретические подходы к определению финансовой системы, ее содержания и структуры.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iCs/>
          <w:sz w:val="28"/>
          <w:szCs w:val="28"/>
        </w:rPr>
        <w:t>Государственные и муниципальные финансы:</w:t>
      </w:r>
      <w:r w:rsidRPr="00EA2D78">
        <w:rPr>
          <w:sz w:val="28"/>
          <w:szCs w:val="28"/>
        </w:rPr>
        <w:t xml:space="preserve"> содержание и значение.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Государственные и муниципальные доходы, их назначение, формы, классификация.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Государственные и муниципальные расходы, их назначение, формы, классификация.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Долг публично-правового образования, его характеристика.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Бюджеты публично-правовых образований и внебюджетные фонды социального обеспечения, особенности их формирования и использования.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Дефицит (профицит) бюджета публично-правового образования: причины, последствия, инструменты регулирования.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Особенности формирования и использования бюджетных резервов.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Суверенные фонды, их значение и место в финансовой системе.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Бюджетная система федеративного и унитарного государства, ее характеристика и структура.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Межбюджетные отношения, их значение.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Бюджетная система Российской Федерации, ее структура.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noProof/>
          <w:color w:val="000000"/>
          <w:sz w:val="28"/>
          <w:szCs w:val="28"/>
        </w:rPr>
      </w:pPr>
      <w:r w:rsidRPr="00EA2D78">
        <w:rPr>
          <w:noProof/>
          <w:color w:val="000000"/>
          <w:sz w:val="28"/>
          <w:szCs w:val="28"/>
        </w:rPr>
        <w:t xml:space="preserve">Организация финансов коммерческих организаций различных организационно-правовых форм.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noProof/>
          <w:color w:val="000000"/>
          <w:sz w:val="28"/>
          <w:szCs w:val="28"/>
        </w:rPr>
      </w:pPr>
      <w:r w:rsidRPr="00EA2D78">
        <w:rPr>
          <w:noProof/>
          <w:color w:val="000000"/>
          <w:sz w:val="28"/>
          <w:szCs w:val="28"/>
        </w:rPr>
        <w:lastRenderedPageBreak/>
        <w:t xml:space="preserve">Влияние видов экономической деятельности на организацию финансов коммерческих организаций финансового и нефинансового секторов.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noProof/>
          <w:color w:val="000000"/>
          <w:sz w:val="28"/>
          <w:szCs w:val="28"/>
        </w:rPr>
        <w:t>Специфика формирования и использования финансовых ресурсов корпоративных и унитарных некоммерческих организаций различных организационно-правовых форм.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iCs/>
          <w:sz w:val="28"/>
          <w:szCs w:val="28"/>
        </w:rPr>
        <w:t>Финансы домашних хозяйств,</w:t>
      </w:r>
      <w:r w:rsidRPr="00EA2D78">
        <w:rPr>
          <w:sz w:val="28"/>
          <w:szCs w:val="28"/>
        </w:rPr>
        <w:t xml:space="preserve"> их содержание. Источники и виды финансовых ресурсов домохозяйств.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Особенности организации финансов индивидуальных предпринимателей и </w:t>
      </w:r>
      <w:proofErr w:type="spellStart"/>
      <w:r w:rsidRPr="00EA2D78">
        <w:rPr>
          <w:sz w:val="28"/>
          <w:szCs w:val="28"/>
        </w:rPr>
        <w:t>самозанятых</w:t>
      </w:r>
      <w:proofErr w:type="spellEnd"/>
      <w:r w:rsidRPr="00EA2D78">
        <w:rPr>
          <w:sz w:val="28"/>
          <w:szCs w:val="28"/>
        </w:rPr>
        <w:t xml:space="preserve"> граждан.</w:t>
      </w:r>
    </w:p>
    <w:p w:rsidR="00537B3E" w:rsidRPr="00EA2D78" w:rsidRDefault="00537B3E" w:rsidP="0041426A">
      <w:pPr>
        <w:pStyle w:val="paragraph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textAlignment w:val="baseline"/>
        <w:rPr>
          <w:rStyle w:val="normaltextrun"/>
          <w:sz w:val="28"/>
          <w:szCs w:val="28"/>
        </w:rPr>
      </w:pPr>
      <w:r w:rsidRPr="00EA2D78">
        <w:rPr>
          <w:rStyle w:val="normaltextrun"/>
          <w:sz w:val="28"/>
          <w:szCs w:val="28"/>
        </w:rPr>
        <w:t>Сегменты и участники финансового рынка, их роль в перераспределении финансовых ресурсов.</w:t>
      </w:r>
    </w:p>
    <w:p w:rsidR="00537B3E" w:rsidRPr="00EA2D78" w:rsidRDefault="00537B3E" w:rsidP="0041426A">
      <w:pPr>
        <w:pStyle w:val="paragraph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textAlignment w:val="baseline"/>
        <w:rPr>
          <w:sz w:val="28"/>
          <w:szCs w:val="28"/>
        </w:rPr>
      </w:pPr>
      <w:r w:rsidRPr="00EA2D78">
        <w:rPr>
          <w:rStyle w:val="normaltextrun"/>
          <w:sz w:val="28"/>
          <w:szCs w:val="28"/>
        </w:rPr>
        <w:t>Необходимость и методы государственного регулирования финансового рынка. Саморегулирование на финансовом рынке.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rStyle w:val="normaltextrun"/>
          <w:sz w:val="28"/>
          <w:szCs w:val="28"/>
        </w:rPr>
      </w:pPr>
      <w:r w:rsidRPr="00EA2D78">
        <w:rPr>
          <w:rStyle w:val="normaltextrun"/>
          <w:sz w:val="28"/>
          <w:szCs w:val="28"/>
        </w:rPr>
        <w:t xml:space="preserve">Финансовые продукты и инструменты на финансовом рынке, их классификации.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Характеристика инноваций на финансовом рынке.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Бюджетно-налоговая (фискальная) политика государства, ее характеристика.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Политика государства в области социального обеспечения, ее характеристика.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Финансовая политика организаций (корпораций), ее инструменты, координация с государственной финансовой политикой.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Бюджетные и налоговые реформы, их виды.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Объекты и субъекты государственного финансового регулирования социально-экономических процессов.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Формы, методы, инструменты государственного финансового регулирования, их характеристика, классификация. 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uppressAutoHyphens w:val="0"/>
        <w:autoSpaceDE w:val="0"/>
        <w:autoSpaceDN w:val="0"/>
        <w:adjustRightInd w:val="0"/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Государственное финансовое регулирование структурных изменений в экономике и пространственном развитии, демографических процессов и социальной структуры общества.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Содержание финансового кризиса, его проявление. Виды финансовых кризисов.</w:t>
      </w:r>
    </w:p>
    <w:p w:rsidR="00537B3E" w:rsidRPr="00EA2D78" w:rsidRDefault="00537B3E" w:rsidP="0041426A">
      <w:pPr>
        <w:pStyle w:val="af8"/>
        <w:numPr>
          <w:ilvl w:val="0"/>
          <w:numId w:val="41"/>
        </w:numPr>
        <w:spacing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Антикризисные меры финансового регулирования российской экономики, особенности их реализации в 2022-2024 гг. 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sz w:val="28"/>
          <w:szCs w:val="28"/>
        </w:rPr>
        <w:t>Характеристика современных теоретических подходов к управлению финансами.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Функциональные элементы управления финансами, их характеристика.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color w:val="000000"/>
          <w:sz w:val="28"/>
          <w:szCs w:val="28"/>
        </w:rPr>
        <w:t>Содержание проектного, процессного и функционального подходов к управлению финансами.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sz w:val="28"/>
          <w:szCs w:val="28"/>
        </w:rPr>
        <w:t>Реализация программно-целевого метода в управлении государственными и муниципальными финансами.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Стратегическое и оперативное управление финансами, их характеристика.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Организация управления финансами: цели, задачи, принципы. Субъекты управления финансами, их статус, функции.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color w:val="000000" w:themeColor="text1"/>
          <w:sz w:val="28"/>
          <w:szCs w:val="28"/>
        </w:rPr>
      </w:pPr>
      <w:r w:rsidRPr="00EA2D78">
        <w:rPr>
          <w:sz w:val="28"/>
          <w:szCs w:val="28"/>
        </w:rPr>
        <w:t>Финансовая информация, ее источники, значение в управлении финансами. Классификация финансовой информации. Критерии качества финансовой информации</w:t>
      </w:r>
      <w:r w:rsidRPr="00EA2D78">
        <w:rPr>
          <w:color w:val="000000" w:themeColor="text1"/>
          <w:sz w:val="28"/>
          <w:szCs w:val="28"/>
        </w:rPr>
        <w:t>.</w:t>
      </w:r>
    </w:p>
    <w:p w:rsidR="00C71BFB" w:rsidRPr="00EA2D78" w:rsidRDefault="00C71BFB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proofErr w:type="spellStart"/>
      <w:r w:rsidRPr="00EA2D78">
        <w:rPr>
          <w:sz w:val="28"/>
          <w:szCs w:val="28"/>
        </w:rPr>
        <w:t>Цифровизация</w:t>
      </w:r>
      <w:proofErr w:type="spellEnd"/>
      <w:r w:rsidRPr="00EA2D78">
        <w:rPr>
          <w:sz w:val="28"/>
          <w:szCs w:val="28"/>
        </w:rPr>
        <w:t xml:space="preserve"> управления государственными и муниципальными финансами.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Инициативное бюджетирование: содержание и инструменты.</w:t>
      </w:r>
    </w:p>
    <w:p w:rsidR="00537B3E" w:rsidRPr="00EA2D78" w:rsidRDefault="00537B3E" w:rsidP="0041426A">
      <w:pPr>
        <w:pStyle w:val="af8"/>
        <w:widowControl/>
        <w:numPr>
          <w:ilvl w:val="0"/>
          <w:numId w:val="41"/>
        </w:numPr>
        <w:autoSpaceDE w:val="0"/>
        <w:spacing w:line="360" w:lineRule="auto"/>
        <w:ind w:left="0" w:firstLine="0"/>
        <w:jc w:val="both"/>
        <w:rPr>
          <w:color w:val="000000"/>
          <w:sz w:val="28"/>
          <w:szCs w:val="28"/>
        </w:rPr>
      </w:pPr>
      <w:r w:rsidRPr="00EA2D78">
        <w:rPr>
          <w:sz w:val="28"/>
          <w:szCs w:val="28"/>
        </w:rPr>
        <w:t>Формы участия гражданского общества в управлении государственными и муниципальными финансами.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Содержание финансового планирования и прогнозирования. Инструменты и методы финансового планирования и прогнозирования.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Финансовые планы и прогнозы, их особенности, классификация, основные показатели.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b/>
          <w:sz w:val="28"/>
          <w:szCs w:val="28"/>
        </w:rPr>
      </w:pPr>
      <w:r w:rsidRPr="00EA2D78">
        <w:rPr>
          <w:sz w:val="28"/>
          <w:szCs w:val="28"/>
        </w:rPr>
        <w:t xml:space="preserve">Особенности организации финансового планирования и прогнозирования в коммерческих и некоммерческих организациях, публично-правовых образованиях. </w:t>
      </w:r>
    </w:p>
    <w:p w:rsidR="00C71BFB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Содержание и значение финансового контроля (аудита) в управлении финансами.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Объекты, субъекты, предмет финансового контроля (аудита) на микро- и макроуровнях.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Характеристика внутреннего государственного (муниципального) финансового контроля (аудита).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Характеристика внешнего государственного (муниципального) финансового контроля (аудита). </w:t>
      </w:r>
    </w:p>
    <w:p w:rsidR="00537B3E" w:rsidRPr="00EA2D78" w:rsidRDefault="00537B3E" w:rsidP="0041426A">
      <w:pPr>
        <w:pStyle w:val="afa"/>
        <w:numPr>
          <w:ilvl w:val="0"/>
          <w:numId w:val="41"/>
        </w:numPr>
        <w:suppressAutoHyphens w:val="0"/>
        <w:spacing w:beforeAutospacing="0" w:afterAutospacing="0" w:line="360" w:lineRule="auto"/>
        <w:ind w:left="0" w:firstLine="0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Негосударственный контроль (аудит) в финансово-бюджетной сфере, его задачи и виды. </w:t>
      </w:r>
    </w:p>
    <w:p w:rsidR="00CC23B5" w:rsidRPr="00EA2D78" w:rsidRDefault="00CC23B5">
      <w:pPr>
        <w:pStyle w:val="af8"/>
        <w:widowControl/>
        <w:spacing w:line="360" w:lineRule="auto"/>
        <w:ind w:left="709"/>
        <w:contextualSpacing/>
        <w:jc w:val="both"/>
      </w:pPr>
    </w:p>
    <w:p w:rsidR="00CC23B5" w:rsidRPr="00EA2D78" w:rsidRDefault="00F443D2" w:rsidP="0092698A">
      <w:r w:rsidRPr="00EA2D78">
        <w:rPr>
          <w:b/>
          <w:sz w:val="28"/>
          <w:szCs w:val="28"/>
        </w:rPr>
        <w:t>Пример экзаменационного билета</w:t>
      </w:r>
    </w:p>
    <w:p w:rsidR="00CC23B5" w:rsidRPr="00EA2D78" w:rsidRDefault="00CC23B5">
      <w:pPr>
        <w:jc w:val="center"/>
        <w:rPr>
          <w:b/>
        </w:rPr>
      </w:pP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высшего образования</w:t>
      </w: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CC23B5" w:rsidRPr="00EA2D78" w:rsidRDefault="00F443D2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(Финансовый университет)</w:t>
      </w:r>
    </w:p>
    <w:p w:rsidR="00CC23B5" w:rsidRPr="00EA2D78" w:rsidRDefault="00CC23B5">
      <w:pPr>
        <w:jc w:val="center"/>
        <w:rPr>
          <w:b/>
          <w:sz w:val="28"/>
          <w:szCs w:val="28"/>
        </w:rPr>
      </w:pP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Кафедра общественных финансов Финансового факультета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Дисциплина «Финансы»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Факультет ______________________________________________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Форма обучения ____________________Семестр ______________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Направление подготовки 38.03.01 «Экономика»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Профиль ________________________________________________</w:t>
      </w: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sz w:val="24"/>
          <w:szCs w:val="24"/>
        </w:rPr>
        <w:t>Учебная группа ___________________________________________</w:t>
      </w:r>
    </w:p>
    <w:p w:rsidR="003A47C5" w:rsidRPr="00EA2D78" w:rsidRDefault="003A47C5" w:rsidP="003A47C5">
      <w:pPr>
        <w:jc w:val="center"/>
        <w:rPr>
          <w:b/>
          <w:sz w:val="24"/>
          <w:szCs w:val="24"/>
        </w:rPr>
      </w:pPr>
    </w:p>
    <w:p w:rsidR="003A47C5" w:rsidRPr="00EA2D78" w:rsidRDefault="003A47C5" w:rsidP="003A47C5">
      <w:pPr>
        <w:jc w:val="center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 xml:space="preserve">ЭКЗАМЕНАЦИОННЫЙ БИЛЕТ </w:t>
      </w:r>
    </w:p>
    <w:p w:rsidR="003A47C5" w:rsidRPr="00EA2D78" w:rsidRDefault="003A47C5" w:rsidP="003A47C5">
      <w:pPr>
        <w:pStyle w:val="af8"/>
        <w:ind w:left="0"/>
        <w:jc w:val="both"/>
        <w:rPr>
          <w:b/>
          <w:i/>
          <w:sz w:val="28"/>
          <w:szCs w:val="28"/>
        </w:rPr>
      </w:pPr>
    </w:p>
    <w:p w:rsidR="003A47C5" w:rsidRPr="00EA2D78" w:rsidRDefault="003A47C5" w:rsidP="003A47C5">
      <w:pPr>
        <w:jc w:val="both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ЗАДАНИЕ 1. Дайте развернутый ответ на теоретический вопрос (максимум 20 баллов).</w:t>
      </w:r>
    </w:p>
    <w:p w:rsidR="003A47C5" w:rsidRPr="00EA2D78" w:rsidRDefault="003A47C5" w:rsidP="003A47C5">
      <w:pPr>
        <w:widowControl/>
        <w:contextualSpacing/>
        <w:jc w:val="both"/>
        <w:rPr>
          <w:sz w:val="24"/>
          <w:szCs w:val="24"/>
        </w:rPr>
      </w:pPr>
      <w:r w:rsidRPr="00EA2D78">
        <w:rPr>
          <w:sz w:val="24"/>
          <w:szCs w:val="24"/>
        </w:rPr>
        <w:t>Теоретические подходы к содержанию и структуре финансовой системы, их характеристика.</w:t>
      </w:r>
    </w:p>
    <w:p w:rsidR="003A47C5" w:rsidRPr="00EA2D78" w:rsidRDefault="003A47C5" w:rsidP="003A47C5">
      <w:pPr>
        <w:jc w:val="both"/>
        <w:rPr>
          <w:b/>
        </w:rPr>
      </w:pPr>
    </w:p>
    <w:p w:rsidR="003A47C5" w:rsidRPr="00EA2D78" w:rsidRDefault="003A47C5" w:rsidP="003A47C5">
      <w:pPr>
        <w:jc w:val="both"/>
        <w:rPr>
          <w:rFonts w:eastAsia="Yu Mincho"/>
          <w:b/>
          <w:sz w:val="24"/>
          <w:szCs w:val="24"/>
        </w:rPr>
      </w:pPr>
      <w:r w:rsidRPr="00EA2D78">
        <w:rPr>
          <w:b/>
          <w:sz w:val="24"/>
          <w:szCs w:val="24"/>
        </w:rPr>
        <w:t xml:space="preserve">ЗАДАНИЕ 2. </w:t>
      </w:r>
      <w:r w:rsidRPr="00EA2D78">
        <w:rPr>
          <w:rFonts w:eastAsia="Yu Mincho"/>
          <w:b/>
          <w:sz w:val="24"/>
          <w:szCs w:val="24"/>
        </w:rPr>
        <w:t>Выберите правильные ответы либо напишите правильные утверждения</w:t>
      </w:r>
    </w:p>
    <w:p w:rsidR="003A47C5" w:rsidRPr="00EA2D78" w:rsidRDefault="003A47C5" w:rsidP="003A47C5">
      <w:pPr>
        <w:jc w:val="both"/>
        <w:rPr>
          <w:b/>
          <w:sz w:val="24"/>
          <w:szCs w:val="24"/>
        </w:rPr>
      </w:pPr>
      <w:r w:rsidRPr="00EA2D78">
        <w:rPr>
          <w:b/>
          <w:sz w:val="24"/>
          <w:szCs w:val="24"/>
        </w:rPr>
        <w:t>(максимум 20 баллов).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2.1. Орган исполнительной власти, обеспечивающий организацию исполнения федерального бюджета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1. Минфин России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2. ФНС России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3. Федеральное казначейство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4. Счетная палата Российской Федерации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 xml:space="preserve">2.2. </w:t>
      </w:r>
      <w:r w:rsidRPr="00EA2D78">
        <w:rPr>
          <w:bCs/>
          <w:color w:val="000000" w:themeColor="text1"/>
          <w:kern w:val="1"/>
          <w:sz w:val="24"/>
          <w:szCs w:val="24"/>
        </w:rPr>
        <w:t>Источником формирования государственных финансовых ресурсов является (-</w:t>
      </w:r>
      <w:proofErr w:type="spellStart"/>
      <w:r w:rsidRPr="00EA2D78">
        <w:rPr>
          <w:bCs/>
          <w:color w:val="000000" w:themeColor="text1"/>
          <w:kern w:val="1"/>
          <w:sz w:val="24"/>
          <w:szCs w:val="24"/>
        </w:rPr>
        <w:t>ются</w:t>
      </w:r>
      <w:proofErr w:type="spellEnd"/>
      <w:r w:rsidRPr="00EA2D78">
        <w:rPr>
          <w:bCs/>
          <w:color w:val="000000" w:themeColor="text1"/>
          <w:kern w:val="1"/>
          <w:sz w:val="24"/>
          <w:szCs w:val="24"/>
        </w:rPr>
        <w:t>) …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1. пожертвования физических и юридических лиц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2. чистая прибыль предприятий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3. личные сбережения и доходы индивидуальных предпринимателей</w:t>
      </w:r>
    </w:p>
    <w:p w:rsidR="003A47C5" w:rsidRPr="00EA2D78" w:rsidRDefault="003A47C5" w:rsidP="003A47C5">
      <w:pPr>
        <w:jc w:val="both"/>
        <w:rPr>
          <w:bCs/>
          <w:color w:val="000000" w:themeColor="text1"/>
          <w:kern w:val="1"/>
          <w:sz w:val="24"/>
          <w:szCs w:val="24"/>
        </w:rPr>
      </w:pPr>
      <w:r w:rsidRPr="00EA2D78">
        <w:rPr>
          <w:bCs/>
          <w:color w:val="000000" w:themeColor="text1"/>
          <w:kern w:val="1"/>
          <w:sz w:val="24"/>
          <w:szCs w:val="24"/>
        </w:rPr>
        <w:t>4. поступления от внешнеэкономической деятельности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2.3. К финансовым отношениям домохозяйства относятся: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покупка товаров в магазине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погашение банковского кредита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оформление трудового договора с работодателем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уплата штрафов</w:t>
      </w:r>
    </w:p>
    <w:p w:rsidR="003A47C5" w:rsidRPr="00EA2D78" w:rsidRDefault="003A47C5" w:rsidP="003A47C5">
      <w:pPr>
        <w:pStyle w:val="af8"/>
        <w:numPr>
          <w:ilvl w:val="0"/>
          <w:numId w:val="42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получение стипендии членом семьи</w:t>
      </w:r>
    </w:p>
    <w:p w:rsidR="003A47C5" w:rsidRPr="00EA2D78" w:rsidRDefault="003A47C5" w:rsidP="003A47C5">
      <w:pPr>
        <w:pStyle w:val="Default"/>
        <w:tabs>
          <w:tab w:val="left" w:pos="426"/>
        </w:tabs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>2.</w:t>
      </w:r>
      <w:r w:rsidRPr="00EA2D78">
        <w:rPr>
          <w:bCs/>
          <w:color w:val="000000" w:themeColor="text1"/>
          <w:lang w:val="en-US"/>
        </w:rPr>
        <w:t>4</w:t>
      </w:r>
      <w:r w:rsidRPr="00EA2D78">
        <w:rPr>
          <w:bCs/>
          <w:color w:val="000000" w:themeColor="text1"/>
        </w:rPr>
        <w:t xml:space="preserve">. Выберите верные утверждения: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lastRenderedPageBreak/>
        <w:t xml:space="preserve">денежно-кредитная политика является составной частью финансовой политики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финансовая политика является составной частью экономической политики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налоговая политика включает финансовую политику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фискальная политика не включается в финансовую политику </w:t>
      </w:r>
    </w:p>
    <w:p w:rsidR="003A47C5" w:rsidRPr="00EA2D78" w:rsidRDefault="003A47C5" w:rsidP="003A47C5">
      <w:pPr>
        <w:pStyle w:val="Default"/>
        <w:numPr>
          <w:ilvl w:val="0"/>
          <w:numId w:val="43"/>
        </w:numPr>
        <w:tabs>
          <w:tab w:val="left" w:pos="426"/>
        </w:tabs>
        <w:suppressAutoHyphens w:val="0"/>
        <w:autoSpaceDE w:val="0"/>
        <w:autoSpaceDN w:val="0"/>
        <w:adjustRightInd w:val="0"/>
        <w:ind w:left="0" w:firstLine="0"/>
        <w:jc w:val="both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>бюджетная политика является частью финансовой политики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2.5. На втором этапе финансового планирования осуществляется: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расчёты по конкретным видам доходов и расходов на планируемый период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контроль за выполнением текущего плана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балансирование, сведение в одно целое отдельных статей доходов и расходов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анализ выполнения плана за предыдущий период</w:t>
      </w:r>
    </w:p>
    <w:p w:rsidR="003A47C5" w:rsidRPr="00EA2D78" w:rsidRDefault="003A47C5" w:rsidP="003A47C5">
      <w:pPr>
        <w:pStyle w:val="af8"/>
        <w:numPr>
          <w:ilvl w:val="0"/>
          <w:numId w:val="44"/>
        </w:numPr>
        <w:tabs>
          <w:tab w:val="left" w:pos="426"/>
        </w:tabs>
        <w:suppressAutoHyphens w:val="0"/>
        <w:ind w:left="0" w:firstLine="0"/>
        <w:contextualSpacing/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оперативное управление выполнения текущего плана.</w:t>
      </w:r>
    </w:p>
    <w:p w:rsidR="003A47C5" w:rsidRPr="00EA2D78" w:rsidRDefault="003A47C5" w:rsidP="00CF0277">
      <w:pPr>
        <w:pStyle w:val="afa"/>
        <w:spacing w:beforeAutospacing="0" w:afterAutospacing="0"/>
        <w:rPr>
          <w:bCs/>
          <w:color w:val="000000" w:themeColor="text1"/>
        </w:rPr>
      </w:pPr>
      <w:r w:rsidRPr="00EA2D78">
        <w:rPr>
          <w:bCs/>
          <w:color w:val="000000" w:themeColor="text1"/>
        </w:rPr>
        <w:t xml:space="preserve">2.6. </w:t>
      </w:r>
      <w:r w:rsidRPr="00EA2D78">
        <w:rPr>
          <w:rFonts w:eastAsiaTheme="minorEastAsia"/>
          <w:bCs/>
          <w:color w:val="000000" w:themeColor="text1"/>
          <w:kern w:val="24"/>
        </w:rPr>
        <w:t xml:space="preserve">Резкое падение стоимости национальной </w:t>
      </w:r>
      <w:r w:rsidRPr="00EA2D78">
        <w:rPr>
          <w:bCs/>
          <w:color w:val="000000" w:themeColor="text1"/>
          <w:kern w:val="24"/>
        </w:rPr>
        <w:t xml:space="preserve">денежной единицы в результате потери доверия к ней и сокращение </w:t>
      </w:r>
      <w:proofErr w:type="gramStart"/>
      <w:r w:rsidRPr="00EA2D78">
        <w:rPr>
          <w:bCs/>
          <w:color w:val="000000" w:themeColor="text1"/>
          <w:kern w:val="24"/>
        </w:rPr>
        <w:t>золото-валютных</w:t>
      </w:r>
      <w:proofErr w:type="gramEnd"/>
      <w:r w:rsidRPr="00EA2D78">
        <w:rPr>
          <w:bCs/>
          <w:color w:val="000000" w:themeColor="text1"/>
          <w:kern w:val="24"/>
        </w:rPr>
        <w:t xml:space="preserve"> резервов – это…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2.7. Взаимоотношения между публично-правовыми образованиями по вопросу регулирования бюджетных правоотношений, организации и осуществления бюджетного процесса – это…</w:t>
      </w:r>
    </w:p>
    <w:p w:rsidR="003A47C5" w:rsidRPr="00EA2D78" w:rsidRDefault="003A47C5" w:rsidP="003A47C5">
      <w:pPr>
        <w:tabs>
          <w:tab w:val="left" w:pos="221"/>
          <w:tab w:val="left" w:pos="284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 xml:space="preserve">2.8. Любой контракт, в результате которого одновременно у одной стороны возникает финансовый актив, а у другой – финансовое обязательство или долевые инструменты, подтверждающие участие в уставном капитале – это… 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2.9. Изменение отраслевых и территориальных пропорций через изменение объёмов разных видов финансовых ресурсов – это…</w:t>
      </w:r>
    </w:p>
    <w:p w:rsidR="003A47C5" w:rsidRPr="00EA2D78" w:rsidRDefault="003A47C5" w:rsidP="003A47C5">
      <w:pPr>
        <w:tabs>
          <w:tab w:val="left" w:pos="426"/>
        </w:tabs>
        <w:jc w:val="both"/>
        <w:rPr>
          <w:bCs/>
          <w:color w:val="000000" w:themeColor="text1"/>
          <w:sz w:val="24"/>
          <w:szCs w:val="24"/>
        </w:rPr>
      </w:pPr>
      <w:r w:rsidRPr="00EA2D78">
        <w:rPr>
          <w:bCs/>
          <w:color w:val="000000" w:themeColor="text1"/>
          <w:sz w:val="24"/>
          <w:szCs w:val="24"/>
        </w:rPr>
        <w:t>2.10. Часть государственной финансовой политики, которая позволят снизить неблагоприятное воздействие рыночных условий хозяйствования на социально незащищённые слои населения - это….</w:t>
      </w:r>
    </w:p>
    <w:p w:rsidR="003A47C5" w:rsidRPr="00EA2D78" w:rsidRDefault="003A47C5" w:rsidP="003A47C5">
      <w:pPr>
        <w:tabs>
          <w:tab w:val="left" w:pos="221"/>
        </w:tabs>
        <w:jc w:val="both"/>
        <w:rPr>
          <w:rFonts w:eastAsia="Yu Mincho"/>
          <w:b/>
          <w:bCs/>
          <w:sz w:val="24"/>
          <w:szCs w:val="24"/>
        </w:rPr>
      </w:pPr>
    </w:p>
    <w:p w:rsidR="003A47C5" w:rsidRPr="00EA2D78" w:rsidRDefault="003A47C5" w:rsidP="003A47C5">
      <w:pPr>
        <w:jc w:val="both"/>
        <w:rPr>
          <w:sz w:val="24"/>
          <w:szCs w:val="24"/>
        </w:rPr>
      </w:pPr>
      <w:r w:rsidRPr="00EA2D78">
        <w:rPr>
          <w:b/>
          <w:bCs/>
          <w:sz w:val="24"/>
          <w:szCs w:val="24"/>
        </w:rPr>
        <w:t>ЗАДАНИЕ 3. Выполните практико-ориентированное задание (максимум 20 баллов).</w:t>
      </w:r>
    </w:p>
    <w:p w:rsidR="0099029B" w:rsidRDefault="0099029B" w:rsidP="0099029B">
      <w:pPr>
        <w:pStyle w:val="Style7"/>
        <w:widowControl/>
        <w:tabs>
          <w:tab w:val="left" w:pos="221"/>
        </w:tabs>
        <w:jc w:val="both"/>
      </w:pPr>
      <w:r w:rsidRPr="0099029B">
        <w:t>Проанализируйте параметры бюджета Федерального фонда обязательного медицинского страхования в 2019-2024 гг. Заполните пустые ячейки соответствующими расчетами. Сделайте выводы об обеспеченности ФФОМС собственными доходами, охарактеризуйте факторы, определяющие эту динамику.</w:t>
      </w:r>
    </w:p>
    <w:p w:rsidR="0099029B" w:rsidRPr="0099029B" w:rsidRDefault="0099029B" w:rsidP="0099029B">
      <w:pPr>
        <w:pStyle w:val="Style7"/>
        <w:widowControl/>
        <w:tabs>
          <w:tab w:val="left" w:pos="221"/>
        </w:tabs>
        <w:jc w:val="right"/>
        <w:rPr>
          <w:color w:val="000000"/>
        </w:rPr>
      </w:pPr>
      <w:r w:rsidRPr="0099029B">
        <w:rPr>
          <w:rFonts w:eastAsia="TimesNewRomanPSMT"/>
        </w:rPr>
        <w:t xml:space="preserve"> </w:t>
      </w:r>
      <w:r w:rsidRPr="0099029B">
        <w:t>млрд. рублей</w:t>
      </w:r>
    </w:p>
    <w:tbl>
      <w:tblPr>
        <w:tblW w:w="103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851"/>
        <w:gridCol w:w="567"/>
        <w:gridCol w:w="850"/>
        <w:gridCol w:w="567"/>
        <w:gridCol w:w="851"/>
        <w:gridCol w:w="567"/>
        <w:gridCol w:w="850"/>
        <w:gridCol w:w="567"/>
        <w:gridCol w:w="851"/>
        <w:gridCol w:w="567"/>
        <w:gridCol w:w="850"/>
        <w:gridCol w:w="567"/>
      </w:tblGrid>
      <w:tr w:rsidR="0099029B" w:rsidRPr="0099029B" w:rsidTr="00B343F1">
        <w:trPr>
          <w:trHeight w:val="401"/>
          <w:tblHeader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Показатель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2023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2024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5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202</w:t>
            </w:r>
            <w:r>
              <w:rPr>
                <w:sz w:val="20"/>
                <w:szCs w:val="20"/>
                <w:lang w:eastAsia="en-US"/>
              </w:rPr>
              <w:t>6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%</w:t>
            </w:r>
          </w:p>
        </w:tc>
      </w:tr>
      <w:tr w:rsidR="0099029B" w:rsidRPr="0099029B" w:rsidTr="00B343F1">
        <w:trPr>
          <w:trHeight w:val="34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 xml:space="preserve">Общие доходы, в </w:t>
            </w:r>
            <w:proofErr w:type="spellStart"/>
            <w:r w:rsidRPr="0099029B">
              <w:rPr>
                <w:b/>
                <w:bCs/>
                <w:sz w:val="20"/>
                <w:szCs w:val="20"/>
                <w:lang w:eastAsia="en-US"/>
              </w:rPr>
              <w:t>т.ч</w:t>
            </w:r>
            <w:proofErr w:type="spellEnd"/>
            <w:r w:rsidRPr="0099029B">
              <w:rPr>
                <w:b/>
                <w:bCs/>
                <w:sz w:val="20"/>
                <w:szCs w:val="20"/>
                <w:lang w:eastAsia="en-US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2124,0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sz w:val="20"/>
                <w:szCs w:val="20"/>
                <w:lang w:eastAsia="en-US"/>
              </w:rPr>
            </w:pPr>
            <w:r w:rsidRPr="0099029B">
              <w:rPr>
                <w:b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2392,7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3290,7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3852,3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4339,3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4777,5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100</w:t>
            </w:r>
          </w:p>
        </w:tc>
      </w:tr>
      <w:tr w:rsidR="0099029B" w:rsidRPr="0099029B" w:rsidTr="00B343F1">
        <w:trPr>
          <w:trHeight w:val="291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 xml:space="preserve">траховые </w:t>
            </w:r>
          </w:p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взносы на ОМС работающего населения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</w:tr>
      <w:tr w:rsidR="0099029B" w:rsidRPr="0099029B" w:rsidTr="00B343F1">
        <w:trPr>
          <w:trHeight w:val="42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Трансферты из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79,0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247,7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 w:rsidRPr="0099029B">
              <w:rPr>
                <w:sz w:val="20"/>
                <w:szCs w:val="20"/>
                <w:lang w:eastAsia="en-US"/>
              </w:rPr>
              <w:t>42</w:t>
            </w:r>
            <w:r>
              <w:rPr>
                <w:sz w:val="20"/>
                <w:szCs w:val="20"/>
                <w:lang w:eastAsia="en-US"/>
              </w:rPr>
              <w:t>8</w:t>
            </w:r>
            <w:r w:rsidRPr="0099029B">
              <w:rPr>
                <w:sz w:val="20"/>
                <w:szCs w:val="20"/>
                <w:lang w:eastAsia="en-US"/>
              </w:rPr>
              <w:t>,</w:t>
            </w: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486,6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537,4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571,3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sz w:val="20"/>
                <w:szCs w:val="20"/>
                <w:lang w:eastAsia="en-US"/>
              </w:rPr>
            </w:pPr>
          </w:p>
        </w:tc>
      </w:tr>
      <w:tr w:rsidR="0099029B" w:rsidRPr="0099029B" w:rsidTr="00B343F1">
        <w:trPr>
          <w:trHeight w:val="3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Расходы, всего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2168,7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sz w:val="20"/>
                <w:szCs w:val="20"/>
                <w:lang w:eastAsia="en-US"/>
              </w:rPr>
            </w:pPr>
            <w:r w:rsidRPr="0099029B"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2360,5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3</w:t>
            </w:r>
            <w:r>
              <w:rPr>
                <w:b/>
                <w:bCs/>
                <w:sz w:val="20"/>
                <w:szCs w:val="20"/>
                <w:lang w:eastAsia="en-US"/>
              </w:rPr>
              <w:t>185,9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3887,6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4475,9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4832,9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99029B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  <w:tr w:rsidR="0099029B" w:rsidRPr="0099029B" w:rsidTr="00B343F1">
        <w:trPr>
          <w:trHeight w:val="386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Дефицит/</w:t>
            </w:r>
          </w:p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профицит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sz w:val="20"/>
                <w:szCs w:val="20"/>
                <w:lang w:eastAsia="en-US"/>
              </w:rPr>
            </w:pPr>
            <w:r w:rsidRPr="0099029B">
              <w:rPr>
                <w:b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B" w:rsidRPr="0099029B" w:rsidRDefault="0099029B" w:rsidP="00B343F1">
            <w:pPr>
              <w:pStyle w:val="afc"/>
              <w:rPr>
                <w:b/>
                <w:bCs/>
                <w:sz w:val="20"/>
                <w:szCs w:val="20"/>
                <w:lang w:eastAsia="en-US"/>
              </w:rPr>
            </w:pPr>
            <w:r w:rsidRPr="0099029B">
              <w:rPr>
                <w:b/>
                <w:bCs/>
                <w:sz w:val="20"/>
                <w:szCs w:val="20"/>
                <w:lang w:eastAsia="en-US"/>
              </w:rPr>
              <w:t>-</w:t>
            </w:r>
          </w:p>
        </w:tc>
      </w:tr>
    </w:tbl>
    <w:p w:rsidR="00CC23B5" w:rsidRDefault="00CC23B5" w:rsidP="000C4E83"/>
    <w:p w:rsidR="00B343F1" w:rsidRPr="00EA2D78" w:rsidRDefault="00B343F1" w:rsidP="000C4E83"/>
    <w:p w:rsidR="00CC23B5" w:rsidRPr="00EA2D78" w:rsidRDefault="00F443D2">
      <w:pPr>
        <w:pStyle w:val="1"/>
        <w:spacing w:before="0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37763927"/>
      <w:bookmarkStart w:id="31" w:name="_Toc179803052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30"/>
      <w:bookmarkEnd w:id="31"/>
    </w:p>
    <w:p w:rsidR="00CC23B5" w:rsidRPr="00EA2D78" w:rsidRDefault="00CC23B5"/>
    <w:p w:rsidR="009370D7" w:rsidRPr="00EA2D78" w:rsidRDefault="009370D7" w:rsidP="009370D7">
      <w:pPr>
        <w:spacing w:line="360" w:lineRule="auto"/>
        <w:ind w:firstLine="709"/>
        <w:rPr>
          <w:b/>
          <w:sz w:val="28"/>
          <w:szCs w:val="28"/>
        </w:rPr>
      </w:pPr>
      <w:bookmarkStart w:id="32" w:name="_Toc160953477"/>
      <w:bookmarkStart w:id="33" w:name="_Toc160511754"/>
      <w:bookmarkStart w:id="34" w:name="_Toc159654947"/>
      <w:bookmarkStart w:id="35" w:name="_Toc154230111"/>
      <w:bookmarkStart w:id="36" w:name="_Toc154230040"/>
      <w:bookmarkStart w:id="37" w:name="_Toc201759332"/>
      <w:bookmarkStart w:id="38" w:name="_Toc353009752"/>
      <w:bookmarkStart w:id="39" w:name="_Toc391497683"/>
      <w:bookmarkStart w:id="40" w:name="_Toc392083599"/>
      <w:bookmarkStart w:id="41" w:name="_Toc137763929"/>
      <w:bookmarkEnd w:id="32"/>
      <w:bookmarkEnd w:id="33"/>
      <w:bookmarkEnd w:id="34"/>
      <w:bookmarkEnd w:id="35"/>
      <w:bookmarkEnd w:id="36"/>
      <w:r w:rsidRPr="00EA2D78">
        <w:rPr>
          <w:b/>
          <w:sz w:val="28"/>
          <w:szCs w:val="28"/>
        </w:rPr>
        <w:t>а) Нормативные правовые акты</w:t>
      </w:r>
      <w:bookmarkEnd w:id="37"/>
      <w:bookmarkEnd w:id="38"/>
      <w:bookmarkEnd w:id="39"/>
      <w:bookmarkEnd w:id="40"/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Бюджетный кодекс Российской Федерации.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Гражданский кодекс Российской Федерации.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lastRenderedPageBreak/>
        <w:t xml:space="preserve">Налоговый кодекс Российской Федерации часть вторая. </w:t>
      </w:r>
    </w:p>
    <w:p w:rsidR="009370D7" w:rsidRPr="00EA2D78" w:rsidRDefault="009370D7" w:rsidP="0041426A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Федеральный закон от 22.04.1996 № 39 «О рынке ценных бумаг».</w:t>
      </w:r>
    </w:p>
    <w:p w:rsidR="009370D7" w:rsidRPr="00EA2D78" w:rsidRDefault="009370D7" w:rsidP="0041426A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Федеральный закон от 11.11.2003 № 152-ФЗ «Об ипотечных ценных бумагах».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Федеральный закон от 24.07.2007 № 209-ФЗ «О развитии малого и среднего предпринимательства в Российской Федерации».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rStyle w:val="normaltextrun"/>
          <w:color w:val="000000"/>
          <w:sz w:val="28"/>
          <w:szCs w:val="28"/>
          <w:shd w:val="clear" w:color="auto" w:fill="FFFFFF"/>
        </w:rPr>
        <w:t>Федеральный закон от 31.07.2020 № 259-ФЗ «О цифровых финансовых активах, цифровой валюте и о внесении изменений в отдельные законодательные акты Российской Федерации»</w:t>
      </w:r>
      <w:r w:rsidRPr="00EA2D78">
        <w:rPr>
          <w:rStyle w:val="eop"/>
          <w:color w:val="000000"/>
          <w:sz w:val="28"/>
          <w:szCs w:val="28"/>
          <w:shd w:val="clear" w:color="auto" w:fill="FFFFFF"/>
        </w:rPr>
        <w:t>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 xml:space="preserve">Указ Президента Российской Федерации от 07.05.2024 № 309 «О национальных целях развития Российской Федерации на период до 2030 года </w:t>
      </w:r>
      <w:r w:rsidRPr="00EA2D78">
        <w:rPr>
          <w:color w:val="020C22"/>
          <w:sz w:val="28"/>
          <w:szCs w:val="28"/>
          <w:shd w:val="clear" w:color="auto" w:fill="FEFEFE"/>
        </w:rPr>
        <w:t>и на перспективу до 2036 года</w:t>
      </w:r>
      <w:r w:rsidRPr="00EA2D78">
        <w:rPr>
          <w:sz w:val="28"/>
          <w:szCs w:val="28"/>
        </w:rPr>
        <w:t>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color w:val="000000"/>
          <w:sz w:val="28"/>
          <w:szCs w:val="28"/>
        </w:rPr>
        <w:t>Распоряжение Правительства Российской Федерации от 24.10.2023 № 2958-р «Об утверждении Стратегии повышения финансовой грамотности и формирования финансовой культуры до 2030 года».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</w:rPr>
      </w:pPr>
      <w:r w:rsidRPr="00EA2D78">
        <w:rPr>
          <w:sz w:val="28"/>
          <w:szCs w:val="28"/>
        </w:rPr>
        <w:t>Распоряжение Правительства Российской Федерации от 31.01.2019 № 117-р «Об утверждении Концепции повышения эффективности бюджетных расходов в 2019-2024 гг.».</w:t>
      </w:r>
    </w:p>
    <w:p w:rsidR="009370D7" w:rsidRPr="00EA2D78" w:rsidRDefault="009370D7" w:rsidP="00354D0F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Основные направления бюджетной, налоговой и таможенно-тарифной политики Российской Федерации на 202</w:t>
      </w:r>
      <w:r w:rsidR="00354D0F">
        <w:rPr>
          <w:bCs/>
          <w:sz w:val="28"/>
          <w:szCs w:val="28"/>
        </w:rPr>
        <w:t>5</w:t>
      </w:r>
      <w:r w:rsidRPr="00EA2D78">
        <w:rPr>
          <w:bCs/>
          <w:sz w:val="28"/>
          <w:szCs w:val="28"/>
        </w:rPr>
        <w:t xml:space="preserve"> год и на плановый период 202</w:t>
      </w:r>
      <w:r w:rsidR="00354D0F">
        <w:rPr>
          <w:bCs/>
          <w:sz w:val="28"/>
          <w:szCs w:val="28"/>
        </w:rPr>
        <w:t>6 и 2027</w:t>
      </w:r>
      <w:r w:rsidRPr="00EA2D78">
        <w:rPr>
          <w:bCs/>
          <w:sz w:val="28"/>
          <w:szCs w:val="28"/>
        </w:rPr>
        <w:t xml:space="preserve"> годов.</w:t>
      </w:r>
    </w:p>
    <w:p w:rsidR="009370D7" w:rsidRPr="00EA2D78" w:rsidRDefault="009370D7" w:rsidP="0041426A">
      <w:pPr>
        <w:pStyle w:val="af8"/>
        <w:widowControl/>
        <w:numPr>
          <w:ilvl w:val="0"/>
          <w:numId w:val="22"/>
        </w:numPr>
        <w:tabs>
          <w:tab w:val="left" w:pos="0"/>
        </w:tabs>
        <w:suppressAutoHyphens w:val="0"/>
        <w:spacing w:line="360" w:lineRule="auto"/>
        <w:ind w:left="0" w:firstLine="709"/>
        <w:jc w:val="both"/>
        <w:rPr>
          <w:sz w:val="28"/>
          <w:szCs w:val="28"/>
          <w:shd w:val="clear" w:color="auto" w:fill="FF0000"/>
          <w:lang w:val="en-US"/>
        </w:rPr>
      </w:pPr>
      <w:r w:rsidRPr="00EA2D78">
        <w:rPr>
          <w:sz w:val="28"/>
          <w:szCs w:val="28"/>
        </w:rPr>
        <w:t xml:space="preserve">Принципы эффективного и ответственного управления общественными финансами: официальный сайт Минфина России [Электронный ресурс] – Москва. </w:t>
      </w:r>
      <w:r w:rsidRPr="00EA2D78">
        <w:rPr>
          <w:sz w:val="28"/>
          <w:szCs w:val="28"/>
          <w:lang w:val="en-US"/>
        </w:rPr>
        <w:t>URL: https://www.minfin.ru/common/img/uploaded/library/2006/10/pfggopf_rus.pdf</w:t>
      </w:r>
    </w:p>
    <w:p w:rsidR="009370D7" w:rsidRPr="00EA2D78" w:rsidRDefault="009370D7" w:rsidP="009370D7">
      <w:pPr>
        <w:tabs>
          <w:tab w:val="left" w:pos="0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42" w:name="bib"/>
      <w:bookmarkStart w:id="43" w:name="_Toc154230039"/>
      <w:bookmarkStart w:id="44" w:name="_Toc154230110"/>
      <w:bookmarkStart w:id="45" w:name="_Toc159654946"/>
      <w:bookmarkStart w:id="46" w:name="_Toc160511753"/>
      <w:bookmarkStart w:id="47" w:name="_Toc160953476"/>
      <w:bookmarkEnd w:id="42"/>
      <w:r w:rsidRPr="00EA2D78">
        <w:rPr>
          <w:b/>
          <w:sz w:val="28"/>
          <w:szCs w:val="28"/>
        </w:rPr>
        <w:t>б) Основная литература</w:t>
      </w:r>
    </w:p>
    <w:p w:rsidR="009370D7" w:rsidRPr="00EA2D78" w:rsidRDefault="009370D7" w:rsidP="00DC2BE8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bookmarkStart w:id="48" w:name="_Toc154230041"/>
      <w:bookmarkStart w:id="49" w:name="_Toc154230112"/>
      <w:bookmarkStart w:id="50" w:name="_Toc159654948"/>
      <w:bookmarkStart w:id="51" w:name="_Toc160511755"/>
      <w:bookmarkStart w:id="52" w:name="_Toc160953478"/>
      <w:bookmarkEnd w:id="43"/>
      <w:bookmarkEnd w:id="44"/>
      <w:bookmarkEnd w:id="45"/>
      <w:bookmarkEnd w:id="46"/>
      <w:bookmarkEnd w:id="47"/>
      <w:r w:rsidRPr="00EA2D78">
        <w:rPr>
          <w:sz w:val="28"/>
          <w:szCs w:val="28"/>
        </w:rPr>
        <w:t xml:space="preserve">Финансы, деньги, </w:t>
      </w:r>
      <w:proofErr w:type="gramStart"/>
      <w:r w:rsidRPr="00EA2D78">
        <w:rPr>
          <w:sz w:val="28"/>
          <w:szCs w:val="28"/>
        </w:rPr>
        <w:t>кредит :</w:t>
      </w:r>
      <w:proofErr w:type="gramEnd"/>
      <w:r w:rsidRPr="00EA2D78">
        <w:rPr>
          <w:sz w:val="28"/>
          <w:szCs w:val="28"/>
        </w:rPr>
        <w:t xml:space="preserve"> учебник / Е.В. Маркина, Л.С. Александрова, Д.В. Бураков [и др.] ; под ред. М.А. Абрамовой </w:t>
      </w:r>
      <w:r w:rsidRPr="00EA2D78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 xml:space="preserve">; </w:t>
      </w:r>
      <w:proofErr w:type="spellStart"/>
      <w:r w:rsidRPr="00EA2D78">
        <w:rPr>
          <w:rFonts w:eastAsia="Calibri"/>
          <w:color w:val="000000"/>
          <w:sz w:val="28"/>
          <w:szCs w:val="28"/>
          <w:shd w:val="clear" w:color="auto" w:fill="FFFFFF"/>
          <w:lang w:eastAsia="ar-SA"/>
        </w:rPr>
        <w:t>Финуниверситет</w:t>
      </w:r>
      <w:proofErr w:type="spellEnd"/>
      <w:r w:rsidRPr="00EA2D78">
        <w:rPr>
          <w:sz w:val="28"/>
          <w:szCs w:val="28"/>
        </w:rPr>
        <w:t xml:space="preserve">. — </w:t>
      </w:r>
      <w:proofErr w:type="gramStart"/>
      <w:r w:rsidRPr="00EA2D78">
        <w:rPr>
          <w:sz w:val="28"/>
          <w:szCs w:val="28"/>
        </w:rPr>
        <w:t>Москва :</w:t>
      </w:r>
      <w:proofErr w:type="gramEnd"/>
      <w:r w:rsidRPr="00EA2D78">
        <w:rPr>
          <w:sz w:val="28"/>
          <w:szCs w:val="28"/>
        </w:rPr>
        <w:t xml:space="preserve"> </w:t>
      </w:r>
      <w:proofErr w:type="spellStart"/>
      <w:r w:rsidRPr="00EA2D78">
        <w:rPr>
          <w:sz w:val="28"/>
          <w:szCs w:val="28"/>
        </w:rPr>
        <w:t>КноРус</w:t>
      </w:r>
      <w:proofErr w:type="spellEnd"/>
      <w:r w:rsidR="00FE5DC3">
        <w:rPr>
          <w:sz w:val="28"/>
          <w:szCs w:val="28"/>
        </w:rPr>
        <w:t>, 2022. — 256 с</w:t>
      </w:r>
      <w:r w:rsidRPr="00EA2D78">
        <w:rPr>
          <w:sz w:val="28"/>
          <w:szCs w:val="28"/>
        </w:rPr>
        <w:t xml:space="preserve">. — ЭБС </w:t>
      </w:r>
      <w:r w:rsidRPr="00EA2D78">
        <w:rPr>
          <w:sz w:val="28"/>
          <w:szCs w:val="28"/>
          <w:lang w:val="en-US"/>
        </w:rPr>
        <w:t>BOOK</w:t>
      </w:r>
      <w:r w:rsidRPr="00EA2D78">
        <w:rPr>
          <w:sz w:val="28"/>
          <w:szCs w:val="28"/>
        </w:rPr>
        <w:t>.</w:t>
      </w:r>
      <w:r w:rsidRPr="00EA2D78">
        <w:rPr>
          <w:sz w:val="28"/>
          <w:szCs w:val="28"/>
          <w:lang w:val="en-US"/>
        </w:rPr>
        <w:t>RU</w:t>
      </w:r>
      <w:r w:rsidRPr="00EA2D78">
        <w:rPr>
          <w:sz w:val="28"/>
          <w:szCs w:val="28"/>
        </w:rPr>
        <w:t>. — URL:</w:t>
      </w:r>
      <w:r w:rsidRPr="00FE5DC3">
        <w:rPr>
          <w:sz w:val="28"/>
          <w:szCs w:val="28"/>
          <w:u w:val="single"/>
        </w:rPr>
        <w:t>https://book.ru/book/943875</w:t>
      </w:r>
      <w:r w:rsidR="00FE5DC3">
        <w:rPr>
          <w:sz w:val="28"/>
          <w:szCs w:val="28"/>
        </w:rPr>
        <w:t xml:space="preserve"> (дата обращения: 23</w:t>
      </w:r>
      <w:r w:rsidRPr="00EA2D78">
        <w:rPr>
          <w:sz w:val="28"/>
          <w:szCs w:val="28"/>
        </w:rPr>
        <w:t xml:space="preserve">.10.2024). — </w:t>
      </w:r>
      <w:proofErr w:type="gramStart"/>
      <w:r w:rsidRPr="00EA2D78">
        <w:rPr>
          <w:sz w:val="28"/>
          <w:szCs w:val="28"/>
        </w:rPr>
        <w:t>Текст :</w:t>
      </w:r>
      <w:proofErr w:type="gramEnd"/>
      <w:r w:rsidRPr="00EA2D78">
        <w:rPr>
          <w:sz w:val="28"/>
          <w:szCs w:val="28"/>
        </w:rPr>
        <w:t xml:space="preserve"> электронный.</w:t>
      </w:r>
    </w:p>
    <w:p w:rsidR="009370D7" w:rsidRPr="00EA2D78" w:rsidRDefault="009370D7" w:rsidP="00DC2BE8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EA2D78">
        <w:rPr>
          <w:sz w:val="28"/>
          <w:szCs w:val="28"/>
        </w:rPr>
        <w:t xml:space="preserve">Денежно-кредитная и финансовая </w:t>
      </w:r>
      <w:proofErr w:type="gramStart"/>
      <w:r w:rsidRPr="00EA2D78">
        <w:rPr>
          <w:sz w:val="28"/>
          <w:szCs w:val="28"/>
        </w:rPr>
        <w:t>системы :</w:t>
      </w:r>
      <w:proofErr w:type="gramEnd"/>
      <w:r w:rsidRPr="00EA2D78">
        <w:rPr>
          <w:sz w:val="28"/>
          <w:szCs w:val="28"/>
        </w:rPr>
        <w:t xml:space="preserve"> учебник / В.П. Бычков, А.Ю. Чернов, А.А. Шептун [и др.] ; под ред. М.А. Абрамовой </w:t>
      </w:r>
      <w:r w:rsidRPr="00EA2D78">
        <w:rPr>
          <w:rFonts w:eastAsia="Calibri"/>
          <w:sz w:val="28"/>
          <w:szCs w:val="28"/>
          <w:lang w:eastAsia="ar-SA"/>
        </w:rPr>
        <w:t xml:space="preserve">; </w:t>
      </w:r>
      <w:proofErr w:type="spellStart"/>
      <w:r w:rsidRPr="00EA2D78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EA2D78">
        <w:rPr>
          <w:sz w:val="28"/>
          <w:szCs w:val="28"/>
        </w:rPr>
        <w:t xml:space="preserve">. — </w:t>
      </w:r>
      <w:proofErr w:type="gramStart"/>
      <w:r w:rsidRPr="00EA2D78">
        <w:rPr>
          <w:sz w:val="28"/>
          <w:szCs w:val="28"/>
        </w:rPr>
        <w:t>М</w:t>
      </w:r>
      <w:r w:rsidR="006525E5">
        <w:rPr>
          <w:sz w:val="28"/>
          <w:szCs w:val="28"/>
        </w:rPr>
        <w:t xml:space="preserve">осква </w:t>
      </w:r>
      <w:r w:rsidR="006525E5">
        <w:rPr>
          <w:sz w:val="28"/>
          <w:szCs w:val="28"/>
        </w:rPr>
        <w:lastRenderedPageBreak/>
        <w:t>:</w:t>
      </w:r>
      <w:proofErr w:type="gramEnd"/>
      <w:r w:rsidR="006525E5">
        <w:rPr>
          <w:sz w:val="28"/>
          <w:szCs w:val="28"/>
        </w:rPr>
        <w:t xml:space="preserve"> </w:t>
      </w:r>
      <w:proofErr w:type="spellStart"/>
      <w:r w:rsidR="006525E5">
        <w:rPr>
          <w:sz w:val="28"/>
          <w:szCs w:val="28"/>
        </w:rPr>
        <w:t>КноРус</w:t>
      </w:r>
      <w:proofErr w:type="spellEnd"/>
      <w:r w:rsidR="006525E5">
        <w:rPr>
          <w:sz w:val="28"/>
          <w:szCs w:val="28"/>
        </w:rPr>
        <w:t>, 2020. — 445 с</w:t>
      </w:r>
      <w:r w:rsidRPr="00EA2D78">
        <w:rPr>
          <w:sz w:val="28"/>
          <w:szCs w:val="28"/>
        </w:rPr>
        <w:t xml:space="preserve">. — ЭБС </w:t>
      </w:r>
      <w:r w:rsidRPr="00EA2D78">
        <w:rPr>
          <w:sz w:val="28"/>
          <w:szCs w:val="28"/>
          <w:lang w:val="en-US"/>
        </w:rPr>
        <w:t>BOOK</w:t>
      </w:r>
      <w:r w:rsidRPr="00EA2D78">
        <w:rPr>
          <w:sz w:val="28"/>
          <w:szCs w:val="28"/>
        </w:rPr>
        <w:t>.</w:t>
      </w:r>
      <w:r w:rsidRPr="00EA2D78">
        <w:rPr>
          <w:sz w:val="28"/>
          <w:szCs w:val="28"/>
          <w:lang w:val="en-US"/>
        </w:rPr>
        <w:t>RU</w:t>
      </w:r>
      <w:r w:rsidRPr="00EA2D78">
        <w:rPr>
          <w:sz w:val="28"/>
          <w:szCs w:val="28"/>
        </w:rPr>
        <w:t>. —</w:t>
      </w:r>
      <w:r w:rsidRPr="00EA2D78">
        <w:rPr>
          <w:sz w:val="28"/>
          <w:szCs w:val="28"/>
          <w:lang w:val="en-US"/>
        </w:rPr>
        <w:t>URL</w:t>
      </w:r>
      <w:r w:rsidRPr="00EA2D78">
        <w:rPr>
          <w:sz w:val="28"/>
          <w:szCs w:val="28"/>
        </w:rPr>
        <w:t>:</w:t>
      </w:r>
      <w:r w:rsidRPr="00722431">
        <w:rPr>
          <w:sz w:val="28"/>
          <w:szCs w:val="28"/>
          <w:u w:val="single"/>
          <w:lang w:val="en-US"/>
        </w:rPr>
        <w:t>https</w:t>
      </w:r>
      <w:r w:rsidRPr="00722431">
        <w:rPr>
          <w:sz w:val="28"/>
          <w:szCs w:val="28"/>
          <w:u w:val="single"/>
        </w:rPr>
        <w:t>://</w:t>
      </w:r>
      <w:r w:rsidRPr="00722431">
        <w:rPr>
          <w:sz w:val="28"/>
          <w:szCs w:val="28"/>
          <w:u w:val="single"/>
          <w:lang w:val="en-US"/>
        </w:rPr>
        <w:t>book</w:t>
      </w:r>
      <w:r w:rsidRPr="00722431">
        <w:rPr>
          <w:sz w:val="28"/>
          <w:szCs w:val="28"/>
          <w:u w:val="single"/>
        </w:rPr>
        <w:t>.</w:t>
      </w:r>
      <w:proofErr w:type="spellStart"/>
      <w:r w:rsidRPr="00722431">
        <w:rPr>
          <w:sz w:val="28"/>
          <w:szCs w:val="28"/>
          <w:u w:val="single"/>
          <w:lang w:val="en-US"/>
        </w:rPr>
        <w:t>ru</w:t>
      </w:r>
      <w:proofErr w:type="spellEnd"/>
      <w:r w:rsidRPr="00722431">
        <w:rPr>
          <w:sz w:val="28"/>
          <w:szCs w:val="28"/>
          <w:u w:val="single"/>
        </w:rPr>
        <w:t>/</w:t>
      </w:r>
      <w:r w:rsidRPr="00722431">
        <w:rPr>
          <w:sz w:val="28"/>
          <w:szCs w:val="28"/>
          <w:u w:val="single"/>
          <w:lang w:val="en-US"/>
        </w:rPr>
        <w:t>book</w:t>
      </w:r>
      <w:r w:rsidRPr="00722431">
        <w:rPr>
          <w:sz w:val="28"/>
          <w:szCs w:val="28"/>
          <w:u w:val="single"/>
        </w:rPr>
        <w:t>/934267</w:t>
      </w:r>
      <w:r w:rsidR="00722431">
        <w:rPr>
          <w:sz w:val="28"/>
          <w:szCs w:val="28"/>
        </w:rPr>
        <w:t xml:space="preserve"> (дата обращения: 23</w:t>
      </w:r>
      <w:r w:rsidRPr="00EA2D78">
        <w:rPr>
          <w:sz w:val="28"/>
          <w:szCs w:val="28"/>
        </w:rPr>
        <w:t xml:space="preserve">.10.2024). — </w:t>
      </w:r>
      <w:proofErr w:type="gramStart"/>
      <w:r w:rsidRPr="00EA2D78">
        <w:rPr>
          <w:sz w:val="28"/>
          <w:szCs w:val="28"/>
        </w:rPr>
        <w:t>Текст :</w:t>
      </w:r>
      <w:proofErr w:type="gramEnd"/>
      <w:r w:rsidRPr="00EA2D78">
        <w:rPr>
          <w:sz w:val="28"/>
          <w:szCs w:val="28"/>
        </w:rPr>
        <w:t xml:space="preserve"> электронный.</w:t>
      </w:r>
    </w:p>
    <w:p w:rsidR="009370D7" w:rsidRPr="00EA2D78" w:rsidRDefault="009370D7" w:rsidP="00DC2BE8">
      <w:pPr>
        <w:pStyle w:val="af8"/>
        <w:numPr>
          <w:ilvl w:val="0"/>
          <w:numId w:val="22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bCs/>
          <w:sz w:val="28"/>
          <w:szCs w:val="28"/>
        </w:rPr>
      </w:pPr>
      <w:proofErr w:type="gramStart"/>
      <w:r w:rsidRPr="00EA2D78">
        <w:rPr>
          <w:sz w:val="28"/>
          <w:szCs w:val="28"/>
        </w:rPr>
        <w:t>Финансы</w:t>
      </w:r>
      <w:r w:rsidRPr="00EA2D78">
        <w:rPr>
          <w:bCs/>
          <w:sz w:val="28"/>
          <w:szCs w:val="28"/>
        </w:rPr>
        <w:t xml:space="preserve"> :</w:t>
      </w:r>
      <w:proofErr w:type="gramEnd"/>
      <w:r w:rsidRPr="00EA2D78">
        <w:rPr>
          <w:bCs/>
          <w:sz w:val="28"/>
          <w:szCs w:val="28"/>
        </w:rPr>
        <w:t xml:space="preserve"> учебник / М.Л. Васюнина, О.С. Горлова, Т.Ю. Киселева [и др.] ; под ред. Е.В. Маркиной </w:t>
      </w:r>
      <w:r w:rsidRPr="00EA2D78">
        <w:rPr>
          <w:rFonts w:eastAsia="Calibri"/>
          <w:sz w:val="28"/>
          <w:szCs w:val="28"/>
          <w:lang w:eastAsia="ar-SA"/>
        </w:rPr>
        <w:t xml:space="preserve">; </w:t>
      </w:r>
      <w:proofErr w:type="spellStart"/>
      <w:r w:rsidRPr="00EA2D78">
        <w:rPr>
          <w:rFonts w:eastAsia="Calibri"/>
          <w:sz w:val="28"/>
          <w:szCs w:val="28"/>
          <w:lang w:eastAsia="ar-SA"/>
        </w:rPr>
        <w:t>Финуниверситет</w:t>
      </w:r>
      <w:proofErr w:type="spellEnd"/>
      <w:r w:rsidRPr="00EA2D78">
        <w:rPr>
          <w:bCs/>
          <w:sz w:val="28"/>
          <w:szCs w:val="28"/>
        </w:rPr>
        <w:t xml:space="preserve">. — </w:t>
      </w:r>
      <w:proofErr w:type="gramStart"/>
      <w:r w:rsidRPr="00EA2D78">
        <w:rPr>
          <w:bCs/>
          <w:sz w:val="28"/>
          <w:szCs w:val="28"/>
        </w:rPr>
        <w:t>М</w:t>
      </w:r>
      <w:r w:rsidR="002E3AEA">
        <w:rPr>
          <w:bCs/>
          <w:sz w:val="28"/>
          <w:szCs w:val="28"/>
        </w:rPr>
        <w:t>осква :</w:t>
      </w:r>
      <w:proofErr w:type="gramEnd"/>
      <w:r w:rsidR="002E3AEA">
        <w:rPr>
          <w:bCs/>
          <w:sz w:val="28"/>
          <w:szCs w:val="28"/>
        </w:rPr>
        <w:t xml:space="preserve"> </w:t>
      </w:r>
      <w:proofErr w:type="spellStart"/>
      <w:r w:rsidR="002E3AEA">
        <w:rPr>
          <w:bCs/>
          <w:sz w:val="28"/>
          <w:szCs w:val="28"/>
        </w:rPr>
        <w:t>КноРус</w:t>
      </w:r>
      <w:proofErr w:type="spellEnd"/>
      <w:r w:rsidR="002E3AEA">
        <w:rPr>
          <w:bCs/>
          <w:sz w:val="28"/>
          <w:szCs w:val="28"/>
        </w:rPr>
        <w:t>, 2021. — 424 с.</w:t>
      </w:r>
      <w:r w:rsidRPr="00EA2D78">
        <w:rPr>
          <w:bCs/>
          <w:sz w:val="28"/>
          <w:szCs w:val="28"/>
        </w:rPr>
        <w:t xml:space="preserve"> — ЭБС BOOK.RU. — URL:</w:t>
      </w:r>
      <w:r w:rsidRPr="002E3AEA">
        <w:rPr>
          <w:bCs/>
          <w:sz w:val="28"/>
          <w:szCs w:val="28"/>
          <w:u w:val="single"/>
        </w:rPr>
        <w:t>https://book.ru/book/936343</w:t>
      </w:r>
      <w:r w:rsidRPr="00EA2D78">
        <w:rPr>
          <w:bCs/>
          <w:sz w:val="28"/>
          <w:szCs w:val="28"/>
        </w:rPr>
        <w:t xml:space="preserve"> (дата обращения: </w:t>
      </w:r>
      <w:r w:rsidR="002E3AEA">
        <w:rPr>
          <w:sz w:val="28"/>
          <w:szCs w:val="28"/>
        </w:rPr>
        <w:t>23</w:t>
      </w:r>
      <w:r w:rsidRPr="00EA2D78">
        <w:rPr>
          <w:sz w:val="28"/>
          <w:szCs w:val="28"/>
        </w:rPr>
        <w:t>.10.2024</w:t>
      </w:r>
      <w:r w:rsidRPr="00EA2D78">
        <w:rPr>
          <w:bCs/>
          <w:sz w:val="28"/>
          <w:szCs w:val="28"/>
        </w:rPr>
        <w:t xml:space="preserve">). — </w:t>
      </w:r>
      <w:proofErr w:type="gramStart"/>
      <w:r w:rsidRPr="00EA2D78">
        <w:rPr>
          <w:bCs/>
          <w:sz w:val="28"/>
          <w:szCs w:val="28"/>
        </w:rPr>
        <w:t>Текст :</w:t>
      </w:r>
      <w:proofErr w:type="gramEnd"/>
      <w:r w:rsidRPr="00EA2D78">
        <w:rPr>
          <w:bCs/>
          <w:sz w:val="28"/>
          <w:szCs w:val="28"/>
        </w:rPr>
        <w:t xml:space="preserve"> электронный.</w:t>
      </w:r>
    </w:p>
    <w:p w:rsidR="00B64C7A" w:rsidRDefault="009370D7" w:rsidP="00B64C7A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EA2D78">
        <w:rPr>
          <w:b/>
          <w:sz w:val="28"/>
          <w:szCs w:val="28"/>
        </w:rPr>
        <w:t>в) Дополнительн</w:t>
      </w:r>
      <w:bookmarkEnd w:id="48"/>
      <w:bookmarkEnd w:id="49"/>
      <w:bookmarkEnd w:id="50"/>
      <w:bookmarkEnd w:id="51"/>
      <w:bookmarkEnd w:id="52"/>
      <w:r w:rsidRPr="00EA2D78">
        <w:rPr>
          <w:b/>
          <w:sz w:val="28"/>
          <w:szCs w:val="28"/>
        </w:rPr>
        <w:t>ая литература</w:t>
      </w:r>
    </w:p>
    <w:p w:rsidR="00B64C7A" w:rsidRPr="00B64C7A" w:rsidRDefault="00B64C7A" w:rsidP="00B64C7A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64C7A">
        <w:rPr>
          <w:bCs/>
          <w:sz w:val="28"/>
          <w:szCs w:val="28"/>
        </w:rPr>
        <w:t>16.</w:t>
      </w:r>
      <w:r w:rsidRPr="00B64C7A">
        <w:rPr>
          <w:b/>
          <w:sz w:val="28"/>
          <w:szCs w:val="28"/>
        </w:rPr>
        <w:t xml:space="preserve"> </w:t>
      </w:r>
      <w:proofErr w:type="spellStart"/>
      <w:r w:rsidRPr="00B64C7A">
        <w:rPr>
          <w:sz w:val="28"/>
          <w:szCs w:val="28"/>
        </w:rPr>
        <w:t>Намитулина</w:t>
      </w:r>
      <w:proofErr w:type="spellEnd"/>
      <w:r w:rsidRPr="00B64C7A">
        <w:rPr>
          <w:sz w:val="28"/>
          <w:szCs w:val="28"/>
        </w:rPr>
        <w:t xml:space="preserve">, А. З., Бюджет и бюджетное устройство Российской </w:t>
      </w:r>
      <w:proofErr w:type="gramStart"/>
      <w:r w:rsidRPr="00B64C7A">
        <w:rPr>
          <w:sz w:val="28"/>
          <w:szCs w:val="28"/>
        </w:rPr>
        <w:t>Федерации :</w:t>
      </w:r>
      <w:proofErr w:type="gramEnd"/>
      <w:r w:rsidRPr="00B64C7A">
        <w:rPr>
          <w:sz w:val="28"/>
          <w:szCs w:val="28"/>
        </w:rPr>
        <w:t xml:space="preserve"> учебное пособие / А. З. </w:t>
      </w:r>
      <w:proofErr w:type="spellStart"/>
      <w:r w:rsidRPr="00B64C7A">
        <w:rPr>
          <w:sz w:val="28"/>
          <w:szCs w:val="28"/>
        </w:rPr>
        <w:t>Намитулина</w:t>
      </w:r>
      <w:proofErr w:type="spellEnd"/>
      <w:r w:rsidRPr="00B64C7A">
        <w:rPr>
          <w:sz w:val="28"/>
          <w:szCs w:val="28"/>
        </w:rPr>
        <w:t xml:space="preserve">, Г. Н. </w:t>
      </w:r>
      <w:proofErr w:type="spellStart"/>
      <w:r w:rsidRPr="00B64C7A">
        <w:rPr>
          <w:sz w:val="28"/>
          <w:szCs w:val="28"/>
        </w:rPr>
        <w:t>Куцури</w:t>
      </w:r>
      <w:proofErr w:type="spellEnd"/>
      <w:r w:rsidRPr="00B64C7A">
        <w:rPr>
          <w:sz w:val="28"/>
          <w:szCs w:val="28"/>
        </w:rPr>
        <w:t xml:space="preserve">. — </w:t>
      </w:r>
      <w:proofErr w:type="gramStart"/>
      <w:r w:rsidRPr="00B64C7A">
        <w:rPr>
          <w:sz w:val="28"/>
          <w:szCs w:val="28"/>
        </w:rPr>
        <w:t>Москва :</w:t>
      </w:r>
      <w:proofErr w:type="gramEnd"/>
      <w:r w:rsidRPr="00B64C7A">
        <w:rPr>
          <w:sz w:val="28"/>
          <w:szCs w:val="28"/>
        </w:rPr>
        <w:t xml:space="preserve"> </w:t>
      </w:r>
      <w:proofErr w:type="spellStart"/>
      <w:r w:rsidRPr="00B64C7A">
        <w:rPr>
          <w:sz w:val="28"/>
          <w:szCs w:val="28"/>
        </w:rPr>
        <w:t>Русайнс</w:t>
      </w:r>
      <w:proofErr w:type="spellEnd"/>
      <w:r w:rsidRPr="00B64C7A">
        <w:rPr>
          <w:sz w:val="28"/>
          <w:szCs w:val="28"/>
        </w:rPr>
        <w:t>, 2024. — 95 с. — ISBN 978-5-466-05547-4. — ЭБС: book.ru</w:t>
      </w:r>
      <w:proofErr w:type="gramStart"/>
      <w:r w:rsidRPr="00B64C7A">
        <w:rPr>
          <w:sz w:val="28"/>
          <w:szCs w:val="28"/>
        </w:rPr>
        <w:t>.:  URL</w:t>
      </w:r>
      <w:proofErr w:type="gramEnd"/>
      <w:r w:rsidRPr="00B64C7A">
        <w:rPr>
          <w:sz w:val="28"/>
          <w:szCs w:val="28"/>
        </w:rPr>
        <w:t xml:space="preserve">: https://book.ru/book/953039 (дата обращения: 23.10.2024). — </w:t>
      </w:r>
      <w:proofErr w:type="gramStart"/>
      <w:r w:rsidRPr="00B64C7A">
        <w:rPr>
          <w:sz w:val="28"/>
          <w:szCs w:val="28"/>
        </w:rPr>
        <w:t>Текст :</w:t>
      </w:r>
      <w:proofErr w:type="gramEnd"/>
      <w:r w:rsidRPr="00B64C7A">
        <w:rPr>
          <w:sz w:val="28"/>
          <w:szCs w:val="28"/>
        </w:rPr>
        <w:t xml:space="preserve"> электронный.</w:t>
      </w:r>
      <w:bookmarkStart w:id="53" w:name="_Toc179803053"/>
    </w:p>
    <w:p w:rsidR="00B64C7A" w:rsidRPr="00B64C7A" w:rsidRDefault="00B64C7A" w:rsidP="00B64C7A">
      <w:pPr>
        <w:tabs>
          <w:tab w:val="left" w:pos="0"/>
        </w:tabs>
        <w:spacing w:line="276" w:lineRule="auto"/>
        <w:ind w:firstLine="709"/>
        <w:jc w:val="both"/>
        <w:rPr>
          <w:b/>
          <w:sz w:val="28"/>
          <w:szCs w:val="28"/>
        </w:rPr>
      </w:pPr>
      <w:r w:rsidRPr="00B64C7A">
        <w:rPr>
          <w:sz w:val="28"/>
          <w:szCs w:val="28"/>
        </w:rPr>
        <w:t xml:space="preserve">17. Чернов, А. Ю., Экономика и финансы домашних хозяйств в современной </w:t>
      </w:r>
      <w:proofErr w:type="gramStart"/>
      <w:r w:rsidRPr="00B64C7A">
        <w:rPr>
          <w:sz w:val="28"/>
          <w:szCs w:val="28"/>
        </w:rPr>
        <w:t>неопределенности :</w:t>
      </w:r>
      <w:proofErr w:type="gramEnd"/>
      <w:r w:rsidRPr="00B64C7A">
        <w:rPr>
          <w:sz w:val="28"/>
          <w:szCs w:val="28"/>
        </w:rPr>
        <w:t xml:space="preserve"> монография / А. Ю. Чернов. — </w:t>
      </w:r>
      <w:proofErr w:type="gramStart"/>
      <w:r w:rsidRPr="00B64C7A">
        <w:rPr>
          <w:sz w:val="28"/>
          <w:szCs w:val="28"/>
        </w:rPr>
        <w:t>Москва :</w:t>
      </w:r>
      <w:proofErr w:type="gramEnd"/>
      <w:r w:rsidRPr="00B64C7A">
        <w:rPr>
          <w:sz w:val="28"/>
          <w:szCs w:val="28"/>
        </w:rPr>
        <w:t xml:space="preserve"> </w:t>
      </w:r>
      <w:proofErr w:type="spellStart"/>
      <w:r w:rsidRPr="00B64C7A">
        <w:rPr>
          <w:sz w:val="28"/>
          <w:szCs w:val="28"/>
        </w:rPr>
        <w:t>Русайнс</w:t>
      </w:r>
      <w:proofErr w:type="spellEnd"/>
      <w:r w:rsidRPr="00B64C7A">
        <w:rPr>
          <w:sz w:val="28"/>
          <w:szCs w:val="28"/>
        </w:rPr>
        <w:t xml:space="preserve">, 2024. — 166 с. — ISBN 978-5-466-04976-3. — ЭБС: </w:t>
      </w:r>
      <w:proofErr w:type="gramStart"/>
      <w:r w:rsidRPr="00B64C7A">
        <w:rPr>
          <w:sz w:val="28"/>
          <w:szCs w:val="28"/>
        </w:rPr>
        <w:t xml:space="preserve">book.ru:   </w:t>
      </w:r>
      <w:proofErr w:type="gramEnd"/>
      <w:r w:rsidRPr="00B64C7A">
        <w:rPr>
          <w:sz w:val="28"/>
          <w:szCs w:val="28"/>
        </w:rPr>
        <w:t xml:space="preserve">URL: https://book.ru/book/952785 (дата обращения: 10.10.2024). — </w:t>
      </w:r>
      <w:proofErr w:type="gramStart"/>
      <w:r w:rsidRPr="00B64C7A">
        <w:rPr>
          <w:sz w:val="28"/>
          <w:szCs w:val="28"/>
        </w:rPr>
        <w:t>Текст :</w:t>
      </w:r>
      <w:proofErr w:type="gramEnd"/>
      <w:r w:rsidRPr="00B64C7A">
        <w:rPr>
          <w:sz w:val="28"/>
          <w:szCs w:val="28"/>
        </w:rPr>
        <w:t xml:space="preserve"> электронный.</w:t>
      </w:r>
    </w:p>
    <w:p w:rsidR="009370D7" w:rsidRPr="00EA2D78" w:rsidRDefault="009370D7" w:rsidP="009370D7">
      <w:pPr>
        <w:pStyle w:val="1"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 xml:space="preserve">9. </w:t>
      </w:r>
      <w:bookmarkStart w:id="54" w:name="_Toc84922282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</w:t>
      </w:r>
      <w:bookmarkEnd w:id="53"/>
      <w:bookmarkEnd w:id="54"/>
    </w:p>
    <w:p w:rsidR="009370D7" w:rsidRPr="00CF0277" w:rsidRDefault="009370D7" w:rsidP="00CF0277">
      <w:pPr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rPr>
          <w:sz w:val="28"/>
          <w:szCs w:val="28"/>
          <w:u w:val="single"/>
        </w:rPr>
      </w:pPr>
      <w:r w:rsidRPr="00CF0277">
        <w:rPr>
          <w:sz w:val="28"/>
          <w:szCs w:val="28"/>
        </w:rPr>
        <w:t xml:space="preserve">Официальный сайт Министерства финансов Российской Федерации — </w:t>
      </w:r>
      <w:r w:rsidR="007F6CCB" w:rsidRPr="00CF0277">
        <w:rPr>
          <w:sz w:val="28"/>
          <w:szCs w:val="28"/>
          <w:u w:val="single"/>
        </w:rPr>
        <w:t>https://minfin.gov.ru/</w:t>
      </w:r>
    </w:p>
    <w:p w:rsidR="009370D7" w:rsidRPr="00CF0277" w:rsidRDefault="009370D7" w:rsidP="00CF0277">
      <w:pPr>
        <w:widowControl/>
        <w:numPr>
          <w:ilvl w:val="0"/>
          <w:numId w:val="23"/>
        </w:numPr>
        <w:tabs>
          <w:tab w:val="left" w:pos="0"/>
          <w:tab w:val="left" w:pos="142"/>
        </w:tabs>
        <w:autoSpaceDN w:val="0"/>
        <w:spacing w:line="276" w:lineRule="auto"/>
        <w:ind w:left="0" w:firstLine="709"/>
        <w:jc w:val="both"/>
        <w:rPr>
          <w:rFonts w:eastAsia="Calibri"/>
          <w:sz w:val="28"/>
          <w:szCs w:val="28"/>
          <w:lang w:eastAsia="ar-SA"/>
        </w:rPr>
      </w:pPr>
      <w:r w:rsidRPr="00CF0277">
        <w:rPr>
          <w:rFonts w:eastAsia="Calibri"/>
          <w:sz w:val="28"/>
          <w:szCs w:val="28"/>
          <w:lang w:eastAsia="ar-SA"/>
        </w:rPr>
        <w:t xml:space="preserve">Официальный сайт Федеральной службы государственной статистики </w:t>
      </w:r>
      <w:r w:rsidRPr="00CF0277">
        <w:rPr>
          <w:sz w:val="28"/>
          <w:szCs w:val="28"/>
        </w:rPr>
        <w:t>—</w:t>
      </w:r>
      <w:r w:rsidRPr="00CF0277">
        <w:rPr>
          <w:rFonts w:eastAsia="Calibri"/>
          <w:sz w:val="28"/>
          <w:szCs w:val="28"/>
          <w:u w:val="single"/>
          <w:lang w:eastAsia="ar-SA"/>
        </w:rPr>
        <w:t>http://</w:t>
      </w:r>
      <w:hyperlink r:id="rId21" w:history="1">
        <w:r w:rsidRPr="00CF0277">
          <w:rPr>
            <w:rStyle w:val="aff2"/>
            <w:rFonts w:eastAsia="Calibri"/>
            <w:sz w:val="28"/>
            <w:szCs w:val="28"/>
            <w:lang w:eastAsia="ar-SA"/>
          </w:rPr>
          <w:t>www.gks.ru</w:t>
        </w:r>
      </w:hyperlink>
      <w:r w:rsidRPr="00CF0277">
        <w:rPr>
          <w:rFonts w:eastAsia="Calibri"/>
          <w:sz w:val="28"/>
          <w:szCs w:val="28"/>
          <w:lang w:eastAsia="ar-SA"/>
        </w:rPr>
        <w:t>.</w:t>
      </w:r>
    </w:p>
    <w:p w:rsidR="007F6CCB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color w:val="0563C1" w:themeColor="hyperlink"/>
          <w:sz w:val="28"/>
          <w:szCs w:val="28"/>
          <w:u w:val="single"/>
        </w:rPr>
      </w:pPr>
      <w:r w:rsidRPr="00CF0277">
        <w:rPr>
          <w:sz w:val="28"/>
          <w:szCs w:val="28"/>
        </w:rPr>
        <w:t xml:space="preserve">Официальный сайт Федерального казначейства — </w:t>
      </w:r>
      <w:r w:rsidR="007F6CCB" w:rsidRPr="00CF0277">
        <w:rPr>
          <w:sz w:val="28"/>
          <w:szCs w:val="28"/>
          <w:u w:val="single"/>
        </w:rPr>
        <w:t>http://app.roskazna.ru/roskazna/spring/main</w:t>
      </w:r>
      <w:r w:rsidR="007F6CCB" w:rsidRPr="00CF0277">
        <w:rPr>
          <w:sz w:val="28"/>
          <w:szCs w:val="28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aff2"/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Федеральной налоговой службы — </w:t>
      </w:r>
      <w:hyperlink r:id="rId22" w:history="1">
        <w:r w:rsidRPr="00CF0277">
          <w:rPr>
            <w:rStyle w:val="aff2"/>
            <w:sz w:val="28"/>
            <w:szCs w:val="28"/>
          </w:rPr>
          <w:t>https://www.nalog.gov.ru/</w:t>
        </w:r>
      </w:hyperlink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Социального фонда России — </w:t>
      </w:r>
      <w:r w:rsidRPr="00CF0277">
        <w:rPr>
          <w:sz w:val="28"/>
          <w:szCs w:val="28"/>
          <w:u w:val="single"/>
        </w:rPr>
        <w:t>https://sfr.gov.ru/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Единая межведомственная статистическая система — </w:t>
      </w:r>
      <w:hyperlink r:id="rId23" w:history="1">
        <w:r w:rsidRPr="00CF0277">
          <w:rPr>
            <w:rStyle w:val="aff2"/>
            <w:sz w:val="28"/>
            <w:szCs w:val="28"/>
          </w:rPr>
          <w:t>https://fedstat.ru/</w:t>
        </w:r>
      </w:hyperlink>
      <w:r w:rsidRPr="00CF0277">
        <w:rPr>
          <w:sz w:val="28"/>
          <w:szCs w:val="28"/>
        </w:rPr>
        <w:t xml:space="preserve"> </w:t>
      </w:r>
    </w:p>
    <w:p w:rsidR="009370D7" w:rsidRPr="00CF0277" w:rsidRDefault="00CF027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Единый по</w:t>
      </w:r>
      <w:r w:rsidR="009370D7" w:rsidRPr="00CF0277">
        <w:rPr>
          <w:sz w:val="28"/>
          <w:szCs w:val="28"/>
        </w:rPr>
        <w:t xml:space="preserve">ртал бюджетной системы Российской Федерации «Электронный бюджет» — </w:t>
      </w:r>
      <w:hyperlink r:id="rId24" w:history="1">
        <w:r w:rsidR="009370D7" w:rsidRPr="00CF0277">
          <w:rPr>
            <w:rStyle w:val="aff2"/>
            <w:sz w:val="28"/>
            <w:szCs w:val="28"/>
          </w:rPr>
          <w:t>https://</w:t>
        </w:r>
        <w:r w:rsidR="009370D7" w:rsidRPr="00CF0277">
          <w:rPr>
            <w:rStyle w:val="aff2"/>
            <w:sz w:val="28"/>
            <w:szCs w:val="28"/>
            <w:lang w:val="en-US"/>
          </w:rPr>
          <w:t>budget</w:t>
        </w:r>
        <w:r w:rsidR="009370D7" w:rsidRPr="00CF0277">
          <w:rPr>
            <w:rStyle w:val="aff2"/>
            <w:sz w:val="28"/>
            <w:szCs w:val="28"/>
          </w:rPr>
          <w:t>.</w:t>
        </w:r>
        <w:proofErr w:type="spellStart"/>
        <w:r w:rsidR="009370D7" w:rsidRPr="00CF0277">
          <w:rPr>
            <w:rStyle w:val="aff2"/>
            <w:sz w:val="28"/>
            <w:szCs w:val="28"/>
            <w:lang w:val="en-US"/>
          </w:rPr>
          <w:t>gov</w:t>
        </w:r>
        <w:proofErr w:type="spellEnd"/>
        <w:r w:rsidR="009370D7" w:rsidRPr="00CF0277">
          <w:rPr>
            <w:rStyle w:val="aff2"/>
            <w:sz w:val="28"/>
            <w:szCs w:val="28"/>
          </w:rPr>
          <w:t>.</w:t>
        </w:r>
        <w:proofErr w:type="spellStart"/>
        <w:r w:rsidR="009370D7" w:rsidRPr="00CF0277">
          <w:rPr>
            <w:rStyle w:val="aff2"/>
            <w:sz w:val="28"/>
            <w:szCs w:val="28"/>
            <w:lang w:val="en-US"/>
          </w:rPr>
          <w:t>ru</w:t>
        </w:r>
        <w:proofErr w:type="spellEnd"/>
      </w:hyperlink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Портал государственных программ Российской Федерации — </w:t>
      </w:r>
      <w:r w:rsidR="00135385" w:rsidRPr="00CF0277">
        <w:rPr>
          <w:sz w:val="28"/>
          <w:szCs w:val="28"/>
          <w:u w:val="single"/>
        </w:rPr>
        <w:t>https://programs.economy.gov.ru/programs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ОЭСР — </w:t>
      </w:r>
      <w:hyperlink r:id="rId25" w:history="1">
        <w:r w:rsidRPr="00CF0277">
          <w:rPr>
            <w:rStyle w:val="aff2"/>
            <w:sz w:val="28"/>
            <w:szCs w:val="28"/>
          </w:rPr>
          <w:t>https://www.</w:t>
        </w:r>
        <w:proofErr w:type="spellStart"/>
        <w:r w:rsidRPr="00CF0277">
          <w:rPr>
            <w:rStyle w:val="aff2"/>
            <w:sz w:val="28"/>
            <w:szCs w:val="28"/>
            <w:lang w:val="en-US"/>
          </w:rPr>
          <w:t>oecd</w:t>
        </w:r>
        <w:proofErr w:type="spellEnd"/>
        <w:r w:rsidRPr="00CF0277">
          <w:rPr>
            <w:rStyle w:val="aff2"/>
            <w:sz w:val="28"/>
            <w:szCs w:val="28"/>
          </w:rPr>
          <w:t>.</w:t>
        </w:r>
        <w:proofErr w:type="spellStart"/>
        <w:r w:rsidRPr="00CF0277">
          <w:rPr>
            <w:rStyle w:val="aff2"/>
            <w:sz w:val="28"/>
            <w:szCs w:val="28"/>
          </w:rPr>
          <w:t>org</w:t>
        </w:r>
        <w:proofErr w:type="spellEnd"/>
        <w:r w:rsidRPr="00CF0277">
          <w:rPr>
            <w:rStyle w:val="aff2"/>
            <w:sz w:val="28"/>
            <w:szCs w:val="28"/>
          </w:rPr>
          <w:t>/</w:t>
        </w:r>
      </w:hyperlink>
      <w:r w:rsidRPr="00CF0277">
        <w:rPr>
          <w:sz w:val="28"/>
          <w:szCs w:val="28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МВФ — </w:t>
      </w:r>
      <w:hyperlink r:id="rId26" w:history="1">
        <w:r w:rsidRPr="00CF0277">
          <w:rPr>
            <w:rStyle w:val="aff2"/>
            <w:sz w:val="28"/>
            <w:szCs w:val="28"/>
            <w:lang w:val="en-US"/>
          </w:rPr>
          <w:t>https</w:t>
        </w:r>
        <w:r w:rsidRPr="00CF0277">
          <w:rPr>
            <w:rStyle w:val="aff2"/>
            <w:sz w:val="28"/>
            <w:szCs w:val="28"/>
          </w:rPr>
          <w:t>://</w:t>
        </w:r>
        <w:r w:rsidRPr="00CF0277">
          <w:rPr>
            <w:rStyle w:val="aff2"/>
            <w:sz w:val="28"/>
            <w:szCs w:val="28"/>
            <w:lang w:val="en-US"/>
          </w:rPr>
          <w:t>www</w:t>
        </w:r>
        <w:r w:rsidRPr="00CF0277">
          <w:rPr>
            <w:rStyle w:val="aff2"/>
            <w:sz w:val="28"/>
            <w:szCs w:val="28"/>
          </w:rPr>
          <w:t>.</w:t>
        </w:r>
        <w:proofErr w:type="spellStart"/>
        <w:r w:rsidRPr="00CF0277">
          <w:rPr>
            <w:rStyle w:val="aff2"/>
            <w:sz w:val="28"/>
            <w:szCs w:val="28"/>
            <w:lang w:val="en-US"/>
          </w:rPr>
          <w:t>imf</w:t>
        </w:r>
        <w:proofErr w:type="spellEnd"/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org</w:t>
        </w:r>
        <w:r w:rsidRPr="00CF0277">
          <w:rPr>
            <w:rStyle w:val="aff2"/>
            <w:sz w:val="28"/>
            <w:szCs w:val="28"/>
          </w:rPr>
          <w:t>/</w:t>
        </w:r>
      </w:hyperlink>
      <w:r w:rsidRPr="00CF0277">
        <w:rPr>
          <w:sz w:val="28"/>
          <w:szCs w:val="28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Всемирного банка — </w:t>
      </w:r>
      <w:hyperlink r:id="rId27" w:history="1">
        <w:r w:rsidRPr="00CF0277">
          <w:rPr>
            <w:rStyle w:val="aff2"/>
            <w:sz w:val="28"/>
            <w:szCs w:val="28"/>
            <w:lang w:val="en-US"/>
          </w:rPr>
          <w:t>https</w:t>
        </w:r>
        <w:r w:rsidRPr="00CF0277">
          <w:rPr>
            <w:rStyle w:val="aff2"/>
            <w:sz w:val="28"/>
            <w:szCs w:val="28"/>
          </w:rPr>
          <w:t>://</w:t>
        </w:r>
        <w:r w:rsidRPr="00CF0277">
          <w:rPr>
            <w:rStyle w:val="aff2"/>
            <w:sz w:val="28"/>
            <w:szCs w:val="28"/>
            <w:lang w:val="en-US"/>
          </w:rPr>
          <w:t>www</w:t>
        </w:r>
        <w:r w:rsidRPr="00CF0277">
          <w:rPr>
            <w:rStyle w:val="aff2"/>
            <w:sz w:val="28"/>
            <w:szCs w:val="28"/>
          </w:rPr>
          <w:t>.</w:t>
        </w:r>
        <w:proofErr w:type="spellStart"/>
        <w:r w:rsidRPr="00CF0277">
          <w:rPr>
            <w:rStyle w:val="aff2"/>
            <w:sz w:val="28"/>
            <w:szCs w:val="28"/>
            <w:lang w:val="en-US"/>
          </w:rPr>
          <w:t>worldbank</w:t>
        </w:r>
        <w:proofErr w:type="spellEnd"/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org</w:t>
        </w:r>
        <w:r w:rsidRPr="00CF0277">
          <w:rPr>
            <w:rStyle w:val="aff2"/>
            <w:sz w:val="28"/>
            <w:szCs w:val="28"/>
          </w:rPr>
          <w:t>/</w:t>
        </w:r>
      </w:hyperlink>
    </w:p>
    <w:p w:rsidR="009370D7" w:rsidRPr="00CF0277" w:rsidRDefault="009370D7" w:rsidP="00CF0277">
      <w:pPr>
        <w:pStyle w:val="af8"/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rPr>
          <w:rStyle w:val="aff2"/>
          <w:sz w:val="28"/>
          <w:szCs w:val="28"/>
        </w:rPr>
      </w:pPr>
      <w:r w:rsidRPr="00CF0277">
        <w:rPr>
          <w:sz w:val="28"/>
          <w:szCs w:val="28"/>
        </w:rPr>
        <w:t xml:space="preserve">Официальный сайт Центра макроэкономического анализа и краткосрочного планирования — </w:t>
      </w:r>
      <w:r w:rsidRPr="00CF0277">
        <w:rPr>
          <w:sz w:val="28"/>
          <w:szCs w:val="28"/>
          <w:u w:val="single"/>
        </w:rPr>
        <w:t>http://</w:t>
      </w:r>
      <w:hyperlink r:id="rId28" w:history="1">
        <w:r w:rsidRPr="00CF0277">
          <w:rPr>
            <w:rStyle w:val="aff2"/>
            <w:sz w:val="28"/>
            <w:szCs w:val="28"/>
          </w:rPr>
          <w:t>www.forecast.ru</w:t>
        </w:r>
      </w:hyperlink>
      <w:r w:rsidRPr="00CF0277">
        <w:rPr>
          <w:rStyle w:val="aff2"/>
          <w:sz w:val="28"/>
          <w:szCs w:val="28"/>
        </w:rPr>
        <w:t>.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  <w:lang w:val="en-US"/>
        </w:rPr>
      </w:pPr>
      <w:r w:rsidRPr="00CF0277">
        <w:rPr>
          <w:sz w:val="28"/>
          <w:szCs w:val="28"/>
        </w:rPr>
        <w:t>Сайт</w:t>
      </w:r>
      <w:r w:rsidRPr="00CF0277">
        <w:rPr>
          <w:sz w:val="28"/>
          <w:szCs w:val="28"/>
          <w:lang w:val="en-US"/>
        </w:rPr>
        <w:t xml:space="preserve"> </w:t>
      </w:r>
      <w:proofErr w:type="spellStart"/>
      <w:r w:rsidRPr="00CF0277">
        <w:rPr>
          <w:sz w:val="28"/>
          <w:szCs w:val="28"/>
          <w:lang w:val="en-US"/>
        </w:rPr>
        <w:t>i</w:t>
      </w:r>
      <w:proofErr w:type="spellEnd"/>
      <w:r w:rsidRPr="00CF0277">
        <w:rPr>
          <w:sz w:val="28"/>
          <w:szCs w:val="28"/>
          <w:lang w:val="en-US"/>
        </w:rPr>
        <w:t xml:space="preserve">-monitoring </w:t>
      </w:r>
      <w:hyperlink r:id="rId29" w:history="1">
        <w:r w:rsidRPr="00CF0277">
          <w:rPr>
            <w:rStyle w:val="aff2"/>
            <w:sz w:val="28"/>
            <w:szCs w:val="28"/>
            <w:lang w:val="en-US"/>
          </w:rPr>
          <w:t>https://www.iminfin.ru/</w:t>
        </w:r>
      </w:hyperlink>
    </w:p>
    <w:p w:rsidR="00A000D4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ac"/>
          <w:i w:val="0"/>
          <w:iCs w:val="0"/>
          <w:sz w:val="28"/>
          <w:szCs w:val="28"/>
          <w:lang w:val="en-US"/>
        </w:rPr>
      </w:pPr>
      <w:r w:rsidRPr="00CF0277">
        <w:rPr>
          <w:sz w:val="28"/>
          <w:szCs w:val="28"/>
          <w:lang w:val="en-US"/>
        </w:rPr>
        <w:t xml:space="preserve">Open Budget Survey — </w:t>
      </w:r>
      <w:hyperlink r:id="rId30" w:history="1">
        <w:r w:rsidR="00A000D4" w:rsidRPr="00CF0277">
          <w:rPr>
            <w:rStyle w:val="aff2"/>
            <w:sz w:val="28"/>
            <w:szCs w:val="28"/>
            <w:lang w:val="en-US"/>
          </w:rPr>
          <w:t>https://internationalbudget.org/open-budget-survey/</w:t>
        </w:r>
      </w:hyperlink>
      <w:r w:rsidR="00A000D4" w:rsidRPr="00CF0277">
        <w:rPr>
          <w:rStyle w:val="ac"/>
          <w:i w:val="0"/>
          <w:iCs w:val="0"/>
          <w:sz w:val="28"/>
          <w:szCs w:val="28"/>
          <w:u w:val="single"/>
          <w:lang w:val="en-US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rStyle w:val="ac"/>
          <w:i w:val="0"/>
          <w:iCs w:val="0"/>
          <w:sz w:val="28"/>
          <w:szCs w:val="28"/>
        </w:rPr>
      </w:pPr>
      <w:r w:rsidRPr="00CF0277">
        <w:rPr>
          <w:rStyle w:val="ac"/>
          <w:i w:val="0"/>
          <w:sz w:val="28"/>
          <w:szCs w:val="28"/>
          <w:shd w:val="clear" w:color="auto" w:fill="FFFFFF"/>
        </w:rPr>
        <w:lastRenderedPageBreak/>
        <w:t>Взаимное обучение и обмен опытом в управлении государственными финансами (PEMPAL</w:t>
      </w:r>
      <w:r w:rsidRPr="00CF0277">
        <w:rPr>
          <w:rStyle w:val="ac"/>
          <w:sz w:val="28"/>
          <w:szCs w:val="28"/>
          <w:shd w:val="clear" w:color="auto" w:fill="FFFFFF"/>
        </w:rPr>
        <w:t>)</w:t>
      </w:r>
      <w:r w:rsidRPr="00CF0277">
        <w:rPr>
          <w:sz w:val="28"/>
          <w:szCs w:val="28"/>
        </w:rPr>
        <w:t xml:space="preserve"> — </w:t>
      </w:r>
      <w:hyperlink r:id="rId31" w:history="1">
        <w:r w:rsidRPr="00CF0277">
          <w:rPr>
            <w:rStyle w:val="aff2"/>
            <w:sz w:val="28"/>
            <w:szCs w:val="28"/>
            <w:shd w:val="clear" w:color="auto" w:fill="FFFFFF"/>
          </w:rPr>
          <w:t>https://www.pempal.org/ru</w:t>
        </w:r>
      </w:hyperlink>
      <w:r w:rsidRPr="00CF0277">
        <w:rPr>
          <w:rStyle w:val="ac"/>
          <w:sz w:val="28"/>
          <w:szCs w:val="28"/>
          <w:shd w:val="clear" w:color="auto" w:fill="FFFFFF"/>
        </w:rPr>
        <w:t xml:space="preserve"> </w:t>
      </w:r>
    </w:p>
    <w:p w:rsidR="009370D7" w:rsidRPr="00CF0277" w:rsidRDefault="009370D7" w:rsidP="00CF0277">
      <w:pPr>
        <w:pStyle w:val="af8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0" w:firstLine="709"/>
        <w:jc w:val="both"/>
        <w:rPr>
          <w:sz w:val="28"/>
          <w:szCs w:val="28"/>
        </w:rPr>
      </w:pPr>
      <w:r w:rsidRPr="00CF0277">
        <w:rPr>
          <w:sz w:val="28"/>
          <w:szCs w:val="28"/>
        </w:rPr>
        <w:t xml:space="preserve">Проект по повышению финансовой грамотности «Мои финансы» — </w:t>
      </w:r>
      <w:hyperlink r:id="rId32" w:history="1">
        <w:r w:rsidRPr="00CF0277">
          <w:rPr>
            <w:rStyle w:val="aff2"/>
            <w:sz w:val="28"/>
            <w:szCs w:val="28"/>
          </w:rPr>
          <w:t>https://моифинансы.рф</w:t>
        </w:r>
      </w:hyperlink>
    </w:p>
    <w:p w:rsidR="00A000D4" w:rsidRPr="00CF0277" w:rsidRDefault="00A000D4" w:rsidP="00CF0277">
      <w:pPr>
        <w:pStyle w:val="af8"/>
        <w:widowControl/>
        <w:numPr>
          <w:ilvl w:val="0"/>
          <w:numId w:val="23"/>
        </w:numPr>
        <w:suppressAutoHyphens w:val="0"/>
        <w:spacing w:line="276" w:lineRule="auto"/>
        <w:ind w:left="0" w:firstLine="709"/>
        <w:contextualSpacing/>
        <w:rPr>
          <w:sz w:val="28"/>
          <w:szCs w:val="28"/>
        </w:rPr>
      </w:pPr>
      <w:r w:rsidRPr="00CF0277">
        <w:rPr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33" w:history="1">
        <w:r w:rsidRPr="00CF0277">
          <w:rPr>
            <w:rStyle w:val="aff2"/>
            <w:sz w:val="28"/>
            <w:szCs w:val="28"/>
          </w:rPr>
          <w:t>http://elib.fa.ru/</w:t>
        </w:r>
      </w:hyperlink>
    </w:p>
    <w:p w:rsidR="00A000D4" w:rsidRPr="00CF0277" w:rsidRDefault="00A000D4" w:rsidP="00CF0277">
      <w:pPr>
        <w:pStyle w:val="af8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rFonts w:eastAsia="sans-serif"/>
          <w:sz w:val="28"/>
          <w:szCs w:val="28"/>
          <w:shd w:val="clear" w:color="auto" w:fill="FFFFFF"/>
        </w:rPr>
      </w:pPr>
      <w:r w:rsidRPr="00CF0277">
        <w:rPr>
          <w:rFonts w:eastAsia="sans-serif"/>
          <w:sz w:val="28"/>
          <w:szCs w:val="28"/>
          <w:shd w:val="clear" w:color="auto" w:fill="FFFFFF"/>
        </w:rPr>
        <w:t xml:space="preserve">Библиотечно-информационный комплекс </w:t>
      </w:r>
      <w:proofErr w:type="spellStart"/>
      <w:r w:rsidRPr="00CF0277">
        <w:rPr>
          <w:rFonts w:eastAsia="sans-serif"/>
          <w:sz w:val="28"/>
          <w:szCs w:val="28"/>
          <w:shd w:val="clear" w:color="auto" w:fill="FFFFFF"/>
        </w:rPr>
        <w:t>Финуниверситета</w:t>
      </w:r>
      <w:proofErr w:type="spellEnd"/>
      <w:r w:rsidRPr="00CF0277">
        <w:rPr>
          <w:rFonts w:eastAsia="sans-serif"/>
          <w:sz w:val="28"/>
          <w:szCs w:val="28"/>
          <w:shd w:val="clear" w:color="auto" w:fill="FFFFFF"/>
        </w:rPr>
        <w:t xml:space="preserve"> (электронная библиотека, ресурсы на русском языке): </w:t>
      </w:r>
      <w:r w:rsidRPr="00CF0277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http://www.library.fa.ru/res_mainres.asp?cat=rus</w:t>
      </w:r>
      <w:r w:rsidRPr="00CF0277">
        <w:rPr>
          <w:rFonts w:eastAsia="sans-serif"/>
          <w:sz w:val="28"/>
          <w:szCs w:val="28"/>
          <w:shd w:val="clear" w:color="auto" w:fill="FFFFFF"/>
        </w:rPr>
        <w:t xml:space="preserve"> </w:t>
      </w:r>
    </w:p>
    <w:p w:rsidR="00A000D4" w:rsidRPr="00CF0277" w:rsidRDefault="00A000D4" w:rsidP="00CF0277">
      <w:pPr>
        <w:pStyle w:val="af8"/>
        <w:numPr>
          <w:ilvl w:val="0"/>
          <w:numId w:val="23"/>
        </w:numPr>
        <w:tabs>
          <w:tab w:val="left" w:pos="0"/>
        </w:tabs>
        <w:autoSpaceDE w:val="0"/>
        <w:autoSpaceDN w:val="0"/>
        <w:adjustRightInd w:val="0"/>
        <w:spacing w:line="276" w:lineRule="auto"/>
        <w:ind w:left="0" w:firstLine="709"/>
        <w:rPr>
          <w:rFonts w:eastAsia="sans-serif"/>
          <w:sz w:val="28"/>
          <w:szCs w:val="28"/>
          <w:shd w:val="clear" w:color="auto" w:fill="FFFFFF"/>
        </w:rPr>
      </w:pPr>
      <w:r w:rsidRPr="00CF0277">
        <w:rPr>
          <w:rFonts w:eastAsia="sans-serif"/>
          <w:sz w:val="28"/>
          <w:szCs w:val="28"/>
          <w:shd w:val="clear" w:color="auto" w:fill="FFFFFF"/>
        </w:rPr>
        <w:t xml:space="preserve"> Библиотечно-информационный комплекс </w:t>
      </w:r>
      <w:proofErr w:type="spellStart"/>
      <w:r w:rsidRPr="00CF0277">
        <w:rPr>
          <w:rFonts w:eastAsia="sans-serif"/>
          <w:sz w:val="28"/>
          <w:szCs w:val="28"/>
          <w:shd w:val="clear" w:color="auto" w:fill="FFFFFF"/>
        </w:rPr>
        <w:t>Финуниверситета</w:t>
      </w:r>
      <w:proofErr w:type="spellEnd"/>
      <w:r w:rsidRPr="00CF0277">
        <w:rPr>
          <w:rFonts w:eastAsia="sans-serif"/>
          <w:sz w:val="28"/>
          <w:szCs w:val="28"/>
          <w:shd w:val="clear" w:color="auto" w:fill="FFFFFF"/>
        </w:rPr>
        <w:t xml:space="preserve"> (электронная библиотека, ресурсы на иностранных языках): </w:t>
      </w:r>
      <w:r w:rsidRPr="00CF0277">
        <w:rPr>
          <w:rFonts w:eastAsia="sans-serif"/>
          <w:sz w:val="28"/>
          <w:szCs w:val="28"/>
          <w:u w:val="single"/>
          <w:shd w:val="clear" w:color="auto" w:fill="FFFFFF"/>
        </w:rPr>
        <w:t>http://www.library.fa.ru/res_mainres.asp?cat=en</w:t>
      </w:r>
    </w:p>
    <w:p w:rsidR="003E71A9" w:rsidRPr="00CF0277" w:rsidRDefault="003E71A9" w:rsidP="00CF0277">
      <w:pPr>
        <w:pStyle w:val="af8"/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textAlignment w:val="baseline"/>
        <w:rPr>
          <w:sz w:val="28"/>
          <w:szCs w:val="28"/>
          <w:lang w:val="en-US"/>
        </w:rPr>
      </w:pPr>
      <w:r w:rsidRPr="00CF0277">
        <w:rPr>
          <w:color w:val="000000"/>
          <w:sz w:val="28"/>
          <w:szCs w:val="28"/>
          <w:lang w:val="en-US"/>
        </w:rPr>
        <w:t xml:space="preserve">Innovation in Public Finance. – </w:t>
      </w:r>
      <w:proofErr w:type="gramStart"/>
      <w:r w:rsidRPr="00CF0277">
        <w:rPr>
          <w:color w:val="000000"/>
          <w:sz w:val="28"/>
          <w:szCs w:val="28"/>
        </w:rPr>
        <w:t>Текст</w:t>
      </w:r>
      <w:r w:rsidRPr="00CF0277">
        <w:rPr>
          <w:color w:val="000000"/>
          <w:sz w:val="28"/>
          <w:szCs w:val="28"/>
          <w:lang w:val="en-US"/>
        </w:rPr>
        <w:t xml:space="preserve"> :</w:t>
      </w:r>
      <w:proofErr w:type="gramEnd"/>
      <w:r w:rsidRPr="00CF0277">
        <w:rPr>
          <w:color w:val="000000"/>
          <w:sz w:val="28"/>
          <w:szCs w:val="28"/>
          <w:lang w:val="en-US"/>
        </w:rPr>
        <w:t xml:space="preserve"> </w:t>
      </w:r>
      <w:r w:rsidRPr="00CF0277">
        <w:rPr>
          <w:color w:val="000000"/>
          <w:sz w:val="28"/>
          <w:szCs w:val="28"/>
        </w:rPr>
        <w:t>электронный</w:t>
      </w:r>
      <w:r w:rsidRPr="00CF0277">
        <w:rPr>
          <w:color w:val="000000"/>
          <w:sz w:val="28"/>
          <w:szCs w:val="28"/>
          <w:lang w:val="en-US"/>
        </w:rPr>
        <w:t xml:space="preserve"> // The Association of Chartered Certified Accountants (ACCA) : </w:t>
      </w:r>
      <w:r w:rsidRPr="00CF0277">
        <w:rPr>
          <w:sz w:val="28"/>
          <w:szCs w:val="28"/>
          <w:lang w:val="en-US"/>
        </w:rPr>
        <w:t>[</w:t>
      </w:r>
      <w:r w:rsidRPr="00CF0277">
        <w:rPr>
          <w:sz w:val="28"/>
          <w:szCs w:val="28"/>
        </w:rPr>
        <w:t>сайт</w:t>
      </w:r>
      <w:r w:rsidRPr="00CF0277">
        <w:rPr>
          <w:sz w:val="28"/>
          <w:szCs w:val="28"/>
          <w:lang w:val="en-US"/>
        </w:rPr>
        <w:t xml:space="preserve">]. – 2019. – URL: </w:t>
      </w:r>
      <w:hyperlink r:id="rId34" w:history="1">
        <w:r w:rsidRPr="00CF0277">
          <w:rPr>
            <w:rStyle w:val="aff2"/>
            <w:sz w:val="28"/>
            <w:szCs w:val="28"/>
            <w:lang w:val="en-US"/>
          </w:rPr>
          <w:t>https://www.accaglobal.com/gb/en/professional-insights/pro-accountants-the-future/innovation_in_public_finance.html</w:t>
        </w:r>
      </w:hyperlink>
      <w:r w:rsidRPr="00CF0277">
        <w:rPr>
          <w:sz w:val="28"/>
          <w:szCs w:val="28"/>
          <w:lang w:val="en-US"/>
        </w:rPr>
        <w:t xml:space="preserve"> (</w:t>
      </w:r>
      <w:r w:rsidRPr="00CF0277">
        <w:rPr>
          <w:sz w:val="28"/>
          <w:szCs w:val="28"/>
        </w:rPr>
        <w:t>дата</w:t>
      </w:r>
      <w:r w:rsidRPr="00CF0277">
        <w:rPr>
          <w:sz w:val="28"/>
          <w:szCs w:val="28"/>
          <w:lang w:val="en-US"/>
        </w:rPr>
        <w:t xml:space="preserve"> </w:t>
      </w:r>
      <w:r w:rsidRPr="00CF0277">
        <w:rPr>
          <w:sz w:val="28"/>
          <w:szCs w:val="28"/>
        </w:rPr>
        <w:t>обращения</w:t>
      </w:r>
      <w:r w:rsidRPr="00CF0277">
        <w:rPr>
          <w:sz w:val="28"/>
          <w:szCs w:val="28"/>
          <w:lang w:val="en-US"/>
        </w:rPr>
        <w:t>: 23.10.2024).</w:t>
      </w:r>
    </w:p>
    <w:p w:rsidR="006B2AA5" w:rsidRPr="00CF0277" w:rsidRDefault="006B2AA5" w:rsidP="00CF0277">
      <w:pPr>
        <w:pStyle w:val="af8"/>
        <w:widowControl/>
        <w:numPr>
          <w:ilvl w:val="0"/>
          <w:numId w:val="23"/>
        </w:numPr>
        <w:tabs>
          <w:tab w:val="left" w:pos="0"/>
        </w:tabs>
        <w:suppressAutoHyphens w:val="0"/>
        <w:autoSpaceDN w:val="0"/>
        <w:spacing w:line="276" w:lineRule="auto"/>
        <w:ind w:left="0" w:firstLine="709"/>
        <w:jc w:val="both"/>
        <w:rPr>
          <w:sz w:val="28"/>
          <w:szCs w:val="28"/>
          <w:shd w:val="clear" w:color="auto" w:fill="FF0000"/>
        </w:rPr>
      </w:pPr>
      <w:r w:rsidRPr="00CF0277">
        <w:rPr>
          <w:sz w:val="28"/>
          <w:szCs w:val="28"/>
        </w:rPr>
        <w:t xml:space="preserve">Доклад о лучших практиках развития инициативного бюджетирования в субъектах Российской Федерации и муниципальных образованиях. Министерство финансов Российской Федерации. – </w:t>
      </w:r>
      <w:proofErr w:type="gramStart"/>
      <w:r w:rsidRPr="00CF0277">
        <w:rPr>
          <w:sz w:val="28"/>
          <w:szCs w:val="28"/>
        </w:rPr>
        <w:t>Текст :</w:t>
      </w:r>
      <w:proofErr w:type="gramEnd"/>
      <w:r w:rsidRPr="00CF0277">
        <w:rPr>
          <w:sz w:val="28"/>
          <w:szCs w:val="28"/>
        </w:rPr>
        <w:t xml:space="preserve"> электронный // Министерства финансов Российской Федерации : [офиц. сайт]. – </w:t>
      </w:r>
      <w:r w:rsidRPr="00CF0277">
        <w:rPr>
          <w:sz w:val="28"/>
          <w:szCs w:val="28"/>
          <w:lang w:val="en-US"/>
        </w:rPr>
        <w:t>URL</w:t>
      </w:r>
      <w:r w:rsidRPr="00CF0277">
        <w:rPr>
          <w:sz w:val="28"/>
          <w:szCs w:val="28"/>
        </w:rPr>
        <w:t xml:space="preserve">:  </w:t>
      </w:r>
      <w:hyperlink r:id="rId35" w:history="1">
        <w:r w:rsidRPr="00CF0277">
          <w:rPr>
            <w:rStyle w:val="aff2"/>
            <w:sz w:val="28"/>
            <w:szCs w:val="28"/>
            <w:lang w:val="en-US"/>
          </w:rPr>
          <w:t>https</w:t>
        </w:r>
        <w:r w:rsidRPr="00CF0277">
          <w:rPr>
            <w:rStyle w:val="aff2"/>
            <w:sz w:val="28"/>
            <w:szCs w:val="28"/>
          </w:rPr>
          <w:t>://</w:t>
        </w:r>
        <w:proofErr w:type="spellStart"/>
        <w:r w:rsidRPr="00CF0277">
          <w:rPr>
            <w:rStyle w:val="aff2"/>
            <w:sz w:val="28"/>
            <w:szCs w:val="28"/>
            <w:lang w:val="en-US"/>
          </w:rPr>
          <w:t>minfin</w:t>
        </w:r>
        <w:proofErr w:type="spellEnd"/>
        <w:r w:rsidRPr="00CF0277">
          <w:rPr>
            <w:rStyle w:val="aff2"/>
            <w:sz w:val="28"/>
            <w:szCs w:val="28"/>
          </w:rPr>
          <w:t>.</w:t>
        </w:r>
        <w:proofErr w:type="spellStart"/>
        <w:r w:rsidRPr="00CF0277">
          <w:rPr>
            <w:rStyle w:val="aff2"/>
            <w:sz w:val="28"/>
            <w:szCs w:val="28"/>
            <w:lang w:val="en-US"/>
          </w:rPr>
          <w:t>gov</w:t>
        </w:r>
        <w:proofErr w:type="spellEnd"/>
        <w:r w:rsidRPr="00CF0277">
          <w:rPr>
            <w:rStyle w:val="aff2"/>
            <w:sz w:val="28"/>
            <w:szCs w:val="28"/>
          </w:rPr>
          <w:t>.</w:t>
        </w:r>
        <w:proofErr w:type="spellStart"/>
        <w:r w:rsidRPr="00CF0277">
          <w:rPr>
            <w:rStyle w:val="aff2"/>
            <w:sz w:val="28"/>
            <w:szCs w:val="28"/>
            <w:lang w:val="en-US"/>
          </w:rPr>
          <w:t>ru</w:t>
        </w:r>
        <w:proofErr w:type="spellEnd"/>
        <w:r w:rsidRPr="00CF0277">
          <w:rPr>
            <w:rStyle w:val="aff2"/>
            <w:sz w:val="28"/>
            <w:szCs w:val="28"/>
          </w:rPr>
          <w:t>/</w:t>
        </w:r>
        <w:r w:rsidRPr="00CF0277">
          <w:rPr>
            <w:rStyle w:val="aff2"/>
            <w:sz w:val="28"/>
            <w:szCs w:val="28"/>
            <w:lang w:val="en-US"/>
          </w:rPr>
          <w:t>common</w:t>
        </w:r>
        <w:r w:rsidRPr="00CF0277">
          <w:rPr>
            <w:rStyle w:val="aff2"/>
            <w:sz w:val="28"/>
            <w:szCs w:val="28"/>
          </w:rPr>
          <w:t>/</w:t>
        </w:r>
        <w:r w:rsidRPr="00CF0277">
          <w:rPr>
            <w:rStyle w:val="aff2"/>
            <w:sz w:val="28"/>
            <w:szCs w:val="28"/>
            <w:lang w:val="en-US"/>
          </w:rPr>
          <w:t>upload</w:t>
        </w:r>
        <w:r w:rsidRPr="00CF0277">
          <w:rPr>
            <w:rStyle w:val="aff2"/>
            <w:sz w:val="28"/>
            <w:szCs w:val="28"/>
          </w:rPr>
          <w:t>/</w:t>
        </w:r>
        <w:r w:rsidRPr="00CF0277">
          <w:rPr>
            <w:rStyle w:val="aff2"/>
            <w:sz w:val="28"/>
            <w:szCs w:val="28"/>
            <w:lang w:val="en-US"/>
          </w:rPr>
          <w:t>library</w:t>
        </w:r>
        <w:r w:rsidRPr="00CF0277">
          <w:rPr>
            <w:rStyle w:val="aff2"/>
            <w:sz w:val="28"/>
            <w:szCs w:val="28"/>
          </w:rPr>
          <w:t>/2024/09/</w:t>
        </w:r>
        <w:r w:rsidRPr="00CF0277">
          <w:rPr>
            <w:rStyle w:val="aff2"/>
            <w:sz w:val="28"/>
            <w:szCs w:val="28"/>
            <w:lang w:val="en-US"/>
          </w:rPr>
          <w:t>main</w:t>
        </w:r>
        <w:r w:rsidRPr="00CF0277">
          <w:rPr>
            <w:rStyle w:val="aff2"/>
            <w:sz w:val="28"/>
            <w:szCs w:val="28"/>
          </w:rPr>
          <w:t>/</w:t>
        </w:r>
        <w:proofErr w:type="spellStart"/>
        <w:r w:rsidRPr="00CF0277">
          <w:rPr>
            <w:rStyle w:val="aff2"/>
            <w:sz w:val="28"/>
            <w:szCs w:val="28"/>
            <w:lang w:val="en-US"/>
          </w:rPr>
          <w:t>Doklad</w:t>
        </w:r>
        <w:proofErr w:type="spellEnd"/>
        <w:r w:rsidRPr="00CF0277">
          <w:rPr>
            <w:rStyle w:val="aff2"/>
            <w:sz w:val="28"/>
            <w:szCs w:val="28"/>
          </w:rPr>
          <w:t>_</w:t>
        </w:r>
        <w:r w:rsidRPr="00CF0277">
          <w:rPr>
            <w:rStyle w:val="aff2"/>
            <w:sz w:val="28"/>
            <w:szCs w:val="28"/>
            <w:lang w:val="en-US"/>
          </w:rPr>
          <w:t>IB</w:t>
        </w:r>
        <w:r w:rsidRPr="00CF0277">
          <w:rPr>
            <w:rStyle w:val="aff2"/>
            <w:sz w:val="28"/>
            <w:szCs w:val="28"/>
          </w:rPr>
          <w:t>_2024_</w:t>
        </w:r>
        <w:r w:rsidRPr="00CF0277">
          <w:rPr>
            <w:rStyle w:val="aff2"/>
            <w:sz w:val="28"/>
            <w:szCs w:val="28"/>
            <w:lang w:val="en-US"/>
          </w:rPr>
          <w:t>web</w:t>
        </w:r>
        <w:r w:rsidRPr="00CF0277">
          <w:rPr>
            <w:rStyle w:val="aff2"/>
            <w:sz w:val="28"/>
            <w:szCs w:val="28"/>
          </w:rPr>
          <w:t>.</w:t>
        </w:r>
        <w:r w:rsidRPr="00CF0277">
          <w:rPr>
            <w:rStyle w:val="aff2"/>
            <w:sz w:val="28"/>
            <w:szCs w:val="28"/>
            <w:lang w:val="en-US"/>
          </w:rPr>
          <w:t>pdf</w:t>
        </w:r>
      </w:hyperlink>
      <w:r w:rsidRPr="00CF0277">
        <w:rPr>
          <w:rStyle w:val="aff2"/>
          <w:sz w:val="28"/>
          <w:szCs w:val="28"/>
        </w:rPr>
        <w:t xml:space="preserve"> </w:t>
      </w:r>
      <w:r w:rsidR="00A000D4" w:rsidRPr="00CF0277">
        <w:rPr>
          <w:sz w:val="28"/>
          <w:szCs w:val="28"/>
        </w:rPr>
        <w:t>(дата обращения: 23</w:t>
      </w:r>
      <w:r w:rsidRPr="00CF0277">
        <w:rPr>
          <w:sz w:val="28"/>
          <w:szCs w:val="28"/>
        </w:rPr>
        <w:t xml:space="preserve">.10.2024). 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5" w:name="_Toc179803054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10. Методические указания для обучающихся по освоению дисциплины</w:t>
      </w:r>
      <w:bookmarkEnd w:id="41"/>
      <w:bookmarkEnd w:id="55"/>
    </w:p>
    <w:p w:rsidR="00CC23B5" w:rsidRPr="00EA2D78" w:rsidRDefault="00F443D2" w:rsidP="00CF0277">
      <w:pPr>
        <w:widowControl/>
        <w:spacing w:line="360" w:lineRule="auto"/>
        <w:ind w:firstLine="709"/>
        <w:jc w:val="both"/>
        <w:rPr>
          <w:spacing w:val="1"/>
          <w:sz w:val="28"/>
          <w:szCs w:val="28"/>
        </w:rPr>
      </w:pPr>
      <w:r w:rsidRPr="00EA2D78">
        <w:rPr>
          <w:sz w:val="28"/>
          <w:szCs w:val="28"/>
        </w:rPr>
        <w:t xml:space="preserve">Обучающимся в рамках самостоятельной </w:t>
      </w:r>
      <w:r w:rsidRPr="00EA2D78">
        <w:rPr>
          <w:spacing w:val="4"/>
          <w:sz w:val="28"/>
          <w:szCs w:val="28"/>
        </w:rPr>
        <w:t>работы</w:t>
      </w:r>
      <w:r w:rsidRPr="00EA2D78">
        <w:rPr>
          <w:sz w:val="28"/>
          <w:szCs w:val="28"/>
        </w:rPr>
        <w:t xml:space="preserve"> следует </w:t>
      </w:r>
      <w:r w:rsidRPr="00EA2D78">
        <w:rPr>
          <w:spacing w:val="4"/>
          <w:sz w:val="28"/>
          <w:szCs w:val="28"/>
        </w:rPr>
        <w:t>использовать</w:t>
      </w:r>
      <w:r w:rsidRPr="00EA2D78">
        <w:rPr>
          <w:spacing w:val="2"/>
          <w:sz w:val="28"/>
          <w:szCs w:val="28"/>
        </w:rPr>
        <w:t xml:space="preserve">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EA2D78">
        <w:rPr>
          <w:spacing w:val="2"/>
          <w:sz w:val="28"/>
          <w:szCs w:val="28"/>
        </w:rPr>
        <w:t>бакалавриата</w:t>
      </w:r>
      <w:proofErr w:type="spellEnd"/>
      <w:r w:rsidRPr="00EA2D78">
        <w:rPr>
          <w:spacing w:val="2"/>
          <w:sz w:val="28"/>
          <w:szCs w:val="28"/>
        </w:rPr>
        <w:t xml:space="preserve"> и магистратуры в Финансовом университете, утвержденные </w:t>
      </w:r>
      <w:r w:rsidRPr="00EA2D78">
        <w:rPr>
          <w:spacing w:val="1"/>
          <w:sz w:val="28"/>
          <w:szCs w:val="28"/>
        </w:rPr>
        <w:t xml:space="preserve">Приказом №1040/о от 11.05.2021, а также методические рекомендации, разработанные </w:t>
      </w:r>
      <w:r w:rsidR="00CF0277">
        <w:rPr>
          <w:spacing w:val="1"/>
          <w:sz w:val="28"/>
          <w:szCs w:val="28"/>
        </w:rPr>
        <w:t xml:space="preserve">Кафедрой </w:t>
      </w:r>
      <w:r w:rsidRPr="00EA2D78">
        <w:rPr>
          <w:spacing w:val="1"/>
          <w:sz w:val="28"/>
          <w:szCs w:val="28"/>
        </w:rPr>
        <w:t>общественных финансов Финансового факультета.</w:t>
      </w:r>
    </w:p>
    <w:p w:rsidR="00CC23B5" w:rsidRPr="00EA2D78" w:rsidRDefault="00F443D2">
      <w:pPr>
        <w:widowControl/>
        <w:spacing w:line="360" w:lineRule="auto"/>
        <w:jc w:val="both"/>
        <w:rPr>
          <w:color w:val="000000"/>
          <w:spacing w:val="1"/>
          <w:sz w:val="28"/>
          <w:szCs w:val="28"/>
        </w:rPr>
      </w:pPr>
      <w:r w:rsidRPr="00EA2D78">
        <w:rPr>
          <w:b/>
          <w:sz w:val="28"/>
          <w:szCs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</w:p>
    <w:p w:rsidR="00CC23B5" w:rsidRPr="00EA2D78" w:rsidRDefault="00F443D2">
      <w:pPr>
        <w:spacing w:line="360" w:lineRule="auto"/>
        <w:rPr>
          <w:rFonts w:eastAsia="Calibri"/>
          <w:b/>
          <w:sz w:val="28"/>
          <w:szCs w:val="28"/>
        </w:rPr>
      </w:pPr>
      <w:bookmarkStart w:id="56" w:name="_Toc531686467"/>
      <w:bookmarkStart w:id="57" w:name="_Toc531614950"/>
      <w:r w:rsidRPr="00EA2D78">
        <w:rPr>
          <w:rFonts w:eastAsia="Calibri"/>
          <w:b/>
          <w:sz w:val="28"/>
          <w:szCs w:val="28"/>
        </w:rPr>
        <w:t>11. 1. Комплект лицензионного программного обеспечения:</w:t>
      </w:r>
      <w:bookmarkEnd w:id="56"/>
      <w:bookmarkEnd w:id="57"/>
    </w:p>
    <w:p w:rsidR="00CC23B5" w:rsidRPr="001413FB" w:rsidRDefault="00F443D2">
      <w:pPr>
        <w:spacing w:line="360" w:lineRule="auto"/>
        <w:ind w:firstLine="709"/>
        <w:rPr>
          <w:rFonts w:eastAsia="Calibri"/>
          <w:sz w:val="28"/>
          <w:szCs w:val="28"/>
        </w:rPr>
      </w:pPr>
      <w:bookmarkStart w:id="58" w:name="_Toc531686468"/>
      <w:bookmarkStart w:id="59" w:name="_Toc531614951"/>
      <w:r w:rsidRPr="001413FB">
        <w:rPr>
          <w:rFonts w:eastAsia="Calibri"/>
          <w:sz w:val="28"/>
          <w:szCs w:val="28"/>
        </w:rPr>
        <w:t xml:space="preserve">1. </w:t>
      </w:r>
      <w:r w:rsidRPr="00EA2D78">
        <w:rPr>
          <w:rFonts w:eastAsia="Calibri"/>
          <w:sz w:val="28"/>
          <w:szCs w:val="28"/>
          <w:lang w:val="en-US"/>
        </w:rPr>
        <w:t>Windows</w:t>
      </w:r>
      <w:r w:rsidRPr="001413FB">
        <w:rPr>
          <w:rFonts w:eastAsia="Calibri"/>
          <w:sz w:val="28"/>
          <w:szCs w:val="28"/>
        </w:rPr>
        <w:t xml:space="preserve">, </w:t>
      </w:r>
      <w:r w:rsidRPr="00EA2D78">
        <w:rPr>
          <w:rFonts w:eastAsia="Calibri"/>
          <w:sz w:val="28"/>
          <w:szCs w:val="28"/>
          <w:lang w:val="en-US"/>
        </w:rPr>
        <w:t>Microsoft</w:t>
      </w:r>
      <w:r w:rsidRPr="001413FB">
        <w:rPr>
          <w:rFonts w:eastAsia="Calibri"/>
          <w:sz w:val="28"/>
          <w:szCs w:val="28"/>
        </w:rPr>
        <w:t xml:space="preserve"> </w:t>
      </w:r>
      <w:r w:rsidRPr="00EA2D78">
        <w:rPr>
          <w:rFonts w:eastAsia="Calibri"/>
          <w:sz w:val="28"/>
          <w:szCs w:val="28"/>
          <w:lang w:val="en-US"/>
        </w:rPr>
        <w:t>Office</w:t>
      </w:r>
      <w:r w:rsidRPr="001413FB">
        <w:rPr>
          <w:rFonts w:eastAsia="Calibri"/>
          <w:sz w:val="28"/>
          <w:szCs w:val="28"/>
        </w:rPr>
        <w:t>.</w:t>
      </w:r>
      <w:bookmarkEnd w:id="58"/>
      <w:bookmarkEnd w:id="59"/>
    </w:p>
    <w:p w:rsidR="0092698A" w:rsidRPr="001413FB" w:rsidRDefault="00F443D2">
      <w:pPr>
        <w:spacing w:line="360" w:lineRule="auto"/>
        <w:ind w:firstLine="709"/>
        <w:rPr>
          <w:sz w:val="28"/>
          <w:szCs w:val="28"/>
        </w:rPr>
      </w:pPr>
      <w:bookmarkStart w:id="60" w:name="_Toc531686469"/>
      <w:bookmarkStart w:id="61" w:name="_Toc531614952"/>
      <w:r w:rsidRPr="001413FB">
        <w:rPr>
          <w:rFonts w:eastAsia="Calibri"/>
          <w:sz w:val="28"/>
          <w:szCs w:val="28"/>
        </w:rPr>
        <w:t xml:space="preserve">2. </w:t>
      </w:r>
      <w:bookmarkEnd w:id="60"/>
      <w:bookmarkEnd w:id="61"/>
      <w:r w:rsidR="00137B74">
        <w:rPr>
          <w:sz w:val="28"/>
          <w:szCs w:val="28"/>
        </w:rPr>
        <w:t>Антивирус</w:t>
      </w:r>
      <w:r w:rsidR="00137B74" w:rsidRPr="001413FB">
        <w:rPr>
          <w:sz w:val="28"/>
          <w:szCs w:val="28"/>
        </w:rPr>
        <w:t xml:space="preserve"> </w:t>
      </w:r>
      <w:r w:rsidR="00137B74" w:rsidRPr="00E5796E">
        <w:rPr>
          <w:sz w:val="28"/>
          <w:szCs w:val="28"/>
          <w:lang w:val="en-US"/>
        </w:rPr>
        <w:t>ESET</w:t>
      </w:r>
      <w:r w:rsidR="00137B74" w:rsidRPr="001413FB">
        <w:rPr>
          <w:sz w:val="28"/>
          <w:szCs w:val="28"/>
        </w:rPr>
        <w:t xml:space="preserve"> </w:t>
      </w:r>
      <w:r w:rsidR="00137B74" w:rsidRPr="00E5796E">
        <w:rPr>
          <w:sz w:val="28"/>
          <w:szCs w:val="28"/>
          <w:lang w:val="en-US"/>
        </w:rPr>
        <w:t>Endpoint</w:t>
      </w:r>
      <w:r w:rsidR="00137B74" w:rsidRPr="001413FB">
        <w:rPr>
          <w:sz w:val="28"/>
          <w:szCs w:val="28"/>
        </w:rPr>
        <w:t xml:space="preserve"> </w:t>
      </w:r>
      <w:r w:rsidR="00137B74" w:rsidRPr="00E5796E">
        <w:rPr>
          <w:sz w:val="28"/>
          <w:szCs w:val="28"/>
          <w:lang w:val="en-US"/>
        </w:rPr>
        <w:t>Security</w:t>
      </w:r>
    </w:p>
    <w:p w:rsidR="00137B74" w:rsidRPr="001413FB" w:rsidRDefault="00137B74">
      <w:pPr>
        <w:spacing w:line="360" w:lineRule="auto"/>
        <w:ind w:firstLine="709"/>
        <w:rPr>
          <w:rFonts w:eastAsia="Calibri"/>
          <w:sz w:val="28"/>
          <w:szCs w:val="28"/>
        </w:rPr>
      </w:pPr>
    </w:p>
    <w:p w:rsidR="00CC23B5" w:rsidRPr="00EA2D78" w:rsidRDefault="00F443D2">
      <w:pPr>
        <w:spacing w:line="360" w:lineRule="auto"/>
        <w:jc w:val="both"/>
        <w:rPr>
          <w:rFonts w:eastAsia="Calibri"/>
          <w:b/>
          <w:sz w:val="28"/>
          <w:szCs w:val="28"/>
        </w:rPr>
      </w:pPr>
      <w:bookmarkStart w:id="62" w:name="_Toc531686470"/>
      <w:bookmarkStart w:id="63" w:name="_Toc531614953"/>
      <w:r w:rsidRPr="007F5FF9">
        <w:rPr>
          <w:rFonts w:eastAsia="Calibri"/>
          <w:b/>
          <w:sz w:val="28"/>
          <w:szCs w:val="28"/>
        </w:rPr>
        <w:lastRenderedPageBreak/>
        <w:t xml:space="preserve">11.2. </w:t>
      </w:r>
      <w:r w:rsidRPr="00EA2D78">
        <w:rPr>
          <w:rFonts w:eastAsia="Calibri"/>
          <w:b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62"/>
      <w:bookmarkEnd w:id="63"/>
    </w:p>
    <w:p w:rsidR="00CC23B5" w:rsidRPr="00EA2D78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A2D78">
        <w:rPr>
          <w:rFonts w:eastAsia="Calibri"/>
          <w:bCs/>
          <w:sz w:val="28"/>
          <w:szCs w:val="28"/>
        </w:rPr>
        <w:t>1. Информационно-правовая система «Гарант»</w:t>
      </w:r>
    </w:p>
    <w:p w:rsidR="00CC23B5" w:rsidRPr="00EA2D78" w:rsidRDefault="00F443D2">
      <w:pPr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</w:rPr>
      </w:pPr>
      <w:r w:rsidRPr="00EA2D78">
        <w:rPr>
          <w:rFonts w:eastAsia="Calibri"/>
          <w:bCs/>
          <w:sz w:val="28"/>
          <w:szCs w:val="28"/>
        </w:rPr>
        <w:t>2. Информационно-правовая система «Консультант Плюс»</w:t>
      </w:r>
    </w:p>
    <w:p w:rsidR="00CC23B5" w:rsidRPr="00EA2D78" w:rsidRDefault="00F443D2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 w:rsidRPr="00EA2D78"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CC23B5" w:rsidRPr="00EA2D78" w:rsidRDefault="00F443D2">
      <w:pPr>
        <w:ind w:firstLine="709"/>
        <w:jc w:val="both"/>
        <w:rPr>
          <w:bCs/>
          <w:sz w:val="28"/>
          <w:szCs w:val="28"/>
        </w:rPr>
      </w:pPr>
      <w:r w:rsidRPr="00EA2D78">
        <w:rPr>
          <w:bCs/>
          <w:sz w:val="28"/>
          <w:szCs w:val="28"/>
        </w:rPr>
        <w:t>Указанные средства не используются.</w:t>
      </w:r>
    </w:p>
    <w:p w:rsidR="00CC23B5" w:rsidRPr="00EA2D78" w:rsidRDefault="00F443D2">
      <w:pPr>
        <w:pStyle w:val="1"/>
        <w:spacing w:beforeAutospacing="1" w:afterAutospacing="1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4" w:name="_Toc137763930"/>
      <w:bookmarkStart w:id="65" w:name="_Toc179803055"/>
      <w:r w:rsidRPr="00EA2D78">
        <w:rPr>
          <w:rFonts w:ascii="Times New Roman" w:hAnsi="Times New Roman" w:cs="Times New Roman"/>
          <w:b/>
          <w:color w:val="auto"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64"/>
      <w:bookmarkEnd w:id="65"/>
    </w:p>
    <w:p w:rsidR="00CC23B5" w:rsidRPr="00EA2D78" w:rsidRDefault="00F443D2">
      <w:pPr>
        <w:spacing w:line="360" w:lineRule="auto"/>
        <w:ind w:firstLine="709"/>
        <w:jc w:val="center"/>
        <w:rPr>
          <w:b/>
          <w:bCs/>
          <w:sz w:val="24"/>
          <w:szCs w:val="24"/>
        </w:rPr>
      </w:pPr>
      <w:r w:rsidRPr="00EA2D78">
        <w:rPr>
          <w:b/>
          <w:bCs/>
          <w:sz w:val="24"/>
          <w:szCs w:val="24"/>
        </w:rPr>
        <w:t>Требования к условиям реализации дисциплины:</w:t>
      </w:r>
    </w:p>
    <w:tbl>
      <w:tblPr>
        <w:tblW w:w="9565" w:type="dxa"/>
        <w:tblInd w:w="137" w:type="dxa"/>
        <w:tblLook w:val="04A0" w:firstRow="1" w:lastRow="0" w:firstColumn="1" w:lastColumn="0" w:noHBand="0" w:noVBand="1"/>
      </w:tblPr>
      <w:tblGrid>
        <w:gridCol w:w="567"/>
        <w:gridCol w:w="3119"/>
        <w:gridCol w:w="5879"/>
      </w:tblGrid>
      <w:tr w:rsidR="00CC23B5" w:rsidRPr="00EA2D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CC23B5">
            <w:pPr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Вид аудиторного фонда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Требования</w:t>
            </w:r>
          </w:p>
        </w:tc>
      </w:tr>
      <w:tr w:rsidR="00CC23B5" w:rsidRPr="00EA2D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1.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Лекционная аудитория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  <w:tr w:rsidR="00CC23B5" w:rsidRPr="00EA2D78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2.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Кабинет для семинарских (практических) занятий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bCs/>
                <w:sz w:val="24"/>
                <w:szCs w:val="24"/>
              </w:rPr>
            </w:pPr>
            <w:r w:rsidRPr="00EA2D78">
              <w:rPr>
                <w:bCs/>
                <w:sz w:val="24"/>
                <w:szCs w:val="24"/>
              </w:rPr>
              <w:t>Использование учебных аудиторий, оборудованных для проведения лекций и групповых занятий, наличие мультимедийных средств, тематических наборов слайдов, демонстрационных приборов</w:t>
            </w:r>
          </w:p>
        </w:tc>
      </w:tr>
    </w:tbl>
    <w:p w:rsidR="00CC23B5" w:rsidRPr="00EA2D78" w:rsidRDefault="00CC23B5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</w:p>
    <w:p w:rsidR="00CC23B5" w:rsidRPr="00EA2D78" w:rsidRDefault="00F443D2">
      <w:pPr>
        <w:spacing w:line="360" w:lineRule="auto"/>
        <w:ind w:firstLine="709"/>
        <w:jc w:val="center"/>
        <w:rPr>
          <w:b/>
          <w:bCs/>
          <w:iCs/>
          <w:sz w:val="24"/>
          <w:szCs w:val="24"/>
        </w:rPr>
      </w:pPr>
      <w:r w:rsidRPr="00EA2D78">
        <w:rPr>
          <w:b/>
          <w:bCs/>
          <w:iCs/>
          <w:sz w:val="24"/>
          <w:szCs w:val="24"/>
        </w:rPr>
        <w:t>Перечень материально-технического обеспечения дисциплины:</w:t>
      </w:r>
    </w:p>
    <w:tbl>
      <w:tblPr>
        <w:tblW w:w="9606" w:type="dxa"/>
        <w:tblInd w:w="137" w:type="dxa"/>
        <w:tblLook w:val="04A0" w:firstRow="1" w:lastRow="0" w:firstColumn="1" w:lastColumn="0" w:noHBand="0" w:noVBand="1"/>
      </w:tblPr>
      <w:tblGrid>
        <w:gridCol w:w="564"/>
        <w:gridCol w:w="2698"/>
        <w:gridCol w:w="2551"/>
        <w:gridCol w:w="3793"/>
      </w:tblGrid>
      <w:tr w:rsidR="00CC23B5" w:rsidRPr="00EA2D78" w:rsidTr="00B64C7A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CC23B5" w:rsidP="0041426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и наименование оборудования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Вид занятий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Краткая характеристика</w:t>
            </w:r>
          </w:p>
        </w:tc>
      </w:tr>
      <w:tr w:rsidR="00CC23B5" w:rsidRPr="00EA2D78" w:rsidTr="00B64C7A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CC23B5" w:rsidP="0041426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Мультимедийные</w:t>
            </w:r>
          </w:p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средства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Лекционные, практические и семинарские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 xml:space="preserve">Демонстрация с ПК электронных презентаций, документов </w:t>
            </w:r>
            <w:proofErr w:type="spellStart"/>
            <w:r w:rsidRPr="00EA2D78">
              <w:rPr>
                <w:sz w:val="24"/>
                <w:szCs w:val="24"/>
              </w:rPr>
              <w:t>Word</w:t>
            </w:r>
            <w:proofErr w:type="spellEnd"/>
            <w:r w:rsidRPr="00EA2D78">
              <w:rPr>
                <w:sz w:val="24"/>
                <w:szCs w:val="24"/>
              </w:rPr>
              <w:t>, видеоматериалов, слайдов</w:t>
            </w:r>
          </w:p>
        </w:tc>
      </w:tr>
      <w:tr w:rsidR="00CC23B5" w:rsidTr="00B64C7A">
        <w:tc>
          <w:tcPr>
            <w:tcW w:w="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C23B5" w:rsidRPr="00EA2D78" w:rsidRDefault="00CC23B5" w:rsidP="0041426A">
            <w:pPr>
              <w:numPr>
                <w:ilvl w:val="0"/>
                <w:numId w:val="1"/>
              </w:numPr>
              <w:ind w:left="357" w:hanging="357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Учебно-наглядные</w:t>
            </w:r>
          </w:p>
          <w:p w:rsidR="00CC23B5" w:rsidRPr="00EA2D78" w:rsidRDefault="00F443D2">
            <w:pPr>
              <w:jc w:val="center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пособия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Pr="00EA2D78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Практические занятия</w:t>
            </w:r>
          </w:p>
        </w:tc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C23B5" w:rsidRDefault="00F443D2">
            <w:pPr>
              <w:jc w:val="both"/>
              <w:rPr>
                <w:sz w:val="24"/>
                <w:szCs w:val="24"/>
              </w:rPr>
            </w:pPr>
            <w:r w:rsidRPr="00EA2D78">
              <w:rPr>
                <w:sz w:val="24"/>
                <w:szCs w:val="24"/>
              </w:rPr>
              <w:t>Научные издания, иллюстрационный и раздаточный материал</w:t>
            </w:r>
          </w:p>
        </w:tc>
      </w:tr>
    </w:tbl>
    <w:p w:rsidR="00B64C7A" w:rsidRDefault="00B64C7A" w:rsidP="00B64C7A"/>
    <w:p w:rsidR="00CC23B5" w:rsidRDefault="00CC23B5"/>
    <w:sectPr w:rsidR="00CC23B5">
      <w:headerReference w:type="default" r:id="rId36"/>
      <w:footerReference w:type="default" r:id="rId37"/>
      <w:footerReference w:type="first" r:id="rId38"/>
      <w:pgSz w:w="11906" w:h="16838"/>
      <w:pgMar w:top="1134" w:right="567" w:bottom="1134" w:left="1134" w:header="708" w:footer="708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4194" w:rsidRDefault="00B04194">
      <w:r>
        <w:separator/>
      </w:r>
    </w:p>
  </w:endnote>
  <w:endnote w:type="continuationSeparator" w:id="0">
    <w:p w:rsidR="00B04194" w:rsidRDefault="00B04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0"/>
    <w:family w:val="swiss"/>
    <w:pitch w:val="variable"/>
    <w:sig w:usb0="80008023" w:usb1="00002046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ans-serif">
    <w:altName w:val="Segoe Print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9518757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62733">
          <w:rPr>
            <w:noProof/>
          </w:rPr>
          <w:t>31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3"/>
      <w:jc w:val="center"/>
    </w:pPr>
  </w:p>
  <w:p w:rsidR="0092698A" w:rsidRDefault="0092698A">
    <w:pPr>
      <w:pStyle w:val="af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4584516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62733">
          <w:rPr>
            <w:noProof/>
          </w:rPr>
          <w:t>37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04806224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62733">
          <w:rPr>
            <w:noProof/>
          </w:rPr>
          <w:t>32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95106124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62733">
          <w:rPr>
            <w:noProof/>
          </w:rPr>
          <w:t>45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82408019"/>
      <w:docPartObj>
        <w:docPartGallery w:val="Page Numbers (Bottom of Page)"/>
        <w:docPartUnique/>
      </w:docPartObj>
    </w:sdtPr>
    <w:sdtEndPr/>
    <w:sdtContent>
      <w:p w:rsidR="0092698A" w:rsidRDefault="0092698A">
        <w:pPr>
          <w:pStyle w:val="a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62733">
          <w:rPr>
            <w:noProof/>
          </w:rPr>
          <w:t>39</w:t>
        </w:r>
        <w:r>
          <w:fldChar w:fldCharType="end"/>
        </w:r>
      </w:p>
    </w:sdtContent>
  </w:sdt>
  <w:p w:rsidR="0092698A" w:rsidRDefault="0092698A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4194" w:rsidRDefault="00B04194">
      <w:r>
        <w:separator/>
      </w:r>
    </w:p>
  </w:footnote>
  <w:footnote w:type="continuationSeparator" w:id="0">
    <w:p w:rsidR="00B04194" w:rsidRDefault="00B04194">
      <w:r>
        <w:continuationSeparator/>
      </w:r>
    </w:p>
  </w:footnote>
  <w:footnote w:id="1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«Бизнес-анализ, налоги и аудит», профиль: «Учет, анализ и аудит»</w:t>
      </w:r>
    </w:p>
  </w:footnote>
  <w:footnote w:id="2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«Международные экономические отношения»</w:t>
      </w:r>
    </w:p>
  </w:footnote>
  <w:footnote w:id="3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«Экономика корпорации, ESG и корпоративное право» </w:t>
      </w:r>
      <w:r w:rsidRPr="00E46F98">
        <w:tab/>
      </w:r>
      <w:r w:rsidRPr="00E46F98">
        <w:tab/>
      </w:r>
      <w:r w:rsidRPr="00E46F98">
        <w:tab/>
      </w:r>
      <w:r w:rsidRPr="00E46F98">
        <w:tab/>
      </w:r>
      <w:r w:rsidRPr="00E46F98">
        <w:tab/>
        <w:t xml:space="preserve">    </w:t>
      </w:r>
    </w:p>
  </w:footnote>
  <w:footnote w:id="4">
    <w:p w:rsidR="0092698A" w:rsidRPr="00E46F98" w:rsidRDefault="0092698A">
      <w:pPr>
        <w:pStyle w:val="a3"/>
      </w:pPr>
      <w:r w:rsidRPr="00E46F98">
        <w:rPr>
          <w:rStyle w:val="aff3"/>
        </w:rPr>
        <w:footnoteRef/>
      </w:r>
      <w:r w:rsidRPr="00E46F98">
        <w:t xml:space="preserve"> ОП «</w:t>
      </w:r>
      <w:proofErr w:type="spellStart"/>
      <w:r w:rsidRPr="00E46F98">
        <w:t>Цифровизация</w:t>
      </w:r>
      <w:proofErr w:type="spellEnd"/>
      <w:r w:rsidRPr="00E46F98">
        <w:t xml:space="preserve"> финансовых продуктов и услуг», профиль: «</w:t>
      </w:r>
      <w:proofErr w:type="spellStart"/>
      <w:r w:rsidRPr="00E46F98">
        <w:t>Цифровизация</w:t>
      </w:r>
      <w:proofErr w:type="spellEnd"/>
      <w:r w:rsidRPr="00E46F98">
        <w:t xml:space="preserve"> финансовых продуктов и услуг»</w:t>
      </w:r>
    </w:p>
  </w:footnote>
  <w:footnote w:id="5">
    <w:p w:rsidR="0092698A" w:rsidRPr="00E46F98" w:rsidRDefault="0092698A" w:rsidP="00E46F98">
      <w:pPr>
        <w:pStyle w:val="a3"/>
      </w:pPr>
      <w:r w:rsidRPr="00E46F98">
        <w:rPr>
          <w:rStyle w:val="aff3"/>
        </w:rPr>
        <w:footnoteRef/>
      </w:r>
      <w:r w:rsidRPr="00E46F98">
        <w:t xml:space="preserve"> ОП «Бизнес и корпоративные финансы»; ОП «Экономика и финансы»</w:t>
      </w:r>
    </w:p>
  </w:footnote>
  <w:footnote w:id="6">
    <w:p w:rsidR="0092698A" w:rsidRPr="00E46F98" w:rsidRDefault="0092698A" w:rsidP="00E46F98">
      <w:pPr>
        <w:pStyle w:val="a3"/>
      </w:pPr>
      <w:r w:rsidRPr="00E46F98">
        <w:rPr>
          <w:rStyle w:val="aff3"/>
        </w:rPr>
        <w:footnoteRef/>
      </w:r>
      <w:r w:rsidRPr="00E46F98">
        <w:t xml:space="preserve"> ОП «Экономика и финансы»</w:t>
      </w:r>
    </w:p>
  </w:footnote>
  <w:footnote w:id="7">
    <w:p w:rsidR="0092698A" w:rsidRDefault="0092698A" w:rsidP="00E46F98">
      <w:pPr>
        <w:pStyle w:val="a3"/>
      </w:pPr>
      <w:r w:rsidRPr="00E46F98">
        <w:rPr>
          <w:rStyle w:val="aff3"/>
        </w:rPr>
        <w:footnoteRef/>
      </w:r>
      <w:r w:rsidRPr="00E46F98">
        <w:t xml:space="preserve"> ОП «Бизнес-анализ, налоги и аудит»</w:t>
      </w:r>
      <w:r w:rsidRPr="00E46F98"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2"/>
      <w:jc w:val="center"/>
    </w:pPr>
  </w:p>
  <w:p w:rsidR="0092698A" w:rsidRDefault="0092698A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2"/>
      <w:jc w:val="center"/>
    </w:pPr>
  </w:p>
  <w:p w:rsidR="0092698A" w:rsidRDefault="0092698A">
    <w:pPr>
      <w:pStyle w:val="af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98A" w:rsidRDefault="0092698A">
    <w:pPr>
      <w:pStyle w:val="af2"/>
      <w:jc w:val="center"/>
    </w:pPr>
  </w:p>
  <w:p w:rsidR="0092698A" w:rsidRDefault="0092698A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970"/>
    <w:multiLevelType w:val="hybridMultilevel"/>
    <w:tmpl w:val="EF8C8298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4182B7F"/>
    <w:multiLevelType w:val="hybridMultilevel"/>
    <w:tmpl w:val="D4BA5C06"/>
    <w:lvl w:ilvl="0" w:tplc="A686CCE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D4A12"/>
    <w:multiLevelType w:val="hybridMultilevel"/>
    <w:tmpl w:val="50728DC8"/>
    <w:lvl w:ilvl="0" w:tplc="D80856A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36021"/>
    <w:multiLevelType w:val="hybridMultilevel"/>
    <w:tmpl w:val="403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245E26"/>
    <w:multiLevelType w:val="multilevel"/>
    <w:tmpl w:val="2584A306"/>
    <w:lvl w:ilvl="0">
      <w:start w:val="1"/>
      <w:numFmt w:val="decimal"/>
      <w:lvlText w:val="%1)"/>
      <w:lvlJc w:val="left"/>
      <w:pPr>
        <w:tabs>
          <w:tab w:val="num" w:pos="0"/>
        </w:tabs>
        <w:ind w:left="1713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43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15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87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59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31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03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75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473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B43363E"/>
    <w:multiLevelType w:val="multilevel"/>
    <w:tmpl w:val="4A7E37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CAA1308"/>
    <w:multiLevelType w:val="multilevel"/>
    <w:tmpl w:val="8DC649E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0D1E6BA2"/>
    <w:multiLevelType w:val="multilevel"/>
    <w:tmpl w:val="0EECD01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0FF0220B"/>
    <w:multiLevelType w:val="multilevel"/>
    <w:tmpl w:val="66C4F232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15934E2"/>
    <w:multiLevelType w:val="multilevel"/>
    <w:tmpl w:val="F2BE0B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16BE1ED5"/>
    <w:multiLevelType w:val="hybridMultilevel"/>
    <w:tmpl w:val="C5746BF6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B05DBB"/>
    <w:multiLevelType w:val="multilevel"/>
    <w:tmpl w:val="2996B9B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197C50E3"/>
    <w:multiLevelType w:val="hybridMultilevel"/>
    <w:tmpl w:val="C9B0FD96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557160"/>
    <w:multiLevelType w:val="hybridMultilevel"/>
    <w:tmpl w:val="A66870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13533B"/>
    <w:multiLevelType w:val="multilevel"/>
    <w:tmpl w:val="7C2C1CB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1CB16A01"/>
    <w:multiLevelType w:val="multilevel"/>
    <w:tmpl w:val="0D5E24C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1CE5391D"/>
    <w:multiLevelType w:val="hybridMultilevel"/>
    <w:tmpl w:val="B9300ADC"/>
    <w:lvl w:ilvl="0" w:tplc="00FC1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21086449"/>
    <w:multiLevelType w:val="hybridMultilevel"/>
    <w:tmpl w:val="35DEDF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64430C8"/>
    <w:multiLevelType w:val="hybridMultilevel"/>
    <w:tmpl w:val="403218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BBE4200"/>
    <w:multiLevelType w:val="hybridMultilevel"/>
    <w:tmpl w:val="66124242"/>
    <w:lvl w:ilvl="0" w:tplc="F5AC61B6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BE640AD"/>
    <w:multiLevelType w:val="multilevel"/>
    <w:tmpl w:val="DF9C074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35287884"/>
    <w:multiLevelType w:val="hybridMultilevel"/>
    <w:tmpl w:val="47E0BB40"/>
    <w:lvl w:ilvl="0" w:tplc="02944F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33341D"/>
    <w:multiLevelType w:val="hybridMultilevel"/>
    <w:tmpl w:val="02F6D3C4"/>
    <w:lvl w:ilvl="0" w:tplc="2DB8675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DE6277"/>
    <w:multiLevelType w:val="hybridMultilevel"/>
    <w:tmpl w:val="6E4CC1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C90131C"/>
    <w:multiLevelType w:val="multilevel"/>
    <w:tmpl w:val="B2D66DA6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  <w:rPr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5" w15:restartNumberingAfterBreak="0">
    <w:nsid w:val="3FC47949"/>
    <w:multiLevelType w:val="hybridMultilevel"/>
    <w:tmpl w:val="B2202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3012C0"/>
    <w:multiLevelType w:val="multilevel"/>
    <w:tmpl w:val="E578EE1A"/>
    <w:lvl w:ilvl="0">
      <w:start w:val="1"/>
      <w:numFmt w:val="decimal"/>
      <w:lvlText w:val="%1)"/>
      <w:lvlJc w:val="left"/>
      <w:pPr>
        <w:tabs>
          <w:tab w:val="num" w:pos="0"/>
        </w:tabs>
        <w:ind w:left="214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86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358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430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02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74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646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718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909" w:hanging="180"/>
      </w:pPr>
    </w:lvl>
  </w:abstractNum>
  <w:abstractNum w:abstractNumId="27" w15:restartNumberingAfterBreak="0">
    <w:nsid w:val="42BC7130"/>
    <w:multiLevelType w:val="hybridMultilevel"/>
    <w:tmpl w:val="27AA0610"/>
    <w:lvl w:ilvl="0" w:tplc="417803E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bCs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9253E9"/>
    <w:multiLevelType w:val="multilevel"/>
    <w:tmpl w:val="B14AF0EE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9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9" w15:restartNumberingAfterBreak="0">
    <w:nsid w:val="4CD72AF2"/>
    <w:multiLevelType w:val="multilevel"/>
    <w:tmpl w:val="BFBC1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ascii="Times New Roman" w:hAnsi="Times New Roman" w:cs="Times New Roman" w:hint="default"/>
        <w:b/>
        <w:bCs/>
        <w:color w:val="auto"/>
        <w:sz w:val="28"/>
        <w:szCs w:val="28"/>
      </w:rPr>
    </w:lvl>
    <w:lvl w:ilvl="2">
      <w:start w:val="1"/>
      <w:numFmt w:val="decimalZero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0" w15:restartNumberingAfterBreak="0">
    <w:nsid w:val="523C194D"/>
    <w:multiLevelType w:val="hybridMultilevel"/>
    <w:tmpl w:val="AABEAB40"/>
    <w:lvl w:ilvl="0" w:tplc="F5AC61B6">
      <w:start w:val="1"/>
      <w:numFmt w:val="decimal"/>
      <w:lvlText w:val="%1."/>
      <w:lvlJc w:val="left"/>
      <w:pPr>
        <w:ind w:left="8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1" w15:restartNumberingAfterBreak="0">
    <w:nsid w:val="568B5B5C"/>
    <w:multiLevelType w:val="hybridMultilevel"/>
    <w:tmpl w:val="3D707036"/>
    <w:lvl w:ilvl="0" w:tplc="00FC11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6049B2"/>
    <w:multiLevelType w:val="hybridMultilevel"/>
    <w:tmpl w:val="E27A18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C57C3"/>
    <w:multiLevelType w:val="multilevel"/>
    <w:tmpl w:val="3A924E10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4" w15:restartNumberingAfterBreak="0">
    <w:nsid w:val="59C80B3A"/>
    <w:multiLevelType w:val="multilevel"/>
    <w:tmpl w:val="B0D45FA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A95576B"/>
    <w:multiLevelType w:val="hybridMultilevel"/>
    <w:tmpl w:val="D92AA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FF4832"/>
    <w:multiLevelType w:val="multilevel"/>
    <w:tmpl w:val="C966DDFA"/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7" w15:restartNumberingAfterBreak="0">
    <w:nsid w:val="5F157E5A"/>
    <w:multiLevelType w:val="multilevel"/>
    <w:tmpl w:val="44365E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2534D45"/>
    <w:multiLevelType w:val="multilevel"/>
    <w:tmpl w:val="0706F28E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9" w15:restartNumberingAfterBreak="0">
    <w:nsid w:val="66884521"/>
    <w:multiLevelType w:val="hybridMultilevel"/>
    <w:tmpl w:val="3B3A8D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E82EBA"/>
    <w:multiLevelType w:val="hybridMultilevel"/>
    <w:tmpl w:val="810E5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EED53B5"/>
    <w:multiLevelType w:val="hybridMultilevel"/>
    <w:tmpl w:val="1D6AC0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055293"/>
    <w:multiLevelType w:val="hybridMultilevel"/>
    <w:tmpl w:val="78303480"/>
    <w:lvl w:ilvl="0" w:tplc="C804E4CA">
      <w:start w:val="1"/>
      <w:numFmt w:val="decimal"/>
      <w:lvlText w:val="%1."/>
      <w:lvlJc w:val="left"/>
      <w:pPr>
        <w:ind w:left="98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0AC354A"/>
    <w:multiLevelType w:val="multilevel"/>
    <w:tmpl w:val="40F698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cs="Times New Roman"/>
        <w:sz w:val="22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4" w15:restartNumberingAfterBreak="0">
    <w:nsid w:val="7402545A"/>
    <w:multiLevelType w:val="multilevel"/>
    <w:tmpl w:val="7FFECA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45" w15:restartNumberingAfterBreak="0">
    <w:nsid w:val="75312BC5"/>
    <w:multiLevelType w:val="multilevel"/>
    <w:tmpl w:val="E2AEC37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64334F3"/>
    <w:multiLevelType w:val="multilevel"/>
    <w:tmpl w:val="0C4E5C6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ind w:left="24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92" w:hanging="2160"/>
      </w:pPr>
      <w:rPr>
        <w:rFonts w:hint="default"/>
      </w:rPr>
    </w:lvl>
  </w:abstractNum>
  <w:abstractNum w:abstractNumId="47" w15:restartNumberingAfterBreak="0">
    <w:nsid w:val="77BB1479"/>
    <w:multiLevelType w:val="hybridMultilevel"/>
    <w:tmpl w:val="19F2D5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4"/>
  </w:num>
  <w:num w:numId="3">
    <w:abstractNumId w:val="43"/>
  </w:num>
  <w:num w:numId="4">
    <w:abstractNumId w:val="28"/>
  </w:num>
  <w:num w:numId="5">
    <w:abstractNumId w:val="26"/>
  </w:num>
  <w:num w:numId="6">
    <w:abstractNumId w:val="8"/>
  </w:num>
  <w:num w:numId="7">
    <w:abstractNumId w:val="4"/>
  </w:num>
  <w:num w:numId="8">
    <w:abstractNumId w:val="36"/>
  </w:num>
  <w:num w:numId="9">
    <w:abstractNumId w:val="20"/>
  </w:num>
  <w:num w:numId="10">
    <w:abstractNumId w:val="33"/>
  </w:num>
  <w:num w:numId="11">
    <w:abstractNumId w:val="9"/>
  </w:num>
  <w:num w:numId="12">
    <w:abstractNumId w:val="37"/>
  </w:num>
  <w:num w:numId="13">
    <w:abstractNumId w:val="5"/>
  </w:num>
  <w:num w:numId="14">
    <w:abstractNumId w:val="38"/>
  </w:num>
  <w:num w:numId="15">
    <w:abstractNumId w:val="45"/>
  </w:num>
  <w:num w:numId="16">
    <w:abstractNumId w:val="14"/>
  </w:num>
  <w:num w:numId="17">
    <w:abstractNumId w:val="11"/>
  </w:num>
  <w:num w:numId="18">
    <w:abstractNumId w:val="34"/>
  </w:num>
  <w:num w:numId="19">
    <w:abstractNumId w:val="7"/>
  </w:num>
  <w:num w:numId="20">
    <w:abstractNumId w:val="15"/>
  </w:num>
  <w:num w:numId="2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2"/>
  </w:num>
  <w:num w:numId="2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0"/>
  </w:num>
  <w:num w:numId="25">
    <w:abstractNumId w:val="16"/>
  </w:num>
  <w:num w:numId="26">
    <w:abstractNumId w:val="44"/>
  </w:num>
  <w:num w:numId="27">
    <w:abstractNumId w:val="35"/>
  </w:num>
  <w:num w:numId="28">
    <w:abstractNumId w:val="18"/>
  </w:num>
  <w:num w:numId="29">
    <w:abstractNumId w:val="13"/>
  </w:num>
  <w:num w:numId="30">
    <w:abstractNumId w:val="12"/>
  </w:num>
  <w:num w:numId="31">
    <w:abstractNumId w:val="23"/>
  </w:num>
  <w:num w:numId="32">
    <w:abstractNumId w:val="3"/>
  </w:num>
  <w:num w:numId="33">
    <w:abstractNumId w:val="10"/>
  </w:num>
  <w:num w:numId="34">
    <w:abstractNumId w:val="22"/>
  </w:num>
  <w:num w:numId="35">
    <w:abstractNumId w:val="29"/>
  </w:num>
  <w:num w:numId="36">
    <w:abstractNumId w:val="32"/>
  </w:num>
  <w:num w:numId="37">
    <w:abstractNumId w:val="39"/>
  </w:num>
  <w:num w:numId="38">
    <w:abstractNumId w:val="46"/>
  </w:num>
  <w:num w:numId="39">
    <w:abstractNumId w:val="31"/>
  </w:num>
  <w:num w:numId="40">
    <w:abstractNumId w:val="40"/>
  </w:num>
  <w:num w:numId="41">
    <w:abstractNumId w:val="27"/>
  </w:num>
  <w:num w:numId="42">
    <w:abstractNumId w:val="25"/>
  </w:num>
  <w:num w:numId="43">
    <w:abstractNumId w:val="30"/>
  </w:num>
  <w:num w:numId="44">
    <w:abstractNumId w:val="19"/>
  </w:num>
  <w:num w:numId="45">
    <w:abstractNumId w:val="17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1"/>
  </w:num>
  <w:num w:numId="48">
    <w:abstractNumId w:val="41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23B5"/>
    <w:rsid w:val="00032ADB"/>
    <w:rsid w:val="00072BC1"/>
    <w:rsid w:val="000B12B0"/>
    <w:rsid w:val="000B30AE"/>
    <w:rsid w:val="000C4E83"/>
    <w:rsid w:val="000C5B58"/>
    <w:rsid w:val="000E38C4"/>
    <w:rsid w:val="000F2EBD"/>
    <w:rsid w:val="00123410"/>
    <w:rsid w:val="00135385"/>
    <w:rsid w:val="00137B74"/>
    <w:rsid w:val="001413FB"/>
    <w:rsid w:val="00176B0B"/>
    <w:rsid w:val="001B58CD"/>
    <w:rsid w:val="001D06FC"/>
    <w:rsid w:val="00217923"/>
    <w:rsid w:val="002503F7"/>
    <w:rsid w:val="00252BCF"/>
    <w:rsid w:val="00256017"/>
    <w:rsid w:val="00274E6B"/>
    <w:rsid w:val="00286336"/>
    <w:rsid w:val="002B6375"/>
    <w:rsid w:val="002C49D2"/>
    <w:rsid w:val="002E3AEA"/>
    <w:rsid w:val="002F7C4B"/>
    <w:rsid w:val="00303124"/>
    <w:rsid w:val="00312BBE"/>
    <w:rsid w:val="00353199"/>
    <w:rsid w:val="00354D0F"/>
    <w:rsid w:val="00373217"/>
    <w:rsid w:val="003A47C5"/>
    <w:rsid w:val="003B0456"/>
    <w:rsid w:val="003B6833"/>
    <w:rsid w:val="003D59B7"/>
    <w:rsid w:val="003E6125"/>
    <w:rsid w:val="003E71A9"/>
    <w:rsid w:val="003F30C4"/>
    <w:rsid w:val="00410168"/>
    <w:rsid w:val="0041426A"/>
    <w:rsid w:val="0042469D"/>
    <w:rsid w:val="00470992"/>
    <w:rsid w:val="004B2663"/>
    <w:rsid w:val="004D0D0A"/>
    <w:rsid w:val="004E1F64"/>
    <w:rsid w:val="005175F4"/>
    <w:rsid w:val="00525436"/>
    <w:rsid w:val="00537B3E"/>
    <w:rsid w:val="005441DA"/>
    <w:rsid w:val="00544E21"/>
    <w:rsid w:val="00546A3C"/>
    <w:rsid w:val="005B2F4E"/>
    <w:rsid w:val="005E4EAC"/>
    <w:rsid w:val="00644CAA"/>
    <w:rsid w:val="006525E5"/>
    <w:rsid w:val="006823F0"/>
    <w:rsid w:val="006864FE"/>
    <w:rsid w:val="00692B33"/>
    <w:rsid w:val="006B0E77"/>
    <w:rsid w:val="006B152E"/>
    <w:rsid w:val="006B2AA5"/>
    <w:rsid w:val="006B49FB"/>
    <w:rsid w:val="006F17B4"/>
    <w:rsid w:val="007060BF"/>
    <w:rsid w:val="00707DB0"/>
    <w:rsid w:val="00722431"/>
    <w:rsid w:val="00731899"/>
    <w:rsid w:val="00751716"/>
    <w:rsid w:val="007F5FF9"/>
    <w:rsid w:val="007F6CCB"/>
    <w:rsid w:val="00850F48"/>
    <w:rsid w:val="00880E58"/>
    <w:rsid w:val="00896A35"/>
    <w:rsid w:val="00896BCD"/>
    <w:rsid w:val="008E2F6D"/>
    <w:rsid w:val="008F3A5E"/>
    <w:rsid w:val="00901F7A"/>
    <w:rsid w:val="00905F53"/>
    <w:rsid w:val="009123CD"/>
    <w:rsid w:val="009160F8"/>
    <w:rsid w:val="00924AD1"/>
    <w:rsid w:val="0092698A"/>
    <w:rsid w:val="00930BF1"/>
    <w:rsid w:val="009370D7"/>
    <w:rsid w:val="00962733"/>
    <w:rsid w:val="0099029B"/>
    <w:rsid w:val="009B0864"/>
    <w:rsid w:val="009D2A65"/>
    <w:rsid w:val="009E06BC"/>
    <w:rsid w:val="00A000D4"/>
    <w:rsid w:val="00A22D5A"/>
    <w:rsid w:val="00A30301"/>
    <w:rsid w:val="00A54E86"/>
    <w:rsid w:val="00A65996"/>
    <w:rsid w:val="00AD2B6D"/>
    <w:rsid w:val="00B000F8"/>
    <w:rsid w:val="00B04194"/>
    <w:rsid w:val="00B3095E"/>
    <w:rsid w:val="00B343F1"/>
    <w:rsid w:val="00B369F7"/>
    <w:rsid w:val="00B56003"/>
    <w:rsid w:val="00B64C7A"/>
    <w:rsid w:val="00B75E87"/>
    <w:rsid w:val="00BD78BE"/>
    <w:rsid w:val="00BF1A49"/>
    <w:rsid w:val="00BF378D"/>
    <w:rsid w:val="00C00B28"/>
    <w:rsid w:val="00C22B68"/>
    <w:rsid w:val="00C27C71"/>
    <w:rsid w:val="00C71BFB"/>
    <w:rsid w:val="00C72723"/>
    <w:rsid w:val="00C7653F"/>
    <w:rsid w:val="00C93B3D"/>
    <w:rsid w:val="00CB55D4"/>
    <w:rsid w:val="00CC23B5"/>
    <w:rsid w:val="00CE06D5"/>
    <w:rsid w:val="00CF0277"/>
    <w:rsid w:val="00D23FD7"/>
    <w:rsid w:val="00D54357"/>
    <w:rsid w:val="00D84390"/>
    <w:rsid w:val="00D87F70"/>
    <w:rsid w:val="00D90922"/>
    <w:rsid w:val="00DC2BE8"/>
    <w:rsid w:val="00DE138D"/>
    <w:rsid w:val="00DF0BFE"/>
    <w:rsid w:val="00DF3109"/>
    <w:rsid w:val="00E05040"/>
    <w:rsid w:val="00E46F98"/>
    <w:rsid w:val="00E61DED"/>
    <w:rsid w:val="00E62CA7"/>
    <w:rsid w:val="00E6622E"/>
    <w:rsid w:val="00E761C1"/>
    <w:rsid w:val="00EA2D78"/>
    <w:rsid w:val="00EA5BA9"/>
    <w:rsid w:val="00F443D2"/>
    <w:rsid w:val="00F66CF8"/>
    <w:rsid w:val="00FE3074"/>
    <w:rsid w:val="00FE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2B6C54-6A79-454F-8410-1242DC875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0D8D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1">
    <w:name w:val="heading 1"/>
    <w:basedOn w:val="a"/>
    <w:next w:val="a"/>
    <w:uiPriority w:val="9"/>
    <w:qFormat/>
    <w:rsid w:val="004C0D8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0D8D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C0D8D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Текст сноски Знак3"/>
    <w:basedOn w:val="a0"/>
    <w:link w:val="a3"/>
    <w:uiPriority w:val="9"/>
    <w:qFormat/>
    <w:rsid w:val="004C0D8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4C0D8D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ru-RU"/>
    </w:rPr>
  </w:style>
  <w:style w:type="character" w:customStyle="1" w:styleId="a4">
    <w:name w:val="Текст сноски Знак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Привязка сноски"/>
    <w:rsid w:val="004C0D8D"/>
    <w:rPr>
      <w:vertAlign w:val="superscript"/>
    </w:rPr>
  </w:style>
  <w:style w:type="character" w:customStyle="1" w:styleId="FootnoteCharacters">
    <w:name w:val="Footnote Characters"/>
    <w:uiPriority w:val="99"/>
    <w:qFormat/>
    <w:rsid w:val="004C0D8D"/>
    <w:rPr>
      <w:vertAlign w:val="superscript"/>
    </w:rPr>
  </w:style>
  <w:style w:type="character" w:customStyle="1" w:styleId="10">
    <w:name w:val="Текст сноски Знак1"/>
    <w:uiPriority w:val="99"/>
    <w:qFormat/>
    <w:locked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Заголовок Знак"/>
    <w:basedOn w:val="a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8">
    <w:name w:val="Верхний колонтитул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Нижний колонтитул Знак"/>
    <w:basedOn w:val="a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Основной текст Знак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4C0D8D"/>
  </w:style>
  <w:style w:type="character" w:customStyle="1" w:styleId="32">
    <w:name w:val="Основной текст 3 Знак"/>
    <w:basedOn w:val="a0"/>
    <w:link w:val="310"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10">
    <w:name w:val="Основной текст 3 Знак1"/>
    <w:basedOn w:val="a0"/>
    <w:link w:val="32"/>
    <w:uiPriority w:val="9"/>
    <w:qFormat/>
    <w:rsid w:val="004C0D8D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ab">
    <w:name w:val="Абзац списка Знак"/>
    <w:aliases w:val="Абзац списка для документа Знак,List_Paragraph Знак,Multilevel para_II Знак,List Paragraph-ExecSummary Знак,Akapit z listą BS Знак,Bullets Знак,List Paragraph 1 Знак,References Знак,List Paragraph (numbered (a)) Знак"/>
    <w:uiPriority w:val="34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blk">
    <w:name w:val="blk"/>
    <w:basedOn w:val="a0"/>
    <w:qFormat/>
    <w:rsid w:val="004C0D8D"/>
  </w:style>
  <w:style w:type="character" w:customStyle="1" w:styleId="-">
    <w:name w:val="Интернет-ссылка"/>
    <w:basedOn w:val="a0"/>
    <w:uiPriority w:val="99"/>
    <w:unhideWhenUsed/>
    <w:rsid w:val="00AF7CC7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qFormat/>
    <w:rsid w:val="004C0D8D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normaltextrun">
    <w:name w:val="normaltextrun"/>
    <w:basedOn w:val="a0"/>
    <w:qFormat/>
    <w:rsid w:val="004C0D8D"/>
  </w:style>
  <w:style w:type="character" w:customStyle="1" w:styleId="eop">
    <w:name w:val="eop"/>
    <w:basedOn w:val="a0"/>
    <w:qFormat/>
    <w:rsid w:val="004C0D8D"/>
  </w:style>
  <w:style w:type="character" w:customStyle="1" w:styleId="FontStyle13">
    <w:name w:val="Font Style13"/>
    <w:uiPriority w:val="99"/>
    <w:qFormat/>
    <w:rsid w:val="004C0D8D"/>
    <w:rPr>
      <w:rFonts w:ascii="Times New Roman" w:hAnsi="Times New Roman" w:cs="Times New Roman"/>
      <w:color w:val="000000"/>
      <w:sz w:val="24"/>
      <w:szCs w:val="24"/>
    </w:rPr>
  </w:style>
  <w:style w:type="character" w:customStyle="1" w:styleId="contextualspellingandgrammarerror">
    <w:name w:val="contextualspellingandgrammarerror"/>
    <w:basedOn w:val="a0"/>
    <w:qFormat/>
    <w:rsid w:val="004C0D8D"/>
  </w:style>
  <w:style w:type="character" w:customStyle="1" w:styleId="20">
    <w:name w:val="Основной текст 2 Знак"/>
    <w:basedOn w:val="a0"/>
    <w:link w:val="20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Emphasis"/>
    <w:basedOn w:val="a0"/>
    <w:uiPriority w:val="20"/>
    <w:qFormat/>
    <w:rsid w:val="004C0D8D"/>
    <w:rPr>
      <w:i/>
      <w:iCs/>
    </w:rPr>
  </w:style>
  <w:style w:type="character" w:customStyle="1" w:styleId="11">
    <w:name w:val="Заголовок Знак1"/>
    <w:basedOn w:val="a0"/>
    <w:link w:val="ad"/>
    <w:uiPriority w:val="99"/>
    <w:semiHidden/>
    <w:unhideWhenUsed/>
    <w:qFormat/>
    <w:rsid w:val="004C0D8D"/>
    <w:rPr>
      <w:color w:val="605E5C"/>
      <w:shd w:val="clear" w:color="auto" w:fill="E1DFDD"/>
    </w:rPr>
  </w:style>
  <w:style w:type="character" w:customStyle="1" w:styleId="ae">
    <w:name w:val="Посещённая гиперссылка"/>
    <w:basedOn w:val="a0"/>
    <w:uiPriority w:val="99"/>
    <w:semiHidden/>
    <w:unhideWhenUsed/>
    <w:rsid w:val="00AF7CC7"/>
    <w:rPr>
      <w:color w:val="954F72" w:themeColor="followedHyperlink"/>
      <w:u w:val="single"/>
    </w:rPr>
  </w:style>
  <w:style w:type="character" w:customStyle="1" w:styleId="af">
    <w:name w:val="Ссылка указателя"/>
    <w:qFormat/>
    <w:rsid w:val="004C0D8D"/>
  </w:style>
  <w:style w:type="character" w:customStyle="1" w:styleId="21">
    <w:name w:val="Основной текст Знак2"/>
    <w:basedOn w:val="a0"/>
    <w:link w:val="af0"/>
    <w:uiPriority w:val="99"/>
    <w:qFormat/>
    <w:rsid w:val="004C0D8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12">
    <w:name w:val="Основной текст Знак1"/>
    <w:basedOn w:val="a0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2">
    <w:name w:val="Текст сноски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выноски Знак1"/>
    <w:basedOn w:val="a0"/>
    <w:link w:val="af1"/>
    <w:uiPriority w:val="99"/>
    <w:semiHidden/>
    <w:qFormat/>
    <w:rsid w:val="004C0D8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Верхний колонтитул Знак1"/>
    <w:basedOn w:val="a0"/>
    <w:link w:val="af2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Нижний колонтитул Знак1"/>
    <w:basedOn w:val="a0"/>
    <w:link w:val="af3"/>
    <w:uiPriority w:val="99"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20">
    <w:name w:val="Основной текст 3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20">
    <w:name w:val="Основной текст 2 Знак2"/>
    <w:basedOn w:val="a0"/>
    <w:uiPriority w:val="99"/>
    <w:semiHidden/>
    <w:qFormat/>
    <w:rsid w:val="004C0D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stParagraphChar1">
    <w:name w:val="List Paragraph Char1"/>
    <w:link w:val="16"/>
    <w:uiPriority w:val="34"/>
    <w:qFormat/>
    <w:locked/>
    <w:rsid w:val="004A5CAD"/>
    <w:rPr>
      <w:rFonts w:ascii="Calibri" w:eastAsia="Times New Roman" w:hAnsi="Calibri" w:cs="Times New Roman"/>
    </w:rPr>
  </w:style>
  <w:style w:type="character" w:customStyle="1" w:styleId="af4">
    <w:name w:val="Основной текст с отступом Знак"/>
    <w:basedOn w:val="a0"/>
    <w:uiPriority w:val="99"/>
    <w:semiHidden/>
    <w:qFormat/>
    <w:rsid w:val="00A263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5">
    <w:name w:val="Font Style15"/>
    <w:uiPriority w:val="99"/>
    <w:qFormat/>
    <w:rsid w:val="00C740E7"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7">
    <w:name w:val="Неразрешенное упоминание1"/>
    <w:basedOn w:val="a0"/>
    <w:uiPriority w:val="99"/>
    <w:semiHidden/>
    <w:unhideWhenUsed/>
    <w:qFormat/>
    <w:rsid w:val="00C92597"/>
    <w:rPr>
      <w:color w:val="605E5C"/>
      <w:shd w:val="clear" w:color="auto" w:fill="E1DFDD"/>
    </w:rPr>
  </w:style>
  <w:style w:type="paragraph" w:styleId="ad">
    <w:name w:val="Title"/>
    <w:basedOn w:val="a"/>
    <w:next w:val="af0"/>
    <w:link w:val="11"/>
    <w:uiPriority w:val="99"/>
    <w:qFormat/>
    <w:rsid w:val="004C0D8D"/>
    <w:pPr>
      <w:widowControl/>
      <w:jc w:val="center"/>
    </w:pPr>
    <w:rPr>
      <w:b/>
      <w:sz w:val="28"/>
    </w:rPr>
  </w:style>
  <w:style w:type="paragraph" w:styleId="af0">
    <w:name w:val="Body Text"/>
    <w:basedOn w:val="a"/>
    <w:link w:val="21"/>
    <w:unhideWhenUsed/>
    <w:rsid w:val="004C0D8D"/>
    <w:pPr>
      <w:widowControl/>
      <w:spacing w:after="120"/>
    </w:pPr>
  </w:style>
  <w:style w:type="paragraph" w:styleId="af5">
    <w:name w:val="List"/>
    <w:basedOn w:val="af0"/>
    <w:rsid w:val="004C0D8D"/>
    <w:rPr>
      <w:rFonts w:ascii="PT Astra Serif" w:hAnsi="PT Astra Serif" w:cs="Noto Sans Devanagari"/>
    </w:rPr>
  </w:style>
  <w:style w:type="paragraph" w:styleId="af6">
    <w:name w:val="caption"/>
    <w:basedOn w:val="a"/>
    <w:qFormat/>
    <w:rsid w:val="004C0D8D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7">
    <w:name w:val="index heading"/>
    <w:basedOn w:val="a"/>
    <w:qFormat/>
    <w:rsid w:val="004C0D8D"/>
    <w:pPr>
      <w:suppressLineNumbers/>
    </w:pPr>
    <w:rPr>
      <w:rFonts w:ascii="PT Astra Serif" w:hAnsi="PT Astra Serif" w:cs="Noto Sans Devanagari"/>
    </w:rPr>
  </w:style>
  <w:style w:type="paragraph" w:styleId="18">
    <w:name w:val="index 1"/>
    <w:basedOn w:val="a"/>
    <w:next w:val="a"/>
    <w:autoRedefine/>
    <w:uiPriority w:val="99"/>
    <w:semiHidden/>
    <w:unhideWhenUsed/>
    <w:qFormat/>
    <w:rsid w:val="004C0D8D"/>
    <w:pPr>
      <w:ind w:left="200" w:hanging="200"/>
    </w:pPr>
  </w:style>
  <w:style w:type="paragraph" w:customStyle="1" w:styleId="ConsPlusNormal">
    <w:name w:val="ConsPlusNormal"/>
    <w:qFormat/>
    <w:rsid w:val="004C0D8D"/>
    <w:pPr>
      <w:widowControl w:val="0"/>
      <w:ind w:firstLine="720"/>
    </w:pPr>
    <w:rPr>
      <w:rFonts w:ascii="Arial" w:eastAsia="Times New Roman" w:hAnsi="Arial" w:cs="Arial"/>
      <w:szCs w:val="20"/>
      <w:lang w:eastAsia="ru-RU"/>
    </w:rPr>
  </w:style>
  <w:style w:type="paragraph" w:styleId="a3">
    <w:name w:val="footnote text"/>
    <w:basedOn w:val="a"/>
    <w:link w:val="31"/>
    <w:uiPriority w:val="99"/>
    <w:rsid w:val="004C0D8D"/>
  </w:style>
  <w:style w:type="paragraph" w:styleId="af8">
    <w:name w:val="List Paragraph"/>
    <w:aliases w:val="Абзац списка для документа,List_Paragraph,Multilevel para_II,List Paragraph-ExecSummary,Akapit z listą BS,Bullets,List Paragraph 1,References,List Paragraph (numbered (a)),IBL List Paragraph,List Paragraph nowy,Numbered List Paragraph"/>
    <w:basedOn w:val="a"/>
    <w:uiPriority w:val="34"/>
    <w:qFormat/>
    <w:rsid w:val="004C0D8D"/>
    <w:pPr>
      <w:ind w:left="708"/>
    </w:pPr>
  </w:style>
  <w:style w:type="paragraph" w:styleId="af1">
    <w:name w:val="Balloon Text"/>
    <w:basedOn w:val="a"/>
    <w:link w:val="13"/>
    <w:uiPriority w:val="99"/>
    <w:semiHidden/>
    <w:unhideWhenUsed/>
    <w:qFormat/>
    <w:rsid w:val="004C0D8D"/>
    <w:rPr>
      <w:rFonts w:ascii="Tahoma" w:hAnsi="Tahoma" w:cs="Tahoma"/>
      <w:sz w:val="16"/>
      <w:szCs w:val="16"/>
    </w:rPr>
  </w:style>
  <w:style w:type="paragraph" w:customStyle="1" w:styleId="af9">
    <w:name w:val="Верхний и нижний колонтитулы"/>
    <w:basedOn w:val="a"/>
    <w:qFormat/>
    <w:rsid w:val="004C0D8D"/>
  </w:style>
  <w:style w:type="paragraph" w:styleId="af2">
    <w:name w:val="header"/>
    <w:basedOn w:val="a"/>
    <w:link w:val="14"/>
    <w:unhideWhenUsed/>
    <w:rsid w:val="004C0D8D"/>
    <w:pPr>
      <w:tabs>
        <w:tab w:val="center" w:pos="4677"/>
        <w:tab w:val="right" w:pos="9355"/>
      </w:tabs>
    </w:pPr>
  </w:style>
  <w:style w:type="paragraph" w:styleId="af3">
    <w:name w:val="footer"/>
    <w:basedOn w:val="a"/>
    <w:link w:val="15"/>
    <w:uiPriority w:val="99"/>
    <w:unhideWhenUsed/>
    <w:rsid w:val="004C0D8D"/>
    <w:pPr>
      <w:tabs>
        <w:tab w:val="center" w:pos="4677"/>
        <w:tab w:val="right" w:pos="9355"/>
      </w:tabs>
    </w:pPr>
  </w:style>
  <w:style w:type="paragraph" w:styleId="afa">
    <w:name w:val="Normal (Web)"/>
    <w:basedOn w:val="a"/>
    <w:uiPriority w:val="99"/>
    <w:unhideWhenUsed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19">
    <w:name w:val="Обычный1"/>
    <w:qFormat/>
    <w:rsid w:val="004C0D8D"/>
    <w:rPr>
      <w:rFonts w:ascii="Times New Roman" w:eastAsia="MS Mincho" w:hAnsi="Times New Roman" w:cs="Times New Roman"/>
      <w:szCs w:val="20"/>
      <w:lang w:eastAsia="ru-RU"/>
    </w:rPr>
  </w:style>
  <w:style w:type="paragraph" w:styleId="33">
    <w:name w:val="Body Text 3"/>
    <w:basedOn w:val="a"/>
    <w:uiPriority w:val="9"/>
    <w:qFormat/>
    <w:rsid w:val="004C0D8D"/>
    <w:pPr>
      <w:widowControl/>
      <w:spacing w:after="120"/>
      <w:jc w:val="both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ext">
    <w:name w:val="text"/>
    <w:basedOn w:val="a"/>
    <w:qFormat/>
    <w:rsid w:val="004C0D8D"/>
    <w:pPr>
      <w:widowControl/>
    </w:pPr>
    <w:rPr>
      <w:sz w:val="19"/>
      <w:szCs w:val="19"/>
    </w:rPr>
  </w:style>
  <w:style w:type="paragraph" w:customStyle="1" w:styleId="Style2">
    <w:name w:val="Style2"/>
    <w:basedOn w:val="a"/>
    <w:qFormat/>
    <w:rsid w:val="004C0D8D"/>
    <w:pPr>
      <w:spacing w:line="484" w:lineRule="exact"/>
      <w:ind w:firstLine="715"/>
      <w:jc w:val="both"/>
    </w:pPr>
    <w:rPr>
      <w:sz w:val="24"/>
      <w:szCs w:val="24"/>
    </w:rPr>
  </w:style>
  <w:style w:type="paragraph" w:customStyle="1" w:styleId="23">
    <w:name w:val="Обычный2"/>
    <w:uiPriority w:val="99"/>
    <w:qFormat/>
    <w:rsid w:val="004C0D8D"/>
    <w:rPr>
      <w:rFonts w:ascii="Times New Roman" w:eastAsia="Times New Roman" w:hAnsi="Times New Roman" w:cs="Times New Roman"/>
      <w:szCs w:val="20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4C0D8D"/>
    <w:pPr>
      <w:widowControl/>
      <w:spacing w:line="259" w:lineRule="auto"/>
    </w:pPr>
  </w:style>
  <w:style w:type="paragraph" w:styleId="1a">
    <w:name w:val="toc 1"/>
    <w:basedOn w:val="a"/>
    <w:next w:val="a"/>
    <w:autoRedefine/>
    <w:uiPriority w:val="39"/>
    <w:unhideWhenUsed/>
    <w:rsid w:val="006B49FB"/>
    <w:pPr>
      <w:tabs>
        <w:tab w:val="right" w:leader="dot" w:pos="10195"/>
      </w:tabs>
      <w:spacing w:after="100"/>
      <w:jc w:val="center"/>
    </w:pPr>
  </w:style>
  <w:style w:type="paragraph" w:customStyle="1" w:styleId="210">
    <w:name w:val="Основной текст 2 Знак1"/>
    <w:basedOn w:val="a"/>
    <w:qFormat/>
    <w:rsid w:val="004C0D8D"/>
    <w:pPr>
      <w:shd w:val="clear" w:color="auto" w:fill="FFFFFF"/>
      <w:spacing w:before="240" w:line="322" w:lineRule="exact"/>
      <w:ind w:hanging="460"/>
      <w:jc w:val="center"/>
    </w:pPr>
    <w:rPr>
      <w:sz w:val="28"/>
      <w:szCs w:val="28"/>
      <w:lang w:eastAsia="en-US"/>
    </w:rPr>
  </w:style>
  <w:style w:type="paragraph" w:customStyle="1" w:styleId="paragraph">
    <w:name w:val="paragraph"/>
    <w:basedOn w:val="a"/>
    <w:qFormat/>
    <w:rsid w:val="004C0D8D"/>
    <w:pPr>
      <w:widowControl/>
      <w:spacing w:beforeAutospacing="1" w:afterAutospacing="1"/>
    </w:pPr>
    <w:rPr>
      <w:sz w:val="24"/>
      <w:szCs w:val="24"/>
    </w:rPr>
  </w:style>
  <w:style w:type="paragraph" w:customStyle="1" w:styleId="Default">
    <w:name w:val="Default"/>
    <w:qFormat/>
    <w:rsid w:val="004C0D8D"/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fc">
    <w:name w:val="No Spacing"/>
    <w:uiPriority w:val="1"/>
    <w:qFormat/>
    <w:rsid w:val="004C0D8D"/>
    <w:pPr>
      <w:widowContro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uiPriority w:val="99"/>
    <w:semiHidden/>
    <w:unhideWhenUsed/>
    <w:qFormat/>
    <w:rsid w:val="004C0D8D"/>
    <w:pPr>
      <w:spacing w:after="120" w:line="480" w:lineRule="auto"/>
    </w:pPr>
  </w:style>
  <w:style w:type="paragraph" w:customStyle="1" w:styleId="afd">
    <w:name w:val="Спс"/>
    <w:basedOn w:val="a"/>
    <w:qFormat/>
    <w:rsid w:val="004C0D8D"/>
    <w:pPr>
      <w:widowControl/>
      <w:jc w:val="both"/>
    </w:pPr>
    <w:rPr>
      <w:sz w:val="24"/>
      <w:szCs w:val="24"/>
    </w:rPr>
  </w:style>
  <w:style w:type="paragraph" w:customStyle="1" w:styleId="afe">
    <w:name w:val="Содержимое таблицы"/>
    <w:basedOn w:val="a"/>
    <w:qFormat/>
    <w:rsid w:val="004C0D8D"/>
    <w:pPr>
      <w:suppressLineNumbers/>
    </w:pPr>
  </w:style>
  <w:style w:type="paragraph" w:customStyle="1" w:styleId="aff">
    <w:name w:val="Заголовок таблицы"/>
    <w:basedOn w:val="afe"/>
    <w:qFormat/>
    <w:rsid w:val="004C0D8D"/>
    <w:pPr>
      <w:jc w:val="center"/>
    </w:pPr>
    <w:rPr>
      <w:b/>
      <w:bCs/>
    </w:rPr>
  </w:style>
  <w:style w:type="paragraph" w:customStyle="1" w:styleId="Body1">
    <w:name w:val="Body 1"/>
    <w:qFormat/>
    <w:rsid w:val="00232367"/>
    <w:rPr>
      <w:rFonts w:ascii="Helvetica" w:eastAsia="Arial Unicode MS" w:hAnsi="Helvetica" w:cs="Times New Roman"/>
      <w:color w:val="000000"/>
      <w:sz w:val="24"/>
      <w:szCs w:val="20"/>
      <w:lang w:eastAsia="ru-RU"/>
    </w:rPr>
  </w:style>
  <w:style w:type="paragraph" w:customStyle="1" w:styleId="16">
    <w:name w:val="Абзац списка1"/>
    <w:basedOn w:val="a"/>
    <w:link w:val="ListParagraphChar1"/>
    <w:uiPriority w:val="34"/>
    <w:qFormat/>
    <w:rsid w:val="004A5CAD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ff0">
    <w:name w:val="Body Text Indent"/>
    <w:basedOn w:val="a"/>
    <w:uiPriority w:val="99"/>
    <w:semiHidden/>
    <w:unhideWhenUsed/>
    <w:rsid w:val="00A263BF"/>
    <w:pPr>
      <w:spacing w:after="120"/>
      <w:ind w:left="283"/>
    </w:pPr>
  </w:style>
  <w:style w:type="paragraph" w:customStyle="1" w:styleId="Style4">
    <w:name w:val="Style4"/>
    <w:basedOn w:val="a"/>
    <w:uiPriority w:val="99"/>
    <w:qFormat/>
    <w:rsid w:val="00C740E7"/>
    <w:rPr>
      <w:sz w:val="24"/>
      <w:szCs w:val="24"/>
    </w:rPr>
  </w:style>
  <w:style w:type="table" w:styleId="aff1">
    <w:name w:val="Table Grid"/>
    <w:basedOn w:val="a1"/>
    <w:uiPriority w:val="39"/>
    <w:rsid w:val="004C0D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2">
    <w:name w:val="Hyperlink"/>
    <w:basedOn w:val="a0"/>
    <w:uiPriority w:val="99"/>
    <w:unhideWhenUsed/>
    <w:rsid w:val="006F17B4"/>
    <w:rPr>
      <w:color w:val="0563C1" w:themeColor="hyperlink"/>
      <w:u w:val="single"/>
    </w:rPr>
  </w:style>
  <w:style w:type="character" w:customStyle="1" w:styleId="FontStyle35">
    <w:name w:val="Font Style35"/>
    <w:uiPriority w:val="99"/>
    <w:rsid w:val="00930BF1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14">
    <w:name w:val="Style14"/>
    <w:basedOn w:val="a"/>
    <w:uiPriority w:val="99"/>
    <w:rsid w:val="00930BF1"/>
    <w:pPr>
      <w:suppressAutoHyphens w:val="0"/>
      <w:autoSpaceDE w:val="0"/>
      <w:autoSpaceDN w:val="0"/>
      <w:adjustRightInd w:val="0"/>
      <w:spacing w:line="322" w:lineRule="exact"/>
    </w:pPr>
    <w:rPr>
      <w:rFonts w:eastAsia="MS Mincho"/>
      <w:sz w:val="24"/>
      <w:szCs w:val="24"/>
    </w:rPr>
  </w:style>
  <w:style w:type="character" w:styleId="aff3">
    <w:name w:val="footnote reference"/>
    <w:uiPriority w:val="99"/>
    <w:semiHidden/>
    <w:unhideWhenUsed/>
    <w:rsid w:val="00930BF1"/>
    <w:rPr>
      <w:vertAlign w:val="superscript"/>
    </w:rPr>
  </w:style>
  <w:style w:type="paragraph" w:customStyle="1" w:styleId="Style7">
    <w:name w:val="Style7"/>
    <w:basedOn w:val="a"/>
    <w:uiPriority w:val="99"/>
    <w:rsid w:val="003A47C5"/>
    <w:pPr>
      <w:suppressAutoHyphens w:val="0"/>
      <w:autoSpaceDE w:val="0"/>
      <w:autoSpaceDN w:val="0"/>
      <w:adjustRightInd w:val="0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64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5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9571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00624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9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84797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837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26" Type="http://schemas.openxmlformats.org/officeDocument/2006/relationships/hyperlink" Target="https://www.imf.org/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www.gks.ru" TargetMode="External"/><Relationship Id="rId34" Type="http://schemas.openxmlformats.org/officeDocument/2006/relationships/hyperlink" Target="https://www.accaglobal.com/gb/en/professional-insights/pro-accountants-the-future/innovation_in_public_finance.html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iminfin.ru/" TargetMode="External"/><Relationship Id="rId17" Type="http://schemas.openxmlformats.org/officeDocument/2006/relationships/hyperlink" Target="https://www.testfirm.ru" TargetMode="External"/><Relationship Id="rId25" Type="http://schemas.openxmlformats.org/officeDocument/2006/relationships/hyperlink" Target="https://www.oecd.org/" TargetMode="External"/><Relationship Id="rId33" Type="http://schemas.openxmlformats.org/officeDocument/2006/relationships/hyperlink" Target="http://elib.fa.ru/" TargetMode="External"/><Relationship Id="rId38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yperlink" Target="https://data.imf.org/regular.aspx?key=60991457" TargetMode="External"/><Relationship Id="rId20" Type="http://schemas.openxmlformats.org/officeDocument/2006/relationships/footer" Target="footer4.xml"/><Relationship Id="rId29" Type="http://schemas.openxmlformats.org/officeDocument/2006/relationships/hyperlink" Target="https://www.iminfin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udget.gov.ru/" TargetMode="External"/><Relationship Id="rId24" Type="http://schemas.openxmlformats.org/officeDocument/2006/relationships/hyperlink" Target="https://budget.gov.ru" TargetMode="External"/><Relationship Id="rId32" Type="http://schemas.openxmlformats.org/officeDocument/2006/relationships/hyperlink" Target="https://&#1084;&#1086;&#1080;&#1092;&#1080;&#1085;&#1072;&#1085;&#1089;&#1099;.&#1088;&#1092;" TargetMode="External"/><Relationship Id="rId37" Type="http://schemas.openxmlformats.org/officeDocument/2006/relationships/footer" Target="footer5.xm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hyperlink" Target="https://fedstat.ru/" TargetMode="External"/><Relationship Id="rId28" Type="http://schemas.openxmlformats.org/officeDocument/2006/relationships/hyperlink" Target="http://www.forecast.ru" TargetMode="External"/><Relationship Id="rId36" Type="http://schemas.openxmlformats.org/officeDocument/2006/relationships/header" Target="header3.xml"/><Relationship Id="rId10" Type="http://schemas.openxmlformats.org/officeDocument/2006/relationships/hyperlink" Target="https://severstal.com/rus/" TargetMode="External"/><Relationship Id="rId19" Type="http://schemas.openxmlformats.org/officeDocument/2006/relationships/footer" Target="footer3.xml"/><Relationship Id="rId31" Type="http://schemas.openxmlformats.org/officeDocument/2006/relationships/hyperlink" Target="https://www.pempal.org/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usfond.ru/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www.nalog.gov.ru/" TargetMode="External"/><Relationship Id="rId27" Type="http://schemas.openxmlformats.org/officeDocument/2006/relationships/hyperlink" Target="https://www.worldbank.org/" TargetMode="External"/><Relationship Id="rId30" Type="http://schemas.openxmlformats.org/officeDocument/2006/relationships/hyperlink" Target="https://internationalbudget.org/open-budget-survey/" TargetMode="External"/><Relationship Id="rId35" Type="http://schemas.openxmlformats.org/officeDocument/2006/relationships/hyperlink" Target="https://minfin.gov.ru/common/upload/library/2024/09/main/Doklad_IB_2024_web.pdf" TargetMode="External"/><Relationship Id="rId8" Type="http://schemas.openxmlformats.org/officeDocument/2006/relationships/image" Target="media/image1.emf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44E3F-DE97-4D1A-B3CD-54744F724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47</Pages>
  <Words>12828</Words>
  <Characters>73125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Буздалина Ольга Борисовна</dc:creator>
  <cp:keywords/>
  <dc:description/>
  <cp:lastModifiedBy>Соколова Елена Вячеславовна</cp:lastModifiedBy>
  <cp:revision>8</cp:revision>
  <cp:lastPrinted>2024-12-03T06:11:00Z</cp:lastPrinted>
  <dcterms:created xsi:type="dcterms:W3CDTF">2024-11-25T13:49:00Z</dcterms:created>
  <dcterms:modified xsi:type="dcterms:W3CDTF">2026-07-09T13:57:00Z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