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64E7" w:rsidRDefault="00E67DF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D464E7" w:rsidRDefault="00E67DF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D464E7" w:rsidRDefault="00D464E7">
      <w:pPr>
        <w:spacing w:line="276" w:lineRule="auto"/>
        <w:jc w:val="center"/>
        <w:rPr>
          <w:sz w:val="28"/>
          <w:szCs w:val="28"/>
        </w:rPr>
      </w:pPr>
    </w:p>
    <w:p w:rsidR="00D464E7" w:rsidRDefault="00E67DF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D464E7" w:rsidRDefault="00E67DF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D464E7" w:rsidRDefault="00E67DF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D464E7" w:rsidRDefault="00D464E7">
      <w:pPr>
        <w:spacing w:line="276" w:lineRule="auto"/>
        <w:jc w:val="center"/>
        <w:rPr>
          <w:b/>
          <w:sz w:val="28"/>
          <w:szCs w:val="28"/>
        </w:rPr>
      </w:pPr>
    </w:p>
    <w:p w:rsidR="00D464E7" w:rsidRPr="00B344E6" w:rsidRDefault="00E67DF2" w:rsidP="00B344E6">
      <w:pPr>
        <w:jc w:val="center"/>
        <w:rPr>
          <w:sz w:val="28"/>
          <w:szCs w:val="28"/>
        </w:rPr>
      </w:pPr>
      <w:r w:rsidRPr="00B344E6">
        <w:rPr>
          <w:sz w:val="28"/>
          <w:szCs w:val="28"/>
        </w:rPr>
        <w:t>Кафедра информационной безопасности</w:t>
      </w:r>
    </w:p>
    <w:p w:rsidR="00D464E7" w:rsidRPr="00B344E6" w:rsidRDefault="00E67DF2" w:rsidP="00B344E6">
      <w:pPr>
        <w:jc w:val="center"/>
        <w:rPr>
          <w:sz w:val="28"/>
          <w:szCs w:val="28"/>
        </w:rPr>
      </w:pPr>
      <w:r w:rsidRPr="00B344E6">
        <w:rPr>
          <w:sz w:val="28"/>
          <w:szCs w:val="28"/>
        </w:rPr>
        <w:t>Факультета информационных технологий и анализа больших данных</w:t>
      </w:r>
    </w:p>
    <w:p w:rsidR="00B344E6" w:rsidRDefault="00B344E6">
      <w:pPr>
        <w:spacing w:line="276" w:lineRule="auto"/>
        <w:jc w:val="center"/>
        <w:rPr>
          <w:b/>
          <w:sz w:val="28"/>
          <w:szCs w:val="28"/>
        </w:rPr>
      </w:pPr>
    </w:p>
    <w:p w:rsidR="00D464E7" w:rsidRDefault="00416779" w:rsidP="00416779">
      <w:pPr>
        <w:spacing w:line="276" w:lineRule="auto"/>
        <w:ind w:left="538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E67DF2">
        <w:rPr>
          <w:b/>
          <w:sz w:val="28"/>
          <w:szCs w:val="28"/>
        </w:rPr>
        <w:t>УТВЕРЖДАЮ</w:t>
      </w:r>
    </w:p>
    <w:p w:rsidR="00B344E6" w:rsidRDefault="00B344E6" w:rsidP="00416779">
      <w:pPr>
        <w:spacing w:line="276" w:lineRule="auto"/>
        <w:ind w:left="5387"/>
        <w:rPr>
          <w:b/>
          <w:sz w:val="28"/>
          <w:szCs w:val="28"/>
        </w:rPr>
      </w:pPr>
    </w:p>
    <w:p w:rsidR="00B344E6" w:rsidRDefault="00B344E6" w:rsidP="00B344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Pr="00930C48">
        <w:rPr>
          <w:sz w:val="28"/>
          <w:szCs w:val="28"/>
        </w:rPr>
        <w:t>Проректор по учебной</w:t>
      </w:r>
    </w:p>
    <w:p w:rsidR="00B344E6" w:rsidRPr="00930C48" w:rsidRDefault="00B344E6" w:rsidP="00B344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Pr="00930C48">
        <w:rPr>
          <w:sz w:val="28"/>
          <w:szCs w:val="28"/>
        </w:rPr>
        <w:t>и методической работе</w:t>
      </w:r>
    </w:p>
    <w:p w:rsidR="00B344E6" w:rsidRPr="00930C48" w:rsidRDefault="00B344E6" w:rsidP="00B344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44E6" w:rsidRPr="00930C48" w:rsidRDefault="00B344E6" w:rsidP="00B344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Pr="00930C48">
        <w:rPr>
          <w:sz w:val="28"/>
          <w:szCs w:val="28"/>
        </w:rPr>
        <w:t>____________ Е.А. Каменева</w:t>
      </w:r>
    </w:p>
    <w:p w:rsidR="00D464E7" w:rsidRDefault="00B344E6" w:rsidP="00B344E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Pr="00930C48">
        <w:rPr>
          <w:sz w:val="28"/>
          <w:szCs w:val="28"/>
        </w:rPr>
        <w:t>«</w:t>
      </w:r>
      <w:r w:rsidR="00E51F24">
        <w:rPr>
          <w:sz w:val="28"/>
          <w:szCs w:val="28"/>
        </w:rPr>
        <w:t>09</w:t>
      </w:r>
      <w:r w:rsidRPr="00930C48">
        <w:rPr>
          <w:sz w:val="28"/>
          <w:szCs w:val="28"/>
        </w:rPr>
        <w:t>»</w:t>
      </w:r>
      <w:r w:rsidR="00E51F24">
        <w:rPr>
          <w:sz w:val="28"/>
          <w:szCs w:val="28"/>
        </w:rPr>
        <w:t xml:space="preserve"> апреля 2025</w:t>
      </w:r>
      <w:r w:rsidRPr="00930C48">
        <w:rPr>
          <w:sz w:val="28"/>
          <w:szCs w:val="28"/>
        </w:rPr>
        <w:t xml:space="preserve"> г.</w:t>
      </w:r>
    </w:p>
    <w:p w:rsidR="00B344E6" w:rsidRDefault="00B344E6" w:rsidP="00B344E6">
      <w:pPr>
        <w:spacing w:line="276" w:lineRule="auto"/>
        <w:rPr>
          <w:b/>
          <w:sz w:val="28"/>
          <w:szCs w:val="28"/>
        </w:rPr>
      </w:pPr>
    </w:p>
    <w:p w:rsidR="00B344E6" w:rsidRDefault="00B344E6" w:rsidP="00B344E6">
      <w:pPr>
        <w:spacing w:line="276" w:lineRule="auto"/>
        <w:rPr>
          <w:b/>
          <w:sz w:val="28"/>
          <w:szCs w:val="28"/>
        </w:rPr>
      </w:pPr>
    </w:p>
    <w:p w:rsidR="00D464E7" w:rsidRDefault="003839DA">
      <w:pPr>
        <w:spacing w:line="276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Велигура</w:t>
      </w:r>
      <w:proofErr w:type="spellEnd"/>
      <w:r>
        <w:rPr>
          <w:b/>
          <w:sz w:val="28"/>
          <w:szCs w:val="28"/>
        </w:rPr>
        <w:t xml:space="preserve"> А.Н</w:t>
      </w:r>
      <w:r w:rsidR="00E67DF2">
        <w:rPr>
          <w:b/>
          <w:sz w:val="28"/>
          <w:szCs w:val="28"/>
        </w:rPr>
        <w:t>.</w:t>
      </w:r>
      <w:r w:rsidR="00E51F24">
        <w:rPr>
          <w:b/>
          <w:sz w:val="28"/>
          <w:szCs w:val="28"/>
        </w:rPr>
        <w:t xml:space="preserve">, </w:t>
      </w:r>
      <w:proofErr w:type="spellStart"/>
      <w:r w:rsidR="00E51F24">
        <w:rPr>
          <w:b/>
          <w:sz w:val="28"/>
          <w:szCs w:val="28"/>
        </w:rPr>
        <w:t>Коннова</w:t>
      </w:r>
      <w:proofErr w:type="spellEnd"/>
      <w:r w:rsidR="00E51F24">
        <w:rPr>
          <w:b/>
          <w:sz w:val="28"/>
          <w:szCs w:val="28"/>
        </w:rPr>
        <w:t xml:space="preserve"> И.Г.</w:t>
      </w:r>
    </w:p>
    <w:p w:rsidR="00D464E7" w:rsidRDefault="00D464E7">
      <w:pPr>
        <w:spacing w:line="276" w:lineRule="auto"/>
        <w:jc w:val="center"/>
        <w:rPr>
          <w:b/>
          <w:sz w:val="28"/>
          <w:szCs w:val="28"/>
        </w:rPr>
      </w:pPr>
    </w:p>
    <w:p w:rsidR="00B344E6" w:rsidRDefault="00E67DF2" w:rsidP="00B344E6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Основы управленческой деятельности в области информационной безопасности</w:t>
      </w:r>
      <w:bookmarkStart w:id="0" w:name="_Hlk166498401"/>
      <w:bookmarkEnd w:id="0"/>
    </w:p>
    <w:p w:rsidR="00D464E7" w:rsidRPr="00416779" w:rsidRDefault="00416779" w:rsidP="00416779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16779">
        <w:rPr>
          <w:sz w:val="28"/>
          <w:szCs w:val="28"/>
        </w:rPr>
        <w:t>Рабочая программа дисциплины</w:t>
      </w:r>
    </w:p>
    <w:p w:rsidR="00D464E7" w:rsidRDefault="00E67DF2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D464E7" w:rsidRDefault="00E67DF2">
      <w:pPr>
        <w:tabs>
          <w:tab w:val="left" w:pos="8364"/>
        </w:tabs>
        <w:spacing w:line="268" w:lineRule="auto"/>
        <w:ind w:firstLine="141"/>
        <w:jc w:val="center"/>
        <w:rPr>
          <w:sz w:val="28"/>
        </w:rPr>
      </w:pPr>
      <w:r>
        <w:rPr>
          <w:sz w:val="28"/>
        </w:rPr>
        <w:t>10.03.01 Информационная безопасность,</w:t>
      </w:r>
    </w:p>
    <w:p w:rsidR="00416779" w:rsidRPr="00416779" w:rsidRDefault="00416779" w:rsidP="00416779">
      <w:pPr>
        <w:widowControl w:val="0"/>
        <w:spacing w:after="320" w:line="259" w:lineRule="auto"/>
        <w:jc w:val="center"/>
        <w:rPr>
          <w:color w:val="000000"/>
          <w:kern w:val="2"/>
          <w:sz w:val="28"/>
          <w:szCs w:val="28"/>
          <w:lang w:bidi="ru-RU"/>
        </w:rPr>
      </w:pPr>
      <w:r w:rsidRPr="00416779">
        <w:rPr>
          <w:color w:val="000000"/>
          <w:kern w:val="2"/>
          <w:sz w:val="28"/>
          <w:szCs w:val="28"/>
          <w:lang w:bidi="ru-RU"/>
        </w:rPr>
        <w:t xml:space="preserve">Образовательная программа «Безопасность автоматизированных систем в </w:t>
      </w:r>
      <w:r w:rsidR="009F380A" w:rsidRPr="00930C48">
        <w:rPr>
          <w:sz w:val="28"/>
          <w:szCs w:val="28"/>
        </w:rPr>
        <w:t xml:space="preserve">кредитно-финансовой </w:t>
      </w:r>
      <w:r w:rsidRPr="00416779">
        <w:rPr>
          <w:color w:val="000000"/>
          <w:kern w:val="2"/>
          <w:sz w:val="28"/>
          <w:szCs w:val="28"/>
          <w:lang w:bidi="ru-RU"/>
        </w:rPr>
        <w:t>сфере»</w:t>
      </w:r>
    </w:p>
    <w:p w:rsidR="00D464E7" w:rsidRDefault="00D464E7">
      <w:pPr>
        <w:jc w:val="center"/>
        <w:rPr>
          <w:i/>
          <w:sz w:val="28"/>
          <w:szCs w:val="28"/>
        </w:rPr>
      </w:pPr>
    </w:p>
    <w:p w:rsidR="00416779" w:rsidRPr="00416779" w:rsidRDefault="00416779" w:rsidP="00416779">
      <w:pPr>
        <w:widowControl w:val="0"/>
        <w:spacing w:line="261" w:lineRule="auto"/>
        <w:jc w:val="center"/>
        <w:rPr>
          <w:i/>
          <w:color w:val="000000"/>
          <w:kern w:val="2"/>
          <w:sz w:val="28"/>
          <w:szCs w:val="28"/>
          <w:lang w:bidi="ru-RU"/>
        </w:rPr>
      </w:pPr>
      <w:r w:rsidRPr="00416779">
        <w:rPr>
          <w:i/>
          <w:iCs/>
          <w:color w:val="000000"/>
          <w:kern w:val="2"/>
          <w:sz w:val="28"/>
          <w:szCs w:val="28"/>
          <w:lang w:bidi="ru-RU"/>
        </w:rPr>
        <w:t>Рекомендовано Ученым советом Факультета</w:t>
      </w:r>
      <w:r w:rsidRPr="00416779">
        <w:rPr>
          <w:i/>
          <w:color w:val="000000"/>
          <w:kern w:val="2"/>
          <w:sz w:val="28"/>
          <w:szCs w:val="28"/>
          <w:lang w:bidi="ru-RU"/>
        </w:rPr>
        <w:t xml:space="preserve"> информационных </w:t>
      </w:r>
    </w:p>
    <w:p w:rsidR="00416779" w:rsidRPr="00416779" w:rsidRDefault="00416779" w:rsidP="00416779">
      <w:pPr>
        <w:widowControl w:val="0"/>
        <w:spacing w:line="261" w:lineRule="auto"/>
        <w:jc w:val="center"/>
        <w:rPr>
          <w:i/>
          <w:kern w:val="2"/>
          <w:sz w:val="28"/>
          <w:szCs w:val="28"/>
          <w:lang w:eastAsia="zh-CN" w:bidi="hi-IN"/>
        </w:rPr>
      </w:pPr>
      <w:r w:rsidRPr="00416779">
        <w:rPr>
          <w:i/>
          <w:color w:val="000000"/>
          <w:kern w:val="2"/>
          <w:sz w:val="28"/>
          <w:szCs w:val="28"/>
          <w:lang w:bidi="ru-RU"/>
        </w:rPr>
        <w:t>технологий и анализа больших данных</w:t>
      </w:r>
    </w:p>
    <w:p w:rsidR="00416779" w:rsidRPr="00416779" w:rsidRDefault="00416779" w:rsidP="00416779">
      <w:pPr>
        <w:widowControl w:val="0"/>
        <w:spacing w:after="320" w:line="261" w:lineRule="auto"/>
        <w:jc w:val="center"/>
        <w:rPr>
          <w:i/>
          <w:kern w:val="2"/>
          <w:sz w:val="28"/>
          <w:szCs w:val="28"/>
          <w:lang w:eastAsia="zh-CN" w:bidi="hi-IN"/>
        </w:rPr>
      </w:pPr>
      <w:r w:rsidRPr="00416779">
        <w:rPr>
          <w:i/>
          <w:iCs/>
          <w:color w:val="000000"/>
          <w:kern w:val="2"/>
          <w:sz w:val="28"/>
          <w:szCs w:val="28"/>
          <w:lang w:bidi="ru-RU"/>
        </w:rPr>
        <w:t>(протокол от «</w:t>
      </w:r>
      <w:r w:rsidR="00E51F24">
        <w:rPr>
          <w:i/>
          <w:iCs/>
          <w:color w:val="000000"/>
          <w:kern w:val="2"/>
          <w:sz w:val="28"/>
          <w:szCs w:val="28"/>
          <w:lang w:bidi="ru-RU"/>
        </w:rPr>
        <w:t>18</w:t>
      </w:r>
      <w:r w:rsidRPr="00416779">
        <w:rPr>
          <w:i/>
          <w:iCs/>
          <w:color w:val="000000"/>
          <w:kern w:val="2"/>
          <w:sz w:val="28"/>
          <w:szCs w:val="28"/>
          <w:lang w:bidi="ru-RU"/>
        </w:rPr>
        <w:t>»</w:t>
      </w:r>
      <w:r w:rsidR="00702373">
        <w:rPr>
          <w:i/>
          <w:iCs/>
          <w:color w:val="000000"/>
          <w:kern w:val="2"/>
          <w:sz w:val="28"/>
          <w:szCs w:val="28"/>
          <w:lang w:bidi="ru-RU"/>
        </w:rPr>
        <w:t xml:space="preserve"> </w:t>
      </w:r>
      <w:r w:rsidR="00E51F24">
        <w:rPr>
          <w:i/>
          <w:iCs/>
          <w:color w:val="000000"/>
          <w:kern w:val="2"/>
          <w:sz w:val="28"/>
          <w:szCs w:val="28"/>
          <w:lang w:bidi="ru-RU"/>
        </w:rPr>
        <w:t>марта</w:t>
      </w:r>
      <w:r w:rsidR="003839DA">
        <w:rPr>
          <w:i/>
          <w:iCs/>
          <w:color w:val="000000"/>
          <w:kern w:val="2"/>
          <w:sz w:val="28"/>
          <w:szCs w:val="28"/>
          <w:lang w:bidi="ru-RU"/>
        </w:rPr>
        <w:t xml:space="preserve"> </w:t>
      </w:r>
      <w:r w:rsidRPr="00416779">
        <w:rPr>
          <w:i/>
          <w:iCs/>
          <w:color w:val="000000"/>
          <w:kern w:val="2"/>
          <w:sz w:val="28"/>
          <w:szCs w:val="28"/>
          <w:lang w:bidi="ru-RU"/>
        </w:rPr>
        <w:t>202</w:t>
      </w:r>
      <w:r w:rsidR="00E51F24">
        <w:rPr>
          <w:i/>
          <w:iCs/>
          <w:color w:val="000000"/>
          <w:kern w:val="2"/>
          <w:sz w:val="28"/>
          <w:szCs w:val="28"/>
          <w:lang w:bidi="ru-RU"/>
        </w:rPr>
        <w:t>5</w:t>
      </w:r>
      <w:r w:rsidRPr="00416779">
        <w:rPr>
          <w:i/>
          <w:iCs/>
          <w:color w:val="000000"/>
          <w:kern w:val="2"/>
          <w:sz w:val="28"/>
          <w:szCs w:val="28"/>
          <w:lang w:bidi="ru-RU"/>
        </w:rPr>
        <w:t xml:space="preserve"> г. № </w:t>
      </w:r>
      <w:r w:rsidR="00E51F24">
        <w:rPr>
          <w:i/>
          <w:iCs/>
          <w:color w:val="000000"/>
          <w:kern w:val="2"/>
          <w:sz w:val="28"/>
          <w:szCs w:val="28"/>
          <w:lang w:bidi="ru-RU"/>
        </w:rPr>
        <w:t>53</w:t>
      </w:r>
      <w:r w:rsidRPr="00416779">
        <w:rPr>
          <w:i/>
          <w:iCs/>
          <w:color w:val="000000"/>
          <w:kern w:val="2"/>
          <w:sz w:val="28"/>
          <w:szCs w:val="28"/>
          <w:lang w:bidi="ru-RU"/>
        </w:rPr>
        <w:t>)</w:t>
      </w:r>
    </w:p>
    <w:p w:rsidR="00416779" w:rsidRPr="00416779" w:rsidRDefault="00416779" w:rsidP="00416779">
      <w:pPr>
        <w:widowControl w:val="0"/>
        <w:spacing w:line="256" w:lineRule="auto"/>
        <w:jc w:val="center"/>
        <w:rPr>
          <w:i/>
          <w:kern w:val="2"/>
          <w:sz w:val="28"/>
          <w:szCs w:val="28"/>
          <w:lang w:eastAsia="zh-CN" w:bidi="hi-IN"/>
        </w:rPr>
      </w:pPr>
      <w:r w:rsidRPr="00416779">
        <w:rPr>
          <w:i/>
          <w:iCs/>
          <w:color w:val="000000"/>
          <w:kern w:val="2"/>
          <w:sz w:val="28"/>
          <w:szCs w:val="28"/>
          <w:lang w:bidi="ru-RU"/>
        </w:rPr>
        <w:t xml:space="preserve">Одобрено </w:t>
      </w:r>
      <w:r w:rsidR="00E51F24">
        <w:rPr>
          <w:i/>
          <w:iCs/>
          <w:color w:val="000000"/>
          <w:kern w:val="2"/>
          <w:sz w:val="28"/>
          <w:szCs w:val="28"/>
          <w:lang w:bidi="ru-RU"/>
        </w:rPr>
        <w:t>на заседании</w:t>
      </w:r>
      <w:r w:rsidRPr="00416779">
        <w:rPr>
          <w:i/>
          <w:iCs/>
          <w:color w:val="000000"/>
          <w:kern w:val="2"/>
          <w:sz w:val="28"/>
          <w:szCs w:val="28"/>
          <w:lang w:bidi="ru-RU"/>
        </w:rPr>
        <w:t xml:space="preserve"> </w:t>
      </w:r>
      <w:r w:rsidR="00874BB2">
        <w:rPr>
          <w:i/>
          <w:iCs/>
          <w:color w:val="000000"/>
          <w:kern w:val="2"/>
          <w:sz w:val="28"/>
          <w:szCs w:val="28"/>
          <w:lang w:bidi="ru-RU"/>
        </w:rPr>
        <w:t>К</w:t>
      </w:r>
      <w:r w:rsidRPr="00416779">
        <w:rPr>
          <w:i/>
          <w:iCs/>
          <w:color w:val="000000"/>
          <w:kern w:val="2"/>
          <w:sz w:val="28"/>
          <w:szCs w:val="28"/>
          <w:lang w:bidi="ru-RU"/>
        </w:rPr>
        <w:t>афедры информационной безопасности</w:t>
      </w:r>
    </w:p>
    <w:p w:rsidR="00D464E7" w:rsidRPr="00702373" w:rsidRDefault="00416779" w:rsidP="00416779">
      <w:pPr>
        <w:jc w:val="center"/>
        <w:rPr>
          <w:sz w:val="28"/>
          <w:szCs w:val="28"/>
        </w:rPr>
      </w:pPr>
      <w:r w:rsidRPr="00702373">
        <w:rPr>
          <w:rFonts w:eastAsia="NSimSun"/>
          <w:i/>
          <w:iCs/>
          <w:color w:val="000000"/>
          <w:kern w:val="2"/>
          <w:sz w:val="28"/>
          <w:szCs w:val="28"/>
          <w:lang w:bidi="ru-RU"/>
        </w:rPr>
        <w:t>(</w:t>
      </w:r>
      <w:r w:rsidR="003839DA" w:rsidRPr="00416779">
        <w:rPr>
          <w:i/>
          <w:iCs/>
          <w:color w:val="000000"/>
          <w:kern w:val="2"/>
          <w:sz w:val="28"/>
          <w:szCs w:val="28"/>
          <w:lang w:bidi="ru-RU"/>
        </w:rPr>
        <w:t>протокол от «</w:t>
      </w:r>
      <w:r w:rsidR="00E51F24">
        <w:rPr>
          <w:i/>
          <w:iCs/>
          <w:color w:val="000000"/>
          <w:kern w:val="2"/>
          <w:sz w:val="28"/>
          <w:szCs w:val="28"/>
          <w:lang w:bidi="ru-RU"/>
        </w:rPr>
        <w:t>26</w:t>
      </w:r>
      <w:r w:rsidR="003839DA" w:rsidRPr="00416779">
        <w:rPr>
          <w:i/>
          <w:iCs/>
          <w:color w:val="000000"/>
          <w:kern w:val="2"/>
          <w:sz w:val="28"/>
          <w:szCs w:val="28"/>
          <w:lang w:bidi="ru-RU"/>
        </w:rPr>
        <w:t>»</w:t>
      </w:r>
      <w:r w:rsidR="003839DA">
        <w:rPr>
          <w:i/>
          <w:iCs/>
          <w:color w:val="000000"/>
          <w:kern w:val="2"/>
          <w:sz w:val="28"/>
          <w:szCs w:val="28"/>
          <w:lang w:bidi="ru-RU"/>
        </w:rPr>
        <w:t xml:space="preserve"> </w:t>
      </w:r>
      <w:r w:rsidR="00E51F24">
        <w:rPr>
          <w:i/>
          <w:iCs/>
          <w:color w:val="000000"/>
          <w:kern w:val="2"/>
          <w:sz w:val="28"/>
          <w:szCs w:val="28"/>
          <w:lang w:bidi="ru-RU"/>
        </w:rPr>
        <w:t>февраля</w:t>
      </w:r>
      <w:r w:rsidR="003839DA">
        <w:rPr>
          <w:i/>
          <w:iCs/>
          <w:color w:val="000000"/>
          <w:kern w:val="2"/>
          <w:sz w:val="28"/>
          <w:szCs w:val="28"/>
          <w:lang w:bidi="ru-RU"/>
        </w:rPr>
        <w:t xml:space="preserve"> </w:t>
      </w:r>
      <w:r w:rsidR="003839DA" w:rsidRPr="00416779">
        <w:rPr>
          <w:i/>
          <w:iCs/>
          <w:color w:val="000000"/>
          <w:kern w:val="2"/>
          <w:sz w:val="28"/>
          <w:szCs w:val="28"/>
          <w:lang w:bidi="ru-RU"/>
        </w:rPr>
        <w:t>202</w:t>
      </w:r>
      <w:r w:rsidR="00E51F24">
        <w:rPr>
          <w:i/>
          <w:iCs/>
          <w:color w:val="000000"/>
          <w:kern w:val="2"/>
          <w:sz w:val="28"/>
          <w:szCs w:val="28"/>
          <w:lang w:bidi="ru-RU"/>
        </w:rPr>
        <w:t xml:space="preserve">5 </w:t>
      </w:r>
      <w:r w:rsidR="003839DA" w:rsidRPr="00416779">
        <w:rPr>
          <w:i/>
          <w:iCs/>
          <w:color w:val="000000"/>
          <w:kern w:val="2"/>
          <w:sz w:val="28"/>
          <w:szCs w:val="28"/>
          <w:lang w:bidi="ru-RU"/>
        </w:rPr>
        <w:t xml:space="preserve">г. № </w:t>
      </w:r>
      <w:r w:rsidR="00E51F24">
        <w:rPr>
          <w:i/>
          <w:iCs/>
          <w:color w:val="000000"/>
          <w:kern w:val="2"/>
          <w:sz w:val="28"/>
          <w:szCs w:val="28"/>
          <w:lang w:bidi="ru-RU"/>
        </w:rPr>
        <w:t>2</w:t>
      </w:r>
      <w:r w:rsidRPr="00702373">
        <w:rPr>
          <w:rFonts w:eastAsia="NSimSun"/>
          <w:i/>
          <w:iCs/>
          <w:color w:val="000000"/>
          <w:kern w:val="2"/>
          <w:sz w:val="28"/>
          <w:szCs w:val="28"/>
          <w:lang w:bidi="ru-RU"/>
        </w:rPr>
        <w:t>)</w:t>
      </w:r>
    </w:p>
    <w:p w:rsidR="00D464E7" w:rsidRDefault="00D464E7">
      <w:pPr>
        <w:spacing w:line="276" w:lineRule="auto"/>
        <w:jc w:val="center"/>
        <w:rPr>
          <w:b/>
          <w:sz w:val="28"/>
          <w:szCs w:val="28"/>
        </w:rPr>
      </w:pPr>
    </w:p>
    <w:p w:rsidR="00D464E7" w:rsidRDefault="00D464E7">
      <w:pPr>
        <w:spacing w:line="276" w:lineRule="auto"/>
        <w:jc w:val="center"/>
        <w:rPr>
          <w:b/>
          <w:sz w:val="28"/>
          <w:szCs w:val="28"/>
        </w:rPr>
      </w:pPr>
      <w:bookmarkStart w:id="1" w:name="_GoBack"/>
      <w:bookmarkEnd w:id="1"/>
    </w:p>
    <w:p w:rsidR="00D464E7" w:rsidRDefault="00D464E7">
      <w:pPr>
        <w:spacing w:line="276" w:lineRule="auto"/>
        <w:jc w:val="center"/>
        <w:rPr>
          <w:b/>
          <w:sz w:val="28"/>
          <w:szCs w:val="28"/>
        </w:rPr>
      </w:pPr>
    </w:p>
    <w:p w:rsidR="00D464E7" w:rsidRDefault="00D464E7" w:rsidP="00416779">
      <w:pPr>
        <w:spacing w:line="276" w:lineRule="auto"/>
        <w:rPr>
          <w:b/>
          <w:sz w:val="28"/>
          <w:szCs w:val="28"/>
        </w:rPr>
      </w:pPr>
    </w:p>
    <w:p w:rsidR="00D464E7" w:rsidRDefault="00E67DF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</w:t>
      </w:r>
      <w:r w:rsidR="00B344E6">
        <w:rPr>
          <w:b/>
          <w:sz w:val="28"/>
          <w:szCs w:val="28"/>
        </w:rPr>
        <w:t>5</w:t>
      </w:r>
    </w:p>
    <w:p w:rsidR="003839DA" w:rsidRDefault="003839DA">
      <w:pPr>
        <w:spacing w:line="276" w:lineRule="auto"/>
        <w:jc w:val="center"/>
        <w:rPr>
          <w:b/>
          <w:bCs/>
          <w:sz w:val="28"/>
          <w:szCs w:val="28"/>
        </w:rPr>
      </w:pPr>
    </w:p>
    <w:p w:rsidR="00D464E7" w:rsidRDefault="00E67DF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</w:p>
    <w:sdt>
      <w:sdtPr>
        <w:rPr>
          <w:b w:val="0"/>
        </w:rPr>
        <w:id w:val="1783755673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i w:val="0"/>
        </w:rPr>
      </w:sdtEndPr>
      <w:sdtContent>
        <w:p w:rsidR="003839DA" w:rsidRPr="000A69D1" w:rsidRDefault="00257837">
          <w:pPr>
            <w:pStyle w:val="12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r w:rsidRPr="000A69D1">
            <w:fldChar w:fldCharType="begin"/>
          </w:r>
          <w:r w:rsidR="00E67DF2" w:rsidRPr="000A69D1">
            <w:rPr>
              <w:rStyle w:val="IndexLink"/>
              <w:rFonts w:ascii="Times New Roman" w:hAnsi="Times New Roman" w:cs="Times New Roman"/>
              <w:b w:val="0"/>
              <w:i w:val="0"/>
              <w:webHidden/>
            </w:rPr>
            <w:instrText>TOC \z \o "1-3" \u \h</w:instrText>
          </w:r>
          <w:r w:rsidRPr="000A69D1">
            <w:rPr>
              <w:rStyle w:val="IndexLink"/>
              <w:rFonts w:ascii="Times New Roman" w:hAnsi="Times New Roman" w:cs="Times New Roman"/>
              <w:b w:val="0"/>
              <w:i w:val="0"/>
            </w:rPr>
            <w:fldChar w:fldCharType="separate"/>
          </w:r>
          <w:hyperlink w:anchor="_Toc185431207" w:history="1"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1.</w:t>
            </w:r>
            <w:r w:rsidR="003839DA" w:rsidRPr="000A69D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Наименование дисциплины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_Toc185431207 \h </w:instrTex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0A69D1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3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:rsidR="003839DA" w:rsidRPr="000A69D1" w:rsidRDefault="0049576D">
          <w:pPr>
            <w:pStyle w:val="12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85431208" w:history="1"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2.</w:t>
            </w:r>
            <w:r w:rsidR="003839DA" w:rsidRPr="000A69D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_Toc185431208 \h </w:instrTex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0A69D1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3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:rsidR="003839DA" w:rsidRPr="000A69D1" w:rsidRDefault="0049576D">
          <w:pPr>
            <w:pStyle w:val="12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85431209" w:history="1"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3.</w:t>
            </w:r>
            <w:r w:rsidR="003839DA" w:rsidRPr="000A69D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Место дисциплины в структуре образовательной программы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_Toc185431209 \h </w:instrTex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0A69D1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5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:rsidR="003839DA" w:rsidRPr="000A69D1" w:rsidRDefault="0049576D">
          <w:pPr>
            <w:pStyle w:val="12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85431210" w:history="1"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4.</w:t>
            </w:r>
            <w:r w:rsidR="003839DA" w:rsidRPr="000A69D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_Toc185431210 \h </w:instrTex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0A69D1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6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:rsidR="003839DA" w:rsidRPr="000A69D1" w:rsidRDefault="0049576D">
          <w:pPr>
            <w:pStyle w:val="23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85431211" w:history="1">
            <w:r w:rsidR="003839DA" w:rsidRPr="000A69D1">
              <w:rPr>
                <w:rStyle w:val="a3"/>
                <w:rFonts w:ascii="Times New Roman" w:eastAsia="Calibri" w:hAnsi="Times New Roman" w:cs="Times New Roman"/>
                <w:b w:val="0"/>
                <w:noProof/>
                <w:kern w:val="2"/>
                <w:sz w:val="24"/>
                <w:szCs w:val="24"/>
                <w:lang w:eastAsia="en-US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_Toc185431211 \h </w:instrText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0A69D1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6</w:t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839DA" w:rsidRPr="000A69D1" w:rsidRDefault="0049576D">
          <w:pPr>
            <w:pStyle w:val="12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85431214" w:history="1"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6</w:t>
            </w:r>
            <w:r w:rsidR="003839DA" w:rsidRPr="000A69D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Перечень учебно-методического обеспечения для самостоятельной работы обучающихся по дисциплине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_Toc185431214 \h </w:instrTex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0A69D1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14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:rsidR="003839DA" w:rsidRPr="000A69D1" w:rsidRDefault="0049576D">
          <w:pPr>
            <w:pStyle w:val="23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85431215" w:history="1">
            <w:r w:rsidR="003839DA" w:rsidRPr="000A69D1">
              <w:rPr>
                <w:rStyle w:val="a3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_Toc185431215 \h </w:instrText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0A69D1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14</w:t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839DA" w:rsidRPr="000A69D1" w:rsidRDefault="0049576D">
          <w:pPr>
            <w:pStyle w:val="23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85431216" w:history="1">
            <w:r w:rsidR="003839DA" w:rsidRPr="000A69D1">
              <w:rPr>
                <w:rStyle w:val="a3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_Toc185431216 \h </w:instrText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0A69D1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16</w:t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839DA" w:rsidRPr="000A69D1" w:rsidRDefault="0049576D">
          <w:pPr>
            <w:pStyle w:val="12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85431217" w:history="1"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7.</w:t>
            </w:r>
            <w:r w:rsidR="003839DA" w:rsidRPr="000A69D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Фонд оценочных средств для проведения промежуточной аттестации обучающихся по дисциплине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_Toc185431217 \h </w:instrTex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0A69D1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17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:rsidR="003839DA" w:rsidRPr="000A69D1" w:rsidRDefault="0049576D">
          <w:pPr>
            <w:pStyle w:val="12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85431218" w:history="1"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8.</w:t>
            </w:r>
            <w:r w:rsidR="003839DA" w:rsidRPr="000A69D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Перечень основной и дополнительной учебной литературы, необходимой для освоения дисциплины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_Toc185431218 \h </w:instrTex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0A69D1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28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:rsidR="003839DA" w:rsidRPr="000A69D1" w:rsidRDefault="0049576D">
          <w:pPr>
            <w:pStyle w:val="12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85431219" w:history="1"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9.</w:t>
            </w:r>
            <w:r w:rsidR="003839DA" w:rsidRPr="000A69D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kern w:val="2"/>
              </w:rPr>
              <w:t>Перечень ресурсов информационно-телекоммуникационной сети «Интернет», необходимых</w:t>
            </w:r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 xml:space="preserve"> для освоения дисциплины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_Toc185431219 \h </w:instrTex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0A69D1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29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:rsidR="003839DA" w:rsidRPr="000A69D1" w:rsidRDefault="0049576D">
          <w:pPr>
            <w:pStyle w:val="12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85431220" w:history="1"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10.</w:t>
            </w:r>
            <w:r w:rsidR="003839DA" w:rsidRPr="000A69D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Методические указания для обучающихся по освоению дисциплины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_Toc185431220 \h </w:instrTex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0A69D1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29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:rsidR="003839DA" w:rsidRPr="000A69D1" w:rsidRDefault="0049576D">
          <w:pPr>
            <w:pStyle w:val="12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85431221" w:history="1"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11.</w:t>
            </w:r>
            <w:r w:rsidR="003839DA" w:rsidRPr="000A69D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_Toc185431221 \h </w:instrTex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0A69D1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31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:rsidR="003839DA" w:rsidRPr="000A69D1" w:rsidRDefault="0049576D">
          <w:pPr>
            <w:pStyle w:val="23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85431222" w:history="1">
            <w:r w:rsidR="003839DA" w:rsidRPr="000A69D1">
              <w:rPr>
                <w:rStyle w:val="a3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11.1. Комплект лицензионного программного обеспечения</w:t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_Toc185431222 \h </w:instrText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0A69D1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31</w:t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839DA" w:rsidRPr="000A69D1" w:rsidRDefault="0049576D">
          <w:pPr>
            <w:pStyle w:val="23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85431223" w:history="1">
            <w:r w:rsidR="003839DA" w:rsidRPr="000A69D1">
              <w:rPr>
                <w:rStyle w:val="a3"/>
                <w:rFonts w:ascii="Times New Roman" w:hAnsi="Times New Roman" w:cs="Times New Roman"/>
                <w:b w:val="0"/>
                <w:noProof/>
                <w:sz w:val="24"/>
                <w:szCs w:val="24"/>
                <w:lang w:val="en-US"/>
              </w:rPr>
              <w:t xml:space="preserve">11.2. </w:t>
            </w:r>
            <w:r w:rsidR="003839DA" w:rsidRPr="000A69D1">
              <w:rPr>
                <w:rStyle w:val="a3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Современные профессиональные базы данных и информационные справочные системы</w:t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_Toc185431223 \h </w:instrText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0A69D1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31</w:t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839DA" w:rsidRPr="000A69D1" w:rsidRDefault="0049576D">
          <w:pPr>
            <w:pStyle w:val="23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85431224" w:history="1">
            <w:r w:rsidR="003839DA" w:rsidRPr="000A69D1">
              <w:rPr>
                <w:rStyle w:val="a3"/>
                <w:rFonts w:ascii="Times New Roman" w:hAnsi="Times New Roman" w:cs="Times New Roman"/>
                <w:b w:val="0"/>
                <w:iCs/>
                <w:noProof/>
                <w:sz w:val="24"/>
                <w:szCs w:val="24"/>
                <w:lang w:eastAsia="en-US"/>
              </w:rPr>
              <w:t>11.3. Сертифицированные программные и аппаратные средства</w:t>
            </w:r>
            <w:r w:rsidR="003839DA" w:rsidRPr="000A69D1">
              <w:rPr>
                <w:rStyle w:val="a3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 xml:space="preserve"> защиты информации</w:t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_Toc185431224 \h </w:instrText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0A69D1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31</w:t>
            </w:r>
            <w:r w:rsidR="003839DA" w:rsidRPr="000A69D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839DA" w:rsidRPr="000A69D1" w:rsidRDefault="0049576D">
          <w:pPr>
            <w:pStyle w:val="12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85431225" w:history="1"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12.</w:t>
            </w:r>
            <w:r w:rsidR="003839DA" w:rsidRPr="000A69D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3839DA" w:rsidRPr="000A69D1">
              <w:rPr>
                <w:rStyle w:val="a3"/>
                <w:rFonts w:ascii="Times New Roman" w:hAnsi="Times New Roman" w:cs="Times New Roman"/>
                <w:b w:val="0"/>
                <w:i w:val="0"/>
                <w:noProof/>
              </w:rPr>
              <w:t>Материально-техническая база, необходимая для осуществления образовательного процесса по дисциплине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_Toc185431225 \h </w:instrTex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0A69D1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32</w:t>
            </w:r>
            <w:r w:rsidR="003839DA" w:rsidRPr="000A69D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:rsidR="00D464E7" w:rsidRPr="000A69D1" w:rsidRDefault="00257837" w:rsidP="00220907">
          <w:pPr>
            <w:pStyle w:val="12"/>
            <w:tabs>
              <w:tab w:val="clear" w:pos="284"/>
              <w:tab w:val="clear" w:pos="426"/>
              <w:tab w:val="clear" w:pos="9771"/>
              <w:tab w:val="right" w:leader="dot" w:pos="9922"/>
            </w:tabs>
            <w:rPr>
              <w:rFonts w:ascii="Times New Roman" w:hAnsi="Times New Roman" w:cs="Times New Roman"/>
              <w:b w:val="0"/>
              <w:i w:val="0"/>
            </w:rPr>
          </w:pPr>
          <w:r w:rsidRPr="000A69D1">
            <w:rPr>
              <w:rStyle w:val="IndexLink"/>
              <w:rFonts w:ascii="Times New Roman" w:hAnsi="Times New Roman" w:cs="Times New Roman"/>
              <w:b w:val="0"/>
              <w:i w:val="0"/>
            </w:rPr>
            <w:fldChar w:fldCharType="end"/>
          </w:r>
        </w:p>
      </w:sdtContent>
    </w:sdt>
    <w:p w:rsidR="00D464E7" w:rsidRDefault="00D464E7">
      <w:pPr>
        <w:pStyle w:val="1"/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</w:p>
    <w:p w:rsidR="00D464E7" w:rsidRDefault="00D464E7">
      <w:pPr>
        <w:tabs>
          <w:tab w:val="left" w:pos="1134"/>
        </w:tabs>
        <w:ind w:firstLine="709"/>
        <w:rPr>
          <w:sz w:val="28"/>
          <w:szCs w:val="28"/>
        </w:rPr>
      </w:pPr>
    </w:p>
    <w:p w:rsidR="00D464E7" w:rsidRDefault="00D464E7">
      <w:pPr>
        <w:tabs>
          <w:tab w:val="left" w:pos="1134"/>
        </w:tabs>
        <w:ind w:firstLine="709"/>
        <w:rPr>
          <w:sz w:val="28"/>
          <w:szCs w:val="28"/>
        </w:rPr>
      </w:pPr>
    </w:p>
    <w:p w:rsidR="00D464E7" w:rsidRDefault="00D464E7">
      <w:pPr>
        <w:tabs>
          <w:tab w:val="left" w:pos="1134"/>
        </w:tabs>
        <w:ind w:firstLine="709"/>
        <w:rPr>
          <w:sz w:val="28"/>
          <w:szCs w:val="28"/>
        </w:rPr>
      </w:pPr>
    </w:p>
    <w:p w:rsidR="00D464E7" w:rsidRDefault="00D464E7">
      <w:pPr>
        <w:tabs>
          <w:tab w:val="left" w:pos="1134"/>
        </w:tabs>
        <w:ind w:firstLine="709"/>
        <w:rPr>
          <w:sz w:val="28"/>
          <w:szCs w:val="28"/>
        </w:rPr>
      </w:pPr>
    </w:p>
    <w:p w:rsidR="00D464E7" w:rsidRDefault="00D464E7">
      <w:pPr>
        <w:tabs>
          <w:tab w:val="left" w:pos="1134"/>
        </w:tabs>
        <w:ind w:firstLine="709"/>
        <w:rPr>
          <w:sz w:val="28"/>
          <w:szCs w:val="28"/>
        </w:rPr>
      </w:pPr>
    </w:p>
    <w:p w:rsidR="00D464E7" w:rsidRDefault="00E67DF2">
      <w:pPr>
        <w:pStyle w:val="1"/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bookmarkStart w:id="2" w:name="_Toc163036293"/>
      <w:bookmarkStart w:id="3" w:name="_Toc22895230"/>
      <w:bookmarkStart w:id="4" w:name="_Toc185431207"/>
      <w:r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2"/>
      <w:bookmarkEnd w:id="3"/>
      <w:bookmarkEnd w:id="4"/>
    </w:p>
    <w:p w:rsidR="00D464E7" w:rsidRDefault="00E67DF2">
      <w:pPr>
        <w:ind w:firstLine="709"/>
        <w:jc w:val="both"/>
        <w:rPr>
          <w:rStyle w:val="10"/>
          <w:bCs w:val="0"/>
          <w:iCs/>
          <w:sz w:val="28"/>
          <w:szCs w:val="28"/>
        </w:rPr>
      </w:pPr>
      <w:bookmarkStart w:id="5" w:name="_Toc10805614"/>
      <w:bookmarkStart w:id="6" w:name="_Toc6211494"/>
      <w:r>
        <w:rPr>
          <w:bCs/>
          <w:iCs/>
          <w:sz w:val="28"/>
          <w:szCs w:val="28"/>
        </w:rPr>
        <w:t>«Основы управленческой деятельности в области информационной безопасности»</w:t>
      </w:r>
      <w:bookmarkEnd w:id="5"/>
      <w:bookmarkEnd w:id="6"/>
      <w:r>
        <w:rPr>
          <w:bCs/>
          <w:iCs/>
          <w:sz w:val="28"/>
          <w:szCs w:val="28"/>
        </w:rPr>
        <w:t>.</w:t>
      </w:r>
    </w:p>
    <w:p w:rsidR="00D464E7" w:rsidRDefault="00E67DF2">
      <w:pPr>
        <w:pStyle w:val="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" w:name="_Toc163036294"/>
      <w:bookmarkStart w:id="8" w:name="_Toc22895231"/>
      <w:bookmarkStart w:id="9" w:name="_Toc185431208"/>
      <w:r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  <w:bookmarkEnd w:id="9"/>
    </w:p>
    <w:p w:rsidR="00D464E7" w:rsidRDefault="00D464E7">
      <w:pPr>
        <w:spacing w:line="276" w:lineRule="auto"/>
        <w:ind w:firstLine="567"/>
        <w:jc w:val="right"/>
        <w:rPr>
          <w:sz w:val="28"/>
          <w:szCs w:val="28"/>
        </w:rPr>
      </w:pPr>
    </w:p>
    <w:tbl>
      <w:tblPr>
        <w:tblStyle w:val="13"/>
        <w:tblW w:w="9634" w:type="dxa"/>
        <w:tblLayout w:type="fixed"/>
        <w:tblLook w:val="04A0" w:firstRow="1" w:lastRow="0" w:firstColumn="1" w:lastColumn="0" w:noHBand="0" w:noVBand="1"/>
      </w:tblPr>
      <w:tblGrid>
        <w:gridCol w:w="1130"/>
        <w:gridCol w:w="2267"/>
        <w:gridCol w:w="3120"/>
        <w:gridCol w:w="3117"/>
      </w:tblGrid>
      <w:tr w:rsidR="00D464E7" w:rsidRPr="00E707B8" w:rsidTr="00075F8E">
        <w:tc>
          <w:tcPr>
            <w:tcW w:w="1130" w:type="dxa"/>
          </w:tcPr>
          <w:p w:rsidR="00D464E7" w:rsidRPr="00E707B8" w:rsidRDefault="00E67DF2">
            <w:pPr>
              <w:widowControl w:val="0"/>
              <w:tabs>
                <w:tab w:val="left" w:pos="540"/>
              </w:tabs>
              <w:contextualSpacing/>
              <w:jc w:val="center"/>
            </w:pPr>
            <w:bookmarkStart w:id="10" w:name="_Hlk193357481"/>
            <w:r w:rsidRPr="00E707B8">
              <w:t>Код компетенции</w:t>
            </w:r>
          </w:p>
        </w:tc>
        <w:tc>
          <w:tcPr>
            <w:tcW w:w="2267" w:type="dxa"/>
          </w:tcPr>
          <w:p w:rsidR="00D464E7" w:rsidRPr="00E707B8" w:rsidRDefault="00416779">
            <w:pPr>
              <w:widowControl w:val="0"/>
              <w:tabs>
                <w:tab w:val="left" w:pos="540"/>
              </w:tabs>
              <w:contextualSpacing/>
              <w:jc w:val="center"/>
            </w:pPr>
            <w:r w:rsidRPr="00E707B8">
              <w:t>Наименование компетенции</w:t>
            </w:r>
          </w:p>
        </w:tc>
        <w:tc>
          <w:tcPr>
            <w:tcW w:w="3120" w:type="dxa"/>
          </w:tcPr>
          <w:p w:rsidR="00D464E7" w:rsidRPr="00E707B8" w:rsidRDefault="00E67DF2">
            <w:pPr>
              <w:widowControl w:val="0"/>
              <w:tabs>
                <w:tab w:val="left" w:pos="540"/>
              </w:tabs>
              <w:contextualSpacing/>
              <w:jc w:val="center"/>
            </w:pPr>
            <w:r w:rsidRPr="00E707B8">
              <w:t xml:space="preserve">Индикаторы достижения компетенций </w:t>
            </w:r>
          </w:p>
        </w:tc>
        <w:tc>
          <w:tcPr>
            <w:tcW w:w="3117" w:type="dxa"/>
          </w:tcPr>
          <w:p w:rsidR="00D464E7" w:rsidRPr="00E707B8" w:rsidRDefault="00E67DF2">
            <w:pPr>
              <w:widowControl w:val="0"/>
              <w:tabs>
                <w:tab w:val="left" w:pos="540"/>
              </w:tabs>
              <w:contextualSpacing/>
              <w:jc w:val="center"/>
            </w:pPr>
            <w:r w:rsidRPr="00E707B8">
              <w:t xml:space="preserve">Результаты обучения </w:t>
            </w:r>
            <w:r w:rsidR="00416779" w:rsidRPr="00E707B8">
              <w:t>(</w:t>
            </w:r>
            <w:r w:rsidRPr="00E707B8">
              <w:t>умения и знания), соотнесенные с индикаторами достижения компетенции</w:t>
            </w:r>
          </w:p>
        </w:tc>
      </w:tr>
      <w:tr w:rsidR="00D464E7" w:rsidRPr="00E707B8" w:rsidTr="00075F8E">
        <w:tc>
          <w:tcPr>
            <w:tcW w:w="1130" w:type="dxa"/>
            <w:vMerge w:val="restart"/>
            <w:tcBorders>
              <w:right w:val="nil"/>
            </w:tcBorders>
            <w:tcMar>
              <w:top w:w="55" w:type="dxa"/>
              <w:bottom w:w="55" w:type="dxa"/>
            </w:tcMar>
          </w:tcPr>
          <w:p w:rsidR="00D464E7" w:rsidRPr="00E707B8" w:rsidRDefault="00E67DF2">
            <w:pPr>
              <w:widowControl w:val="0"/>
              <w:tabs>
                <w:tab w:val="left" w:pos="540"/>
              </w:tabs>
              <w:contextualSpacing/>
            </w:pPr>
            <w:r w:rsidRPr="00E707B8">
              <w:t>ПКН-8</w:t>
            </w:r>
          </w:p>
        </w:tc>
        <w:tc>
          <w:tcPr>
            <w:tcW w:w="2267" w:type="dxa"/>
            <w:vMerge w:val="restart"/>
            <w:tcBorders>
              <w:right w:val="nil"/>
            </w:tcBorders>
            <w:tcMar>
              <w:top w:w="55" w:type="dxa"/>
              <w:bottom w:w="55" w:type="dxa"/>
            </w:tcMar>
          </w:tcPr>
          <w:p w:rsidR="00D464E7" w:rsidRPr="00E707B8" w:rsidRDefault="00AD3D9E">
            <w:pPr>
              <w:spacing w:beforeAutospacing="1"/>
              <w:jc w:val="both"/>
              <w:rPr>
                <w:rFonts w:eastAsiaTheme="minorEastAsia"/>
              </w:rPr>
            </w:pPr>
            <w:r w:rsidRPr="00E707B8">
              <w:rPr>
                <w:color w:val="000000"/>
              </w:rPr>
              <w:t>Способность применять правовые акты, нормативные и методические документы, регламентирующие деятельность в сфере профессиональной деятельности</w:t>
            </w:r>
          </w:p>
        </w:tc>
        <w:tc>
          <w:tcPr>
            <w:tcW w:w="3120" w:type="dxa"/>
            <w:tcBorders>
              <w:right w:val="nil"/>
            </w:tcBorders>
            <w:tcMar>
              <w:top w:w="55" w:type="dxa"/>
              <w:bottom w:w="55" w:type="dxa"/>
            </w:tcMar>
          </w:tcPr>
          <w:p w:rsidR="00AD3D9E" w:rsidRPr="00E707B8" w:rsidRDefault="00AD3D9E" w:rsidP="00AD3D9E">
            <w:pPr>
              <w:widowControl w:val="0"/>
              <w:jc w:val="both"/>
              <w:rPr>
                <w:color w:val="000000"/>
              </w:rPr>
            </w:pPr>
            <w:r w:rsidRPr="00E707B8">
              <w:rPr>
                <w:color w:val="000000"/>
              </w:rPr>
              <w:t>Демонстрирует знание современной правовой базы, нормативных и методических документов в области информационной безопасности, защиты информации, технической защиты информации, защиты критической информационной инфраструктуры, включая процессы лицензирования, аттестации и сертификации, с учетом последних изменений законодательства и иных нормативно-правовых актов, связанных с профессиональной деятельностью.</w:t>
            </w:r>
          </w:p>
          <w:p w:rsidR="00395904" w:rsidRPr="00E707B8" w:rsidRDefault="00395904" w:rsidP="00395904">
            <w:pPr>
              <w:widowControl w:val="0"/>
              <w:jc w:val="both"/>
              <w:rPr>
                <w:color w:val="000000"/>
              </w:rPr>
            </w:pPr>
          </w:p>
          <w:p w:rsidR="00D464E7" w:rsidRPr="00E707B8" w:rsidRDefault="00D464E7">
            <w:pPr>
              <w:jc w:val="both"/>
            </w:pPr>
          </w:p>
        </w:tc>
        <w:tc>
          <w:tcPr>
            <w:tcW w:w="3117" w:type="dxa"/>
            <w:tcMar>
              <w:top w:w="55" w:type="dxa"/>
              <w:bottom w:w="55" w:type="dxa"/>
            </w:tcMar>
          </w:tcPr>
          <w:p w:rsidR="00D464E7" w:rsidRPr="00E707B8" w:rsidRDefault="00E67DF2">
            <w:r w:rsidRPr="00E707B8">
              <w:rPr>
                <w:b/>
              </w:rPr>
              <w:t xml:space="preserve">Знать </w:t>
            </w:r>
            <w:r w:rsidRPr="00E707B8">
              <w:t>современную правовую базу, нормативные и методические документы в области информационной безопасности, защиты КИИ, с учетом последних изменений законодательства.</w:t>
            </w:r>
          </w:p>
          <w:p w:rsidR="00D464E7" w:rsidRPr="00E707B8" w:rsidRDefault="00E67DF2">
            <w:r w:rsidRPr="00E707B8">
              <w:rPr>
                <w:b/>
              </w:rPr>
              <w:t xml:space="preserve">Уметь </w:t>
            </w:r>
            <w:r w:rsidRPr="00E707B8">
              <w:t>применять</w:t>
            </w:r>
            <w:r w:rsidRPr="00E707B8">
              <w:rPr>
                <w:b/>
              </w:rPr>
              <w:t xml:space="preserve"> </w:t>
            </w:r>
            <w:r w:rsidRPr="00E707B8">
              <w:t>современную правовую базу, нормативные и методические документы в области информационной безопасности, защиты КИИ с учетом последних изменений законодательства в профессиональной деятельности.</w:t>
            </w:r>
          </w:p>
          <w:p w:rsidR="00D464E7" w:rsidRPr="00E707B8" w:rsidRDefault="00D464E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</w:tr>
      <w:tr w:rsidR="00D464E7" w:rsidRPr="00E707B8" w:rsidTr="00075F8E">
        <w:tc>
          <w:tcPr>
            <w:tcW w:w="1130" w:type="dxa"/>
            <w:vMerge/>
            <w:tcBorders>
              <w:top w:val="nil"/>
              <w:right w:val="nil"/>
            </w:tcBorders>
            <w:tcMar>
              <w:top w:w="55" w:type="dxa"/>
              <w:bottom w:w="55" w:type="dxa"/>
            </w:tcMar>
          </w:tcPr>
          <w:p w:rsidR="00D464E7" w:rsidRPr="00E707B8" w:rsidRDefault="00D464E7">
            <w:pPr>
              <w:widowControl w:val="0"/>
              <w:tabs>
                <w:tab w:val="left" w:pos="540"/>
              </w:tabs>
              <w:contextualSpacing/>
            </w:pPr>
          </w:p>
        </w:tc>
        <w:tc>
          <w:tcPr>
            <w:tcW w:w="2267" w:type="dxa"/>
            <w:vMerge/>
            <w:tcBorders>
              <w:top w:val="nil"/>
              <w:right w:val="nil"/>
            </w:tcBorders>
            <w:tcMar>
              <w:top w:w="55" w:type="dxa"/>
              <w:bottom w:w="55" w:type="dxa"/>
            </w:tcMar>
          </w:tcPr>
          <w:p w:rsidR="00D464E7" w:rsidRPr="00E707B8" w:rsidRDefault="00D464E7">
            <w:pPr>
              <w:spacing w:beforeAutospacing="1"/>
            </w:pPr>
          </w:p>
        </w:tc>
        <w:tc>
          <w:tcPr>
            <w:tcW w:w="3120" w:type="dxa"/>
            <w:tcBorders>
              <w:top w:val="nil"/>
              <w:right w:val="nil"/>
            </w:tcBorders>
            <w:tcMar>
              <w:top w:w="55" w:type="dxa"/>
              <w:bottom w:w="55" w:type="dxa"/>
            </w:tcMar>
          </w:tcPr>
          <w:p w:rsidR="00AD3D9E" w:rsidRPr="00E707B8" w:rsidRDefault="00AD3D9E" w:rsidP="00AD3D9E">
            <w:pPr>
              <w:widowControl w:val="0"/>
              <w:jc w:val="both"/>
              <w:rPr>
                <w:color w:val="000000"/>
              </w:rPr>
            </w:pPr>
            <w:r w:rsidRPr="00E707B8">
              <w:rPr>
                <w:color w:val="000000"/>
              </w:rPr>
              <w:t>Применяет актуальные правовые, нормативные и методические акты в сфере цифровой экономики, в области информационной безопасности, защиты информации, защиты критической информационной инфраструктуры и прочих сферах, связанных с профессиональной деятельностью.</w:t>
            </w:r>
          </w:p>
          <w:p w:rsidR="00D464E7" w:rsidRPr="00E707B8" w:rsidRDefault="00D464E7">
            <w:pPr>
              <w:jc w:val="both"/>
            </w:pPr>
          </w:p>
        </w:tc>
        <w:tc>
          <w:tcPr>
            <w:tcW w:w="3117" w:type="dxa"/>
            <w:tcBorders>
              <w:top w:val="nil"/>
            </w:tcBorders>
            <w:tcMar>
              <w:top w:w="55" w:type="dxa"/>
              <w:bottom w:w="55" w:type="dxa"/>
            </w:tcMar>
          </w:tcPr>
          <w:p w:rsidR="00D464E7" w:rsidRPr="00E707B8" w:rsidRDefault="00E67DF2">
            <w:pPr>
              <w:jc w:val="both"/>
            </w:pPr>
            <w:r w:rsidRPr="00E707B8">
              <w:rPr>
                <w:b/>
              </w:rPr>
              <w:t xml:space="preserve">Знать </w:t>
            </w:r>
            <w:r w:rsidRPr="00E707B8">
              <w:t>способы применения актуальных правовых, нормативных и методических актов в сфере цифровой экономики, в области информационной безопасности, защиты информации, защиты КИИ.</w:t>
            </w:r>
          </w:p>
          <w:p w:rsidR="00D464E7" w:rsidRPr="00E707B8" w:rsidRDefault="00E67DF2">
            <w:pPr>
              <w:jc w:val="both"/>
            </w:pPr>
            <w:r w:rsidRPr="00E707B8">
              <w:rPr>
                <w:b/>
              </w:rPr>
              <w:t xml:space="preserve">Уметь </w:t>
            </w:r>
            <w:r w:rsidRPr="00E707B8">
              <w:t>определять актуальность и применимость правовых, нормативных и методических актов в сфере цифровой экономики, в области информационной безопасности, защиты информации, защиты КИИ, в области профессиональной деятельности.</w:t>
            </w:r>
          </w:p>
        </w:tc>
      </w:tr>
      <w:tr w:rsidR="00D464E7" w:rsidRPr="00E707B8" w:rsidTr="00075F8E">
        <w:trPr>
          <w:trHeight w:val="3598"/>
        </w:trPr>
        <w:tc>
          <w:tcPr>
            <w:tcW w:w="1130" w:type="dxa"/>
            <w:vMerge/>
          </w:tcPr>
          <w:p w:rsidR="00D464E7" w:rsidRPr="00E707B8" w:rsidRDefault="00D464E7">
            <w:pPr>
              <w:widowControl w:val="0"/>
              <w:tabs>
                <w:tab w:val="left" w:pos="540"/>
              </w:tabs>
              <w:contextualSpacing/>
            </w:pPr>
          </w:p>
        </w:tc>
        <w:tc>
          <w:tcPr>
            <w:tcW w:w="2267" w:type="dxa"/>
            <w:vMerge/>
          </w:tcPr>
          <w:p w:rsidR="00D464E7" w:rsidRPr="00E707B8" w:rsidRDefault="00D464E7">
            <w:pPr>
              <w:spacing w:beforeAutospacing="1"/>
            </w:pPr>
          </w:p>
        </w:tc>
        <w:tc>
          <w:tcPr>
            <w:tcW w:w="3120" w:type="dxa"/>
          </w:tcPr>
          <w:p w:rsidR="00D464E7" w:rsidRPr="00E707B8" w:rsidRDefault="00AD3D9E">
            <w:pPr>
              <w:jc w:val="both"/>
            </w:pPr>
            <w:r w:rsidRPr="00E707B8">
              <w:rPr>
                <w:color w:val="000000"/>
              </w:rPr>
              <w:t>Владеет навыками работы со справочно-правовыми системами, с нормативными правовыми актами, стандартами, методиками и специальной юридической и методической литературой при осуществлении правоприменительной, научно-исследовательской и иной профессиональной деятельности</w:t>
            </w:r>
          </w:p>
        </w:tc>
        <w:tc>
          <w:tcPr>
            <w:tcW w:w="3117" w:type="dxa"/>
          </w:tcPr>
          <w:p w:rsidR="00D464E7" w:rsidRPr="00E707B8" w:rsidRDefault="00E67DF2">
            <w:r w:rsidRPr="00E707B8">
              <w:rPr>
                <w:b/>
              </w:rPr>
              <w:t xml:space="preserve">Знать </w:t>
            </w:r>
            <w:r w:rsidRPr="00E707B8">
              <w:t>методы работы со справочно-правовыми системами, с нормативными правовыми актами, стандартами, методиками и специальной юридической и методической литературой при осуществлении правоприменительной, научно-исследовательской и иной профессиональной деятельности.</w:t>
            </w:r>
          </w:p>
          <w:p w:rsidR="00D464E7" w:rsidRPr="00E707B8" w:rsidRDefault="00E67DF2">
            <w:r w:rsidRPr="00E707B8">
              <w:rPr>
                <w:b/>
              </w:rPr>
              <w:t xml:space="preserve">Уметь </w:t>
            </w:r>
            <w:r w:rsidRPr="00E707B8">
              <w:t>работать со справочно-правовыми системами, с нормативными правовыми актами, стандартами, методиками и специальной юридической и методической литературой при осуществлении правоприменительной, научно-исследовательской и иной профессиональной деятельности.</w:t>
            </w:r>
          </w:p>
        </w:tc>
      </w:tr>
      <w:tr w:rsidR="00D464E7" w:rsidRPr="00E707B8" w:rsidTr="00075F8E">
        <w:tc>
          <w:tcPr>
            <w:tcW w:w="1130" w:type="dxa"/>
            <w:vMerge w:val="restart"/>
          </w:tcPr>
          <w:p w:rsidR="00D464E7" w:rsidRPr="00E707B8" w:rsidRDefault="00E67DF2">
            <w:pPr>
              <w:widowControl w:val="0"/>
              <w:tabs>
                <w:tab w:val="left" w:pos="540"/>
              </w:tabs>
              <w:contextualSpacing/>
            </w:pPr>
            <w:r w:rsidRPr="00E707B8">
              <w:t>ПКН-14</w:t>
            </w:r>
          </w:p>
        </w:tc>
        <w:tc>
          <w:tcPr>
            <w:tcW w:w="2267" w:type="dxa"/>
            <w:vMerge w:val="restart"/>
            <w:tcBorders>
              <w:right w:val="nil"/>
            </w:tcBorders>
            <w:tcMar>
              <w:top w:w="55" w:type="dxa"/>
              <w:bottom w:w="55" w:type="dxa"/>
            </w:tcMar>
          </w:tcPr>
          <w:p w:rsidR="00D464E7" w:rsidRPr="00E707B8" w:rsidRDefault="00AD3D9E">
            <w:pPr>
              <w:spacing w:beforeAutospacing="1"/>
              <w:jc w:val="both"/>
            </w:pPr>
            <w:r w:rsidRPr="00E707B8">
              <w:rPr>
                <w:color w:val="000000"/>
              </w:rPr>
              <w:t>Способность принимать участие в формировании политики информационной безопасности, организовывать и поддерживать выполнение комплекса мер по обеспечению информационной безопасности, управлять процессом их реализации на объекте защиты</w:t>
            </w:r>
          </w:p>
        </w:tc>
        <w:tc>
          <w:tcPr>
            <w:tcW w:w="3120" w:type="dxa"/>
            <w:tcBorders>
              <w:right w:val="nil"/>
            </w:tcBorders>
            <w:tcMar>
              <w:top w:w="55" w:type="dxa"/>
              <w:bottom w:w="55" w:type="dxa"/>
            </w:tcMar>
          </w:tcPr>
          <w:p w:rsidR="00D464E7" w:rsidRPr="00E707B8" w:rsidRDefault="00AD3D9E">
            <w:r w:rsidRPr="00E707B8">
              <w:rPr>
                <w:color w:val="000000"/>
              </w:rPr>
              <w:t>Демонстрирует знания основных стандартов управления информационной безопасностью на объекте защиты</w:t>
            </w:r>
            <w:r w:rsidR="00E67DF2" w:rsidRPr="00E707B8">
              <w:rPr>
                <w:rStyle w:val="210pt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3117" w:type="dxa"/>
            <w:tcMar>
              <w:top w:w="55" w:type="dxa"/>
              <w:bottom w:w="55" w:type="dxa"/>
            </w:tcMar>
          </w:tcPr>
          <w:p w:rsidR="00D464E7" w:rsidRPr="00E707B8" w:rsidRDefault="00E67DF2">
            <w:r w:rsidRPr="00E707B8">
              <w:rPr>
                <w:b/>
              </w:rPr>
              <w:t xml:space="preserve">Знать </w:t>
            </w:r>
            <w:r w:rsidRPr="00E707B8">
              <w:rPr>
                <w:rStyle w:val="210pt"/>
                <w:sz w:val="22"/>
                <w:szCs w:val="22"/>
                <w:lang w:eastAsia="en-US" w:bidi="ar-SA"/>
              </w:rPr>
              <w:t>основные стандарты управления информационной безопасностью на объекте защиты.</w:t>
            </w:r>
          </w:p>
          <w:p w:rsidR="00D464E7" w:rsidRPr="00E707B8" w:rsidRDefault="00E67DF2">
            <w:pPr>
              <w:rPr>
                <w:highlight w:val="yellow"/>
              </w:rPr>
            </w:pPr>
            <w:r w:rsidRPr="00E707B8">
              <w:rPr>
                <w:b/>
              </w:rPr>
              <w:t xml:space="preserve">Уметь </w:t>
            </w:r>
            <w:r w:rsidRPr="00E707B8">
              <w:t xml:space="preserve">применять </w:t>
            </w:r>
            <w:r w:rsidRPr="00E707B8">
              <w:rPr>
                <w:rStyle w:val="210pt"/>
                <w:sz w:val="22"/>
                <w:szCs w:val="22"/>
                <w:lang w:eastAsia="en-US" w:bidi="ar-SA"/>
              </w:rPr>
              <w:t>основные стандарты управления информационной безопасностью на объекте защиты.</w:t>
            </w:r>
          </w:p>
        </w:tc>
      </w:tr>
      <w:tr w:rsidR="00D464E7" w:rsidRPr="00E707B8" w:rsidTr="00075F8E">
        <w:trPr>
          <w:trHeight w:val="2163"/>
        </w:trPr>
        <w:tc>
          <w:tcPr>
            <w:tcW w:w="1130" w:type="dxa"/>
            <w:vMerge/>
          </w:tcPr>
          <w:p w:rsidR="00D464E7" w:rsidRPr="00E707B8" w:rsidRDefault="00D464E7">
            <w:pPr>
              <w:widowControl w:val="0"/>
              <w:tabs>
                <w:tab w:val="left" w:pos="540"/>
              </w:tabs>
              <w:contextualSpacing/>
            </w:pPr>
          </w:p>
        </w:tc>
        <w:tc>
          <w:tcPr>
            <w:tcW w:w="2267" w:type="dxa"/>
            <w:vMerge/>
            <w:tcBorders>
              <w:top w:val="nil"/>
              <w:right w:val="nil"/>
            </w:tcBorders>
            <w:tcMar>
              <w:top w:w="55" w:type="dxa"/>
              <w:bottom w:w="55" w:type="dxa"/>
            </w:tcMar>
          </w:tcPr>
          <w:p w:rsidR="00D464E7" w:rsidRPr="00E707B8" w:rsidRDefault="00D464E7">
            <w:pPr>
              <w:spacing w:beforeAutospacing="1"/>
            </w:pPr>
          </w:p>
        </w:tc>
        <w:tc>
          <w:tcPr>
            <w:tcW w:w="3120" w:type="dxa"/>
            <w:tcBorders>
              <w:top w:val="nil"/>
              <w:right w:val="nil"/>
            </w:tcBorders>
            <w:tcMar>
              <w:top w:w="55" w:type="dxa"/>
              <w:bottom w:w="55" w:type="dxa"/>
            </w:tcMar>
          </w:tcPr>
          <w:p w:rsidR="00D464E7" w:rsidRPr="00E707B8" w:rsidRDefault="00AD3D9E">
            <w:pPr>
              <w:ind w:right="-101"/>
            </w:pPr>
            <w:r w:rsidRPr="00E707B8">
              <w:rPr>
                <w:color w:val="000000"/>
              </w:rPr>
              <w:t>Планирует, организует, реализует и контролирует исполнение комплекса мер обеспечения информационной безопасности на объекте защиты</w:t>
            </w:r>
          </w:p>
        </w:tc>
        <w:tc>
          <w:tcPr>
            <w:tcW w:w="3117" w:type="dxa"/>
            <w:tcBorders>
              <w:top w:val="nil"/>
            </w:tcBorders>
            <w:tcMar>
              <w:top w:w="55" w:type="dxa"/>
              <w:bottom w:w="55" w:type="dxa"/>
            </w:tcMar>
          </w:tcPr>
          <w:p w:rsidR="00D464E7" w:rsidRPr="00E707B8" w:rsidRDefault="00E67DF2">
            <w:pPr>
              <w:spacing w:line="259" w:lineRule="auto"/>
            </w:pPr>
            <w:r w:rsidRPr="00E707B8">
              <w:rPr>
                <w:b/>
              </w:rPr>
              <w:t xml:space="preserve">Знать </w:t>
            </w:r>
            <w:r w:rsidRPr="00E707B8">
              <w:t xml:space="preserve">способы планирования, организации, мотивации и контроля исполнения </w:t>
            </w:r>
            <w:r w:rsidRPr="00E707B8">
              <w:rPr>
                <w:rStyle w:val="210pt"/>
                <w:sz w:val="22"/>
                <w:szCs w:val="22"/>
                <w:lang w:eastAsia="en-US" w:bidi="ar-SA"/>
              </w:rPr>
              <w:t>комплекса мер обеспечения информационной безопасности на объекте защиты</w:t>
            </w:r>
            <w:r w:rsidRPr="00E707B8">
              <w:t>.</w:t>
            </w:r>
          </w:p>
          <w:p w:rsidR="00D464E7" w:rsidRPr="00E707B8" w:rsidRDefault="00E67DF2">
            <w:pPr>
              <w:spacing w:line="259" w:lineRule="auto"/>
            </w:pPr>
            <w:r w:rsidRPr="00E707B8">
              <w:rPr>
                <w:b/>
              </w:rPr>
              <w:t xml:space="preserve">Уметь </w:t>
            </w:r>
            <w:r w:rsidRPr="00E707B8">
              <w:t xml:space="preserve">планировать, организовывать, мотивировать и контролировать исполнение </w:t>
            </w:r>
            <w:r w:rsidRPr="00E707B8">
              <w:rPr>
                <w:rStyle w:val="210pt"/>
                <w:sz w:val="22"/>
                <w:szCs w:val="22"/>
                <w:lang w:eastAsia="en-US" w:bidi="ar-SA"/>
              </w:rPr>
              <w:t>комплекса мер обеспечения информационной безопасности на объекте защиты</w:t>
            </w:r>
            <w:r w:rsidRPr="00E707B8">
              <w:t>.</w:t>
            </w:r>
          </w:p>
        </w:tc>
      </w:tr>
      <w:tr w:rsidR="00D464E7" w:rsidRPr="00E707B8" w:rsidTr="00075F8E">
        <w:trPr>
          <w:trHeight w:val="3344"/>
        </w:trPr>
        <w:tc>
          <w:tcPr>
            <w:tcW w:w="1130" w:type="dxa"/>
            <w:vMerge/>
          </w:tcPr>
          <w:p w:rsidR="00D464E7" w:rsidRPr="00E707B8" w:rsidRDefault="00D464E7">
            <w:pPr>
              <w:widowControl w:val="0"/>
              <w:tabs>
                <w:tab w:val="left" w:pos="540"/>
              </w:tabs>
              <w:contextualSpacing/>
            </w:pPr>
          </w:p>
        </w:tc>
        <w:tc>
          <w:tcPr>
            <w:tcW w:w="2267" w:type="dxa"/>
            <w:vMerge/>
          </w:tcPr>
          <w:p w:rsidR="00D464E7" w:rsidRPr="00E707B8" w:rsidRDefault="00D464E7">
            <w:pPr>
              <w:spacing w:beforeAutospacing="1"/>
            </w:pPr>
          </w:p>
        </w:tc>
        <w:tc>
          <w:tcPr>
            <w:tcW w:w="3120" w:type="dxa"/>
            <w:tcMar>
              <w:top w:w="55" w:type="dxa"/>
              <w:bottom w:w="55" w:type="dxa"/>
            </w:tcMar>
          </w:tcPr>
          <w:p w:rsidR="00D464E7" w:rsidRPr="00E707B8" w:rsidRDefault="00AD3D9E">
            <w:r w:rsidRPr="00E707B8">
              <w:rPr>
                <w:color w:val="000000"/>
              </w:rPr>
              <w:t>Демонстрирует умение написания руководящих документов по информационной безопасности объекта защиты</w:t>
            </w:r>
          </w:p>
        </w:tc>
        <w:tc>
          <w:tcPr>
            <w:tcW w:w="3117" w:type="dxa"/>
          </w:tcPr>
          <w:p w:rsidR="00D464E7" w:rsidRPr="00E707B8" w:rsidRDefault="00E67DF2">
            <w:pPr>
              <w:jc w:val="both"/>
            </w:pPr>
            <w:r w:rsidRPr="00E707B8">
              <w:rPr>
                <w:b/>
              </w:rPr>
              <w:t xml:space="preserve">Знать </w:t>
            </w:r>
            <w:r w:rsidRPr="00E707B8">
              <w:t xml:space="preserve">способы создания </w:t>
            </w:r>
            <w:r w:rsidRPr="00E707B8">
              <w:rPr>
                <w:rStyle w:val="210pt"/>
                <w:sz w:val="22"/>
                <w:szCs w:val="22"/>
                <w:lang w:eastAsia="en-US" w:bidi="ar-SA"/>
              </w:rPr>
              <w:t>руководящих документов по информационной безопасности объекта защиты.</w:t>
            </w:r>
            <w:r w:rsidRPr="00E707B8">
              <w:rPr>
                <w:b/>
              </w:rPr>
              <w:t xml:space="preserve"> </w:t>
            </w:r>
          </w:p>
          <w:p w:rsidR="00D464E7" w:rsidRPr="00E707B8" w:rsidRDefault="00E67DF2">
            <w:pPr>
              <w:jc w:val="both"/>
            </w:pPr>
            <w:r w:rsidRPr="00E707B8">
              <w:rPr>
                <w:b/>
              </w:rPr>
              <w:t xml:space="preserve">Уметь </w:t>
            </w:r>
            <w:r w:rsidRPr="00E707B8">
              <w:t xml:space="preserve">создавать </w:t>
            </w:r>
            <w:r w:rsidRPr="00E707B8">
              <w:rPr>
                <w:rStyle w:val="210pt"/>
                <w:sz w:val="22"/>
                <w:szCs w:val="22"/>
                <w:lang w:eastAsia="en-US" w:bidi="ar-SA"/>
              </w:rPr>
              <w:t>руководящие документы по информационной безопасности объекта защиты</w:t>
            </w:r>
            <w:r w:rsidRPr="00E707B8">
              <w:t>.</w:t>
            </w:r>
          </w:p>
        </w:tc>
      </w:tr>
      <w:tr w:rsidR="00075F8E" w:rsidRPr="00E707B8" w:rsidTr="00075F8E">
        <w:trPr>
          <w:trHeight w:val="3137"/>
        </w:trPr>
        <w:tc>
          <w:tcPr>
            <w:tcW w:w="1130" w:type="dxa"/>
            <w:vMerge w:val="restart"/>
          </w:tcPr>
          <w:p w:rsidR="00075F8E" w:rsidRPr="00E707B8" w:rsidRDefault="00075F8E" w:rsidP="00075F8E">
            <w:pPr>
              <w:widowControl w:val="0"/>
              <w:tabs>
                <w:tab w:val="left" w:pos="540"/>
              </w:tabs>
              <w:contextualSpacing/>
            </w:pPr>
            <w:r w:rsidRPr="00E707B8">
              <w:rPr>
                <w:color w:val="000000"/>
              </w:rPr>
              <w:t>УК-9</w:t>
            </w:r>
          </w:p>
        </w:tc>
        <w:tc>
          <w:tcPr>
            <w:tcW w:w="2267" w:type="dxa"/>
            <w:vMerge w:val="restart"/>
          </w:tcPr>
          <w:p w:rsidR="00075F8E" w:rsidRPr="00E707B8" w:rsidRDefault="00075F8E" w:rsidP="00075F8E">
            <w:pPr>
              <w:widowControl w:val="0"/>
              <w:rPr>
                <w:color w:val="000000"/>
              </w:rPr>
            </w:pPr>
            <w:r w:rsidRPr="00E707B8">
              <w:rPr>
                <w:color w:val="000000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3120" w:type="dxa"/>
            <w:tcMar>
              <w:top w:w="55" w:type="dxa"/>
              <w:bottom w:w="55" w:type="dxa"/>
            </w:tcMar>
          </w:tcPr>
          <w:p w:rsidR="00075F8E" w:rsidRPr="00E707B8" w:rsidRDefault="00075F8E" w:rsidP="00075F8E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  <w:r w:rsidRPr="00E707B8">
              <w:rPr>
                <w:color w:val="000000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117" w:type="dxa"/>
          </w:tcPr>
          <w:p w:rsidR="00075F8E" w:rsidRPr="00E707B8" w:rsidRDefault="005E4D46" w:rsidP="00075F8E">
            <w:pPr>
              <w:jc w:val="both"/>
              <w:rPr>
                <w:b/>
              </w:rPr>
            </w:pPr>
            <w:r w:rsidRPr="00E707B8">
              <w:rPr>
                <w:b/>
              </w:rPr>
              <w:t>Знать</w:t>
            </w:r>
            <w:r w:rsidRPr="00E707B8">
              <w:t xml:space="preserve"> основные принципы стратегии сотрудничества</w:t>
            </w:r>
            <w:proofErr w:type="gramStart"/>
            <w:r w:rsidRPr="00E707B8">
              <w:t xml:space="preserve">; </w:t>
            </w:r>
            <w:r w:rsidRPr="00E707B8">
              <w:rPr>
                <w:b/>
              </w:rPr>
              <w:t>Уметь</w:t>
            </w:r>
            <w:proofErr w:type="gramEnd"/>
            <w:r w:rsidRPr="00E707B8">
              <w:t xml:space="preserve"> устанавливать полноценные партнерские отношения с членами команды на индивидуальном и групповом уровнях</w:t>
            </w:r>
          </w:p>
        </w:tc>
      </w:tr>
      <w:tr w:rsidR="00075F8E" w:rsidRPr="00E707B8" w:rsidTr="00075F8E">
        <w:trPr>
          <w:trHeight w:val="1014"/>
        </w:trPr>
        <w:tc>
          <w:tcPr>
            <w:tcW w:w="1130" w:type="dxa"/>
            <w:vMerge/>
          </w:tcPr>
          <w:p w:rsidR="00075F8E" w:rsidRPr="00E707B8" w:rsidRDefault="00075F8E" w:rsidP="00075F8E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</w:tc>
        <w:tc>
          <w:tcPr>
            <w:tcW w:w="2267" w:type="dxa"/>
            <w:vMerge/>
          </w:tcPr>
          <w:p w:rsidR="00075F8E" w:rsidRPr="00E707B8" w:rsidRDefault="00075F8E" w:rsidP="00075F8E">
            <w:pPr>
              <w:widowControl w:val="0"/>
              <w:rPr>
                <w:color w:val="000000"/>
              </w:rPr>
            </w:pPr>
          </w:p>
        </w:tc>
        <w:tc>
          <w:tcPr>
            <w:tcW w:w="3120" w:type="dxa"/>
            <w:tcMar>
              <w:top w:w="55" w:type="dxa"/>
              <w:bottom w:w="55" w:type="dxa"/>
            </w:tcMar>
          </w:tcPr>
          <w:p w:rsidR="00075F8E" w:rsidRPr="00E707B8" w:rsidRDefault="00075F8E" w:rsidP="00075F8E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  <w:r w:rsidRPr="00E707B8">
              <w:rPr>
                <w:color w:val="000000"/>
              </w:rPr>
              <w:t>Соблюдает этические нормы в межличностном профессиональном общении.</w:t>
            </w:r>
          </w:p>
        </w:tc>
        <w:tc>
          <w:tcPr>
            <w:tcW w:w="3117" w:type="dxa"/>
          </w:tcPr>
          <w:p w:rsidR="00075F8E" w:rsidRPr="00E707B8" w:rsidRDefault="005E4D46" w:rsidP="00075F8E">
            <w:pPr>
              <w:jc w:val="both"/>
              <w:rPr>
                <w:b/>
              </w:rPr>
            </w:pPr>
            <w:r w:rsidRPr="00E707B8">
              <w:rPr>
                <w:b/>
              </w:rPr>
              <w:t>Знать</w:t>
            </w:r>
            <w:r w:rsidRPr="00E707B8">
              <w:t xml:space="preserve"> социальные моральные нормы и принципы межличностного и профессионального общения</w:t>
            </w:r>
            <w:proofErr w:type="gramStart"/>
            <w:r w:rsidRPr="00E707B8">
              <w:t xml:space="preserve">; </w:t>
            </w:r>
            <w:r w:rsidRPr="00E707B8">
              <w:rPr>
                <w:b/>
              </w:rPr>
              <w:t>Уметь</w:t>
            </w:r>
            <w:proofErr w:type="gramEnd"/>
            <w:r w:rsidRPr="00E707B8">
              <w:t xml:space="preserve"> выстраивать уважительные взаимоотношения в команде, опираясь на этические нормы и принципы в межличностном профессиональном общении</w:t>
            </w:r>
          </w:p>
        </w:tc>
      </w:tr>
      <w:tr w:rsidR="00075F8E" w:rsidRPr="00E707B8" w:rsidTr="005E4D46">
        <w:trPr>
          <w:trHeight w:val="1486"/>
        </w:trPr>
        <w:tc>
          <w:tcPr>
            <w:tcW w:w="1130" w:type="dxa"/>
            <w:vMerge/>
          </w:tcPr>
          <w:p w:rsidR="00075F8E" w:rsidRPr="00E707B8" w:rsidRDefault="00075F8E" w:rsidP="00075F8E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</w:tc>
        <w:tc>
          <w:tcPr>
            <w:tcW w:w="2267" w:type="dxa"/>
            <w:vMerge/>
          </w:tcPr>
          <w:p w:rsidR="00075F8E" w:rsidRPr="00E707B8" w:rsidRDefault="00075F8E" w:rsidP="00075F8E">
            <w:pPr>
              <w:widowControl w:val="0"/>
              <w:rPr>
                <w:color w:val="000000"/>
              </w:rPr>
            </w:pPr>
          </w:p>
        </w:tc>
        <w:tc>
          <w:tcPr>
            <w:tcW w:w="3120" w:type="dxa"/>
            <w:tcMar>
              <w:top w:w="55" w:type="dxa"/>
              <w:bottom w:w="55" w:type="dxa"/>
            </w:tcMar>
          </w:tcPr>
          <w:p w:rsidR="00075F8E" w:rsidRPr="00E707B8" w:rsidRDefault="00075F8E" w:rsidP="00075F8E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  <w:r w:rsidRPr="00E707B8">
              <w:rPr>
                <w:color w:val="000000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117" w:type="dxa"/>
          </w:tcPr>
          <w:p w:rsidR="005E4D46" w:rsidRPr="00E707B8" w:rsidRDefault="005E4D46" w:rsidP="00075F8E">
            <w:pPr>
              <w:jc w:val="both"/>
            </w:pPr>
            <w:r w:rsidRPr="00E707B8">
              <w:rPr>
                <w:b/>
              </w:rPr>
              <w:t>Знать</w:t>
            </w:r>
            <w:r w:rsidRPr="00E707B8">
              <w:t xml:space="preserve"> основные классификации групповых ролей </w:t>
            </w:r>
          </w:p>
          <w:p w:rsidR="00075F8E" w:rsidRPr="00E707B8" w:rsidRDefault="005E4D46" w:rsidP="00075F8E">
            <w:pPr>
              <w:jc w:val="both"/>
              <w:rPr>
                <w:b/>
              </w:rPr>
            </w:pPr>
            <w:r w:rsidRPr="00E707B8">
              <w:rPr>
                <w:b/>
              </w:rPr>
              <w:t xml:space="preserve">Уметь </w:t>
            </w:r>
            <w:r w:rsidRPr="00E707B8">
              <w:t>учитывать личностные особенности членов команды при достижении целей в профессиональной деятельности</w:t>
            </w:r>
          </w:p>
        </w:tc>
      </w:tr>
      <w:bookmarkEnd w:id="10"/>
    </w:tbl>
    <w:p w:rsidR="00D464E7" w:rsidRDefault="00D464E7">
      <w:pPr>
        <w:pStyle w:val="1"/>
        <w:tabs>
          <w:tab w:val="left" w:pos="993"/>
        </w:tabs>
        <w:ind w:left="709"/>
        <w:rPr>
          <w:rFonts w:ascii="Times New Roman" w:hAnsi="Times New Roman"/>
          <w:sz w:val="28"/>
          <w:szCs w:val="28"/>
        </w:rPr>
      </w:pPr>
    </w:p>
    <w:p w:rsidR="00D464E7" w:rsidRDefault="00E67DF2">
      <w:pPr>
        <w:pStyle w:val="1"/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</w:rPr>
      </w:pPr>
      <w:bookmarkStart w:id="11" w:name="_Toc185431209"/>
      <w:r>
        <w:rPr>
          <w:rFonts w:ascii="Times New Roman" w:hAnsi="Times New Roman"/>
          <w:sz w:val="28"/>
          <w:szCs w:val="28"/>
        </w:rPr>
        <w:t>Место дисциплины в структуре образовательной программы</w:t>
      </w:r>
      <w:bookmarkEnd w:id="11"/>
    </w:p>
    <w:p w:rsidR="00D464E7" w:rsidRPr="00247B3C" w:rsidRDefault="00E67DF2" w:rsidP="00247B3C">
      <w:pPr>
        <w:spacing w:before="24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«Основы управленческой деятельности в области информационной безопасности» </w:t>
      </w:r>
      <w:r>
        <w:rPr>
          <w:bCs/>
          <w:sz w:val="28"/>
          <w:szCs w:val="28"/>
        </w:rPr>
        <w:t xml:space="preserve">является дисциплиной </w:t>
      </w:r>
      <w:r w:rsidR="00247B3C">
        <w:rPr>
          <w:bCs/>
          <w:sz w:val="28"/>
          <w:szCs w:val="28"/>
        </w:rPr>
        <w:t xml:space="preserve">Предпрофильного </w:t>
      </w:r>
      <w:r>
        <w:rPr>
          <w:bCs/>
          <w:sz w:val="28"/>
          <w:szCs w:val="28"/>
        </w:rPr>
        <w:t>профессионального цикла</w:t>
      </w:r>
      <w:r w:rsidR="00247B3C">
        <w:rPr>
          <w:bCs/>
          <w:sz w:val="28"/>
          <w:szCs w:val="28"/>
        </w:rPr>
        <w:t>.</w:t>
      </w:r>
    </w:p>
    <w:p w:rsidR="00D464E7" w:rsidRDefault="00E67DF2">
      <w:pPr>
        <w:pStyle w:val="1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12" w:name="_Toc22895233"/>
      <w:bookmarkStart w:id="13" w:name="_Toc163036296"/>
      <w:bookmarkStart w:id="14" w:name="_Toc185431210"/>
      <w:r>
        <w:rPr>
          <w:rFonts w:ascii="Times New Roman" w:hAnsi="Times New Roman"/>
          <w:sz w:val="28"/>
          <w:szCs w:val="28"/>
        </w:rPr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</w:t>
      </w:r>
      <w:bookmarkEnd w:id="12"/>
      <w:r>
        <w:rPr>
          <w:rFonts w:ascii="Times New Roman" w:hAnsi="Times New Roman"/>
          <w:sz w:val="28"/>
          <w:szCs w:val="28"/>
        </w:rPr>
        <w:t>я</w:t>
      </w:r>
      <w:bookmarkEnd w:id="13"/>
      <w:bookmarkEnd w:id="14"/>
    </w:p>
    <w:p w:rsidR="00D464E7" w:rsidRDefault="00E67DF2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D464E7" w:rsidRDefault="00D464E7">
      <w:pPr>
        <w:spacing w:line="276" w:lineRule="auto"/>
        <w:rPr>
          <w:sz w:val="28"/>
          <w:szCs w:val="28"/>
        </w:rPr>
      </w:pPr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5215"/>
        <w:gridCol w:w="2175"/>
        <w:gridCol w:w="2444"/>
      </w:tblGrid>
      <w:tr w:rsidR="00D464E7" w:rsidTr="002F3C64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Вид учебной работы   по дисциплине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Всего</w:t>
            </w:r>
          </w:p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(в </w:t>
            </w:r>
            <w:proofErr w:type="spellStart"/>
            <w:r>
              <w:rPr>
                <w:b/>
                <w:color w:val="000000" w:themeColor="text1"/>
                <w:sz w:val="22"/>
                <w:szCs w:val="22"/>
              </w:rPr>
              <w:t>з</w:t>
            </w:r>
            <w:r w:rsidR="002F3C64">
              <w:rPr>
                <w:b/>
                <w:color w:val="000000" w:themeColor="text1"/>
                <w:sz w:val="22"/>
                <w:szCs w:val="22"/>
              </w:rPr>
              <w:t>.</w:t>
            </w:r>
            <w:r>
              <w:rPr>
                <w:b/>
                <w:color w:val="000000" w:themeColor="text1"/>
                <w:sz w:val="22"/>
                <w:szCs w:val="22"/>
              </w:rPr>
              <w:t>е</w:t>
            </w:r>
            <w:proofErr w:type="spellEnd"/>
            <w:r>
              <w:rPr>
                <w:b/>
                <w:color w:val="000000" w:themeColor="text1"/>
                <w:sz w:val="22"/>
                <w:szCs w:val="22"/>
              </w:rPr>
              <w:t xml:space="preserve"> и часах)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Семестр </w:t>
            </w:r>
            <w:r w:rsidR="00D316DF">
              <w:rPr>
                <w:b/>
                <w:color w:val="000000" w:themeColor="text1"/>
                <w:sz w:val="22"/>
                <w:szCs w:val="22"/>
              </w:rPr>
              <w:t>6</w:t>
            </w:r>
          </w:p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(в часах)</w:t>
            </w:r>
          </w:p>
        </w:tc>
      </w:tr>
      <w:tr w:rsidR="00D464E7" w:rsidTr="002F3C64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Общая трудоемкость дисциплины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4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з.е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./144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144</w:t>
            </w:r>
          </w:p>
        </w:tc>
      </w:tr>
      <w:tr w:rsidR="00D464E7" w:rsidTr="002F3C64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b/>
                <w:i/>
                <w:color w:val="000000" w:themeColor="text1"/>
                <w:sz w:val="22"/>
                <w:szCs w:val="22"/>
              </w:rPr>
              <w:t xml:space="preserve">Контактная работа – </w:t>
            </w:r>
          </w:p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b/>
                <w:i/>
                <w:color w:val="000000" w:themeColor="text1"/>
                <w:sz w:val="22"/>
                <w:szCs w:val="22"/>
              </w:rPr>
              <w:t xml:space="preserve">Аудиторные занятия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68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68</w:t>
            </w:r>
          </w:p>
        </w:tc>
      </w:tr>
      <w:tr w:rsidR="00D464E7" w:rsidTr="002F3C64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Лекции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34</w:t>
            </w:r>
          </w:p>
        </w:tc>
      </w:tr>
      <w:tr w:rsidR="00D464E7" w:rsidTr="002F3C64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Семинары, практические занятия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34</w:t>
            </w:r>
          </w:p>
        </w:tc>
      </w:tr>
      <w:tr w:rsidR="00D464E7" w:rsidTr="002F3C64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b/>
                <w:i/>
                <w:color w:val="000000" w:themeColor="text1"/>
                <w:sz w:val="22"/>
                <w:szCs w:val="22"/>
              </w:rPr>
              <w:t>Самостоятельная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76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76</w:t>
            </w:r>
          </w:p>
        </w:tc>
      </w:tr>
      <w:tr w:rsidR="00D464E7" w:rsidTr="002F3C64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Вид текущего контроля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D316DF">
            <w:pPr>
              <w:pStyle w:val="af8"/>
              <w:keepNext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Проектная </w:t>
            </w:r>
            <w:r w:rsidR="00E67DF2">
              <w:rPr>
                <w:color w:val="000000" w:themeColor="text1"/>
                <w:sz w:val="22"/>
                <w:szCs w:val="22"/>
              </w:rPr>
              <w:t>работа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D316DF">
            <w:pPr>
              <w:pStyle w:val="af8"/>
              <w:keepNext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Проектная </w:t>
            </w:r>
            <w:r w:rsidR="00E67DF2">
              <w:rPr>
                <w:color w:val="000000" w:themeColor="text1"/>
                <w:sz w:val="22"/>
                <w:szCs w:val="22"/>
              </w:rPr>
              <w:t>работа</w:t>
            </w:r>
          </w:p>
        </w:tc>
      </w:tr>
      <w:tr w:rsidR="00D464E7" w:rsidTr="002F3C64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Экзамен 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pStyle w:val="af8"/>
              <w:keepNext/>
              <w:widowControl w:val="0"/>
              <w:spacing w:after="0" w:line="240" w:lineRule="auto"/>
              <w:ind w:left="-41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Экзамен</w:t>
            </w:r>
          </w:p>
        </w:tc>
      </w:tr>
    </w:tbl>
    <w:p w:rsidR="00D464E7" w:rsidRDefault="00D464E7">
      <w:pPr>
        <w:pStyle w:val="2"/>
        <w:ind w:firstLine="709"/>
        <w:jc w:val="both"/>
        <w:rPr>
          <w:rStyle w:val="10"/>
          <w:rFonts w:ascii="Times New Roman" w:eastAsia="Calibri" w:hAnsi="Times New Roman"/>
          <w:b/>
          <w:bCs/>
          <w:i w:val="0"/>
          <w:iCs w:val="0"/>
          <w:sz w:val="28"/>
          <w:szCs w:val="28"/>
        </w:rPr>
      </w:pPr>
      <w:bookmarkStart w:id="15" w:name="_Hlk4948738"/>
      <w:bookmarkEnd w:id="15"/>
    </w:p>
    <w:p w:rsidR="00D464E7" w:rsidRDefault="00E67DF2">
      <w:pPr>
        <w:pStyle w:val="2"/>
        <w:ind w:firstLine="709"/>
        <w:jc w:val="both"/>
        <w:rPr>
          <w:rStyle w:val="10"/>
          <w:rFonts w:ascii="Times New Roman" w:eastAsia="Calibri" w:hAnsi="Times New Roman"/>
          <w:b/>
          <w:bCs/>
          <w:i w:val="0"/>
          <w:iCs w:val="0"/>
          <w:sz w:val="28"/>
          <w:szCs w:val="28"/>
        </w:rPr>
      </w:pPr>
      <w:bookmarkStart w:id="16" w:name="_Toc185431211"/>
      <w:r>
        <w:rPr>
          <w:rStyle w:val="10"/>
          <w:rFonts w:ascii="Times New Roman" w:eastAsia="Calibri" w:hAnsi="Times New Roman"/>
          <w:b/>
          <w:bCs/>
          <w:i w:val="0"/>
          <w:iCs w:val="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6"/>
    </w:p>
    <w:p w:rsidR="00D464E7" w:rsidRDefault="00E67DF2">
      <w:pPr>
        <w:pStyle w:val="2"/>
        <w:ind w:firstLine="709"/>
        <w:jc w:val="both"/>
        <w:rPr>
          <w:rFonts w:ascii="Times New Roman" w:hAnsi="Times New Roman"/>
          <w:i w:val="0"/>
        </w:rPr>
      </w:pPr>
      <w:bookmarkStart w:id="17" w:name="_Toc163036298"/>
      <w:bookmarkStart w:id="18" w:name="_Toc22895235"/>
      <w:bookmarkStart w:id="19" w:name="_Toc185431212"/>
      <w:r>
        <w:rPr>
          <w:rFonts w:ascii="Times New Roman" w:hAnsi="Times New Roman"/>
          <w:i w:val="0"/>
        </w:rPr>
        <w:t>5.1. Содержание дисциплины</w:t>
      </w:r>
      <w:bookmarkEnd w:id="17"/>
      <w:bookmarkEnd w:id="18"/>
      <w:bookmarkEnd w:id="19"/>
    </w:p>
    <w:p w:rsidR="00D464E7" w:rsidRDefault="00D464E7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D464E7" w:rsidRDefault="00E67DF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</w:t>
      </w:r>
      <w:r>
        <w:rPr>
          <w:b/>
          <w:bCs/>
          <w:sz w:val="28"/>
          <w:szCs w:val="28"/>
        </w:rPr>
        <w:t>Сущность управления. Эволюция управленческой мысли</w:t>
      </w:r>
    </w:p>
    <w:p w:rsidR="00D464E7" w:rsidRDefault="00E67DF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Управление социально-экономическими процессами. Управление и менеджмент. Теория управления и кибернетика как науки. Управление в информационном обществе. Эволюция управленческой мысли до начала ХХ века. Эволюция управления ХХ-ХХ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 века.</w:t>
      </w:r>
    </w:p>
    <w:p w:rsidR="00D464E7" w:rsidRDefault="00E67DF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</w:t>
      </w:r>
      <w:r>
        <w:rPr>
          <w:b/>
          <w:bCs/>
          <w:sz w:val="28"/>
          <w:szCs w:val="28"/>
        </w:rPr>
        <w:t>Функции и методы управления. Организационные структуры управления</w:t>
      </w:r>
    </w:p>
    <w:p w:rsidR="00D464E7" w:rsidRDefault="00E67DF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Функции управления и их взаимосвязь. Содержание функций управления. Методы управления. Понятие организационной структуры</w:t>
      </w:r>
      <w:r>
        <w:rPr>
          <w:sz w:val="28"/>
          <w:szCs w:val="28"/>
        </w:rPr>
        <w:t xml:space="preserve">. Типы, виды организационных структур, принципы их построения. Матричная и сетевая организации. Организационные структуры и организационные формы управления. </w:t>
      </w:r>
    </w:p>
    <w:p w:rsidR="00D464E7" w:rsidRDefault="00E67DF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Управленческий анализ, как функция управления</w:t>
      </w:r>
    </w:p>
    <w:p w:rsidR="00D464E7" w:rsidRDefault="00E67DF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Общая характеристика управленческого анализа. Взаимодействие анализа с другими функциями управления. Анализ внешней среды. Методы анализа. </w:t>
      </w:r>
      <w:r>
        <w:rPr>
          <w:bCs/>
          <w:sz w:val="28"/>
          <w:szCs w:val="28"/>
        </w:rPr>
        <w:lastRenderedPageBreak/>
        <w:t>Особенности анализа различных категорий организаций. Информационные технологии в управленческом анализе.</w:t>
      </w:r>
    </w:p>
    <w:p w:rsidR="00D464E7" w:rsidRDefault="00E67DF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r>
        <w:rPr>
          <w:b/>
          <w:bCs/>
          <w:sz w:val="28"/>
          <w:szCs w:val="28"/>
        </w:rPr>
        <w:t>Прогнозирование и планирование</w:t>
      </w:r>
    </w:p>
    <w:p w:rsidR="00D464E7" w:rsidRDefault="00E67DF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Сущность прогнозирования. Методы и подходы. Метод </w:t>
      </w:r>
      <w:proofErr w:type="spellStart"/>
      <w:r>
        <w:rPr>
          <w:bCs/>
          <w:sz w:val="28"/>
          <w:szCs w:val="28"/>
        </w:rPr>
        <w:t>Дельфи</w:t>
      </w:r>
      <w:proofErr w:type="spellEnd"/>
      <w:r>
        <w:rPr>
          <w:bCs/>
          <w:sz w:val="28"/>
          <w:szCs w:val="28"/>
        </w:rPr>
        <w:t>, «мозговой штурм», морфологический анализ. Планирование: сущность и основные принципы. Прогнозирование и планирование в компаниях и в государственном управлении. Информационные технологии в прогнозировании и планировании.</w:t>
      </w:r>
    </w:p>
    <w:p w:rsidR="00D464E7" w:rsidRDefault="00E67DF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</w:t>
      </w:r>
      <w:r>
        <w:rPr>
          <w:b/>
          <w:bCs/>
          <w:sz w:val="28"/>
          <w:szCs w:val="28"/>
        </w:rPr>
        <w:t>Организация и координация. Коммуникация</w:t>
      </w:r>
    </w:p>
    <w:p w:rsidR="00D464E7" w:rsidRDefault="00E67DF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Организация, как функция управления. Координация, как форма организации сотрудничества.  Сущность и функции коммуникации. Формы и типы коммуникации. Современные технологии и коммуникация.</w:t>
      </w:r>
    </w:p>
    <w:p w:rsidR="00D464E7" w:rsidRDefault="00E67DF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6. </w:t>
      </w:r>
      <w:r>
        <w:rPr>
          <w:b/>
          <w:bCs/>
          <w:sz w:val="28"/>
          <w:szCs w:val="28"/>
        </w:rPr>
        <w:t>Мотивация и стимулирование</w:t>
      </w:r>
    </w:p>
    <w:p w:rsidR="00D464E7" w:rsidRDefault="00E67DF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Теоретические основы мотивации и стимулирования. Мотивационное управление на микро- и </w:t>
      </w:r>
      <w:proofErr w:type="gramStart"/>
      <w:r>
        <w:rPr>
          <w:bCs/>
          <w:sz w:val="28"/>
          <w:szCs w:val="28"/>
        </w:rPr>
        <w:t>макро- уровне</w:t>
      </w:r>
      <w:proofErr w:type="gramEnd"/>
      <w:r>
        <w:rPr>
          <w:bCs/>
          <w:sz w:val="28"/>
          <w:szCs w:val="28"/>
        </w:rPr>
        <w:t xml:space="preserve">. Мотивационное управление в различных моделях менеджмента. Материальное стимулирование персонала. Направления мотивации. </w:t>
      </w:r>
    </w:p>
    <w:p w:rsidR="00D464E7" w:rsidRDefault="00E67DF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7. </w:t>
      </w:r>
      <w:r>
        <w:rPr>
          <w:b/>
          <w:bCs/>
          <w:sz w:val="28"/>
          <w:szCs w:val="28"/>
        </w:rPr>
        <w:t>Контроль и мониторинг. Обучение</w:t>
      </w:r>
    </w:p>
    <w:p w:rsidR="00D464E7" w:rsidRDefault="00E67DF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Сущность и принципы контроля. Организация контроля. Мониторинг и бенчмаркинг. Современные направления развития контроля. Обучение, как функция управления. Обучающаяся организация. Формирование интеллектуального потенциала управления. </w:t>
      </w:r>
    </w:p>
    <w:p w:rsidR="00D464E7" w:rsidRDefault="00E67DF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8. Принятие управленческих решений</w:t>
      </w:r>
    </w:p>
    <w:p w:rsidR="00D464E7" w:rsidRDefault="00E67DF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Сущность управленческого решения. Подготовка, принятие решения и его выполнение. Модели разработки и принятия решения. Общие сведения о математических методах принятия решений.</w:t>
      </w:r>
    </w:p>
    <w:p w:rsidR="00D464E7" w:rsidRDefault="00E67DF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9. Организационная культура. Лидерство</w:t>
      </w:r>
    </w:p>
    <w:p w:rsidR="00D464E7" w:rsidRDefault="00E67DF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Сущность и функции организационной культуры. Формирование и развитие организационной культуры. Доверие, как фактор организационной культуры. Сущность лидерства. Стили лидерства. Лидерские качества. Лидерство в государственном управлении.</w:t>
      </w:r>
    </w:p>
    <w:p w:rsidR="00D464E7" w:rsidRDefault="00E67DF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 10. Стратегическое управление</w:t>
      </w:r>
    </w:p>
    <w:p w:rsidR="00D464E7" w:rsidRDefault="00E67DF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Функционирование и развитие. Компоненты стратегического управления и его цикл. Миссия и цели. Стратегический анализ среды управления. </w:t>
      </w:r>
      <w:r>
        <w:rPr>
          <w:bCs/>
          <w:sz w:val="28"/>
          <w:szCs w:val="28"/>
          <w:lang w:val="en-US"/>
        </w:rPr>
        <w:t>SWOT</w:t>
      </w:r>
      <w:r>
        <w:rPr>
          <w:bCs/>
          <w:sz w:val="28"/>
          <w:szCs w:val="28"/>
        </w:rPr>
        <w:t xml:space="preserve"> анализ, </w:t>
      </w:r>
      <w:r>
        <w:rPr>
          <w:bCs/>
          <w:sz w:val="28"/>
          <w:szCs w:val="28"/>
          <w:lang w:val="en-US"/>
        </w:rPr>
        <w:t>STEP</w:t>
      </w:r>
      <w:r>
        <w:rPr>
          <w:bCs/>
          <w:sz w:val="28"/>
          <w:szCs w:val="28"/>
        </w:rPr>
        <w:t xml:space="preserve"> анализ. Стратегическое распределение функций. </w:t>
      </w:r>
    </w:p>
    <w:p w:rsidR="00D464E7" w:rsidRDefault="00E67DF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11. Оценка эффективности управляемых систем</w:t>
      </w:r>
    </w:p>
    <w:p w:rsidR="00D464E7" w:rsidRDefault="00E67DF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Сущность эффективности. Сбалансированная система показателей. Стратегические карты.</w:t>
      </w:r>
    </w:p>
    <w:p w:rsidR="00D464E7" w:rsidRDefault="00E67DF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12. Управление инновациями. Управление персоналом</w:t>
      </w:r>
    </w:p>
    <w:p w:rsidR="00D464E7" w:rsidRDefault="00E67DF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Научные основы управления инновациями. Организация инновационной деятельности. Сущность управления персоналом. Основные функции управления персоналом. </w:t>
      </w:r>
    </w:p>
    <w:p w:rsidR="00D464E7" w:rsidRDefault="00E67DF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13. Управление знаниями. Управление рисками</w:t>
      </w:r>
    </w:p>
    <w:p w:rsidR="00D464E7" w:rsidRDefault="00E67DF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Что такое знания. Содержание управления знаниями. Направления развития управления знаниями. Сущность управления рисками. Управление рисками организации. Учет риска при принятии решений. </w:t>
      </w:r>
    </w:p>
    <w:p w:rsidR="00D464E7" w:rsidRDefault="00E67DF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14. Управленческая деятельность в области информационной безопасности</w:t>
      </w:r>
    </w:p>
    <w:p w:rsidR="00D464E7" w:rsidRDefault="00E67DF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Организационные структуры управления ИБ на предприятии. Стратегия информационной безопасности предприятия. Работа с персоналом в области информационной безопасности. Риск менеджмент информационной безопасности как часть операционного риска предприятия. Организация обучения по информационной безопасности на предприятии. Культура безопасности на предприятии.</w:t>
      </w:r>
    </w:p>
    <w:p w:rsidR="00D464E7" w:rsidRDefault="00E67DF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15. Инновационная деятельность в области ИБ</w:t>
      </w:r>
    </w:p>
    <w:p w:rsidR="00D464E7" w:rsidRDefault="00E67DF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Безопасность информационного общества. Цифрового предприятие и его безопасность. Шаблоны бизнес-моделей цифрового предприятия. </w:t>
      </w:r>
      <w:r>
        <w:rPr>
          <w:bCs/>
          <w:sz w:val="28"/>
          <w:szCs w:val="28"/>
          <w:lang w:val="en-US"/>
        </w:rPr>
        <w:t>MVP</w:t>
      </w:r>
      <w:r>
        <w:rPr>
          <w:bCs/>
          <w:sz w:val="28"/>
          <w:szCs w:val="28"/>
        </w:rPr>
        <w:t>. Цифровые стартапы и механизмы их поддержки.</w:t>
      </w:r>
    </w:p>
    <w:p w:rsidR="00D464E7" w:rsidRDefault="00D464E7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D464E7" w:rsidRDefault="00D464E7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0A69D1" w:rsidRDefault="000A69D1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394D3E" w:rsidRPr="000C20C7" w:rsidRDefault="00E67DF2" w:rsidP="000C20C7">
      <w:pPr>
        <w:ind w:firstLine="709"/>
        <w:rPr>
          <w:b/>
          <w:sz w:val="28"/>
        </w:rPr>
      </w:pPr>
      <w:bookmarkStart w:id="20" w:name="_Toc163036299"/>
      <w:bookmarkStart w:id="21" w:name="_Toc22895236"/>
      <w:bookmarkStart w:id="22" w:name="_Toc417907575"/>
      <w:r w:rsidRPr="00220907">
        <w:rPr>
          <w:b/>
          <w:sz w:val="28"/>
        </w:rPr>
        <w:lastRenderedPageBreak/>
        <w:t>5.2. Учебно-тематический план</w:t>
      </w:r>
      <w:bookmarkEnd w:id="20"/>
      <w:bookmarkEnd w:id="21"/>
      <w:bookmarkEnd w:id="22"/>
    </w:p>
    <w:p w:rsidR="00D464E7" w:rsidRDefault="002F3C64">
      <w:pPr>
        <w:tabs>
          <w:tab w:val="left" w:pos="709"/>
          <w:tab w:val="left" w:pos="993"/>
        </w:tabs>
        <w:spacing w:line="276" w:lineRule="auto"/>
        <w:ind w:firstLine="709"/>
        <w:jc w:val="right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E67DF2">
        <w:rPr>
          <w:sz w:val="28"/>
          <w:szCs w:val="28"/>
        </w:rPr>
        <w:t>Таблица 2</w:t>
      </w:r>
    </w:p>
    <w:tbl>
      <w:tblPr>
        <w:tblpPr w:leftFromText="180" w:rightFromText="180" w:vertAnchor="text" w:horzAnchor="margin" w:tblpXSpec="center" w:tblpY="247"/>
        <w:tblW w:w="9835" w:type="dxa"/>
        <w:jc w:val="center"/>
        <w:tblLayout w:type="fixed"/>
        <w:tblLook w:val="0000" w:firstRow="0" w:lastRow="0" w:firstColumn="0" w:lastColumn="0" w:noHBand="0" w:noVBand="0"/>
      </w:tblPr>
      <w:tblGrid>
        <w:gridCol w:w="900"/>
        <w:gridCol w:w="2985"/>
        <w:gridCol w:w="855"/>
        <w:gridCol w:w="840"/>
        <w:gridCol w:w="720"/>
        <w:gridCol w:w="1125"/>
        <w:gridCol w:w="705"/>
        <w:gridCol w:w="1705"/>
      </w:tblGrid>
      <w:tr w:rsidR="00D464E7" w:rsidRPr="00394D3E">
        <w:trPr>
          <w:cantSplit/>
          <w:trHeight w:hRule="exact" w:val="406"/>
          <w:jc w:val="center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4E7" w:rsidRPr="00394D3E" w:rsidRDefault="00D464E7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  <w:p w:rsidR="00D464E7" w:rsidRPr="00394D3E" w:rsidRDefault="00E67DF2">
            <w:pPr>
              <w:widowControl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394D3E">
              <w:rPr>
                <w:rFonts w:eastAsia="SimSun"/>
                <w:b/>
                <w:lang w:eastAsia="ar-SA"/>
              </w:rPr>
              <w:t>№ п/п</w:t>
            </w:r>
          </w:p>
        </w:tc>
        <w:tc>
          <w:tcPr>
            <w:tcW w:w="2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4E7" w:rsidRPr="00394D3E" w:rsidRDefault="00D464E7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  <w:p w:rsidR="00D464E7" w:rsidRPr="00394D3E" w:rsidRDefault="00E67DF2">
            <w:pPr>
              <w:widowControl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394D3E">
              <w:rPr>
                <w:rFonts w:eastAsia="SimSun"/>
                <w:b/>
                <w:lang w:eastAsia="ar-SA"/>
              </w:rPr>
              <w:t xml:space="preserve">Наименование тем (разделов) </w:t>
            </w:r>
          </w:p>
          <w:p w:rsidR="00D464E7" w:rsidRPr="00394D3E" w:rsidRDefault="00E67DF2">
            <w:pPr>
              <w:widowControl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394D3E">
              <w:rPr>
                <w:rFonts w:eastAsia="SimSun"/>
                <w:b/>
                <w:lang w:eastAsia="ar-SA"/>
              </w:rPr>
              <w:t>дисциплины</w:t>
            </w:r>
          </w:p>
        </w:tc>
        <w:tc>
          <w:tcPr>
            <w:tcW w:w="4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394D3E">
              <w:rPr>
                <w:rFonts w:eastAsia="SimSun"/>
                <w:b/>
                <w:lang w:eastAsia="ar-SA"/>
              </w:rPr>
              <w:t xml:space="preserve">Трудоемкость в часах 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4E7" w:rsidRPr="00394D3E" w:rsidRDefault="00E67DF2">
            <w:pPr>
              <w:widowControl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394D3E">
              <w:rPr>
                <w:rFonts w:eastAsia="SimSun"/>
                <w:b/>
                <w:lang w:eastAsia="ar-SA"/>
              </w:rPr>
              <w:t>Формы текущего контроля успеваемости</w:t>
            </w:r>
          </w:p>
        </w:tc>
      </w:tr>
      <w:tr w:rsidR="00D464E7" w:rsidRPr="00394D3E">
        <w:trPr>
          <w:cantSplit/>
          <w:trHeight w:hRule="exact" w:val="599"/>
          <w:jc w:val="center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4E7" w:rsidRPr="00394D3E" w:rsidRDefault="00D464E7">
            <w:pPr>
              <w:widowControl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2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4E7" w:rsidRPr="00394D3E" w:rsidRDefault="00D464E7">
            <w:pPr>
              <w:widowControl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4E7" w:rsidRPr="00394D3E" w:rsidRDefault="00D464E7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  <w:p w:rsidR="00D464E7" w:rsidRPr="00394D3E" w:rsidRDefault="00E67DF2">
            <w:pPr>
              <w:widowControl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394D3E">
              <w:rPr>
                <w:rFonts w:eastAsia="SimSun"/>
                <w:b/>
                <w:lang w:eastAsia="ar-SA"/>
              </w:rPr>
              <w:t>Всего</w:t>
            </w:r>
          </w:p>
          <w:p w:rsidR="00D464E7" w:rsidRPr="00394D3E" w:rsidRDefault="00D464E7">
            <w:pPr>
              <w:widowControl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3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394D3E">
              <w:rPr>
                <w:rFonts w:eastAsia="SimSun"/>
                <w:b/>
                <w:lang w:eastAsia="ar-SA"/>
              </w:rPr>
              <w:t xml:space="preserve">Контактная работа* – </w:t>
            </w:r>
            <w:r w:rsidRPr="00394D3E">
              <w:rPr>
                <w:b/>
                <w:bCs/>
              </w:rPr>
              <w:t>Аудиторная работа</w:t>
            </w:r>
          </w:p>
        </w:tc>
        <w:tc>
          <w:tcPr>
            <w:tcW w:w="17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Pr="00394D3E" w:rsidRDefault="00D464E7">
            <w:pPr>
              <w:widowControl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</w:tr>
      <w:tr w:rsidR="00D464E7" w:rsidRPr="00394D3E" w:rsidTr="00394D3E">
        <w:trPr>
          <w:cantSplit/>
          <w:trHeight w:val="2403"/>
          <w:jc w:val="center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Pr="00394D3E" w:rsidRDefault="00D464E7">
            <w:pPr>
              <w:widowControl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2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Pr="00394D3E" w:rsidRDefault="00D464E7">
            <w:pPr>
              <w:widowControl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Pr="00394D3E" w:rsidRDefault="00D464E7">
            <w:pPr>
              <w:widowControl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b/>
                <w:lang w:eastAsia="ar-SA"/>
              </w:rPr>
              <w:t>Общая</w:t>
            </w:r>
            <w:r w:rsidR="00394D3E" w:rsidRPr="00394D3E">
              <w:rPr>
                <w:rFonts w:eastAsia="SimSun"/>
                <w:b/>
                <w:lang w:eastAsia="ar-SA"/>
              </w:rPr>
              <w:t>, в т.ч.: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b/>
                <w:lang w:eastAsia="ar-SA"/>
              </w:rPr>
              <w:t>Лекции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b/>
                <w:lang w:eastAsia="ar-SA"/>
              </w:rPr>
              <w:t xml:space="preserve">Семинары, </w:t>
            </w:r>
            <w:r w:rsidRPr="00394D3E">
              <w:rPr>
                <w:b/>
              </w:rPr>
              <w:t>практические   занятия</w:t>
            </w:r>
            <w:r w:rsidRPr="00394D3E">
              <w:rPr>
                <w:rFonts w:eastAsia="SimSun"/>
                <w:b/>
                <w:lang w:eastAsia="ar-SA"/>
              </w:rPr>
              <w:t xml:space="preserve">  </w:t>
            </w:r>
          </w:p>
        </w:tc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D464E7" w:rsidRPr="00394D3E" w:rsidRDefault="00E67DF2">
            <w:pPr>
              <w:widowControl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b/>
                <w:lang w:eastAsia="ar-SA"/>
              </w:rPr>
              <w:t>Самостоятельная работа</w:t>
            </w:r>
          </w:p>
        </w:tc>
        <w:tc>
          <w:tcPr>
            <w:tcW w:w="17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Pr="00394D3E" w:rsidRDefault="00D464E7">
            <w:pPr>
              <w:widowControl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</w:tr>
      <w:tr w:rsidR="00D464E7" w:rsidRPr="00394D3E">
        <w:trPr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highlight w:val="yellow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1.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pacing w:before="120" w:after="120"/>
            </w:pPr>
            <w:r w:rsidRPr="00394D3E">
              <w:t>Сущность управления. Эволюция управленческой мысли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0C20C7" w:rsidRDefault="000C20C7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C20C7">
              <w:rPr>
                <w:rFonts w:eastAsia="SimSun"/>
                <w:lang w:eastAsia="ar-SA"/>
              </w:rPr>
              <w:t>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394D3E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доклады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презентации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D464E7" w:rsidRPr="00394D3E">
        <w:trPr>
          <w:trHeight w:val="561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highlight w:val="yellow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2.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pacing w:before="120" w:after="120"/>
            </w:pPr>
            <w:r w:rsidRPr="00394D3E">
              <w:t>Функции и методы управления. Организационные структуры управления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0C20C7" w:rsidRDefault="000C20C7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C20C7">
              <w:rPr>
                <w:rFonts w:eastAsia="SimSun"/>
                <w:lang w:eastAsia="ar-SA"/>
              </w:rPr>
              <w:t>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394D3E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доклады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презентации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D464E7" w:rsidRPr="00394D3E">
        <w:trPr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highlight w:val="yellow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3.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0C20C7" w:rsidRDefault="000C20C7">
            <w:pPr>
              <w:widowControl w:val="0"/>
              <w:spacing w:before="120" w:after="120"/>
            </w:pPr>
            <w:r w:rsidRPr="000C20C7">
              <w:t>Управленческий анализ, как функция управления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0C20C7" w:rsidRDefault="000C20C7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C20C7">
              <w:rPr>
                <w:rFonts w:eastAsia="SimSun"/>
                <w:lang w:eastAsia="ar-SA"/>
              </w:rPr>
              <w:t>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394D3E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доклады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презентации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D464E7" w:rsidRPr="00394D3E">
        <w:trPr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4.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0C20C7" w:rsidRDefault="000C20C7">
            <w:pPr>
              <w:widowControl w:val="0"/>
            </w:pPr>
            <w:r w:rsidRPr="000C20C7">
              <w:t>Прогнозирование и планирование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0C20C7" w:rsidRDefault="000C20C7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C20C7">
              <w:rPr>
                <w:rFonts w:eastAsia="SimSun"/>
                <w:lang w:eastAsia="ar-SA"/>
              </w:rPr>
              <w:t>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394D3E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6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доклады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презентации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D464E7" w:rsidRPr="00394D3E">
        <w:trPr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5.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</w:pPr>
            <w:r w:rsidRPr="00394D3E">
              <w:t>Организация и координация. Коммуникация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0C20C7" w:rsidRDefault="000C20C7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C20C7">
              <w:rPr>
                <w:rFonts w:eastAsia="SimSun"/>
                <w:lang w:eastAsia="ar-SA"/>
              </w:rPr>
              <w:t>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394D3E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доклады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презентации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D464E7" w:rsidRPr="00394D3E">
        <w:trPr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 xml:space="preserve">6. 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</w:pPr>
            <w:r w:rsidRPr="00394D3E">
              <w:t xml:space="preserve">Мотивация и стимулирование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0C20C7" w:rsidRDefault="000C20C7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C20C7">
              <w:rPr>
                <w:rFonts w:eastAsia="SimSun"/>
                <w:lang w:eastAsia="ar-SA"/>
              </w:rPr>
              <w:t>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394D3E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394D3E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доклады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презентации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D464E7" w:rsidRPr="00394D3E">
        <w:trPr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7.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</w:pPr>
            <w:r w:rsidRPr="00394D3E">
              <w:t>Контроль и мониторинг. Обучение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0C20C7" w:rsidRDefault="000C20C7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C20C7">
              <w:rPr>
                <w:rFonts w:eastAsia="SimSun"/>
                <w:lang w:eastAsia="ar-SA"/>
              </w:rPr>
              <w:t>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394D3E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доклады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презентации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D464E7" w:rsidRPr="00394D3E">
        <w:trPr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8.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</w:pPr>
            <w:r w:rsidRPr="00394D3E">
              <w:t>Принятие управленческих решений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0C20C7" w:rsidRDefault="000C20C7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C20C7">
              <w:rPr>
                <w:rFonts w:eastAsia="SimSun"/>
                <w:lang w:eastAsia="ar-SA"/>
              </w:rPr>
              <w:t>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394D3E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доклады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презентации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D464E7" w:rsidRPr="00394D3E">
        <w:trPr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9.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</w:pPr>
            <w:r w:rsidRPr="00394D3E">
              <w:t>Организационная культура. Лидерство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0C20C7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C20C7">
              <w:rPr>
                <w:rFonts w:eastAsia="SimSun"/>
                <w:lang w:eastAsia="ar-SA"/>
              </w:rPr>
              <w:t>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394D3E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394D3E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доклады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презентации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 xml:space="preserve">решение </w:t>
            </w:r>
            <w:r w:rsidRPr="00394D3E">
              <w:rPr>
                <w:rFonts w:eastAsia="SimSun"/>
                <w:lang w:eastAsia="ar-SA"/>
              </w:rPr>
              <w:lastRenderedPageBreak/>
              <w:t>задач</w:t>
            </w:r>
          </w:p>
        </w:tc>
      </w:tr>
      <w:tr w:rsidR="00D464E7" w:rsidRPr="00394D3E">
        <w:trPr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lastRenderedPageBreak/>
              <w:t>10.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</w:pPr>
            <w:r w:rsidRPr="00394D3E">
              <w:t>Стратегическое управление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0C20C7" w:rsidRDefault="000C20C7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C20C7">
              <w:rPr>
                <w:rFonts w:eastAsia="SimSun"/>
                <w:lang w:eastAsia="ar-SA"/>
              </w:rPr>
              <w:t>12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394D3E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394D3E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8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доклады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презентации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D464E7" w:rsidRPr="00394D3E">
        <w:trPr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11.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</w:pPr>
            <w:r w:rsidRPr="00394D3E">
              <w:t>Оценка эффективности управляемых систем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0C20C7" w:rsidRDefault="000C20C7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C20C7">
              <w:rPr>
                <w:rFonts w:eastAsia="SimSun"/>
                <w:lang w:eastAsia="ar-SA"/>
              </w:rPr>
              <w:t>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394D3E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доклады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презентации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D464E7" w:rsidRPr="00394D3E">
        <w:trPr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12.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</w:pPr>
            <w:r w:rsidRPr="00394D3E">
              <w:t>Управление инновациями. Управление персоналом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0C20C7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C20C7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394D3E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394D3E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394D3E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доклады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презентации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D464E7" w:rsidRPr="00394D3E">
        <w:trPr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13.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</w:pPr>
            <w:r w:rsidRPr="00394D3E">
              <w:t>Управление знаниями. Управление рисками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0C20C7" w:rsidRDefault="000C20C7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C20C7">
              <w:rPr>
                <w:rFonts w:eastAsia="SimSun"/>
                <w:lang w:eastAsia="ar-SA"/>
              </w:rPr>
              <w:t>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394D3E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6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доклады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презентации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D464E7" w:rsidRPr="00394D3E">
        <w:trPr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14.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</w:pPr>
            <w:r w:rsidRPr="00394D3E">
              <w:t>Управленческая деятельность в области информационной безопасности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0C20C7" w:rsidRDefault="000C20C7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C20C7">
              <w:rPr>
                <w:rFonts w:eastAsia="SimSun"/>
                <w:lang w:eastAsia="ar-SA"/>
              </w:rPr>
              <w:t>16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8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доклады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презентации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D464E7" w:rsidRPr="00394D3E">
        <w:trPr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15.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</w:pPr>
            <w:r w:rsidRPr="00394D3E">
              <w:t>Инновационная деятельность в области ИБ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0C20C7" w:rsidRDefault="000C20C7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C20C7">
              <w:rPr>
                <w:rFonts w:eastAsia="SimSun"/>
                <w:lang w:eastAsia="ar-SA"/>
              </w:rPr>
              <w:t>16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8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доклады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презентации</w:t>
            </w:r>
          </w:p>
          <w:p w:rsidR="00D464E7" w:rsidRPr="00394D3E" w:rsidRDefault="00E67DF2">
            <w:pPr>
              <w:widowControl w:val="0"/>
              <w:snapToGrid w:val="0"/>
              <w:jc w:val="both"/>
              <w:rPr>
                <w:rFonts w:eastAsia="SimSun"/>
                <w:lang w:eastAsia="ar-SA"/>
              </w:rPr>
            </w:pPr>
            <w:r w:rsidRPr="00394D3E">
              <w:rPr>
                <w:rFonts w:eastAsia="SimSun"/>
                <w:lang w:eastAsia="ar-SA"/>
              </w:rPr>
              <w:t>решение задач</w:t>
            </w:r>
            <w:bookmarkStart w:id="23" w:name="_Hlk167107965"/>
            <w:bookmarkEnd w:id="23"/>
          </w:p>
        </w:tc>
      </w:tr>
      <w:tr w:rsidR="00D464E7" w:rsidRPr="00394D3E">
        <w:trPr>
          <w:cantSplit/>
          <w:trHeight w:val="479"/>
          <w:jc w:val="center"/>
        </w:trPr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394D3E">
              <w:rPr>
                <w:rFonts w:eastAsia="SimSun"/>
                <w:b/>
                <w:bCs/>
                <w:color w:val="000000" w:themeColor="text1"/>
                <w:lang w:eastAsia="ar-SA"/>
              </w:rPr>
              <w:t>В целом по дисциплине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394D3E">
              <w:rPr>
                <w:rFonts w:eastAsia="SimSun"/>
                <w:b/>
                <w:bCs/>
                <w:color w:val="000000" w:themeColor="text1"/>
                <w:lang w:eastAsia="ar-SA"/>
              </w:rPr>
              <w:t>144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394D3E">
              <w:rPr>
                <w:rFonts w:eastAsia="SimSun"/>
                <w:b/>
                <w:bCs/>
                <w:color w:val="000000" w:themeColor="text1"/>
                <w:lang w:eastAsia="ar-SA"/>
              </w:rPr>
              <w:t>68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394D3E">
              <w:rPr>
                <w:rFonts w:eastAsia="SimSun"/>
                <w:b/>
                <w:bCs/>
                <w:color w:val="000000" w:themeColor="text1"/>
                <w:lang w:eastAsia="ar-SA"/>
              </w:rPr>
              <w:t>34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394D3E">
              <w:rPr>
                <w:rFonts w:eastAsia="SimSun"/>
                <w:b/>
                <w:bCs/>
                <w:color w:val="000000" w:themeColor="text1"/>
                <w:lang w:eastAsia="ar-SA"/>
              </w:rPr>
              <w:t>34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394D3E">
              <w:rPr>
                <w:rFonts w:eastAsia="SimSun"/>
                <w:b/>
                <w:bCs/>
                <w:color w:val="000000" w:themeColor="text1"/>
                <w:lang w:eastAsia="ar-SA"/>
              </w:rPr>
              <w:t>76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Pr="00394D3E" w:rsidRDefault="00394D3E" w:rsidP="00E80768">
            <w:pPr>
              <w:widowControl w:val="0"/>
              <w:snapToGrid w:val="0"/>
              <w:spacing w:line="276" w:lineRule="auto"/>
              <w:ind w:left="-110"/>
              <w:jc w:val="center"/>
              <w:rPr>
                <w:rFonts w:eastAsia="SimSun"/>
                <w:bCs/>
                <w:color w:val="000000" w:themeColor="text1"/>
                <w:lang w:eastAsia="ar-SA"/>
              </w:rPr>
            </w:pPr>
            <w:r w:rsidRPr="00394D3E">
              <w:rPr>
                <w:rFonts w:eastAsia="SimSun"/>
                <w:bCs/>
                <w:color w:val="000000" w:themeColor="text1"/>
                <w:lang w:eastAsia="ar-SA"/>
              </w:rPr>
              <w:t xml:space="preserve">Согласно учебному </w:t>
            </w:r>
            <w:proofErr w:type="gramStart"/>
            <w:r w:rsidRPr="00394D3E">
              <w:rPr>
                <w:rFonts w:eastAsia="SimSun"/>
                <w:bCs/>
                <w:color w:val="000000" w:themeColor="text1"/>
                <w:lang w:eastAsia="ar-SA"/>
              </w:rPr>
              <w:t xml:space="preserve">плану: </w:t>
            </w:r>
            <w:r w:rsidR="00A13439">
              <w:rPr>
                <w:color w:val="000000" w:themeColor="text1"/>
                <w:sz w:val="22"/>
                <w:szCs w:val="22"/>
              </w:rPr>
              <w:t xml:space="preserve"> проектная</w:t>
            </w:r>
            <w:proofErr w:type="gramEnd"/>
            <w:r w:rsidR="00A13439" w:rsidRPr="00394D3E">
              <w:rPr>
                <w:rFonts w:eastAsia="SimSun"/>
                <w:bCs/>
                <w:color w:val="000000" w:themeColor="text1"/>
                <w:lang w:eastAsia="ar-SA"/>
              </w:rPr>
              <w:t xml:space="preserve"> </w:t>
            </w:r>
            <w:r w:rsidR="00E67DF2" w:rsidRPr="00394D3E">
              <w:rPr>
                <w:rFonts w:eastAsia="SimSun"/>
                <w:bCs/>
                <w:color w:val="000000" w:themeColor="text1"/>
                <w:lang w:eastAsia="ar-SA"/>
              </w:rPr>
              <w:t>работа</w:t>
            </w:r>
          </w:p>
        </w:tc>
      </w:tr>
      <w:tr w:rsidR="00D464E7" w:rsidRPr="00394D3E">
        <w:trPr>
          <w:cantSplit/>
          <w:trHeight w:val="479"/>
          <w:jc w:val="center"/>
        </w:trPr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394D3E">
              <w:rPr>
                <w:rFonts w:eastAsia="SimSun"/>
                <w:b/>
                <w:bCs/>
                <w:lang w:eastAsia="ar-SA"/>
              </w:rPr>
              <w:t>Итого в %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64E7" w:rsidRPr="00394D3E" w:rsidRDefault="00D464E7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394D3E">
              <w:rPr>
                <w:rFonts w:eastAsia="SimSun"/>
                <w:b/>
                <w:bCs/>
                <w:lang w:eastAsia="ar-SA"/>
              </w:rPr>
              <w:t>47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64E7" w:rsidRPr="00394D3E" w:rsidRDefault="00394D3E">
            <w:pPr>
              <w:widowControl w:val="0"/>
              <w:snapToGrid w:val="0"/>
              <w:spacing w:line="276" w:lineRule="auto"/>
              <w:rPr>
                <w:rFonts w:eastAsia="SimSun"/>
                <w:b/>
                <w:bCs/>
                <w:lang w:eastAsia="ar-SA"/>
              </w:rPr>
            </w:pPr>
            <w:r w:rsidRPr="00394D3E">
              <w:rPr>
                <w:rFonts w:eastAsia="SimSun"/>
                <w:b/>
                <w:bCs/>
                <w:lang w:eastAsia="ar-SA"/>
              </w:rPr>
              <w:t>50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64E7" w:rsidRPr="00394D3E" w:rsidRDefault="00394D3E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394D3E">
              <w:rPr>
                <w:rFonts w:eastAsia="SimSun"/>
                <w:b/>
                <w:bCs/>
                <w:lang w:eastAsia="ar-SA"/>
              </w:rPr>
              <w:t>50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64E7" w:rsidRPr="00394D3E" w:rsidRDefault="00E67DF2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val="en-US" w:eastAsia="ar-SA"/>
              </w:rPr>
            </w:pPr>
            <w:r w:rsidRPr="00394D3E">
              <w:rPr>
                <w:rFonts w:eastAsia="SimSun"/>
                <w:b/>
                <w:bCs/>
                <w:lang w:eastAsia="ar-SA"/>
              </w:rPr>
              <w:t>53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Pr="00394D3E" w:rsidRDefault="00D464E7">
            <w:pPr>
              <w:widowControl w:val="0"/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</w:tr>
    </w:tbl>
    <w:p w:rsidR="00D464E7" w:rsidRDefault="000C20C7">
      <w:pPr>
        <w:rPr>
          <w:b/>
          <w:bCs/>
          <w:iCs/>
          <w:sz w:val="28"/>
          <w:szCs w:val="28"/>
        </w:rPr>
      </w:pPr>
      <w:r w:rsidRPr="000C20C7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464E7" w:rsidRDefault="00E67DF2">
      <w:pPr>
        <w:pStyle w:val="2"/>
        <w:ind w:firstLine="426"/>
        <w:rPr>
          <w:rFonts w:ascii="Times New Roman" w:hAnsi="Times New Roman"/>
          <w:i w:val="0"/>
        </w:rPr>
      </w:pPr>
      <w:bookmarkStart w:id="24" w:name="_Toc163036300"/>
      <w:bookmarkStart w:id="25" w:name="_Toc185431213"/>
      <w:r>
        <w:rPr>
          <w:rFonts w:ascii="Times New Roman" w:hAnsi="Times New Roman"/>
          <w:i w:val="0"/>
        </w:rPr>
        <w:t>5.3. Содержание семинаров, практических занятий</w:t>
      </w:r>
      <w:bookmarkEnd w:id="24"/>
      <w:bookmarkEnd w:id="25"/>
    </w:p>
    <w:p w:rsidR="00D464E7" w:rsidRDefault="00E67DF2">
      <w:pPr>
        <w:tabs>
          <w:tab w:val="left" w:pos="503"/>
          <w:tab w:val="left" w:pos="709"/>
          <w:tab w:val="left" w:pos="993"/>
          <w:tab w:val="right" w:pos="9781"/>
        </w:tabs>
        <w:spacing w:line="276" w:lineRule="auto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Cs/>
          <w:sz w:val="28"/>
          <w:szCs w:val="28"/>
        </w:rPr>
        <w:t>Таблица 3</w:t>
      </w:r>
    </w:p>
    <w:tbl>
      <w:tblPr>
        <w:tblW w:w="10261" w:type="dxa"/>
        <w:tblInd w:w="-343" w:type="dxa"/>
        <w:tblLayout w:type="fixed"/>
        <w:tblLook w:val="04A0" w:firstRow="1" w:lastRow="0" w:firstColumn="1" w:lastColumn="0" w:noHBand="0" w:noVBand="1"/>
      </w:tblPr>
      <w:tblGrid>
        <w:gridCol w:w="615"/>
        <w:gridCol w:w="2415"/>
        <w:gridCol w:w="5250"/>
        <w:gridCol w:w="1981"/>
      </w:tblGrid>
      <w:tr w:rsidR="00D464E7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D464E7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Перечень вопросов для обсуждения на семинар</w:t>
            </w:r>
            <w:r w:rsidR="00284FE4">
              <w:rPr>
                <w:b/>
              </w:rPr>
              <w:t>ах</w:t>
            </w:r>
            <w:r>
              <w:rPr>
                <w:b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D464E7">
        <w:trPr>
          <w:trHeight w:val="205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1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Сущность управления. Эволюция управленческой мысли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</w:pPr>
            <w:r>
              <w:t>Управление и менеджмент. Теория управления и кибернетика как науки. Управление в информационном обществе. Тейлоризм. Теория культурных поколений. Научное содержание «спиральной динамики».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Источники: 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8.1, 8.4, 8.6, 8.7, 8.1</w:t>
            </w:r>
            <w:r w:rsidR="00767411">
              <w:rPr>
                <w:lang w:eastAsia="ar-SA"/>
              </w:rPr>
              <w:t>1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9.1 - 9.</w:t>
            </w:r>
            <w:r w:rsidR="006D3193">
              <w:rPr>
                <w:lang w:eastAsia="ar-SA"/>
              </w:rPr>
              <w:t>2</w:t>
            </w:r>
            <w:r>
              <w:rPr>
                <w:lang w:eastAsia="ar-SA"/>
              </w:rPr>
              <w:t>0</w:t>
            </w:r>
          </w:p>
          <w:p w:rsidR="00D464E7" w:rsidRDefault="00D464E7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 xml:space="preserve">Доклады, групповые </w:t>
            </w:r>
            <w:proofErr w:type="gramStart"/>
            <w:r>
              <w:rPr>
                <w:lang w:eastAsia="ar-SA"/>
              </w:rPr>
              <w:t>дискуссии,  рассмотрение</w:t>
            </w:r>
            <w:proofErr w:type="gramEnd"/>
            <w:r>
              <w:rPr>
                <w:lang w:eastAsia="ar-SA"/>
              </w:rPr>
              <w:t xml:space="preserve"> прикладных примеров.</w:t>
            </w:r>
          </w:p>
        </w:tc>
      </w:tr>
      <w:tr w:rsidR="00D464E7">
        <w:trPr>
          <w:trHeight w:val="205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Функции и методы управления. Организационные структуры управления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</w:pPr>
            <w:r>
              <w:t>Исторические и современные методы управления. Понятие организационной структуры. Типы, виды организационных структур, принципы их построения. Матричная и сетевая организации. Смысл организационных структур и современный российский кадровый учет.</w:t>
            </w:r>
          </w:p>
          <w:p w:rsidR="00D464E7" w:rsidRPr="00767411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Источники: 8.1, </w:t>
            </w:r>
            <w:r>
              <w:rPr>
                <w:lang w:val="en-US" w:eastAsia="ar-SA"/>
              </w:rPr>
              <w:t>8.3,</w:t>
            </w:r>
            <w:r>
              <w:rPr>
                <w:lang w:eastAsia="ar-SA"/>
              </w:rPr>
              <w:t xml:space="preserve"> 8.6, 8.7, 8.8, </w:t>
            </w:r>
            <w:r>
              <w:rPr>
                <w:lang w:val="en-US" w:eastAsia="ar-SA"/>
              </w:rPr>
              <w:t>8.</w:t>
            </w:r>
            <w:r w:rsidR="00767411">
              <w:rPr>
                <w:lang w:eastAsia="ar-SA"/>
              </w:rPr>
              <w:t>11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</w:t>
            </w:r>
            <w:r w:rsidR="006D3193">
              <w:rPr>
                <w:lang w:eastAsia="ar-SA"/>
              </w:rPr>
              <w:t>20</w:t>
            </w:r>
          </w:p>
          <w:p w:rsidR="00D464E7" w:rsidRDefault="00D464E7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Доклады, групповые </w:t>
            </w:r>
            <w:proofErr w:type="gramStart"/>
            <w:r>
              <w:rPr>
                <w:lang w:eastAsia="ar-SA"/>
              </w:rPr>
              <w:t>дискуссии,  рассмотрение</w:t>
            </w:r>
            <w:proofErr w:type="gramEnd"/>
            <w:r>
              <w:rPr>
                <w:lang w:eastAsia="ar-SA"/>
              </w:rPr>
              <w:t xml:space="preserve"> прикладных примеров.</w:t>
            </w:r>
          </w:p>
        </w:tc>
      </w:tr>
      <w:tr w:rsidR="00D464E7">
        <w:trPr>
          <w:trHeight w:val="1342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3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Управленческий анализ, как функция управления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Анализ внешней среды. Методы анализа. Особенности анализа различных категорий организаций. Системы бизнес аналитики и интерактивная аналитическая обработка.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Источники: 8.1, 8.6, 8.</w:t>
            </w:r>
            <w:r w:rsidR="00767411">
              <w:rPr>
                <w:lang w:eastAsia="ar-SA"/>
              </w:rPr>
              <w:t>11</w:t>
            </w:r>
            <w:r>
              <w:rPr>
                <w:lang w:eastAsia="ar-SA"/>
              </w:rPr>
              <w:t xml:space="preserve"> 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</w:t>
            </w:r>
            <w:r w:rsidR="006D3193">
              <w:rPr>
                <w:lang w:eastAsia="ar-SA"/>
              </w:rPr>
              <w:t>2</w:t>
            </w:r>
            <w:r>
              <w:rPr>
                <w:lang w:eastAsia="ar-SA"/>
              </w:rPr>
              <w:t>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Доклады, групповые </w:t>
            </w:r>
            <w:proofErr w:type="gramStart"/>
            <w:r>
              <w:rPr>
                <w:lang w:eastAsia="ar-SA"/>
              </w:rPr>
              <w:t>дискуссии,  рассмотрение</w:t>
            </w:r>
            <w:proofErr w:type="gramEnd"/>
            <w:r>
              <w:rPr>
                <w:lang w:eastAsia="ar-SA"/>
              </w:rPr>
              <w:t xml:space="preserve"> прикладных примеров.</w:t>
            </w:r>
          </w:p>
        </w:tc>
      </w:tr>
      <w:tr w:rsidR="00D464E7">
        <w:trPr>
          <w:trHeight w:val="1933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4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Прогнозирование и планирование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Метод </w:t>
            </w:r>
            <w:proofErr w:type="spellStart"/>
            <w:r>
              <w:rPr>
                <w:lang w:eastAsia="ar-SA"/>
              </w:rPr>
              <w:t>Дельфи</w:t>
            </w:r>
            <w:proofErr w:type="spellEnd"/>
            <w:r>
              <w:rPr>
                <w:lang w:eastAsia="ar-SA"/>
              </w:rPr>
              <w:t>, «мозговой штурм». Морфологический анализ и мышление от базовых принципов. Современные способы планирования.</w:t>
            </w:r>
          </w:p>
          <w:p w:rsidR="00D464E7" w:rsidRDefault="00D464E7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Источники: 8.1, 8.</w:t>
            </w:r>
            <w:r w:rsidR="00767411">
              <w:rPr>
                <w:lang w:eastAsia="ar-SA"/>
              </w:rPr>
              <w:t>11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</w:t>
            </w:r>
            <w:r w:rsidR="006D3193">
              <w:rPr>
                <w:lang w:eastAsia="ar-SA"/>
              </w:rPr>
              <w:t>2</w:t>
            </w:r>
            <w:r>
              <w:rPr>
                <w:lang w:eastAsia="ar-SA"/>
              </w:rPr>
              <w:t>0</w:t>
            </w:r>
          </w:p>
          <w:p w:rsidR="00D464E7" w:rsidRDefault="00D464E7">
            <w:pPr>
              <w:widowControl w:val="0"/>
              <w:tabs>
                <w:tab w:val="left" w:pos="709"/>
                <w:tab w:val="left" w:pos="993"/>
              </w:tabs>
              <w:rPr>
                <w:lang w:val="en-US" w:eastAsia="ar-SA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Рассмотрение  прикладных</w:t>
            </w:r>
            <w:proofErr w:type="gramEnd"/>
            <w:r>
              <w:rPr>
                <w:lang w:eastAsia="ar-SA"/>
              </w:rPr>
              <w:t xml:space="preserve"> примеров и решение прикладных задач. Решение задач методом «мозговой штурм».</w:t>
            </w:r>
          </w:p>
        </w:tc>
      </w:tr>
      <w:tr w:rsidR="00D464E7">
        <w:trPr>
          <w:trHeight w:val="1909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5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Организация и координация. Коммуникация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Принципы организации по А. Файолю. Механизмы координации. Функции коммуникации. Формы и типы коммуникации. Современные технологии и коммуникация.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Источники: 8.1, 8.7, 8.1</w:t>
            </w:r>
            <w:r w:rsidR="00767411">
              <w:rPr>
                <w:lang w:eastAsia="ar-SA"/>
              </w:rPr>
              <w:t>1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</w:t>
            </w:r>
            <w:r w:rsidR="006D3193">
              <w:rPr>
                <w:lang w:eastAsia="ar-SA"/>
              </w:rPr>
              <w:t>2</w:t>
            </w:r>
            <w:r>
              <w:rPr>
                <w:lang w:eastAsia="ar-SA"/>
              </w:rPr>
              <w:t>0</w:t>
            </w:r>
          </w:p>
          <w:p w:rsidR="00D464E7" w:rsidRDefault="00D464E7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Доклады, групповые </w:t>
            </w:r>
            <w:proofErr w:type="gramStart"/>
            <w:r>
              <w:rPr>
                <w:lang w:eastAsia="ar-SA"/>
              </w:rPr>
              <w:t>дискуссии,  решение</w:t>
            </w:r>
            <w:proofErr w:type="gramEnd"/>
            <w:r>
              <w:rPr>
                <w:lang w:eastAsia="ar-SA"/>
              </w:rPr>
              <w:t xml:space="preserve"> прикладных задач.</w:t>
            </w:r>
          </w:p>
        </w:tc>
      </w:tr>
      <w:tr w:rsidR="00D464E7">
        <w:trPr>
          <w:trHeight w:val="1923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6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bCs/>
              </w:rPr>
            </w:pPr>
            <w:r>
              <w:t xml:space="preserve">Мотивация и стимулирование 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Мотив и стимулы. Поведенческие факторы. Мотивационное управление. Кайдзен. Мотивационные модели. </w:t>
            </w:r>
            <w:proofErr w:type="spellStart"/>
            <w:r>
              <w:rPr>
                <w:lang w:eastAsia="ar-SA"/>
              </w:rPr>
              <w:t>Стимуляционные</w:t>
            </w:r>
            <w:proofErr w:type="spellEnd"/>
            <w:r>
              <w:rPr>
                <w:lang w:eastAsia="ar-SA"/>
              </w:rPr>
              <w:t xml:space="preserve"> модели.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Источники: 8.1, 8.5, 8.6, 8.1</w:t>
            </w:r>
            <w:r w:rsidR="00767411">
              <w:rPr>
                <w:lang w:eastAsia="ar-SA"/>
              </w:rPr>
              <w:t>1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</w:t>
            </w:r>
            <w:r w:rsidR="006D3193">
              <w:rPr>
                <w:lang w:eastAsia="ar-SA"/>
              </w:rPr>
              <w:t>20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Решение прикладных задач, построение мотивационной модели.</w:t>
            </w:r>
          </w:p>
        </w:tc>
      </w:tr>
      <w:tr w:rsidR="00D464E7">
        <w:trPr>
          <w:trHeight w:val="1979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lastRenderedPageBreak/>
              <w:t>7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Контроль и мониторинг. Обучение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lang w:eastAsia="ar-SA"/>
              </w:rPr>
            </w:pPr>
            <w:r>
              <w:rPr>
                <w:bCs/>
                <w:lang w:eastAsia="ar-SA"/>
              </w:rPr>
              <w:t xml:space="preserve">Сущность и принципы контроля. Содержание контроля. Процесс контроля. Виды контроля. Организация контроля. Методы контроля. Объекты контроля. Мониторинг и бенчмаркинг. Объекты мониторинга. Стандарты </w:t>
            </w:r>
            <w:proofErr w:type="spellStart"/>
            <w:r>
              <w:rPr>
                <w:bCs/>
                <w:lang w:eastAsia="ar-SA"/>
              </w:rPr>
              <w:t>бенчмаркинка</w:t>
            </w:r>
            <w:proofErr w:type="spellEnd"/>
            <w:r>
              <w:rPr>
                <w:bCs/>
                <w:lang w:eastAsia="ar-SA"/>
              </w:rPr>
              <w:t xml:space="preserve">.  Современные направления развития контроля. 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lang w:eastAsia="ar-SA"/>
              </w:rPr>
            </w:pPr>
            <w:r>
              <w:rPr>
                <w:bCs/>
                <w:lang w:eastAsia="ar-SA"/>
              </w:rPr>
              <w:t xml:space="preserve">Содержание обучения, как функции управления. Сущность обучающаяся организация. Коммуникативность. </w:t>
            </w:r>
            <w:proofErr w:type="spellStart"/>
            <w:r>
              <w:rPr>
                <w:bCs/>
                <w:lang w:eastAsia="ar-SA"/>
              </w:rPr>
              <w:t>Сторителлинг</w:t>
            </w:r>
            <w:proofErr w:type="spellEnd"/>
            <w:r>
              <w:rPr>
                <w:bCs/>
                <w:lang w:eastAsia="ar-SA"/>
              </w:rPr>
              <w:t xml:space="preserve">. Геймификация. Групповое обучение. Формирование интеллектуального потенциала управления. 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lang w:eastAsia="ar-SA"/>
              </w:rPr>
            </w:pPr>
            <w:r>
              <w:rPr>
                <w:bCs/>
                <w:lang w:eastAsia="ar-SA"/>
              </w:rPr>
              <w:t xml:space="preserve">Источники: 8.1, </w:t>
            </w:r>
            <w:r w:rsidRPr="00220907">
              <w:rPr>
                <w:bCs/>
                <w:lang w:eastAsia="ar-SA"/>
              </w:rPr>
              <w:t xml:space="preserve">8.6, 8.7, </w:t>
            </w:r>
            <w:r>
              <w:rPr>
                <w:bCs/>
                <w:lang w:eastAsia="ar-SA"/>
              </w:rPr>
              <w:t>8. 1</w:t>
            </w:r>
            <w:r w:rsidR="00767411">
              <w:rPr>
                <w:bCs/>
                <w:lang w:eastAsia="ar-SA"/>
              </w:rPr>
              <w:t>1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lang w:eastAsia="ar-SA"/>
              </w:rPr>
            </w:pPr>
            <w:r>
              <w:rPr>
                <w:bCs/>
                <w:lang w:eastAsia="ar-SA"/>
              </w:rPr>
              <w:t>9.1 - 9.</w:t>
            </w:r>
            <w:r w:rsidR="006D3193">
              <w:rPr>
                <w:bCs/>
                <w:lang w:eastAsia="ar-SA"/>
              </w:rPr>
              <w:t>2</w:t>
            </w:r>
            <w:r>
              <w:rPr>
                <w:bCs/>
                <w:lang w:eastAsia="ar-SA"/>
              </w:rPr>
              <w:t>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Доклады, групповые </w:t>
            </w:r>
            <w:proofErr w:type="gramStart"/>
            <w:r>
              <w:rPr>
                <w:lang w:eastAsia="ar-SA"/>
              </w:rPr>
              <w:t>дискуссии,  решение</w:t>
            </w:r>
            <w:proofErr w:type="gramEnd"/>
            <w:r>
              <w:rPr>
                <w:lang w:eastAsia="ar-SA"/>
              </w:rPr>
              <w:t xml:space="preserve"> прикладных задач.</w:t>
            </w:r>
          </w:p>
        </w:tc>
      </w:tr>
      <w:tr w:rsidR="00D464E7">
        <w:trPr>
          <w:trHeight w:val="196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8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Принятие управленческих решений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Сущность управленческого решения. Процесс принятия управленческого решения. Критерии классификации управленческих решений. Требования к качеству управленческого решения. Подготовка, принятие решения и его выполнение. Модели разработки и принятия решения. Математические модели принятия решений. Инкрементальный процесс принятия решений. 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Источники: 8.1, 8.2, 8.3, 8.6;</w:t>
            </w:r>
            <w:r>
              <w:rPr>
                <w:lang w:val="en-US" w:eastAsia="ar-SA"/>
              </w:rPr>
              <w:t xml:space="preserve"> 8.1</w:t>
            </w:r>
            <w:r w:rsidR="00767411">
              <w:rPr>
                <w:lang w:eastAsia="ar-SA"/>
              </w:rPr>
              <w:t>1</w:t>
            </w:r>
            <w:r>
              <w:rPr>
                <w:lang w:val="en-US" w:eastAsia="ar-SA"/>
              </w:rPr>
              <w:t xml:space="preserve">, </w:t>
            </w:r>
            <w:r>
              <w:rPr>
                <w:lang w:eastAsia="ar-SA"/>
              </w:rPr>
              <w:t>9.1 - 9.</w:t>
            </w:r>
            <w:r w:rsidR="006D3193">
              <w:rPr>
                <w:lang w:eastAsia="ar-SA"/>
              </w:rPr>
              <w:t>2</w:t>
            </w:r>
            <w:r>
              <w:rPr>
                <w:lang w:eastAsia="ar-SA"/>
              </w:rPr>
              <w:t>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bCs/>
                <w:lang w:eastAsia="ar-SA"/>
              </w:rPr>
              <w:t xml:space="preserve">Доклады, групповые </w:t>
            </w:r>
            <w:proofErr w:type="gramStart"/>
            <w:r>
              <w:rPr>
                <w:bCs/>
                <w:lang w:eastAsia="ar-SA"/>
              </w:rPr>
              <w:t>дискуссии,  решение</w:t>
            </w:r>
            <w:proofErr w:type="gramEnd"/>
            <w:r>
              <w:rPr>
                <w:bCs/>
                <w:lang w:eastAsia="ar-SA"/>
              </w:rPr>
              <w:t xml:space="preserve"> прикладных задач.</w:t>
            </w:r>
          </w:p>
        </w:tc>
      </w:tr>
      <w:tr w:rsidR="00D464E7">
        <w:trPr>
          <w:trHeight w:val="856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9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Организационная культура. Лидерство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rPr>
                <w:bCs/>
                <w:lang w:eastAsia="ar-SA"/>
              </w:rPr>
              <w:t xml:space="preserve">Сущность и содержание функций организационной культуры. Функции культуры социально-экономической системы. Элементы культуры организации. Формирование и развитие организационной культуры. Культурное проектирование организации. Доверие, как фактор организационной культуры. Уровни доверия в социально-экономических организациях. Сущность лидерства. Лидер и менеджер. Стили лидерства. Уровни зрелости лидера. Ситуационное лидерство. Лидерские качества. 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Источники: 8.1, 8.3; 8.4, 8.5, 8.6, 8.8, </w:t>
            </w:r>
            <w:r>
              <w:rPr>
                <w:lang w:val="en-US" w:eastAsia="ar-SA"/>
              </w:rPr>
              <w:t>8.1</w:t>
            </w:r>
            <w:r w:rsidR="00767411">
              <w:rPr>
                <w:lang w:eastAsia="ar-SA"/>
              </w:rPr>
              <w:t>1</w:t>
            </w:r>
            <w:r>
              <w:rPr>
                <w:lang w:val="en-US" w:eastAsia="ar-SA"/>
              </w:rPr>
              <w:t xml:space="preserve">, </w:t>
            </w:r>
            <w:r>
              <w:rPr>
                <w:lang w:eastAsia="ar-SA"/>
              </w:rPr>
              <w:t>9.1 - 9.</w:t>
            </w:r>
            <w:r w:rsidR="006D3193">
              <w:rPr>
                <w:lang w:eastAsia="ar-SA"/>
              </w:rPr>
              <w:t>2</w:t>
            </w:r>
            <w:r>
              <w:rPr>
                <w:lang w:eastAsia="ar-SA"/>
              </w:rPr>
              <w:t>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Доклады, групповые </w:t>
            </w:r>
            <w:proofErr w:type="gramStart"/>
            <w:r>
              <w:rPr>
                <w:lang w:eastAsia="ar-SA"/>
              </w:rPr>
              <w:t>дискуссии,  решение</w:t>
            </w:r>
            <w:proofErr w:type="gramEnd"/>
            <w:r>
              <w:rPr>
                <w:lang w:eastAsia="ar-SA"/>
              </w:rPr>
              <w:t xml:space="preserve"> прикладных задач.</w:t>
            </w:r>
          </w:p>
        </w:tc>
      </w:tr>
      <w:tr w:rsidR="00D464E7">
        <w:trPr>
          <w:trHeight w:val="196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10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Стратегическое управление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bCs/>
              </w:rPr>
            </w:pPr>
            <w:r>
              <w:rPr>
                <w:bCs/>
              </w:rPr>
              <w:t>Содержание понятий функционирование и развитие. Компоненты стратегического управления и его цикл. Стратегия и реализация стратегии. Миссия и цели. Стратегический анализ среды управления. SWOT анализ, STEP анализ. Стратегическое распределение функций.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Источники: 8.1, 8.3; 8.4, 8.</w:t>
            </w:r>
            <w:r w:rsidR="00767411">
              <w:rPr>
                <w:lang w:eastAsia="ar-SA"/>
              </w:rPr>
              <w:t xml:space="preserve">11, </w:t>
            </w:r>
            <w:r>
              <w:rPr>
                <w:lang w:eastAsia="ar-SA"/>
              </w:rPr>
              <w:t>9.1 - 9.</w:t>
            </w:r>
            <w:r w:rsidR="006D3193">
              <w:rPr>
                <w:lang w:eastAsia="ar-SA"/>
              </w:rPr>
              <w:t>2</w:t>
            </w:r>
            <w:r>
              <w:rPr>
                <w:lang w:eastAsia="ar-SA"/>
              </w:rPr>
              <w:t>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bCs/>
              </w:rPr>
            </w:pPr>
            <w:r>
              <w:rPr>
                <w:lang w:eastAsia="ar-SA"/>
              </w:rPr>
              <w:t>Решение прикладных задач.</w:t>
            </w:r>
            <w:r>
              <w:rPr>
                <w:bCs/>
                <w:lang w:eastAsia="ar-SA"/>
              </w:rPr>
              <w:t xml:space="preserve"> Построение дерева целей с метриками. </w:t>
            </w:r>
            <w:r>
              <w:rPr>
                <w:bCs/>
                <w:lang w:val="en-US" w:eastAsia="ar-SA"/>
              </w:rPr>
              <w:t xml:space="preserve">STEP </w:t>
            </w:r>
            <w:r>
              <w:rPr>
                <w:bCs/>
                <w:lang w:eastAsia="ar-SA"/>
              </w:rPr>
              <w:t xml:space="preserve">и </w:t>
            </w:r>
            <w:r>
              <w:rPr>
                <w:bCs/>
                <w:lang w:val="en-US" w:eastAsia="ar-SA"/>
              </w:rPr>
              <w:t xml:space="preserve">SWOT </w:t>
            </w:r>
            <w:r>
              <w:rPr>
                <w:bCs/>
                <w:lang w:eastAsia="ar-SA"/>
              </w:rPr>
              <w:t>анализ.</w:t>
            </w:r>
          </w:p>
        </w:tc>
      </w:tr>
      <w:tr w:rsidR="00D464E7">
        <w:trPr>
          <w:trHeight w:val="196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lastRenderedPageBreak/>
              <w:t>11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Оценка эффективности управляемых систем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lang w:eastAsia="ar-SA"/>
              </w:rPr>
            </w:pPr>
            <w:r>
              <w:rPr>
                <w:lang w:eastAsia="ar-SA"/>
              </w:rPr>
              <w:t>Сущность эффективности. Показатели эффективности. Результативность. Метрики целей. Сбалансированная система показателей. Стратегические карты.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Источники: 8.1, 8. 3; 8.6, 8.7, 9.1 - 9.</w:t>
            </w:r>
            <w:r w:rsidR="006D3193">
              <w:rPr>
                <w:lang w:eastAsia="ar-SA"/>
              </w:rPr>
              <w:t>2</w:t>
            </w:r>
            <w:r>
              <w:rPr>
                <w:lang w:eastAsia="ar-SA"/>
              </w:rPr>
              <w:t>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bCs/>
              </w:rPr>
            </w:pPr>
            <w:r>
              <w:rPr>
                <w:lang w:eastAsia="ar-SA"/>
              </w:rPr>
              <w:t>Решение прикладных задач.</w:t>
            </w:r>
          </w:p>
        </w:tc>
      </w:tr>
      <w:tr w:rsidR="00D464E7">
        <w:trPr>
          <w:trHeight w:val="196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12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Управление инновациями. Управление персоналом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Инновация и инновационная деятельность. Научные основы управления инновациями. Функции государства в области управления инновациями. Организация инновационной деятельности. Сущность управления персоналом. Процесс планирования трудовых ресурсов. Основные функции управления персоналом.  Квалификация персонала. Подготовка управленческого персонала.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Источники: 8.1, 8. 3, 8.6, 8.7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</w:t>
            </w:r>
            <w:r w:rsidR="006D3193">
              <w:rPr>
                <w:lang w:eastAsia="ar-SA"/>
              </w:rPr>
              <w:t>2</w:t>
            </w:r>
            <w:r>
              <w:rPr>
                <w:lang w:eastAsia="ar-SA"/>
              </w:rPr>
              <w:t>0</w:t>
            </w:r>
          </w:p>
          <w:p w:rsidR="00D464E7" w:rsidRDefault="00D464E7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bCs/>
                <w:lang w:eastAsia="ar-SA"/>
              </w:rPr>
              <w:t xml:space="preserve">Доклады, групповые </w:t>
            </w:r>
            <w:proofErr w:type="gramStart"/>
            <w:r>
              <w:rPr>
                <w:bCs/>
                <w:lang w:eastAsia="ar-SA"/>
              </w:rPr>
              <w:t>дискуссии,  решение</w:t>
            </w:r>
            <w:proofErr w:type="gramEnd"/>
            <w:r>
              <w:rPr>
                <w:bCs/>
                <w:lang w:eastAsia="ar-SA"/>
              </w:rPr>
              <w:t xml:space="preserve"> прикладных задач.</w:t>
            </w:r>
          </w:p>
        </w:tc>
      </w:tr>
      <w:tr w:rsidR="00D464E7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13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Управление знаниями. Управление рисками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 xml:space="preserve">Содержание понятия «знание». Сущность управления знаниями. Направления развития управления знаниями. 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 xml:space="preserve">Сущность управления рисками. Классификация рисков. Математические методы оценки рисков. Управление рисками организации. Учет риска при принятии решений. 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Источники: 8.1, 8.2, 8.3; 8.9, 9.1 - 9.</w:t>
            </w:r>
            <w:r w:rsidR="006D3193">
              <w:rPr>
                <w:lang w:eastAsia="ar-SA"/>
              </w:rPr>
              <w:t>2</w:t>
            </w:r>
            <w:r>
              <w:rPr>
                <w:lang w:eastAsia="ar-SA"/>
              </w:rPr>
              <w:t>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bCs/>
              </w:rPr>
            </w:pPr>
            <w:r>
              <w:rPr>
                <w:lang w:eastAsia="ar-SA"/>
              </w:rPr>
              <w:t>Решение прикладных задач.</w:t>
            </w:r>
          </w:p>
        </w:tc>
      </w:tr>
      <w:tr w:rsidR="00D464E7">
        <w:trPr>
          <w:trHeight w:val="196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14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Управленческая деятельность в области информационной безопасности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Организационные структуры управления ИБ на предприятии. Стратегия информационной безопасности предприятия. Работа с персоналом в области информационной безопасности. Риск менеджмент информационной безопасности как часть операционного риска предприятия. Организация обучения по информационной безопасности на предприятии. Культура безопасности на предприятии.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Источники: 8.1, 8.10, 8.11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</w:t>
            </w:r>
            <w:r w:rsidR="006D3193">
              <w:rPr>
                <w:lang w:eastAsia="ar-SA"/>
              </w:rPr>
              <w:t>2</w:t>
            </w:r>
            <w:r>
              <w:rPr>
                <w:lang w:eastAsia="ar-SA"/>
              </w:rPr>
              <w:t>0</w:t>
            </w:r>
          </w:p>
          <w:p w:rsidR="00D464E7" w:rsidRDefault="00D464E7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bCs/>
                <w:lang w:eastAsia="ar-SA"/>
              </w:rPr>
              <w:t xml:space="preserve">Доклады, групповые </w:t>
            </w:r>
            <w:proofErr w:type="gramStart"/>
            <w:r>
              <w:rPr>
                <w:bCs/>
                <w:lang w:eastAsia="ar-SA"/>
              </w:rPr>
              <w:t>дискуссии,  решение</w:t>
            </w:r>
            <w:proofErr w:type="gramEnd"/>
            <w:r>
              <w:rPr>
                <w:bCs/>
                <w:lang w:eastAsia="ar-SA"/>
              </w:rPr>
              <w:t xml:space="preserve"> прикладных задач.</w:t>
            </w:r>
          </w:p>
        </w:tc>
      </w:tr>
      <w:tr w:rsidR="00D464E7">
        <w:trPr>
          <w:trHeight w:val="196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15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Инновационная деятельность в области ИБ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Безопасность информационного общества. Цифрового предприятие и его безопасность. Шаблоны бизнес-моделей цифрового предприятия. MVP. Цифровые стартапы и механизмы их поддержки.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Источники: 8.1, 8.3, 8.5, 8.1</w:t>
            </w:r>
            <w:r w:rsidR="00767411">
              <w:rPr>
                <w:lang w:eastAsia="ar-SA"/>
              </w:rPr>
              <w:t>1</w:t>
            </w:r>
          </w:p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</w:t>
            </w:r>
            <w:r w:rsidR="006D3193">
              <w:rPr>
                <w:lang w:eastAsia="ar-SA"/>
              </w:rPr>
              <w:t>2</w:t>
            </w:r>
            <w:r>
              <w:rPr>
                <w:lang w:eastAsia="ar-SA"/>
              </w:rPr>
              <w:t>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bCs/>
                <w:lang w:eastAsia="ar-SA"/>
              </w:rPr>
              <w:t xml:space="preserve">Доклады, групповые </w:t>
            </w:r>
            <w:proofErr w:type="gramStart"/>
            <w:r>
              <w:rPr>
                <w:bCs/>
                <w:lang w:eastAsia="ar-SA"/>
              </w:rPr>
              <w:t>дискуссии,  решение</w:t>
            </w:r>
            <w:proofErr w:type="gramEnd"/>
            <w:r>
              <w:rPr>
                <w:bCs/>
                <w:lang w:eastAsia="ar-SA"/>
              </w:rPr>
              <w:t xml:space="preserve"> прикладных задач.</w:t>
            </w:r>
          </w:p>
        </w:tc>
      </w:tr>
    </w:tbl>
    <w:p w:rsidR="00D464E7" w:rsidRDefault="00E67DF2">
      <w:pPr>
        <w:pStyle w:val="1"/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26" w:name="_Toc22895238"/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bookmarkStart w:id="27" w:name="_Toc163036301"/>
      <w:bookmarkStart w:id="28" w:name="_Toc185431214"/>
      <w:r>
        <w:rPr>
          <w:rFonts w:ascii="Times New Roman" w:hAnsi="Times New Roman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26"/>
      <w:bookmarkEnd w:id="27"/>
      <w:bookmarkEnd w:id="28"/>
    </w:p>
    <w:p w:rsidR="00D464E7" w:rsidRDefault="00E67DF2">
      <w:pPr>
        <w:pStyle w:val="2"/>
        <w:ind w:firstLine="567"/>
        <w:jc w:val="both"/>
        <w:rPr>
          <w:rFonts w:ascii="Times New Roman" w:hAnsi="Times New Roman"/>
          <w:i w:val="0"/>
        </w:rPr>
      </w:pPr>
      <w:bookmarkStart w:id="29" w:name="_Toc163036302"/>
      <w:bookmarkStart w:id="30" w:name="_Toc22895239"/>
      <w:bookmarkStart w:id="31" w:name="_Toc449537779"/>
      <w:bookmarkStart w:id="32" w:name="_Toc534481426"/>
      <w:bookmarkStart w:id="33" w:name="_Toc185431215"/>
      <w:r>
        <w:rPr>
          <w:rFonts w:ascii="Times New Roman" w:hAnsi="Times New Roman"/>
          <w:i w:val="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9"/>
      <w:bookmarkEnd w:id="30"/>
      <w:bookmarkEnd w:id="31"/>
      <w:bookmarkEnd w:id="32"/>
      <w:bookmarkEnd w:id="33"/>
    </w:p>
    <w:p w:rsidR="00D464E7" w:rsidRDefault="00E67DF2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9931" w:type="dxa"/>
        <w:tblInd w:w="-13" w:type="dxa"/>
        <w:tblLayout w:type="fixed"/>
        <w:tblLook w:val="04A0" w:firstRow="1" w:lastRow="0" w:firstColumn="1" w:lastColumn="0" w:noHBand="0" w:noVBand="1"/>
      </w:tblPr>
      <w:tblGrid>
        <w:gridCol w:w="2565"/>
        <w:gridCol w:w="3675"/>
        <w:gridCol w:w="3691"/>
      </w:tblGrid>
      <w:tr w:rsidR="00D464E7"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4E7" w:rsidRDefault="00E67DF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Форма внеаудиторной самостоятельной работы</w:t>
            </w:r>
          </w:p>
        </w:tc>
      </w:tr>
      <w:tr w:rsidR="00D464E7"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Сущность управления. Эволюция управленческой мысли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rPr>
                <w:szCs w:val="28"/>
              </w:rPr>
            </w:pPr>
            <w:r>
              <w:rPr>
                <w:szCs w:val="28"/>
              </w:rPr>
              <w:t>История кибернетики. Понятие организационных систем. Содержание научных специальностей «управление в организационных системах» и «менеджмент».  Теория культурных поколений. Научное содержание «спиральной динамики».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jc w:val="both"/>
            </w:pPr>
            <w:r>
              <w:rPr>
                <w:szCs w:val="28"/>
              </w:rPr>
              <w:t>- работа с учебной, научной и справочной литературой и источниками в сети «Интернет»;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szCs w:val="28"/>
              </w:rPr>
              <w:t>- повторение конспекта лекций;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szCs w:val="28"/>
              </w:rPr>
              <w:t xml:space="preserve">- </w:t>
            </w:r>
            <w:proofErr w:type="gramStart"/>
            <w:r>
              <w:rPr>
                <w:szCs w:val="28"/>
              </w:rPr>
              <w:t>подготовка  к</w:t>
            </w:r>
            <w:proofErr w:type="gramEnd"/>
            <w:r>
              <w:rPr>
                <w:szCs w:val="28"/>
              </w:rPr>
              <w:t xml:space="preserve"> групповым дискуссиям и докладам по теме.</w:t>
            </w:r>
          </w:p>
        </w:tc>
      </w:tr>
      <w:tr w:rsidR="00D464E7">
        <w:trPr>
          <w:trHeight w:val="43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Функции и методы управления. Организационные структуры управления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Теория организации. Смысл организационных структур и современный российский кадровый учет.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работа с учебной, научной и справочной литературой и источниками в сети «Интернет»;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повторение конспекта лекций;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 xml:space="preserve">- </w:t>
            </w:r>
            <w:proofErr w:type="gramStart"/>
            <w:r>
              <w:rPr>
                <w:bCs/>
                <w:szCs w:val="28"/>
              </w:rPr>
              <w:t>подготовка  к</w:t>
            </w:r>
            <w:proofErr w:type="gramEnd"/>
            <w:r>
              <w:rPr>
                <w:bCs/>
                <w:szCs w:val="28"/>
              </w:rPr>
              <w:t xml:space="preserve"> групповым дискуссиям и докладам по теме.</w:t>
            </w:r>
          </w:p>
        </w:tc>
      </w:tr>
      <w:tr w:rsidR="00D464E7">
        <w:trPr>
          <w:trHeight w:val="1438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Управленческий анализ, как функция управления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Методы анализа. Конкурентный анализ. Пять сил Портера. Системы бизнес аналитики и интерактивная аналитическая обработка.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работа с учебной, научной и справочной литературой и источниками в сети «Интернет»;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повторение конспекта лекций;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 xml:space="preserve">- </w:t>
            </w:r>
            <w:proofErr w:type="gramStart"/>
            <w:r>
              <w:rPr>
                <w:bCs/>
                <w:szCs w:val="28"/>
              </w:rPr>
              <w:t>подготовка  к</w:t>
            </w:r>
            <w:proofErr w:type="gramEnd"/>
            <w:r>
              <w:rPr>
                <w:bCs/>
                <w:szCs w:val="28"/>
              </w:rPr>
              <w:t xml:space="preserve"> групповым дискуссиям и докладам по теме.</w:t>
            </w:r>
          </w:p>
        </w:tc>
      </w:tr>
      <w:tr w:rsidR="00D464E7"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Прогнозирование и планирование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>
              <w:rPr>
                <w:szCs w:val="28"/>
              </w:rPr>
              <w:t>Морфологический анализ и мышление от базовых принципов.</w:t>
            </w:r>
            <w:r>
              <w:rPr>
                <w:bCs/>
                <w:szCs w:val="28"/>
              </w:rPr>
              <w:t xml:space="preserve">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работа с учебной, научной и справочной литературой и источниками в сети «Интернет»;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повторение конспекта лекций;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</w:t>
            </w:r>
            <w:proofErr w:type="gramStart"/>
            <w:r>
              <w:rPr>
                <w:bCs/>
                <w:szCs w:val="28"/>
              </w:rPr>
              <w:t>подготовка  к</w:t>
            </w:r>
            <w:proofErr w:type="gramEnd"/>
            <w:r>
              <w:rPr>
                <w:bCs/>
                <w:szCs w:val="28"/>
              </w:rPr>
              <w:t xml:space="preserve"> групповым дискуссиям и докладам по теме.</w:t>
            </w:r>
          </w:p>
        </w:tc>
      </w:tr>
      <w:tr w:rsidR="00D464E7"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Организация и координация. Коммуникация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numPr>
                <w:ilvl w:val="0"/>
                <w:numId w:val="1"/>
              </w:numPr>
              <w:tabs>
                <w:tab w:val="left" w:pos="709"/>
                <w:tab w:val="left" w:pos="993"/>
              </w:tabs>
              <w:ind w:left="34" w:firstLine="0"/>
              <w:jc w:val="both"/>
              <w:rPr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Современные технологии и коммуникация.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работа с учебной, научной и справочной литературой и источниками в сети «Интернет»;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повторение конспекта лекций;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подготовка докладов по теме.</w:t>
            </w:r>
          </w:p>
        </w:tc>
      </w:tr>
      <w:tr w:rsidR="00D464E7"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bCs/>
              </w:rPr>
            </w:pPr>
            <w:r>
              <w:t xml:space="preserve">Мотивация и стимулирование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numPr>
                <w:ilvl w:val="0"/>
                <w:numId w:val="1"/>
              </w:numPr>
              <w:tabs>
                <w:tab w:val="left" w:pos="709"/>
                <w:tab w:val="left" w:pos="993"/>
              </w:tabs>
              <w:ind w:left="34" w:firstLine="0"/>
              <w:jc w:val="both"/>
              <w:rPr>
                <w:lang w:eastAsia="ar-SA"/>
              </w:rPr>
            </w:pPr>
            <w:proofErr w:type="spellStart"/>
            <w:r>
              <w:rPr>
                <w:bCs/>
                <w:szCs w:val="28"/>
                <w:lang w:eastAsia="ar-SA"/>
              </w:rPr>
              <w:t>Стимуляционные</w:t>
            </w:r>
            <w:proofErr w:type="spellEnd"/>
            <w:r>
              <w:rPr>
                <w:bCs/>
                <w:szCs w:val="28"/>
                <w:lang w:eastAsia="ar-SA"/>
              </w:rPr>
              <w:t xml:space="preserve"> модели.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работа с учебной, научной и справочной литературой и источниками в сети «Интернет»;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повторение конспекта лекций;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 xml:space="preserve">- </w:t>
            </w:r>
            <w:proofErr w:type="gramStart"/>
            <w:r>
              <w:rPr>
                <w:bCs/>
                <w:szCs w:val="28"/>
              </w:rPr>
              <w:t>подготовка  к</w:t>
            </w:r>
            <w:proofErr w:type="gramEnd"/>
            <w:r>
              <w:rPr>
                <w:bCs/>
                <w:szCs w:val="28"/>
              </w:rPr>
              <w:t xml:space="preserve"> групповым дискуссиям и докладам по теме.</w:t>
            </w:r>
          </w:p>
        </w:tc>
      </w:tr>
      <w:tr w:rsidR="00D464E7"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Контроль и мониторинг. Обучение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numPr>
                <w:ilvl w:val="0"/>
                <w:numId w:val="1"/>
              </w:numPr>
              <w:tabs>
                <w:tab w:val="left" w:pos="709"/>
                <w:tab w:val="left" w:pos="993"/>
              </w:tabs>
              <w:ind w:left="34" w:firstLine="0"/>
              <w:jc w:val="both"/>
              <w:rPr>
                <w:lang w:eastAsia="ar-SA"/>
              </w:rPr>
            </w:pPr>
            <w:r>
              <w:rPr>
                <w:bCs/>
                <w:szCs w:val="28"/>
                <w:lang w:eastAsia="ar-SA"/>
              </w:rPr>
              <w:t xml:space="preserve">Стандарты </w:t>
            </w:r>
            <w:proofErr w:type="spellStart"/>
            <w:r>
              <w:rPr>
                <w:bCs/>
                <w:szCs w:val="28"/>
                <w:lang w:eastAsia="ar-SA"/>
              </w:rPr>
              <w:t>бенчмаркинка</w:t>
            </w:r>
            <w:proofErr w:type="spellEnd"/>
            <w:r>
              <w:rPr>
                <w:bCs/>
                <w:szCs w:val="28"/>
                <w:lang w:eastAsia="ar-SA"/>
              </w:rPr>
              <w:t>.</w:t>
            </w:r>
          </w:p>
          <w:p w:rsidR="00D464E7" w:rsidRDefault="00E67DF2">
            <w:pPr>
              <w:widowControl w:val="0"/>
              <w:numPr>
                <w:ilvl w:val="0"/>
                <w:numId w:val="1"/>
              </w:numPr>
              <w:tabs>
                <w:tab w:val="left" w:pos="709"/>
                <w:tab w:val="left" w:pos="993"/>
              </w:tabs>
              <w:ind w:left="34" w:firstLine="0"/>
              <w:jc w:val="both"/>
              <w:rPr>
                <w:lang w:eastAsia="ar-SA"/>
              </w:rPr>
            </w:pPr>
            <w:proofErr w:type="spellStart"/>
            <w:r>
              <w:rPr>
                <w:bCs/>
                <w:szCs w:val="28"/>
                <w:lang w:eastAsia="ar-SA"/>
              </w:rPr>
              <w:t>Сторителлинг</w:t>
            </w:r>
            <w:proofErr w:type="spellEnd"/>
            <w:r>
              <w:rPr>
                <w:bCs/>
                <w:szCs w:val="28"/>
                <w:lang w:eastAsia="ar-SA"/>
              </w:rPr>
              <w:t xml:space="preserve"> и геймификация.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работа с учебной, научной и справочной литературой и источниками в сети «Интернет»;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повторение конспекта лекций;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lastRenderedPageBreak/>
              <w:t xml:space="preserve">- </w:t>
            </w:r>
            <w:proofErr w:type="gramStart"/>
            <w:r>
              <w:rPr>
                <w:bCs/>
                <w:szCs w:val="28"/>
              </w:rPr>
              <w:t>подготовка  к</w:t>
            </w:r>
            <w:proofErr w:type="gramEnd"/>
            <w:r>
              <w:rPr>
                <w:bCs/>
                <w:szCs w:val="28"/>
              </w:rPr>
              <w:t xml:space="preserve"> групповым дискуссиям и докладам по теме.</w:t>
            </w:r>
          </w:p>
        </w:tc>
      </w:tr>
      <w:tr w:rsidR="00D464E7"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lastRenderedPageBreak/>
              <w:t>Принятие управленческих решений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 xml:space="preserve">Математические модели принятия </w:t>
            </w:r>
            <w:proofErr w:type="spellStart"/>
            <w:r>
              <w:rPr>
                <w:bCs/>
                <w:szCs w:val="28"/>
              </w:rPr>
              <w:t>ешений</w:t>
            </w:r>
            <w:proofErr w:type="spellEnd"/>
            <w:r>
              <w:rPr>
                <w:bCs/>
                <w:szCs w:val="28"/>
              </w:rPr>
              <w:t>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работа с учебной, научной и справочной литературой и источниками в сети «Интернет»;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повторение конспекта лекций;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 xml:space="preserve">- </w:t>
            </w:r>
            <w:proofErr w:type="gramStart"/>
            <w:r>
              <w:rPr>
                <w:bCs/>
                <w:szCs w:val="28"/>
              </w:rPr>
              <w:t>подготовка  к</w:t>
            </w:r>
            <w:proofErr w:type="gramEnd"/>
            <w:r>
              <w:rPr>
                <w:bCs/>
                <w:szCs w:val="28"/>
              </w:rPr>
              <w:t xml:space="preserve"> групповым дискуссиям и докладам по теме.</w:t>
            </w:r>
          </w:p>
        </w:tc>
      </w:tr>
      <w:tr w:rsidR="00D464E7"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Организационная культура. Лидерство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 xml:space="preserve">Доверие, как фактор организационной культуры. Уровни зрелости лидера. Ситуационное лидерство. Лидерские качества.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работа с учебной, научной и справочной литературой и источниками в сети «Интернет»;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повторение конспекта лекций;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 xml:space="preserve">- </w:t>
            </w:r>
            <w:proofErr w:type="gramStart"/>
            <w:r>
              <w:rPr>
                <w:bCs/>
                <w:szCs w:val="28"/>
              </w:rPr>
              <w:t>подготовка  к</w:t>
            </w:r>
            <w:proofErr w:type="gramEnd"/>
            <w:r>
              <w:rPr>
                <w:bCs/>
                <w:szCs w:val="28"/>
              </w:rPr>
              <w:t xml:space="preserve"> групповым дискуссиям и докладам по теме.</w:t>
            </w:r>
          </w:p>
        </w:tc>
      </w:tr>
      <w:tr w:rsidR="00D464E7"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Стратегическое управление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Стратегическое планирование. Стратегия по Портеру.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работа с учебной, научной и справочной литературой и источниками в сети «Интернет»;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повторение конспекта лекций;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 xml:space="preserve">- </w:t>
            </w:r>
            <w:proofErr w:type="gramStart"/>
            <w:r>
              <w:rPr>
                <w:bCs/>
                <w:szCs w:val="28"/>
              </w:rPr>
              <w:t>подготовка  к</w:t>
            </w:r>
            <w:proofErr w:type="gramEnd"/>
            <w:r>
              <w:rPr>
                <w:bCs/>
                <w:szCs w:val="28"/>
              </w:rPr>
              <w:t xml:space="preserve"> групповым дискуссиям и докладам по теме.</w:t>
            </w:r>
          </w:p>
        </w:tc>
      </w:tr>
      <w:tr w:rsidR="00D464E7"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Оценка эффективности управляемых систем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numPr>
                <w:ilvl w:val="0"/>
                <w:numId w:val="1"/>
              </w:numPr>
              <w:tabs>
                <w:tab w:val="left" w:pos="709"/>
                <w:tab w:val="left" w:pos="993"/>
              </w:tabs>
              <w:ind w:left="34" w:firstLine="0"/>
              <w:jc w:val="both"/>
              <w:rPr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Метрики целей. Ключевые показатели результативности деятельности.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работа с учебной, научной и справочной литературой и источниками в сети «Интернет»;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повторение конспекта лекций;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 xml:space="preserve">- </w:t>
            </w:r>
            <w:proofErr w:type="gramStart"/>
            <w:r>
              <w:rPr>
                <w:bCs/>
                <w:szCs w:val="28"/>
              </w:rPr>
              <w:t>подготовка  к</w:t>
            </w:r>
            <w:proofErr w:type="gramEnd"/>
            <w:r>
              <w:rPr>
                <w:bCs/>
                <w:szCs w:val="28"/>
              </w:rPr>
              <w:t xml:space="preserve"> групповым дискуссиям и докладам по теме..</w:t>
            </w:r>
          </w:p>
        </w:tc>
      </w:tr>
      <w:tr w:rsidR="00D464E7"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Управление инновациями. Управление персоналом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 xml:space="preserve">Функции государства в области управления инновациями.  </w:t>
            </w:r>
          </w:p>
          <w:p w:rsidR="00D464E7" w:rsidRDefault="00E67DF2">
            <w:pPr>
              <w:widowControl w:val="0"/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Квалификация персонала. Подготовка управленческого персонала.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работа с учебной, научной и справочной литературой и источниками в сети «Интернет»;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повторение конспекта лекций;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 xml:space="preserve">- </w:t>
            </w:r>
            <w:proofErr w:type="gramStart"/>
            <w:r>
              <w:rPr>
                <w:bCs/>
                <w:szCs w:val="28"/>
              </w:rPr>
              <w:t>подготовка  к</w:t>
            </w:r>
            <w:proofErr w:type="gramEnd"/>
            <w:r>
              <w:rPr>
                <w:bCs/>
                <w:szCs w:val="28"/>
              </w:rPr>
              <w:t xml:space="preserve"> групповым дискуссиям и докладам по теме.</w:t>
            </w:r>
          </w:p>
        </w:tc>
      </w:tr>
      <w:tr w:rsidR="00D464E7"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Управление знаниями. Управление рисками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>
              <w:rPr>
                <w:szCs w:val="28"/>
              </w:rPr>
              <w:t>Математические методы оценки рисков.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работа с учебной, научной и справочной литературой и источниками в сети «Интернет»;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повторение конспекта лекций;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 xml:space="preserve">- </w:t>
            </w:r>
            <w:proofErr w:type="gramStart"/>
            <w:r>
              <w:rPr>
                <w:bCs/>
                <w:szCs w:val="28"/>
              </w:rPr>
              <w:t>подготовка  к</w:t>
            </w:r>
            <w:proofErr w:type="gramEnd"/>
            <w:r>
              <w:rPr>
                <w:bCs/>
                <w:szCs w:val="28"/>
              </w:rPr>
              <w:t xml:space="preserve"> групповым дискуссиям и докладам по теме.</w:t>
            </w:r>
          </w:p>
        </w:tc>
      </w:tr>
      <w:tr w:rsidR="00D464E7"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Управленческая деятельность в области информационной безопасности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>
              <w:rPr>
                <w:szCs w:val="28"/>
              </w:rPr>
              <w:t>Риск менеджмент информационной безопасности как часть операционного риска предприятия. Организация обучения по информационной безопасности на предприятии. Культура безопасности на предприятии.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работа с учебной, научной и справочной литературой и источниками в сети «Интернет»;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повторение конспекта лекций;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 xml:space="preserve">- </w:t>
            </w:r>
            <w:proofErr w:type="gramStart"/>
            <w:r>
              <w:rPr>
                <w:bCs/>
                <w:szCs w:val="28"/>
              </w:rPr>
              <w:t>подготовка  к</w:t>
            </w:r>
            <w:proofErr w:type="gramEnd"/>
            <w:r>
              <w:rPr>
                <w:bCs/>
                <w:szCs w:val="28"/>
              </w:rPr>
              <w:t xml:space="preserve"> групповым дискуссиям и докладам по теме.</w:t>
            </w:r>
          </w:p>
        </w:tc>
      </w:tr>
      <w:tr w:rsidR="00D464E7"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Инновационная деятельность в области ИБ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>
              <w:rPr>
                <w:szCs w:val="28"/>
              </w:rPr>
              <w:t>Цифровые стартапы и механизмы их поддержки.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работа с учебной, научной и справочной литературой и источниками в сети «Интернет»;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>- повторение конспекта лекций;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Cs/>
                <w:szCs w:val="28"/>
              </w:rPr>
              <w:t xml:space="preserve">- </w:t>
            </w:r>
            <w:proofErr w:type="gramStart"/>
            <w:r>
              <w:rPr>
                <w:bCs/>
                <w:szCs w:val="28"/>
              </w:rPr>
              <w:t>подготовка  к</w:t>
            </w:r>
            <w:proofErr w:type="gramEnd"/>
            <w:r>
              <w:rPr>
                <w:bCs/>
                <w:szCs w:val="28"/>
              </w:rPr>
              <w:t xml:space="preserve"> групповым дискуссиям и докладам по теме.</w:t>
            </w:r>
          </w:p>
        </w:tc>
      </w:tr>
    </w:tbl>
    <w:p w:rsidR="00D464E7" w:rsidRDefault="00E67DF2">
      <w:pPr>
        <w:pStyle w:val="2"/>
        <w:ind w:firstLine="709"/>
        <w:jc w:val="both"/>
        <w:rPr>
          <w:rFonts w:ascii="Times New Roman" w:hAnsi="Times New Roman"/>
          <w:i w:val="0"/>
        </w:rPr>
      </w:pPr>
      <w:bookmarkStart w:id="34" w:name="_Toc449537780"/>
      <w:bookmarkStart w:id="35" w:name="_Toc163036303"/>
      <w:bookmarkStart w:id="36" w:name="_Toc22895240"/>
      <w:bookmarkStart w:id="37" w:name="_Toc185431216"/>
      <w:r w:rsidRPr="00847376">
        <w:rPr>
          <w:rFonts w:ascii="Times New Roman" w:hAnsi="Times New Roman"/>
          <w:i w:val="0"/>
        </w:rPr>
        <w:lastRenderedPageBreak/>
        <w:t xml:space="preserve">6.2. </w:t>
      </w:r>
      <w:bookmarkEnd w:id="34"/>
      <w:r w:rsidRPr="00847376">
        <w:rPr>
          <w:rFonts w:ascii="Times New Roman" w:hAnsi="Times New Roman"/>
          <w:i w:val="0"/>
        </w:rPr>
        <w:t>Перечень вопросов, заданий, тем для подготовки к текущему контролю</w:t>
      </w:r>
      <w:bookmarkEnd w:id="35"/>
      <w:bookmarkEnd w:id="36"/>
      <w:bookmarkEnd w:id="37"/>
    </w:p>
    <w:p w:rsidR="00D464E7" w:rsidRPr="00B6063F" w:rsidRDefault="00B6063F">
      <w:pPr>
        <w:ind w:firstLine="709"/>
        <w:jc w:val="center"/>
        <w:rPr>
          <w:b/>
          <w:sz w:val="28"/>
          <w:szCs w:val="28"/>
        </w:rPr>
      </w:pPr>
      <w:r w:rsidRPr="00B6063F">
        <w:rPr>
          <w:b/>
          <w:sz w:val="28"/>
          <w:szCs w:val="28"/>
        </w:rPr>
        <w:t>Пример</w:t>
      </w:r>
      <w:r w:rsidR="00FA046A">
        <w:rPr>
          <w:b/>
          <w:sz w:val="28"/>
          <w:szCs w:val="28"/>
        </w:rPr>
        <w:t>ный перечень</w:t>
      </w:r>
      <w:r w:rsidRPr="00B6063F">
        <w:rPr>
          <w:b/>
          <w:sz w:val="28"/>
          <w:szCs w:val="28"/>
        </w:rPr>
        <w:t xml:space="preserve"> тем проектной работы</w:t>
      </w:r>
    </w:p>
    <w:p w:rsidR="00D464E7" w:rsidRDefault="00D464E7">
      <w:pPr>
        <w:ind w:firstLine="709"/>
        <w:jc w:val="center"/>
        <w:rPr>
          <w:b/>
          <w:sz w:val="28"/>
          <w:szCs w:val="28"/>
        </w:rPr>
      </w:pPr>
    </w:p>
    <w:p w:rsidR="00217513" w:rsidRPr="00313FBD" w:rsidRDefault="00217513" w:rsidP="00313FBD">
      <w:pPr>
        <w:numPr>
          <w:ilvl w:val="0"/>
          <w:numId w:val="11"/>
        </w:numPr>
        <w:spacing w:line="360" w:lineRule="auto"/>
        <w:jc w:val="both"/>
        <w:rPr>
          <w:color w:val="000000"/>
          <w:sz w:val="28"/>
          <w:szCs w:val="28"/>
        </w:rPr>
      </w:pPr>
      <w:r w:rsidRPr="00313FBD">
        <w:rPr>
          <w:color w:val="000000"/>
          <w:sz w:val="28"/>
          <w:szCs w:val="28"/>
        </w:rPr>
        <w:t>Системный подход в управлении ИБ</w:t>
      </w:r>
      <w:r w:rsidR="00313FBD">
        <w:rPr>
          <w:color w:val="000000"/>
          <w:sz w:val="28"/>
          <w:szCs w:val="28"/>
        </w:rPr>
        <w:t xml:space="preserve"> организации.</w:t>
      </w:r>
    </w:p>
    <w:p w:rsidR="00313FBD" w:rsidRPr="00313FBD" w:rsidRDefault="00217513" w:rsidP="00313FBD">
      <w:pPr>
        <w:numPr>
          <w:ilvl w:val="0"/>
          <w:numId w:val="11"/>
        </w:numPr>
        <w:spacing w:line="360" w:lineRule="auto"/>
        <w:jc w:val="both"/>
        <w:rPr>
          <w:color w:val="000000"/>
          <w:sz w:val="28"/>
          <w:szCs w:val="28"/>
        </w:rPr>
      </w:pPr>
      <w:r w:rsidRPr="00313FBD">
        <w:rPr>
          <w:color w:val="000000"/>
          <w:sz w:val="28"/>
          <w:szCs w:val="28"/>
        </w:rPr>
        <w:t>Оптимизация текущих процессов</w:t>
      </w:r>
      <w:r w:rsidR="00E37E33" w:rsidRPr="00313FBD">
        <w:rPr>
          <w:color w:val="000000"/>
          <w:sz w:val="28"/>
          <w:szCs w:val="28"/>
        </w:rPr>
        <w:t xml:space="preserve"> управления ИБ</w:t>
      </w:r>
      <w:r w:rsidR="00313FBD">
        <w:rPr>
          <w:color w:val="000000"/>
          <w:sz w:val="28"/>
          <w:szCs w:val="28"/>
        </w:rPr>
        <w:t xml:space="preserve"> организации.</w:t>
      </w:r>
    </w:p>
    <w:p w:rsidR="00313FBD" w:rsidRPr="00313FBD" w:rsidRDefault="00E37E33" w:rsidP="00313FBD">
      <w:pPr>
        <w:numPr>
          <w:ilvl w:val="0"/>
          <w:numId w:val="11"/>
        </w:numPr>
        <w:spacing w:line="360" w:lineRule="auto"/>
        <w:jc w:val="both"/>
        <w:rPr>
          <w:color w:val="000000"/>
          <w:sz w:val="28"/>
          <w:szCs w:val="28"/>
        </w:rPr>
      </w:pPr>
      <w:r w:rsidRPr="00313FBD">
        <w:rPr>
          <w:color w:val="000000"/>
          <w:sz w:val="28"/>
          <w:szCs w:val="28"/>
        </w:rPr>
        <w:t>Разработка новых подходов и инстру</w:t>
      </w:r>
      <w:r w:rsidR="00313FBD" w:rsidRPr="00313FBD">
        <w:rPr>
          <w:color w:val="000000"/>
          <w:sz w:val="28"/>
          <w:szCs w:val="28"/>
        </w:rPr>
        <w:t>ментов управления с акцентом на</w:t>
      </w:r>
      <w:r w:rsidR="00313FBD">
        <w:rPr>
          <w:color w:val="000000"/>
          <w:sz w:val="28"/>
          <w:szCs w:val="28"/>
        </w:rPr>
        <w:t xml:space="preserve"> </w:t>
      </w:r>
      <w:r w:rsidRPr="00313FBD">
        <w:rPr>
          <w:color w:val="000000"/>
          <w:sz w:val="28"/>
          <w:szCs w:val="28"/>
        </w:rPr>
        <w:t>недостатки текущих вариантов</w:t>
      </w:r>
      <w:r w:rsidR="00313FBD">
        <w:rPr>
          <w:color w:val="000000"/>
          <w:sz w:val="28"/>
          <w:szCs w:val="28"/>
        </w:rPr>
        <w:t>.</w:t>
      </w:r>
    </w:p>
    <w:p w:rsidR="00E37E33" w:rsidRPr="00313FBD" w:rsidRDefault="00E37E33" w:rsidP="00313FBD">
      <w:pPr>
        <w:numPr>
          <w:ilvl w:val="0"/>
          <w:numId w:val="11"/>
        </w:numPr>
        <w:spacing w:line="360" w:lineRule="auto"/>
        <w:jc w:val="both"/>
        <w:rPr>
          <w:color w:val="000000"/>
          <w:sz w:val="28"/>
          <w:szCs w:val="28"/>
        </w:rPr>
      </w:pPr>
      <w:r w:rsidRPr="00313FBD">
        <w:rPr>
          <w:color w:val="000000"/>
          <w:sz w:val="28"/>
          <w:szCs w:val="28"/>
        </w:rPr>
        <w:t xml:space="preserve">Понятие организационной культуры </w:t>
      </w:r>
      <w:r w:rsidR="00313FBD" w:rsidRPr="00313FBD">
        <w:rPr>
          <w:color w:val="000000"/>
          <w:sz w:val="28"/>
          <w:szCs w:val="28"/>
        </w:rPr>
        <w:t xml:space="preserve">ИБ </w:t>
      </w:r>
      <w:r w:rsidRPr="00313FBD">
        <w:rPr>
          <w:color w:val="000000"/>
          <w:sz w:val="28"/>
          <w:szCs w:val="28"/>
        </w:rPr>
        <w:t xml:space="preserve">и ее характеристики. </w:t>
      </w:r>
    </w:p>
    <w:p w:rsidR="00E37E33" w:rsidRPr="00313FBD" w:rsidRDefault="00E37E33" w:rsidP="00313FBD">
      <w:pPr>
        <w:numPr>
          <w:ilvl w:val="0"/>
          <w:numId w:val="11"/>
        </w:numPr>
        <w:spacing w:line="360" w:lineRule="auto"/>
        <w:jc w:val="both"/>
        <w:rPr>
          <w:color w:val="000000"/>
          <w:sz w:val="28"/>
          <w:szCs w:val="28"/>
        </w:rPr>
      </w:pPr>
      <w:r w:rsidRPr="00313FBD">
        <w:rPr>
          <w:color w:val="000000"/>
          <w:sz w:val="28"/>
          <w:szCs w:val="28"/>
        </w:rPr>
        <w:t>Стадии развития организационной культуры</w:t>
      </w:r>
      <w:r w:rsidR="00313FBD" w:rsidRPr="00313FBD">
        <w:rPr>
          <w:color w:val="000000"/>
          <w:sz w:val="28"/>
          <w:szCs w:val="28"/>
        </w:rPr>
        <w:t xml:space="preserve"> ИБ</w:t>
      </w:r>
      <w:r w:rsidR="00313FBD">
        <w:rPr>
          <w:color w:val="000000"/>
          <w:sz w:val="28"/>
          <w:szCs w:val="28"/>
        </w:rPr>
        <w:t xml:space="preserve"> организации</w:t>
      </w:r>
      <w:r w:rsidRPr="00313FBD">
        <w:rPr>
          <w:color w:val="000000"/>
          <w:sz w:val="28"/>
          <w:szCs w:val="28"/>
        </w:rPr>
        <w:t xml:space="preserve">. </w:t>
      </w:r>
    </w:p>
    <w:p w:rsidR="00D464E7" w:rsidRPr="00313FBD" w:rsidRDefault="00E37E33" w:rsidP="00313FBD">
      <w:pPr>
        <w:numPr>
          <w:ilvl w:val="0"/>
          <w:numId w:val="11"/>
        </w:numPr>
        <w:tabs>
          <w:tab w:val="clear" w:pos="970"/>
        </w:tabs>
        <w:spacing w:line="360" w:lineRule="auto"/>
        <w:jc w:val="both"/>
        <w:rPr>
          <w:bCs/>
          <w:iCs/>
          <w:sz w:val="28"/>
          <w:szCs w:val="28"/>
        </w:rPr>
      </w:pPr>
      <w:r w:rsidRPr="00313FBD">
        <w:rPr>
          <w:color w:val="000000"/>
          <w:sz w:val="28"/>
          <w:szCs w:val="28"/>
        </w:rPr>
        <w:t xml:space="preserve"> Изменение организационной культуры</w:t>
      </w:r>
      <w:r w:rsidR="00313FBD" w:rsidRPr="00313FBD">
        <w:rPr>
          <w:color w:val="000000"/>
          <w:sz w:val="28"/>
          <w:szCs w:val="28"/>
        </w:rPr>
        <w:t xml:space="preserve"> ИБ</w:t>
      </w:r>
      <w:r w:rsidR="00313FBD">
        <w:rPr>
          <w:color w:val="000000"/>
          <w:sz w:val="28"/>
          <w:szCs w:val="28"/>
        </w:rPr>
        <w:t xml:space="preserve"> организации.</w:t>
      </w:r>
    </w:p>
    <w:p w:rsidR="00313FBD" w:rsidRPr="00313FBD" w:rsidRDefault="00313FBD" w:rsidP="00313FBD">
      <w:pPr>
        <w:numPr>
          <w:ilvl w:val="0"/>
          <w:numId w:val="11"/>
        </w:numPr>
        <w:spacing w:line="360" w:lineRule="auto"/>
        <w:jc w:val="both"/>
        <w:rPr>
          <w:bCs/>
          <w:iCs/>
          <w:sz w:val="28"/>
          <w:szCs w:val="28"/>
        </w:rPr>
      </w:pPr>
      <w:r w:rsidRPr="00313FBD">
        <w:rPr>
          <w:bCs/>
          <w:iCs/>
          <w:sz w:val="28"/>
          <w:szCs w:val="28"/>
        </w:rPr>
        <w:t xml:space="preserve">Типы конфликтов. </w:t>
      </w:r>
    </w:p>
    <w:p w:rsidR="00313FBD" w:rsidRDefault="00313FBD" w:rsidP="00313FBD">
      <w:pPr>
        <w:numPr>
          <w:ilvl w:val="0"/>
          <w:numId w:val="11"/>
        </w:numPr>
        <w:spacing w:line="360" w:lineRule="auto"/>
        <w:jc w:val="both"/>
        <w:rPr>
          <w:bCs/>
          <w:iCs/>
          <w:sz w:val="28"/>
          <w:szCs w:val="28"/>
        </w:rPr>
      </w:pPr>
      <w:r w:rsidRPr="00313FBD">
        <w:rPr>
          <w:bCs/>
          <w:iCs/>
          <w:sz w:val="28"/>
          <w:szCs w:val="28"/>
        </w:rPr>
        <w:t xml:space="preserve">Причины конфликтов </w:t>
      </w:r>
      <w:r>
        <w:rPr>
          <w:bCs/>
          <w:iCs/>
          <w:sz w:val="28"/>
          <w:szCs w:val="28"/>
        </w:rPr>
        <w:t xml:space="preserve">при обеспечении ИБ </w:t>
      </w:r>
      <w:r w:rsidRPr="00313FBD">
        <w:rPr>
          <w:bCs/>
          <w:iCs/>
          <w:sz w:val="28"/>
          <w:szCs w:val="28"/>
        </w:rPr>
        <w:t>в организации.</w:t>
      </w:r>
    </w:p>
    <w:p w:rsidR="00313FBD" w:rsidRPr="00313FBD" w:rsidRDefault="00313FBD" w:rsidP="00313FBD">
      <w:pPr>
        <w:numPr>
          <w:ilvl w:val="0"/>
          <w:numId w:val="11"/>
        </w:numPr>
        <w:spacing w:line="360" w:lineRule="auto"/>
        <w:jc w:val="both"/>
        <w:rPr>
          <w:bCs/>
          <w:iCs/>
          <w:sz w:val="28"/>
          <w:szCs w:val="28"/>
        </w:rPr>
      </w:pPr>
      <w:proofErr w:type="gramStart"/>
      <w:r w:rsidRPr="00313FBD">
        <w:rPr>
          <w:bCs/>
          <w:iCs/>
          <w:sz w:val="28"/>
          <w:szCs w:val="28"/>
        </w:rPr>
        <w:t>Коммуникации  и</w:t>
      </w:r>
      <w:proofErr w:type="gramEnd"/>
      <w:r w:rsidRPr="00313FBD">
        <w:rPr>
          <w:bCs/>
          <w:iCs/>
          <w:sz w:val="28"/>
          <w:szCs w:val="28"/>
        </w:rPr>
        <w:t xml:space="preserve">  комм</w:t>
      </w:r>
      <w:r>
        <w:rPr>
          <w:bCs/>
          <w:iCs/>
          <w:sz w:val="28"/>
          <w:szCs w:val="28"/>
        </w:rPr>
        <w:t>уникационный  обмен  в  управле</w:t>
      </w:r>
      <w:r w:rsidRPr="00313FBD">
        <w:rPr>
          <w:bCs/>
          <w:iCs/>
          <w:sz w:val="28"/>
          <w:szCs w:val="28"/>
        </w:rPr>
        <w:t xml:space="preserve">нии. </w:t>
      </w:r>
    </w:p>
    <w:p w:rsidR="00313FBD" w:rsidRDefault="00313FBD" w:rsidP="00313FBD">
      <w:pPr>
        <w:numPr>
          <w:ilvl w:val="0"/>
          <w:numId w:val="11"/>
        </w:numPr>
        <w:spacing w:line="360" w:lineRule="auto"/>
        <w:jc w:val="both"/>
        <w:rPr>
          <w:bCs/>
          <w:iCs/>
          <w:sz w:val="28"/>
          <w:szCs w:val="28"/>
        </w:rPr>
      </w:pPr>
      <w:r w:rsidRPr="00313FBD">
        <w:rPr>
          <w:bCs/>
          <w:iCs/>
          <w:sz w:val="28"/>
          <w:szCs w:val="28"/>
        </w:rPr>
        <w:t xml:space="preserve">  Виды коммуникаций организации. </w:t>
      </w:r>
      <w:r w:rsidRPr="00313FBD">
        <w:rPr>
          <w:bCs/>
          <w:iCs/>
          <w:sz w:val="28"/>
          <w:szCs w:val="28"/>
        </w:rPr>
        <w:cr/>
      </w:r>
    </w:p>
    <w:p w:rsidR="00D464E7" w:rsidRDefault="00E67DF2">
      <w:pPr>
        <w:tabs>
          <w:tab w:val="left" w:pos="709"/>
          <w:tab w:val="left" w:pos="993"/>
        </w:tabs>
        <w:spacing w:line="360" w:lineRule="auto"/>
        <w:ind w:firstLine="709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Примерные темы докладов </w:t>
      </w:r>
    </w:p>
    <w:p w:rsidR="00D464E7" w:rsidRDefault="00E67DF2" w:rsidP="00313FBD">
      <w:pPr>
        <w:numPr>
          <w:ilvl w:val="0"/>
          <w:numId w:val="1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Самоуправление в ко</w:t>
      </w:r>
      <w:r w:rsidR="00847376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пании </w:t>
      </w:r>
      <w:r>
        <w:rPr>
          <w:color w:val="000000"/>
          <w:sz w:val="28"/>
          <w:szCs w:val="28"/>
          <w:lang w:val="en-US"/>
        </w:rPr>
        <w:t>W</w:t>
      </w:r>
      <w:r w:rsidRPr="0022090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L</w:t>
      </w:r>
      <w:r w:rsidRPr="0022090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Gore</w:t>
      </w:r>
      <w:r w:rsidRPr="00220907">
        <w:rPr>
          <w:color w:val="000000"/>
          <w:sz w:val="28"/>
          <w:szCs w:val="28"/>
        </w:rPr>
        <w:t xml:space="preserve"> &amp; </w:t>
      </w:r>
      <w:r>
        <w:rPr>
          <w:color w:val="000000"/>
          <w:sz w:val="28"/>
          <w:szCs w:val="28"/>
          <w:lang w:val="en-US"/>
        </w:rPr>
        <w:t>Associates</w:t>
      </w:r>
      <w:r w:rsidRPr="00220907">
        <w:rPr>
          <w:color w:val="000000"/>
          <w:sz w:val="28"/>
          <w:szCs w:val="28"/>
        </w:rPr>
        <w:t>.</w:t>
      </w:r>
    </w:p>
    <w:p w:rsidR="00D464E7" w:rsidRDefault="00E67DF2" w:rsidP="00313FBD">
      <w:pPr>
        <w:numPr>
          <w:ilvl w:val="0"/>
          <w:numId w:val="1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Самоуправление в компании </w:t>
      </w:r>
      <w:proofErr w:type="spellStart"/>
      <w:r w:rsidRPr="00313FBD">
        <w:rPr>
          <w:color w:val="000000"/>
          <w:sz w:val="28"/>
          <w:szCs w:val="28"/>
        </w:rPr>
        <w:t>Morning</w:t>
      </w:r>
      <w:proofErr w:type="spellEnd"/>
      <w:r w:rsidRPr="00220907">
        <w:rPr>
          <w:color w:val="000000"/>
          <w:sz w:val="28"/>
          <w:szCs w:val="28"/>
        </w:rPr>
        <w:t xml:space="preserve"> </w:t>
      </w:r>
      <w:proofErr w:type="spellStart"/>
      <w:r w:rsidRPr="00313FBD">
        <w:rPr>
          <w:color w:val="000000"/>
          <w:sz w:val="28"/>
          <w:szCs w:val="28"/>
        </w:rPr>
        <w:t>Star</w:t>
      </w:r>
      <w:proofErr w:type="spellEnd"/>
      <w:r w:rsidRPr="00220907">
        <w:rPr>
          <w:color w:val="000000"/>
          <w:sz w:val="28"/>
          <w:szCs w:val="28"/>
        </w:rPr>
        <w:t>.</w:t>
      </w:r>
    </w:p>
    <w:p w:rsidR="00D464E7" w:rsidRDefault="00E67DF2" w:rsidP="00313FBD">
      <w:pPr>
        <w:numPr>
          <w:ilvl w:val="0"/>
          <w:numId w:val="1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Исторические теории мотивации. Двухфакторная теория мотивации </w:t>
      </w:r>
      <w:proofErr w:type="spellStart"/>
      <w:r>
        <w:rPr>
          <w:color w:val="000000"/>
          <w:sz w:val="28"/>
          <w:szCs w:val="28"/>
        </w:rPr>
        <w:t>Герцберга</w:t>
      </w:r>
      <w:proofErr w:type="spellEnd"/>
      <w:r>
        <w:rPr>
          <w:color w:val="000000"/>
          <w:sz w:val="28"/>
          <w:szCs w:val="28"/>
        </w:rPr>
        <w:t xml:space="preserve">. Мотивационная теория </w:t>
      </w:r>
      <w:proofErr w:type="spellStart"/>
      <w:r>
        <w:rPr>
          <w:color w:val="000000"/>
          <w:sz w:val="28"/>
          <w:szCs w:val="28"/>
        </w:rPr>
        <w:t>Врума</w:t>
      </w:r>
      <w:proofErr w:type="spellEnd"/>
      <w:r>
        <w:rPr>
          <w:color w:val="000000"/>
          <w:sz w:val="28"/>
          <w:szCs w:val="28"/>
        </w:rPr>
        <w:t>.</w:t>
      </w:r>
    </w:p>
    <w:p w:rsidR="00D464E7" w:rsidRDefault="00E67DF2" w:rsidP="00313FBD">
      <w:pPr>
        <w:numPr>
          <w:ilvl w:val="0"/>
          <w:numId w:val="1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Классификация стратегических парадигм по </w:t>
      </w:r>
      <w:proofErr w:type="spellStart"/>
      <w:r>
        <w:rPr>
          <w:color w:val="000000"/>
          <w:sz w:val="28"/>
          <w:szCs w:val="28"/>
        </w:rPr>
        <w:t>Минцбергу</w:t>
      </w:r>
      <w:proofErr w:type="spellEnd"/>
      <w:r>
        <w:rPr>
          <w:color w:val="000000"/>
          <w:sz w:val="28"/>
          <w:szCs w:val="28"/>
        </w:rPr>
        <w:t>.</w:t>
      </w:r>
    </w:p>
    <w:p w:rsidR="00D464E7" w:rsidRDefault="00E67DF2" w:rsidP="00313FBD">
      <w:pPr>
        <w:numPr>
          <w:ilvl w:val="0"/>
          <w:numId w:val="1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Палитра стратегий </w:t>
      </w:r>
      <w:r w:rsidRPr="00313FBD">
        <w:rPr>
          <w:color w:val="000000"/>
          <w:sz w:val="28"/>
          <w:szCs w:val="28"/>
        </w:rPr>
        <w:t>BCG</w:t>
      </w:r>
      <w:r w:rsidRPr="0022090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как альтернатива стратегическому менеджменту</w:t>
      </w:r>
      <w:r w:rsidRPr="00220907">
        <w:rPr>
          <w:color w:val="000000"/>
          <w:sz w:val="28"/>
          <w:szCs w:val="28"/>
        </w:rPr>
        <w:t>.</w:t>
      </w:r>
    </w:p>
    <w:p w:rsidR="00D464E7" w:rsidRDefault="00E67DF2" w:rsidP="00313FBD">
      <w:pPr>
        <w:numPr>
          <w:ilvl w:val="0"/>
          <w:numId w:val="1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Призма эффективности как альтернатива сбалансированной системе </w:t>
      </w:r>
      <w:proofErr w:type="spellStart"/>
      <w:r>
        <w:rPr>
          <w:color w:val="000000"/>
          <w:sz w:val="28"/>
          <w:szCs w:val="28"/>
        </w:rPr>
        <w:t>показателй</w:t>
      </w:r>
      <w:proofErr w:type="spellEnd"/>
      <w:r>
        <w:rPr>
          <w:color w:val="000000"/>
          <w:sz w:val="28"/>
          <w:szCs w:val="28"/>
        </w:rPr>
        <w:t>.</w:t>
      </w:r>
    </w:p>
    <w:p w:rsidR="00D464E7" w:rsidRDefault="00E67DF2" w:rsidP="00313FBD">
      <w:pPr>
        <w:numPr>
          <w:ilvl w:val="0"/>
          <w:numId w:val="1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Жизненный цикл организации по </w:t>
      </w:r>
      <w:proofErr w:type="spellStart"/>
      <w:r>
        <w:rPr>
          <w:color w:val="000000"/>
          <w:sz w:val="28"/>
          <w:szCs w:val="28"/>
        </w:rPr>
        <w:t>Адизесу</w:t>
      </w:r>
      <w:proofErr w:type="spellEnd"/>
      <w:r>
        <w:rPr>
          <w:color w:val="000000"/>
          <w:sz w:val="28"/>
          <w:szCs w:val="28"/>
        </w:rPr>
        <w:t>.</w:t>
      </w:r>
    </w:p>
    <w:p w:rsidR="00D464E7" w:rsidRDefault="00D464E7">
      <w:pPr>
        <w:spacing w:line="360" w:lineRule="auto"/>
        <w:ind w:left="250" w:firstLine="709"/>
        <w:jc w:val="both"/>
        <w:rPr>
          <w:color w:val="000000"/>
          <w:sz w:val="28"/>
          <w:szCs w:val="28"/>
        </w:rPr>
      </w:pPr>
    </w:p>
    <w:p w:rsidR="00D464E7" w:rsidRDefault="00E67DF2">
      <w:pPr>
        <w:spacing w:line="360" w:lineRule="auto"/>
        <w:ind w:left="25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информационной безопасности.</w:t>
      </w:r>
    </w:p>
    <w:p w:rsidR="00D464E7" w:rsidRDefault="00E67DF2">
      <w:pPr>
        <w:pStyle w:val="1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8" w:name="_Toc163036304"/>
      <w:bookmarkStart w:id="39" w:name="_Toc22895241"/>
      <w:bookmarkStart w:id="40" w:name="_Toc185431217"/>
      <w:r>
        <w:rPr>
          <w:rFonts w:ascii="Times New Roman" w:hAnsi="Times New Roman"/>
          <w:sz w:val="28"/>
          <w:szCs w:val="28"/>
        </w:rPr>
        <w:lastRenderedPageBreak/>
        <w:t>Фонд оценочных средств для проведения промежуточной аттестации обучающихся по дисциплине</w:t>
      </w:r>
      <w:bookmarkEnd w:id="38"/>
      <w:bookmarkEnd w:id="39"/>
      <w:bookmarkEnd w:id="40"/>
    </w:p>
    <w:p w:rsidR="00D464E7" w:rsidRDefault="005F7F86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5F7F86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D464E7" w:rsidRDefault="00E67DF2">
      <w:pPr>
        <w:spacing w:before="240"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:rsidR="00D464E7" w:rsidRDefault="00E67DF2">
      <w:pPr>
        <w:ind w:right="-1"/>
        <w:jc w:val="right"/>
      </w:pPr>
      <w:r>
        <w:t>Таблица 5</w:t>
      </w:r>
    </w:p>
    <w:tbl>
      <w:tblPr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06"/>
        <w:gridCol w:w="2552"/>
        <w:gridCol w:w="2551"/>
        <w:gridCol w:w="2840"/>
      </w:tblGrid>
      <w:tr w:rsidR="00D464E7" w:rsidTr="00313FBD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индикаторов достижения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540"/>
              </w:tabs>
              <w:contextualSpacing/>
            </w:pPr>
            <w:r>
              <w:t>Результаты обучения (умения и знания), соотнесенные и индикаторами достижения компетенций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tabs>
                <w:tab w:val="left" w:pos="540"/>
              </w:tabs>
              <w:contextualSpacing/>
            </w:pPr>
            <w:r>
              <w:t>Типовые контрольные задания</w:t>
            </w:r>
          </w:p>
        </w:tc>
      </w:tr>
      <w:tr w:rsidR="00D464E7" w:rsidTr="00313FBD">
        <w:tc>
          <w:tcPr>
            <w:tcW w:w="2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spacing w:beforeAutospacing="1"/>
              <w:jc w:val="both"/>
              <w:rPr>
                <w:rFonts w:eastAsiaTheme="minorEastAsia"/>
              </w:rPr>
            </w:pPr>
            <w:r>
              <w:rPr>
                <w:rStyle w:val="210pt"/>
                <w:sz w:val="24"/>
                <w:szCs w:val="24"/>
                <w:lang w:eastAsia="en-US" w:bidi="ar-SA"/>
              </w:rPr>
              <w:t>ПКН-8. Способность применять правовые акты, нормативные и методические документы, регламентирующие деятельность в сфере профессиональной деятельности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767411" w:rsidRPr="00767411" w:rsidRDefault="00767411" w:rsidP="00767411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767411">
              <w:rPr>
                <w:color w:val="000000"/>
                <w:lang w:eastAsia="en-US"/>
              </w:rPr>
              <w:t>Демонстрирует знание современной правовой базы, нормативных и методических документов в области информационной безопасности, защиты информации, технической защиты информации, защиты критической информационной инфраструктуры, включая процессы лицензирования, аттестации и сертификации, с учетом последних изменений законодательства и иных нормативно-правовых актов, связанных с профессиональной деятельностью.</w:t>
            </w:r>
          </w:p>
          <w:p w:rsidR="00D464E7" w:rsidRDefault="00D464E7">
            <w:pPr>
              <w:jc w:val="both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Знать </w:t>
            </w:r>
            <w:r>
              <w:rPr>
                <w:lang w:eastAsia="en-US"/>
              </w:rPr>
              <w:t>современную правовую базу, нормативные и методические документы в области информационной безопасности, защиты КИИ, с учетом последних изменений законодательства.</w:t>
            </w:r>
          </w:p>
          <w:p w:rsidR="00D464E7" w:rsidRDefault="00E67DF2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Уметь </w:t>
            </w:r>
            <w:r>
              <w:rPr>
                <w:lang w:eastAsia="en-US"/>
              </w:rPr>
              <w:t>применять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современную правовую базу, нормативные и методические документы в области информационной безопасности, защиты КИИ с учетом последних изменений законодательства в профессиональной деятельности.</w:t>
            </w:r>
          </w:p>
          <w:p w:rsidR="00D464E7" w:rsidRDefault="00D464E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</w:pPr>
            <w:r>
              <w:rPr>
                <w:b/>
              </w:rPr>
              <w:t>Задание 1</w:t>
            </w:r>
            <w:r>
              <w:t>. Опираясь на действующие нормативы, методические документы в области информационной безопасности создайте стратегию информационной безопасности предприятия.</w:t>
            </w:r>
          </w:p>
          <w:p w:rsidR="00D464E7" w:rsidRDefault="00E67DF2">
            <w:pPr>
              <w:widowControl w:val="0"/>
            </w:pPr>
            <w:r>
              <w:rPr>
                <w:b/>
              </w:rPr>
              <w:t>Задание 2.</w:t>
            </w:r>
            <w:r>
              <w:t xml:space="preserve"> Опираясь на действующие нормативы, методические документы в области информационной безопасности создайте стратегию кибербезопасности предприятия.</w:t>
            </w:r>
          </w:p>
        </w:tc>
      </w:tr>
      <w:tr w:rsidR="00D464E7" w:rsidTr="00313FBD"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D464E7">
            <w:pPr>
              <w:widowControl w:val="0"/>
              <w:tabs>
                <w:tab w:val="left" w:pos="540"/>
              </w:tabs>
              <w:contextualSpacing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D464E7" w:rsidRDefault="00E67DF2">
            <w:pPr>
              <w:jc w:val="both"/>
            </w:pPr>
            <w:r>
              <w:rPr>
                <w:rStyle w:val="210pt"/>
                <w:sz w:val="24"/>
                <w:szCs w:val="24"/>
                <w:lang w:eastAsia="en-US" w:bidi="ar-SA"/>
              </w:rPr>
              <w:t>Применяет актуальные правовые, нормативные и методические акты в сфере цифровой экономики, в области информационной безопасности, защиты информации, защиты критической информационной инфраструктуры и прочих сферах, связанных с профессиональной деятельностью.</w:t>
            </w:r>
          </w:p>
          <w:p w:rsidR="00D464E7" w:rsidRDefault="00D464E7">
            <w:pPr>
              <w:jc w:val="both"/>
              <w:rPr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Знать </w:t>
            </w:r>
            <w:r>
              <w:rPr>
                <w:lang w:eastAsia="en-US"/>
              </w:rPr>
              <w:t>способы применения актуальных правовых, нормативных и методических актов в сфере цифровой экономики, в области информационной безопасности, защиты информации, защиты КИИ.</w:t>
            </w:r>
          </w:p>
          <w:p w:rsidR="00D464E7" w:rsidRDefault="00E67DF2">
            <w:pPr>
              <w:jc w:val="both"/>
            </w:pPr>
            <w:r>
              <w:rPr>
                <w:b/>
                <w:lang w:eastAsia="en-US"/>
              </w:rPr>
              <w:t xml:space="preserve">Уметь </w:t>
            </w:r>
            <w:r>
              <w:rPr>
                <w:lang w:eastAsia="en-US"/>
              </w:rPr>
              <w:t>определять актуальность и применимость правовых, нормативных и методических актов в сфере цифровой экономики, в области информационной безопасности, защиты информации, защиты КИИ, в области профессиональной деятельности.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</w:pPr>
            <w:r>
              <w:rPr>
                <w:b/>
              </w:rPr>
              <w:t>Задание 1.</w:t>
            </w:r>
            <w:r>
              <w:t xml:space="preserve"> Составьте перечень документов для введения системы управления инцидентами на предприятии относящемся к КИИ Кратко опишите их содержание.</w:t>
            </w:r>
          </w:p>
          <w:p w:rsidR="00D464E7" w:rsidRDefault="00E67DF2">
            <w:pPr>
              <w:widowControl w:val="0"/>
            </w:pPr>
            <w:r>
              <w:rPr>
                <w:b/>
              </w:rPr>
              <w:t>Задание 2.</w:t>
            </w:r>
            <w:r>
              <w:t xml:space="preserve"> Составьте перечень документов для введения системы управления непрерывностью бизнеса на предприятии – небанковской кредитной организации. Кратко опишите их содержание.</w:t>
            </w:r>
          </w:p>
        </w:tc>
      </w:tr>
      <w:tr w:rsidR="00D464E7" w:rsidTr="00313FBD"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D464E7">
            <w:pPr>
              <w:widowControl w:val="0"/>
              <w:tabs>
                <w:tab w:val="left" w:pos="540"/>
              </w:tabs>
              <w:contextualSpacing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Владеет навыками работы со справочно-правовыми системами, с нормативными правовыми актами, стандартами, методиками и специальной юридической и методической литературой при осуществлении правоприменительной, научно-исследовательской и иной профессиональной деятельности.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Знать </w:t>
            </w:r>
            <w:r>
              <w:rPr>
                <w:lang w:eastAsia="en-US"/>
              </w:rPr>
              <w:t>методы работы со справочно-правовыми системами, с нормативными правовыми актами, стандартами, методиками и специальной юридической и методической литературой при осуществлении правоприменительной, научно-исследовательской и иной профессиональной деятельности.</w:t>
            </w:r>
          </w:p>
          <w:p w:rsidR="00D464E7" w:rsidRDefault="00E67DF2">
            <w:r>
              <w:rPr>
                <w:b/>
                <w:lang w:eastAsia="en-US"/>
              </w:rPr>
              <w:t xml:space="preserve">Уметь </w:t>
            </w:r>
            <w:r>
              <w:rPr>
                <w:lang w:eastAsia="en-US"/>
              </w:rPr>
              <w:t xml:space="preserve">работать со справочно-правовыми системами, с нормативными правовыми актами, стандартами, методиками и специальной </w:t>
            </w:r>
            <w:r>
              <w:rPr>
                <w:lang w:eastAsia="en-US"/>
              </w:rPr>
              <w:lastRenderedPageBreak/>
              <w:t>юридической и методической литературой при осуществлении правоприменительной, научно-исследовательской и иной профессиональной деятельности.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</w:pPr>
            <w:r>
              <w:rPr>
                <w:b/>
              </w:rPr>
              <w:lastRenderedPageBreak/>
              <w:t>Задание</w:t>
            </w:r>
            <w:proofErr w:type="gramStart"/>
            <w:r>
              <w:rPr>
                <w:b/>
              </w:rPr>
              <w:t xml:space="preserve">1  </w:t>
            </w:r>
            <w:r>
              <w:t>Перечислите</w:t>
            </w:r>
            <w:proofErr w:type="gramEnd"/>
            <w:r>
              <w:t xml:space="preserve"> публичные справочно-правовые системы содержащие национальные стандарты по информационной безопасности.</w:t>
            </w:r>
          </w:p>
          <w:p w:rsidR="00D464E7" w:rsidRDefault="00E67DF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Задание 2 </w:t>
            </w:r>
            <w:r>
              <w:t>Предложите пять инноваций для улучшения справочно-правового обеспечения в области информационной безопасности.</w:t>
            </w:r>
          </w:p>
        </w:tc>
      </w:tr>
      <w:tr w:rsidR="00D464E7" w:rsidTr="00313FBD">
        <w:tc>
          <w:tcPr>
            <w:tcW w:w="2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spacing w:beforeAutospacing="1"/>
              <w:jc w:val="both"/>
            </w:pPr>
            <w:r>
              <w:rPr>
                <w:rStyle w:val="210pt"/>
                <w:sz w:val="24"/>
                <w:szCs w:val="24"/>
                <w:lang w:eastAsia="en-US" w:bidi="ar-SA"/>
              </w:rPr>
              <w:t>ПКН-14. Способность принимать участие в формировании политики информационной безопасности, организовывать и поддерживать выполнение комплекса мер по обеспечению информационной безопасности, управлять процессом их реализации на объекте защиты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D464E7" w:rsidRDefault="00E67DF2">
            <w:r>
              <w:rPr>
                <w:rStyle w:val="210pt"/>
                <w:sz w:val="24"/>
                <w:szCs w:val="24"/>
                <w:lang w:eastAsia="en-US" w:bidi="ar-SA"/>
              </w:rPr>
              <w:t>Демонстрирует знания основных стандартов управления информационной безопасностью на объекте защиты.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D464E7" w:rsidRDefault="00E67DF2">
            <w:r>
              <w:rPr>
                <w:b/>
                <w:lang w:eastAsia="en-US"/>
              </w:rPr>
              <w:t xml:space="preserve">Знать </w:t>
            </w:r>
            <w:r>
              <w:rPr>
                <w:rStyle w:val="210pt"/>
                <w:sz w:val="24"/>
                <w:szCs w:val="24"/>
                <w:lang w:eastAsia="en-US" w:bidi="ar-SA"/>
              </w:rPr>
              <w:t>основные стандарты управления информационной безопасностью на объекте защиты.</w:t>
            </w:r>
          </w:p>
          <w:p w:rsidR="00D464E7" w:rsidRDefault="00E67DF2">
            <w:pPr>
              <w:rPr>
                <w:highlight w:val="yellow"/>
              </w:rPr>
            </w:pPr>
            <w:r>
              <w:rPr>
                <w:b/>
                <w:lang w:eastAsia="en-US"/>
              </w:rPr>
              <w:t xml:space="preserve">Уметь </w:t>
            </w:r>
            <w:r>
              <w:rPr>
                <w:lang w:eastAsia="en-US"/>
              </w:rPr>
              <w:t xml:space="preserve">применять </w:t>
            </w:r>
            <w:r>
              <w:rPr>
                <w:rStyle w:val="210pt"/>
                <w:sz w:val="24"/>
                <w:szCs w:val="24"/>
                <w:lang w:eastAsia="en-US" w:bidi="ar-SA"/>
              </w:rPr>
              <w:t>основные стандарты управления информационной безопасностью на объекте защиты.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jc w:val="both"/>
            </w:pPr>
            <w:r>
              <w:rPr>
                <w:b/>
              </w:rPr>
              <w:t>Задание 1.</w:t>
            </w:r>
            <w:r>
              <w:t xml:space="preserve"> Опираясь на стандарты информационной безопасности создайте годовой план управленческих мероприятий по защите </w:t>
            </w:r>
            <w:proofErr w:type="spellStart"/>
            <w:r>
              <w:t>ПДн</w:t>
            </w:r>
            <w:proofErr w:type="spellEnd"/>
            <w:r>
              <w:t>.</w:t>
            </w:r>
          </w:p>
          <w:p w:rsidR="00D464E7" w:rsidRDefault="00E67DF2">
            <w:pPr>
              <w:widowControl w:val="0"/>
              <w:jc w:val="both"/>
            </w:pPr>
            <w:r>
              <w:rPr>
                <w:b/>
              </w:rPr>
              <w:t>Задание 2.</w:t>
            </w:r>
            <w:r>
              <w:t xml:space="preserve"> Опираясь на стандарты информационной безопасности создайте годовой план управленческих мероприятий по защите конфиденциальной информации в автоматизированной системе предприятия.</w:t>
            </w:r>
          </w:p>
        </w:tc>
      </w:tr>
      <w:tr w:rsidR="00D464E7" w:rsidTr="00313FBD"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D464E7">
            <w:pPr>
              <w:widowControl w:val="0"/>
              <w:tabs>
                <w:tab w:val="left" w:pos="540"/>
              </w:tabs>
              <w:contextualSpacing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E67DF2">
            <w:pPr>
              <w:ind w:right="-101"/>
            </w:pPr>
            <w:r>
              <w:rPr>
                <w:rStyle w:val="210pt"/>
                <w:sz w:val="24"/>
                <w:szCs w:val="24"/>
                <w:lang w:eastAsia="en-US" w:bidi="ar-SA"/>
              </w:rPr>
              <w:t>Планирует, организует, реализует и контролирует исполнение комплекса мер обеспечения информационной безопасности на объекте защиты.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D464E7" w:rsidRDefault="00E67DF2">
            <w:pPr>
              <w:spacing w:line="259" w:lineRule="auto"/>
            </w:pPr>
            <w:r>
              <w:rPr>
                <w:b/>
                <w:lang w:eastAsia="en-US"/>
              </w:rPr>
              <w:t xml:space="preserve">Знать </w:t>
            </w:r>
            <w:r>
              <w:rPr>
                <w:lang w:eastAsia="en-US"/>
              </w:rPr>
              <w:t xml:space="preserve">способы планирования, организации, мотивации и контроля исполнения </w:t>
            </w:r>
            <w:r>
              <w:rPr>
                <w:rStyle w:val="210pt"/>
                <w:sz w:val="24"/>
                <w:szCs w:val="24"/>
                <w:lang w:eastAsia="en-US" w:bidi="ar-SA"/>
              </w:rPr>
              <w:t>комплекса мер обеспечения информационной безопасности на объекте защиты</w:t>
            </w:r>
            <w:r>
              <w:rPr>
                <w:lang w:eastAsia="en-US"/>
              </w:rPr>
              <w:t>.</w:t>
            </w:r>
          </w:p>
          <w:p w:rsidR="00D464E7" w:rsidRDefault="00E67DF2">
            <w:pPr>
              <w:spacing w:line="259" w:lineRule="auto"/>
            </w:pPr>
            <w:r>
              <w:rPr>
                <w:b/>
                <w:lang w:eastAsia="en-US"/>
              </w:rPr>
              <w:t xml:space="preserve">Уметь </w:t>
            </w:r>
            <w:r>
              <w:rPr>
                <w:lang w:eastAsia="en-US"/>
              </w:rPr>
              <w:t xml:space="preserve">планировать, организовывать, мотивировать и контролировать исполнение </w:t>
            </w:r>
            <w:r>
              <w:rPr>
                <w:rStyle w:val="210pt"/>
                <w:sz w:val="24"/>
                <w:szCs w:val="24"/>
                <w:lang w:eastAsia="en-US" w:bidi="ar-SA"/>
              </w:rPr>
              <w:t>комплекса мер обеспечения информационной безопасности на объекте защиты</w:t>
            </w:r>
            <w:r>
              <w:rPr>
                <w:lang w:eastAsia="en-US"/>
              </w:rPr>
              <w:t>.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4E7" w:rsidRDefault="00E67DF2">
            <w:pPr>
              <w:widowControl w:val="0"/>
              <w:jc w:val="both"/>
            </w:pPr>
            <w:r>
              <w:rPr>
                <w:b/>
              </w:rPr>
              <w:t>Задание 1.</w:t>
            </w:r>
            <w:r>
              <w:t xml:space="preserve"> Создайте план внедрения культурных изменений организации для внедрения «культуры информационной безопасности».</w:t>
            </w:r>
          </w:p>
          <w:p w:rsidR="00D464E7" w:rsidRDefault="00E67DF2">
            <w:pPr>
              <w:widowControl w:val="0"/>
            </w:pPr>
            <w:r>
              <w:rPr>
                <w:b/>
              </w:rPr>
              <w:t>Задание 2.</w:t>
            </w:r>
            <w:r>
              <w:t xml:space="preserve"> Создайте план и программу обучения управленческого персонала организации культуре безопасности предприятия.</w:t>
            </w:r>
          </w:p>
        </w:tc>
      </w:tr>
      <w:tr w:rsidR="00D464E7" w:rsidTr="005935DA"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7" w:rsidRDefault="00D464E7">
            <w:pPr>
              <w:widowControl w:val="0"/>
              <w:tabs>
                <w:tab w:val="left" w:pos="540"/>
              </w:tabs>
              <w:contextualSpacing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D464E7" w:rsidRDefault="005F7F86">
            <w:r w:rsidRPr="005F7F86">
              <w:rPr>
                <w:color w:val="000000"/>
                <w:lang w:eastAsia="en-US"/>
              </w:rPr>
              <w:t xml:space="preserve">Демонстрирует умение написания </w:t>
            </w:r>
            <w:r w:rsidRPr="005F7F86">
              <w:rPr>
                <w:color w:val="000000"/>
                <w:lang w:eastAsia="en-US"/>
              </w:rPr>
              <w:lastRenderedPageBreak/>
              <w:t>руководящих документов по информационной безопасности объекта защиты.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D464E7" w:rsidRDefault="00E67DF2">
            <w:pPr>
              <w:jc w:val="both"/>
            </w:pPr>
            <w:r>
              <w:rPr>
                <w:b/>
                <w:lang w:eastAsia="en-US"/>
              </w:rPr>
              <w:lastRenderedPageBreak/>
              <w:t xml:space="preserve">Знать, </w:t>
            </w:r>
            <w:r>
              <w:rPr>
                <w:lang w:eastAsia="en-US"/>
              </w:rPr>
              <w:t xml:space="preserve">способы создания </w:t>
            </w:r>
            <w:r>
              <w:rPr>
                <w:rStyle w:val="210pt"/>
                <w:sz w:val="24"/>
                <w:szCs w:val="24"/>
                <w:lang w:eastAsia="en-US" w:bidi="ar-SA"/>
              </w:rPr>
              <w:lastRenderedPageBreak/>
              <w:t>руководящих документов по информационной безопасности объекта защиты.</w:t>
            </w:r>
            <w:r>
              <w:rPr>
                <w:b/>
                <w:lang w:eastAsia="en-US"/>
              </w:rPr>
              <w:t xml:space="preserve"> </w:t>
            </w:r>
          </w:p>
          <w:p w:rsidR="00D464E7" w:rsidRDefault="00E67DF2">
            <w:pPr>
              <w:jc w:val="both"/>
            </w:pPr>
            <w:r>
              <w:rPr>
                <w:b/>
                <w:lang w:eastAsia="en-US"/>
              </w:rPr>
              <w:t xml:space="preserve">Уметь </w:t>
            </w:r>
            <w:r>
              <w:rPr>
                <w:lang w:eastAsia="en-US"/>
              </w:rPr>
              <w:t xml:space="preserve">создавать </w:t>
            </w:r>
            <w:r>
              <w:rPr>
                <w:rStyle w:val="210pt"/>
                <w:sz w:val="24"/>
                <w:szCs w:val="24"/>
                <w:lang w:eastAsia="en-US" w:bidi="ar-SA"/>
              </w:rPr>
              <w:t>руководящие документы по информационной безопасности объекта защиты</w:t>
            </w:r>
            <w:r>
              <w:rPr>
                <w:lang w:eastAsia="en-US"/>
              </w:rPr>
              <w:t>.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D464E7" w:rsidRDefault="00E67DF2">
            <w:pPr>
              <w:widowControl w:val="0"/>
            </w:pPr>
            <w:r>
              <w:rPr>
                <w:b/>
              </w:rPr>
              <w:lastRenderedPageBreak/>
              <w:t>Задание 1.</w:t>
            </w:r>
            <w:r>
              <w:t xml:space="preserve"> Напишите требования к карте </w:t>
            </w:r>
            <w:r>
              <w:lastRenderedPageBreak/>
              <w:t>процессов управления информационной безопасности.</w:t>
            </w:r>
          </w:p>
          <w:p w:rsidR="00D464E7" w:rsidRDefault="00E67DF2">
            <w:pPr>
              <w:widowControl w:val="0"/>
            </w:pPr>
            <w:r>
              <w:rPr>
                <w:b/>
              </w:rPr>
              <w:t>Задание 2</w:t>
            </w:r>
            <w:r>
              <w:t>. Создайте требования к архитектуре информационной безопасности.</w:t>
            </w:r>
          </w:p>
        </w:tc>
      </w:tr>
      <w:tr w:rsidR="005935DA" w:rsidTr="00B344E6">
        <w:trPr>
          <w:trHeight w:val="4398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35DA" w:rsidRDefault="005935DA" w:rsidP="00313FB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УК-9.</w:t>
            </w:r>
          </w:p>
          <w:p w:rsidR="005935DA" w:rsidRPr="00313FBD" w:rsidRDefault="005935DA" w:rsidP="00313FBD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5935DA" w:rsidRDefault="005935DA" w:rsidP="00313FBD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55" w:type="dxa"/>
              <w:bottom w:w="55" w:type="dxa"/>
            </w:tcMar>
          </w:tcPr>
          <w:p w:rsidR="005935DA" w:rsidRDefault="005935DA" w:rsidP="005935DA">
            <w:pPr>
              <w:jc w:val="both"/>
              <w:rPr>
                <w:b/>
              </w:rPr>
            </w:pPr>
            <w:r w:rsidRPr="005E4D46">
              <w:rPr>
                <w:b/>
              </w:rPr>
              <w:t>Знать:</w:t>
            </w:r>
            <w:r>
              <w:t xml:space="preserve"> основные принципы стратегии сотрудничества; </w:t>
            </w:r>
          </w:p>
          <w:p w:rsidR="005935DA" w:rsidRDefault="005935DA" w:rsidP="00313FBD">
            <w:pPr>
              <w:jc w:val="both"/>
              <w:rPr>
                <w:b/>
              </w:rPr>
            </w:pPr>
            <w:r w:rsidRPr="005E4D46">
              <w:rPr>
                <w:b/>
              </w:rPr>
              <w:t>Уметь:</w:t>
            </w:r>
            <w:r>
              <w:t xml:space="preserve"> устанавливать полноценные партнерские отношения с членами команды на индивидуальном и групповом уровнях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:rsidR="005935DA" w:rsidRPr="005935DA" w:rsidRDefault="005935DA" w:rsidP="005935DA">
            <w:pPr>
              <w:widowControl w:val="0"/>
            </w:pPr>
            <w:r w:rsidRPr="005935DA">
              <w:t xml:space="preserve">Соответствие между названием стратегии поведения в </w:t>
            </w:r>
          </w:p>
          <w:p w:rsidR="005935DA" w:rsidRPr="005935DA" w:rsidRDefault="005935DA" w:rsidP="005935DA">
            <w:pPr>
              <w:widowControl w:val="0"/>
            </w:pPr>
            <w:r w:rsidRPr="005935DA">
              <w:t xml:space="preserve">конфликте и их содержанием. </w:t>
            </w:r>
          </w:p>
          <w:p w:rsidR="005935DA" w:rsidRPr="005935DA" w:rsidRDefault="005935DA" w:rsidP="005935DA">
            <w:pPr>
              <w:widowControl w:val="0"/>
            </w:pPr>
            <w:r w:rsidRPr="005935DA">
              <w:t xml:space="preserve">1) уклонение </w:t>
            </w:r>
          </w:p>
          <w:p w:rsidR="005935DA" w:rsidRPr="005935DA" w:rsidRDefault="005935DA" w:rsidP="005935DA">
            <w:pPr>
              <w:widowControl w:val="0"/>
            </w:pPr>
            <w:r w:rsidRPr="005935DA">
              <w:t xml:space="preserve">2) компромисс </w:t>
            </w:r>
          </w:p>
          <w:p w:rsidR="005935DA" w:rsidRDefault="005935DA" w:rsidP="005935DA">
            <w:pPr>
              <w:widowControl w:val="0"/>
            </w:pPr>
            <w:r>
              <w:t xml:space="preserve">3) сотрудничество </w:t>
            </w:r>
          </w:p>
          <w:p w:rsidR="005935DA" w:rsidRPr="005935DA" w:rsidRDefault="005935DA" w:rsidP="005935DA">
            <w:pPr>
              <w:widowControl w:val="0"/>
            </w:pPr>
            <w:r>
              <w:rPr>
                <w:b/>
              </w:rPr>
              <w:t xml:space="preserve">Задание 1.  </w:t>
            </w:r>
            <w:r w:rsidRPr="005935DA">
              <w:t>Конфликтная ситуация</w:t>
            </w:r>
            <w:r>
              <w:t xml:space="preserve"> при выдвижении конкурирующих работников </w:t>
            </w:r>
            <w:r w:rsidR="003839DA">
              <w:t xml:space="preserve">одного уровня </w:t>
            </w:r>
            <w:r>
              <w:t xml:space="preserve">на вышестоящую должность. </w:t>
            </w:r>
            <w:r w:rsidRPr="005935DA">
              <w:t>Предложите</w:t>
            </w:r>
            <w:r>
              <w:t xml:space="preserve"> варианты действий со стороны руководства для урегулирования ситуации. </w:t>
            </w:r>
          </w:p>
        </w:tc>
      </w:tr>
      <w:tr w:rsidR="00313FBD" w:rsidTr="00313FBD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D" w:rsidRDefault="00313FBD" w:rsidP="00313FBD">
            <w:pPr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313FBD" w:rsidRPr="00075F8E" w:rsidRDefault="00313FBD" w:rsidP="00313FBD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Соблюдает этические нормы в межличностном профессиональном общении.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5935DA" w:rsidRDefault="00313FBD" w:rsidP="00313FBD">
            <w:pPr>
              <w:jc w:val="both"/>
            </w:pPr>
            <w:r w:rsidRPr="005E4D46">
              <w:rPr>
                <w:b/>
              </w:rPr>
              <w:t>Знать:</w:t>
            </w:r>
            <w:r>
              <w:t xml:space="preserve"> социальные моральные нормы и принципы межличностного и профессионального общения; </w:t>
            </w:r>
          </w:p>
          <w:p w:rsidR="00313FBD" w:rsidRDefault="00313FBD" w:rsidP="00313FBD">
            <w:pPr>
              <w:jc w:val="both"/>
              <w:rPr>
                <w:b/>
              </w:rPr>
            </w:pPr>
            <w:r w:rsidRPr="005E4D46">
              <w:rPr>
                <w:b/>
              </w:rPr>
              <w:t>Уметь:</w:t>
            </w:r>
            <w:r>
              <w:t xml:space="preserve"> выстраивать уважительные взаимоотношения в команде, опираясь на этические нормы и принципы в межличностном профессиональном общении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5935DA" w:rsidRPr="005935DA" w:rsidRDefault="005935DA" w:rsidP="005935DA">
            <w:pPr>
              <w:widowControl w:val="0"/>
            </w:pPr>
            <w:r>
              <w:t xml:space="preserve">К </w:t>
            </w:r>
            <w:r w:rsidRPr="005935DA">
              <w:t xml:space="preserve">социально-психологическим правилам ослабления </w:t>
            </w:r>
          </w:p>
          <w:p w:rsidR="005935DA" w:rsidRPr="005935DA" w:rsidRDefault="005935DA" w:rsidP="005935DA">
            <w:pPr>
              <w:widowControl w:val="0"/>
            </w:pPr>
            <w:r w:rsidRPr="005935DA">
              <w:t xml:space="preserve">или прекращения противоборства относятся  </w:t>
            </w:r>
          </w:p>
          <w:p w:rsidR="005935DA" w:rsidRPr="005935DA" w:rsidRDefault="005935DA" w:rsidP="005935DA">
            <w:pPr>
              <w:widowControl w:val="0"/>
            </w:pPr>
            <w:r w:rsidRPr="005935DA">
              <w:t xml:space="preserve">1) метод обращения к прошлому опыту;  </w:t>
            </w:r>
          </w:p>
          <w:p w:rsidR="005935DA" w:rsidRPr="005935DA" w:rsidRDefault="005935DA" w:rsidP="005935DA">
            <w:pPr>
              <w:widowControl w:val="0"/>
            </w:pPr>
            <w:r w:rsidRPr="005935DA">
              <w:t xml:space="preserve">2) разрушение «образа врага»;  </w:t>
            </w:r>
          </w:p>
          <w:p w:rsidR="005935DA" w:rsidRPr="005935DA" w:rsidRDefault="005935DA" w:rsidP="005935DA">
            <w:pPr>
              <w:widowControl w:val="0"/>
            </w:pPr>
            <w:r w:rsidRPr="005935DA">
              <w:t xml:space="preserve">3) метод соучастия;  </w:t>
            </w:r>
          </w:p>
          <w:p w:rsidR="005935DA" w:rsidRPr="005935DA" w:rsidRDefault="005935DA" w:rsidP="005935DA">
            <w:pPr>
              <w:widowControl w:val="0"/>
            </w:pPr>
            <w:r w:rsidRPr="005935DA">
              <w:t xml:space="preserve">4) снятие напряженности в переговорах;  </w:t>
            </w:r>
          </w:p>
          <w:p w:rsidR="00313FBD" w:rsidRDefault="005935DA" w:rsidP="005935DA">
            <w:pPr>
              <w:widowControl w:val="0"/>
            </w:pPr>
            <w:r w:rsidRPr="005935DA">
              <w:t xml:space="preserve">5) метод альтернативного </w:t>
            </w:r>
            <w:r>
              <w:t xml:space="preserve">разделения. </w:t>
            </w:r>
          </w:p>
          <w:p w:rsidR="003839DA" w:rsidRDefault="003839DA" w:rsidP="003839DA">
            <w:pPr>
              <w:widowControl w:val="0"/>
            </w:pPr>
            <w:r>
              <w:rPr>
                <w:b/>
              </w:rPr>
              <w:t xml:space="preserve">Задание 1. </w:t>
            </w:r>
            <w:r>
              <w:t xml:space="preserve">В ответ на критику со стороны подчиненного, </w:t>
            </w:r>
          </w:p>
          <w:p w:rsidR="003839DA" w:rsidRDefault="003839DA" w:rsidP="003839DA">
            <w:pPr>
              <w:widowControl w:val="0"/>
            </w:pPr>
            <w:r>
              <w:t xml:space="preserve">прозвучавшую на служебном совещании, </w:t>
            </w:r>
            <w:r>
              <w:lastRenderedPageBreak/>
              <w:t xml:space="preserve">начальник начал придираться к нему по мелочам и усилил контроль за его служебной деятельностью.  </w:t>
            </w:r>
          </w:p>
          <w:p w:rsidR="003839DA" w:rsidRDefault="003839DA" w:rsidP="003839DA">
            <w:pPr>
              <w:widowControl w:val="0"/>
            </w:pPr>
            <w:r>
              <w:t xml:space="preserve">В чем причина конфликта? Определите </w:t>
            </w:r>
          </w:p>
          <w:p w:rsidR="003839DA" w:rsidRPr="005935DA" w:rsidRDefault="003839DA" w:rsidP="003839DA">
            <w:pPr>
              <w:widowControl w:val="0"/>
            </w:pPr>
            <w:r>
              <w:t xml:space="preserve">конфликтную ситуацию. </w:t>
            </w:r>
          </w:p>
        </w:tc>
      </w:tr>
      <w:tr w:rsidR="00313FBD" w:rsidTr="00313FBD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D" w:rsidRDefault="00313FBD" w:rsidP="00313FBD">
            <w:pPr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313FBD" w:rsidRDefault="00313FBD" w:rsidP="00313FBD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313FBD" w:rsidRDefault="00313FBD" w:rsidP="00313FBD">
            <w:pPr>
              <w:jc w:val="both"/>
            </w:pPr>
            <w:r w:rsidRPr="005E4D46">
              <w:rPr>
                <w:b/>
              </w:rPr>
              <w:t>Знать:</w:t>
            </w:r>
            <w:r>
              <w:t xml:space="preserve"> основные классификации групповых ролей </w:t>
            </w:r>
          </w:p>
          <w:p w:rsidR="00313FBD" w:rsidRDefault="00313FBD" w:rsidP="00313FBD">
            <w:pPr>
              <w:jc w:val="both"/>
              <w:rPr>
                <w:b/>
              </w:rPr>
            </w:pPr>
            <w:r w:rsidRPr="005E4D46">
              <w:rPr>
                <w:b/>
              </w:rPr>
              <w:t xml:space="preserve">Уметь: </w:t>
            </w:r>
            <w:r>
              <w:t>учитывать личностные особенности членов команды при достижении целей в профессиональной деятельности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5935DA" w:rsidRPr="005935DA" w:rsidRDefault="005935DA" w:rsidP="005935DA">
            <w:pPr>
              <w:widowControl w:val="0"/>
            </w:pPr>
            <w:r w:rsidRPr="005935DA">
              <w:t xml:space="preserve">Основные роли в групповом взаимодействии:  </w:t>
            </w:r>
          </w:p>
          <w:p w:rsidR="005935DA" w:rsidRPr="005935DA" w:rsidRDefault="005935DA" w:rsidP="005935DA">
            <w:pPr>
              <w:widowControl w:val="0"/>
            </w:pPr>
            <w:r w:rsidRPr="005935DA">
              <w:t xml:space="preserve">1) исполнитель; </w:t>
            </w:r>
          </w:p>
          <w:p w:rsidR="005935DA" w:rsidRPr="005935DA" w:rsidRDefault="005935DA" w:rsidP="005935DA">
            <w:pPr>
              <w:widowControl w:val="0"/>
            </w:pPr>
            <w:r w:rsidRPr="005935DA">
              <w:t xml:space="preserve">2) эгоист;  </w:t>
            </w:r>
          </w:p>
          <w:p w:rsidR="005935DA" w:rsidRPr="005935DA" w:rsidRDefault="005935DA" w:rsidP="005935DA">
            <w:pPr>
              <w:widowControl w:val="0"/>
            </w:pPr>
            <w:r w:rsidRPr="005935DA">
              <w:t xml:space="preserve">3) председатель;  </w:t>
            </w:r>
          </w:p>
          <w:p w:rsidR="005935DA" w:rsidRPr="005935DA" w:rsidRDefault="005935DA" w:rsidP="005935DA">
            <w:pPr>
              <w:widowControl w:val="0"/>
            </w:pPr>
            <w:r w:rsidRPr="005935DA">
              <w:t xml:space="preserve">4) объединитель; </w:t>
            </w:r>
          </w:p>
          <w:p w:rsidR="00313FBD" w:rsidRDefault="005935DA" w:rsidP="005935DA">
            <w:pPr>
              <w:widowControl w:val="0"/>
            </w:pPr>
            <w:r>
              <w:t xml:space="preserve">5) консерватор. </w:t>
            </w:r>
          </w:p>
          <w:p w:rsidR="003839DA" w:rsidRDefault="003839DA" w:rsidP="003839DA">
            <w:pPr>
              <w:widowControl w:val="0"/>
            </w:pPr>
            <w:r w:rsidRPr="003839DA">
              <w:rPr>
                <w:b/>
              </w:rPr>
              <w:t>Задание 1</w:t>
            </w:r>
            <w:r>
              <w:t xml:space="preserve">. Вы руководитель отдела, которому поручен </w:t>
            </w:r>
          </w:p>
          <w:p w:rsidR="003839DA" w:rsidRDefault="003839DA" w:rsidP="003839DA">
            <w:pPr>
              <w:widowControl w:val="0"/>
            </w:pPr>
            <w:r>
              <w:t xml:space="preserve">важный проект. Он должен быть выполнен силами Ваших подчиненных. Первый кандидат на участие в </w:t>
            </w:r>
          </w:p>
          <w:p w:rsidR="003839DA" w:rsidRDefault="003839DA" w:rsidP="003839DA">
            <w:pPr>
              <w:widowControl w:val="0"/>
            </w:pPr>
            <w:r>
              <w:t xml:space="preserve">проекте – опытный сотрудник, с высоким уровнем самомотивации, не раз выполнявший подобные задачи. </w:t>
            </w:r>
          </w:p>
          <w:p w:rsidR="003839DA" w:rsidRDefault="003839DA" w:rsidP="003839DA">
            <w:pPr>
              <w:widowControl w:val="0"/>
            </w:pPr>
            <w:r>
              <w:t xml:space="preserve">Второй – сотрудник, хорошо зарекомендовавший себя в работе, но который не имеет подобного опыта. Третий – сотрудник на испытательном сроке, с отличным релевантным образованием, который стремится закрепиться в компании и зарекомендовать себя. У Вас нет возможности самому участвовать в проекте, Вы можете только осуществить промежуточный и итоговый контроль. </w:t>
            </w:r>
          </w:p>
          <w:p w:rsidR="003839DA" w:rsidRPr="005935DA" w:rsidRDefault="003839DA" w:rsidP="003839DA">
            <w:pPr>
              <w:widowControl w:val="0"/>
            </w:pPr>
            <w:r>
              <w:t>Кому Вы поручите проект? Почему?</w:t>
            </w:r>
          </w:p>
        </w:tc>
      </w:tr>
    </w:tbl>
    <w:p w:rsidR="00D464E7" w:rsidRDefault="00D464E7">
      <w:pPr>
        <w:jc w:val="center"/>
        <w:rPr>
          <w:b/>
          <w:sz w:val="28"/>
          <w:szCs w:val="28"/>
        </w:rPr>
      </w:pPr>
    </w:p>
    <w:p w:rsidR="00D464E7" w:rsidRDefault="00D464E7">
      <w:pPr>
        <w:jc w:val="center"/>
        <w:rPr>
          <w:b/>
          <w:sz w:val="28"/>
          <w:szCs w:val="28"/>
        </w:rPr>
      </w:pPr>
    </w:p>
    <w:p w:rsidR="00D464E7" w:rsidRDefault="00E67DF2">
      <w:pPr>
        <w:tabs>
          <w:tab w:val="left" w:pos="709"/>
          <w:tab w:val="left" w:pos="993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и заданий для подготовки к экзамену</w:t>
      </w:r>
    </w:p>
    <w:p w:rsidR="00D464E7" w:rsidRDefault="00D464E7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управление? Перечислите основные функции управления. Каковы основные методы управления?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Чем термин «менеджмент» отличается от термина «управление»? Каковы характеристики современной модели управления?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Расскажите, как в настоящее время используются достижения военного искусства 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Расскажите, как в настоящее время используются достижения военного искусства в управлении компаниями. Приведите примеры. Назовите работы современных авторов, посвященные управлению компаниями с использованием военных технологий. Какие, на ваш взгляд, черты зарубежного управления могли бы быть заимствованы и эффективно использованы в российских условиях?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Раскройте специфику реализации функций управления в военных, общественных, религиозных организациях. Как, на ваш взгляд, функции управления реализуются в управлении социальными сетями?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Какие из методов управления наиболее приемлемы в некоммерческих организациях и почему? Какие методы наиболее эффективны в управлении конгломератами / холдинговыми компаниями?"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является первоочередным в создании организации: постановка стратегических целей или формирование ее структуры? Обоснуйте ответ.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Приведите пример сетевого или иного социального сообщества, обозначьте его структуру, выделите признаки, на основе которых эта структура сформировалась.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Приведите пример сетевой и оболочечной отечественной организации. Почему, на ваш взгляд, был выбран данный тип организационной структуры?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Приведите пример организационной структуры органа местного самоуправления. Опишите, каким образом распределены основные функции по его подразделениям.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Опишите, каким образом происходит взаимодействие анализа и других управленческих функций? Приведите пример анализа внешней среды.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Проведите сравнительный и факторный анализы деятельности двух любых высших учебных заведений. 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Каковы особенности трендового, факторного, генетического и нормативного подходов в прогнозировании на примере финансовых результатов деятельности компании?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Обоснуйте необходимость планирования деятельности коммерческой организации в условиях постоянных изменений в окружающей среде.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Ознакомьтесь с Прогнозом социально-экономического развития Российской Федерации на период до 2036 года, выделите приоритетные направления социально-экономического развития нашей страны.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Каким образом соотносятся организация и координация как функции управления? 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 с помощью реинжиниринга, внутренних рынков корпораций, альянсов и стратегических партнерств решаются вопросы эффективной организации в социально-экономических системах?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Приведите примеры организации и координации в государственном управлении. Приведите примеры использования в социально-экономических системах механизмов координации.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Каким образом коммуникация способствует осуществлению других функций управления? Выделите особенности коммуникации в государственном управлении, коммерческих и общественных организациях."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Назовите различия стимулирования и мотивации в государственном управлении, некоммерческой и коммерческой деятельности.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чем могут заключаться мотивация и стимулирование в учебном процессе? Какие еще модели мотивационного управления вы знаете? Какие направления повышения эффективности мотивации вы выделили бы дополнительно к уже перечисленным?"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Какие направления повышения эффективности контроля в социально-экономических системах можно выделить?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Чем мониторинг отличается от других форм контроля? Каким образом бенчмаркинг способствует осуществлению контроля?"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чем состоит понятие интеллектуального потенциала управления регионом? Какие составляющие оно включает?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чем состоит содержание компетенции сотрудников органов управления?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следует понимать содержание внутренней и внешней структур интеллектуального потенциала управления регионом?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Охарактеризуйте особенности принятия решений в деятельности коммерческих и некоммерческих организаций, а также в государственном управлении.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Чем отличается стратегическое управленческое решение от тактического управленческого решения? Каким образом можно проводить оценку результатов выполнения решения?"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В чем выражается отличие состава культуры организации и территориального сообщества?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Какие еще существуют типологии культур социально-экономических систем?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 наличие или отсутствие доверия может сказаться на культуре высшего учебного заведения?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Какую роль потенциал человека может сыграть в становлении его лидерских качеств? Какие мероприятия могут способствовать развитию лидерства в коллективе?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чем может проявляться положительное и отрицательное влияние лидерства в социально-экономической системе? Что может способствовать активизации позитивной роли лидерства?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Чем эффект отличается от эффективности? Чем результативность отличается от эффективности?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Приведите примеры показателей эффективности для предприятия (назовите 5 показателей).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Приведите примеры показателей эффекта для предприятия (назовите 5 показателей).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Приведите примеры показателей эффективности для страны (назовите 5 показателей).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Приведите примеры показателей эффекта для страны (назовите 5 показателей).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Из каких основных блоков состоит сбалансированная система показателей? Где применяется сбалансированная система показателей?"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Что такое функционирование и что такое развитие? В чем состоит различие управления функционированием и управления развитием?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Каковы основные компоненты стратегического управления? Назовите основные составляющие цикла стратегического управления.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В каких сферах может использоваться стратегическое управление? Что такое STEP-анализ и SWOT-анализ?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основе какого критерия принимается решение об аутсорсинге и инсорсинге? Приведите примеры стратегических альянсов."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Что такое инновация? Каковы основные виды инноваций? Раскройте содержание основных инновационных стратегий предприятия.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Приведите примеры, иллюстрирующие осуществление инновационного менеджмента на предприятии, в организации.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чем заключается различие кадровой политики только что созданной организации и организации, функционирующей достаточно </w:t>
      </w:r>
      <w:r>
        <w:rPr>
          <w:sz w:val="28"/>
          <w:szCs w:val="28"/>
        </w:rPr>
        <w:lastRenderedPageBreak/>
        <w:t xml:space="preserve">продолжительное </w:t>
      </w:r>
      <w:proofErr w:type="spellStart"/>
      <w:proofErr w:type="gramStart"/>
      <w:r>
        <w:rPr>
          <w:sz w:val="28"/>
          <w:szCs w:val="28"/>
        </w:rPr>
        <w:t>время?Кто</w:t>
      </w:r>
      <w:proofErr w:type="spellEnd"/>
      <w:proofErr w:type="gramEnd"/>
      <w:r>
        <w:rPr>
          <w:sz w:val="28"/>
          <w:szCs w:val="28"/>
        </w:rPr>
        <w:t xml:space="preserve"> может влиять на кадровую политику организаций?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Что такое знания? В чем заключается различие знаний, информации и данных? 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чем состоит процесс трансформации данных в информацию, а информации в знания? Расскажите об отличии явных знаний от неявных.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Что такое групповые знания? Назовите основные функции управления знаниями.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чем заключается основное предназначение управления рисками социально-экономических систем?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Чем различаются риски предприятия, осуществляющего производственную деятельность, и торговой компании?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Каким образом должно быть организовано управление рисками в органах государственной власти?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Сформулируйте что такое культура безопасности предприятия? Должна ли она различаться в коммерческих и государственных организациях?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Предложите организационную структуру управления ИБ на предприятии.</w:t>
      </w:r>
    </w:p>
    <w:p w:rsidR="00D464E7" w:rsidRDefault="00E67DF2">
      <w:pPr>
        <w:numPr>
          <w:ilvl w:val="0"/>
          <w:numId w:val="12"/>
        </w:numPr>
        <w:tabs>
          <w:tab w:val="clear" w:pos="720"/>
          <w:tab w:val="left" w:pos="709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Предложите пять идей для стартапов в области информационной безопасности. Обоснуйте детально одну из идей.</w:t>
      </w:r>
    </w:p>
    <w:p w:rsidR="00D464E7" w:rsidRDefault="00D464E7">
      <w:pPr>
        <w:tabs>
          <w:tab w:val="left" w:pos="709"/>
          <w:tab w:val="left" w:pos="993"/>
        </w:tabs>
        <w:spacing w:line="276" w:lineRule="auto"/>
        <w:jc w:val="both"/>
      </w:pPr>
    </w:p>
    <w:p w:rsidR="00D464E7" w:rsidRDefault="00E67DF2">
      <w:pPr>
        <w:tabs>
          <w:tab w:val="left" w:pos="709"/>
          <w:tab w:val="left" w:pos="993"/>
        </w:tabs>
        <w:spacing w:before="240" w:line="276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практико-ориентированных (ситуационных) заданий</w:t>
      </w:r>
    </w:p>
    <w:p w:rsidR="00D464E7" w:rsidRDefault="00D464E7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bookmarkStart w:id="41" w:name="_Toc417907583"/>
      <w:bookmarkEnd w:id="41"/>
    </w:p>
    <w:p w:rsidR="00D464E7" w:rsidRDefault="00E67DF2">
      <w:pPr>
        <w:numPr>
          <w:ilvl w:val="0"/>
          <w:numId w:val="13"/>
        </w:numPr>
        <w:tabs>
          <w:tab w:val="clear" w:pos="720"/>
          <w:tab w:val="left" w:pos="993"/>
        </w:tabs>
        <w:spacing w:line="276" w:lineRule="auto"/>
        <w:jc w:val="both"/>
      </w:pPr>
      <w:r>
        <w:rPr>
          <w:sz w:val="28"/>
          <w:szCs w:val="28"/>
        </w:rPr>
        <w:t xml:space="preserve">Проанализируйте бизнес модель компании – провайдера ИТ-услуг, на ваш выбор, с помощью шаблона бизнес моделей </w:t>
      </w:r>
      <w:proofErr w:type="spellStart"/>
      <w:r>
        <w:rPr>
          <w:sz w:val="28"/>
          <w:szCs w:val="28"/>
        </w:rPr>
        <w:t>Остервальдера</w:t>
      </w:r>
      <w:proofErr w:type="spellEnd"/>
      <w:r>
        <w:rPr>
          <w:sz w:val="28"/>
          <w:szCs w:val="28"/>
        </w:rPr>
        <w:t>.</w:t>
      </w:r>
    </w:p>
    <w:p w:rsidR="00D464E7" w:rsidRDefault="00E67DF2">
      <w:pPr>
        <w:numPr>
          <w:ilvl w:val="0"/>
          <w:numId w:val="13"/>
        </w:numPr>
        <w:tabs>
          <w:tab w:val="clear" w:pos="720"/>
          <w:tab w:val="left" w:pos="993"/>
        </w:tabs>
        <w:spacing w:line="276" w:lineRule="auto"/>
        <w:jc w:val="both"/>
      </w:pPr>
      <w:r>
        <w:rPr>
          <w:sz w:val="28"/>
          <w:szCs w:val="28"/>
        </w:rPr>
        <w:t xml:space="preserve">Проанализируйте бизнес модель компании интегратора решений информационной безопасности, на ваш выбор, с помощью шаблона бизнес моделей </w:t>
      </w:r>
      <w:proofErr w:type="spellStart"/>
      <w:r>
        <w:rPr>
          <w:sz w:val="28"/>
          <w:szCs w:val="28"/>
        </w:rPr>
        <w:t>Остервальдера</w:t>
      </w:r>
      <w:proofErr w:type="spellEnd"/>
      <w:r>
        <w:rPr>
          <w:sz w:val="28"/>
          <w:szCs w:val="28"/>
        </w:rPr>
        <w:t>.</w:t>
      </w:r>
    </w:p>
    <w:p w:rsidR="00D464E7" w:rsidRDefault="00E67DF2">
      <w:pPr>
        <w:numPr>
          <w:ilvl w:val="0"/>
          <w:numId w:val="13"/>
        </w:numPr>
        <w:tabs>
          <w:tab w:val="clear" w:pos="720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Проанализируйте бизнес модель компании кредитно-финансового сектора, на ваш выбор, с помощью шаблона бизнес моделей </w:t>
      </w:r>
      <w:proofErr w:type="spellStart"/>
      <w:r>
        <w:rPr>
          <w:sz w:val="28"/>
          <w:szCs w:val="28"/>
        </w:rPr>
        <w:t>Остервальдера</w:t>
      </w:r>
      <w:proofErr w:type="spellEnd"/>
      <w:r>
        <w:rPr>
          <w:sz w:val="28"/>
          <w:szCs w:val="28"/>
        </w:rPr>
        <w:t>.</w:t>
      </w:r>
    </w:p>
    <w:p w:rsidR="00D464E7" w:rsidRDefault="00E67DF2">
      <w:pPr>
        <w:numPr>
          <w:ilvl w:val="0"/>
          <w:numId w:val="13"/>
        </w:numPr>
        <w:tabs>
          <w:tab w:val="clear" w:pos="720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Предложите идею для стартапа в кредитно-финансовой сфере, и постройте ее бизнес модель с помощью шаблона бизнес моделей </w:t>
      </w:r>
      <w:proofErr w:type="spellStart"/>
      <w:r>
        <w:rPr>
          <w:sz w:val="28"/>
          <w:szCs w:val="28"/>
        </w:rPr>
        <w:t>Остервальдера</w:t>
      </w:r>
      <w:proofErr w:type="spellEnd"/>
      <w:r>
        <w:rPr>
          <w:sz w:val="28"/>
          <w:szCs w:val="28"/>
        </w:rPr>
        <w:t>.</w:t>
      </w:r>
    </w:p>
    <w:p w:rsidR="00D464E7" w:rsidRDefault="00E67DF2">
      <w:pPr>
        <w:numPr>
          <w:ilvl w:val="0"/>
          <w:numId w:val="13"/>
        </w:numPr>
        <w:tabs>
          <w:tab w:val="clear" w:pos="720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Предложите идею для стартапа в сфере ИТ, и постройте ее бизнес модель с помощью шаблона бизнес моделей </w:t>
      </w:r>
      <w:proofErr w:type="spellStart"/>
      <w:r>
        <w:rPr>
          <w:sz w:val="28"/>
          <w:szCs w:val="28"/>
        </w:rPr>
        <w:t>Остервальдера</w:t>
      </w:r>
      <w:proofErr w:type="spellEnd"/>
      <w:r>
        <w:rPr>
          <w:sz w:val="28"/>
          <w:szCs w:val="28"/>
        </w:rPr>
        <w:t>.</w:t>
      </w:r>
    </w:p>
    <w:p w:rsidR="00D464E7" w:rsidRDefault="00E67DF2">
      <w:pPr>
        <w:numPr>
          <w:ilvl w:val="0"/>
          <w:numId w:val="13"/>
        </w:numPr>
        <w:tabs>
          <w:tab w:val="clear" w:pos="720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Предложите идею для стартапа в сфере информационной безопасности, и постройте ее бизнес модель с помощью шаблона бизнес моделей </w:t>
      </w:r>
      <w:proofErr w:type="spellStart"/>
      <w:r>
        <w:rPr>
          <w:sz w:val="28"/>
          <w:szCs w:val="28"/>
        </w:rPr>
        <w:t>Остервальдера</w:t>
      </w:r>
      <w:proofErr w:type="spellEnd"/>
      <w:r>
        <w:rPr>
          <w:sz w:val="28"/>
          <w:szCs w:val="28"/>
        </w:rPr>
        <w:t>.</w:t>
      </w:r>
    </w:p>
    <w:p w:rsidR="00D464E7" w:rsidRDefault="00E67DF2">
      <w:pPr>
        <w:numPr>
          <w:ilvl w:val="0"/>
          <w:numId w:val="13"/>
        </w:numPr>
        <w:tabs>
          <w:tab w:val="clear" w:pos="720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Проведите </w:t>
      </w:r>
      <w:r>
        <w:rPr>
          <w:sz w:val="28"/>
          <w:szCs w:val="28"/>
          <w:lang w:val="en-US"/>
        </w:rPr>
        <w:t>PEST</w:t>
      </w:r>
      <w:r w:rsidRPr="00220907">
        <w:rPr>
          <w:sz w:val="28"/>
          <w:szCs w:val="28"/>
        </w:rPr>
        <w:t xml:space="preserve"> </w:t>
      </w:r>
      <w:r>
        <w:rPr>
          <w:sz w:val="28"/>
          <w:szCs w:val="28"/>
        </w:rPr>
        <w:t>анализ условий внешней среды для создания стартапа в сфере информационной безопасности.</w:t>
      </w:r>
    </w:p>
    <w:p w:rsidR="00D464E7" w:rsidRDefault="00E67DF2">
      <w:pPr>
        <w:numPr>
          <w:ilvl w:val="0"/>
          <w:numId w:val="13"/>
        </w:numPr>
        <w:tabs>
          <w:tab w:val="clear" w:pos="720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Проведите PEST анализ условий внешней среды для создания стартапа в области информационных технологий.</w:t>
      </w:r>
    </w:p>
    <w:p w:rsidR="00D464E7" w:rsidRDefault="00E67DF2">
      <w:pPr>
        <w:numPr>
          <w:ilvl w:val="0"/>
          <w:numId w:val="13"/>
        </w:numPr>
        <w:tabs>
          <w:tab w:val="clear" w:pos="720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Проведите PEST анализ условий внешней среды для создания стартапа в кредитно-финансовой области.</w:t>
      </w:r>
    </w:p>
    <w:p w:rsidR="00D464E7" w:rsidRDefault="00D464E7">
      <w:pPr>
        <w:tabs>
          <w:tab w:val="left" w:pos="993"/>
        </w:tabs>
        <w:spacing w:line="276" w:lineRule="auto"/>
        <w:ind w:left="720"/>
        <w:jc w:val="both"/>
        <w:rPr>
          <w:sz w:val="28"/>
        </w:rPr>
      </w:pPr>
    </w:p>
    <w:p w:rsidR="00D464E7" w:rsidRDefault="00E67DF2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br w:type="page"/>
      </w:r>
    </w:p>
    <w:p w:rsidR="00D464E7" w:rsidRDefault="00E67DF2">
      <w:pPr>
        <w:jc w:val="center"/>
        <w:rPr>
          <w:b/>
          <w:sz w:val="28"/>
          <w:szCs w:val="28"/>
        </w:rPr>
      </w:pPr>
      <w:bookmarkStart w:id="42" w:name="_Toc22895242"/>
      <w:r>
        <w:rPr>
          <w:b/>
          <w:sz w:val="28"/>
          <w:szCs w:val="28"/>
        </w:rPr>
        <w:lastRenderedPageBreak/>
        <w:t>Пример экзаменационн</w:t>
      </w:r>
      <w:r w:rsidR="005F7F86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билет</w:t>
      </w:r>
      <w:bookmarkEnd w:id="42"/>
      <w:r w:rsidR="005F7F86">
        <w:rPr>
          <w:b/>
          <w:sz w:val="28"/>
          <w:szCs w:val="28"/>
        </w:rPr>
        <w:t>а</w:t>
      </w:r>
    </w:p>
    <w:p w:rsidR="00D464E7" w:rsidRDefault="00D464E7">
      <w:pPr>
        <w:rPr>
          <w:bCs/>
        </w:rPr>
      </w:pPr>
      <w:bookmarkStart w:id="43" w:name="_Toc73556702"/>
      <w:bookmarkStart w:id="44" w:name="_Toc22895243"/>
      <w:bookmarkEnd w:id="43"/>
      <w:bookmarkEnd w:id="44"/>
    </w:p>
    <w:tbl>
      <w:tblPr>
        <w:tblStyle w:val="afe"/>
        <w:tblW w:w="9771" w:type="dxa"/>
        <w:tblLayout w:type="fixed"/>
        <w:tblLook w:val="04A0" w:firstRow="1" w:lastRow="0" w:firstColumn="1" w:lastColumn="0" w:noHBand="0" w:noVBand="1"/>
      </w:tblPr>
      <w:tblGrid>
        <w:gridCol w:w="9771"/>
      </w:tblGrid>
      <w:tr w:rsidR="00D464E7">
        <w:trPr>
          <w:trHeight w:val="8993"/>
        </w:trPr>
        <w:tc>
          <w:tcPr>
            <w:tcW w:w="9771" w:type="dxa"/>
          </w:tcPr>
          <w:p w:rsidR="00D464E7" w:rsidRDefault="00E67DF2">
            <w:pPr>
              <w:jc w:val="center"/>
              <w:rPr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Федеральное государственное образовательное бюджетное учреждение</w:t>
            </w:r>
          </w:p>
          <w:p w:rsidR="00D464E7" w:rsidRDefault="00E67DF2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высшего образования</w:t>
            </w:r>
          </w:p>
          <w:p w:rsidR="00D464E7" w:rsidRDefault="00D464E7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</w:p>
          <w:p w:rsidR="00D464E7" w:rsidRDefault="00E67DF2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«ФИНАНСОВЫЙ УНИВЕРСИТЕТ ПРИ ПРАВИТЕЛЬСТВЕ</w:t>
            </w:r>
          </w:p>
          <w:p w:rsidR="00D464E7" w:rsidRDefault="00E67DF2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РОССИЙСКОЙ ФЕДЕРАЦИИ»</w:t>
            </w:r>
          </w:p>
          <w:p w:rsidR="00D464E7" w:rsidRDefault="00E67DF2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(Финансовый университет)</w:t>
            </w:r>
          </w:p>
          <w:p w:rsidR="00D464E7" w:rsidRDefault="00E67DF2">
            <w:pPr>
              <w:spacing w:line="276" w:lineRule="auto"/>
            </w:pPr>
            <w:r>
              <w:t xml:space="preserve">Кафедра </w:t>
            </w:r>
            <w:r>
              <w:rPr>
                <w:u w:val="single"/>
              </w:rPr>
              <w:t>информационной безопасности</w:t>
            </w:r>
          </w:p>
          <w:p w:rsidR="00D464E7" w:rsidRDefault="00E67DF2">
            <w:pPr>
              <w:spacing w:line="276" w:lineRule="auto"/>
            </w:pPr>
            <w:r>
              <w:t xml:space="preserve">Дисциплина </w:t>
            </w:r>
            <w:r>
              <w:rPr>
                <w:u w:val="single"/>
              </w:rPr>
              <w:t>«Основы управленческой деятельности в области информационной безопасности»</w:t>
            </w:r>
          </w:p>
          <w:p w:rsidR="00D464E7" w:rsidRDefault="00E67DF2">
            <w:pPr>
              <w:spacing w:line="276" w:lineRule="auto"/>
            </w:pPr>
            <w:r>
              <w:rPr>
                <w:u w:val="single"/>
              </w:rPr>
              <w:t xml:space="preserve">Факультет информационных технологий и анализа больших данных </w:t>
            </w:r>
          </w:p>
          <w:p w:rsidR="00D464E7" w:rsidRDefault="00E67DF2">
            <w:pPr>
              <w:spacing w:line="276" w:lineRule="auto"/>
            </w:pPr>
            <w:r>
              <w:t xml:space="preserve">Форма обучения </w:t>
            </w:r>
            <w:r>
              <w:rPr>
                <w:u w:val="single"/>
              </w:rPr>
              <w:t xml:space="preserve">очная </w:t>
            </w:r>
            <w:r>
              <w:t xml:space="preserve">Направление </w:t>
            </w:r>
            <w:r>
              <w:rPr>
                <w:u w:val="single"/>
              </w:rPr>
              <w:t>«Информационная безопасность»</w:t>
            </w:r>
          </w:p>
          <w:p w:rsidR="00D464E7" w:rsidRDefault="00E67DF2">
            <w:pPr>
              <w:spacing w:line="276" w:lineRule="auto"/>
              <w:rPr>
                <w:u w:val="single"/>
              </w:rPr>
            </w:pPr>
            <w:r>
              <w:t xml:space="preserve">Профиль </w:t>
            </w:r>
            <w:r>
              <w:rPr>
                <w:u w:val="single"/>
              </w:rPr>
              <w:t>«Безопасность автоматизированных систем в кредитно-финансовой сфере»</w:t>
            </w:r>
          </w:p>
          <w:p w:rsidR="00D464E7" w:rsidRDefault="00D464E7">
            <w:pPr>
              <w:rPr>
                <w:b/>
              </w:rPr>
            </w:pPr>
          </w:p>
          <w:p w:rsidR="00D464E7" w:rsidRDefault="00E67DF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ЭКЗАМЕНАЦИОННЫЙ БИЛЕТ </w:t>
            </w:r>
            <w:proofErr w:type="gramStart"/>
            <w:r>
              <w:rPr>
                <w:b/>
              </w:rPr>
              <w:t>№  _</w:t>
            </w:r>
            <w:proofErr w:type="gramEnd"/>
            <w:r>
              <w:rPr>
                <w:b/>
              </w:rPr>
              <w:t>__</w:t>
            </w:r>
          </w:p>
          <w:tbl>
            <w:tblPr>
              <w:tblStyle w:val="afe"/>
              <w:tblW w:w="9545" w:type="dxa"/>
              <w:tblLayout w:type="fixed"/>
              <w:tblLook w:val="04A0" w:firstRow="1" w:lastRow="0" w:firstColumn="1" w:lastColumn="0" w:noHBand="0" w:noVBand="1"/>
            </w:tblPr>
            <w:tblGrid>
              <w:gridCol w:w="815"/>
              <w:gridCol w:w="6783"/>
              <w:gridCol w:w="1947"/>
            </w:tblGrid>
            <w:tr w:rsidR="00D464E7">
              <w:tc>
                <w:tcPr>
                  <w:tcW w:w="8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64E7" w:rsidRDefault="00D464E7">
                  <w:pPr>
                    <w:pStyle w:val="af8"/>
                    <w:numPr>
                      <w:ilvl w:val="0"/>
                      <w:numId w:val="6"/>
                    </w:numPr>
                    <w:spacing w:after="0"/>
                    <w:jc w:val="both"/>
                  </w:pPr>
                </w:p>
              </w:tc>
              <w:tc>
                <w:tcPr>
                  <w:tcW w:w="67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64E7" w:rsidRDefault="00E67DF2">
                  <w:pPr>
                    <w:spacing w:line="360" w:lineRule="auto"/>
                    <w:jc w:val="both"/>
                  </w:pPr>
                  <w:r>
                    <w:t>Чем термин «менеджмент» отличается от термина «управление»? Каковы характеристики современной модели управления?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64E7" w:rsidRDefault="00E67DF2">
                  <w:pPr>
                    <w:jc w:val="center"/>
                  </w:pPr>
                  <w:r>
                    <w:t>(</w:t>
                  </w:r>
                  <w:r>
                    <w:rPr>
                      <w:lang w:val="en-US"/>
                    </w:rPr>
                    <w:t>15</w:t>
                  </w:r>
                  <w:r>
                    <w:t xml:space="preserve"> баллов)</w:t>
                  </w:r>
                </w:p>
              </w:tc>
            </w:tr>
            <w:tr w:rsidR="00D464E7">
              <w:tc>
                <w:tcPr>
                  <w:tcW w:w="8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64E7" w:rsidRDefault="00D464E7">
                  <w:pPr>
                    <w:pStyle w:val="af8"/>
                    <w:numPr>
                      <w:ilvl w:val="0"/>
                      <w:numId w:val="6"/>
                    </w:numPr>
                    <w:spacing w:after="0"/>
                    <w:jc w:val="both"/>
                  </w:pPr>
                </w:p>
              </w:tc>
              <w:tc>
                <w:tcPr>
                  <w:tcW w:w="67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64E7" w:rsidRDefault="00E67DF2">
                  <w:pPr>
                    <w:spacing w:line="360" w:lineRule="auto"/>
                    <w:jc w:val="both"/>
                  </w:pPr>
                  <w:r>
                    <w:t>Какую роль потенциал человека может сыграть в становлении его лидерских качеств? Какие мероприятия могут способствовать развитию лидерства в коллективе?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64E7" w:rsidRDefault="00E67DF2">
                  <w:pPr>
                    <w:jc w:val="center"/>
                  </w:pPr>
                  <w:r>
                    <w:t>(</w:t>
                  </w:r>
                  <w:r>
                    <w:rPr>
                      <w:lang w:val="en-US"/>
                    </w:rPr>
                    <w:t>15</w:t>
                  </w:r>
                  <w:r>
                    <w:t xml:space="preserve"> баллов)</w:t>
                  </w:r>
                </w:p>
              </w:tc>
            </w:tr>
            <w:tr w:rsidR="00D464E7">
              <w:tc>
                <w:tcPr>
                  <w:tcW w:w="8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64E7" w:rsidRDefault="00D464E7">
                  <w:pPr>
                    <w:pStyle w:val="af8"/>
                    <w:numPr>
                      <w:ilvl w:val="0"/>
                      <w:numId w:val="6"/>
                    </w:numPr>
                    <w:spacing w:after="0"/>
                    <w:jc w:val="both"/>
                  </w:pPr>
                </w:p>
              </w:tc>
              <w:tc>
                <w:tcPr>
                  <w:tcW w:w="67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64E7" w:rsidRDefault="00E67DF2">
                  <w:pPr>
                    <w:spacing w:line="360" w:lineRule="auto"/>
                    <w:jc w:val="both"/>
                  </w:pPr>
                  <w:r>
                    <w:t xml:space="preserve">Проанализируйте бизнес модель компании интегратора решений информационной безопасности, на ваш выбор, с помощью шаблона бизнес моделей </w:t>
                  </w:r>
                  <w:proofErr w:type="spellStart"/>
                  <w:r>
                    <w:t>Остервальдера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94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464E7" w:rsidRDefault="00E67DF2">
                  <w:pPr>
                    <w:jc w:val="center"/>
                  </w:pPr>
                  <w:r>
                    <w:t>(30 баллов)</w:t>
                  </w:r>
                </w:p>
              </w:tc>
            </w:tr>
          </w:tbl>
          <w:p w:rsidR="00D464E7" w:rsidRDefault="00E67DF2">
            <w:pPr>
              <w:widowControl w:val="0"/>
              <w:tabs>
                <w:tab w:val="left" w:pos="4678"/>
              </w:tabs>
              <w:spacing w:line="276" w:lineRule="auto"/>
              <w:jc w:val="both"/>
            </w:pPr>
            <w:r>
              <w:t>Подготовил</w:t>
            </w:r>
            <w:r>
              <w:tab/>
            </w:r>
            <w:r>
              <w:tab/>
              <w:t>_________</w:t>
            </w:r>
            <w:proofErr w:type="gramStart"/>
            <w:r>
              <w:t>_(</w:t>
            </w:r>
            <w:proofErr w:type="spellStart"/>
            <w:proofErr w:type="gramEnd"/>
            <w:r>
              <w:t>Селезнёв</w:t>
            </w:r>
            <w:proofErr w:type="spellEnd"/>
            <w:r>
              <w:t xml:space="preserve"> В.М.)</w:t>
            </w:r>
          </w:p>
          <w:p w:rsidR="00D464E7" w:rsidRDefault="00D464E7">
            <w:pPr>
              <w:jc w:val="both"/>
            </w:pPr>
          </w:p>
          <w:p w:rsidR="00D464E7" w:rsidRDefault="00E67DF2">
            <w:pPr>
              <w:jc w:val="both"/>
            </w:pPr>
            <w:r>
              <w:t>На основе перечня теоретических вопросов и практико-ориентированных заданий, утвержденного на заседании кафедры информационной безопасности (протокол № __ от _____________)</w:t>
            </w:r>
            <w:bookmarkStart w:id="45" w:name="_Hlk120453333"/>
            <w:bookmarkEnd w:id="45"/>
          </w:p>
          <w:p w:rsidR="00D464E7" w:rsidRDefault="00E67DF2">
            <w:pPr>
              <w:jc w:val="both"/>
            </w:pPr>
            <w:r>
              <w:t>Утверждаю: заведующий кафедрой    ___________</w:t>
            </w:r>
            <w:proofErr w:type="gramStart"/>
            <w:r>
              <w:t>_  (</w:t>
            </w:r>
            <w:proofErr w:type="gramEnd"/>
            <w:r>
              <w:t>ФИО)</w:t>
            </w:r>
          </w:p>
          <w:p w:rsidR="00D464E7" w:rsidRDefault="00E67DF2">
            <w:pPr>
              <w:jc w:val="both"/>
            </w:pPr>
            <w:r>
              <w:t>Дата __________</w:t>
            </w:r>
          </w:p>
          <w:p w:rsidR="00D464E7" w:rsidRDefault="00D464E7">
            <w:pPr>
              <w:tabs>
                <w:tab w:val="left" w:pos="4678"/>
              </w:tabs>
              <w:spacing w:line="276" w:lineRule="auto"/>
              <w:jc w:val="both"/>
            </w:pPr>
          </w:p>
        </w:tc>
      </w:tr>
    </w:tbl>
    <w:p w:rsidR="00D464E7" w:rsidRDefault="00D464E7">
      <w:pPr>
        <w:spacing w:before="240"/>
        <w:rPr>
          <w:bCs/>
          <w:sz w:val="28"/>
          <w:szCs w:val="28"/>
        </w:rPr>
      </w:pPr>
    </w:p>
    <w:p w:rsidR="00D464E7" w:rsidRDefault="00D464E7">
      <w:pPr>
        <w:rPr>
          <w:bCs/>
          <w:sz w:val="28"/>
          <w:szCs w:val="28"/>
        </w:rPr>
        <w:sectPr w:rsidR="00D464E7">
          <w:footerReference w:type="default" r:id="rId8"/>
          <w:footerReference w:type="first" r:id="rId9"/>
          <w:pgSz w:w="11906" w:h="16838"/>
          <w:pgMar w:top="1113" w:right="566" w:bottom="624" w:left="1418" w:header="0" w:footer="567" w:gutter="0"/>
          <w:pgNumType w:start="1"/>
          <w:cols w:space="720"/>
          <w:formProt w:val="0"/>
          <w:titlePg/>
          <w:docGrid w:linePitch="360"/>
        </w:sectPr>
      </w:pPr>
    </w:p>
    <w:p w:rsidR="00D464E7" w:rsidRDefault="00E67DF2">
      <w:pPr>
        <w:pStyle w:val="1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46" w:name="_Toc163036305"/>
      <w:bookmarkStart w:id="47" w:name="_Toc22895245"/>
      <w:bookmarkStart w:id="48" w:name="_Toc185431218"/>
      <w:r>
        <w:rPr>
          <w:rFonts w:ascii="Times New Roman" w:hAnsi="Times New Roman"/>
          <w:sz w:val="28"/>
          <w:szCs w:val="28"/>
        </w:rPr>
        <w:lastRenderedPageBreak/>
        <w:t>Перечень основной и дополнительной учебной литературы, необходимой для освоения дисциплины</w:t>
      </w:r>
      <w:bookmarkEnd w:id="46"/>
      <w:bookmarkEnd w:id="47"/>
      <w:bookmarkEnd w:id="48"/>
    </w:p>
    <w:p w:rsidR="00D464E7" w:rsidRDefault="00E67DF2">
      <w:pPr>
        <w:tabs>
          <w:tab w:val="left" w:pos="99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Рекомендуемая литература</w:t>
      </w:r>
    </w:p>
    <w:p w:rsidR="00E449D6" w:rsidRPr="00AF0139" w:rsidRDefault="00E449D6" w:rsidP="00E449D6">
      <w:pPr>
        <w:tabs>
          <w:tab w:val="left" w:pos="99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AF0139">
        <w:rPr>
          <w:b/>
          <w:bCs/>
          <w:sz w:val="28"/>
          <w:szCs w:val="28"/>
        </w:rPr>
        <w:t xml:space="preserve">Основная </w:t>
      </w:r>
      <w:r w:rsidRPr="00AF0139">
        <w:rPr>
          <w:rFonts w:eastAsia="Arial Unicode MS"/>
          <w:b/>
          <w:sz w:val="28"/>
          <w:szCs w:val="28"/>
        </w:rPr>
        <w:t>литература</w:t>
      </w:r>
    </w:p>
    <w:p w:rsidR="00E449D6" w:rsidRPr="00AF0139" w:rsidRDefault="00E449D6" w:rsidP="00E449D6">
      <w:pPr>
        <w:numPr>
          <w:ilvl w:val="0"/>
          <w:numId w:val="9"/>
        </w:numPr>
        <w:tabs>
          <w:tab w:val="left" w:pos="993"/>
        </w:tabs>
        <w:spacing w:after="200" w:line="36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Гапоненко, А. Л. </w:t>
      </w:r>
      <w:r w:rsidRPr="007B52B4">
        <w:rPr>
          <w:sz w:val="28"/>
          <w:szCs w:val="28"/>
        </w:rPr>
        <w:t xml:space="preserve">Теория </w:t>
      </w:r>
      <w:proofErr w:type="gramStart"/>
      <w:r w:rsidRPr="007B52B4">
        <w:rPr>
          <w:sz w:val="28"/>
          <w:szCs w:val="28"/>
        </w:rPr>
        <w:t>управления :</w:t>
      </w:r>
      <w:proofErr w:type="gramEnd"/>
      <w:r w:rsidRPr="007B52B4">
        <w:rPr>
          <w:sz w:val="28"/>
          <w:szCs w:val="28"/>
        </w:rPr>
        <w:t xml:space="preserve"> учебник и практикум для вузов / А. Л. Гапоненко, М. В. Савельева. — 3-е изд., </w:t>
      </w:r>
      <w:proofErr w:type="spellStart"/>
      <w:r w:rsidRPr="007B52B4">
        <w:rPr>
          <w:sz w:val="28"/>
          <w:szCs w:val="28"/>
        </w:rPr>
        <w:t>перераб</w:t>
      </w:r>
      <w:proofErr w:type="spellEnd"/>
      <w:r w:rsidRPr="007B52B4">
        <w:rPr>
          <w:sz w:val="28"/>
          <w:szCs w:val="28"/>
        </w:rPr>
        <w:t>.</w:t>
      </w:r>
      <w:r>
        <w:rPr>
          <w:sz w:val="28"/>
          <w:szCs w:val="28"/>
        </w:rPr>
        <w:t xml:space="preserve">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7B52B4">
        <w:rPr>
          <w:sz w:val="28"/>
          <w:szCs w:val="28"/>
        </w:rPr>
        <w:t>Юрайт</w:t>
      </w:r>
      <w:proofErr w:type="spellEnd"/>
      <w:r w:rsidRPr="007B52B4">
        <w:rPr>
          <w:sz w:val="28"/>
          <w:szCs w:val="28"/>
        </w:rPr>
        <w:t>, 2025. — 371 с. — (Высшее обра</w:t>
      </w:r>
      <w:r>
        <w:rPr>
          <w:sz w:val="28"/>
          <w:szCs w:val="28"/>
        </w:rPr>
        <w:t xml:space="preserve">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7B52B4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bcode/560189 (дата обращения: 06.03</w:t>
      </w:r>
      <w:r w:rsidRPr="007B52B4">
        <w:rPr>
          <w:sz w:val="28"/>
          <w:szCs w:val="28"/>
        </w:rPr>
        <w:t xml:space="preserve">.2025). — </w:t>
      </w:r>
      <w:proofErr w:type="gramStart"/>
      <w:r w:rsidRPr="007B52B4">
        <w:rPr>
          <w:sz w:val="28"/>
          <w:szCs w:val="28"/>
        </w:rPr>
        <w:t>Текст :</w:t>
      </w:r>
      <w:proofErr w:type="gramEnd"/>
      <w:r w:rsidRPr="007B52B4">
        <w:rPr>
          <w:sz w:val="28"/>
          <w:szCs w:val="28"/>
        </w:rPr>
        <w:t xml:space="preserve"> электронный.</w:t>
      </w:r>
    </w:p>
    <w:p w:rsidR="00E449D6" w:rsidRPr="00AF0139" w:rsidRDefault="00E449D6" w:rsidP="00E449D6">
      <w:pPr>
        <w:numPr>
          <w:ilvl w:val="0"/>
          <w:numId w:val="9"/>
        </w:numPr>
        <w:tabs>
          <w:tab w:val="left" w:pos="993"/>
        </w:tabs>
        <w:spacing w:after="200" w:line="360" w:lineRule="auto"/>
        <w:ind w:left="0" w:firstLine="567"/>
        <w:contextualSpacing/>
        <w:jc w:val="both"/>
        <w:rPr>
          <w:sz w:val="28"/>
          <w:szCs w:val="28"/>
        </w:rPr>
      </w:pPr>
      <w:r w:rsidRPr="00AF0139">
        <w:rPr>
          <w:sz w:val="28"/>
          <w:szCs w:val="28"/>
        </w:rPr>
        <w:t>Гончаренко, Л. П. Риск-</w:t>
      </w:r>
      <w:proofErr w:type="gramStart"/>
      <w:r w:rsidRPr="00AF0139">
        <w:rPr>
          <w:sz w:val="28"/>
          <w:szCs w:val="28"/>
        </w:rPr>
        <w:t>менеджмент :</w:t>
      </w:r>
      <w:proofErr w:type="gramEnd"/>
      <w:r w:rsidRPr="00AF0139">
        <w:rPr>
          <w:sz w:val="28"/>
          <w:szCs w:val="28"/>
        </w:rPr>
        <w:t xml:space="preserve"> учебное пособие / Л. П. Гончаренко, С. А. Филин. – </w:t>
      </w:r>
      <w:proofErr w:type="gramStart"/>
      <w:r w:rsidRPr="00AF0139">
        <w:rPr>
          <w:sz w:val="28"/>
          <w:szCs w:val="28"/>
        </w:rPr>
        <w:t>Москва :</w:t>
      </w:r>
      <w:proofErr w:type="gramEnd"/>
      <w:r w:rsidRPr="00AF0139">
        <w:rPr>
          <w:sz w:val="28"/>
          <w:szCs w:val="28"/>
        </w:rPr>
        <w:t xml:space="preserve"> </w:t>
      </w:r>
      <w:proofErr w:type="spellStart"/>
      <w:r w:rsidRPr="00AF0139">
        <w:rPr>
          <w:sz w:val="28"/>
          <w:szCs w:val="28"/>
        </w:rPr>
        <w:t>КноРус</w:t>
      </w:r>
      <w:proofErr w:type="spellEnd"/>
      <w:r w:rsidRPr="00AF0139">
        <w:rPr>
          <w:sz w:val="28"/>
          <w:szCs w:val="28"/>
        </w:rPr>
        <w:t>, 2022. - 215 с. – ЭБС BOOK.ru. - URL: http://www.book.ru</w:t>
      </w:r>
      <w:r>
        <w:rPr>
          <w:sz w:val="28"/>
          <w:szCs w:val="28"/>
        </w:rPr>
        <w:t>/book/941788 (дата обращения: 06.03.2025</w:t>
      </w:r>
      <w:r w:rsidRPr="00AF0139">
        <w:rPr>
          <w:sz w:val="28"/>
          <w:szCs w:val="28"/>
        </w:rPr>
        <w:t xml:space="preserve">). - </w:t>
      </w:r>
      <w:proofErr w:type="gramStart"/>
      <w:r w:rsidRPr="00AF0139">
        <w:rPr>
          <w:sz w:val="28"/>
          <w:szCs w:val="28"/>
        </w:rPr>
        <w:t>Текст :</w:t>
      </w:r>
      <w:proofErr w:type="gramEnd"/>
      <w:r w:rsidRPr="00AF0139">
        <w:rPr>
          <w:sz w:val="28"/>
          <w:szCs w:val="28"/>
        </w:rPr>
        <w:t xml:space="preserve"> электронный.</w:t>
      </w:r>
    </w:p>
    <w:p w:rsidR="00E449D6" w:rsidRPr="00AF0139" w:rsidRDefault="00E449D6" w:rsidP="00E449D6">
      <w:pPr>
        <w:numPr>
          <w:ilvl w:val="0"/>
          <w:numId w:val="9"/>
        </w:numPr>
        <w:tabs>
          <w:tab w:val="left" w:pos="993"/>
        </w:tabs>
        <w:spacing w:after="200" w:line="360" w:lineRule="auto"/>
        <w:ind w:left="0" w:firstLine="567"/>
        <w:contextualSpacing/>
        <w:jc w:val="both"/>
        <w:rPr>
          <w:rFonts w:eastAsia="Arial Unicode MS"/>
          <w:b/>
          <w:sz w:val="28"/>
          <w:szCs w:val="28"/>
        </w:rPr>
      </w:pPr>
      <w:r>
        <w:rPr>
          <w:sz w:val="28"/>
          <w:szCs w:val="28"/>
        </w:rPr>
        <w:t xml:space="preserve">Кузнецов, Ю. В. </w:t>
      </w:r>
      <w:r w:rsidRPr="007B52B4">
        <w:rPr>
          <w:sz w:val="28"/>
          <w:szCs w:val="28"/>
        </w:rPr>
        <w:t xml:space="preserve">Теория организации : учебник и практикум для вузов / Ю. В. Кузнецов, Е. В. </w:t>
      </w:r>
      <w:proofErr w:type="spellStart"/>
      <w:r w:rsidRPr="007B52B4">
        <w:rPr>
          <w:sz w:val="28"/>
          <w:szCs w:val="28"/>
        </w:rPr>
        <w:t>Мелякова</w:t>
      </w:r>
      <w:proofErr w:type="spellEnd"/>
      <w:r w:rsidRPr="007B52B4">
        <w:rPr>
          <w:sz w:val="28"/>
          <w:szCs w:val="28"/>
        </w:rPr>
        <w:t xml:space="preserve">. — 4-е изд., </w:t>
      </w:r>
      <w:proofErr w:type="spellStart"/>
      <w:r w:rsidRPr="007B52B4">
        <w:rPr>
          <w:sz w:val="28"/>
          <w:szCs w:val="28"/>
        </w:rPr>
        <w:t>перераб</w:t>
      </w:r>
      <w:proofErr w:type="spellEnd"/>
      <w:r w:rsidRPr="007B52B4">
        <w:rPr>
          <w:sz w:val="28"/>
          <w:szCs w:val="28"/>
        </w:rPr>
        <w:t>.</w:t>
      </w:r>
      <w:r>
        <w:rPr>
          <w:sz w:val="28"/>
          <w:szCs w:val="28"/>
        </w:rPr>
        <w:t xml:space="preserve">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7B52B4">
        <w:rPr>
          <w:sz w:val="28"/>
          <w:szCs w:val="28"/>
        </w:rPr>
        <w:t>Юрайт</w:t>
      </w:r>
      <w:proofErr w:type="spellEnd"/>
      <w:r w:rsidRPr="007B52B4">
        <w:rPr>
          <w:sz w:val="28"/>
          <w:szCs w:val="28"/>
        </w:rPr>
        <w:t>, 2025. — 388 с. — (Высшее обра</w:t>
      </w:r>
      <w:r>
        <w:rPr>
          <w:sz w:val="28"/>
          <w:szCs w:val="28"/>
        </w:rPr>
        <w:t xml:space="preserve">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7B52B4">
        <w:rPr>
          <w:sz w:val="28"/>
          <w:szCs w:val="28"/>
        </w:rPr>
        <w:t>. — URL: https://urait.ru/bcode/559824 (да</w:t>
      </w:r>
      <w:r>
        <w:rPr>
          <w:sz w:val="28"/>
          <w:szCs w:val="28"/>
        </w:rPr>
        <w:t>та обращения: 06.03</w:t>
      </w:r>
      <w:r w:rsidRPr="007B52B4">
        <w:rPr>
          <w:sz w:val="28"/>
          <w:szCs w:val="28"/>
        </w:rPr>
        <w:t xml:space="preserve">.2025). — </w:t>
      </w:r>
      <w:proofErr w:type="gramStart"/>
      <w:r w:rsidRPr="007B52B4">
        <w:rPr>
          <w:sz w:val="28"/>
          <w:szCs w:val="28"/>
        </w:rPr>
        <w:t>Текст :</w:t>
      </w:r>
      <w:proofErr w:type="gramEnd"/>
      <w:r w:rsidRPr="007B52B4">
        <w:rPr>
          <w:sz w:val="28"/>
          <w:szCs w:val="28"/>
        </w:rPr>
        <w:t xml:space="preserve"> электронный.</w:t>
      </w:r>
    </w:p>
    <w:p w:rsidR="00E449D6" w:rsidRPr="007B52B4" w:rsidRDefault="00E449D6" w:rsidP="00E449D6">
      <w:pPr>
        <w:numPr>
          <w:ilvl w:val="0"/>
          <w:numId w:val="9"/>
        </w:numPr>
        <w:tabs>
          <w:tab w:val="left" w:pos="993"/>
        </w:tabs>
        <w:spacing w:after="200" w:line="360" w:lineRule="auto"/>
        <w:ind w:left="0" w:firstLine="567"/>
        <w:contextualSpacing/>
        <w:jc w:val="both"/>
        <w:rPr>
          <w:rFonts w:eastAsia="Arial Unicode MS"/>
          <w:color w:val="000000"/>
          <w:sz w:val="28"/>
          <w:szCs w:val="28"/>
          <w:shd w:val="clear" w:color="auto" w:fill="FFFFFF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Митрошенков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О. А. </w:t>
      </w:r>
      <w:r w:rsidRPr="007B52B4">
        <w:rPr>
          <w:color w:val="000000"/>
          <w:sz w:val="28"/>
          <w:szCs w:val="28"/>
          <w:shd w:val="clear" w:color="auto" w:fill="FFFFFF"/>
        </w:rPr>
        <w:t xml:space="preserve">Философия </w:t>
      </w:r>
      <w:proofErr w:type="gramStart"/>
      <w:r w:rsidRPr="007B52B4">
        <w:rPr>
          <w:color w:val="000000"/>
          <w:sz w:val="28"/>
          <w:szCs w:val="28"/>
          <w:shd w:val="clear" w:color="auto" w:fill="FFFFFF"/>
        </w:rPr>
        <w:t>управления :</w:t>
      </w:r>
      <w:proofErr w:type="gramEnd"/>
      <w:r w:rsidRPr="007B52B4">
        <w:rPr>
          <w:color w:val="000000"/>
          <w:sz w:val="28"/>
          <w:szCs w:val="28"/>
          <w:shd w:val="clear" w:color="auto" w:fill="FFFFFF"/>
        </w:rPr>
        <w:t xml:space="preserve"> учебник для вузов / О. А. </w:t>
      </w:r>
      <w:proofErr w:type="spellStart"/>
      <w:r w:rsidRPr="007B52B4">
        <w:rPr>
          <w:color w:val="000000"/>
          <w:sz w:val="28"/>
          <w:szCs w:val="28"/>
          <w:shd w:val="clear" w:color="auto" w:fill="FFFFFF"/>
        </w:rPr>
        <w:t>Митро</w:t>
      </w:r>
      <w:r>
        <w:rPr>
          <w:color w:val="000000"/>
          <w:sz w:val="28"/>
          <w:szCs w:val="28"/>
          <w:shd w:val="clear" w:color="auto" w:fill="FFFFFF"/>
        </w:rPr>
        <w:t>шенков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B52B4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B52B4">
        <w:rPr>
          <w:color w:val="000000"/>
          <w:sz w:val="28"/>
          <w:szCs w:val="28"/>
          <w:shd w:val="clear" w:color="auto" w:fill="FFFFFF"/>
        </w:rPr>
        <w:t>, 2025. — 248 с. — (Высшее обра</w:t>
      </w:r>
      <w:r>
        <w:rPr>
          <w:color w:val="000000"/>
          <w:sz w:val="28"/>
          <w:szCs w:val="28"/>
          <w:shd w:val="clear" w:color="auto" w:fill="FFFFFF"/>
        </w:rPr>
        <w:t xml:space="preserve">зование). — ЭБС </w:t>
      </w:r>
      <w:proofErr w:type="spellStart"/>
      <w:r w:rsidRPr="007B52B4">
        <w:rPr>
          <w:color w:val="000000"/>
          <w:sz w:val="28"/>
          <w:szCs w:val="28"/>
          <w:shd w:val="clear" w:color="auto" w:fill="FFFFFF"/>
        </w:rPr>
        <w:t>Юрай</w:t>
      </w:r>
      <w:r>
        <w:rPr>
          <w:color w:val="000000"/>
          <w:sz w:val="28"/>
          <w:szCs w:val="28"/>
          <w:shd w:val="clear" w:color="auto" w:fill="FFFFFF"/>
        </w:rPr>
        <w:t>т</w:t>
      </w:r>
      <w:proofErr w:type="spellEnd"/>
      <w:r w:rsidRPr="007B52B4">
        <w:rPr>
          <w:color w:val="000000"/>
          <w:sz w:val="28"/>
          <w:szCs w:val="28"/>
          <w:shd w:val="clear" w:color="auto" w:fill="FFFFFF"/>
        </w:rPr>
        <w:t xml:space="preserve">. — URL: https://urait.ru/bcode/563968 (дата обращения: 06.03.2025). — </w:t>
      </w:r>
      <w:proofErr w:type="gramStart"/>
      <w:r w:rsidRPr="007B52B4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B52B4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E449D6" w:rsidRPr="00AF0139" w:rsidRDefault="00E449D6" w:rsidP="00E449D6">
      <w:pPr>
        <w:numPr>
          <w:ilvl w:val="0"/>
          <w:numId w:val="9"/>
        </w:numPr>
        <w:tabs>
          <w:tab w:val="left" w:pos="993"/>
        </w:tabs>
        <w:spacing w:after="200" w:line="360" w:lineRule="auto"/>
        <w:ind w:left="0" w:firstLine="567"/>
        <w:contextualSpacing/>
        <w:jc w:val="both"/>
        <w:rPr>
          <w:rFonts w:eastAsia="Arial Unicode MS"/>
          <w:b/>
          <w:sz w:val="28"/>
          <w:szCs w:val="28"/>
        </w:rPr>
      </w:pPr>
      <w:proofErr w:type="spellStart"/>
      <w:r w:rsidRPr="00AF0139">
        <w:rPr>
          <w:sz w:val="28"/>
          <w:szCs w:val="28"/>
        </w:rPr>
        <w:t>Патутина</w:t>
      </w:r>
      <w:proofErr w:type="spellEnd"/>
      <w:r w:rsidRPr="00AF0139">
        <w:rPr>
          <w:sz w:val="28"/>
          <w:szCs w:val="28"/>
        </w:rPr>
        <w:t xml:space="preserve">, Н. А. Теория организации и организационное </w:t>
      </w:r>
      <w:proofErr w:type="gramStart"/>
      <w:r w:rsidRPr="00AF0139">
        <w:rPr>
          <w:sz w:val="28"/>
          <w:szCs w:val="28"/>
        </w:rPr>
        <w:t>поведение :</w:t>
      </w:r>
      <w:proofErr w:type="gramEnd"/>
      <w:r w:rsidRPr="00AF0139">
        <w:rPr>
          <w:sz w:val="28"/>
          <w:szCs w:val="28"/>
        </w:rPr>
        <w:t xml:space="preserve"> учебное пособие / Н. А. </w:t>
      </w:r>
      <w:proofErr w:type="spellStart"/>
      <w:r w:rsidRPr="00AF0139">
        <w:rPr>
          <w:sz w:val="28"/>
          <w:szCs w:val="28"/>
        </w:rPr>
        <w:t>Патутина</w:t>
      </w:r>
      <w:proofErr w:type="spellEnd"/>
      <w:r w:rsidRPr="00AF0139">
        <w:rPr>
          <w:sz w:val="28"/>
          <w:szCs w:val="28"/>
        </w:rPr>
        <w:t xml:space="preserve">. — </w:t>
      </w:r>
      <w:proofErr w:type="gramStart"/>
      <w:r w:rsidRPr="00AF0139">
        <w:rPr>
          <w:sz w:val="28"/>
          <w:szCs w:val="28"/>
        </w:rPr>
        <w:t>Москва :</w:t>
      </w:r>
      <w:proofErr w:type="gramEnd"/>
      <w:r w:rsidRPr="00AF0139">
        <w:rPr>
          <w:sz w:val="28"/>
          <w:szCs w:val="28"/>
        </w:rPr>
        <w:t xml:space="preserve"> </w:t>
      </w:r>
      <w:proofErr w:type="spellStart"/>
      <w:r w:rsidRPr="00AF0139">
        <w:rPr>
          <w:sz w:val="28"/>
          <w:szCs w:val="28"/>
        </w:rPr>
        <w:t>Русайнс</w:t>
      </w:r>
      <w:proofErr w:type="spellEnd"/>
      <w:r w:rsidRPr="00AF0139">
        <w:rPr>
          <w:sz w:val="28"/>
          <w:szCs w:val="28"/>
        </w:rPr>
        <w:t>, 2024. — 120 с. — ЭБС BOOK.ru. — URL:</w:t>
      </w:r>
      <w:r>
        <w:rPr>
          <w:sz w:val="28"/>
          <w:szCs w:val="28"/>
        </w:rPr>
        <w:t xml:space="preserve"> </w:t>
      </w:r>
      <w:r w:rsidRPr="00AF0139">
        <w:rPr>
          <w:sz w:val="28"/>
          <w:szCs w:val="28"/>
        </w:rPr>
        <w:t>https://book.ru</w:t>
      </w:r>
      <w:r>
        <w:rPr>
          <w:sz w:val="28"/>
          <w:szCs w:val="28"/>
        </w:rPr>
        <w:t>/book/953947 (дата обращения: 06.03.2025</w:t>
      </w:r>
      <w:r w:rsidRPr="00AF0139">
        <w:rPr>
          <w:sz w:val="28"/>
          <w:szCs w:val="28"/>
        </w:rPr>
        <w:t xml:space="preserve">). — </w:t>
      </w:r>
      <w:proofErr w:type="gramStart"/>
      <w:r w:rsidRPr="00AF0139">
        <w:rPr>
          <w:sz w:val="28"/>
          <w:szCs w:val="28"/>
        </w:rPr>
        <w:t>Текст :</w:t>
      </w:r>
      <w:proofErr w:type="gramEnd"/>
      <w:r w:rsidRPr="00AF0139">
        <w:rPr>
          <w:sz w:val="28"/>
          <w:szCs w:val="28"/>
        </w:rPr>
        <w:t xml:space="preserve"> электронный.</w:t>
      </w:r>
    </w:p>
    <w:p w:rsidR="00E449D6" w:rsidRPr="00AF0139" w:rsidRDefault="00E449D6" w:rsidP="00E449D6">
      <w:pPr>
        <w:numPr>
          <w:ilvl w:val="0"/>
          <w:numId w:val="9"/>
        </w:numPr>
        <w:tabs>
          <w:tab w:val="left" w:pos="993"/>
        </w:tabs>
        <w:spacing w:after="200" w:line="360" w:lineRule="auto"/>
        <w:ind w:left="0" w:firstLine="567"/>
        <w:contextualSpacing/>
        <w:jc w:val="both"/>
        <w:rPr>
          <w:rFonts w:eastAsia="Arial Unicode MS"/>
          <w:b/>
          <w:sz w:val="28"/>
          <w:szCs w:val="28"/>
        </w:rPr>
      </w:pPr>
      <w:proofErr w:type="spellStart"/>
      <w:r w:rsidRPr="00AF0139">
        <w:rPr>
          <w:sz w:val="28"/>
          <w:szCs w:val="28"/>
        </w:rPr>
        <w:t>Тебекин</w:t>
      </w:r>
      <w:proofErr w:type="spellEnd"/>
      <w:r w:rsidRPr="00AF0139">
        <w:rPr>
          <w:sz w:val="28"/>
          <w:szCs w:val="28"/>
        </w:rPr>
        <w:t>, А. В. Теория управления: учебник / А.</w:t>
      </w:r>
      <w:r>
        <w:rPr>
          <w:sz w:val="28"/>
          <w:szCs w:val="28"/>
        </w:rPr>
        <w:t xml:space="preserve"> </w:t>
      </w:r>
      <w:r w:rsidRPr="00AF0139">
        <w:rPr>
          <w:sz w:val="28"/>
          <w:szCs w:val="28"/>
        </w:rPr>
        <w:t xml:space="preserve">В. </w:t>
      </w:r>
      <w:proofErr w:type="spellStart"/>
      <w:r w:rsidRPr="00AF0139">
        <w:rPr>
          <w:sz w:val="28"/>
          <w:szCs w:val="28"/>
        </w:rPr>
        <w:t>Тебекин</w:t>
      </w:r>
      <w:proofErr w:type="spellEnd"/>
      <w:r w:rsidRPr="00AF0139">
        <w:rPr>
          <w:sz w:val="28"/>
          <w:szCs w:val="28"/>
        </w:rPr>
        <w:t xml:space="preserve">. — </w:t>
      </w:r>
      <w:proofErr w:type="gramStart"/>
      <w:r w:rsidRPr="00AF0139">
        <w:rPr>
          <w:sz w:val="28"/>
          <w:szCs w:val="28"/>
        </w:rPr>
        <w:t>Москва :</w:t>
      </w:r>
      <w:proofErr w:type="gramEnd"/>
      <w:r w:rsidRPr="00AF0139">
        <w:rPr>
          <w:sz w:val="28"/>
          <w:szCs w:val="28"/>
        </w:rPr>
        <w:t xml:space="preserve"> </w:t>
      </w:r>
      <w:proofErr w:type="spellStart"/>
      <w:r w:rsidRPr="00AF0139">
        <w:rPr>
          <w:sz w:val="28"/>
          <w:szCs w:val="28"/>
        </w:rPr>
        <w:t>КноРус</w:t>
      </w:r>
      <w:proofErr w:type="spellEnd"/>
      <w:r w:rsidRPr="00AF0139">
        <w:rPr>
          <w:sz w:val="28"/>
          <w:szCs w:val="28"/>
        </w:rPr>
        <w:t>, 2022. — 342 с. — ЭБС BOOK.ru. — URL: https://www.book.ru</w:t>
      </w:r>
      <w:r>
        <w:rPr>
          <w:sz w:val="28"/>
          <w:szCs w:val="28"/>
        </w:rPr>
        <w:t>/book/941150 (дата обращения: 06.03.2025</w:t>
      </w:r>
      <w:r w:rsidRPr="00AF0139">
        <w:rPr>
          <w:sz w:val="28"/>
          <w:szCs w:val="28"/>
        </w:rPr>
        <w:t xml:space="preserve">). — </w:t>
      </w:r>
      <w:proofErr w:type="gramStart"/>
      <w:r w:rsidRPr="00AF0139">
        <w:rPr>
          <w:sz w:val="28"/>
          <w:szCs w:val="28"/>
        </w:rPr>
        <w:t>Текст :</w:t>
      </w:r>
      <w:proofErr w:type="gramEnd"/>
      <w:r w:rsidRPr="00AF0139">
        <w:rPr>
          <w:sz w:val="28"/>
          <w:szCs w:val="28"/>
        </w:rPr>
        <w:t xml:space="preserve"> электронный.</w:t>
      </w:r>
    </w:p>
    <w:p w:rsidR="00E449D6" w:rsidRPr="00AF0139" w:rsidRDefault="00E449D6" w:rsidP="00E449D6">
      <w:pPr>
        <w:numPr>
          <w:ilvl w:val="0"/>
          <w:numId w:val="9"/>
        </w:numPr>
        <w:tabs>
          <w:tab w:val="left" w:pos="993"/>
        </w:tabs>
        <w:spacing w:after="200" w:line="360" w:lineRule="auto"/>
        <w:ind w:left="0" w:firstLine="567"/>
        <w:contextualSpacing/>
        <w:jc w:val="both"/>
        <w:rPr>
          <w:rFonts w:eastAsia="Arial Unicode MS"/>
          <w:b/>
          <w:sz w:val="28"/>
          <w:szCs w:val="28"/>
        </w:rPr>
      </w:pPr>
      <w:r w:rsidRPr="00AF0139">
        <w:rPr>
          <w:sz w:val="28"/>
          <w:szCs w:val="28"/>
        </w:rPr>
        <w:lastRenderedPageBreak/>
        <w:t>Теория менеджмента: учебник и практикум для академического бакалавриата / В. Я. Афанасьев [и др.</w:t>
      </w:r>
      <w:proofErr w:type="gramStart"/>
      <w:r w:rsidRPr="00AF0139">
        <w:rPr>
          <w:sz w:val="28"/>
          <w:szCs w:val="28"/>
        </w:rPr>
        <w:t>] ;</w:t>
      </w:r>
      <w:proofErr w:type="gramEnd"/>
      <w:r w:rsidRPr="00AF0139">
        <w:rPr>
          <w:sz w:val="28"/>
          <w:szCs w:val="28"/>
        </w:rPr>
        <w:t xml:space="preserve"> под ред. В. Я. Афанасьева. – </w:t>
      </w:r>
      <w:proofErr w:type="gramStart"/>
      <w:r w:rsidRPr="00AF0139">
        <w:rPr>
          <w:sz w:val="28"/>
          <w:szCs w:val="28"/>
        </w:rPr>
        <w:t>Москва :</w:t>
      </w:r>
      <w:proofErr w:type="gramEnd"/>
      <w:r w:rsidRPr="00AF0139">
        <w:rPr>
          <w:sz w:val="28"/>
          <w:szCs w:val="28"/>
        </w:rPr>
        <w:t xml:space="preserve"> </w:t>
      </w:r>
      <w:proofErr w:type="spellStart"/>
      <w:r w:rsidRPr="00AF0139">
        <w:rPr>
          <w:sz w:val="28"/>
          <w:szCs w:val="28"/>
        </w:rPr>
        <w:t>Юрайт</w:t>
      </w:r>
      <w:proofErr w:type="spellEnd"/>
      <w:r w:rsidRPr="00AF0139">
        <w:rPr>
          <w:sz w:val="28"/>
          <w:szCs w:val="28"/>
        </w:rPr>
        <w:t xml:space="preserve">, 2013, 2019. - 665 с. – </w:t>
      </w:r>
      <w:proofErr w:type="gramStart"/>
      <w:r w:rsidRPr="00AF0139">
        <w:rPr>
          <w:sz w:val="28"/>
          <w:szCs w:val="28"/>
        </w:rPr>
        <w:t>Текст :</w:t>
      </w:r>
      <w:proofErr w:type="gramEnd"/>
      <w:r w:rsidRPr="00AF0139">
        <w:rPr>
          <w:sz w:val="28"/>
          <w:szCs w:val="28"/>
        </w:rPr>
        <w:t xml:space="preserve"> непосредственный. – (Бакалавр. Академический курс). — То же. – 2022. – ЭБС </w:t>
      </w:r>
      <w:proofErr w:type="spellStart"/>
      <w:r w:rsidRPr="00AF0139">
        <w:rPr>
          <w:sz w:val="28"/>
          <w:szCs w:val="28"/>
        </w:rPr>
        <w:t>Юрайт</w:t>
      </w:r>
      <w:proofErr w:type="spellEnd"/>
      <w:r w:rsidRPr="00AF0139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bcode/508911 (дата обращения: 06.03.2025</w:t>
      </w:r>
      <w:r w:rsidRPr="00AF0139">
        <w:rPr>
          <w:sz w:val="28"/>
          <w:szCs w:val="28"/>
        </w:rPr>
        <w:t xml:space="preserve">). – </w:t>
      </w:r>
      <w:proofErr w:type="gramStart"/>
      <w:r w:rsidRPr="00AF0139">
        <w:rPr>
          <w:sz w:val="28"/>
          <w:szCs w:val="28"/>
        </w:rPr>
        <w:t>Текст :</w:t>
      </w:r>
      <w:proofErr w:type="gramEnd"/>
      <w:r w:rsidRPr="00AF0139">
        <w:rPr>
          <w:sz w:val="28"/>
          <w:szCs w:val="28"/>
        </w:rPr>
        <w:t xml:space="preserve"> электронный.</w:t>
      </w:r>
    </w:p>
    <w:p w:rsidR="00E449D6" w:rsidRPr="00AF0139" w:rsidRDefault="00E449D6" w:rsidP="00E449D6">
      <w:pPr>
        <w:numPr>
          <w:ilvl w:val="0"/>
          <w:numId w:val="9"/>
        </w:numPr>
        <w:tabs>
          <w:tab w:val="left" w:pos="993"/>
        </w:tabs>
        <w:spacing w:after="200" w:line="360" w:lineRule="auto"/>
        <w:ind w:left="0" w:firstLine="567"/>
        <w:contextualSpacing/>
        <w:jc w:val="both"/>
        <w:rPr>
          <w:rFonts w:eastAsia="Arial Unicode MS"/>
          <w:b/>
          <w:sz w:val="28"/>
          <w:szCs w:val="28"/>
        </w:rPr>
      </w:pPr>
      <w:r w:rsidRPr="00A463B8">
        <w:rPr>
          <w:color w:val="000000"/>
          <w:sz w:val="28"/>
          <w:szCs w:val="28"/>
          <w:shd w:val="clear" w:color="auto" w:fill="FFFFFF"/>
        </w:rPr>
        <w:t xml:space="preserve">Теория </w:t>
      </w:r>
      <w:proofErr w:type="gramStart"/>
      <w:r w:rsidRPr="00A463B8">
        <w:rPr>
          <w:color w:val="000000"/>
          <w:sz w:val="28"/>
          <w:szCs w:val="28"/>
          <w:shd w:val="clear" w:color="auto" w:fill="FFFFFF"/>
        </w:rPr>
        <w:t>организации :</w:t>
      </w:r>
      <w:proofErr w:type="gramEnd"/>
      <w:r w:rsidRPr="00A463B8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 / Г. Р. </w:t>
      </w:r>
      <w:proofErr w:type="spellStart"/>
      <w:r w:rsidRPr="00A463B8">
        <w:rPr>
          <w:color w:val="000000"/>
          <w:sz w:val="28"/>
          <w:szCs w:val="28"/>
          <w:shd w:val="clear" w:color="auto" w:fill="FFFFFF"/>
        </w:rPr>
        <w:t>Латфуллин</w:t>
      </w:r>
      <w:proofErr w:type="spellEnd"/>
      <w:r w:rsidRPr="00A463B8">
        <w:rPr>
          <w:color w:val="000000"/>
          <w:sz w:val="28"/>
          <w:szCs w:val="28"/>
          <w:shd w:val="clear" w:color="auto" w:fill="FFFFFF"/>
        </w:rPr>
        <w:t xml:space="preserve"> [и др.] ; под редакцией Г. Р. </w:t>
      </w:r>
      <w:proofErr w:type="spellStart"/>
      <w:r w:rsidRPr="00A463B8">
        <w:rPr>
          <w:color w:val="000000"/>
          <w:sz w:val="28"/>
          <w:szCs w:val="28"/>
          <w:shd w:val="clear" w:color="auto" w:fill="FFFFFF"/>
        </w:rPr>
        <w:t>Латфуллина</w:t>
      </w:r>
      <w:proofErr w:type="spellEnd"/>
      <w:r w:rsidRPr="00A463B8">
        <w:rPr>
          <w:color w:val="000000"/>
          <w:sz w:val="28"/>
          <w:szCs w:val="28"/>
          <w:shd w:val="clear" w:color="auto" w:fill="FFFFFF"/>
        </w:rPr>
        <w:t>, О. Н. Громовой, А. В. Райченко. — 2</w:t>
      </w:r>
      <w:r>
        <w:rPr>
          <w:color w:val="000000"/>
          <w:sz w:val="28"/>
          <w:szCs w:val="28"/>
          <w:shd w:val="clear" w:color="auto" w:fill="FFFFFF"/>
        </w:rPr>
        <w:t xml:space="preserve">-е изд.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463B8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A463B8">
        <w:rPr>
          <w:color w:val="000000"/>
          <w:sz w:val="28"/>
          <w:szCs w:val="28"/>
          <w:shd w:val="clear" w:color="auto" w:fill="FFFFFF"/>
        </w:rPr>
        <w:t>, 2025. — 153 с. — (Высшее обра</w:t>
      </w:r>
      <w:r>
        <w:rPr>
          <w:color w:val="000000"/>
          <w:sz w:val="28"/>
          <w:szCs w:val="28"/>
          <w:shd w:val="clear" w:color="auto" w:fill="FFFFFF"/>
        </w:rPr>
        <w:t xml:space="preserve">зование). — ЭБС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A463B8">
        <w:rPr>
          <w:color w:val="000000"/>
          <w:sz w:val="28"/>
          <w:szCs w:val="28"/>
          <w:shd w:val="clear" w:color="auto" w:fill="FFFFFF"/>
        </w:rPr>
        <w:t>. — URL: https://urait.ru/</w:t>
      </w:r>
      <w:r>
        <w:rPr>
          <w:color w:val="000000"/>
          <w:sz w:val="28"/>
          <w:szCs w:val="28"/>
          <w:shd w:val="clear" w:color="auto" w:fill="FFFFFF"/>
        </w:rPr>
        <w:t>bcode/560974 (дата обращения: 06.03</w:t>
      </w:r>
      <w:r w:rsidRPr="00A463B8">
        <w:rPr>
          <w:color w:val="000000"/>
          <w:sz w:val="28"/>
          <w:szCs w:val="28"/>
          <w:shd w:val="clear" w:color="auto" w:fill="FFFFFF"/>
        </w:rPr>
        <w:t>.202</w:t>
      </w:r>
      <w:r>
        <w:rPr>
          <w:color w:val="000000"/>
          <w:sz w:val="28"/>
          <w:szCs w:val="28"/>
          <w:shd w:val="clear" w:color="auto" w:fill="FFFFFF"/>
        </w:rPr>
        <w:t xml:space="preserve">5).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электронный</w:t>
      </w:r>
      <w:r w:rsidRPr="00A463B8">
        <w:rPr>
          <w:color w:val="000000"/>
          <w:sz w:val="28"/>
          <w:szCs w:val="28"/>
          <w:shd w:val="clear" w:color="auto" w:fill="FFFFFF"/>
        </w:rPr>
        <w:t>.</w:t>
      </w:r>
    </w:p>
    <w:p w:rsidR="00E449D6" w:rsidRPr="00AF0139" w:rsidRDefault="00E449D6" w:rsidP="00E449D6">
      <w:pPr>
        <w:tabs>
          <w:tab w:val="left" w:pos="993"/>
        </w:tabs>
        <w:spacing w:after="200" w:line="360" w:lineRule="auto"/>
        <w:ind w:left="567"/>
        <w:contextualSpacing/>
        <w:jc w:val="both"/>
        <w:rPr>
          <w:b/>
          <w:bCs/>
          <w:sz w:val="28"/>
          <w:szCs w:val="28"/>
        </w:rPr>
      </w:pPr>
    </w:p>
    <w:p w:rsidR="00E449D6" w:rsidRPr="00AF0139" w:rsidRDefault="00E449D6" w:rsidP="00E449D6">
      <w:pPr>
        <w:tabs>
          <w:tab w:val="left" w:pos="993"/>
        </w:tabs>
        <w:spacing w:after="200" w:line="360" w:lineRule="auto"/>
        <w:ind w:left="567"/>
        <w:contextualSpacing/>
        <w:jc w:val="both"/>
        <w:rPr>
          <w:rFonts w:eastAsia="Arial Unicode MS"/>
          <w:b/>
          <w:sz w:val="28"/>
          <w:szCs w:val="28"/>
        </w:rPr>
      </w:pPr>
      <w:r w:rsidRPr="00AF0139">
        <w:rPr>
          <w:b/>
          <w:bCs/>
          <w:sz w:val="28"/>
          <w:szCs w:val="28"/>
        </w:rPr>
        <w:t xml:space="preserve">Дополнительная </w:t>
      </w:r>
      <w:r w:rsidRPr="00AF0139">
        <w:rPr>
          <w:rFonts w:eastAsia="Arial Unicode MS"/>
          <w:b/>
          <w:sz w:val="28"/>
          <w:szCs w:val="28"/>
        </w:rPr>
        <w:t>литература</w:t>
      </w:r>
    </w:p>
    <w:p w:rsidR="00E449D6" w:rsidRPr="00AF0139" w:rsidRDefault="00E449D6" w:rsidP="00E449D6">
      <w:pPr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Arial Unicode MS"/>
          <w:sz w:val="28"/>
          <w:szCs w:val="28"/>
        </w:rPr>
      </w:pPr>
      <w:r w:rsidRPr="00AF0139">
        <w:rPr>
          <w:rFonts w:eastAsia="Arial Unicode MS"/>
          <w:sz w:val="28"/>
          <w:szCs w:val="28"/>
        </w:rPr>
        <w:t>Блинов, А. О. Менеджмент. Задания, тесты, кейсы: учебное пособие / А.</w:t>
      </w:r>
      <w:r>
        <w:rPr>
          <w:rFonts w:eastAsia="Arial Unicode MS"/>
          <w:sz w:val="28"/>
          <w:szCs w:val="28"/>
        </w:rPr>
        <w:t xml:space="preserve"> </w:t>
      </w:r>
      <w:r w:rsidRPr="00AF0139">
        <w:rPr>
          <w:rFonts w:eastAsia="Arial Unicode MS"/>
          <w:sz w:val="28"/>
          <w:szCs w:val="28"/>
        </w:rPr>
        <w:t>О. Блинов, Н.</w:t>
      </w:r>
      <w:r>
        <w:rPr>
          <w:rFonts w:eastAsia="Arial Unicode MS"/>
          <w:sz w:val="28"/>
          <w:szCs w:val="28"/>
        </w:rPr>
        <w:t xml:space="preserve"> </w:t>
      </w:r>
      <w:r w:rsidRPr="00AF0139">
        <w:rPr>
          <w:rFonts w:eastAsia="Arial Unicode MS"/>
          <w:sz w:val="28"/>
          <w:szCs w:val="28"/>
        </w:rPr>
        <w:t xml:space="preserve">В. Угрюмова. — </w:t>
      </w:r>
      <w:proofErr w:type="gramStart"/>
      <w:r w:rsidRPr="00AF0139">
        <w:rPr>
          <w:rFonts w:eastAsia="Arial Unicode MS"/>
          <w:sz w:val="28"/>
          <w:szCs w:val="28"/>
        </w:rPr>
        <w:t>Москва</w:t>
      </w:r>
      <w:r>
        <w:rPr>
          <w:rFonts w:eastAsia="Arial Unicode MS"/>
          <w:sz w:val="28"/>
          <w:szCs w:val="28"/>
        </w:rPr>
        <w:t xml:space="preserve"> </w:t>
      </w:r>
      <w:r w:rsidRPr="00AF0139">
        <w:rPr>
          <w:rFonts w:eastAsia="Arial Unicode MS"/>
          <w:sz w:val="28"/>
          <w:szCs w:val="28"/>
        </w:rPr>
        <w:t>:</w:t>
      </w:r>
      <w:proofErr w:type="gramEnd"/>
      <w:r w:rsidRPr="00AF0139">
        <w:rPr>
          <w:rFonts w:eastAsia="Arial Unicode MS"/>
          <w:sz w:val="28"/>
          <w:szCs w:val="28"/>
        </w:rPr>
        <w:t xml:space="preserve"> </w:t>
      </w:r>
      <w:proofErr w:type="spellStart"/>
      <w:r w:rsidRPr="00AF0139">
        <w:rPr>
          <w:rFonts w:eastAsia="Arial Unicode MS"/>
          <w:sz w:val="28"/>
          <w:szCs w:val="28"/>
        </w:rPr>
        <w:t>КноРус</w:t>
      </w:r>
      <w:proofErr w:type="spellEnd"/>
      <w:r w:rsidRPr="00AF0139">
        <w:rPr>
          <w:rFonts w:eastAsia="Arial Unicode MS"/>
          <w:sz w:val="28"/>
          <w:szCs w:val="28"/>
        </w:rPr>
        <w:t>, 2022. — 208 с. — ЭБС BOOK.ru. — URL: https://www.book.ru</w:t>
      </w:r>
      <w:r>
        <w:rPr>
          <w:rFonts w:eastAsia="Arial Unicode MS"/>
          <w:sz w:val="28"/>
          <w:szCs w:val="28"/>
        </w:rPr>
        <w:t>/book/940664 (дата обращения: 06.03.2025</w:t>
      </w:r>
      <w:r w:rsidRPr="00AF0139">
        <w:rPr>
          <w:rFonts w:eastAsia="Arial Unicode MS"/>
          <w:sz w:val="28"/>
          <w:szCs w:val="28"/>
        </w:rPr>
        <w:t xml:space="preserve">). — </w:t>
      </w:r>
      <w:proofErr w:type="gramStart"/>
      <w:r w:rsidRPr="00AF0139">
        <w:rPr>
          <w:rFonts w:eastAsia="Arial Unicode MS"/>
          <w:sz w:val="28"/>
          <w:szCs w:val="28"/>
        </w:rPr>
        <w:t>Текст :</w:t>
      </w:r>
      <w:proofErr w:type="gramEnd"/>
      <w:r w:rsidRPr="00AF0139">
        <w:rPr>
          <w:rFonts w:eastAsia="Arial Unicode MS"/>
          <w:sz w:val="28"/>
          <w:szCs w:val="28"/>
        </w:rPr>
        <w:t xml:space="preserve"> электронный.</w:t>
      </w:r>
    </w:p>
    <w:p w:rsidR="00E449D6" w:rsidRPr="00AF0139" w:rsidRDefault="00E449D6" w:rsidP="00E449D6">
      <w:pPr>
        <w:numPr>
          <w:ilvl w:val="0"/>
          <w:numId w:val="9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eastAsia="Arial Unicode MS"/>
          <w:sz w:val="28"/>
          <w:szCs w:val="28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Коргова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М. А. </w:t>
      </w:r>
      <w:r w:rsidRPr="00A463B8">
        <w:rPr>
          <w:color w:val="000000"/>
          <w:sz w:val="28"/>
          <w:szCs w:val="28"/>
          <w:shd w:val="clear" w:color="auto" w:fill="FFFFFF"/>
        </w:rPr>
        <w:t xml:space="preserve">История управленческой мысли: учебное пособие для вузов / М. А. </w:t>
      </w:r>
      <w:proofErr w:type="spellStart"/>
      <w:r w:rsidRPr="00A463B8">
        <w:rPr>
          <w:color w:val="000000"/>
          <w:sz w:val="28"/>
          <w:szCs w:val="28"/>
          <w:shd w:val="clear" w:color="auto" w:fill="FFFFFF"/>
        </w:rPr>
        <w:t>Коргова</w:t>
      </w:r>
      <w:proofErr w:type="spellEnd"/>
      <w:r w:rsidRPr="00A463B8">
        <w:rPr>
          <w:color w:val="000000"/>
          <w:sz w:val="28"/>
          <w:szCs w:val="28"/>
          <w:shd w:val="clear" w:color="auto" w:fill="FFFFFF"/>
        </w:rPr>
        <w:t xml:space="preserve">, А. М. </w:t>
      </w:r>
      <w:proofErr w:type="spellStart"/>
      <w:r w:rsidRPr="00A463B8">
        <w:rPr>
          <w:color w:val="000000"/>
          <w:sz w:val="28"/>
          <w:szCs w:val="28"/>
          <w:shd w:val="clear" w:color="auto" w:fill="FFFFFF"/>
        </w:rPr>
        <w:t>Салогуб</w:t>
      </w:r>
      <w:proofErr w:type="spellEnd"/>
      <w:r w:rsidRPr="00A463B8">
        <w:rPr>
          <w:color w:val="000000"/>
          <w:sz w:val="28"/>
          <w:szCs w:val="28"/>
          <w:shd w:val="clear" w:color="auto" w:fill="FFFFFF"/>
        </w:rPr>
        <w:t xml:space="preserve">. — 3-е изд., </w:t>
      </w:r>
      <w:proofErr w:type="spellStart"/>
      <w:r w:rsidRPr="00A463B8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A463B8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A463B8">
        <w:rPr>
          <w:color w:val="000000"/>
          <w:sz w:val="28"/>
          <w:szCs w:val="28"/>
          <w:shd w:val="clear" w:color="auto" w:fill="FFFFFF"/>
        </w:rPr>
        <w:t>Москва</w:t>
      </w:r>
      <w:r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A463B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463B8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A463B8">
        <w:rPr>
          <w:color w:val="000000"/>
          <w:sz w:val="28"/>
          <w:szCs w:val="28"/>
          <w:shd w:val="clear" w:color="auto" w:fill="FFFFFF"/>
        </w:rPr>
        <w:t>, 2025. — 167 с. — (Высшее обр</w:t>
      </w:r>
      <w:r>
        <w:rPr>
          <w:color w:val="000000"/>
          <w:sz w:val="28"/>
          <w:szCs w:val="28"/>
          <w:shd w:val="clear" w:color="auto" w:fill="FFFFFF"/>
        </w:rPr>
        <w:t xml:space="preserve">азование). — ЭБС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— URL: </w:t>
      </w:r>
      <w:r w:rsidRPr="00A463B8">
        <w:rPr>
          <w:color w:val="000000"/>
          <w:sz w:val="28"/>
          <w:szCs w:val="28"/>
          <w:shd w:val="clear" w:color="auto" w:fill="FFFFFF"/>
        </w:rPr>
        <w:t xml:space="preserve">https://urait.ru/bcode/564549 (дата обращения: 06.03.2025). - </w:t>
      </w:r>
      <w:proofErr w:type="gramStart"/>
      <w:r w:rsidRPr="00A463B8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A463B8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E449D6" w:rsidRPr="00AF0139" w:rsidRDefault="00E449D6" w:rsidP="00E449D6">
      <w:pPr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Arial Unicode MS"/>
          <w:sz w:val="28"/>
          <w:szCs w:val="28"/>
        </w:rPr>
      </w:pPr>
      <w:proofErr w:type="spellStart"/>
      <w:r w:rsidRPr="00AF0139">
        <w:rPr>
          <w:sz w:val="28"/>
          <w:szCs w:val="28"/>
        </w:rPr>
        <w:t>Остервальдер</w:t>
      </w:r>
      <w:proofErr w:type="spellEnd"/>
      <w:r w:rsidRPr="00AF0139">
        <w:rPr>
          <w:sz w:val="28"/>
          <w:szCs w:val="28"/>
        </w:rPr>
        <w:t>, А. Построение бизнес-моделей. Настольн</w:t>
      </w:r>
      <w:r>
        <w:rPr>
          <w:sz w:val="28"/>
          <w:szCs w:val="28"/>
        </w:rPr>
        <w:t xml:space="preserve">ая книга стратега и </w:t>
      </w:r>
      <w:proofErr w:type="gramStart"/>
      <w:r>
        <w:rPr>
          <w:sz w:val="28"/>
          <w:szCs w:val="28"/>
        </w:rPr>
        <w:t>новатора :</w:t>
      </w:r>
      <w:proofErr w:type="gramEnd"/>
      <w:r>
        <w:rPr>
          <w:sz w:val="28"/>
          <w:szCs w:val="28"/>
        </w:rPr>
        <w:t xml:space="preserve"> п</w:t>
      </w:r>
      <w:r w:rsidRPr="00AF0139">
        <w:rPr>
          <w:sz w:val="28"/>
          <w:szCs w:val="28"/>
        </w:rPr>
        <w:t xml:space="preserve">ер. с англ. / А. </w:t>
      </w:r>
      <w:proofErr w:type="spellStart"/>
      <w:r w:rsidRPr="00AF0139">
        <w:rPr>
          <w:sz w:val="28"/>
          <w:szCs w:val="28"/>
        </w:rPr>
        <w:t>Остервальдер</w:t>
      </w:r>
      <w:proofErr w:type="spellEnd"/>
      <w:r w:rsidRPr="00AF0139">
        <w:rPr>
          <w:sz w:val="28"/>
          <w:szCs w:val="28"/>
        </w:rPr>
        <w:t xml:space="preserve">, И. </w:t>
      </w:r>
      <w:proofErr w:type="spellStart"/>
      <w:r w:rsidRPr="00AF0139">
        <w:rPr>
          <w:sz w:val="28"/>
          <w:szCs w:val="28"/>
        </w:rPr>
        <w:t>Пинье</w:t>
      </w:r>
      <w:proofErr w:type="spellEnd"/>
      <w:r w:rsidRPr="00AF0139">
        <w:rPr>
          <w:sz w:val="28"/>
          <w:szCs w:val="28"/>
        </w:rPr>
        <w:t>. - 2-е изд</w:t>
      </w:r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>, 2016. - 288 с.</w:t>
      </w:r>
      <w:r w:rsidRPr="00AF0139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F0139">
        <w:rPr>
          <w:sz w:val="28"/>
          <w:szCs w:val="28"/>
        </w:rPr>
        <w:t xml:space="preserve"> </w:t>
      </w:r>
      <w:proofErr w:type="gramStart"/>
      <w:r w:rsidRPr="00AF0139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AF0139">
        <w:rPr>
          <w:sz w:val="28"/>
          <w:szCs w:val="28"/>
        </w:rPr>
        <w:t>:</w:t>
      </w:r>
      <w:proofErr w:type="gramEnd"/>
      <w:r w:rsidRPr="00AF0139">
        <w:rPr>
          <w:sz w:val="28"/>
          <w:szCs w:val="28"/>
        </w:rPr>
        <w:t xml:space="preserve"> непосредственный. - То же. - ЭБС ZNANIUM. - URL: </w:t>
      </w:r>
      <w:proofErr w:type="gramStart"/>
      <w:r w:rsidRPr="00AF0139">
        <w:rPr>
          <w:sz w:val="28"/>
          <w:szCs w:val="28"/>
        </w:rPr>
        <w:t>http://znanium.com/catalog/product/916078 ;</w:t>
      </w:r>
      <w:proofErr w:type="gramEnd"/>
      <w:r w:rsidRPr="00AF0139">
        <w:rPr>
          <w:sz w:val="28"/>
          <w:szCs w:val="28"/>
        </w:rPr>
        <w:t xml:space="preserve"> ЭБС </w:t>
      </w:r>
      <w:proofErr w:type="spellStart"/>
      <w:r w:rsidRPr="00AF0139">
        <w:rPr>
          <w:sz w:val="28"/>
          <w:szCs w:val="28"/>
        </w:rPr>
        <w:t>Alpina</w:t>
      </w:r>
      <w:proofErr w:type="spellEnd"/>
      <w:r w:rsidRPr="00AF0139">
        <w:rPr>
          <w:sz w:val="28"/>
          <w:szCs w:val="28"/>
        </w:rPr>
        <w:t xml:space="preserve"> </w:t>
      </w:r>
      <w:proofErr w:type="spellStart"/>
      <w:r w:rsidRPr="00AF0139">
        <w:rPr>
          <w:sz w:val="28"/>
          <w:szCs w:val="28"/>
        </w:rPr>
        <w:t>Digital</w:t>
      </w:r>
      <w:proofErr w:type="spellEnd"/>
      <w:r w:rsidRPr="00AF0139">
        <w:rPr>
          <w:sz w:val="28"/>
          <w:szCs w:val="28"/>
        </w:rPr>
        <w:t>. - URL: https://finunivers.alpinadigital</w:t>
      </w:r>
      <w:r>
        <w:rPr>
          <w:sz w:val="28"/>
          <w:szCs w:val="28"/>
        </w:rPr>
        <w:t>.ru/book/351 (дата обращения: 06.03.2025</w:t>
      </w:r>
      <w:r w:rsidRPr="00AF0139">
        <w:rPr>
          <w:sz w:val="28"/>
          <w:szCs w:val="28"/>
        </w:rPr>
        <w:t xml:space="preserve">). - </w:t>
      </w:r>
      <w:proofErr w:type="gramStart"/>
      <w:r w:rsidRPr="00AF0139">
        <w:rPr>
          <w:sz w:val="28"/>
          <w:szCs w:val="28"/>
        </w:rPr>
        <w:t>Текст :</w:t>
      </w:r>
      <w:proofErr w:type="gramEnd"/>
      <w:r w:rsidRPr="00AF0139">
        <w:rPr>
          <w:sz w:val="28"/>
          <w:szCs w:val="28"/>
        </w:rPr>
        <w:t xml:space="preserve"> электронный.</w:t>
      </w:r>
    </w:p>
    <w:p w:rsidR="00D464E7" w:rsidRDefault="00D464E7">
      <w:pPr>
        <w:tabs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</w:p>
    <w:p w:rsidR="00D464E7" w:rsidRDefault="00E67DF2">
      <w:pPr>
        <w:pStyle w:val="af8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outlineLvl w:val="0"/>
        <w:rPr>
          <w:b/>
          <w:sz w:val="28"/>
          <w:szCs w:val="28"/>
        </w:rPr>
      </w:pPr>
      <w:bookmarkStart w:id="49" w:name="_Toc163036306"/>
      <w:bookmarkStart w:id="50" w:name="_Toc22895246"/>
      <w:bookmarkStart w:id="51" w:name="_Toc185431219"/>
      <w:r>
        <w:rPr>
          <w:b/>
          <w:bCs/>
          <w:kern w:val="2"/>
          <w:sz w:val="28"/>
          <w:szCs w:val="28"/>
        </w:rPr>
        <w:t>Перечень ресурсов информационно-телекоммуникационной сети «Интернет», необходимых</w:t>
      </w:r>
      <w:r>
        <w:rPr>
          <w:b/>
          <w:sz w:val="28"/>
          <w:szCs w:val="28"/>
        </w:rPr>
        <w:t xml:space="preserve"> для освоения дисциплины</w:t>
      </w:r>
      <w:bookmarkEnd w:id="49"/>
      <w:bookmarkEnd w:id="50"/>
      <w:bookmarkEnd w:id="51"/>
    </w:p>
    <w:p w:rsidR="00D464E7" w:rsidRDefault="00D464E7">
      <w:pPr>
        <w:pStyle w:val="af8"/>
        <w:tabs>
          <w:tab w:val="left" w:pos="993"/>
        </w:tabs>
        <w:spacing w:line="240" w:lineRule="auto"/>
        <w:ind w:left="709"/>
        <w:jc w:val="both"/>
        <w:rPr>
          <w:b/>
          <w:sz w:val="28"/>
          <w:szCs w:val="28"/>
        </w:rPr>
      </w:pPr>
    </w:p>
    <w:p w:rsidR="005078F1" w:rsidRPr="007A0D30" w:rsidRDefault="005078F1" w:rsidP="005078F1">
      <w:pPr>
        <w:pStyle w:val="af8"/>
        <w:numPr>
          <w:ilvl w:val="0"/>
          <w:numId w:val="5"/>
        </w:numPr>
        <w:tabs>
          <w:tab w:val="left" w:pos="993"/>
        </w:tabs>
        <w:spacing w:after="160" w:line="360" w:lineRule="auto"/>
        <w:jc w:val="both"/>
        <w:rPr>
          <w:sz w:val="28"/>
          <w:szCs w:val="28"/>
        </w:rPr>
      </w:pPr>
      <w:bookmarkStart w:id="52" w:name="_Toc10805630"/>
      <w:bookmarkStart w:id="53" w:name="_Toc22895247"/>
      <w:bookmarkStart w:id="54" w:name="_Toc163036307"/>
      <w:bookmarkStart w:id="55" w:name="_Toc185431220"/>
      <w:bookmarkEnd w:id="52"/>
      <w:r w:rsidRPr="007A0D30">
        <w:rPr>
          <w:sz w:val="28"/>
          <w:szCs w:val="28"/>
        </w:rPr>
        <w:t>Электронная библиотека Финансового университета (ЭБ) http://elib.fa.ru/</w:t>
      </w:r>
    </w:p>
    <w:p w:rsidR="005078F1" w:rsidRPr="007A0D30" w:rsidRDefault="005078F1" w:rsidP="005078F1">
      <w:pPr>
        <w:pStyle w:val="af8"/>
        <w:numPr>
          <w:ilvl w:val="0"/>
          <w:numId w:val="5"/>
        </w:numPr>
        <w:tabs>
          <w:tab w:val="left" w:pos="993"/>
        </w:tabs>
        <w:spacing w:after="160" w:line="360" w:lineRule="auto"/>
        <w:jc w:val="both"/>
        <w:rPr>
          <w:sz w:val="28"/>
          <w:szCs w:val="28"/>
        </w:rPr>
      </w:pPr>
      <w:r w:rsidRPr="007A0D30">
        <w:rPr>
          <w:sz w:val="28"/>
          <w:szCs w:val="28"/>
        </w:rPr>
        <w:lastRenderedPageBreak/>
        <w:t>Электронно-библиотечная система BOOK.RU http://www.book.ru</w:t>
      </w:r>
    </w:p>
    <w:p w:rsidR="005078F1" w:rsidRPr="007A0D30" w:rsidRDefault="005078F1" w:rsidP="005078F1">
      <w:pPr>
        <w:pStyle w:val="af8"/>
        <w:numPr>
          <w:ilvl w:val="0"/>
          <w:numId w:val="5"/>
        </w:numPr>
        <w:tabs>
          <w:tab w:val="left" w:pos="993"/>
        </w:tabs>
        <w:spacing w:after="160" w:line="360" w:lineRule="auto"/>
        <w:jc w:val="both"/>
        <w:rPr>
          <w:sz w:val="28"/>
          <w:szCs w:val="28"/>
        </w:rPr>
      </w:pPr>
      <w:r w:rsidRPr="007A0D30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5078F1" w:rsidRPr="007A0D30" w:rsidRDefault="005078F1" w:rsidP="005078F1">
      <w:pPr>
        <w:pStyle w:val="af8"/>
        <w:numPr>
          <w:ilvl w:val="0"/>
          <w:numId w:val="5"/>
        </w:numPr>
        <w:tabs>
          <w:tab w:val="left" w:pos="993"/>
        </w:tabs>
        <w:spacing w:after="160" w:line="360" w:lineRule="auto"/>
        <w:jc w:val="both"/>
        <w:rPr>
          <w:sz w:val="28"/>
          <w:szCs w:val="28"/>
        </w:rPr>
      </w:pPr>
      <w:r w:rsidRPr="007A0D30">
        <w:rPr>
          <w:sz w:val="28"/>
          <w:szCs w:val="28"/>
        </w:rPr>
        <w:t xml:space="preserve">Электронно-библиотечная система </w:t>
      </w:r>
      <w:proofErr w:type="spellStart"/>
      <w:r w:rsidRPr="007A0D30">
        <w:rPr>
          <w:sz w:val="28"/>
          <w:szCs w:val="28"/>
        </w:rPr>
        <w:t>Znanium</w:t>
      </w:r>
      <w:proofErr w:type="spellEnd"/>
      <w:r w:rsidRPr="007A0D30">
        <w:rPr>
          <w:sz w:val="28"/>
          <w:szCs w:val="28"/>
        </w:rPr>
        <w:t xml:space="preserve"> http://www.znanium.com</w:t>
      </w:r>
    </w:p>
    <w:p w:rsidR="005078F1" w:rsidRPr="007A0D30" w:rsidRDefault="005078F1" w:rsidP="005078F1">
      <w:pPr>
        <w:pStyle w:val="af8"/>
        <w:numPr>
          <w:ilvl w:val="0"/>
          <w:numId w:val="5"/>
        </w:numPr>
        <w:tabs>
          <w:tab w:val="left" w:pos="993"/>
        </w:tabs>
        <w:spacing w:after="160" w:line="360" w:lineRule="auto"/>
        <w:jc w:val="both"/>
        <w:rPr>
          <w:sz w:val="28"/>
          <w:szCs w:val="28"/>
        </w:rPr>
      </w:pPr>
      <w:r w:rsidRPr="007A0D30">
        <w:rPr>
          <w:sz w:val="28"/>
          <w:szCs w:val="28"/>
        </w:rPr>
        <w:t>Электронно-библиотечная система издательства «ЮРАЙТ» https://urait.ru/</w:t>
      </w:r>
    </w:p>
    <w:p w:rsidR="005078F1" w:rsidRPr="007A0D30" w:rsidRDefault="005078F1" w:rsidP="005078F1">
      <w:pPr>
        <w:pStyle w:val="af8"/>
        <w:numPr>
          <w:ilvl w:val="0"/>
          <w:numId w:val="5"/>
        </w:numPr>
        <w:tabs>
          <w:tab w:val="left" w:pos="993"/>
        </w:tabs>
        <w:spacing w:after="160" w:line="360" w:lineRule="auto"/>
        <w:jc w:val="both"/>
        <w:rPr>
          <w:sz w:val="28"/>
          <w:szCs w:val="28"/>
        </w:rPr>
      </w:pPr>
      <w:r w:rsidRPr="007A0D30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5078F1" w:rsidRPr="007A0D30" w:rsidRDefault="005078F1" w:rsidP="005078F1">
      <w:pPr>
        <w:pStyle w:val="af8"/>
        <w:numPr>
          <w:ilvl w:val="0"/>
          <w:numId w:val="5"/>
        </w:numPr>
        <w:tabs>
          <w:tab w:val="left" w:pos="993"/>
        </w:tabs>
        <w:spacing w:after="160" w:line="360" w:lineRule="auto"/>
        <w:jc w:val="both"/>
        <w:rPr>
          <w:sz w:val="28"/>
          <w:szCs w:val="28"/>
        </w:rPr>
      </w:pPr>
      <w:r w:rsidRPr="007A0D30">
        <w:rPr>
          <w:sz w:val="28"/>
          <w:szCs w:val="28"/>
        </w:rPr>
        <w:t>Электронно-библиотечная система издательства Лань https://e.lanbook.com/</w:t>
      </w:r>
    </w:p>
    <w:p w:rsidR="005078F1" w:rsidRPr="007A0D30" w:rsidRDefault="005078F1" w:rsidP="005078F1">
      <w:pPr>
        <w:pStyle w:val="af8"/>
        <w:numPr>
          <w:ilvl w:val="0"/>
          <w:numId w:val="5"/>
        </w:numPr>
        <w:tabs>
          <w:tab w:val="left" w:pos="993"/>
        </w:tabs>
        <w:spacing w:after="160" w:line="360" w:lineRule="auto"/>
        <w:jc w:val="both"/>
        <w:rPr>
          <w:sz w:val="28"/>
          <w:szCs w:val="28"/>
        </w:rPr>
      </w:pPr>
      <w:r w:rsidRPr="007A0D30">
        <w:rPr>
          <w:sz w:val="28"/>
          <w:szCs w:val="28"/>
        </w:rPr>
        <w:t xml:space="preserve">Деловая онлайн-библиотека </w:t>
      </w:r>
      <w:proofErr w:type="spellStart"/>
      <w:r w:rsidRPr="007A0D30">
        <w:rPr>
          <w:sz w:val="28"/>
          <w:szCs w:val="28"/>
        </w:rPr>
        <w:t>Alpina</w:t>
      </w:r>
      <w:proofErr w:type="spellEnd"/>
      <w:r w:rsidRPr="007A0D30">
        <w:rPr>
          <w:sz w:val="28"/>
          <w:szCs w:val="28"/>
        </w:rPr>
        <w:t xml:space="preserve"> </w:t>
      </w:r>
      <w:proofErr w:type="spellStart"/>
      <w:r w:rsidRPr="007A0D30">
        <w:rPr>
          <w:sz w:val="28"/>
          <w:szCs w:val="28"/>
        </w:rPr>
        <w:t>Digital</w:t>
      </w:r>
      <w:proofErr w:type="spellEnd"/>
      <w:r w:rsidRPr="007A0D30">
        <w:rPr>
          <w:sz w:val="28"/>
          <w:szCs w:val="28"/>
        </w:rPr>
        <w:t xml:space="preserve"> http://lib.alpinadigital.ru/</w:t>
      </w:r>
    </w:p>
    <w:p w:rsidR="005078F1" w:rsidRPr="007A0D30" w:rsidRDefault="005078F1" w:rsidP="005078F1">
      <w:pPr>
        <w:pStyle w:val="af8"/>
        <w:numPr>
          <w:ilvl w:val="0"/>
          <w:numId w:val="5"/>
        </w:numPr>
        <w:tabs>
          <w:tab w:val="left" w:pos="993"/>
        </w:tabs>
        <w:spacing w:after="160" w:line="360" w:lineRule="auto"/>
        <w:jc w:val="both"/>
        <w:rPr>
          <w:sz w:val="28"/>
          <w:szCs w:val="28"/>
        </w:rPr>
      </w:pPr>
      <w:r w:rsidRPr="007A0D30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5078F1" w:rsidRPr="007A0D30" w:rsidRDefault="005078F1" w:rsidP="005078F1">
      <w:pPr>
        <w:pStyle w:val="af8"/>
        <w:numPr>
          <w:ilvl w:val="0"/>
          <w:numId w:val="5"/>
        </w:numPr>
        <w:tabs>
          <w:tab w:val="left" w:pos="993"/>
        </w:tabs>
        <w:spacing w:after="160" w:line="360" w:lineRule="auto"/>
        <w:jc w:val="both"/>
        <w:rPr>
          <w:sz w:val="28"/>
          <w:szCs w:val="28"/>
        </w:rPr>
      </w:pPr>
      <w:r w:rsidRPr="007A0D30">
        <w:rPr>
          <w:sz w:val="28"/>
          <w:szCs w:val="28"/>
        </w:rPr>
        <w:t xml:space="preserve">Научная электронная библиотека eLibrary.ru http://elibrary.ru  </w:t>
      </w:r>
    </w:p>
    <w:p w:rsidR="005078F1" w:rsidRPr="007A0D30" w:rsidRDefault="005078F1" w:rsidP="005078F1">
      <w:pPr>
        <w:pStyle w:val="af8"/>
        <w:numPr>
          <w:ilvl w:val="0"/>
          <w:numId w:val="5"/>
        </w:numPr>
        <w:tabs>
          <w:tab w:val="left" w:pos="993"/>
        </w:tabs>
        <w:spacing w:after="160" w:line="360" w:lineRule="auto"/>
        <w:jc w:val="both"/>
        <w:rPr>
          <w:sz w:val="28"/>
          <w:szCs w:val="28"/>
        </w:rPr>
      </w:pPr>
      <w:r w:rsidRPr="007A0D30">
        <w:rPr>
          <w:sz w:val="28"/>
          <w:szCs w:val="28"/>
        </w:rPr>
        <w:t>Национальная электронная библиотека http://нэб.рф/</w:t>
      </w:r>
    </w:p>
    <w:p w:rsidR="005078F1" w:rsidRPr="007A0D30" w:rsidRDefault="005078F1" w:rsidP="005078F1">
      <w:pPr>
        <w:pStyle w:val="af8"/>
        <w:numPr>
          <w:ilvl w:val="0"/>
          <w:numId w:val="5"/>
        </w:numPr>
        <w:tabs>
          <w:tab w:val="left" w:pos="993"/>
        </w:tabs>
        <w:spacing w:after="160" w:line="360" w:lineRule="auto"/>
        <w:jc w:val="both"/>
        <w:rPr>
          <w:sz w:val="28"/>
          <w:szCs w:val="28"/>
        </w:rPr>
      </w:pPr>
      <w:r w:rsidRPr="007A0D30">
        <w:rPr>
          <w:sz w:val="28"/>
          <w:szCs w:val="28"/>
        </w:rPr>
        <w:t>Финансовая справочная система «Финансовый директор» http://www.1fd.ru/</w:t>
      </w:r>
    </w:p>
    <w:p w:rsidR="005078F1" w:rsidRPr="007A0D30" w:rsidRDefault="005078F1" w:rsidP="005078F1">
      <w:pPr>
        <w:pStyle w:val="af8"/>
        <w:numPr>
          <w:ilvl w:val="0"/>
          <w:numId w:val="5"/>
        </w:numPr>
        <w:tabs>
          <w:tab w:val="left" w:pos="993"/>
        </w:tabs>
        <w:spacing w:after="160" w:line="360" w:lineRule="auto"/>
        <w:jc w:val="both"/>
        <w:rPr>
          <w:sz w:val="28"/>
          <w:szCs w:val="28"/>
        </w:rPr>
      </w:pPr>
      <w:r w:rsidRPr="007A0D30">
        <w:rPr>
          <w:sz w:val="28"/>
          <w:szCs w:val="28"/>
        </w:rPr>
        <w:t>СПАРК https://spark-interfax.ru/</w:t>
      </w:r>
    </w:p>
    <w:p w:rsidR="005078F1" w:rsidRPr="007A0D30" w:rsidRDefault="005078F1" w:rsidP="005078F1">
      <w:pPr>
        <w:pStyle w:val="af8"/>
        <w:numPr>
          <w:ilvl w:val="0"/>
          <w:numId w:val="5"/>
        </w:numPr>
        <w:tabs>
          <w:tab w:val="left" w:pos="993"/>
        </w:tabs>
        <w:spacing w:after="160" w:line="360" w:lineRule="auto"/>
        <w:jc w:val="both"/>
        <w:rPr>
          <w:sz w:val="28"/>
          <w:szCs w:val="28"/>
        </w:rPr>
      </w:pPr>
      <w:r w:rsidRPr="007A0D30">
        <w:rPr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7A0D30">
        <w:rPr>
          <w:sz w:val="28"/>
          <w:szCs w:val="28"/>
        </w:rPr>
        <w:t>Неnrу</w:t>
      </w:r>
      <w:proofErr w:type="spellEnd"/>
      <w:r w:rsidRPr="007A0D30">
        <w:rPr>
          <w:sz w:val="28"/>
          <w:szCs w:val="28"/>
        </w:rPr>
        <w:t xml:space="preserve"> </w:t>
      </w:r>
      <w:proofErr w:type="spellStart"/>
      <w:r w:rsidRPr="007A0D30">
        <w:rPr>
          <w:sz w:val="28"/>
          <w:szCs w:val="28"/>
        </w:rPr>
        <w:t>Stewart</w:t>
      </w:r>
      <w:proofErr w:type="spellEnd"/>
      <w:r w:rsidRPr="007A0D30">
        <w:rPr>
          <w:sz w:val="28"/>
          <w:szCs w:val="28"/>
        </w:rPr>
        <w:t xml:space="preserve"> </w:t>
      </w:r>
      <w:proofErr w:type="spellStart"/>
      <w:r w:rsidRPr="007A0D30">
        <w:rPr>
          <w:sz w:val="28"/>
          <w:szCs w:val="28"/>
        </w:rPr>
        <w:t>Talks</w:t>
      </w:r>
      <w:proofErr w:type="spellEnd"/>
      <w:r w:rsidRPr="007A0D30">
        <w:rPr>
          <w:sz w:val="28"/>
          <w:szCs w:val="28"/>
        </w:rPr>
        <w:t xml:space="preserve"> </w:t>
      </w:r>
    </w:p>
    <w:p w:rsidR="005078F1" w:rsidRPr="007A0D30" w:rsidRDefault="005078F1" w:rsidP="005078F1">
      <w:pPr>
        <w:pStyle w:val="af8"/>
        <w:numPr>
          <w:ilvl w:val="0"/>
          <w:numId w:val="5"/>
        </w:numPr>
        <w:tabs>
          <w:tab w:val="left" w:pos="993"/>
        </w:tabs>
        <w:spacing w:after="160" w:line="360" w:lineRule="auto"/>
        <w:jc w:val="both"/>
        <w:rPr>
          <w:sz w:val="28"/>
          <w:szCs w:val="28"/>
          <w:lang w:val="en-US"/>
        </w:rPr>
      </w:pPr>
      <w:r w:rsidRPr="007A0D30">
        <w:rPr>
          <w:sz w:val="28"/>
          <w:szCs w:val="28"/>
          <w:lang w:val="en-US"/>
        </w:rPr>
        <w:t>CNKI. Academic Reference https://ar.oversea.cnki.net/</w:t>
      </w:r>
    </w:p>
    <w:p w:rsidR="005078F1" w:rsidRPr="007A0D30" w:rsidRDefault="005078F1" w:rsidP="005078F1">
      <w:pPr>
        <w:pStyle w:val="af8"/>
        <w:numPr>
          <w:ilvl w:val="0"/>
          <w:numId w:val="5"/>
        </w:numPr>
        <w:tabs>
          <w:tab w:val="left" w:pos="993"/>
        </w:tabs>
        <w:spacing w:after="160" w:line="360" w:lineRule="auto"/>
        <w:jc w:val="both"/>
        <w:rPr>
          <w:sz w:val="28"/>
          <w:szCs w:val="28"/>
          <w:lang w:val="en-US"/>
        </w:rPr>
      </w:pPr>
      <w:r w:rsidRPr="007A0D30">
        <w:rPr>
          <w:sz w:val="28"/>
          <w:szCs w:val="28"/>
          <w:lang w:val="en-US"/>
        </w:rPr>
        <w:t>CNKI. China Academic Journals Full-text Database https://oversea.cnki.net/kns?dbcode=CFLQ</w:t>
      </w:r>
    </w:p>
    <w:p w:rsidR="005078F1" w:rsidRPr="007A0D30" w:rsidRDefault="005078F1" w:rsidP="005078F1">
      <w:pPr>
        <w:pStyle w:val="af8"/>
        <w:numPr>
          <w:ilvl w:val="0"/>
          <w:numId w:val="5"/>
        </w:numPr>
        <w:tabs>
          <w:tab w:val="left" w:pos="993"/>
        </w:tabs>
        <w:spacing w:after="160" w:line="360" w:lineRule="auto"/>
        <w:jc w:val="both"/>
        <w:rPr>
          <w:sz w:val="28"/>
          <w:szCs w:val="28"/>
        </w:rPr>
      </w:pPr>
      <w:r w:rsidRPr="007A0D30">
        <w:rPr>
          <w:sz w:val="28"/>
          <w:szCs w:val="28"/>
        </w:rPr>
        <w:t xml:space="preserve">Электронные продукты издательства </w:t>
      </w:r>
      <w:proofErr w:type="spellStart"/>
      <w:r w:rsidRPr="007A0D30">
        <w:rPr>
          <w:sz w:val="28"/>
          <w:szCs w:val="28"/>
        </w:rPr>
        <w:t>Elsevier</w:t>
      </w:r>
      <w:proofErr w:type="spellEnd"/>
      <w:r w:rsidRPr="007A0D30">
        <w:rPr>
          <w:sz w:val="28"/>
          <w:szCs w:val="28"/>
        </w:rPr>
        <w:t xml:space="preserve"> http://www.sciencedirect.com</w:t>
      </w:r>
    </w:p>
    <w:p w:rsidR="005078F1" w:rsidRPr="007A0D30" w:rsidRDefault="005078F1" w:rsidP="005078F1">
      <w:pPr>
        <w:pStyle w:val="af8"/>
        <w:numPr>
          <w:ilvl w:val="0"/>
          <w:numId w:val="5"/>
        </w:numPr>
        <w:tabs>
          <w:tab w:val="left" w:pos="993"/>
        </w:tabs>
        <w:spacing w:after="160" w:line="360" w:lineRule="auto"/>
        <w:jc w:val="both"/>
        <w:rPr>
          <w:sz w:val="28"/>
          <w:szCs w:val="28"/>
        </w:rPr>
      </w:pPr>
      <w:r w:rsidRPr="007A0D30">
        <w:rPr>
          <w:sz w:val="28"/>
          <w:szCs w:val="28"/>
        </w:rPr>
        <w:t xml:space="preserve">Коллекция научных журналов </w:t>
      </w:r>
      <w:proofErr w:type="spellStart"/>
      <w:r w:rsidRPr="007A0D30">
        <w:rPr>
          <w:sz w:val="28"/>
          <w:szCs w:val="28"/>
        </w:rPr>
        <w:t>Oxford</w:t>
      </w:r>
      <w:proofErr w:type="spellEnd"/>
      <w:r w:rsidRPr="007A0D30">
        <w:rPr>
          <w:sz w:val="28"/>
          <w:szCs w:val="28"/>
        </w:rPr>
        <w:t xml:space="preserve"> </w:t>
      </w:r>
      <w:proofErr w:type="spellStart"/>
      <w:r w:rsidRPr="007A0D30">
        <w:rPr>
          <w:sz w:val="28"/>
          <w:szCs w:val="28"/>
        </w:rPr>
        <w:t>University</w:t>
      </w:r>
      <w:proofErr w:type="spellEnd"/>
      <w:r w:rsidRPr="007A0D30">
        <w:rPr>
          <w:sz w:val="28"/>
          <w:szCs w:val="28"/>
        </w:rPr>
        <w:t xml:space="preserve"> </w:t>
      </w:r>
      <w:proofErr w:type="spellStart"/>
      <w:r w:rsidRPr="007A0D30">
        <w:rPr>
          <w:sz w:val="28"/>
          <w:szCs w:val="28"/>
        </w:rPr>
        <w:t>Press</w:t>
      </w:r>
      <w:proofErr w:type="spellEnd"/>
      <w:r w:rsidRPr="007A0D30">
        <w:rPr>
          <w:sz w:val="28"/>
          <w:szCs w:val="28"/>
        </w:rPr>
        <w:t xml:space="preserve"> https://academic.oup.com/journals/</w:t>
      </w:r>
    </w:p>
    <w:p w:rsidR="005078F1" w:rsidRPr="007A0D30" w:rsidRDefault="005078F1" w:rsidP="005078F1">
      <w:pPr>
        <w:pStyle w:val="af8"/>
        <w:numPr>
          <w:ilvl w:val="0"/>
          <w:numId w:val="5"/>
        </w:numPr>
        <w:tabs>
          <w:tab w:val="left" w:pos="993"/>
        </w:tabs>
        <w:spacing w:after="160" w:line="360" w:lineRule="auto"/>
        <w:jc w:val="both"/>
        <w:rPr>
          <w:sz w:val="28"/>
          <w:szCs w:val="28"/>
        </w:rPr>
      </w:pPr>
      <w:r w:rsidRPr="007A0D30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7A0D30">
        <w:rPr>
          <w:sz w:val="28"/>
          <w:szCs w:val="28"/>
        </w:rPr>
        <w:t>Springer</w:t>
      </w:r>
      <w:proofErr w:type="spellEnd"/>
      <w:r w:rsidRPr="007A0D30">
        <w:rPr>
          <w:sz w:val="28"/>
          <w:szCs w:val="28"/>
        </w:rPr>
        <w:t>: http://link.springer.com/</w:t>
      </w:r>
    </w:p>
    <w:p w:rsidR="005078F1" w:rsidRDefault="005078F1" w:rsidP="005078F1">
      <w:pPr>
        <w:pStyle w:val="af8"/>
        <w:numPr>
          <w:ilvl w:val="0"/>
          <w:numId w:val="5"/>
        </w:numPr>
        <w:tabs>
          <w:tab w:val="left" w:pos="993"/>
        </w:tabs>
        <w:spacing w:after="160" w:line="360" w:lineRule="auto"/>
        <w:jc w:val="both"/>
        <w:rPr>
          <w:sz w:val="28"/>
          <w:szCs w:val="28"/>
        </w:rPr>
      </w:pPr>
      <w:r w:rsidRPr="007A0D30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7A0D30">
        <w:rPr>
          <w:sz w:val="28"/>
          <w:szCs w:val="28"/>
        </w:rPr>
        <w:t>Wiley</w:t>
      </w:r>
      <w:proofErr w:type="spellEnd"/>
      <w:r w:rsidRPr="007A0D30">
        <w:rPr>
          <w:sz w:val="28"/>
          <w:szCs w:val="28"/>
        </w:rPr>
        <w:t xml:space="preserve"> https://onlinelibrary.wiley.com/</w:t>
      </w:r>
    </w:p>
    <w:p w:rsidR="00D464E7" w:rsidRDefault="00E67DF2">
      <w:pPr>
        <w:pStyle w:val="1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Методические указания для обучающихся по освоению дисциплины</w:t>
      </w:r>
      <w:bookmarkEnd w:id="53"/>
      <w:bookmarkEnd w:id="54"/>
      <w:bookmarkEnd w:id="55"/>
    </w:p>
    <w:p w:rsidR="005078F1" w:rsidRPr="00D02294" w:rsidRDefault="005078F1" w:rsidP="005078F1">
      <w:pPr>
        <w:spacing w:line="360" w:lineRule="auto"/>
        <w:ind w:firstLine="709"/>
        <w:jc w:val="both"/>
        <w:rPr>
          <w:i/>
          <w:sz w:val="28"/>
          <w:szCs w:val="28"/>
        </w:rPr>
      </w:pPr>
      <w:bookmarkStart w:id="56" w:name="_Toc22895248"/>
      <w:bookmarkStart w:id="57" w:name="_Toc163036308"/>
      <w:bookmarkStart w:id="58" w:name="_Toc185431221"/>
      <w:r w:rsidRPr="00D02294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</w:t>
      </w:r>
      <w:r w:rsidRPr="001032E3">
        <w:rPr>
          <w:sz w:val="28"/>
          <w:szCs w:val="28"/>
        </w:rPr>
        <w:t>Промежуточная аттестация проводится в соответствии с приказом Финансового университета</w:t>
      </w:r>
      <w:r>
        <w:rPr>
          <w:sz w:val="28"/>
          <w:szCs w:val="28"/>
        </w:rPr>
        <w:t xml:space="preserve"> от 01.10.2024 № 2187/о </w:t>
      </w:r>
      <w:r w:rsidRPr="007A71B2">
        <w:rPr>
          <w:sz w:val="28"/>
          <w:szCs w:val="28"/>
        </w:rPr>
        <w:t xml:space="preserve">«Об утверждении Положения о проведении текущего контроля успеваемости и промежуточной аттестации </w:t>
      </w:r>
      <w:r>
        <w:rPr>
          <w:sz w:val="28"/>
          <w:szCs w:val="28"/>
        </w:rPr>
        <w:t xml:space="preserve">студентов, </w:t>
      </w:r>
      <w:r w:rsidRPr="007A71B2">
        <w:rPr>
          <w:sz w:val="28"/>
          <w:szCs w:val="28"/>
        </w:rPr>
        <w:t>обучающихся по</w:t>
      </w:r>
      <w:r>
        <w:rPr>
          <w:sz w:val="28"/>
          <w:szCs w:val="28"/>
        </w:rPr>
        <w:t xml:space="preserve"> образовательным</w:t>
      </w:r>
      <w:r w:rsidRPr="007A71B2">
        <w:rPr>
          <w:sz w:val="28"/>
          <w:szCs w:val="28"/>
        </w:rPr>
        <w:t xml:space="preserve"> программам </w:t>
      </w:r>
      <w:r>
        <w:rPr>
          <w:sz w:val="28"/>
          <w:szCs w:val="28"/>
        </w:rPr>
        <w:t>высшего образования</w:t>
      </w:r>
      <w:r w:rsidRPr="007A71B2">
        <w:rPr>
          <w:sz w:val="28"/>
          <w:szCs w:val="28"/>
        </w:rPr>
        <w:t xml:space="preserve"> в Финансовом университете</w:t>
      </w:r>
      <w:r>
        <w:rPr>
          <w:sz w:val="28"/>
          <w:szCs w:val="28"/>
        </w:rPr>
        <w:t xml:space="preserve">». </w:t>
      </w:r>
      <w:r w:rsidRPr="00D02294">
        <w:rPr>
          <w:sz w:val="28"/>
          <w:szCs w:val="28"/>
        </w:rPr>
        <w:t>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</w:t>
      </w:r>
      <w:r w:rsidRPr="00D02294">
        <w:rPr>
          <w:i/>
          <w:sz w:val="28"/>
          <w:szCs w:val="28"/>
        </w:rPr>
        <w:t xml:space="preserve">.  </w:t>
      </w:r>
    </w:p>
    <w:p w:rsidR="00D464E7" w:rsidRDefault="00E67DF2">
      <w:pPr>
        <w:pStyle w:val="1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Start w:id="59" w:name="_Toc5181765"/>
      <w:bookmarkStart w:id="60" w:name="_Toc535868450"/>
      <w:bookmarkStart w:id="61" w:name="_Toc529566090"/>
      <w:bookmarkStart w:id="62" w:name="_Toc529554741"/>
      <w:bookmarkEnd w:id="56"/>
      <w:bookmarkEnd w:id="57"/>
      <w:bookmarkEnd w:id="58"/>
    </w:p>
    <w:p w:rsidR="00D464E7" w:rsidRDefault="00E67DF2">
      <w:pPr>
        <w:pStyle w:val="2"/>
        <w:ind w:firstLine="709"/>
        <w:jc w:val="both"/>
        <w:rPr>
          <w:rFonts w:ascii="Times New Roman" w:hAnsi="Times New Roman"/>
          <w:i w:val="0"/>
        </w:rPr>
      </w:pPr>
      <w:bookmarkStart w:id="63" w:name="_Toc163036309"/>
      <w:bookmarkStart w:id="64" w:name="_Toc73556708"/>
      <w:bookmarkStart w:id="65" w:name="_Toc22895249"/>
      <w:bookmarkStart w:id="66" w:name="_Toc10805633"/>
      <w:bookmarkStart w:id="67" w:name="_Toc185431222"/>
      <w:r>
        <w:rPr>
          <w:rFonts w:ascii="Times New Roman" w:hAnsi="Times New Roman"/>
          <w:i w:val="0"/>
        </w:rPr>
        <w:t>11.1. Комплект лицензионного программного обеспечения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D464E7" w:rsidRPr="00C14535" w:rsidRDefault="00E67DF2">
      <w:pPr>
        <w:pStyle w:val="GOST"/>
        <w:tabs>
          <w:tab w:val="left" w:pos="851"/>
          <w:tab w:val="left" w:pos="1134"/>
        </w:tabs>
        <w:ind w:firstLine="709"/>
        <w:rPr>
          <w:b/>
          <w:bCs/>
          <w:u w:color="000000"/>
        </w:rPr>
      </w:pPr>
      <w:r>
        <w:rPr>
          <w:lang w:val="en-US"/>
        </w:rPr>
        <w:t>Windows</w:t>
      </w:r>
      <w:r w:rsidRPr="00C14535">
        <w:t xml:space="preserve">, </w:t>
      </w:r>
      <w:r>
        <w:rPr>
          <w:lang w:val="en-US"/>
        </w:rPr>
        <w:t>Microsoft</w:t>
      </w:r>
      <w:r w:rsidRPr="00C14535">
        <w:t xml:space="preserve"> </w:t>
      </w:r>
      <w:r>
        <w:rPr>
          <w:lang w:val="en-US"/>
        </w:rPr>
        <w:t>Office</w:t>
      </w:r>
    </w:p>
    <w:p w:rsidR="00D464E7" w:rsidRPr="00C14535" w:rsidRDefault="00E67DF2">
      <w:pPr>
        <w:pStyle w:val="GOST"/>
        <w:tabs>
          <w:tab w:val="left" w:pos="851"/>
          <w:tab w:val="left" w:pos="1134"/>
        </w:tabs>
        <w:ind w:firstLine="709"/>
        <w:rPr>
          <w:b/>
          <w:bCs/>
          <w:u w:color="000000"/>
        </w:rPr>
      </w:pPr>
      <w:r>
        <w:t>Антивирус</w:t>
      </w:r>
      <w:r>
        <w:rPr>
          <w:lang w:val="en-US"/>
        </w:rPr>
        <w:t> Kaspersky</w:t>
      </w:r>
    </w:p>
    <w:p w:rsidR="00D464E7" w:rsidRDefault="00E67DF2">
      <w:pPr>
        <w:pStyle w:val="2"/>
        <w:ind w:firstLine="709"/>
        <w:jc w:val="both"/>
        <w:rPr>
          <w:rFonts w:ascii="Times New Roman" w:hAnsi="Times New Roman"/>
          <w:i w:val="0"/>
        </w:rPr>
      </w:pPr>
      <w:bookmarkStart w:id="68" w:name="_Toc163036310"/>
      <w:bookmarkStart w:id="69" w:name="_Toc73556709"/>
      <w:bookmarkStart w:id="70" w:name="_Toc22895250"/>
      <w:bookmarkStart w:id="71" w:name="_Toc10805634"/>
      <w:bookmarkStart w:id="72" w:name="_Toc185431223"/>
      <w:r w:rsidRPr="00C14535">
        <w:rPr>
          <w:rFonts w:ascii="Times New Roman" w:hAnsi="Times New Roman"/>
          <w:i w:val="0"/>
        </w:rPr>
        <w:t xml:space="preserve">11.2. </w:t>
      </w:r>
      <w:r>
        <w:rPr>
          <w:rFonts w:ascii="Times New Roman" w:hAnsi="Times New Roman"/>
          <w:i w:val="0"/>
        </w:rPr>
        <w:t>Современные профессиональные базы данных и информационные справочные системы</w:t>
      </w:r>
      <w:bookmarkEnd w:id="68"/>
      <w:bookmarkEnd w:id="69"/>
      <w:bookmarkEnd w:id="70"/>
      <w:bookmarkEnd w:id="71"/>
      <w:bookmarkEnd w:id="72"/>
    </w:p>
    <w:p w:rsidR="00D464E7" w:rsidRDefault="00E67DF2">
      <w:pPr>
        <w:pStyle w:val="af9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Информационно-правовая система «Консультант Плюс»</w:t>
      </w:r>
    </w:p>
    <w:p w:rsidR="00D464E7" w:rsidRDefault="00E67DF2">
      <w:pPr>
        <w:pStyle w:val="af9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Информационно-правовая система «Гарант»</w:t>
      </w:r>
    </w:p>
    <w:p w:rsidR="00D464E7" w:rsidRDefault="00E67DF2">
      <w:pPr>
        <w:pStyle w:val="af9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Электронная энциклопедия: </w:t>
      </w:r>
      <w:hyperlink r:id="rId10">
        <w:r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.</w:t>
        </w:r>
        <w:r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/</w:t>
        </w:r>
        <w:r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/</w:t>
        </w:r>
        <w:r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D464E7" w:rsidRDefault="00E67DF2">
      <w:pPr>
        <w:pStyle w:val="af9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ab/>
        <w:t>Система комплексного раскрытия информации «СКРИН» -</w:t>
      </w:r>
      <w:r>
        <w:rPr>
          <w:rFonts w:ascii="Times New Roman" w:hAnsi="Times New Roman"/>
          <w:bCs/>
          <w:sz w:val="28"/>
          <w:szCs w:val="28"/>
          <w:lang w:val="en-US"/>
        </w:rPr>
        <w:t>http</w:t>
      </w:r>
      <w:r>
        <w:rPr>
          <w:rFonts w:ascii="Times New Roman" w:hAnsi="Times New Roman"/>
          <w:bCs/>
          <w:sz w:val="28"/>
          <w:szCs w:val="28"/>
        </w:rPr>
        <w:t>://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skrin</w:t>
      </w:r>
      <w:r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sz w:val="28"/>
          <w:szCs w:val="28"/>
        </w:rPr>
        <w:t>/</w:t>
      </w:r>
    </w:p>
    <w:p w:rsidR="00D464E7" w:rsidRDefault="00E67DF2">
      <w:pPr>
        <w:pStyle w:val="GOST"/>
        <w:widowControl w:val="0"/>
        <w:tabs>
          <w:tab w:val="left" w:pos="851"/>
          <w:tab w:val="left" w:pos="1134"/>
        </w:tabs>
        <w:spacing w:before="240" w:line="240" w:lineRule="auto"/>
        <w:ind w:firstLine="709"/>
        <w:outlineLvl w:val="1"/>
        <w:rPr>
          <w:b/>
          <w:bCs/>
        </w:rPr>
      </w:pPr>
      <w:bookmarkStart w:id="73" w:name="_Toc163036311"/>
      <w:bookmarkStart w:id="74" w:name="_Toc73556710"/>
      <w:bookmarkStart w:id="75" w:name="_Toc22895251"/>
      <w:bookmarkStart w:id="76" w:name="_Toc10805635"/>
      <w:bookmarkStart w:id="77" w:name="_Toc5181767"/>
      <w:bookmarkStart w:id="78" w:name="_Toc535868452"/>
      <w:bookmarkStart w:id="79" w:name="_Toc529566092"/>
      <w:bookmarkStart w:id="80" w:name="_Toc529554743"/>
      <w:bookmarkStart w:id="81" w:name="_Toc185431224"/>
      <w:r>
        <w:rPr>
          <w:rStyle w:val="20"/>
          <w:i w:val="0"/>
        </w:rPr>
        <w:t>11.3. Сертифицированные программные и аппаратные средства</w:t>
      </w:r>
      <w:r>
        <w:rPr>
          <w:b/>
          <w:bCs/>
        </w:rPr>
        <w:t xml:space="preserve"> защиты информации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D464E7" w:rsidRDefault="00E67DF2">
      <w:pPr>
        <w:tabs>
          <w:tab w:val="left" w:pos="851"/>
          <w:tab w:val="left" w:pos="1134"/>
        </w:tabs>
        <w:spacing w:before="240" w:line="276" w:lineRule="auto"/>
        <w:ind w:firstLine="709"/>
        <w:rPr>
          <w:sz w:val="28"/>
        </w:rPr>
      </w:pPr>
      <w:bookmarkStart w:id="82" w:name="_Toc535868453"/>
      <w:bookmarkStart w:id="83" w:name="_Toc535868392"/>
      <w:r>
        <w:rPr>
          <w:sz w:val="28"/>
        </w:rPr>
        <w:t>Не предусмотрены.</w:t>
      </w:r>
      <w:bookmarkEnd w:id="82"/>
      <w:bookmarkEnd w:id="83"/>
    </w:p>
    <w:p w:rsidR="00D464E7" w:rsidRDefault="00D464E7">
      <w:pPr>
        <w:widowControl w:val="0"/>
        <w:tabs>
          <w:tab w:val="left" w:pos="851"/>
          <w:tab w:val="left" w:pos="1134"/>
        </w:tabs>
        <w:spacing w:line="360" w:lineRule="auto"/>
        <w:ind w:firstLine="709"/>
        <w:rPr>
          <w:sz w:val="10"/>
          <w:szCs w:val="10"/>
        </w:rPr>
      </w:pPr>
    </w:p>
    <w:p w:rsidR="00D464E7" w:rsidRDefault="00E67DF2">
      <w:pPr>
        <w:pStyle w:val="1"/>
        <w:widowControl w:val="0"/>
        <w:numPr>
          <w:ilvl w:val="0"/>
          <w:numId w:val="3"/>
        </w:numPr>
        <w:tabs>
          <w:tab w:val="left" w:pos="851"/>
          <w:tab w:val="left" w:pos="1134"/>
        </w:tabs>
        <w:spacing w:before="0" w:after="0"/>
        <w:ind w:left="0" w:firstLine="709"/>
        <w:jc w:val="both"/>
        <w:rPr>
          <w:rFonts w:ascii="Times New Roman" w:hAnsi="Times New Roman"/>
          <w:sz w:val="28"/>
        </w:rPr>
      </w:pPr>
      <w:bookmarkStart w:id="84" w:name="_Toc22895252"/>
      <w:bookmarkStart w:id="85" w:name="_Toc5181768"/>
      <w:r>
        <w:rPr>
          <w:rFonts w:ascii="Times New Roman" w:hAnsi="Times New Roman"/>
          <w:sz w:val="28"/>
        </w:rPr>
        <w:t xml:space="preserve"> </w:t>
      </w:r>
      <w:bookmarkStart w:id="86" w:name="_Toc163036312"/>
      <w:bookmarkStart w:id="87" w:name="_Toc185431225"/>
      <w:r>
        <w:rPr>
          <w:rFonts w:ascii="Times New Roman" w:hAnsi="Times New Roman"/>
          <w:sz w:val="28"/>
        </w:rPr>
        <w:t>Материально-техническая база, необходим</w:t>
      </w:r>
      <w:r w:rsidR="00416779">
        <w:rPr>
          <w:rFonts w:ascii="Times New Roman" w:hAnsi="Times New Roman"/>
          <w:sz w:val="28"/>
        </w:rPr>
        <w:t>ая</w:t>
      </w:r>
      <w:r>
        <w:rPr>
          <w:rFonts w:ascii="Times New Roman" w:hAnsi="Times New Roman"/>
          <w:sz w:val="28"/>
        </w:rPr>
        <w:t xml:space="preserve"> для осуществления образовательного процесса по дисциплине</w:t>
      </w:r>
      <w:bookmarkEnd w:id="84"/>
      <w:bookmarkEnd w:id="85"/>
      <w:bookmarkEnd w:id="86"/>
      <w:bookmarkEnd w:id="87"/>
    </w:p>
    <w:p w:rsidR="00D464E7" w:rsidRDefault="00E67DF2">
      <w:pPr>
        <w:keepNext/>
        <w:widowControl w:val="0"/>
        <w:tabs>
          <w:tab w:val="left" w:pos="0"/>
          <w:tab w:val="left" w:pos="851"/>
          <w:tab w:val="left" w:pos="1134"/>
        </w:tabs>
        <w:spacing w:before="240" w:line="276" w:lineRule="auto"/>
        <w:ind w:firstLine="709"/>
        <w:jc w:val="both"/>
        <w:rPr>
          <w:b/>
          <w:sz w:val="32"/>
          <w:szCs w:val="32"/>
        </w:rPr>
      </w:pPr>
      <w:r>
        <w:rPr>
          <w:rFonts w:ascii="тimes new roman" w:hAnsi="тimes new roman"/>
          <w:bCs/>
          <w:kern w:val="2"/>
          <w:sz w:val="28"/>
          <w:szCs w:val="32"/>
          <w:lang w:eastAsia="ar-SA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p w:rsidR="00D464E7" w:rsidRDefault="00D464E7">
      <w:pPr>
        <w:keepNext/>
        <w:tabs>
          <w:tab w:val="left" w:pos="0"/>
        </w:tabs>
        <w:spacing w:line="360" w:lineRule="auto"/>
        <w:ind w:firstLine="851"/>
        <w:jc w:val="both"/>
        <w:rPr>
          <w:rFonts w:ascii="тimes new roman" w:hAnsi="тimes new roman"/>
          <w:bCs/>
          <w:kern w:val="2"/>
          <w:sz w:val="28"/>
          <w:szCs w:val="32"/>
          <w:lang w:eastAsia="ar-SA"/>
        </w:rPr>
      </w:pPr>
    </w:p>
    <w:sectPr w:rsidR="00D464E7" w:rsidSect="00257837">
      <w:footerReference w:type="default" r:id="rId11"/>
      <w:pgSz w:w="11906" w:h="16838"/>
      <w:pgMar w:top="1134" w:right="707" w:bottom="766" w:left="1418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576D" w:rsidRDefault="0049576D">
      <w:r>
        <w:separator/>
      </w:r>
    </w:p>
  </w:endnote>
  <w:endnote w:type="continuationSeparator" w:id="0">
    <w:p w:rsidR="0049576D" w:rsidRDefault="00495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тimes new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1807231"/>
      <w:docPartObj>
        <w:docPartGallery w:val="Page Numbers (Bottom of Page)"/>
        <w:docPartUnique/>
      </w:docPartObj>
    </w:sdtPr>
    <w:sdtEndPr/>
    <w:sdtContent>
      <w:p w:rsidR="00847376" w:rsidRDefault="00847376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  <w:p w:rsidR="00847376" w:rsidRDefault="0049576D">
        <w:pPr>
          <w:pStyle w:val="af4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9134719"/>
      <w:docPartObj>
        <w:docPartGallery w:val="Page Numbers (Bottom of Page)"/>
        <w:docPartUnique/>
      </w:docPartObj>
    </w:sdtPr>
    <w:sdtEndPr/>
    <w:sdtContent>
      <w:p w:rsidR="00847376" w:rsidRDefault="0049576D">
        <w:pPr>
          <w:pStyle w:val="af4"/>
          <w:jc w:val="center"/>
        </w:pPr>
      </w:p>
    </w:sdtContent>
  </w:sdt>
  <w:p w:rsidR="00847376" w:rsidRDefault="00847376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5476837"/>
      <w:docPartObj>
        <w:docPartGallery w:val="Page Numbers (Bottom of Page)"/>
        <w:docPartUnique/>
      </w:docPartObj>
    </w:sdtPr>
    <w:sdtEndPr/>
    <w:sdtContent>
      <w:p w:rsidR="00847376" w:rsidRDefault="00847376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32</w:t>
        </w:r>
        <w:r>
          <w:fldChar w:fldCharType="end"/>
        </w:r>
      </w:p>
      <w:p w:rsidR="00847376" w:rsidRDefault="0049576D">
        <w:pPr>
          <w:pStyle w:val="af4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576D" w:rsidRDefault="0049576D">
      <w:r>
        <w:separator/>
      </w:r>
    </w:p>
  </w:footnote>
  <w:footnote w:type="continuationSeparator" w:id="0">
    <w:p w:rsidR="0049576D" w:rsidRDefault="00495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46236"/>
    <w:multiLevelType w:val="multilevel"/>
    <w:tmpl w:val="FAD20370"/>
    <w:lvl w:ilvl="0">
      <w:start w:val="7"/>
      <w:numFmt w:val="decimal"/>
      <w:lvlText w:val="%1."/>
      <w:lvlJc w:val="left"/>
      <w:pPr>
        <w:tabs>
          <w:tab w:val="num" w:pos="0"/>
        </w:tabs>
        <w:ind w:left="3904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1" w15:restartNumberingAfterBreak="0">
    <w:nsid w:val="0C5E1A94"/>
    <w:multiLevelType w:val="multilevel"/>
    <w:tmpl w:val="A6FE0508"/>
    <w:lvl w:ilvl="0">
      <w:start w:val="3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  <w:strike w:val="0"/>
        <w:dstrike w:val="0"/>
        <w:color w:val="auto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12631057"/>
    <w:multiLevelType w:val="multilevel"/>
    <w:tmpl w:val="F8383B4C"/>
    <w:lvl w:ilvl="0">
      <w:start w:val="6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F9963B3"/>
    <w:multiLevelType w:val="multilevel"/>
    <w:tmpl w:val="3886E7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48F372B"/>
    <w:multiLevelType w:val="multilevel"/>
    <w:tmpl w:val="66C2B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94624D2"/>
    <w:multiLevelType w:val="multilevel"/>
    <w:tmpl w:val="7C682B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B033BB8"/>
    <w:multiLevelType w:val="multilevel"/>
    <w:tmpl w:val="A62A1096"/>
    <w:lvl w:ilvl="0">
      <w:start w:val="4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/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position w:val="0"/>
        <w:sz w:val="24"/>
        <w:szCs w:val="2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DCC15CF"/>
    <w:multiLevelType w:val="multilevel"/>
    <w:tmpl w:val="C30658DC"/>
    <w:lvl w:ilvl="0">
      <w:start w:val="1"/>
      <w:numFmt w:val="decimal"/>
      <w:lvlText w:val="%1."/>
      <w:lvlJc w:val="left"/>
      <w:pPr>
        <w:tabs>
          <w:tab w:val="num" w:pos="970"/>
        </w:tabs>
        <w:ind w:left="970" w:hanging="360"/>
      </w:pPr>
    </w:lvl>
    <w:lvl w:ilvl="1">
      <w:start w:val="1"/>
      <w:numFmt w:val="decimal"/>
      <w:lvlText w:val="%2."/>
      <w:lvlJc w:val="left"/>
      <w:pPr>
        <w:tabs>
          <w:tab w:val="num" w:pos="1330"/>
        </w:tabs>
        <w:ind w:left="1330" w:hanging="360"/>
      </w:pPr>
    </w:lvl>
    <w:lvl w:ilvl="2">
      <w:start w:val="1"/>
      <w:numFmt w:val="decimal"/>
      <w:lvlText w:val="%3."/>
      <w:lvlJc w:val="left"/>
      <w:pPr>
        <w:tabs>
          <w:tab w:val="num" w:pos="1690"/>
        </w:tabs>
        <w:ind w:left="1690" w:hanging="360"/>
      </w:pPr>
    </w:lvl>
    <w:lvl w:ilvl="3">
      <w:start w:val="1"/>
      <w:numFmt w:val="decimal"/>
      <w:lvlText w:val="%4."/>
      <w:lvlJc w:val="left"/>
      <w:pPr>
        <w:tabs>
          <w:tab w:val="num" w:pos="2050"/>
        </w:tabs>
        <w:ind w:left="2050" w:hanging="360"/>
      </w:pPr>
    </w:lvl>
    <w:lvl w:ilvl="4">
      <w:start w:val="1"/>
      <w:numFmt w:val="decimal"/>
      <w:lvlText w:val="%5."/>
      <w:lvlJc w:val="left"/>
      <w:pPr>
        <w:tabs>
          <w:tab w:val="num" w:pos="2410"/>
        </w:tabs>
        <w:ind w:left="2410" w:hanging="360"/>
      </w:pPr>
    </w:lvl>
    <w:lvl w:ilvl="5">
      <w:start w:val="1"/>
      <w:numFmt w:val="decimal"/>
      <w:lvlText w:val="%6."/>
      <w:lvlJc w:val="left"/>
      <w:pPr>
        <w:tabs>
          <w:tab w:val="num" w:pos="2770"/>
        </w:tabs>
        <w:ind w:left="2770" w:hanging="360"/>
      </w:pPr>
    </w:lvl>
    <w:lvl w:ilvl="6">
      <w:start w:val="1"/>
      <w:numFmt w:val="decimal"/>
      <w:lvlText w:val="%7."/>
      <w:lvlJc w:val="left"/>
      <w:pPr>
        <w:tabs>
          <w:tab w:val="num" w:pos="3130"/>
        </w:tabs>
        <w:ind w:left="3130" w:hanging="360"/>
      </w:pPr>
    </w:lvl>
    <w:lvl w:ilvl="7">
      <w:start w:val="1"/>
      <w:numFmt w:val="decimal"/>
      <w:lvlText w:val="%8."/>
      <w:lvlJc w:val="left"/>
      <w:pPr>
        <w:tabs>
          <w:tab w:val="num" w:pos="3490"/>
        </w:tabs>
        <w:ind w:left="3490" w:hanging="360"/>
      </w:pPr>
    </w:lvl>
    <w:lvl w:ilvl="8">
      <w:start w:val="1"/>
      <w:numFmt w:val="decimal"/>
      <w:lvlText w:val="%9."/>
      <w:lvlJc w:val="left"/>
      <w:pPr>
        <w:tabs>
          <w:tab w:val="num" w:pos="3850"/>
        </w:tabs>
        <w:ind w:left="3850" w:hanging="360"/>
      </w:pPr>
    </w:lvl>
  </w:abstractNum>
  <w:abstractNum w:abstractNumId="8" w15:restartNumberingAfterBreak="0">
    <w:nsid w:val="348D4721"/>
    <w:multiLevelType w:val="multilevel"/>
    <w:tmpl w:val="45E27694"/>
    <w:lvl w:ilvl="0">
      <w:start w:val="1"/>
      <w:numFmt w:val="decimal"/>
      <w:lvlText w:val="%1."/>
      <w:lvlJc w:val="left"/>
      <w:pPr>
        <w:tabs>
          <w:tab w:val="num" w:pos="970"/>
        </w:tabs>
        <w:ind w:left="97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330"/>
        </w:tabs>
        <w:ind w:left="133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90"/>
        </w:tabs>
        <w:ind w:left="169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050"/>
        </w:tabs>
        <w:ind w:left="205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10"/>
        </w:tabs>
        <w:ind w:left="241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770"/>
        </w:tabs>
        <w:ind w:left="277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130"/>
        </w:tabs>
        <w:ind w:left="313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90"/>
        </w:tabs>
        <w:ind w:left="349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50"/>
        </w:tabs>
        <w:ind w:left="3850" w:hanging="360"/>
      </w:pPr>
      <w:rPr>
        <w:rFonts w:hint="default"/>
      </w:rPr>
    </w:lvl>
  </w:abstractNum>
  <w:abstractNum w:abstractNumId="9" w15:restartNumberingAfterBreak="0">
    <w:nsid w:val="453B3834"/>
    <w:multiLevelType w:val="multilevel"/>
    <w:tmpl w:val="CCBA9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DA61352"/>
    <w:multiLevelType w:val="multilevel"/>
    <w:tmpl w:val="B4409B3C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320516"/>
    <w:multiLevelType w:val="multilevel"/>
    <w:tmpl w:val="785E46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" w15:restartNumberingAfterBreak="0">
    <w:nsid w:val="57B16D78"/>
    <w:multiLevelType w:val="multilevel"/>
    <w:tmpl w:val="D0365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5ED552D6"/>
    <w:multiLevelType w:val="multilevel"/>
    <w:tmpl w:val="49800AE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  <w:strike w:val="0"/>
        <w:dstrike w:val="0"/>
        <w:color w:val="auto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769041A"/>
    <w:multiLevelType w:val="multilevel"/>
    <w:tmpl w:val="136C7F60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0"/>
  </w:num>
  <w:num w:numId="4">
    <w:abstractNumId w:val="2"/>
  </w:num>
  <w:num w:numId="5">
    <w:abstractNumId w:val="3"/>
  </w:num>
  <w:num w:numId="6">
    <w:abstractNumId w:val="14"/>
  </w:num>
  <w:num w:numId="7">
    <w:abstractNumId w:val="1"/>
  </w:num>
  <w:num w:numId="8">
    <w:abstractNumId w:val="6"/>
  </w:num>
  <w:num w:numId="9">
    <w:abstractNumId w:val="11"/>
  </w:num>
  <w:num w:numId="10">
    <w:abstractNumId w:val="12"/>
  </w:num>
  <w:num w:numId="11">
    <w:abstractNumId w:val="7"/>
  </w:num>
  <w:num w:numId="12">
    <w:abstractNumId w:val="4"/>
  </w:num>
  <w:num w:numId="13">
    <w:abstractNumId w:val="9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64E7"/>
    <w:rsid w:val="00016923"/>
    <w:rsid w:val="000325B8"/>
    <w:rsid w:val="00075F8E"/>
    <w:rsid w:val="000A69D1"/>
    <w:rsid w:val="000B2B8E"/>
    <w:rsid w:val="000C20C7"/>
    <w:rsid w:val="001B106E"/>
    <w:rsid w:val="00214CB6"/>
    <w:rsid w:val="00217513"/>
    <w:rsid w:val="00220907"/>
    <w:rsid w:val="00247B3C"/>
    <w:rsid w:val="00257837"/>
    <w:rsid w:val="00284FE4"/>
    <w:rsid w:val="002C3B97"/>
    <w:rsid w:val="002D27EB"/>
    <w:rsid w:val="002F3C64"/>
    <w:rsid w:val="00313FBD"/>
    <w:rsid w:val="003839DA"/>
    <w:rsid w:val="00394D3E"/>
    <w:rsid w:val="00395904"/>
    <w:rsid w:val="003B06F8"/>
    <w:rsid w:val="00416779"/>
    <w:rsid w:val="00417EA4"/>
    <w:rsid w:val="0049576D"/>
    <w:rsid w:val="004E1D25"/>
    <w:rsid w:val="005078F1"/>
    <w:rsid w:val="005500C4"/>
    <w:rsid w:val="00561D1F"/>
    <w:rsid w:val="005935DA"/>
    <w:rsid w:val="005E4D46"/>
    <w:rsid w:val="005F7F86"/>
    <w:rsid w:val="006A05F5"/>
    <w:rsid w:val="006D3193"/>
    <w:rsid w:val="00702373"/>
    <w:rsid w:val="00753735"/>
    <w:rsid w:val="00767411"/>
    <w:rsid w:val="007A0D30"/>
    <w:rsid w:val="00827701"/>
    <w:rsid w:val="00847376"/>
    <w:rsid w:val="00874BB2"/>
    <w:rsid w:val="009E49A0"/>
    <w:rsid w:val="009F0637"/>
    <w:rsid w:val="009F380A"/>
    <w:rsid w:val="00A13439"/>
    <w:rsid w:val="00AD3D9E"/>
    <w:rsid w:val="00AF0139"/>
    <w:rsid w:val="00B23CB8"/>
    <w:rsid w:val="00B344E6"/>
    <w:rsid w:val="00B6063F"/>
    <w:rsid w:val="00B84D16"/>
    <w:rsid w:val="00C14535"/>
    <w:rsid w:val="00C377C4"/>
    <w:rsid w:val="00CA29E9"/>
    <w:rsid w:val="00CE15C9"/>
    <w:rsid w:val="00D316DF"/>
    <w:rsid w:val="00D464E7"/>
    <w:rsid w:val="00D91CB0"/>
    <w:rsid w:val="00DA7FA1"/>
    <w:rsid w:val="00E37E33"/>
    <w:rsid w:val="00E449D6"/>
    <w:rsid w:val="00E51F24"/>
    <w:rsid w:val="00E544A4"/>
    <w:rsid w:val="00E54E11"/>
    <w:rsid w:val="00E67DF2"/>
    <w:rsid w:val="00E707B8"/>
    <w:rsid w:val="00E80768"/>
    <w:rsid w:val="00ED3438"/>
    <w:rsid w:val="00F300C9"/>
    <w:rsid w:val="00F6711B"/>
    <w:rsid w:val="00FA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40115"/>
  <w15:docId w15:val="{FEFD8D2E-8B91-42CE-B470-0FFDCF1A5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7B3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uiPriority w:val="9"/>
    <w:qFormat/>
    <w:rsid w:val="009D2DF7"/>
    <w:pPr>
      <w:keepNext/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rsid w:val="0088338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link w:val="3"/>
    <w:qFormat/>
    <w:rsid w:val="001054E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link w:val="10"/>
    <w:uiPriority w:val="9"/>
    <w:qFormat/>
    <w:rsid w:val="009D2DF7"/>
    <w:rPr>
      <w:rFonts w:ascii="Calibri Light" w:eastAsia="Times New Roman" w:hAnsi="Calibri Light" w:cs="Times New Roman"/>
      <w:b/>
      <w:bCs/>
      <w:kern w:val="2"/>
      <w:sz w:val="32"/>
      <w:szCs w:val="32"/>
      <w:lang w:eastAsia="en-US"/>
    </w:rPr>
  </w:style>
  <w:style w:type="character" w:styleId="a3">
    <w:name w:val="Hyperlink"/>
    <w:uiPriority w:val="99"/>
    <w:unhideWhenUsed/>
    <w:rsid w:val="00203396"/>
    <w:rPr>
      <w:color w:val="0563C1"/>
      <w:u w:val="single"/>
    </w:rPr>
  </w:style>
  <w:style w:type="character" w:customStyle="1" w:styleId="a4">
    <w:name w:val="Верхний колонтитул Знак"/>
    <w:uiPriority w:val="99"/>
    <w:qFormat/>
    <w:rsid w:val="00B9768D"/>
    <w:rPr>
      <w:sz w:val="22"/>
      <w:szCs w:val="22"/>
      <w:lang w:eastAsia="en-US"/>
    </w:rPr>
  </w:style>
  <w:style w:type="character" w:customStyle="1" w:styleId="a5">
    <w:name w:val="Нижний колонтитул Знак"/>
    <w:uiPriority w:val="99"/>
    <w:qFormat/>
    <w:rsid w:val="00B9768D"/>
    <w:rPr>
      <w:sz w:val="22"/>
      <w:szCs w:val="22"/>
      <w:lang w:eastAsia="en-US"/>
    </w:rPr>
  </w:style>
  <w:style w:type="character" w:customStyle="1" w:styleId="a6">
    <w:name w:val="Текст выноски Знак"/>
    <w:uiPriority w:val="99"/>
    <w:semiHidden/>
    <w:qFormat/>
    <w:rsid w:val="00B9768D"/>
    <w:rPr>
      <w:rFonts w:ascii="Tahoma" w:hAnsi="Tahoma" w:cs="Tahoma"/>
      <w:sz w:val="16"/>
      <w:szCs w:val="16"/>
      <w:lang w:eastAsia="en-US"/>
    </w:rPr>
  </w:style>
  <w:style w:type="character" w:customStyle="1" w:styleId="a7">
    <w:name w:val="Основной текст с отступом Знак"/>
    <w:uiPriority w:val="99"/>
    <w:semiHidden/>
    <w:qFormat/>
    <w:rsid w:val="00B01B23"/>
    <w:rPr>
      <w:sz w:val="22"/>
      <w:szCs w:val="22"/>
      <w:lang w:eastAsia="en-US"/>
    </w:rPr>
  </w:style>
  <w:style w:type="character" w:customStyle="1" w:styleId="20">
    <w:name w:val="Заголовок 2 Знак"/>
    <w:link w:val="20"/>
    <w:uiPriority w:val="9"/>
    <w:qFormat/>
    <w:rsid w:val="008833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8">
    <w:name w:val="Emphasis"/>
    <w:uiPriority w:val="20"/>
    <w:qFormat/>
    <w:rsid w:val="00F81E0F"/>
    <w:rPr>
      <w:i/>
      <w:iCs/>
    </w:rPr>
  </w:style>
  <w:style w:type="character" w:styleId="a9">
    <w:name w:val="Strong"/>
    <w:uiPriority w:val="22"/>
    <w:qFormat/>
    <w:rsid w:val="00F81E0F"/>
    <w:rPr>
      <w:b/>
      <w:bCs/>
    </w:rPr>
  </w:style>
  <w:style w:type="character" w:customStyle="1" w:styleId="hyperlink-dashed">
    <w:name w:val="hyperlink-dashed"/>
    <w:basedOn w:val="a0"/>
    <w:qFormat/>
    <w:rsid w:val="00CE5CE3"/>
  </w:style>
  <w:style w:type="character" w:customStyle="1" w:styleId="aa">
    <w:name w:val="Абзац списка Знак"/>
    <w:basedOn w:val="a0"/>
    <w:uiPriority w:val="34"/>
    <w:qFormat/>
    <w:locked/>
    <w:rsid w:val="009A6BE3"/>
    <w:rPr>
      <w:sz w:val="22"/>
      <w:szCs w:val="22"/>
      <w:lang w:eastAsia="en-US"/>
    </w:rPr>
  </w:style>
  <w:style w:type="character" w:customStyle="1" w:styleId="GOSTChar">
    <w:name w:val="GOST_Обычный Char"/>
    <w:link w:val="GOST"/>
    <w:qFormat/>
    <w:locked/>
    <w:rsid w:val="009E4D5B"/>
    <w:rPr>
      <w:rFonts w:ascii="Times New Roman" w:eastAsia="Times New Roman" w:hAnsi="Times New Roman"/>
      <w:sz w:val="28"/>
      <w:szCs w:val="28"/>
    </w:rPr>
  </w:style>
  <w:style w:type="character" w:customStyle="1" w:styleId="411pt">
    <w:name w:val="Основной текст (4) + 11 pt;Курсив"/>
    <w:basedOn w:val="a0"/>
    <w:qFormat/>
    <w:rsid w:val="00885A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sz w:val="22"/>
      <w:szCs w:val="22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a0"/>
    <w:qFormat/>
    <w:rsid w:val="00885A76"/>
    <w:rPr>
      <w:rFonts w:ascii="Times New Roman" w:eastAsia="Times New Roman" w:hAnsi="Times New Roman" w:cs="Times New Roman"/>
      <w:color w:val="000000"/>
      <w:spacing w:val="0"/>
      <w:w w:val="100"/>
      <w:sz w:val="22"/>
      <w:szCs w:val="22"/>
      <w:shd w:val="clear" w:color="auto" w:fill="FFFFFF"/>
      <w:lang w:val="ru-RU" w:eastAsia="ru-RU" w:bidi="ru-RU"/>
    </w:rPr>
  </w:style>
  <w:style w:type="character" w:customStyle="1" w:styleId="2105pt">
    <w:name w:val="Основной текст (2) + 10.5 pt;Полужирный"/>
    <w:basedOn w:val="a0"/>
    <w:qFormat/>
    <w:rsid w:val="00885A76"/>
    <w:rPr>
      <w:rFonts w:ascii="Times New Roman" w:eastAsia="Times New Roman" w:hAnsi="Times New Roman" w:cs="Times New Roman"/>
      <w:b/>
      <w:bCs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;Курсив"/>
    <w:basedOn w:val="a0"/>
    <w:qFormat/>
    <w:rsid w:val="00885A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Курсив"/>
    <w:basedOn w:val="a0"/>
    <w:qFormat/>
    <w:rsid w:val="00885A76"/>
    <w:rPr>
      <w:rFonts w:ascii="Times New Roman" w:eastAsia="Times New Roman" w:hAnsi="Times New Roman" w:cs="Times New Roman"/>
      <w:i/>
      <w:iCs/>
      <w:color w:val="000000"/>
      <w:spacing w:val="0"/>
      <w:w w:val="100"/>
      <w:sz w:val="22"/>
      <w:szCs w:val="22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qFormat/>
    <w:rsid w:val="00885A76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85pt">
    <w:name w:val="Основной текст (2) + 8.5 pt"/>
    <w:basedOn w:val="21"/>
    <w:qFormat/>
    <w:rsid w:val="00885A76"/>
    <w:rPr>
      <w:rFonts w:ascii="Times New Roman" w:eastAsia="Times New Roman" w:hAnsi="Times New Roman"/>
      <w:color w:val="000000"/>
      <w:spacing w:val="0"/>
      <w:w w:val="100"/>
      <w:sz w:val="17"/>
      <w:szCs w:val="17"/>
      <w:shd w:val="clear" w:color="auto" w:fill="FFFFFF"/>
      <w:lang w:val="ru-RU" w:eastAsia="ru-RU" w:bidi="ru-RU"/>
    </w:rPr>
  </w:style>
  <w:style w:type="character" w:customStyle="1" w:styleId="265pt">
    <w:name w:val="Основной текст (2) + 6.5 pt;Курсив"/>
    <w:basedOn w:val="21"/>
    <w:qFormat/>
    <w:rsid w:val="00885A76"/>
    <w:rPr>
      <w:rFonts w:ascii="Times New Roman" w:eastAsia="Times New Roman" w:hAnsi="Times New Roman"/>
      <w:i/>
      <w:iCs/>
      <w:color w:val="000000"/>
      <w:spacing w:val="0"/>
      <w:w w:val="100"/>
      <w:sz w:val="13"/>
      <w:szCs w:val="13"/>
      <w:shd w:val="clear" w:color="auto" w:fill="FFFFFF"/>
      <w:lang w:val="en-US" w:eastAsia="en-US" w:bidi="en-US"/>
    </w:rPr>
  </w:style>
  <w:style w:type="character" w:customStyle="1" w:styleId="265pt0">
    <w:name w:val="Основной текст (2) + 6.5 pt;Курсив;Малые прописные"/>
    <w:basedOn w:val="21"/>
    <w:qFormat/>
    <w:rsid w:val="00885A76"/>
    <w:rPr>
      <w:rFonts w:ascii="Times New Roman" w:eastAsia="Times New Roman" w:hAnsi="Times New Roman"/>
      <w:i/>
      <w:iCs/>
      <w:smallCaps/>
      <w:color w:val="000000"/>
      <w:spacing w:val="0"/>
      <w:w w:val="100"/>
      <w:sz w:val="13"/>
      <w:szCs w:val="13"/>
      <w:shd w:val="clear" w:color="auto" w:fill="FFFFFF"/>
      <w:lang w:val="en-US" w:eastAsia="en-US" w:bidi="en-US"/>
    </w:rPr>
  </w:style>
  <w:style w:type="character" w:customStyle="1" w:styleId="265pt1">
    <w:name w:val="Основной текст (2) + 6.5 pt"/>
    <w:basedOn w:val="21"/>
    <w:qFormat/>
    <w:rsid w:val="00885A76"/>
    <w:rPr>
      <w:rFonts w:ascii="Times New Roman" w:eastAsia="Times New Roman" w:hAnsi="Times New Roman"/>
      <w:color w:val="000000"/>
      <w:spacing w:val="0"/>
      <w:w w:val="100"/>
      <w:sz w:val="13"/>
      <w:szCs w:val="13"/>
      <w:shd w:val="clear" w:color="auto" w:fill="FFFFFF"/>
      <w:lang w:val="ru-RU" w:eastAsia="ru-RU" w:bidi="ru-RU"/>
    </w:rPr>
  </w:style>
  <w:style w:type="character" w:styleId="ab">
    <w:name w:val="page number"/>
    <w:basedOn w:val="a0"/>
    <w:uiPriority w:val="99"/>
    <w:semiHidden/>
    <w:unhideWhenUsed/>
    <w:qFormat/>
    <w:rsid w:val="00FC559C"/>
  </w:style>
  <w:style w:type="character" w:styleId="ac">
    <w:name w:val="annotation reference"/>
    <w:basedOn w:val="a0"/>
    <w:uiPriority w:val="99"/>
    <w:semiHidden/>
    <w:unhideWhenUsed/>
    <w:qFormat/>
    <w:rsid w:val="009F6F45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9F6F45"/>
    <w:rPr>
      <w:lang w:eastAsia="en-US"/>
    </w:rPr>
  </w:style>
  <w:style w:type="character" w:customStyle="1" w:styleId="ae">
    <w:name w:val="Тема примечания Знак"/>
    <w:basedOn w:val="ad"/>
    <w:uiPriority w:val="99"/>
    <w:semiHidden/>
    <w:qFormat/>
    <w:rsid w:val="009F6F45"/>
    <w:rPr>
      <w:b/>
      <w:bCs/>
      <w:lang w:eastAsia="en-US"/>
    </w:rPr>
  </w:style>
  <w:style w:type="character" w:styleId="af">
    <w:name w:val="FollowedHyperlink"/>
    <w:basedOn w:val="a0"/>
    <w:uiPriority w:val="99"/>
    <w:semiHidden/>
    <w:unhideWhenUsed/>
    <w:rsid w:val="00797B30"/>
    <w:rPr>
      <w:color w:val="800080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505E90"/>
    <w:rPr>
      <w:color w:val="605E5C"/>
      <w:shd w:val="clear" w:color="auto" w:fill="E1DFDD"/>
    </w:rPr>
  </w:style>
  <w:style w:type="character" w:customStyle="1" w:styleId="210pt">
    <w:name w:val="Основной текст (2) + 10 pt"/>
    <w:basedOn w:val="21"/>
    <w:qFormat/>
    <w:rsid w:val="009D723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qFormat/>
    <w:rsid w:val="00E0004D"/>
    <w:rPr>
      <w:color w:val="605E5C"/>
      <w:shd w:val="clear" w:color="auto" w:fill="E1DFDD"/>
    </w:rPr>
  </w:style>
  <w:style w:type="character" w:customStyle="1" w:styleId="IndexLink">
    <w:name w:val="Index Link"/>
    <w:qFormat/>
    <w:rsid w:val="00257837"/>
  </w:style>
  <w:style w:type="character" w:customStyle="1" w:styleId="NumberingSymbols">
    <w:name w:val="Numbering Symbols"/>
    <w:qFormat/>
    <w:rsid w:val="00257837"/>
  </w:style>
  <w:style w:type="paragraph" w:customStyle="1" w:styleId="Heading">
    <w:name w:val="Heading"/>
    <w:basedOn w:val="a"/>
    <w:next w:val="af0"/>
    <w:qFormat/>
    <w:rsid w:val="0025783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0">
    <w:name w:val="Body Text"/>
    <w:basedOn w:val="a"/>
    <w:rsid w:val="00257837"/>
    <w:pPr>
      <w:spacing w:after="140" w:line="276" w:lineRule="auto"/>
    </w:pPr>
  </w:style>
  <w:style w:type="paragraph" w:styleId="af1">
    <w:name w:val="List"/>
    <w:basedOn w:val="af0"/>
    <w:rsid w:val="00257837"/>
    <w:rPr>
      <w:rFonts w:cs="Arial"/>
    </w:rPr>
  </w:style>
  <w:style w:type="paragraph" w:styleId="af2">
    <w:name w:val="caption"/>
    <w:basedOn w:val="a"/>
    <w:qFormat/>
    <w:rsid w:val="00257837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a"/>
    <w:qFormat/>
    <w:rsid w:val="00257837"/>
    <w:pPr>
      <w:suppressLineNumbers/>
    </w:pPr>
    <w:rPr>
      <w:rFonts w:cs="Arial"/>
    </w:rPr>
  </w:style>
  <w:style w:type="paragraph" w:styleId="30">
    <w:name w:val="Body Text Indent 3"/>
    <w:basedOn w:val="a"/>
    <w:qFormat/>
    <w:rsid w:val="001054E2"/>
    <w:pPr>
      <w:spacing w:after="120"/>
      <w:ind w:left="283"/>
    </w:pPr>
    <w:rPr>
      <w:sz w:val="16"/>
      <w:szCs w:val="16"/>
    </w:rPr>
  </w:style>
  <w:style w:type="paragraph" w:customStyle="1" w:styleId="HeaderandFooter">
    <w:name w:val="Header and Footer"/>
    <w:basedOn w:val="a"/>
    <w:qFormat/>
    <w:rsid w:val="00257837"/>
  </w:style>
  <w:style w:type="paragraph" w:styleId="af3">
    <w:name w:val="header"/>
    <w:basedOn w:val="a"/>
    <w:uiPriority w:val="99"/>
    <w:unhideWhenUsed/>
    <w:rsid w:val="00B9768D"/>
    <w:pPr>
      <w:tabs>
        <w:tab w:val="center" w:pos="4677"/>
        <w:tab w:val="right" w:pos="9355"/>
      </w:tabs>
    </w:pPr>
  </w:style>
  <w:style w:type="paragraph" w:styleId="af4">
    <w:name w:val="footer"/>
    <w:basedOn w:val="a"/>
    <w:uiPriority w:val="99"/>
    <w:unhideWhenUsed/>
    <w:rsid w:val="00B9768D"/>
    <w:pPr>
      <w:tabs>
        <w:tab w:val="center" w:pos="4677"/>
        <w:tab w:val="right" w:pos="9355"/>
      </w:tabs>
    </w:pPr>
  </w:style>
  <w:style w:type="paragraph" w:styleId="af5">
    <w:name w:val="Balloon Text"/>
    <w:basedOn w:val="a"/>
    <w:uiPriority w:val="99"/>
    <w:semiHidden/>
    <w:unhideWhenUsed/>
    <w:qFormat/>
    <w:rsid w:val="00B9768D"/>
    <w:rPr>
      <w:rFonts w:ascii="Tahoma" w:hAnsi="Tahoma" w:cs="Tahoma"/>
      <w:sz w:val="16"/>
      <w:szCs w:val="16"/>
    </w:rPr>
  </w:style>
  <w:style w:type="paragraph" w:styleId="af6">
    <w:name w:val="Body Text Indent"/>
    <w:basedOn w:val="a"/>
    <w:uiPriority w:val="99"/>
    <w:semiHidden/>
    <w:unhideWhenUsed/>
    <w:rsid w:val="00B01B23"/>
    <w:pPr>
      <w:spacing w:after="120"/>
      <w:ind w:left="283"/>
    </w:pPr>
  </w:style>
  <w:style w:type="paragraph" w:styleId="af7">
    <w:name w:val="TOC Heading"/>
    <w:basedOn w:val="1"/>
    <w:next w:val="a"/>
    <w:uiPriority w:val="39"/>
    <w:unhideWhenUsed/>
    <w:qFormat/>
    <w:rsid w:val="00BA61E9"/>
    <w:pPr>
      <w:keepLines/>
      <w:spacing w:before="480" w:after="0" w:line="276" w:lineRule="auto"/>
    </w:pPr>
    <w:rPr>
      <w:rFonts w:ascii="Cambria" w:hAnsi="Cambria"/>
      <w:color w:val="365F91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1A1D63"/>
    <w:pPr>
      <w:tabs>
        <w:tab w:val="left" w:pos="284"/>
        <w:tab w:val="left" w:pos="426"/>
        <w:tab w:val="right" w:leader="dot" w:pos="9771"/>
      </w:tabs>
      <w:spacing w:before="120"/>
      <w:jc w:val="both"/>
    </w:pPr>
    <w:rPr>
      <w:rFonts w:asciiTheme="minorHAnsi" w:hAnsiTheme="minorHAnsi" w:cstheme="minorHAnsi"/>
      <w:b/>
      <w:bCs/>
      <w:i/>
      <w:iCs/>
    </w:rPr>
  </w:style>
  <w:style w:type="paragraph" w:styleId="23">
    <w:name w:val="toc 2"/>
    <w:basedOn w:val="a"/>
    <w:next w:val="a"/>
    <w:autoRedefine/>
    <w:uiPriority w:val="39"/>
    <w:unhideWhenUsed/>
    <w:rsid w:val="00220907"/>
    <w:pPr>
      <w:tabs>
        <w:tab w:val="right" w:leader="dot" w:pos="9922"/>
      </w:tabs>
      <w:spacing w:before="120"/>
      <w:jc w:val="both"/>
    </w:pPr>
    <w:rPr>
      <w:rFonts w:asciiTheme="minorHAnsi" w:hAnsiTheme="minorHAnsi" w:cstheme="minorHAnsi"/>
      <w:b/>
      <w:bCs/>
      <w:sz w:val="22"/>
      <w:szCs w:val="22"/>
    </w:rPr>
  </w:style>
  <w:style w:type="paragraph" w:styleId="af8">
    <w:name w:val="List Paragraph"/>
    <w:basedOn w:val="a"/>
    <w:uiPriority w:val="34"/>
    <w:qFormat/>
    <w:rsid w:val="00F43C04"/>
    <w:pPr>
      <w:spacing w:after="200" w:line="276" w:lineRule="auto"/>
      <w:ind w:left="720"/>
      <w:contextualSpacing/>
    </w:pPr>
  </w:style>
  <w:style w:type="paragraph" w:styleId="31">
    <w:name w:val="toc 3"/>
    <w:basedOn w:val="a"/>
    <w:next w:val="a"/>
    <w:autoRedefine/>
    <w:uiPriority w:val="39"/>
    <w:unhideWhenUsed/>
    <w:rsid w:val="004679AC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4679AC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4679AC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4679AC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4679AC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679AC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679AC"/>
    <w:pPr>
      <w:ind w:left="1920"/>
    </w:pPr>
    <w:rPr>
      <w:rFonts w:asciiTheme="minorHAnsi" w:hAnsiTheme="minorHAnsi" w:cstheme="minorHAnsi"/>
      <w:sz w:val="20"/>
      <w:szCs w:val="20"/>
    </w:rPr>
  </w:style>
  <w:style w:type="paragraph" w:styleId="af9">
    <w:name w:val="No Spacing"/>
    <w:uiPriority w:val="1"/>
    <w:qFormat/>
    <w:rsid w:val="00590F97"/>
    <w:rPr>
      <w:sz w:val="22"/>
      <w:szCs w:val="22"/>
      <w:lang w:eastAsia="en-US"/>
    </w:rPr>
  </w:style>
  <w:style w:type="paragraph" w:customStyle="1" w:styleId="GOST">
    <w:name w:val="GOST_Обычный"/>
    <w:link w:val="GOSTChar"/>
    <w:qFormat/>
    <w:rsid w:val="009E4D5B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24">
    <w:name w:val="Основной текст (2)"/>
    <w:basedOn w:val="a"/>
    <w:link w:val="24"/>
    <w:qFormat/>
    <w:rsid w:val="00885A76"/>
    <w:pPr>
      <w:widowControl w:val="0"/>
      <w:shd w:val="clear" w:color="auto" w:fill="FFFFFF"/>
      <w:spacing w:before="660" w:line="454" w:lineRule="exact"/>
      <w:jc w:val="both"/>
    </w:pPr>
    <w:rPr>
      <w:sz w:val="26"/>
      <w:szCs w:val="26"/>
    </w:rPr>
  </w:style>
  <w:style w:type="paragraph" w:styleId="afa">
    <w:name w:val="Normal (Web)"/>
    <w:basedOn w:val="a"/>
    <w:uiPriority w:val="99"/>
    <w:unhideWhenUsed/>
    <w:qFormat/>
    <w:rsid w:val="00805705"/>
    <w:pPr>
      <w:spacing w:beforeAutospacing="1" w:afterAutospacing="1"/>
    </w:pPr>
    <w:rPr>
      <w:rFonts w:eastAsiaTheme="minorEastAsia"/>
    </w:rPr>
  </w:style>
  <w:style w:type="paragraph" w:styleId="afb">
    <w:name w:val="annotation text"/>
    <w:basedOn w:val="a"/>
    <w:uiPriority w:val="99"/>
    <w:semiHidden/>
    <w:unhideWhenUsed/>
    <w:qFormat/>
    <w:rsid w:val="009F6F45"/>
    <w:rPr>
      <w:sz w:val="20"/>
      <w:szCs w:val="20"/>
    </w:rPr>
  </w:style>
  <w:style w:type="paragraph" w:styleId="afc">
    <w:name w:val="annotation subject"/>
    <w:basedOn w:val="afb"/>
    <w:next w:val="afb"/>
    <w:uiPriority w:val="99"/>
    <w:semiHidden/>
    <w:unhideWhenUsed/>
    <w:qFormat/>
    <w:rsid w:val="009F6F45"/>
    <w:rPr>
      <w:b/>
      <w:bCs/>
    </w:rPr>
  </w:style>
  <w:style w:type="paragraph" w:styleId="afd">
    <w:name w:val="Revision"/>
    <w:uiPriority w:val="99"/>
    <w:semiHidden/>
    <w:qFormat/>
    <w:rsid w:val="00AD654E"/>
    <w:rPr>
      <w:sz w:val="22"/>
      <w:szCs w:val="22"/>
      <w:lang w:eastAsia="en-US"/>
    </w:rPr>
  </w:style>
  <w:style w:type="paragraph" w:customStyle="1" w:styleId="Default">
    <w:name w:val="Default"/>
    <w:qFormat/>
    <w:rsid w:val="00644741"/>
    <w:rPr>
      <w:rFonts w:ascii="Times New Roman" w:hAnsi="Times New Roman"/>
      <w:color w:val="000000"/>
      <w:sz w:val="24"/>
      <w:szCs w:val="24"/>
    </w:rPr>
  </w:style>
  <w:style w:type="paragraph" w:customStyle="1" w:styleId="TableContents">
    <w:name w:val="Table Contents"/>
    <w:basedOn w:val="a"/>
    <w:qFormat/>
    <w:rsid w:val="00257837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257837"/>
    <w:pPr>
      <w:jc w:val="center"/>
    </w:pPr>
    <w:rPr>
      <w:b/>
      <w:bCs/>
    </w:rPr>
  </w:style>
  <w:style w:type="table" w:styleId="afe">
    <w:name w:val="Table Grid"/>
    <w:basedOn w:val="a1"/>
    <w:uiPriority w:val="59"/>
    <w:rsid w:val="00B67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39"/>
    <w:rsid w:val="00A635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A3F91E7-3477-43A5-9AC7-DBA4C1AE8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32</Pages>
  <Words>7997</Words>
  <Characters>45589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Полищук Ольга Сергеевна</cp:lastModifiedBy>
  <cp:revision>20</cp:revision>
  <cp:lastPrinted>2024-07-18T13:35:00Z</cp:lastPrinted>
  <dcterms:created xsi:type="dcterms:W3CDTF">2024-12-18T13:21:00Z</dcterms:created>
  <dcterms:modified xsi:type="dcterms:W3CDTF">2025-04-30T14:45:00Z</dcterms:modified>
  <dc:language>ru-RU</dc:language>
</cp:coreProperties>
</file>