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EAFCD" w14:textId="77777777" w:rsidR="00DC7C0F" w:rsidRPr="00013365" w:rsidRDefault="00DC7C0F" w:rsidP="00DC7C0F">
      <w:pPr>
        <w:pStyle w:val="a3"/>
        <w:shd w:val="clear" w:color="auto" w:fill="FFFFFF"/>
        <w:jc w:val="center"/>
        <w:rPr>
          <w:sz w:val="28"/>
          <w:szCs w:val="28"/>
        </w:rPr>
      </w:pPr>
      <w:r w:rsidRPr="00013365">
        <w:rPr>
          <w:sz w:val="28"/>
          <w:szCs w:val="28"/>
        </w:rPr>
        <w:t>Федеральное государственное образовательное бюджетное учреждение высшего образования</w:t>
      </w:r>
      <w:r w:rsidRPr="00013365">
        <w:rPr>
          <w:sz w:val="28"/>
          <w:szCs w:val="28"/>
        </w:rPr>
        <w:br/>
        <w:t>«ФИНАНСОВЫЙ УНИВЕРСИТЕТ ПРИ ПРАВИТЕЛЬСТВЕ РОССИЙСКОЙ ФЕДЕРАЦИИ»</w:t>
      </w:r>
      <w:r w:rsidRPr="00013365">
        <w:rPr>
          <w:sz w:val="28"/>
          <w:szCs w:val="28"/>
        </w:rPr>
        <w:br/>
        <w:t>(</w:t>
      </w:r>
      <w:proofErr w:type="spellStart"/>
      <w:r w:rsidRPr="00013365">
        <w:rPr>
          <w:sz w:val="28"/>
          <w:szCs w:val="28"/>
        </w:rPr>
        <w:t>Финансовыи</w:t>
      </w:r>
      <w:proofErr w:type="spellEnd"/>
      <w:r w:rsidRPr="00013365">
        <w:rPr>
          <w:sz w:val="28"/>
          <w:szCs w:val="28"/>
        </w:rPr>
        <w:t>̆ университет)</w:t>
      </w:r>
    </w:p>
    <w:p w14:paraId="7EFB3040" w14:textId="77777777" w:rsidR="00DC7C0F" w:rsidRPr="00013365" w:rsidRDefault="00E61331" w:rsidP="00DC7C0F">
      <w:pPr>
        <w:pStyle w:val="a3"/>
        <w:shd w:val="clear" w:color="auto" w:fill="FFFFFF"/>
        <w:jc w:val="center"/>
        <w:rPr>
          <w:sz w:val="28"/>
          <w:szCs w:val="28"/>
        </w:rPr>
      </w:pPr>
      <w:r>
        <w:rPr>
          <w:sz w:val="28"/>
          <w:szCs w:val="28"/>
        </w:rPr>
        <w:t>Департамент</w:t>
      </w:r>
      <w:r w:rsidR="00DC7C0F" w:rsidRPr="00013365">
        <w:rPr>
          <w:sz w:val="28"/>
          <w:szCs w:val="28"/>
        </w:rPr>
        <w:t xml:space="preserve"> логистики и маркетинга</w:t>
      </w:r>
    </w:p>
    <w:p w14:paraId="057703DC" w14:textId="77777777" w:rsidR="00DC7C0F" w:rsidRPr="00013365" w:rsidRDefault="00E61331" w:rsidP="00DC7C0F">
      <w:pPr>
        <w:pStyle w:val="a3"/>
        <w:shd w:val="clear" w:color="auto" w:fill="FFFFFF"/>
        <w:jc w:val="center"/>
        <w:rPr>
          <w:sz w:val="28"/>
          <w:szCs w:val="28"/>
        </w:rPr>
      </w:pPr>
      <w:r>
        <w:rPr>
          <w:sz w:val="28"/>
          <w:szCs w:val="28"/>
        </w:rPr>
        <w:t>Факультета экономики и бизнеса</w:t>
      </w:r>
    </w:p>
    <w:p w14:paraId="41DBC518" w14:textId="77777777" w:rsidR="00DC7C0F" w:rsidRPr="00013365" w:rsidRDefault="00DC7C0F" w:rsidP="00DC7C0F">
      <w:pPr>
        <w:pStyle w:val="a3"/>
        <w:shd w:val="clear" w:color="auto" w:fill="FFFFFF"/>
        <w:jc w:val="center"/>
        <w:rPr>
          <w:sz w:val="28"/>
          <w:szCs w:val="28"/>
        </w:rPr>
      </w:pPr>
    </w:p>
    <w:p w14:paraId="27251013" w14:textId="77777777" w:rsidR="00DC7C0F" w:rsidRPr="00013365" w:rsidRDefault="00DC7C0F" w:rsidP="00DC7C0F">
      <w:pPr>
        <w:pStyle w:val="a3"/>
        <w:shd w:val="clear" w:color="auto" w:fill="FFFFFF"/>
        <w:jc w:val="center"/>
        <w:rPr>
          <w:sz w:val="28"/>
          <w:szCs w:val="28"/>
        </w:rPr>
      </w:pPr>
    </w:p>
    <w:p w14:paraId="53E66106" w14:textId="77777777" w:rsidR="00DC7C0F" w:rsidRPr="00013365" w:rsidRDefault="00BA425C" w:rsidP="00DC7C0F">
      <w:pPr>
        <w:pStyle w:val="a3"/>
        <w:shd w:val="clear" w:color="auto" w:fill="FFFFFF"/>
        <w:jc w:val="center"/>
        <w:rPr>
          <w:sz w:val="28"/>
          <w:szCs w:val="28"/>
        </w:rPr>
      </w:pPr>
      <w:r>
        <w:rPr>
          <w:sz w:val="28"/>
          <w:szCs w:val="28"/>
        </w:rPr>
        <w:t>Ф. Д. Венде, М. О. Воронцова</w:t>
      </w:r>
    </w:p>
    <w:p w14:paraId="4824FEE4" w14:textId="77777777" w:rsidR="00DC7C0F" w:rsidRPr="00013365" w:rsidRDefault="00BA425C" w:rsidP="00DC7C0F">
      <w:pPr>
        <w:pStyle w:val="a3"/>
        <w:shd w:val="clear" w:color="auto" w:fill="FFFFFF"/>
        <w:jc w:val="center"/>
        <w:rPr>
          <w:sz w:val="28"/>
          <w:szCs w:val="28"/>
        </w:rPr>
      </w:pPr>
      <w:r>
        <w:rPr>
          <w:sz w:val="28"/>
          <w:szCs w:val="28"/>
        </w:rPr>
        <w:t>ЛОГИСТИКА СКЛАДИРОВАНИЯ</w:t>
      </w:r>
    </w:p>
    <w:p w14:paraId="4E535741" w14:textId="77777777" w:rsidR="00DC7C0F" w:rsidRPr="00013365" w:rsidRDefault="00DC7C0F" w:rsidP="00DC7C0F">
      <w:pPr>
        <w:pStyle w:val="a3"/>
        <w:shd w:val="clear" w:color="auto" w:fill="FFFFFF"/>
        <w:jc w:val="center"/>
        <w:rPr>
          <w:b/>
          <w:bCs/>
          <w:sz w:val="28"/>
          <w:szCs w:val="28"/>
        </w:rPr>
      </w:pPr>
    </w:p>
    <w:p w14:paraId="6E473E10" w14:textId="77777777" w:rsidR="00DC7C0F" w:rsidRPr="00013365" w:rsidRDefault="00DC7C0F" w:rsidP="00DC7C0F">
      <w:pPr>
        <w:pStyle w:val="a3"/>
        <w:shd w:val="clear" w:color="auto" w:fill="FFFFFF"/>
        <w:jc w:val="center"/>
        <w:rPr>
          <w:b/>
          <w:bCs/>
          <w:sz w:val="28"/>
          <w:szCs w:val="28"/>
        </w:rPr>
      </w:pPr>
    </w:p>
    <w:p w14:paraId="3E24E9C4" w14:textId="77777777" w:rsidR="00DC7C0F" w:rsidRPr="00013365" w:rsidRDefault="00DC7C0F" w:rsidP="00DC7C0F">
      <w:pPr>
        <w:pStyle w:val="a3"/>
        <w:shd w:val="clear" w:color="auto" w:fill="FFFFFF"/>
        <w:jc w:val="center"/>
        <w:rPr>
          <w:sz w:val="28"/>
          <w:szCs w:val="28"/>
        </w:rPr>
      </w:pPr>
      <w:r w:rsidRPr="00013365">
        <w:rPr>
          <w:b/>
          <w:bCs/>
          <w:sz w:val="28"/>
          <w:szCs w:val="28"/>
        </w:rPr>
        <w:t>Рабочая программа дисциплины</w:t>
      </w:r>
    </w:p>
    <w:p w14:paraId="2928EB15" w14:textId="77777777" w:rsidR="003E01A3" w:rsidRDefault="00DC7C0F" w:rsidP="003E01A3">
      <w:pPr>
        <w:pStyle w:val="a3"/>
        <w:shd w:val="clear" w:color="auto" w:fill="FFFFFF"/>
        <w:spacing w:before="0" w:beforeAutospacing="0" w:after="0" w:afterAutospacing="0" w:line="360" w:lineRule="auto"/>
        <w:jc w:val="center"/>
        <w:rPr>
          <w:sz w:val="28"/>
          <w:szCs w:val="28"/>
        </w:rPr>
      </w:pPr>
      <w:r w:rsidRPr="00013365">
        <w:rPr>
          <w:sz w:val="28"/>
          <w:szCs w:val="28"/>
        </w:rPr>
        <w:t>для студентов, обучающихся по направлению подготовки</w:t>
      </w:r>
    </w:p>
    <w:p w14:paraId="21CF472B" w14:textId="77777777" w:rsidR="003E01A3" w:rsidRDefault="00DC7C0F" w:rsidP="003E01A3">
      <w:pPr>
        <w:pStyle w:val="a3"/>
        <w:shd w:val="clear" w:color="auto" w:fill="FFFFFF"/>
        <w:spacing w:before="0" w:beforeAutospacing="0" w:after="0" w:afterAutospacing="0" w:line="360" w:lineRule="auto"/>
        <w:jc w:val="center"/>
        <w:rPr>
          <w:sz w:val="28"/>
          <w:szCs w:val="28"/>
        </w:rPr>
      </w:pPr>
      <w:r w:rsidRPr="00E61331">
        <w:rPr>
          <w:sz w:val="28"/>
          <w:szCs w:val="28"/>
        </w:rPr>
        <w:t>38.0</w:t>
      </w:r>
      <w:r w:rsidR="006851E1">
        <w:rPr>
          <w:sz w:val="28"/>
          <w:szCs w:val="28"/>
        </w:rPr>
        <w:t>3</w:t>
      </w:r>
      <w:r w:rsidRPr="00E61331">
        <w:rPr>
          <w:sz w:val="28"/>
          <w:szCs w:val="28"/>
        </w:rPr>
        <w:t>.02</w:t>
      </w:r>
      <w:r w:rsidRPr="00013365">
        <w:rPr>
          <w:sz w:val="28"/>
          <w:szCs w:val="28"/>
        </w:rPr>
        <w:t xml:space="preserve"> «Менеджмент»,</w:t>
      </w:r>
    </w:p>
    <w:p w14:paraId="5661AD18" w14:textId="07DDDF0B" w:rsidR="00DC7C0F" w:rsidRPr="0032033D" w:rsidRDefault="0032033D" w:rsidP="0032033D">
      <w:pPr>
        <w:spacing w:before="100" w:after="100"/>
        <w:jc w:val="center"/>
        <w:rPr>
          <w:snapToGrid w:val="0"/>
          <w:sz w:val="28"/>
          <w:szCs w:val="28"/>
        </w:rPr>
      </w:pPr>
      <w:r>
        <w:rPr>
          <w:snapToGrid w:val="0"/>
          <w:sz w:val="28"/>
          <w:szCs w:val="28"/>
        </w:rPr>
        <w:t>ОП</w:t>
      </w:r>
      <w:r w:rsidR="00D8344D" w:rsidRPr="00013365">
        <w:rPr>
          <w:sz w:val="28"/>
          <w:szCs w:val="28"/>
        </w:rPr>
        <w:t xml:space="preserve"> </w:t>
      </w:r>
      <w:r w:rsidR="00DC7C0F" w:rsidRPr="00013365">
        <w:rPr>
          <w:sz w:val="28"/>
          <w:szCs w:val="28"/>
        </w:rPr>
        <w:t>«</w:t>
      </w:r>
      <w:r w:rsidR="006851E1">
        <w:rPr>
          <w:sz w:val="28"/>
          <w:szCs w:val="28"/>
        </w:rPr>
        <w:t>Логистика</w:t>
      </w:r>
      <w:r w:rsidR="00DC7C0F" w:rsidRPr="00013365">
        <w:rPr>
          <w:sz w:val="28"/>
          <w:szCs w:val="28"/>
        </w:rPr>
        <w:t>»</w:t>
      </w:r>
    </w:p>
    <w:p w14:paraId="7C3A64E1" w14:textId="77777777" w:rsidR="00DC7C0F" w:rsidRPr="00013365" w:rsidRDefault="00DC7C0F" w:rsidP="00DC7C0F">
      <w:pPr>
        <w:pStyle w:val="a3"/>
        <w:shd w:val="clear" w:color="auto" w:fill="FFFFFF"/>
        <w:jc w:val="center"/>
        <w:rPr>
          <w:sz w:val="28"/>
          <w:szCs w:val="28"/>
        </w:rPr>
      </w:pPr>
    </w:p>
    <w:p w14:paraId="673D12E8" w14:textId="77777777" w:rsidR="00DC7C0F" w:rsidRPr="00013365" w:rsidRDefault="00DC7C0F" w:rsidP="00DC7C0F">
      <w:pPr>
        <w:pStyle w:val="a3"/>
        <w:shd w:val="clear" w:color="auto" w:fill="FFFFFF"/>
        <w:jc w:val="center"/>
        <w:rPr>
          <w:sz w:val="28"/>
          <w:szCs w:val="28"/>
        </w:rPr>
      </w:pPr>
    </w:p>
    <w:p w14:paraId="2D0B4232" w14:textId="77777777" w:rsidR="00DC7C0F" w:rsidRPr="00013365" w:rsidRDefault="00DC7C0F" w:rsidP="00DC7C0F">
      <w:pPr>
        <w:pStyle w:val="a3"/>
        <w:shd w:val="clear" w:color="auto" w:fill="FFFFFF"/>
        <w:jc w:val="center"/>
        <w:rPr>
          <w:sz w:val="28"/>
          <w:szCs w:val="28"/>
        </w:rPr>
      </w:pPr>
    </w:p>
    <w:p w14:paraId="23F751EE" w14:textId="77777777" w:rsidR="00DC7C0F" w:rsidRPr="00013365" w:rsidRDefault="00DC7C0F" w:rsidP="00DC7C0F">
      <w:pPr>
        <w:pStyle w:val="a3"/>
        <w:shd w:val="clear" w:color="auto" w:fill="FFFFFF"/>
        <w:jc w:val="center"/>
        <w:rPr>
          <w:sz w:val="28"/>
          <w:szCs w:val="28"/>
        </w:rPr>
      </w:pPr>
    </w:p>
    <w:p w14:paraId="620EE22A" w14:textId="77777777" w:rsidR="00DC7C0F" w:rsidRPr="00013365" w:rsidRDefault="00DC7C0F" w:rsidP="00DC7C0F">
      <w:pPr>
        <w:pStyle w:val="a3"/>
        <w:shd w:val="clear" w:color="auto" w:fill="FFFFFF"/>
        <w:jc w:val="center"/>
        <w:rPr>
          <w:sz w:val="28"/>
          <w:szCs w:val="28"/>
        </w:rPr>
      </w:pPr>
    </w:p>
    <w:p w14:paraId="700742C4" w14:textId="77777777" w:rsidR="00DC7C0F" w:rsidRPr="00013365" w:rsidRDefault="00DC7C0F" w:rsidP="00DC7C0F">
      <w:pPr>
        <w:pStyle w:val="a3"/>
        <w:shd w:val="clear" w:color="auto" w:fill="FFFFFF"/>
        <w:jc w:val="center"/>
        <w:rPr>
          <w:sz w:val="28"/>
          <w:szCs w:val="28"/>
        </w:rPr>
      </w:pPr>
    </w:p>
    <w:p w14:paraId="61994D6A" w14:textId="77777777" w:rsidR="00DC7C0F" w:rsidRPr="00013365" w:rsidRDefault="00DC7C0F" w:rsidP="00DC7C0F">
      <w:pPr>
        <w:pStyle w:val="a3"/>
        <w:shd w:val="clear" w:color="auto" w:fill="FFFFFF"/>
        <w:jc w:val="center"/>
        <w:rPr>
          <w:sz w:val="28"/>
          <w:szCs w:val="28"/>
        </w:rPr>
      </w:pPr>
      <w:r w:rsidRPr="00013365">
        <w:rPr>
          <w:sz w:val="28"/>
          <w:szCs w:val="28"/>
        </w:rPr>
        <w:t>Москва 202</w:t>
      </w:r>
      <w:r w:rsidR="006851E1">
        <w:rPr>
          <w:sz w:val="28"/>
          <w:szCs w:val="28"/>
        </w:rPr>
        <w:t>3</w:t>
      </w:r>
    </w:p>
    <w:p w14:paraId="513BD138" w14:textId="77777777" w:rsidR="00DC7C0F" w:rsidRPr="00013365" w:rsidRDefault="00DC7C0F" w:rsidP="00DC7C0F">
      <w:pPr>
        <w:rPr>
          <w:sz w:val="28"/>
          <w:szCs w:val="28"/>
        </w:rPr>
      </w:pPr>
      <w:r w:rsidRPr="00013365">
        <w:rPr>
          <w:sz w:val="28"/>
          <w:szCs w:val="28"/>
        </w:rPr>
        <w:br w:type="page"/>
      </w:r>
    </w:p>
    <w:p w14:paraId="7ED638E4" w14:textId="77777777" w:rsidR="00DC7C0F" w:rsidRPr="00013365" w:rsidRDefault="00DC7C0F" w:rsidP="00DC7C0F">
      <w:pPr>
        <w:pStyle w:val="a3"/>
        <w:shd w:val="clear" w:color="auto" w:fill="FFFFFF"/>
        <w:jc w:val="center"/>
        <w:rPr>
          <w:sz w:val="28"/>
          <w:szCs w:val="28"/>
        </w:rPr>
      </w:pPr>
      <w:r w:rsidRPr="00013365">
        <w:rPr>
          <w:sz w:val="28"/>
          <w:szCs w:val="28"/>
        </w:rPr>
        <w:lastRenderedPageBreak/>
        <w:t>Федеральное государственное образовательное бюджетное учреждение высшего образования</w:t>
      </w:r>
      <w:r w:rsidRPr="00013365">
        <w:rPr>
          <w:sz w:val="28"/>
          <w:szCs w:val="28"/>
        </w:rPr>
        <w:br/>
        <w:t>«ФИНАНСОВЫЙ УНИВЕРСИТЕТ ПРИ ПРАВИТЕЛЬСТВЕРОССИЙСКОЙ ФЕДЕРАЦИИ»</w:t>
      </w:r>
      <w:r w:rsidRPr="00013365">
        <w:rPr>
          <w:sz w:val="28"/>
          <w:szCs w:val="28"/>
        </w:rPr>
        <w:br/>
        <w:t>(</w:t>
      </w:r>
      <w:proofErr w:type="spellStart"/>
      <w:r w:rsidRPr="00013365">
        <w:rPr>
          <w:sz w:val="28"/>
          <w:szCs w:val="28"/>
        </w:rPr>
        <w:t>Финансовыи</w:t>
      </w:r>
      <w:proofErr w:type="spellEnd"/>
      <w:r w:rsidRPr="00013365">
        <w:rPr>
          <w:sz w:val="28"/>
          <w:szCs w:val="28"/>
        </w:rPr>
        <w:t>̆ университет)</w:t>
      </w:r>
    </w:p>
    <w:p w14:paraId="7B518413" w14:textId="77777777" w:rsidR="00E61331" w:rsidRPr="00013365" w:rsidRDefault="00E61331" w:rsidP="00E61331">
      <w:pPr>
        <w:pStyle w:val="a3"/>
        <w:shd w:val="clear" w:color="auto" w:fill="FFFFFF"/>
        <w:jc w:val="center"/>
        <w:rPr>
          <w:sz w:val="28"/>
          <w:szCs w:val="28"/>
        </w:rPr>
      </w:pPr>
      <w:r>
        <w:rPr>
          <w:sz w:val="28"/>
          <w:szCs w:val="28"/>
        </w:rPr>
        <w:t>Департамент</w:t>
      </w:r>
      <w:r w:rsidRPr="00013365">
        <w:rPr>
          <w:sz w:val="28"/>
          <w:szCs w:val="28"/>
        </w:rPr>
        <w:t xml:space="preserve"> логистики и маркетинга</w:t>
      </w:r>
    </w:p>
    <w:p w14:paraId="0144D9D9" w14:textId="77777777" w:rsidR="00E61331" w:rsidRPr="00013365" w:rsidRDefault="00E61331" w:rsidP="00E61331">
      <w:pPr>
        <w:pStyle w:val="a3"/>
        <w:shd w:val="clear" w:color="auto" w:fill="FFFFFF"/>
        <w:jc w:val="center"/>
        <w:rPr>
          <w:sz w:val="28"/>
          <w:szCs w:val="28"/>
        </w:rPr>
      </w:pPr>
      <w:r>
        <w:rPr>
          <w:sz w:val="28"/>
          <w:szCs w:val="28"/>
        </w:rPr>
        <w:t>Факультета экономики и бизнеса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8344D" w:rsidRPr="00084507" w14:paraId="4E417F13" w14:textId="77777777" w:rsidTr="00D8344D">
        <w:trPr>
          <w:trHeight w:val="535"/>
        </w:trPr>
        <w:tc>
          <w:tcPr>
            <w:tcW w:w="4672" w:type="dxa"/>
            <w:tcBorders>
              <w:top w:val="nil"/>
              <w:left w:val="nil"/>
              <w:bottom w:val="nil"/>
              <w:right w:val="nil"/>
            </w:tcBorders>
          </w:tcPr>
          <w:p w14:paraId="108202A3" w14:textId="77777777" w:rsidR="00D12507" w:rsidRPr="00CD5A7A" w:rsidRDefault="00D12507" w:rsidP="00D12507">
            <w:pPr>
              <w:spacing w:before="120" w:after="120"/>
              <w:rPr>
                <w:sz w:val="28"/>
                <w:szCs w:val="28"/>
              </w:rPr>
            </w:pPr>
            <w:r w:rsidRPr="00CD5A7A">
              <w:rPr>
                <w:sz w:val="28"/>
                <w:szCs w:val="28"/>
              </w:rPr>
              <w:t>АО «ТРАНСПРОЕКТ Групп»</w:t>
            </w:r>
          </w:p>
          <w:p w14:paraId="69DA8B01" w14:textId="77777777" w:rsidR="00D12507" w:rsidRPr="00CD5A7A" w:rsidRDefault="00D12507" w:rsidP="00D12507">
            <w:pPr>
              <w:spacing w:before="120" w:after="120"/>
              <w:rPr>
                <w:sz w:val="26"/>
                <w:szCs w:val="26"/>
              </w:rPr>
            </w:pPr>
            <w:r w:rsidRPr="00CD5A7A">
              <w:rPr>
                <w:sz w:val="26"/>
                <w:szCs w:val="26"/>
              </w:rPr>
              <w:t xml:space="preserve">Управляющий директор </w:t>
            </w:r>
          </w:p>
          <w:p w14:paraId="04DB1913" w14:textId="77777777" w:rsidR="00CD5A7A" w:rsidRDefault="00D12507" w:rsidP="00CD5A7A">
            <w:pPr>
              <w:rPr>
                <w:sz w:val="28"/>
                <w:szCs w:val="28"/>
              </w:rPr>
            </w:pPr>
            <w:r>
              <w:rPr>
                <w:sz w:val="28"/>
                <w:szCs w:val="28"/>
              </w:rPr>
              <w:t>_______________</w:t>
            </w:r>
            <w:r w:rsidRPr="00FE3129">
              <w:rPr>
                <w:sz w:val="28"/>
                <w:szCs w:val="28"/>
              </w:rPr>
              <w:t>___В.В. Максимов</w:t>
            </w:r>
          </w:p>
          <w:p w14:paraId="712B5D45" w14:textId="61EC7880" w:rsidR="00D12507" w:rsidRPr="00165271" w:rsidRDefault="00CD5A7A" w:rsidP="00CD5A7A">
            <w:pPr>
              <w:rPr>
                <w:sz w:val="28"/>
                <w:szCs w:val="28"/>
              </w:rPr>
            </w:pPr>
            <w:r>
              <w:rPr>
                <w:sz w:val="28"/>
                <w:szCs w:val="28"/>
              </w:rPr>
              <w:t>«15» июня 2023 г.</w:t>
            </w:r>
          </w:p>
          <w:p w14:paraId="7CB8BFE2" w14:textId="752466A0" w:rsidR="00D8344D" w:rsidRPr="0019332A" w:rsidRDefault="00D8344D" w:rsidP="00D8344D">
            <w:pPr>
              <w:spacing w:line="276" w:lineRule="auto"/>
              <w:rPr>
                <w:rFonts w:eastAsia="Calibri"/>
                <w:noProof/>
                <w:sz w:val="28"/>
                <w:szCs w:val="28"/>
              </w:rPr>
            </w:pPr>
          </w:p>
        </w:tc>
        <w:tc>
          <w:tcPr>
            <w:tcW w:w="4673" w:type="dxa"/>
            <w:tcBorders>
              <w:top w:val="nil"/>
              <w:left w:val="nil"/>
              <w:bottom w:val="nil"/>
              <w:right w:val="nil"/>
            </w:tcBorders>
          </w:tcPr>
          <w:p w14:paraId="56A639BC" w14:textId="77777777" w:rsidR="00D8344D" w:rsidRPr="00084507" w:rsidRDefault="00D8344D" w:rsidP="00D8344D">
            <w:pPr>
              <w:spacing w:line="276" w:lineRule="auto"/>
              <w:rPr>
                <w:sz w:val="28"/>
                <w:szCs w:val="28"/>
              </w:rPr>
            </w:pPr>
            <w:r>
              <w:rPr>
                <w:sz w:val="28"/>
                <w:szCs w:val="28"/>
              </w:rPr>
              <w:t xml:space="preserve">                        </w:t>
            </w:r>
            <w:r w:rsidRPr="00084507">
              <w:rPr>
                <w:sz w:val="28"/>
                <w:szCs w:val="28"/>
              </w:rPr>
              <w:t>УТВЕРЖДАЮ</w:t>
            </w:r>
          </w:p>
          <w:p w14:paraId="4201CC38" w14:textId="77777777" w:rsidR="00D8344D" w:rsidRPr="00084507" w:rsidRDefault="00D8344D" w:rsidP="00D8344D">
            <w:pPr>
              <w:spacing w:line="276" w:lineRule="auto"/>
              <w:jc w:val="right"/>
              <w:rPr>
                <w:sz w:val="28"/>
                <w:szCs w:val="28"/>
              </w:rPr>
            </w:pPr>
            <w:r w:rsidRPr="00084507">
              <w:rPr>
                <w:sz w:val="28"/>
                <w:szCs w:val="28"/>
              </w:rPr>
              <w:t>Проректор по учебной</w:t>
            </w:r>
          </w:p>
          <w:p w14:paraId="5A0461E6" w14:textId="77777777" w:rsidR="00D8344D" w:rsidRPr="00084507" w:rsidRDefault="00D8344D" w:rsidP="00D8344D">
            <w:pPr>
              <w:spacing w:line="276" w:lineRule="auto"/>
              <w:jc w:val="right"/>
              <w:rPr>
                <w:sz w:val="28"/>
                <w:szCs w:val="28"/>
              </w:rPr>
            </w:pPr>
            <w:r w:rsidRPr="00084507">
              <w:rPr>
                <w:sz w:val="28"/>
                <w:szCs w:val="28"/>
              </w:rPr>
              <w:t>и методической работе</w:t>
            </w:r>
          </w:p>
          <w:p w14:paraId="752CA16C" w14:textId="77777777" w:rsidR="00D8344D" w:rsidRPr="00084507" w:rsidRDefault="00D8344D" w:rsidP="00D8344D">
            <w:pPr>
              <w:spacing w:line="276" w:lineRule="auto"/>
              <w:jc w:val="right"/>
              <w:rPr>
                <w:sz w:val="28"/>
                <w:szCs w:val="28"/>
              </w:rPr>
            </w:pPr>
          </w:p>
          <w:p w14:paraId="4C39A984" w14:textId="77777777" w:rsidR="00D8344D" w:rsidRPr="00084507" w:rsidRDefault="00D8344D" w:rsidP="00D8344D">
            <w:pPr>
              <w:spacing w:line="276" w:lineRule="auto"/>
              <w:jc w:val="right"/>
              <w:rPr>
                <w:sz w:val="28"/>
                <w:szCs w:val="28"/>
              </w:rPr>
            </w:pPr>
            <w:r>
              <w:rPr>
                <w:sz w:val="28"/>
                <w:szCs w:val="28"/>
              </w:rPr>
              <w:t>____</w:t>
            </w:r>
            <w:r w:rsidRPr="00084507">
              <w:rPr>
                <w:sz w:val="28"/>
                <w:szCs w:val="28"/>
              </w:rPr>
              <w:t>____Е.А. Каменева</w:t>
            </w:r>
          </w:p>
          <w:p w14:paraId="5B28FB67" w14:textId="42519911" w:rsidR="00D8344D" w:rsidRPr="00084507" w:rsidRDefault="00D8344D" w:rsidP="00CD5A7A">
            <w:pPr>
              <w:spacing w:line="276" w:lineRule="auto"/>
              <w:jc w:val="right"/>
              <w:rPr>
                <w:sz w:val="28"/>
                <w:szCs w:val="28"/>
              </w:rPr>
            </w:pPr>
            <w:r>
              <w:rPr>
                <w:sz w:val="28"/>
                <w:szCs w:val="28"/>
              </w:rPr>
              <w:t>«</w:t>
            </w:r>
            <w:r w:rsidR="00CD5A7A">
              <w:rPr>
                <w:sz w:val="28"/>
                <w:szCs w:val="28"/>
              </w:rPr>
              <w:t>23</w:t>
            </w:r>
            <w:r>
              <w:rPr>
                <w:sz w:val="28"/>
                <w:szCs w:val="28"/>
              </w:rPr>
              <w:t>»</w:t>
            </w:r>
            <w:r w:rsidR="00CD5A7A">
              <w:rPr>
                <w:sz w:val="28"/>
                <w:szCs w:val="28"/>
              </w:rPr>
              <w:t xml:space="preserve"> июня </w:t>
            </w:r>
            <w:r>
              <w:rPr>
                <w:sz w:val="28"/>
                <w:szCs w:val="28"/>
              </w:rPr>
              <w:t>2023</w:t>
            </w:r>
            <w:r w:rsidRPr="00084507">
              <w:rPr>
                <w:sz w:val="28"/>
                <w:szCs w:val="28"/>
              </w:rPr>
              <w:t xml:space="preserve"> г.</w:t>
            </w:r>
          </w:p>
        </w:tc>
      </w:tr>
    </w:tbl>
    <w:p w14:paraId="41B4E1E1" w14:textId="77777777" w:rsidR="006851E1" w:rsidRPr="00013365" w:rsidRDefault="006851E1" w:rsidP="006851E1">
      <w:pPr>
        <w:pStyle w:val="a3"/>
        <w:shd w:val="clear" w:color="auto" w:fill="FFFFFF"/>
        <w:jc w:val="center"/>
        <w:rPr>
          <w:sz w:val="28"/>
          <w:szCs w:val="28"/>
        </w:rPr>
      </w:pPr>
      <w:r>
        <w:rPr>
          <w:sz w:val="28"/>
          <w:szCs w:val="28"/>
        </w:rPr>
        <w:t>Ф. Д. Венде, М. О. Воронцова</w:t>
      </w:r>
    </w:p>
    <w:p w14:paraId="534A56BE" w14:textId="77777777" w:rsidR="006851E1" w:rsidRPr="00013365" w:rsidRDefault="00DC7C0F" w:rsidP="006851E1">
      <w:pPr>
        <w:pStyle w:val="a3"/>
        <w:shd w:val="clear" w:color="auto" w:fill="FFFFFF"/>
        <w:jc w:val="center"/>
        <w:rPr>
          <w:sz w:val="28"/>
          <w:szCs w:val="28"/>
        </w:rPr>
      </w:pPr>
      <w:r w:rsidRPr="00013365">
        <w:rPr>
          <w:sz w:val="28"/>
          <w:szCs w:val="28"/>
        </w:rPr>
        <w:t xml:space="preserve"> </w:t>
      </w:r>
      <w:r w:rsidR="006851E1">
        <w:rPr>
          <w:sz w:val="28"/>
          <w:szCs w:val="28"/>
        </w:rPr>
        <w:t>ЛОГИСТИКА СКЛАДИРОВАНИЯ</w:t>
      </w:r>
    </w:p>
    <w:p w14:paraId="65EEA757" w14:textId="77777777" w:rsidR="00E32DE2" w:rsidRPr="00013365" w:rsidRDefault="00E32DE2" w:rsidP="006851E1">
      <w:pPr>
        <w:pStyle w:val="a3"/>
        <w:shd w:val="clear" w:color="auto" w:fill="FFFFFF"/>
        <w:jc w:val="center"/>
        <w:rPr>
          <w:sz w:val="28"/>
          <w:szCs w:val="28"/>
        </w:rPr>
      </w:pPr>
      <w:r w:rsidRPr="00013365">
        <w:rPr>
          <w:b/>
          <w:bCs/>
          <w:sz w:val="28"/>
          <w:szCs w:val="28"/>
        </w:rPr>
        <w:t>Рабочая программа дисциплины</w:t>
      </w:r>
    </w:p>
    <w:p w14:paraId="0F96992A" w14:textId="77777777" w:rsidR="00E32DE2" w:rsidRDefault="00E32DE2" w:rsidP="00E32DE2">
      <w:pPr>
        <w:pStyle w:val="a3"/>
        <w:shd w:val="clear" w:color="auto" w:fill="FFFFFF"/>
        <w:spacing w:before="0" w:beforeAutospacing="0" w:after="0" w:afterAutospacing="0"/>
        <w:jc w:val="center"/>
        <w:rPr>
          <w:sz w:val="28"/>
          <w:szCs w:val="28"/>
        </w:rPr>
      </w:pPr>
      <w:r w:rsidRPr="00013365">
        <w:rPr>
          <w:sz w:val="28"/>
          <w:szCs w:val="28"/>
        </w:rPr>
        <w:t>для студентов, обучающихся по направлению подготовки</w:t>
      </w:r>
    </w:p>
    <w:p w14:paraId="1F7E8A98" w14:textId="77777777" w:rsidR="00E32DE2" w:rsidRDefault="00E32DE2" w:rsidP="00E32DE2">
      <w:pPr>
        <w:pStyle w:val="a3"/>
        <w:shd w:val="clear" w:color="auto" w:fill="FFFFFF"/>
        <w:spacing w:before="0" w:beforeAutospacing="0" w:after="0" w:afterAutospacing="0"/>
        <w:jc w:val="center"/>
        <w:rPr>
          <w:sz w:val="28"/>
          <w:szCs w:val="28"/>
        </w:rPr>
      </w:pPr>
      <w:r w:rsidRPr="00E61331">
        <w:rPr>
          <w:sz w:val="28"/>
          <w:szCs w:val="28"/>
        </w:rPr>
        <w:t>38.0</w:t>
      </w:r>
      <w:r w:rsidR="006851E1">
        <w:rPr>
          <w:sz w:val="28"/>
          <w:szCs w:val="28"/>
        </w:rPr>
        <w:t>3</w:t>
      </w:r>
      <w:r w:rsidRPr="00E61331">
        <w:rPr>
          <w:sz w:val="28"/>
          <w:szCs w:val="28"/>
        </w:rPr>
        <w:t>.02</w:t>
      </w:r>
      <w:r w:rsidRPr="00013365">
        <w:rPr>
          <w:sz w:val="28"/>
          <w:szCs w:val="28"/>
        </w:rPr>
        <w:t xml:space="preserve"> «Менеджмент»,</w:t>
      </w:r>
    </w:p>
    <w:p w14:paraId="5497B4BF" w14:textId="35409259" w:rsidR="00D8344D" w:rsidRPr="000D5E7E" w:rsidRDefault="00D8344D" w:rsidP="00D8344D">
      <w:pPr>
        <w:spacing w:before="100" w:after="100"/>
        <w:jc w:val="center"/>
        <w:rPr>
          <w:snapToGrid w:val="0"/>
          <w:sz w:val="28"/>
          <w:szCs w:val="28"/>
        </w:rPr>
      </w:pPr>
      <w:r w:rsidRPr="0007362E">
        <w:rPr>
          <w:snapToGrid w:val="0"/>
          <w:sz w:val="28"/>
          <w:szCs w:val="28"/>
        </w:rPr>
        <w:t>О</w:t>
      </w:r>
      <w:r w:rsidR="0007362E" w:rsidRPr="0007362E">
        <w:rPr>
          <w:snapToGrid w:val="0"/>
          <w:sz w:val="28"/>
          <w:szCs w:val="28"/>
        </w:rPr>
        <w:t>бразовательная программа</w:t>
      </w:r>
    </w:p>
    <w:p w14:paraId="5AFDE0D2" w14:textId="77777777" w:rsidR="00E32DE2" w:rsidRPr="00013365" w:rsidRDefault="00D8344D" w:rsidP="00D8344D">
      <w:pPr>
        <w:pStyle w:val="a3"/>
        <w:shd w:val="clear" w:color="auto" w:fill="FFFFFF"/>
        <w:spacing w:before="0" w:beforeAutospacing="0" w:after="0" w:afterAutospacing="0"/>
        <w:jc w:val="center"/>
        <w:rPr>
          <w:sz w:val="28"/>
          <w:szCs w:val="28"/>
        </w:rPr>
      </w:pPr>
      <w:r w:rsidRPr="00013365">
        <w:rPr>
          <w:sz w:val="28"/>
          <w:szCs w:val="28"/>
        </w:rPr>
        <w:t xml:space="preserve"> </w:t>
      </w:r>
      <w:r w:rsidR="00E32DE2" w:rsidRPr="00013365">
        <w:rPr>
          <w:sz w:val="28"/>
          <w:szCs w:val="28"/>
        </w:rPr>
        <w:t>«</w:t>
      </w:r>
      <w:r w:rsidR="006851E1">
        <w:rPr>
          <w:sz w:val="28"/>
          <w:szCs w:val="28"/>
        </w:rPr>
        <w:t>Логистика</w:t>
      </w:r>
      <w:r w:rsidR="00E32DE2" w:rsidRPr="00013365">
        <w:rPr>
          <w:sz w:val="28"/>
          <w:szCs w:val="28"/>
        </w:rPr>
        <w:t>»</w:t>
      </w:r>
    </w:p>
    <w:p w14:paraId="58A6C589" w14:textId="77777777" w:rsidR="00E32DE2" w:rsidRDefault="00E32DE2" w:rsidP="004565E1">
      <w:pPr>
        <w:jc w:val="center"/>
        <w:rPr>
          <w:i/>
          <w:iCs/>
          <w:noProof/>
          <w:sz w:val="28"/>
          <w:szCs w:val="28"/>
        </w:rPr>
      </w:pPr>
    </w:p>
    <w:p w14:paraId="10F4EC2B" w14:textId="77777777" w:rsidR="00D8344D" w:rsidRPr="0032033D" w:rsidRDefault="00D8344D" w:rsidP="00D8344D">
      <w:pPr>
        <w:suppressAutoHyphens/>
        <w:jc w:val="center"/>
        <w:rPr>
          <w:i/>
          <w:sz w:val="28"/>
          <w:szCs w:val="28"/>
        </w:rPr>
      </w:pPr>
      <w:r w:rsidRPr="0032033D">
        <w:rPr>
          <w:i/>
          <w:sz w:val="28"/>
          <w:szCs w:val="28"/>
        </w:rPr>
        <w:t>Рекомендовано Ученым советом Факультета экономики и бизнеса</w:t>
      </w:r>
    </w:p>
    <w:p w14:paraId="1F14E778" w14:textId="194E6860" w:rsidR="00D8344D" w:rsidRPr="0032033D" w:rsidRDefault="00D8344D" w:rsidP="00D8344D">
      <w:pPr>
        <w:suppressAutoHyphens/>
        <w:jc w:val="center"/>
        <w:rPr>
          <w:iCs/>
          <w:sz w:val="28"/>
          <w:szCs w:val="28"/>
        </w:rPr>
      </w:pPr>
      <w:r w:rsidRPr="0032033D">
        <w:rPr>
          <w:iCs/>
          <w:sz w:val="28"/>
          <w:szCs w:val="28"/>
        </w:rPr>
        <w:t>(</w:t>
      </w:r>
      <w:r w:rsidR="00D71336" w:rsidRPr="0032033D">
        <w:rPr>
          <w:i/>
          <w:sz w:val="28"/>
          <w:szCs w:val="28"/>
        </w:rPr>
        <w:t>протокол №30 от 16</w:t>
      </w:r>
      <w:r w:rsidRPr="0032033D">
        <w:rPr>
          <w:i/>
          <w:sz w:val="28"/>
          <w:szCs w:val="28"/>
        </w:rPr>
        <w:t xml:space="preserve"> мая 2023 г.</w:t>
      </w:r>
      <w:r w:rsidRPr="0032033D">
        <w:rPr>
          <w:iCs/>
          <w:sz w:val="28"/>
          <w:szCs w:val="28"/>
        </w:rPr>
        <w:t>)</w:t>
      </w:r>
    </w:p>
    <w:p w14:paraId="0000A2C4" w14:textId="77777777" w:rsidR="00D8344D" w:rsidRPr="0032033D" w:rsidRDefault="00D8344D" w:rsidP="00D8344D">
      <w:pPr>
        <w:suppressAutoHyphens/>
        <w:jc w:val="center"/>
        <w:rPr>
          <w:iCs/>
          <w:sz w:val="28"/>
          <w:szCs w:val="28"/>
        </w:rPr>
      </w:pPr>
    </w:p>
    <w:p w14:paraId="3370E736" w14:textId="77777777" w:rsidR="00D8344D" w:rsidRPr="0032033D" w:rsidRDefault="00D8344D" w:rsidP="00D8344D">
      <w:pPr>
        <w:suppressAutoHyphens/>
        <w:jc w:val="center"/>
        <w:rPr>
          <w:i/>
          <w:sz w:val="28"/>
          <w:szCs w:val="28"/>
        </w:rPr>
      </w:pPr>
      <w:r w:rsidRPr="0032033D">
        <w:rPr>
          <w:i/>
          <w:sz w:val="28"/>
          <w:szCs w:val="28"/>
        </w:rPr>
        <w:t>Одобрено Советом учебно-научного Департамента логистики и маркетинга</w:t>
      </w:r>
    </w:p>
    <w:p w14:paraId="0D62CA54" w14:textId="77777777" w:rsidR="004565E1" w:rsidRPr="00D8344D" w:rsidRDefault="00D8344D" w:rsidP="00D8344D">
      <w:pPr>
        <w:suppressAutoHyphens/>
        <w:jc w:val="center"/>
        <w:rPr>
          <w:iCs/>
          <w:sz w:val="28"/>
          <w:szCs w:val="28"/>
        </w:rPr>
      </w:pPr>
      <w:r w:rsidRPr="0032033D">
        <w:rPr>
          <w:iCs/>
          <w:sz w:val="28"/>
          <w:szCs w:val="28"/>
        </w:rPr>
        <w:t>(</w:t>
      </w:r>
      <w:r w:rsidRPr="0032033D">
        <w:rPr>
          <w:i/>
          <w:sz w:val="28"/>
          <w:szCs w:val="28"/>
        </w:rPr>
        <w:t>протокол №7 от 12 мая 2023 г.</w:t>
      </w:r>
      <w:r w:rsidRPr="0032033D">
        <w:rPr>
          <w:iCs/>
          <w:sz w:val="28"/>
          <w:szCs w:val="28"/>
        </w:rPr>
        <w:t>)</w:t>
      </w:r>
    </w:p>
    <w:p w14:paraId="21F8B343" w14:textId="77777777" w:rsidR="00DC7C0F" w:rsidRPr="00013365" w:rsidRDefault="00DC7C0F" w:rsidP="00DC7C0F">
      <w:pPr>
        <w:pStyle w:val="a3"/>
        <w:shd w:val="clear" w:color="auto" w:fill="FFFFFF"/>
        <w:jc w:val="center"/>
        <w:rPr>
          <w:sz w:val="28"/>
          <w:szCs w:val="28"/>
        </w:rPr>
      </w:pPr>
    </w:p>
    <w:p w14:paraId="5D01D466" w14:textId="77777777" w:rsidR="004565E1" w:rsidRDefault="004565E1" w:rsidP="00D8344D">
      <w:pPr>
        <w:pStyle w:val="a3"/>
        <w:shd w:val="clear" w:color="auto" w:fill="FFFFFF"/>
        <w:rPr>
          <w:sz w:val="28"/>
          <w:szCs w:val="28"/>
        </w:rPr>
      </w:pPr>
    </w:p>
    <w:p w14:paraId="2A3E3CB3" w14:textId="77777777" w:rsidR="00E32DE2" w:rsidRDefault="00E32DE2" w:rsidP="00DC7C0F">
      <w:pPr>
        <w:pStyle w:val="a3"/>
        <w:shd w:val="clear" w:color="auto" w:fill="FFFFFF"/>
        <w:jc w:val="center"/>
        <w:rPr>
          <w:sz w:val="28"/>
          <w:szCs w:val="28"/>
        </w:rPr>
      </w:pPr>
    </w:p>
    <w:p w14:paraId="30AB6B3B" w14:textId="77777777" w:rsidR="00E32DE2" w:rsidRPr="00013365" w:rsidRDefault="00E32DE2" w:rsidP="00DC7C0F">
      <w:pPr>
        <w:pStyle w:val="a3"/>
        <w:shd w:val="clear" w:color="auto" w:fill="FFFFFF"/>
        <w:jc w:val="center"/>
        <w:rPr>
          <w:sz w:val="28"/>
          <w:szCs w:val="28"/>
        </w:rPr>
      </w:pPr>
    </w:p>
    <w:p w14:paraId="3B3D85DC" w14:textId="77777777" w:rsidR="00DC7C0F" w:rsidRPr="00013365" w:rsidRDefault="00DC7C0F" w:rsidP="00DC7C0F">
      <w:pPr>
        <w:pStyle w:val="a3"/>
        <w:shd w:val="clear" w:color="auto" w:fill="FFFFFF"/>
        <w:jc w:val="center"/>
        <w:rPr>
          <w:sz w:val="28"/>
          <w:szCs w:val="28"/>
        </w:rPr>
      </w:pPr>
      <w:r w:rsidRPr="00013365">
        <w:rPr>
          <w:sz w:val="28"/>
          <w:szCs w:val="28"/>
        </w:rPr>
        <w:t>Москва 202</w:t>
      </w:r>
      <w:r w:rsidR="00EF0BBB">
        <w:rPr>
          <w:sz w:val="28"/>
          <w:szCs w:val="28"/>
        </w:rPr>
        <w:t>3</w:t>
      </w:r>
      <w:r w:rsidRPr="00013365">
        <w:rPr>
          <w:sz w:val="28"/>
          <w:szCs w:val="28"/>
        </w:rPr>
        <w:br w:type="page"/>
      </w:r>
    </w:p>
    <w:p w14:paraId="42451114" w14:textId="77777777" w:rsidR="0035043B" w:rsidRPr="00F070A6" w:rsidRDefault="0035043B" w:rsidP="00D8344D">
      <w:pPr>
        <w:pStyle w:val="a3"/>
        <w:shd w:val="clear" w:color="auto" w:fill="FFFFFF"/>
        <w:rPr>
          <w:color w:val="000000" w:themeColor="text1"/>
        </w:rPr>
      </w:pPr>
      <w:r w:rsidRPr="00F070A6">
        <w:rPr>
          <w:color w:val="000000" w:themeColor="text1"/>
          <w:sz w:val="28"/>
          <w:szCs w:val="28"/>
        </w:rPr>
        <w:lastRenderedPageBreak/>
        <w:t>Содержание</w:t>
      </w:r>
    </w:p>
    <w:sdt>
      <w:sdtPr>
        <w:rPr>
          <w:rFonts w:ascii="Times New Roman" w:hAnsi="Times New Roman" w:cs="Times New Roman"/>
          <w:b w:val="0"/>
          <w:bCs w:val="0"/>
          <w:i w:val="0"/>
          <w:iCs w:val="0"/>
          <w:color w:val="000000" w:themeColor="text1"/>
        </w:rPr>
        <w:id w:val="316700982"/>
        <w:docPartObj>
          <w:docPartGallery w:val="Table of Contents"/>
          <w:docPartUnique/>
        </w:docPartObj>
      </w:sdtPr>
      <w:sdtEndPr>
        <w:rPr>
          <w:b/>
          <w:bCs/>
          <w:noProof/>
          <w:color w:val="auto"/>
          <w:sz w:val="28"/>
          <w:szCs w:val="28"/>
        </w:rPr>
      </w:sdtEndPr>
      <w:sdtContent>
        <w:p w14:paraId="5C6DE598" w14:textId="005A82FE" w:rsidR="00BC68DB" w:rsidRPr="00BC68DB" w:rsidRDefault="00F070A6"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r w:rsidRPr="00BC68DB">
            <w:rPr>
              <w:rFonts w:ascii="Times New Roman" w:eastAsiaTheme="majorEastAsia" w:hAnsi="Times New Roman" w:cs="Times New Roman"/>
              <w:b w:val="0"/>
              <w:bCs w:val="0"/>
              <w:i w:val="0"/>
              <w:iCs w:val="0"/>
              <w:color w:val="000000" w:themeColor="text1"/>
              <w:sz w:val="28"/>
              <w:szCs w:val="28"/>
            </w:rPr>
            <w:fldChar w:fldCharType="begin"/>
          </w:r>
          <w:r w:rsidRPr="00BC68DB">
            <w:rPr>
              <w:rFonts w:ascii="Times New Roman" w:hAnsi="Times New Roman" w:cs="Times New Roman"/>
              <w:b w:val="0"/>
              <w:bCs w:val="0"/>
              <w:i w:val="0"/>
              <w:iCs w:val="0"/>
              <w:color w:val="000000" w:themeColor="text1"/>
              <w:sz w:val="28"/>
              <w:szCs w:val="28"/>
            </w:rPr>
            <w:instrText>TOC \o "1-3" \h \z \u</w:instrText>
          </w:r>
          <w:r w:rsidRPr="00BC68DB">
            <w:rPr>
              <w:rFonts w:ascii="Times New Roman" w:eastAsiaTheme="majorEastAsia" w:hAnsi="Times New Roman" w:cs="Times New Roman"/>
              <w:b w:val="0"/>
              <w:bCs w:val="0"/>
              <w:i w:val="0"/>
              <w:iCs w:val="0"/>
              <w:color w:val="000000" w:themeColor="text1"/>
              <w:sz w:val="28"/>
              <w:szCs w:val="28"/>
            </w:rPr>
            <w:fldChar w:fldCharType="separate"/>
          </w:r>
          <w:hyperlink w:anchor="_Toc136286386" w:history="1">
            <w:r w:rsidR="00BC68DB" w:rsidRPr="00BC68DB">
              <w:rPr>
                <w:rStyle w:val="af"/>
                <w:rFonts w:ascii="Times New Roman" w:hAnsi="Times New Roman" w:cs="Times New Roman"/>
                <w:b w:val="0"/>
                <w:bCs w:val="0"/>
                <w:i w:val="0"/>
                <w:iCs w:val="0"/>
                <w:noProof/>
                <w:sz w:val="28"/>
                <w:szCs w:val="28"/>
              </w:rPr>
              <w:t>1. Наименование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_Toc136286386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w:t>
            </w:r>
            <w:r w:rsidR="00BC68DB" w:rsidRPr="00BC68DB">
              <w:rPr>
                <w:rFonts w:ascii="Times New Roman" w:hAnsi="Times New Roman" w:cs="Times New Roman"/>
                <w:b w:val="0"/>
                <w:bCs w:val="0"/>
                <w:i w:val="0"/>
                <w:iCs w:val="0"/>
                <w:noProof/>
                <w:webHidden/>
                <w:sz w:val="28"/>
                <w:szCs w:val="28"/>
              </w:rPr>
              <w:fldChar w:fldCharType="end"/>
            </w:r>
          </w:hyperlink>
        </w:p>
        <w:p w14:paraId="7F0DECCE" w14:textId="1C8DE0D0"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87" w:history="1">
            <w:r w:rsidR="00BC68DB" w:rsidRPr="00BC68DB">
              <w:rPr>
                <w:rStyle w:val="af"/>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_Toc136286387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w:t>
            </w:r>
            <w:r w:rsidR="00BC68DB" w:rsidRPr="00BC68DB">
              <w:rPr>
                <w:rFonts w:ascii="Times New Roman" w:hAnsi="Times New Roman" w:cs="Times New Roman"/>
                <w:b w:val="0"/>
                <w:bCs w:val="0"/>
                <w:i w:val="0"/>
                <w:iCs w:val="0"/>
                <w:noProof/>
                <w:webHidden/>
                <w:sz w:val="28"/>
                <w:szCs w:val="28"/>
              </w:rPr>
              <w:fldChar w:fldCharType="end"/>
            </w:r>
          </w:hyperlink>
        </w:p>
        <w:p w14:paraId="54428CF3" w14:textId="4ACE26E9"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88" w:history="1">
            <w:r w:rsidR="00BC68DB" w:rsidRPr="00BC68DB">
              <w:rPr>
                <w:rStyle w:val="af"/>
                <w:rFonts w:ascii="Times New Roman" w:hAnsi="Times New Roman" w:cs="Times New Roman"/>
                <w:b w:val="0"/>
                <w:bCs w:val="0"/>
                <w:i w:val="0"/>
                <w:iCs w:val="0"/>
                <w:noProof/>
                <w:sz w:val="28"/>
                <w:szCs w:val="28"/>
              </w:rPr>
              <w:t>3. Место дисциплины в структуре образовательной программы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_Toc136286388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182638B2" w14:textId="5C1C3DF7"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89" w:history="1">
            <w:r w:rsidR="00BC68DB" w:rsidRPr="00BC68DB">
              <w:rPr>
                <w:rStyle w:val="af"/>
                <w:rFonts w:ascii="Times New Roman" w:hAnsi="Times New Roman" w:cs="Times New Roman"/>
                <w:b w:val="0"/>
                <w:bCs w:val="0"/>
                <w:i w:val="0"/>
                <w:iCs w:val="0"/>
                <w:noProof/>
                <w:sz w:val="28"/>
                <w:szCs w:val="28"/>
              </w:rPr>
              <w:t>4. Объем дисциплины (модуля) в зачетных единицах и в академических часах с выделением объема аудиторной (лекции, семинары) и самостоятельной работы обучающихся</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_Toc136286389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0D59C628" w14:textId="13A1656D"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0" w:history="1">
            <w:r w:rsidR="00BC68DB" w:rsidRPr="00BC68DB">
              <w:rPr>
                <w:rStyle w:val="af"/>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_Toc136286390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48139691" w14:textId="3215873D"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1" w:history="1">
            <w:r w:rsidR="00BC68DB" w:rsidRPr="00BC68DB">
              <w:rPr>
                <w:rStyle w:val="af"/>
                <w:rFonts w:ascii="Times New Roman" w:hAnsi="Times New Roman" w:cs="Times New Roman"/>
                <w:b w:val="0"/>
                <w:bCs w:val="0"/>
                <w:i w:val="0"/>
                <w:iCs w:val="0"/>
                <w:noProof/>
                <w:sz w:val="28"/>
                <w:szCs w:val="28"/>
              </w:rPr>
              <w:t>5.1. Содержание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_Toc136286391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7</w:t>
            </w:r>
            <w:r w:rsidR="00BC68DB" w:rsidRPr="00BC68DB">
              <w:rPr>
                <w:rFonts w:ascii="Times New Roman" w:hAnsi="Times New Roman" w:cs="Times New Roman"/>
                <w:b w:val="0"/>
                <w:bCs w:val="0"/>
                <w:i w:val="0"/>
                <w:iCs w:val="0"/>
                <w:noProof/>
                <w:webHidden/>
                <w:sz w:val="28"/>
                <w:szCs w:val="28"/>
              </w:rPr>
              <w:fldChar w:fldCharType="end"/>
            </w:r>
          </w:hyperlink>
        </w:p>
        <w:p w14:paraId="32840EB2" w14:textId="2214676E"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2" w:history="1">
            <w:r w:rsidR="00BC68DB" w:rsidRPr="00BC68DB">
              <w:rPr>
                <w:rStyle w:val="af"/>
                <w:rFonts w:ascii="Times New Roman" w:hAnsi="Times New Roman" w:cs="Times New Roman"/>
                <w:b w:val="0"/>
                <w:bCs w:val="0"/>
                <w:i w:val="0"/>
                <w:iCs w:val="0"/>
                <w:noProof/>
                <w:sz w:val="28"/>
                <w:szCs w:val="28"/>
              </w:rPr>
              <w:t>5.2. Учебно – тематический план</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_Toc136286392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10</w:t>
            </w:r>
            <w:r w:rsidR="00BC68DB" w:rsidRPr="00BC68DB">
              <w:rPr>
                <w:rFonts w:ascii="Times New Roman" w:hAnsi="Times New Roman" w:cs="Times New Roman"/>
                <w:b w:val="0"/>
                <w:bCs w:val="0"/>
                <w:i w:val="0"/>
                <w:iCs w:val="0"/>
                <w:noProof/>
                <w:webHidden/>
                <w:sz w:val="28"/>
                <w:szCs w:val="28"/>
              </w:rPr>
              <w:fldChar w:fldCharType="end"/>
            </w:r>
          </w:hyperlink>
        </w:p>
        <w:p w14:paraId="0F348A39" w14:textId="77902C06"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3" w:history="1">
            <w:r w:rsidR="00BC68DB" w:rsidRPr="00BC68DB">
              <w:rPr>
                <w:rStyle w:val="af"/>
                <w:rFonts w:ascii="Times New Roman" w:hAnsi="Times New Roman" w:cs="Times New Roman"/>
                <w:b w:val="0"/>
                <w:bCs w:val="0"/>
                <w:i w:val="0"/>
                <w:iCs w:val="0"/>
                <w:noProof/>
                <w:sz w:val="28"/>
                <w:szCs w:val="28"/>
              </w:rPr>
              <w:t>5.3. Содержание семинаров, практических занятий</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_Toc136286393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13</w:t>
            </w:r>
            <w:r w:rsidR="00BC68DB" w:rsidRPr="00BC68DB">
              <w:rPr>
                <w:rFonts w:ascii="Times New Roman" w:hAnsi="Times New Roman" w:cs="Times New Roman"/>
                <w:b w:val="0"/>
                <w:bCs w:val="0"/>
                <w:i w:val="0"/>
                <w:iCs w:val="0"/>
                <w:noProof/>
                <w:webHidden/>
                <w:sz w:val="28"/>
                <w:szCs w:val="28"/>
              </w:rPr>
              <w:fldChar w:fldCharType="end"/>
            </w:r>
          </w:hyperlink>
        </w:p>
        <w:p w14:paraId="6DA77217" w14:textId="24BE128E"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4" w:history="1">
            <w:r w:rsidR="00BC68DB" w:rsidRPr="00BC68DB">
              <w:rPr>
                <w:rStyle w:val="af"/>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_Toc136286394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15</w:t>
            </w:r>
            <w:r w:rsidR="00BC68DB" w:rsidRPr="00BC68DB">
              <w:rPr>
                <w:rFonts w:ascii="Times New Roman" w:hAnsi="Times New Roman" w:cs="Times New Roman"/>
                <w:b w:val="0"/>
                <w:bCs w:val="0"/>
                <w:i w:val="0"/>
                <w:iCs w:val="0"/>
                <w:noProof/>
                <w:webHidden/>
                <w:sz w:val="28"/>
                <w:szCs w:val="28"/>
              </w:rPr>
              <w:fldChar w:fldCharType="end"/>
            </w:r>
          </w:hyperlink>
        </w:p>
        <w:p w14:paraId="4BD0BDD6" w14:textId="212BCF11"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5" w:history="1">
            <w:r w:rsidR="00BC68DB" w:rsidRPr="00BC68DB">
              <w:rPr>
                <w:rStyle w:val="af"/>
                <w:rFonts w:ascii="Times New Roman" w:hAnsi="Times New Roman" w:cs="Times New Roman"/>
                <w:b w:val="0"/>
                <w:bCs w:val="0"/>
                <w:i w:val="0"/>
                <w:iCs w:val="0"/>
                <w:noProof/>
                <w:sz w:val="28"/>
                <w:szCs w:val="28"/>
              </w:rPr>
              <w:t>6.1. Перечень вопросов, отводимых на самостоятельное освоение дисциплины, формы внеаудиторной самостоятельной работы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_Toc136286395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15</w:t>
            </w:r>
            <w:r w:rsidR="00BC68DB" w:rsidRPr="00BC68DB">
              <w:rPr>
                <w:rFonts w:ascii="Times New Roman" w:hAnsi="Times New Roman" w:cs="Times New Roman"/>
                <w:b w:val="0"/>
                <w:bCs w:val="0"/>
                <w:i w:val="0"/>
                <w:iCs w:val="0"/>
                <w:noProof/>
                <w:webHidden/>
                <w:sz w:val="28"/>
                <w:szCs w:val="28"/>
              </w:rPr>
              <w:fldChar w:fldCharType="end"/>
            </w:r>
          </w:hyperlink>
        </w:p>
        <w:p w14:paraId="220FA0B9" w14:textId="08F16EF2"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6" w:history="1">
            <w:r w:rsidR="00BC68DB" w:rsidRPr="00BC68DB">
              <w:rPr>
                <w:rStyle w:val="af"/>
                <w:rFonts w:ascii="Times New Roman" w:hAnsi="Times New Roman" w:cs="Times New Roman"/>
                <w:b w:val="0"/>
                <w:bCs w:val="0"/>
                <w:i w:val="0"/>
                <w:iCs w:val="0"/>
                <w:noProof/>
                <w:sz w:val="28"/>
                <w:szCs w:val="28"/>
              </w:rPr>
              <w:t>6.2. Перечень вопросов, заданий, тем для подготовки к текущему контролю</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_Toc136286396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19</w:t>
            </w:r>
            <w:r w:rsidR="00BC68DB" w:rsidRPr="00BC68DB">
              <w:rPr>
                <w:rFonts w:ascii="Times New Roman" w:hAnsi="Times New Roman" w:cs="Times New Roman"/>
                <w:b w:val="0"/>
                <w:bCs w:val="0"/>
                <w:i w:val="0"/>
                <w:iCs w:val="0"/>
                <w:noProof/>
                <w:webHidden/>
                <w:sz w:val="28"/>
                <w:szCs w:val="28"/>
              </w:rPr>
              <w:fldChar w:fldCharType="end"/>
            </w:r>
          </w:hyperlink>
        </w:p>
        <w:p w14:paraId="4C9594D9" w14:textId="159CEF48"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7" w:history="1">
            <w:r w:rsidR="00BC68DB" w:rsidRPr="00BC68DB">
              <w:rPr>
                <w:rStyle w:val="af"/>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_Toc136286397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24</w:t>
            </w:r>
            <w:r w:rsidR="00BC68DB" w:rsidRPr="00BC68DB">
              <w:rPr>
                <w:rFonts w:ascii="Times New Roman" w:hAnsi="Times New Roman" w:cs="Times New Roman"/>
                <w:b w:val="0"/>
                <w:bCs w:val="0"/>
                <w:i w:val="0"/>
                <w:iCs w:val="0"/>
                <w:noProof/>
                <w:webHidden/>
                <w:sz w:val="28"/>
                <w:szCs w:val="28"/>
              </w:rPr>
              <w:fldChar w:fldCharType="end"/>
            </w:r>
          </w:hyperlink>
        </w:p>
        <w:p w14:paraId="217C3927" w14:textId="141CF194"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8" w:history="1">
            <w:r w:rsidR="00BC68DB" w:rsidRPr="00BC68DB">
              <w:rPr>
                <w:rStyle w:val="af"/>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_Toc136286398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31</w:t>
            </w:r>
            <w:r w:rsidR="00BC68DB" w:rsidRPr="00BC68DB">
              <w:rPr>
                <w:rFonts w:ascii="Times New Roman" w:hAnsi="Times New Roman" w:cs="Times New Roman"/>
                <w:b w:val="0"/>
                <w:bCs w:val="0"/>
                <w:i w:val="0"/>
                <w:iCs w:val="0"/>
                <w:noProof/>
                <w:webHidden/>
                <w:sz w:val="28"/>
                <w:szCs w:val="28"/>
              </w:rPr>
              <w:fldChar w:fldCharType="end"/>
            </w:r>
          </w:hyperlink>
        </w:p>
        <w:p w14:paraId="35A94B5C" w14:textId="1EB97093"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399" w:history="1">
            <w:r w:rsidR="00BC68DB" w:rsidRPr="00BC68DB">
              <w:rPr>
                <w:rStyle w:val="af"/>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_Toc136286399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32</w:t>
            </w:r>
            <w:r w:rsidR="00BC68DB" w:rsidRPr="00BC68DB">
              <w:rPr>
                <w:rFonts w:ascii="Times New Roman" w:hAnsi="Times New Roman" w:cs="Times New Roman"/>
                <w:b w:val="0"/>
                <w:bCs w:val="0"/>
                <w:i w:val="0"/>
                <w:iCs w:val="0"/>
                <w:noProof/>
                <w:webHidden/>
                <w:sz w:val="28"/>
                <w:szCs w:val="28"/>
              </w:rPr>
              <w:fldChar w:fldCharType="end"/>
            </w:r>
          </w:hyperlink>
        </w:p>
        <w:p w14:paraId="3ABCD91F" w14:textId="36074788"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400" w:history="1">
            <w:r w:rsidR="00BC68DB" w:rsidRPr="00BC68DB">
              <w:rPr>
                <w:rStyle w:val="af"/>
                <w:rFonts w:ascii="Times New Roman" w:hAnsi="Times New Roman" w:cs="Times New Roman"/>
                <w:b w:val="0"/>
                <w:bCs w:val="0"/>
                <w:i w:val="0"/>
                <w:iCs w:val="0"/>
                <w:noProof/>
                <w:sz w:val="28"/>
                <w:szCs w:val="28"/>
              </w:rPr>
              <w:t>10. Методические указания для обучающихся по освоению дисциплины</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_Toc136286400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34</w:t>
            </w:r>
            <w:r w:rsidR="00BC68DB" w:rsidRPr="00BC68DB">
              <w:rPr>
                <w:rFonts w:ascii="Times New Roman" w:hAnsi="Times New Roman" w:cs="Times New Roman"/>
                <w:b w:val="0"/>
                <w:bCs w:val="0"/>
                <w:i w:val="0"/>
                <w:iCs w:val="0"/>
                <w:noProof/>
                <w:webHidden/>
                <w:sz w:val="28"/>
                <w:szCs w:val="28"/>
              </w:rPr>
              <w:fldChar w:fldCharType="end"/>
            </w:r>
          </w:hyperlink>
        </w:p>
        <w:p w14:paraId="79E245C9" w14:textId="27B38014"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401" w:history="1">
            <w:r w:rsidR="00BC68DB" w:rsidRPr="00BC68DB">
              <w:rPr>
                <w:rStyle w:val="af"/>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_Toc136286401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40</w:t>
            </w:r>
            <w:r w:rsidR="00BC68DB" w:rsidRPr="00BC68DB">
              <w:rPr>
                <w:rFonts w:ascii="Times New Roman" w:hAnsi="Times New Roman" w:cs="Times New Roman"/>
                <w:b w:val="0"/>
                <w:bCs w:val="0"/>
                <w:i w:val="0"/>
                <w:iCs w:val="0"/>
                <w:noProof/>
                <w:webHidden/>
                <w:sz w:val="28"/>
                <w:szCs w:val="28"/>
              </w:rPr>
              <w:fldChar w:fldCharType="end"/>
            </w:r>
          </w:hyperlink>
        </w:p>
        <w:p w14:paraId="789C33D1" w14:textId="7AC5FA7F" w:rsidR="00BC68DB" w:rsidRPr="00BC68DB" w:rsidRDefault="00DD15F9" w:rsidP="00BC68DB">
          <w:pPr>
            <w:pStyle w:val="13"/>
            <w:tabs>
              <w:tab w:val="right" w:leader="dot" w:pos="9339"/>
            </w:tabs>
            <w:spacing w:line="276" w:lineRule="auto"/>
            <w:rPr>
              <w:rFonts w:ascii="Times New Roman" w:eastAsiaTheme="minorEastAsia" w:hAnsi="Times New Roman" w:cs="Times New Roman"/>
              <w:b w:val="0"/>
              <w:bCs w:val="0"/>
              <w:i w:val="0"/>
              <w:iCs w:val="0"/>
              <w:noProof/>
              <w:kern w:val="2"/>
              <w:sz w:val="28"/>
              <w:szCs w:val="28"/>
              <w14:ligatures w14:val="standardContextual"/>
            </w:rPr>
          </w:pPr>
          <w:hyperlink w:anchor="_Toc136286402" w:history="1">
            <w:r w:rsidR="00BC68DB" w:rsidRPr="00BC68DB">
              <w:rPr>
                <w:rStyle w:val="af"/>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BC68DB" w:rsidRPr="00BC68DB">
              <w:rPr>
                <w:rFonts w:ascii="Times New Roman" w:hAnsi="Times New Roman" w:cs="Times New Roman"/>
                <w:b w:val="0"/>
                <w:bCs w:val="0"/>
                <w:i w:val="0"/>
                <w:iCs w:val="0"/>
                <w:noProof/>
                <w:webHidden/>
                <w:sz w:val="28"/>
                <w:szCs w:val="28"/>
              </w:rPr>
              <w:tab/>
            </w:r>
            <w:r w:rsidR="00BC68DB" w:rsidRPr="00BC68DB">
              <w:rPr>
                <w:rFonts w:ascii="Times New Roman" w:hAnsi="Times New Roman" w:cs="Times New Roman"/>
                <w:b w:val="0"/>
                <w:bCs w:val="0"/>
                <w:i w:val="0"/>
                <w:iCs w:val="0"/>
                <w:noProof/>
                <w:webHidden/>
                <w:sz w:val="28"/>
                <w:szCs w:val="28"/>
              </w:rPr>
              <w:fldChar w:fldCharType="begin"/>
            </w:r>
            <w:r w:rsidR="00BC68DB" w:rsidRPr="00BC68DB">
              <w:rPr>
                <w:rFonts w:ascii="Times New Roman" w:hAnsi="Times New Roman" w:cs="Times New Roman"/>
                <w:b w:val="0"/>
                <w:bCs w:val="0"/>
                <w:i w:val="0"/>
                <w:iCs w:val="0"/>
                <w:noProof/>
                <w:webHidden/>
                <w:sz w:val="28"/>
                <w:szCs w:val="28"/>
              </w:rPr>
              <w:instrText xml:space="preserve"> PAGEREF _Toc136286402 \h </w:instrText>
            </w:r>
            <w:r w:rsidR="00BC68DB" w:rsidRPr="00BC68DB">
              <w:rPr>
                <w:rFonts w:ascii="Times New Roman" w:hAnsi="Times New Roman" w:cs="Times New Roman"/>
                <w:b w:val="0"/>
                <w:bCs w:val="0"/>
                <w:i w:val="0"/>
                <w:iCs w:val="0"/>
                <w:noProof/>
                <w:webHidden/>
                <w:sz w:val="28"/>
                <w:szCs w:val="28"/>
              </w:rPr>
            </w:r>
            <w:r w:rsidR="00BC68DB" w:rsidRPr="00BC68DB">
              <w:rPr>
                <w:rFonts w:ascii="Times New Roman" w:hAnsi="Times New Roman" w:cs="Times New Roman"/>
                <w:b w:val="0"/>
                <w:bCs w:val="0"/>
                <w:i w:val="0"/>
                <w:iCs w:val="0"/>
                <w:noProof/>
                <w:webHidden/>
                <w:sz w:val="28"/>
                <w:szCs w:val="28"/>
              </w:rPr>
              <w:fldChar w:fldCharType="separate"/>
            </w:r>
            <w:r w:rsidR="00BC68DB">
              <w:rPr>
                <w:rFonts w:ascii="Times New Roman" w:hAnsi="Times New Roman" w:cs="Times New Roman"/>
                <w:b w:val="0"/>
                <w:bCs w:val="0"/>
                <w:i w:val="0"/>
                <w:iCs w:val="0"/>
                <w:noProof/>
                <w:webHidden/>
                <w:sz w:val="28"/>
                <w:szCs w:val="28"/>
              </w:rPr>
              <w:t>41</w:t>
            </w:r>
            <w:r w:rsidR="00BC68DB" w:rsidRPr="00BC68DB">
              <w:rPr>
                <w:rFonts w:ascii="Times New Roman" w:hAnsi="Times New Roman" w:cs="Times New Roman"/>
                <w:b w:val="0"/>
                <w:bCs w:val="0"/>
                <w:i w:val="0"/>
                <w:iCs w:val="0"/>
                <w:noProof/>
                <w:webHidden/>
                <w:sz w:val="28"/>
                <w:szCs w:val="28"/>
              </w:rPr>
              <w:fldChar w:fldCharType="end"/>
            </w:r>
          </w:hyperlink>
        </w:p>
        <w:p w14:paraId="15DD0BCE" w14:textId="7A181CF9" w:rsidR="00BC68DB" w:rsidRPr="00BC68DB" w:rsidRDefault="00F070A6" w:rsidP="00BC68DB">
          <w:pPr>
            <w:spacing w:line="276" w:lineRule="auto"/>
            <w:jc w:val="both"/>
            <w:rPr>
              <w:sz w:val="28"/>
              <w:szCs w:val="28"/>
            </w:rPr>
          </w:pPr>
          <w:r w:rsidRPr="00BC68DB">
            <w:rPr>
              <w:noProof/>
              <w:color w:val="000000" w:themeColor="text1"/>
              <w:sz w:val="28"/>
              <w:szCs w:val="28"/>
            </w:rPr>
            <w:lastRenderedPageBreak/>
            <w:fldChar w:fldCharType="end"/>
          </w:r>
        </w:p>
      </w:sdtContent>
    </w:sdt>
    <w:bookmarkStart w:id="0" w:name="_Toc136286386" w:displacedByCustomXml="prev"/>
    <w:p w14:paraId="30861419" w14:textId="2EC6A60D" w:rsidR="00DC7C0F" w:rsidRPr="00D8344D" w:rsidRDefault="00DC7C0F" w:rsidP="001A59C7">
      <w:pPr>
        <w:pStyle w:val="1"/>
        <w:rPr>
          <w:sz w:val="28"/>
          <w:szCs w:val="28"/>
        </w:rPr>
      </w:pPr>
      <w:r w:rsidRPr="00D8344D">
        <w:rPr>
          <w:sz w:val="28"/>
          <w:szCs w:val="28"/>
        </w:rPr>
        <w:t>1. Наименование дисциплины</w:t>
      </w:r>
      <w:bookmarkEnd w:id="0"/>
    </w:p>
    <w:p w14:paraId="22BDD9ED" w14:textId="77777777" w:rsidR="00DC7C0F" w:rsidRPr="00D8344D" w:rsidRDefault="00DC7C0F" w:rsidP="00DC7C0F">
      <w:pPr>
        <w:pStyle w:val="a3"/>
        <w:shd w:val="clear" w:color="auto" w:fill="FFFFFF"/>
        <w:spacing w:line="360" w:lineRule="auto"/>
        <w:rPr>
          <w:sz w:val="28"/>
          <w:szCs w:val="28"/>
        </w:rPr>
      </w:pPr>
      <w:r w:rsidRPr="00D8344D">
        <w:rPr>
          <w:sz w:val="28"/>
          <w:szCs w:val="28"/>
        </w:rPr>
        <w:t>«</w:t>
      </w:r>
      <w:r w:rsidR="00F070A6" w:rsidRPr="00D8344D">
        <w:rPr>
          <w:sz w:val="28"/>
          <w:szCs w:val="28"/>
        </w:rPr>
        <w:t>Логистика складирования</w:t>
      </w:r>
      <w:r w:rsidR="001D7A69" w:rsidRPr="00D8344D">
        <w:rPr>
          <w:sz w:val="28"/>
          <w:szCs w:val="28"/>
        </w:rPr>
        <w:t>»</w:t>
      </w:r>
      <w:r w:rsidRPr="00D8344D">
        <w:rPr>
          <w:sz w:val="28"/>
          <w:szCs w:val="28"/>
        </w:rPr>
        <w:t xml:space="preserve"> </w:t>
      </w:r>
    </w:p>
    <w:p w14:paraId="685E2094" w14:textId="77777777" w:rsidR="00DC7C0F" w:rsidRPr="00D8344D" w:rsidRDefault="00DC7C0F" w:rsidP="001A59C7">
      <w:pPr>
        <w:pStyle w:val="1"/>
        <w:rPr>
          <w:sz w:val="28"/>
          <w:szCs w:val="28"/>
        </w:rPr>
      </w:pPr>
      <w:bookmarkStart w:id="1" w:name="_Toc136286387"/>
      <w:r w:rsidRPr="00D8344D">
        <w:rPr>
          <w:sz w:val="28"/>
          <w:szCs w:val="28"/>
        </w:rPr>
        <w:t>2. Перечень планируемых результатов освоения образовательно</w:t>
      </w:r>
      <w:r w:rsidR="001A59C7" w:rsidRPr="00D8344D">
        <w:rPr>
          <w:sz w:val="28"/>
          <w:szCs w:val="28"/>
        </w:rPr>
        <w:t>й</w:t>
      </w:r>
      <w:r w:rsidRPr="00D8344D">
        <w:rPr>
          <w:sz w:val="28"/>
          <w:szCs w:val="28"/>
        </w:rPr>
        <w:t xml:space="preserve"> программы с указанием индикаторов их достижения, соотнесенных с планируемыми результатами обучения по дисциплине</w:t>
      </w:r>
      <w:bookmarkEnd w:id="1"/>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693"/>
        <w:gridCol w:w="2576"/>
        <w:gridCol w:w="2952"/>
      </w:tblGrid>
      <w:tr w:rsidR="00285FAD" w:rsidRPr="003C51C4" w14:paraId="6F3E34FB" w14:textId="77777777" w:rsidTr="00274DBC">
        <w:tc>
          <w:tcPr>
            <w:tcW w:w="1022" w:type="dxa"/>
            <w:shd w:val="clear" w:color="auto" w:fill="auto"/>
            <w:vAlign w:val="center"/>
          </w:tcPr>
          <w:p w14:paraId="7E14B28A" w14:textId="77777777" w:rsidR="00285FAD" w:rsidRPr="003C51C4" w:rsidRDefault="00285FAD" w:rsidP="00274DBC">
            <w:pPr>
              <w:tabs>
                <w:tab w:val="left" w:pos="540"/>
              </w:tabs>
              <w:ind w:hanging="20"/>
              <w:contextualSpacing/>
              <w:jc w:val="center"/>
              <w:rPr>
                <w:b/>
              </w:rPr>
            </w:pPr>
            <w:r w:rsidRPr="003C51C4">
              <w:rPr>
                <w:b/>
              </w:rPr>
              <w:t>Код компе-</w:t>
            </w:r>
            <w:proofErr w:type="spellStart"/>
            <w:r w:rsidRPr="003C51C4">
              <w:rPr>
                <w:b/>
              </w:rPr>
              <w:t>тенции</w:t>
            </w:r>
            <w:proofErr w:type="spellEnd"/>
          </w:p>
        </w:tc>
        <w:tc>
          <w:tcPr>
            <w:tcW w:w="2693" w:type="dxa"/>
            <w:shd w:val="clear" w:color="auto" w:fill="auto"/>
            <w:vAlign w:val="center"/>
          </w:tcPr>
          <w:p w14:paraId="7B126418" w14:textId="77777777" w:rsidR="00285FAD" w:rsidRPr="003C51C4" w:rsidRDefault="00285FAD" w:rsidP="00274DBC">
            <w:pPr>
              <w:tabs>
                <w:tab w:val="left" w:pos="540"/>
              </w:tabs>
              <w:ind w:hanging="20"/>
              <w:contextualSpacing/>
              <w:jc w:val="center"/>
              <w:rPr>
                <w:b/>
              </w:rPr>
            </w:pPr>
            <w:r w:rsidRPr="003C51C4">
              <w:rPr>
                <w:b/>
              </w:rPr>
              <w:t>Наименование компетенции</w:t>
            </w:r>
          </w:p>
        </w:tc>
        <w:tc>
          <w:tcPr>
            <w:tcW w:w="2576" w:type="dxa"/>
            <w:shd w:val="clear" w:color="auto" w:fill="auto"/>
            <w:vAlign w:val="center"/>
          </w:tcPr>
          <w:p w14:paraId="0B96F89D" w14:textId="77777777" w:rsidR="00285FAD" w:rsidRPr="003C51C4" w:rsidRDefault="00285FAD" w:rsidP="00274DBC">
            <w:pPr>
              <w:tabs>
                <w:tab w:val="left" w:pos="540"/>
              </w:tabs>
              <w:ind w:hanging="20"/>
              <w:contextualSpacing/>
              <w:jc w:val="center"/>
              <w:rPr>
                <w:b/>
              </w:rPr>
            </w:pPr>
            <w:r w:rsidRPr="003C51C4">
              <w:rPr>
                <w:b/>
              </w:rPr>
              <w:t>Индикаторы достижения компетенции</w:t>
            </w:r>
          </w:p>
        </w:tc>
        <w:tc>
          <w:tcPr>
            <w:tcW w:w="2952" w:type="dxa"/>
            <w:shd w:val="clear" w:color="auto" w:fill="auto"/>
            <w:vAlign w:val="center"/>
          </w:tcPr>
          <w:p w14:paraId="39CC574F" w14:textId="7C561CF7" w:rsidR="00285FAD" w:rsidRPr="003C51C4" w:rsidRDefault="00285FAD" w:rsidP="00274DBC">
            <w:pPr>
              <w:tabs>
                <w:tab w:val="left" w:pos="540"/>
              </w:tabs>
              <w:ind w:hanging="20"/>
              <w:contextualSpacing/>
              <w:jc w:val="center"/>
              <w:rPr>
                <w:b/>
              </w:rPr>
            </w:pPr>
            <w:r w:rsidRPr="003C51C4">
              <w:rPr>
                <w:b/>
              </w:rPr>
              <w:t>Результаты обучения (умения и знания), соотнесенные с компетенциями/индикаторами достижения компетенции</w:t>
            </w:r>
          </w:p>
        </w:tc>
      </w:tr>
      <w:tr w:rsidR="00285FAD" w:rsidRPr="00B1331C" w14:paraId="773CF510" w14:textId="77777777" w:rsidTr="00274DBC">
        <w:trPr>
          <w:trHeight w:val="566"/>
        </w:trPr>
        <w:tc>
          <w:tcPr>
            <w:tcW w:w="1022" w:type="dxa"/>
            <w:vMerge w:val="restart"/>
            <w:shd w:val="clear" w:color="auto" w:fill="auto"/>
          </w:tcPr>
          <w:p w14:paraId="408385BB" w14:textId="77777777" w:rsidR="00285FAD" w:rsidRPr="003C51C4" w:rsidRDefault="00285FAD" w:rsidP="00274DBC">
            <w:pPr>
              <w:tabs>
                <w:tab w:val="left" w:pos="540"/>
              </w:tabs>
              <w:ind w:hanging="20"/>
              <w:contextualSpacing/>
              <w:jc w:val="center"/>
              <w:rPr>
                <w:b/>
              </w:rPr>
            </w:pPr>
            <w:r>
              <w:rPr>
                <w:b/>
              </w:rPr>
              <w:t>П</w:t>
            </w:r>
            <w:r w:rsidRPr="003C51C4">
              <w:rPr>
                <w:b/>
              </w:rPr>
              <w:t>КН-</w:t>
            </w:r>
            <w:r>
              <w:rPr>
                <w:b/>
              </w:rPr>
              <w:t>3</w:t>
            </w:r>
          </w:p>
        </w:tc>
        <w:tc>
          <w:tcPr>
            <w:tcW w:w="2693" w:type="dxa"/>
            <w:vMerge w:val="restart"/>
            <w:shd w:val="clear" w:color="auto" w:fill="auto"/>
          </w:tcPr>
          <w:p w14:paraId="10AE3D37" w14:textId="77777777" w:rsidR="00285FAD" w:rsidRDefault="00D8344D" w:rsidP="00274DBC">
            <w:pPr>
              <w:pStyle w:val="a3"/>
              <w:jc w:val="both"/>
            </w:pPr>
            <w:r>
              <w:t>С</w:t>
            </w:r>
            <w:r w:rsidR="00285FAD" w:rsidRPr="00B1331C">
              <w:t xml:space="preserve">пособность применять инструменты прогнозирования, методы планирования и выработки управленческих решений, а также использовать способы обеспечения координации и контроля деятельности организации </w:t>
            </w:r>
          </w:p>
          <w:p w14:paraId="076F1823" w14:textId="77777777" w:rsidR="00285FAD" w:rsidRPr="003C51C4" w:rsidRDefault="00285FAD" w:rsidP="00274DBC">
            <w:pPr>
              <w:tabs>
                <w:tab w:val="left" w:pos="540"/>
              </w:tabs>
              <w:contextualSpacing/>
              <w:jc w:val="both"/>
              <w:rPr>
                <w:color w:val="000000"/>
              </w:rPr>
            </w:pPr>
          </w:p>
        </w:tc>
        <w:tc>
          <w:tcPr>
            <w:tcW w:w="2576" w:type="dxa"/>
            <w:shd w:val="clear" w:color="auto" w:fill="auto"/>
          </w:tcPr>
          <w:p w14:paraId="4BFDB02F" w14:textId="77777777" w:rsidR="00285FAD" w:rsidRDefault="00285FAD" w:rsidP="00285FAD">
            <w:pPr>
              <w:pStyle w:val="a6"/>
              <w:widowControl w:val="0"/>
              <w:numPr>
                <w:ilvl w:val="0"/>
                <w:numId w:val="24"/>
              </w:numPr>
              <w:tabs>
                <w:tab w:val="left" w:pos="316"/>
              </w:tabs>
              <w:autoSpaceDE w:val="0"/>
              <w:autoSpaceDN w:val="0"/>
              <w:adjustRightInd w:val="0"/>
              <w:spacing w:after="0" w:line="240" w:lineRule="auto"/>
              <w:ind w:left="32" w:firstLine="0"/>
              <w:jc w:val="both"/>
              <w:rPr>
                <w:sz w:val="24"/>
                <w:szCs w:val="24"/>
              </w:rPr>
            </w:pPr>
            <w:r>
              <w:rPr>
                <w:sz w:val="24"/>
                <w:szCs w:val="24"/>
              </w:rPr>
              <w:t>Применяет методы анализа внутренней и внешней среды бизнеса, с определением зон конкурентного преимущества фирмы</w:t>
            </w:r>
          </w:p>
          <w:p w14:paraId="5E5CE120" w14:textId="77777777" w:rsidR="00285FAD" w:rsidRPr="00B1331C" w:rsidRDefault="00285FAD" w:rsidP="00274DBC">
            <w:pPr>
              <w:widowControl w:val="0"/>
              <w:tabs>
                <w:tab w:val="left" w:pos="316"/>
              </w:tabs>
              <w:autoSpaceDE w:val="0"/>
              <w:autoSpaceDN w:val="0"/>
              <w:adjustRightInd w:val="0"/>
              <w:ind w:left="32"/>
              <w:jc w:val="both"/>
            </w:pPr>
          </w:p>
        </w:tc>
        <w:tc>
          <w:tcPr>
            <w:tcW w:w="2952" w:type="dxa"/>
            <w:shd w:val="clear" w:color="auto" w:fill="auto"/>
          </w:tcPr>
          <w:p w14:paraId="2C35719A" w14:textId="77777777" w:rsidR="00285FAD" w:rsidRPr="003C51C4" w:rsidRDefault="00285FAD" w:rsidP="00274DBC">
            <w:pPr>
              <w:pStyle w:val="a6"/>
              <w:spacing w:after="0" w:line="240" w:lineRule="auto"/>
              <w:ind w:left="0"/>
              <w:rPr>
                <w:b/>
                <w:i/>
                <w:sz w:val="24"/>
                <w:szCs w:val="24"/>
              </w:rPr>
            </w:pPr>
            <w:r w:rsidRPr="003C51C4">
              <w:rPr>
                <w:b/>
                <w:i/>
                <w:sz w:val="24"/>
                <w:szCs w:val="24"/>
              </w:rPr>
              <w:t>Знать:</w:t>
            </w:r>
          </w:p>
          <w:p w14:paraId="1953E6C8" w14:textId="77777777" w:rsidR="00285FAD" w:rsidRDefault="00285FAD" w:rsidP="00285FAD">
            <w:pPr>
              <w:pStyle w:val="a3"/>
              <w:numPr>
                <w:ilvl w:val="0"/>
                <w:numId w:val="27"/>
              </w:numPr>
              <w:tabs>
                <w:tab w:val="left" w:pos="433"/>
              </w:tabs>
              <w:spacing w:before="0" w:beforeAutospacing="0" w:after="0" w:afterAutospacing="0"/>
              <w:ind w:left="6" w:firstLine="0"/>
              <w:jc w:val="both"/>
            </w:pPr>
            <w:r>
              <w:t>методы</w:t>
            </w:r>
            <w:r w:rsidRPr="0034763E">
              <w:t xml:space="preserve"> анализа </w:t>
            </w:r>
            <w:r>
              <w:t>складской деятельности организации</w:t>
            </w:r>
            <w:r w:rsidRPr="0034763E">
              <w:t xml:space="preserve"> с целью формирования ее конкурентных преимуществ</w:t>
            </w:r>
          </w:p>
          <w:p w14:paraId="42C94539" w14:textId="77777777" w:rsidR="00285FAD" w:rsidRPr="0034763E" w:rsidRDefault="00285FAD" w:rsidP="00285FAD">
            <w:pPr>
              <w:pStyle w:val="a3"/>
              <w:numPr>
                <w:ilvl w:val="0"/>
                <w:numId w:val="27"/>
              </w:numPr>
              <w:tabs>
                <w:tab w:val="left" w:pos="433"/>
              </w:tabs>
              <w:spacing w:before="0" w:beforeAutospacing="0" w:after="0" w:afterAutospacing="0"/>
              <w:ind w:left="7" w:firstLine="0"/>
              <w:jc w:val="both"/>
            </w:pPr>
            <w:r>
              <w:t xml:space="preserve">методы расчета показателей, необходимых для анализа складской деятельности организации и достижения необходимого уровня контроля и координации деятельности организации </w:t>
            </w:r>
          </w:p>
          <w:p w14:paraId="3E7168E2" w14:textId="77777777" w:rsidR="00285FAD" w:rsidRPr="003C51C4" w:rsidRDefault="00285FAD" w:rsidP="00274DBC">
            <w:pPr>
              <w:pStyle w:val="a6"/>
              <w:spacing w:after="0" w:line="240" w:lineRule="auto"/>
              <w:ind w:left="0"/>
              <w:rPr>
                <w:b/>
                <w:i/>
                <w:sz w:val="24"/>
                <w:szCs w:val="24"/>
              </w:rPr>
            </w:pPr>
            <w:r w:rsidRPr="003C51C4">
              <w:rPr>
                <w:b/>
                <w:i/>
                <w:sz w:val="24"/>
                <w:szCs w:val="24"/>
              </w:rPr>
              <w:t>Уметь:</w:t>
            </w:r>
          </w:p>
          <w:p w14:paraId="1FD18364" w14:textId="77777777" w:rsidR="00285FAD" w:rsidRPr="0034763E" w:rsidRDefault="00285FAD" w:rsidP="00285FAD">
            <w:pPr>
              <w:pStyle w:val="a3"/>
              <w:numPr>
                <w:ilvl w:val="0"/>
                <w:numId w:val="27"/>
              </w:numPr>
              <w:tabs>
                <w:tab w:val="left" w:pos="433"/>
              </w:tabs>
              <w:spacing w:before="0" w:beforeAutospacing="0" w:after="0" w:afterAutospacing="0"/>
              <w:ind w:left="6" w:firstLine="0"/>
              <w:jc w:val="both"/>
            </w:pPr>
            <w:r w:rsidRPr="0034763E">
              <w:t xml:space="preserve">проводить декомпозицию целей </w:t>
            </w:r>
            <w:r>
              <w:t>организации</w:t>
            </w:r>
            <w:r w:rsidRPr="0034763E">
              <w:t xml:space="preserve"> в разрезе бизнес-процессов для разработки </w:t>
            </w:r>
            <w:r>
              <w:t>управленческих решений в сфере организации складской деятельности</w:t>
            </w:r>
          </w:p>
          <w:p w14:paraId="43AA4C46" w14:textId="77777777" w:rsidR="00285FAD" w:rsidRPr="00B1331C" w:rsidRDefault="00285FAD" w:rsidP="00285FAD">
            <w:pPr>
              <w:pStyle w:val="a3"/>
              <w:numPr>
                <w:ilvl w:val="0"/>
                <w:numId w:val="27"/>
              </w:numPr>
              <w:tabs>
                <w:tab w:val="left" w:pos="433"/>
              </w:tabs>
              <w:spacing w:before="0" w:beforeAutospacing="0" w:after="0" w:afterAutospacing="0"/>
              <w:ind w:left="7" w:firstLine="0"/>
              <w:jc w:val="both"/>
            </w:pPr>
            <w:r w:rsidRPr="0034763E">
              <w:t xml:space="preserve">обосновывать </w:t>
            </w:r>
            <w:r>
              <w:t xml:space="preserve">управленческие </w:t>
            </w:r>
            <w:r w:rsidRPr="0034763E">
              <w:t xml:space="preserve">решения по оптимизации </w:t>
            </w:r>
            <w:r>
              <w:t xml:space="preserve">процессов координации и контроля складской деятельности организации </w:t>
            </w:r>
          </w:p>
        </w:tc>
      </w:tr>
      <w:tr w:rsidR="00285FAD" w:rsidRPr="00B3223E" w14:paraId="735E2C97" w14:textId="77777777" w:rsidTr="00274DBC">
        <w:trPr>
          <w:trHeight w:val="835"/>
        </w:trPr>
        <w:tc>
          <w:tcPr>
            <w:tcW w:w="1022" w:type="dxa"/>
            <w:vMerge/>
            <w:shd w:val="clear" w:color="auto" w:fill="auto"/>
          </w:tcPr>
          <w:p w14:paraId="78926CA2"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245E6C94" w14:textId="77777777" w:rsidR="00285FAD" w:rsidRPr="003C51C4" w:rsidRDefault="00285FAD" w:rsidP="00274DBC">
            <w:pPr>
              <w:pStyle w:val="Default"/>
            </w:pPr>
          </w:p>
        </w:tc>
        <w:tc>
          <w:tcPr>
            <w:tcW w:w="2576" w:type="dxa"/>
            <w:shd w:val="clear" w:color="auto" w:fill="auto"/>
          </w:tcPr>
          <w:p w14:paraId="557828A1" w14:textId="77777777" w:rsidR="00285FAD" w:rsidRPr="00B1331C" w:rsidRDefault="00285FAD" w:rsidP="00285FAD">
            <w:pPr>
              <w:pStyle w:val="a6"/>
              <w:widowControl w:val="0"/>
              <w:numPr>
                <w:ilvl w:val="0"/>
                <w:numId w:val="24"/>
              </w:numPr>
              <w:tabs>
                <w:tab w:val="left" w:pos="316"/>
              </w:tabs>
              <w:autoSpaceDE w:val="0"/>
              <w:autoSpaceDN w:val="0"/>
              <w:adjustRightInd w:val="0"/>
              <w:spacing w:after="0" w:line="240" w:lineRule="auto"/>
              <w:ind w:left="32" w:firstLine="0"/>
              <w:jc w:val="both"/>
              <w:rPr>
                <w:sz w:val="24"/>
                <w:szCs w:val="24"/>
              </w:rPr>
            </w:pPr>
            <w:r w:rsidRPr="00B1331C">
              <w:rPr>
                <w:sz w:val="24"/>
                <w:szCs w:val="24"/>
              </w:rPr>
              <w:t xml:space="preserve">Использует методики расчета планов, программ и прогнозов на разных уровнях экономики с </w:t>
            </w:r>
            <w:r w:rsidRPr="00B1331C">
              <w:rPr>
                <w:sz w:val="24"/>
                <w:szCs w:val="24"/>
              </w:rPr>
              <w:lastRenderedPageBreak/>
              <w:t>определением и оценкой их эффективности</w:t>
            </w:r>
          </w:p>
          <w:p w14:paraId="7DBB9189" w14:textId="77777777" w:rsidR="00285FAD" w:rsidRPr="003C51C4" w:rsidRDefault="00285FAD" w:rsidP="00274DBC">
            <w:pPr>
              <w:pStyle w:val="a6"/>
              <w:widowControl w:val="0"/>
              <w:tabs>
                <w:tab w:val="left" w:pos="316"/>
              </w:tabs>
              <w:autoSpaceDE w:val="0"/>
              <w:autoSpaceDN w:val="0"/>
              <w:adjustRightInd w:val="0"/>
              <w:spacing w:after="0" w:line="240" w:lineRule="auto"/>
              <w:ind w:left="32"/>
              <w:jc w:val="both"/>
              <w:rPr>
                <w:sz w:val="24"/>
                <w:szCs w:val="24"/>
              </w:rPr>
            </w:pPr>
          </w:p>
        </w:tc>
        <w:tc>
          <w:tcPr>
            <w:tcW w:w="2952" w:type="dxa"/>
            <w:shd w:val="clear" w:color="auto" w:fill="auto"/>
          </w:tcPr>
          <w:p w14:paraId="1FCB27F0" w14:textId="77777777" w:rsidR="00285FAD" w:rsidRPr="003C51C4" w:rsidRDefault="00285FAD" w:rsidP="00274DBC">
            <w:pPr>
              <w:pStyle w:val="a6"/>
              <w:spacing w:line="240" w:lineRule="auto"/>
              <w:ind w:left="0"/>
              <w:jc w:val="both"/>
              <w:rPr>
                <w:b/>
                <w:i/>
                <w:sz w:val="24"/>
                <w:szCs w:val="24"/>
              </w:rPr>
            </w:pPr>
            <w:r w:rsidRPr="003C51C4">
              <w:rPr>
                <w:b/>
                <w:i/>
                <w:sz w:val="24"/>
                <w:szCs w:val="24"/>
              </w:rPr>
              <w:lastRenderedPageBreak/>
              <w:t>Знать:</w:t>
            </w:r>
          </w:p>
          <w:p w14:paraId="4FC7DCB5" w14:textId="77777777" w:rsidR="00285FAD" w:rsidRPr="008B1D04" w:rsidRDefault="00285FAD" w:rsidP="00285FAD">
            <w:pPr>
              <w:pStyle w:val="a6"/>
              <w:numPr>
                <w:ilvl w:val="0"/>
                <w:numId w:val="26"/>
              </w:numPr>
              <w:tabs>
                <w:tab w:val="left" w:pos="433"/>
              </w:tabs>
              <w:spacing w:after="200" w:line="240" w:lineRule="auto"/>
              <w:ind w:left="7" w:firstLine="0"/>
              <w:jc w:val="both"/>
              <w:rPr>
                <w:sz w:val="24"/>
                <w:szCs w:val="24"/>
              </w:rPr>
            </w:pPr>
            <w:r w:rsidRPr="008B1D04">
              <w:rPr>
                <w:sz w:val="24"/>
                <w:szCs w:val="24"/>
              </w:rPr>
              <w:t xml:space="preserve">содержание и экономическую интерпретацию основных </w:t>
            </w:r>
            <w:r>
              <w:rPr>
                <w:sz w:val="24"/>
                <w:szCs w:val="24"/>
              </w:rPr>
              <w:t xml:space="preserve">показателей, </w:t>
            </w:r>
            <w:r>
              <w:rPr>
                <w:sz w:val="24"/>
                <w:szCs w:val="24"/>
              </w:rPr>
              <w:lastRenderedPageBreak/>
              <w:t>характеризующих складскую деятельность организации</w:t>
            </w:r>
          </w:p>
          <w:p w14:paraId="416AE046" w14:textId="77777777" w:rsidR="00285FAD" w:rsidRPr="0034763E"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методы расчета показателей, используемых для оценки эффективности складской деятельности организации</w:t>
            </w:r>
          </w:p>
          <w:p w14:paraId="3C2AB313"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4D24AAFB" w14:textId="77777777" w:rsidR="00285FA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проводить оценку эффективности планово-прогнозной деятельности организации, имеющей отношение к системам управления складом</w:t>
            </w:r>
          </w:p>
          <w:p w14:paraId="12C0392D" w14:textId="77777777" w:rsidR="00285FAD" w:rsidRPr="00B3223E"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разрабатывать программы развития логистической деятельности организации, в том числе внедрения систем управления складом </w:t>
            </w:r>
          </w:p>
        </w:tc>
      </w:tr>
      <w:tr w:rsidR="00285FAD" w:rsidRPr="00EF337D" w14:paraId="1D479851" w14:textId="77777777" w:rsidTr="00274DBC">
        <w:trPr>
          <w:trHeight w:val="835"/>
        </w:trPr>
        <w:tc>
          <w:tcPr>
            <w:tcW w:w="1022" w:type="dxa"/>
            <w:vMerge/>
            <w:shd w:val="clear" w:color="auto" w:fill="auto"/>
          </w:tcPr>
          <w:p w14:paraId="7EE1945D"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2F05A933" w14:textId="77777777" w:rsidR="00285FAD" w:rsidRPr="003C51C4" w:rsidRDefault="00285FAD" w:rsidP="00274DBC">
            <w:pPr>
              <w:pStyle w:val="Default"/>
            </w:pPr>
          </w:p>
        </w:tc>
        <w:tc>
          <w:tcPr>
            <w:tcW w:w="2576" w:type="dxa"/>
            <w:shd w:val="clear" w:color="auto" w:fill="auto"/>
          </w:tcPr>
          <w:p w14:paraId="0738D549" w14:textId="77777777" w:rsidR="00285FAD" w:rsidRPr="003C51C4" w:rsidRDefault="00285FAD" w:rsidP="00285FAD">
            <w:pPr>
              <w:pStyle w:val="a6"/>
              <w:widowControl w:val="0"/>
              <w:numPr>
                <w:ilvl w:val="0"/>
                <w:numId w:val="24"/>
              </w:numPr>
              <w:tabs>
                <w:tab w:val="left" w:pos="316"/>
              </w:tabs>
              <w:autoSpaceDE w:val="0"/>
              <w:autoSpaceDN w:val="0"/>
              <w:adjustRightInd w:val="0"/>
              <w:spacing w:after="0" w:line="240" w:lineRule="auto"/>
              <w:ind w:left="37" w:firstLine="0"/>
              <w:jc w:val="both"/>
              <w:rPr>
                <w:sz w:val="24"/>
                <w:szCs w:val="24"/>
              </w:rPr>
            </w:pPr>
            <w:r>
              <w:rPr>
                <w:sz w:val="24"/>
                <w:szCs w:val="24"/>
              </w:rPr>
              <w:t>Работает с прогнозными документами и планами организации, экономического развития отрасли, региона и экономики в целом.</w:t>
            </w:r>
          </w:p>
        </w:tc>
        <w:tc>
          <w:tcPr>
            <w:tcW w:w="2952" w:type="dxa"/>
            <w:shd w:val="clear" w:color="auto" w:fill="auto"/>
          </w:tcPr>
          <w:p w14:paraId="2A5AF723"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7EC7B43B" w14:textId="77777777" w:rsidR="00285FA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порядок формирования и назначение планов организации, регламентирующих складскую деятельность в организации </w:t>
            </w:r>
          </w:p>
          <w:p w14:paraId="4E5A3651" w14:textId="77777777" w:rsidR="00285FAD" w:rsidRPr="0034763E"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нормативно-правовое обеспечение логистической, в том числе складской деятельности организации </w:t>
            </w:r>
          </w:p>
          <w:p w14:paraId="75E29711"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10CA589F" w14:textId="77777777" w:rsidR="00285FA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составлять прогнозы развития организации на основе оптимизации логистических процессов, в том числе внедрения систем управления складом</w:t>
            </w:r>
            <w:r w:rsidRPr="0034763E">
              <w:rPr>
                <w:sz w:val="24"/>
                <w:szCs w:val="24"/>
              </w:rPr>
              <w:t>;</w:t>
            </w:r>
          </w:p>
          <w:p w14:paraId="3DB67F8A" w14:textId="77777777" w:rsidR="00285FAD" w:rsidRPr="00EF337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 xml:space="preserve">анализировать прогнозы развития логистики, как отрасли экономики, включая направления развития систем управления складами </w:t>
            </w:r>
          </w:p>
        </w:tc>
      </w:tr>
      <w:tr w:rsidR="00285FAD" w:rsidRPr="003D31B9" w14:paraId="2B49C5E2" w14:textId="77777777" w:rsidTr="00274DBC">
        <w:trPr>
          <w:trHeight w:val="4251"/>
        </w:trPr>
        <w:tc>
          <w:tcPr>
            <w:tcW w:w="1022" w:type="dxa"/>
            <w:vMerge w:val="restart"/>
            <w:shd w:val="clear" w:color="auto" w:fill="auto"/>
          </w:tcPr>
          <w:p w14:paraId="5EAB2454" w14:textId="77777777" w:rsidR="00285FAD" w:rsidRPr="003C51C4" w:rsidRDefault="00285FAD" w:rsidP="00274DBC">
            <w:pPr>
              <w:tabs>
                <w:tab w:val="left" w:pos="540"/>
              </w:tabs>
              <w:ind w:hanging="20"/>
              <w:contextualSpacing/>
              <w:jc w:val="center"/>
              <w:rPr>
                <w:b/>
              </w:rPr>
            </w:pPr>
            <w:r w:rsidRPr="003C51C4">
              <w:rPr>
                <w:b/>
              </w:rPr>
              <w:lastRenderedPageBreak/>
              <w:t>ПК</w:t>
            </w:r>
            <w:r>
              <w:rPr>
                <w:b/>
              </w:rPr>
              <w:t>П</w:t>
            </w:r>
            <w:r w:rsidRPr="003C51C4">
              <w:rPr>
                <w:b/>
              </w:rPr>
              <w:t>-</w:t>
            </w:r>
            <w:r>
              <w:rPr>
                <w:b/>
              </w:rPr>
              <w:t>1</w:t>
            </w:r>
          </w:p>
        </w:tc>
        <w:tc>
          <w:tcPr>
            <w:tcW w:w="2693" w:type="dxa"/>
            <w:vMerge w:val="restart"/>
            <w:shd w:val="clear" w:color="auto" w:fill="auto"/>
          </w:tcPr>
          <w:p w14:paraId="669DA09A" w14:textId="77777777" w:rsidR="00285FAD" w:rsidRPr="003D31B9" w:rsidRDefault="00D8344D" w:rsidP="00274DBC">
            <w:pPr>
              <w:pStyle w:val="a3"/>
              <w:spacing w:before="0" w:beforeAutospacing="0" w:after="0" w:afterAutospacing="0"/>
            </w:pPr>
            <w:r>
              <w:t>С</w:t>
            </w:r>
            <w:r w:rsidR="00285FAD" w:rsidRPr="00B1331C">
              <w:t xml:space="preserve">пособность разрабатывать и внедрять в практическую деятельность предприятий различных организационно-правовых форм логистические системы и управлять ими на основе современных маркетинговых технологий в условиях </w:t>
            </w:r>
            <w:proofErr w:type="spellStart"/>
            <w:r w:rsidR="00285FAD" w:rsidRPr="00B1331C">
              <w:t>цифровои</w:t>
            </w:r>
            <w:proofErr w:type="spellEnd"/>
            <w:r w:rsidR="00285FAD" w:rsidRPr="00B1331C">
              <w:t xml:space="preserve">̆ экономики и </w:t>
            </w:r>
            <w:proofErr w:type="spellStart"/>
            <w:r w:rsidR="00285FAD" w:rsidRPr="00B1331C">
              <w:t>цифровои</w:t>
            </w:r>
            <w:proofErr w:type="spellEnd"/>
            <w:r w:rsidR="00285FAD" w:rsidRPr="00B1331C">
              <w:t xml:space="preserve">̆ логистики </w:t>
            </w:r>
          </w:p>
        </w:tc>
        <w:tc>
          <w:tcPr>
            <w:tcW w:w="2576" w:type="dxa"/>
            <w:shd w:val="clear" w:color="auto" w:fill="auto"/>
          </w:tcPr>
          <w:p w14:paraId="482717F9" w14:textId="77777777" w:rsidR="00285FAD" w:rsidRPr="001B483F" w:rsidRDefault="00285FAD" w:rsidP="00285FAD">
            <w:pPr>
              <w:pStyle w:val="a6"/>
              <w:widowControl w:val="0"/>
              <w:numPr>
                <w:ilvl w:val="0"/>
                <w:numId w:val="25"/>
              </w:numPr>
              <w:tabs>
                <w:tab w:val="left" w:pos="316"/>
              </w:tabs>
              <w:autoSpaceDE w:val="0"/>
              <w:autoSpaceDN w:val="0"/>
              <w:adjustRightInd w:val="0"/>
              <w:spacing w:after="0" w:line="240" w:lineRule="auto"/>
              <w:ind w:left="37" w:firstLine="0"/>
              <w:rPr>
                <w:sz w:val="24"/>
                <w:szCs w:val="24"/>
              </w:rPr>
            </w:pPr>
            <w:r w:rsidRPr="001B483F">
              <w:rPr>
                <w:sz w:val="24"/>
                <w:szCs w:val="24"/>
              </w:rPr>
              <w:t>Применяет современные методики разработки и сопровождения логистических систем на предприятиях</w:t>
            </w:r>
          </w:p>
          <w:p w14:paraId="1ECF981B" w14:textId="77777777" w:rsidR="00285FAD" w:rsidRPr="00B1331C" w:rsidRDefault="00285FAD" w:rsidP="00274DBC">
            <w:pPr>
              <w:widowControl w:val="0"/>
              <w:tabs>
                <w:tab w:val="left" w:pos="316"/>
              </w:tabs>
              <w:autoSpaceDE w:val="0"/>
              <w:autoSpaceDN w:val="0"/>
              <w:adjustRightInd w:val="0"/>
              <w:ind w:left="37"/>
            </w:pPr>
          </w:p>
        </w:tc>
        <w:tc>
          <w:tcPr>
            <w:tcW w:w="2952" w:type="dxa"/>
            <w:shd w:val="clear" w:color="auto" w:fill="auto"/>
          </w:tcPr>
          <w:p w14:paraId="1D0B05D3"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4AEB241A" w14:textId="77777777" w:rsidR="00285FAD" w:rsidRPr="00ED31E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о</w:t>
            </w:r>
            <w:r w:rsidRPr="00ED31ED">
              <w:rPr>
                <w:sz w:val="24"/>
                <w:szCs w:val="24"/>
              </w:rPr>
              <w:t>сновные категории и понятия логистики складирования, иметь представление о способах управления складским комплексом и трудовым коллективом</w:t>
            </w:r>
          </w:p>
          <w:p w14:paraId="39D4D8FB"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3594DF5D" w14:textId="77777777" w:rsidR="00285FAD" w:rsidRPr="003D31B9" w:rsidRDefault="00285FAD" w:rsidP="00285FAD">
            <w:pPr>
              <w:pStyle w:val="a6"/>
              <w:numPr>
                <w:ilvl w:val="0"/>
                <w:numId w:val="26"/>
              </w:numPr>
              <w:tabs>
                <w:tab w:val="left" w:pos="433"/>
              </w:tabs>
              <w:spacing w:after="200" w:line="240" w:lineRule="auto"/>
              <w:ind w:left="7" w:firstLine="0"/>
              <w:jc w:val="both"/>
              <w:rPr>
                <w:sz w:val="24"/>
                <w:szCs w:val="24"/>
              </w:rPr>
            </w:pPr>
            <w:r w:rsidRPr="00ED31ED">
              <w:rPr>
                <w:sz w:val="24"/>
                <w:szCs w:val="24"/>
              </w:rPr>
              <w:t>получ</w:t>
            </w:r>
            <w:r>
              <w:rPr>
                <w:sz w:val="24"/>
                <w:szCs w:val="24"/>
              </w:rPr>
              <w:t>ать с</w:t>
            </w:r>
            <w:r w:rsidRPr="00ED31ED">
              <w:rPr>
                <w:sz w:val="24"/>
                <w:szCs w:val="24"/>
              </w:rPr>
              <w:t>координированн</w:t>
            </w:r>
            <w:r>
              <w:rPr>
                <w:sz w:val="24"/>
                <w:szCs w:val="24"/>
              </w:rPr>
              <w:t xml:space="preserve">ую </w:t>
            </w:r>
            <w:r w:rsidRPr="00ED31ED">
              <w:rPr>
                <w:sz w:val="24"/>
                <w:szCs w:val="24"/>
              </w:rPr>
              <w:t>информаци</w:t>
            </w:r>
            <w:r>
              <w:rPr>
                <w:sz w:val="24"/>
                <w:szCs w:val="24"/>
              </w:rPr>
              <w:t>ю</w:t>
            </w:r>
            <w:r w:rsidRPr="00ED31ED">
              <w:rPr>
                <w:sz w:val="24"/>
                <w:szCs w:val="24"/>
              </w:rPr>
              <w:t xml:space="preserve"> об общем состоянии складского комплекса и каждого участка в отдельност</w:t>
            </w:r>
            <w:r>
              <w:rPr>
                <w:sz w:val="24"/>
                <w:szCs w:val="24"/>
              </w:rPr>
              <w:t>и</w:t>
            </w:r>
          </w:p>
        </w:tc>
      </w:tr>
      <w:tr w:rsidR="00285FAD" w:rsidRPr="00EF337D" w14:paraId="6A405C03" w14:textId="77777777" w:rsidTr="00274DBC">
        <w:trPr>
          <w:trHeight w:val="849"/>
        </w:trPr>
        <w:tc>
          <w:tcPr>
            <w:tcW w:w="1022" w:type="dxa"/>
            <w:vMerge/>
            <w:shd w:val="clear" w:color="auto" w:fill="auto"/>
          </w:tcPr>
          <w:p w14:paraId="48393370"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55771C57" w14:textId="77777777" w:rsidR="00285FAD" w:rsidRPr="003C51C4" w:rsidRDefault="00285FAD" w:rsidP="00274DBC">
            <w:pPr>
              <w:pStyle w:val="Default"/>
            </w:pPr>
          </w:p>
        </w:tc>
        <w:tc>
          <w:tcPr>
            <w:tcW w:w="2576" w:type="dxa"/>
            <w:shd w:val="clear" w:color="auto" w:fill="auto"/>
          </w:tcPr>
          <w:p w14:paraId="5587087A" w14:textId="77777777" w:rsidR="00285FAD" w:rsidRPr="00B1331C" w:rsidRDefault="00285FAD" w:rsidP="00285FAD">
            <w:pPr>
              <w:pStyle w:val="a6"/>
              <w:widowControl w:val="0"/>
              <w:numPr>
                <w:ilvl w:val="0"/>
                <w:numId w:val="25"/>
              </w:numPr>
              <w:tabs>
                <w:tab w:val="left" w:pos="316"/>
              </w:tabs>
              <w:autoSpaceDE w:val="0"/>
              <w:autoSpaceDN w:val="0"/>
              <w:adjustRightInd w:val="0"/>
              <w:spacing w:after="0" w:line="240" w:lineRule="auto"/>
              <w:ind w:left="37" w:firstLine="0"/>
              <w:rPr>
                <w:sz w:val="24"/>
                <w:szCs w:val="24"/>
              </w:rPr>
            </w:pPr>
            <w:r w:rsidRPr="00B1331C">
              <w:rPr>
                <w:sz w:val="24"/>
                <w:szCs w:val="24"/>
              </w:rPr>
              <w:t>Использует современные техники и методы организации логистики в условиях цифровой экономики</w:t>
            </w:r>
          </w:p>
          <w:p w14:paraId="385D061D" w14:textId="77777777" w:rsidR="00285FAD" w:rsidRPr="00B1331C" w:rsidRDefault="00285FAD" w:rsidP="00274DBC">
            <w:pPr>
              <w:widowControl w:val="0"/>
              <w:tabs>
                <w:tab w:val="left" w:pos="316"/>
              </w:tabs>
              <w:autoSpaceDE w:val="0"/>
              <w:autoSpaceDN w:val="0"/>
              <w:adjustRightInd w:val="0"/>
              <w:ind w:left="37"/>
            </w:pPr>
          </w:p>
        </w:tc>
        <w:tc>
          <w:tcPr>
            <w:tcW w:w="2952" w:type="dxa"/>
            <w:shd w:val="clear" w:color="auto" w:fill="auto"/>
          </w:tcPr>
          <w:p w14:paraId="63C05F8C"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661E75F8" w14:textId="77777777" w:rsidR="00285FAD" w:rsidRPr="00ED31E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с</w:t>
            </w:r>
            <w:r w:rsidRPr="00ED31ED">
              <w:rPr>
                <w:sz w:val="24"/>
                <w:szCs w:val="24"/>
              </w:rPr>
              <w:t>овременные методы исследования и информационно-коммуникационные технологии</w:t>
            </w:r>
            <w:r>
              <w:rPr>
                <w:sz w:val="24"/>
                <w:szCs w:val="24"/>
              </w:rPr>
              <w:t>,</w:t>
            </w:r>
            <w:r w:rsidRPr="00ED31ED">
              <w:rPr>
                <w:sz w:val="24"/>
                <w:szCs w:val="24"/>
              </w:rPr>
              <w:t xml:space="preserve"> необходимые для осуществления </w:t>
            </w:r>
            <w:r>
              <w:rPr>
                <w:sz w:val="24"/>
                <w:szCs w:val="24"/>
              </w:rPr>
              <w:t>маркетинговой</w:t>
            </w:r>
            <w:r w:rsidRPr="00ED31ED">
              <w:rPr>
                <w:sz w:val="24"/>
                <w:szCs w:val="24"/>
              </w:rPr>
              <w:t xml:space="preserve"> деятельности в области логистики складирования</w:t>
            </w:r>
          </w:p>
          <w:p w14:paraId="39A08B74"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5F12AB3E" w14:textId="77777777" w:rsidR="00285FAD" w:rsidRPr="00EF337D"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с</w:t>
            </w:r>
            <w:r w:rsidRPr="00BF78BE">
              <w:rPr>
                <w:sz w:val="24"/>
                <w:szCs w:val="24"/>
              </w:rPr>
              <w:t>овременными техническими средствами коммуникации и технологии логистики, необходимы</w:t>
            </w:r>
            <w:r>
              <w:rPr>
                <w:sz w:val="24"/>
                <w:szCs w:val="24"/>
              </w:rPr>
              <w:t>ми</w:t>
            </w:r>
            <w:r w:rsidRPr="00BF78BE">
              <w:rPr>
                <w:sz w:val="24"/>
                <w:szCs w:val="24"/>
              </w:rPr>
              <w:t xml:space="preserve"> для принятия организационно-управленческих </w:t>
            </w:r>
            <w:r>
              <w:rPr>
                <w:sz w:val="24"/>
                <w:szCs w:val="24"/>
              </w:rPr>
              <w:t xml:space="preserve">и маркетинговых </w:t>
            </w:r>
            <w:r w:rsidRPr="00BF78BE">
              <w:rPr>
                <w:sz w:val="24"/>
                <w:szCs w:val="24"/>
              </w:rPr>
              <w:t>решений в области складской логистики</w:t>
            </w:r>
          </w:p>
        </w:tc>
      </w:tr>
      <w:tr w:rsidR="00285FAD" w:rsidRPr="0063368C" w14:paraId="7DA4C4EA" w14:textId="77777777" w:rsidTr="00274DBC">
        <w:trPr>
          <w:trHeight w:val="1886"/>
        </w:trPr>
        <w:tc>
          <w:tcPr>
            <w:tcW w:w="1022" w:type="dxa"/>
            <w:vMerge/>
            <w:shd w:val="clear" w:color="auto" w:fill="auto"/>
          </w:tcPr>
          <w:p w14:paraId="4216CDE9" w14:textId="77777777" w:rsidR="00285FAD" w:rsidRPr="003C51C4" w:rsidRDefault="00285FAD" w:rsidP="00274DBC">
            <w:pPr>
              <w:tabs>
                <w:tab w:val="left" w:pos="540"/>
              </w:tabs>
              <w:ind w:hanging="20"/>
              <w:contextualSpacing/>
              <w:jc w:val="center"/>
              <w:rPr>
                <w:b/>
              </w:rPr>
            </w:pPr>
          </w:p>
        </w:tc>
        <w:tc>
          <w:tcPr>
            <w:tcW w:w="2693" w:type="dxa"/>
            <w:vMerge/>
            <w:shd w:val="clear" w:color="auto" w:fill="auto"/>
          </w:tcPr>
          <w:p w14:paraId="7FE62FEB" w14:textId="77777777" w:rsidR="00285FAD" w:rsidRPr="003C51C4" w:rsidRDefault="00285FAD" w:rsidP="00274DBC">
            <w:pPr>
              <w:pStyle w:val="Default"/>
            </w:pPr>
          </w:p>
        </w:tc>
        <w:tc>
          <w:tcPr>
            <w:tcW w:w="2576" w:type="dxa"/>
            <w:shd w:val="clear" w:color="auto" w:fill="auto"/>
          </w:tcPr>
          <w:p w14:paraId="3CC94721" w14:textId="77777777" w:rsidR="00285FAD" w:rsidRPr="001B483F" w:rsidRDefault="00285FAD" w:rsidP="00285FAD">
            <w:pPr>
              <w:pStyle w:val="a6"/>
              <w:widowControl w:val="0"/>
              <w:numPr>
                <w:ilvl w:val="0"/>
                <w:numId w:val="25"/>
              </w:numPr>
              <w:tabs>
                <w:tab w:val="left" w:pos="316"/>
              </w:tabs>
              <w:autoSpaceDE w:val="0"/>
              <w:autoSpaceDN w:val="0"/>
              <w:adjustRightInd w:val="0"/>
              <w:spacing w:after="0" w:line="240" w:lineRule="auto"/>
              <w:ind w:left="37" w:firstLine="0"/>
              <w:jc w:val="both"/>
              <w:rPr>
                <w:sz w:val="24"/>
                <w:szCs w:val="24"/>
              </w:rPr>
            </w:pPr>
            <w:r w:rsidRPr="001B483F">
              <w:rPr>
                <w:sz w:val="24"/>
                <w:szCs w:val="24"/>
              </w:rPr>
              <w:t>Демонстрирует навыки формирования и</w:t>
            </w:r>
            <w:r>
              <w:rPr>
                <w:sz w:val="24"/>
                <w:szCs w:val="24"/>
              </w:rPr>
              <w:t xml:space="preserve"> </w:t>
            </w:r>
            <w:r w:rsidRPr="001B483F">
              <w:rPr>
                <w:sz w:val="24"/>
                <w:szCs w:val="24"/>
              </w:rPr>
              <w:t>внедрения современных методов управления логистическими системами</w:t>
            </w:r>
          </w:p>
        </w:tc>
        <w:tc>
          <w:tcPr>
            <w:tcW w:w="2952" w:type="dxa"/>
            <w:shd w:val="clear" w:color="auto" w:fill="auto"/>
          </w:tcPr>
          <w:p w14:paraId="10BA811A" w14:textId="77777777" w:rsidR="00285FAD" w:rsidRPr="003C51C4" w:rsidRDefault="00285FAD" w:rsidP="00274DBC">
            <w:pPr>
              <w:pStyle w:val="a6"/>
              <w:spacing w:line="240" w:lineRule="auto"/>
              <w:ind w:left="0"/>
              <w:jc w:val="both"/>
              <w:rPr>
                <w:b/>
                <w:i/>
                <w:sz w:val="24"/>
                <w:szCs w:val="24"/>
              </w:rPr>
            </w:pPr>
            <w:r w:rsidRPr="003C51C4">
              <w:rPr>
                <w:b/>
                <w:i/>
                <w:sz w:val="24"/>
                <w:szCs w:val="24"/>
              </w:rPr>
              <w:t>Знать:</w:t>
            </w:r>
          </w:p>
          <w:p w14:paraId="5DF77A31" w14:textId="77777777" w:rsidR="00285FAD" w:rsidRPr="0063368C"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м</w:t>
            </w:r>
            <w:r w:rsidRPr="0063368C">
              <w:rPr>
                <w:sz w:val="24"/>
                <w:szCs w:val="24"/>
              </w:rPr>
              <w:t>етоды логистического управления складским комплексом</w:t>
            </w:r>
          </w:p>
          <w:p w14:paraId="7A178908" w14:textId="77777777" w:rsidR="00285FAD" w:rsidRPr="003C51C4" w:rsidRDefault="00285FAD" w:rsidP="00274DBC">
            <w:pPr>
              <w:pStyle w:val="a6"/>
              <w:spacing w:line="240" w:lineRule="auto"/>
              <w:ind w:left="0"/>
              <w:jc w:val="both"/>
              <w:rPr>
                <w:b/>
                <w:i/>
                <w:sz w:val="24"/>
                <w:szCs w:val="24"/>
              </w:rPr>
            </w:pPr>
            <w:r w:rsidRPr="003C51C4">
              <w:rPr>
                <w:b/>
                <w:i/>
                <w:sz w:val="24"/>
                <w:szCs w:val="24"/>
              </w:rPr>
              <w:t>Уметь:</w:t>
            </w:r>
          </w:p>
          <w:p w14:paraId="73F0F2F0" w14:textId="77777777" w:rsidR="00285FAD" w:rsidRPr="0063368C" w:rsidRDefault="00285FAD" w:rsidP="00285FAD">
            <w:pPr>
              <w:pStyle w:val="a6"/>
              <w:numPr>
                <w:ilvl w:val="0"/>
                <w:numId w:val="26"/>
              </w:numPr>
              <w:tabs>
                <w:tab w:val="left" w:pos="433"/>
              </w:tabs>
              <w:spacing w:after="200" w:line="240" w:lineRule="auto"/>
              <w:ind w:left="7" w:firstLine="0"/>
              <w:jc w:val="both"/>
              <w:rPr>
                <w:sz w:val="24"/>
                <w:szCs w:val="24"/>
              </w:rPr>
            </w:pPr>
            <w:r>
              <w:rPr>
                <w:sz w:val="24"/>
                <w:szCs w:val="24"/>
              </w:rPr>
              <w:t>а</w:t>
            </w:r>
            <w:r w:rsidRPr="0063368C">
              <w:rPr>
                <w:sz w:val="24"/>
                <w:szCs w:val="24"/>
              </w:rPr>
              <w:t>нализировать среду складского комплекса и выбирать оптимальные логистические модел</w:t>
            </w:r>
            <w:r>
              <w:rPr>
                <w:sz w:val="24"/>
                <w:szCs w:val="24"/>
              </w:rPr>
              <w:t>и</w:t>
            </w:r>
          </w:p>
        </w:tc>
      </w:tr>
    </w:tbl>
    <w:p w14:paraId="35233C38" w14:textId="77777777" w:rsidR="001A59C7" w:rsidRDefault="001A59C7" w:rsidP="0029012B">
      <w:pPr>
        <w:shd w:val="clear" w:color="auto" w:fill="FFFFFF"/>
        <w:spacing w:before="100" w:beforeAutospacing="1" w:after="100" w:afterAutospacing="1"/>
        <w:ind w:firstLine="851"/>
        <w:rPr>
          <w:rFonts w:ascii="TimesNewRomanPS" w:hAnsi="TimesNewRomanPS"/>
          <w:b/>
          <w:bCs/>
          <w:sz w:val="28"/>
          <w:szCs w:val="28"/>
        </w:rPr>
      </w:pPr>
    </w:p>
    <w:p w14:paraId="23CA09E3" w14:textId="77777777" w:rsidR="00B74E0B" w:rsidRPr="006E7950" w:rsidRDefault="00B74E0B" w:rsidP="001A59C7">
      <w:pPr>
        <w:pStyle w:val="1"/>
        <w:rPr>
          <w:sz w:val="28"/>
          <w:szCs w:val="28"/>
        </w:rPr>
      </w:pPr>
      <w:bookmarkStart w:id="2" w:name="_Toc136286388"/>
      <w:r w:rsidRPr="006E7950">
        <w:rPr>
          <w:sz w:val="28"/>
          <w:szCs w:val="28"/>
        </w:rPr>
        <w:lastRenderedPageBreak/>
        <w:t>3. Место дисциплины в структуре образовательно</w:t>
      </w:r>
      <w:r w:rsidR="001A59C7" w:rsidRPr="006E7950">
        <w:rPr>
          <w:b w:val="0"/>
          <w:sz w:val="28"/>
          <w:szCs w:val="28"/>
        </w:rPr>
        <w:t>й</w:t>
      </w:r>
      <w:r w:rsidRPr="006E7950">
        <w:rPr>
          <w:sz w:val="28"/>
          <w:szCs w:val="28"/>
        </w:rPr>
        <w:t xml:space="preserve"> программы</w:t>
      </w:r>
      <w:bookmarkEnd w:id="2"/>
      <w:r w:rsidRPr="006E7950">
        <w:rPr>
          <w:sz w:val="28"/>
          <w:szCs w:val="28"/>
        </w:rPr>
        <w:t xml:space="preserve"> </w:t>
      </w:r>
    </w:p>
    <w:p w14:paraId="6C9FE5B4" w14:textId="7A25950E" w:rsidR="00B74E0B" w:rsidRPr="0007362E" w:rsidRDefault="0029012B" w:rsidP="0007362E">
      <w:pPr>
        <w:pStyle w:val="11"/>
        <w:spacing w:line="360" w:lineRule="auto"/>
        <w:ind w:firstLine="709"/>
        <w:jc w:val="both"/>
        <w:rPr>
          <w:rFonts w:ascii="Times New Roman" w:hAnsi="Times New Roman"/>
          <w:sz w:val="28"/>
          <w:szCs w:val="28"/>
        </w:rPr>
      </w:pPr>
      <w:r w:rsidRPr="00846F25">
        <w:rPr>
          <w:rFonts w:ascii="Times New Roman" w:hAnsi="Times New Roman"/>
          <w:sz w:val="28"/>
        </w:rPr>
        <w:t>Дисциплина «Логистика складировани</w:t>
      </w:r>
      <w:r>
        <w:rPr>
          <w:rFonts w:ascii="Times New Roman" w:hAnsi="Times New Roman"/>
          <w:sz w:val="28"/>
        </w:rPr>
        <w:t>я</w:t>
      </w:r>
      <w:r w:rsidRPr="00846F25">
        <w:rPr>
          <w:rFonts w:ascii="Times New Roman" w:hAnsi="Times New Roman"/>
          <w:sz w:val="28"/>
        </w:rPr>
        <w:t xml:space="preserve">» является дисциплиной модуля профиля «Логистика» части, формируемой участниками образовательных отношений, профессионального цикла дисциплин программы бакалавриата по направлению подготовки </w:t>
      </w:r>
      <w:r w:rsidRPr="00846F25">
        <w:rPr>
          <w:rFonts w:ascii="Times New Roman" w:hAnsi="Times New Roman"/>
          <w:sz w:val="28"/>
          <w:szCs w:val="28"/>
        </w:rPr>
        <w:t>38.03.02 «Мене</w:t>
      </w:r>
      <w:r w:rsidRPr="0007362E">
        <w:rPr>
          <w:rFonts w:ascii="Times New Roman" w:hAnsi="Times New Roman"/>
          <w:sz w:val="28"/>
          <w:szCs w:val="28"/>
        </w:rPr>
        <w:t>джмент»</w:t>
      </w:r>
      <w:r w:rsidR="006E7950" w:rsidRPr="0007362E">
        <w:rPr>
          <w:rFonts w:ascii="Times New Roman" w:hAnsi="Times New Roman"/>
          <w:sz w:val="28"/>
          <w:szCs w:val="28"/>
        </w:rPr>
        <w:t>, ОП «Логистика», профиль «Логистика»</w:t>
      </w:r>
      <w:r w:rsidRPr="0007362E">
        <w:rPr>
          <w:rFonts w:ascii="Times New Roman" w:hAnsi="Times New Roman"/>
          <w:sz w:val="28"/>
          <w:szCs w:val="28"/>
        </w:rPr>
        <w:t>.</w:t>
      </w:r>
    </w:p>
    <w:p w14:paraId="4D3C2A98" w14:textId="77777777" w:rsidR="0035043B" w:rsidRPr="006E7950" w:rsidRDefault="0035043B" w:rsidP="001A59C7">
      <w:pPr>
        <w:pStyle w:val="1"/>
        <w:rPr>
          <w:sz w:val="28"/>
          <w:szCs w:val="28"/>
        </w:rPr>
      </w:pPr>
      <w:bookmarkStart w:id="3" w:name="_Toc136286389"/>
      <w:r w:rsidRPr="006E7950">
        <w:rPr>
          <w:sz w:val="28"/>
          <w:szCs w:val="28"/>
        </w:rPr>
        <w:t xml:space="preserve">4. Объем дисциплины (модуля) в зачетных единицах и в академических часах с выделением объема </w:t>
      </w:r>
      <w:proofErr w:type="spellStart"/>
      <w:r w:rsidRPr="006E7950">
        <w:rPr>
          <w:sz w:val="28"/>
          <w:szCs w:val="28"/>
        </w:rPr>
        <w:t>аудиторнои</w:t>
      </w:r>
      <w:proofErr w:type="spellEnd"/>
      <w:r w:rsidRPr="006E7950">
        <w:rPr>
          <w:sz w:val="28"/>
          <w:szCs w:val="28"/>
        </w:rPr>
        <w:t xml:space="preserve">̆ (лекции, семинары) и </w:t>
      </w:r>
      <w:proofErr w:type="spellStart"/>
      <w:r w:rsidRPr="006E7950">
        <w:rPr>
          <w:sz w:val="28"/>
          <w:szCs w:val="28"/>
        </w:rPr>
        <w:t>самостоятельнои</w:t>
      </w:r>
      <w:proofErr w:type="spellEnd"/>
      <w:r w:rsidRPr="006E7950">
        <w:rPr>
          <w:sz w:val="28"/>
          <w:szCs w:val="28"/>
        </w:rPr>
        <w:t>̆ работы обучающихся</w:t>
      </w:r>
      <w:bookmarkEnd w:id="3"/>
    </w:p>
    <w:p w14:paraId="183ADAF8" w14:textId="77777777" w:rsidR="00690D43" w:rsidRDefault="00690D43" w:rsidP="006A4BBB">
      <w:pPr>
        <w:ind w:firstLine="851"/>
        <w:jc w:val="right"/>
        <w:rPr>
          <w:sz w:val="28"/>
          <w:szCs w:val="28"/>
        </w:rPr>
      </w:pPr>
    </w:p>
    <w:p w14:paraId="24EF1617" w14:textId="77777777" w:rsidR="00BD0F2A" w:rsidRPr="0035043B" w:rsidRDefault="006A4BBB" w:rsidP="006A4BBB">
      <w:pPr>
        <w:ind w:firstLine="851"/>
        <w:jc w:val="right"/>
        <w:rPr>
          <w:sz w:val="28"/>
          <w:szCs w:val="28"/>
        </w:rPr>
      </w:pPr>
      <w:r>
        <w:rPr>
          <w:sz w:val="28"/>
          <w:szCs w:val="28"/>
        </w:rPr>
        <w:t>Таблица 1</w:t>
      </w:r>
    </w:p>
    <w:tbl>
      <w:tblPr>
        <w:tblStyle w:val="a4"/>
        <w:tblW w:w="0" w:type="auto"/>
        <w:tblLook w:val="04A0" w:firstRow="1" w:lastRow="0" w:firstColumn="1" w:lastColumn="0" w:noHBand="0" w:noVBand="1"/>
      </w:tblPr>
      <w:tblGrid>
        <w:gridCol w:w="3964"/>
        <w:gridCol w:w="2694"/>
        <w:gridCol w:w="2681"/>
      </w:tblGrid>
      <w:tr w:rsidR="0035043B" w14:paraId="638BCC53" w14:textId="77777777" w:rsidTr="0035043B">
        <w:tc>
          <w:tcPr>
            <w:tcW w:w="3964" w:type="dxa"/>
          </w:tcPr>
          <w:p w14:paraId="032F3A77" w14:textId="77777777" w:rsidR="0035043B" w:rsidRPr="006E7950" w:rsidRDefault="0035043B" w:rsidP="0035043B">
            <w:pPr>
              <w:pStyle w:val="a3"/>
              <w:shd w:val="clear" w:color="auto" w:fill="FFFFFF"/>
            </w:pPr>
            <w:r w:rsidRPr="006E7950">
              <w:rPr>
                <w:b/>
                <w:bCs/>
              </w:rPr>
              <w:t xml:space="preserve">Вид </w:t>
            </w:r>
            <w:proofErr w:type="spellStart"/>
            <w:r w:rsidRPr="006E7950">
              <w:rPr>
                <w:b/>
                <w:bCs/>
              </w:rPr>
              <w:t>учебнои</w:t>
            </w:r>
            <w:proofErr w:type="spellEnd"/>
            <w:r w:rsidRPr="006E7950">
              <w:rPr>
                <w:b/>
                <w:bCs/>
              </w:rPr>
              <w:t xml:space="preserve">̆ работы по дисциплине </w:t>
            </w:r>
          </w:p>
        </w:tc>
        <w:tc>
          <w:tcPr>
            <w:tcW w:w="2694" w:type="dxa"/>
          </w:tcPr>
          <w:p w14:paraId="45E28CFF" w14:textId="77777777" w:rsidR="0035043B" w:rsidRPr="0035043B" w:rsidRDefault="0035043B" w:rsidP="0035043B">
            <w:pPr>
              <w:pStyle w:val="a3"/>
              <w:shd w:val="clear" w:color="auto" w:fill="FFFFFF"/>
              <w:jc w:val="center"/>
              <w:rPr>
                <w:i/>
              </w:rPr>
            </w:pPr>
            <w:r w:rsidRPr="0035043B">
              <w:rPr>
                <w:b/>
                <w:bCs/>
                <w:i/>
              </w:rPr>
              <w:t>Всего (в з/е и часах)</w:t>
            </w:r>
          </w:p>
        </w:tc>
        <w:tc>
          <w:tcPr>
            <w:tcW w:w="2681" w:type="dxa"/>
          </w:tcPr>
          <w:p w14:paraId="1F47DB19" w14:textId="77777777" w:rsidR="0035043B" w:rsidRPr="0035043B" w:rsidRDefault="0035043B" w:rsidP="0035043B">
            <w:pPr>
              <w:pStyle w:val="a3"/>
              <w:shd w:val="clear" w:color="auto" w:fill="FFFFFF"/>
              <w:jc w:val="center"/>
              <w:rPr>
                <w:i/>
              </w:rPr>
            </w:pPr>
            <w:r w:rsidRPr="0035043B">
              <w:rPr>
                <w:b/>
                <w:bCs/>
                <w:i/>
              </w:rPr>
              <w:t xml:space="preserve">Модуль </w:t>
            </w:r>
            <w:r w:rsidR="003A0F73">
              <w:rPr>
                <w:b/>
                <w:bCs/>
                <w:i/>
              </w:rPr>
              <w:t>6</w:t>
            </w:r>
            <w:r w:rsidRPr="0035043B">
              <w:rPr>
                <w:b/>
                <w:bCs/>
                <w:i/>
              </w:rPr>
              <w:t xml:space="preserve"> (в часах)</w:t>
            </w:r>
          </w:p>
          <w:p w14:paraId="22AD0B00" w14:textId="77777777" w:rsidR="0035043B" w:rsidRPr="0035043B" w:rsidRDefault="0035043B" w:rsidP="0035043B">
            <w:pPr>
              <w:jc w:val="center"/>
              <w:rPr>
                <w:i/>
              </w:rPr>
            </w:pPr>
          </w:p>
        </w:tc>
      </w:tr>
      <w:tr w:rsidR="0035043B" w14:paraId="0532589B" w14:textId="77777777" w:rsidTr="0035043B">
        <w:tc>
          <w:tcPr>
            <w:tcW w:w="3964" w:type="dxa"/>
          </w:tcPr>
          <w:p w14:paraId="052A7761" w14:textId="77777777" w:rsidR="0035043B" w:rsidRPr="006E7950" w:rsidRDefault="0035043B" w:rsidP="0035043B">
            <w:pPr>
              <w:pStyle w:val="a3"/>
              <w:shd w:val="clear" w:color="auto" w:fill="FFFFFF"/>
            </w:pPr>
            <w:r w:rsidRPr="006E7950">
              <w:rPr>
                <w:b/>
                <w:bCs/>
              </w:rPr>
              <w:t xml:space="preserve">Общая трудоемкость дисциплины </w:t>
            </w:r>
          </w:p>
        </w:tc>
        <w:tc>
          <w:tcPr>
            <w:tcW w:w="2694" w:type="dxa"/>
          </w:tcPr>
          <w:p w14:paraId="493274F1" w14:textId="77777777" w:rsidR="0035043B" w:rsidRPr="0035043B" w:rsidRDefault="003A0F73" w:rsidP="0035043B">
            <w:pPr>
              <w:jc w:val="center"/>
              <w:rPr>
                <w:b/>
                <w:i/>
              </w:rPr>
            </w:pPr>
            <w:r>
              <w:rPr>
                <w:b/>
                <w:i/>
              </w:rPr>
              <w:t>6</w:t>
            </w:r>
            <w:r w:rsidR="0035043B" w:rsidRPr="0035043B">
              <w:rPr>
                <w:b/>
                <w:i/>
              </w:rPr>
              <w:t xml:space="preserve"> </w:t>
            </w:r>
            <w:proofErr w:type="spellStart"/>
            <w:r w:rsidR="0035043B" w:rsidRPr="0035043B">
              <w:rPr>
                <w:b/>
                <w:i/>
              </w:rPr>
              <w:t>з.е</w:t>
            </w:r>
            <w:proofErr w:type="spellEnd"/>
            <w:r w:rsidR="0035043B" w:rsidRPr="0035043B">
              <w:rPr>
                <w:b/>
                <w:i/>
              </w:rPr>
              <w:t>./</w:t>
            </w:r>
            <w:r>
              <w:rPr>
                <w:b/>
                <w:i/>
              </w:rPr>
              <w:t>216</w:t>
            </w:r>
          </w:p>
        </w:tc>
        <w:tc>
          <w:tcPr>
            <w:tcW w:w="2681" w:type="dxa"/>
          </w:tcPr>
          <w:p w14:paraId="2FBD1DF0" w14:textId="77777777" w:rsidR="0035043B" w:rsidRPr="0035043B" w:rsidRDefault="003A0F73" w:rsidP="0035043B">
            <w:pPr>
              <w:jc w:val="center"/>
              <w:rPr>
                <w:b/>
                <w:i/>
              </w:rPr>
            </w:pPr>
            <w:r>
              <w:rPr>
                <w:b/>
                <w:i/>
              </w:rPr>
              <w:t>6</w:t>
            </w:r>
            <w:r w:rsidR="0035043B" w:rsidRPr="0035043B">
              <w:rPr>
                <w:b/>
                <w:i/>
              </w:rPr>
              <w:t xml:space="preserve"> </w:t>
            </w:r>
            <w:proofErr w:type="spellStart"/>
            <w:r w:rsidR="0035043B" w:rsidRPr="0035043B">
              <w:rPr>
                <w:b/>
                <w:i/>
              </w:rPr>
              <w:t>з.е</w:t>
            </w:r>
            <w:proofErr w:type="spellEnd"/>
            <w:r w:rsidR="0035043B" w:rsidRPr="0035043B">
              <w:rPr>
                <w:b/>
                <w:i/>
              </w:rPr>
              <w:t>./</w:t>
            </w:r>
            <w:r>
              <w:rPr>
                <w:b/>
                <w:i/>
              </w:rPr>
              <w:t>216</w:t>
            </w:r>
          </w:p>
        </w:tc>
      </w:tr>
      <w:tr w:rsidR="0035043B" w14:paraId="0F1E6325" w14:textId="77777777" w:rsidTr="0035043B">
        <w:tc>
          <w:tcPr>
            <w:tcW w:w="3964" w:type="dxa"/>
          </w:tcPr>
          <w:p w14:paraId="777DF2AB" w14:textId="77777777" w:rsidR="0035043B" w:rsidRPr="006E7950" w:rsidRDefault="0035043B" w:rsidP="0035043B">
            <w:pPr>
              <w:pStyle w:val="a3"/>
              <w:shd w:val="clear" w:color="auto" w:fill="FFFFFF"/>
            </w:pPr>
            <w:r w:rsidRPr="006E7950">
              <w:rPr>
                <w:b/>
                <w:bCs/>
                <w:i/>
                <w:iCs/>
              </w:rPr>
              <w:t>Контактная работа - Аудиторные занятия</w:t>
            </w:r>
          </w:p>
        </w:tc>
        <w:tc>
          <w:tcPr>
            <w:tcW w:w="2694" w:type="dxa"/>
          </w:tcPr>
          <w:p w14:paraId="35D38B73" w14:textId="77777777" w:rsidR="0035043B" w:rsidRPr="0035043B" w:rsidRDefault="003A0F73" w:rsidP="0035043B">
            <w:pPr>
              <w:jc w:val="center"/>
              <w:rPr>
                <w:b/>
                <w:i/>
              </w:rPr>
            </w:pPr>
            <w:r>
              <w:rPr>
                <w:b/>
                <w:i/>
              </w:rPr>
              <w:t>8</w:t>
            </w:r>
            <w:r w:rsidR="0035043B" w:rsidRPr="0035043B">
              <w:rPr>
                <w:b/>
                <w:i/>
              </w:rPr>
              <w:t>2</w:t>
            </w:r>
          </w:p>
        </w:tc>
        <w:tc>
          <w:tcPr>
            <w:tcW w:w="2681" w:type="dxa"/>
          </w:tcPr>
          <w:p w14:paraId="0F99820A" w14:textId="77777777" w:rsidR="0035043B" w:rsidRPr="0035043B" w:rsidRDefault="003A0F73" w:rsidP="0035043B">
            <w:pPr>
              <w:jc w:val="center"/>
              <w:rPr>
                <w:b/>
                <w:i/>
              </w:rPr>
            </w:pPr>
            <w:r>
              <w:rPr>
                <w:b/>
                <w:i/>
              </w:rPr>
              <w:t>8</w:t>
            </w:r>
            <w:r w:rsidR="0035043B" w:rsidRPr="0035043B">
              <w:rPr>
                <w:b/>
                <w:i/>
              </w:rPr>
              <w:t>2</w:t>
            </w:r>
          </w:p>
        </w:tc>
      </w:tr>
      <w:tr w:rsidR="0035043B" w14:paraId="1601C27C" w14:textId="77777777" w:rsidTr="0035043B">
        <w:tc>
          <w:tcPr>
            <w:tcW w:w="3964" w:type="dxa"/>
          </w:tcPr>
          <w:p w14:paraId="1BCE4E0C" w14:textId="77777777" w:rsidR="0035043B" w:rsidRPr="006E7950" w:rsidRDefault="0035043B" w:rsidP="0035043B">
            <w:pPr>
              <w:pStyle w:val="a3"/>
              <w:shd w:val="clear" w:color="auto" w:fill="FFFFFF"/>
            </w:pPr>
            <w:r w:rsidRPr="006E7950">
              <w:rPr>
                <w:i/>
                <w:iCs/>
              </w:rPr>
              <w:t>Лекции</w:t>
            </w:r>
          </w:p>
        </w:tc>
        <w:tc>
          <w:tcPr>
            <w:tcW w:w="2694" w:type="dxa"/>
          </w:tcPr>
          <w:p w14:paraId="5494E066" w14:textId="77777777" w:rsidR="0035043B" w:rsidRPr="0035043B" w:rsidRDefault="003A0F73" w:rsidP="0035043B">
            <w:pPr>
              <w:jc w:val="center"/>
              <w:rPr>
                <w:i/>
              </w:rPr>
            </w:pPr>
            <w:r>
              <w:rPr>
                <w:i/>
              </w:rPr>
              <w:t>32</w:t>
            </w:r>
          </w:p>
        </w:tc>
        <w:tc>
          <w:tcPr>
            <w:tcW w:w="2681" w:type="dxa"/>
          </w:tcPr>
          <w:p w14:paraId="6E71922D" w14:textId="77777777" w:rsidR="0035043B" w:rsidRPr="0035043B" w:rsidRDefault="003A0F73" w:rsidP="0035043B">
            <w:pPr>
              <w:jc w:val="center"/>
              <w:rPr>
                <w:i/>
              </w:rPr>
            </w:pPr>
            <w:r>
              <w:rPr>
                <w:i/>
              </w:rPr>
              <w:t>32</w:t>
            </w:r>
          </w:p>
        </w:tc>
      </w:tr>
      <w:tr w:rsidR="0035043B" w14:paraId="4D4E4067" w14:textId="77777777" w:rsidTr="0035043B">
        <w:tc>
          <w:tcPr>
            <w:tcW w:w="3964" w:type="dxa"/>
          </w:tcPr>
          <w:p w14:paraId="5C8EC585" w14:textId="77777777" w:rsidR="0035043B" w:rsidRPr="006E7950" w:rsidRDefault="0035043B" w:rsidP="0035043B">
            <w:pPr>
              <w:pStyle w:val="a3"/>
              <w:shd w:val="clear" w:color="auto" w:fill="FFFFFF"/>
            </w:pPr>
            <w:r w:rsidRPr="006E7950">
              <w:rPr>
                <w:i/>
                <w:iCs/>
              </w:rPr>
              <w:t xml:space="preserve">Семинары, практические занятия </w:t>
            </w:r>
          </w:p>
        </w:tc>
        <w:tc>
          <w:tcPr>
            <w:tcW w:w="2694" w:type="dxa"/>
          </w:tcPr>
          <w:p w14:paraId="6C3C5B2D" w14:textId="77777777" w:rsidR="0035043B" w:rsidRPr="0035043B" w:rsidRDefault="00C77CB3" w:rsidP="0035043B">
            <w:pPr>
              <w:jc w:val="center"/>
              <w:rPr>
                <w:i/>
              </w:rPr>
            </w:pPr>
            <w:r>
              <w:rPr>
                <w:i/>
              </w:rPr>
              <w:t>50</w:t>
            </w:r>
          </w:p>
        </w:tc>
        <w:tc>
          <w:tcPr>
            <w:tcW w:w="2681" w:type="dxa"/>
          </w:tcPr>
          <w:p w14:paraId="6282C1B6" w14:textId="77777777" w:rsidR="0035043B" w:rsidRPr="0035043B" w:rsidRDefault="00C77CB3" w:rsidP="0035043B">
            <w:pPr>
              <w:jc w:val="center"/>
              <w:rPr>
                <w:i/>
              </w:rPr>
            </w:pPr>
            <w:r>
              <w:rPr>
                <w:i/>
              </w:rPr>
              <w:t>50</w:t>
            </w:r>
          </w:p>
        </w:tc>
      </w:tr>
      <w:tr w:rsidR="0035043B" w14:paraId="79C158B0" w14:textId="77777777" w:rsidTr="0035043B">
        <w:tc>
          <w:tcPr>
            <w:tcW w:w="3964" w:type="dxa"/>
          </w:tcPr>
          <w:p w14:paraId="4E098EBA" w14:textId="77777777" w:rsidR="0035043B" w:rsidRPr="006E7950" w:rsidRDefault="0035043B" w:rsidP="0035043B">
            <w:pPr>
              <w:pStyle w:val="a3"/>
              <w:shd w:val="clear" w:color="auto" w:fill="FFFFFF"/>
            </w:pPr>
            <w:r w:rsidRPr="006E7950">
              <w:rPr>
                <w:b/>
                <w:bCs/>
                <w:i/>
                <w:iCs/>
              </w:rPr>
              <w:t xml:space="preserve">Самостоятельная работа </w:t>
            </w:r>
          </w:p>
        </w:tc>
        <w:tc>
          <w:tcPr>
            <w:tcW w:w="2694" w:type="dxa"/>
          </w:tcPr>
          <w:p w14:paraId="5FB55135" w14:textId="77777777" w:rsidR="0035043B" w:rsidRPr="0035043B" w:rsidRDefault="00C77CB3" w:rsidP="0035043B">
            <w:pPr>
              <w:jc w:val="center"/>
              <w:rPr>
                <w:b/>
                <w:i/>
              </w:rPr>
            </w:pPr>
            <w:r>
              <w:rPr>
                <w:b/>
                <w:i/>
              </w:rPr>
              <w:t>134</w:t>
            </w:r>
          </w:p>
        </w:tc>
        <w:tc>
          <w:tcPr>
            <w:tcW w:w="2681" w:type="dxa"/>
          </w:tcPr>
          <w:p w14:paraId="49F93DB6" w14:textId="77777777" w:rsidR="0035043B" w:rsidRPr="0035043B" w:rsidRDefault="00C77CB3" w:rsidP="0035043B">
            <w:pPr>
              <w:jc w:val="center"/>
              <w:rPr>
                <w:b/>
                <w:i/>
              </w:rPr>
            </w:pPr>
            <w:r>
              <w:rPr>
                <w:b/>
                <w:i/>
              </w:rPr>
              <w:t>134</w:t>
            </w:r>
          </w:p>
        </w:tc>
      </w:tr>
      <w:tr w:rsidR="0035043B" w14:paraId="4C8C1D35" w14:textId="77777777" w:rsidTr="0035043B">
        <w:tc>
          <w:tcPr>
            <w:tcW w:w="3964" w:type="dxa"/>
          </w:tcPr>
          <w:p w14:paraId="09745585" w14:textId="77777777" w:rsidR="0035043B" w:rsidRPr="006E7950" w:rsidRDefault="0035043B" w:rsidP="0035043B">
            <w:pPr>
              <w:pStyle w:val="a3"/>
              <w:shd w:val="clear" w:color="auto" w:fill="FFFFFF"/>
            </w:pPr>
            <w:r w:rsidRPr="006E7950">
              <w:t>Вид текущего контроля</w:t>
            </w:r>
          </w:p>
        </w:tc>
        <w:tc>
          <w:tcPr>
            <w:tcW w:w="2694" w:type="dxa"/>
          </w:tcPr>
          <w:p w14:paraId="4F019347" w14:textId="77777777" w:rsidR="0035043B" w:rsidRPr="0035043B" w:rsidRDefault="00C77CB3" w:rsidP="0035043B">
            <w:pPr>
              <w:jc w:val="center"/>
              <w:rPr>
                <w:i/>
              </w:rPr>
            </w:pPr>
            <w:r>
              <w:rPr>
                <w:i/>
              </w:rPr>
              <w:t>Проектная работа</w:t>
            </w:r>
          </w:p>
        </w:tc>
        <w:tc>
          <w:tcPr>
            <w:tcW w:w="2681" w:type="dxa"/>
          </w:tcPr>
          <w:p w14:paraId="0A7BDAF8" w14:textId="77777777" w:rsidR="0035043B" w:rsidRPr="0035043B" w:rsidRDefault="00C77CB3" w:rsidP="0035043B">
            <w:pPr>
              <w:jc w:val="center"/>
              <w:rPr>
                <w:i/>
              </w:rPr>
            </w:pPr>
            <w:r>
              <w:rPr>
                <w:i/>
              </w:rPr>
              <w:t>Проектная</w:t>
            </w:r>
            <w:r w:rsidR="0035043B" w:rsidRPr="0035043B">
              <w:rPr>
                <w:i/>
              </w:rPr>
              <w:t xml:space="preserve"> работа</w:t>
            </w:r>
          </w:p>
        </w:tc>
      </w:tr>
      <w:tr w:rsidR="0035043B" w14:paraId="1A89E00E" w14:textId="77777777" w:rsidTr="0035043B">
        <w:tc>
          <w:tcPr>
            <w:tcW w:w="3964" w:type="dxa"/>
          </w:tcPr>
          <w:p w14:paraId="36494E2D" w14:textId="77777777" w:rsidR="0035043B" w:rsidRPr="006E7950" w:rsidRDefault="0035043B" w:rsidP="0035043B">
            <w:pPr>
              <w:pStyle w:val="a3"/>
              <w:shd w:val="clear" w:color="auto" w:fill="FFFFFF"/>
            </w:pPr>
            <w:r w:rsidRPr="006E7950">
              <w:t>Вид промежуточно</w:t>
            </w:r>
            <w:r w:rsidR="00364DBB" w:rsidRPr="006E7950">
              <w:t>й</w:t>
            </w:r>
            <w:r w:rsidRPr="006E7950">
              <w:t xml:space="preserve"> аттестации </w:t>
            </w:r>
          </w:p>
        </w:tc>
        <w:tc>
          <w:tcPr>
            <w:tcW w:w="2694" w:type="dxa"/>
          </w:tcPr>
          <w:p w14:paraId="3548D89C" w14:textId="77777777" w:rsidR="0035043B" w:rsidRPr="0035043B" w:rsidRDefault="00C77CB3" w:rsidP="0035043B">
            <w:pPr>
              <w:jc w:val="center"/>
              <w:rPr>
                <w:i/>
              </w:rPr>
            </w:pPr>
            <w:r>
              <w:rPr>
                <w:i/>
              </w:rPr>
              <w:t>экзамен</w:t>
            </w:r>
          </w:p>
        </w:tc>
        <w:tc>
          <w:tcPr>
            <w:tcW w:w="2681" w:type="dxa"/>
          </w:tcPr>
          <w:p w14:paraId="46AA9E5B" w14:textId="77777777" w:rsidR="0035043B" w:rsidRPr="0035043B" w:rsidRDefault="00C77CB3" w:rsidP="0035043B">
            <w:pPr>
              <w:jc w:val="center"/>
              <w:rPr>
                <w:i/>
              </w:rPr>
            </w:pPr>
            <w:r>
              <w:rPr>
                <w:i/>
              </w:rPr>
              <w:t>экзамен</w:t>
            </w:r>
          </w:p>
        </w:tc>
      </w:tr>
    </w:tbl>
    <w:p w14:paraId="36652824" w14:textId="77777777" w:rsidR="0035043B" w:rsidRDefault="0035043B" w:rsidP="00DC7C0F">
      <w:pPr>
        <w:rPr>
          <w:sz w:val="28"/>
          <w:szCs w:val="28"/>
        </w:rPr>
      </w:pPr>
    </w:p>
    <w:p w14:paraId="61C1C99D" w14:textId="77777777" w:rsidR="0035043B" w:rsidRPr="006E7950" w:rsidRDefault="0035043B" w:rsidP="001A59C7">
      <w:pPr>
        <w:pStyle w:val="1"/>
        <w:rPr>
          <w:rFonts w:cs="Times New Roman"/>
          <w:sz w:val="28"/>
          <w:szCs w:val="28"/>
        </w:rPr>
      </w:pPr>
      <w:bookmarkStart w:id="4" w:name="_Toc136286390"/>
      <w:r w:rsidRPr="006E7950">
        <w:rPr>
          <w:rFonts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4"/>
    </w:p>
    <w:p w14:paraId="62607263" w14:textId="77777777" w:rsidR="0035043B" w:rsidRPr="006E7950" w:rsidRDefault="0035043B" w:rsidP="001A59C7">
      <w:pPr>
        <w:pStyle w:val="1"/>
        <w:jc w:val="left"/>
        <w:rPr>
          <w:rFonts w:cs="Times New Roman"/>
          <w:sz w:val="28"/>
          <w:szCs w:val="28"/>
        </w:rPr>
      </w:pPr>
      <w:bookmarkStart w:id="5" w:name="_Toc136286391"/>
      <w:r w:rsidRPr="006E7950">
        <w:rPr>
          <w:rFonts w:cs="Times New Roman"/>
          <w:sz w:val="28"/>
          <w:szCs w:val="28"/>
        </w:rPr>
        <w:t>5.1. Содержание дисциплины</w:t>
      </w:r>
      <w:bookmarkEnd w:id="5"/>
      <w:r w:rsidRPr="006E7950">
        <w:rPr>
          <w:rFonts w:cs="Times New Roman"/>
          <w:sz w:val="28"/>
          <w:szCs w:val="28"/>
        </w:rPr>
        <w:t xml:space="preserve"> </w:t>
      </w:r>
    </w:p>
    <w:p w14:paraId="29111E73"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1. </w:t>
      </w:r>
      <w:r w:rsidR="00913B19" w:rsidRPr="006E7950">
        <w:rPr>
          <w:b/>
          <w:bCs/>
          <w:sz w:val="28"/>
          <w:szCs w:val="28"/>
        </w:rPr>
        <w:t>Взаимодействие склада с другими участниками цепи</w:t>
      </w:r>
      <w:r w:rsidR="00913B19" w:rsidRPr="00913B19">
        <w:rPr>
          <w:rFonts w:ascii="TimesNewRomanPS" w:hAnsi="TimesNewRomanPS"/>
          <w:b/>
          <w:bCs/>
          <w:sz w:val="28"/>
          <w:szCs w:val="28"/>
        </w:rPr>
        <w:t xml:space="preserve"> </w:t>
      </w:r>
      <w:r w:rsidR="00913B19" w:rsidRPr="006E7950">
        <w:rPr>
          <w:b/>
          <w:bCs/>
          <w:sz w:val="28"/>
          <w:szCs w:val="28"/>
        </w:rPr>
        <w:t>поставок.</w:t>
      </w:r>
    </w:p>
    <w:p w14:paraId="10C9FD7E" w14:textId="77777777" w:rsidR="0035043B" w:rsidRPr="006E7950" w:rsidRDefault="00913B19" w:rsidP="00913B19">
      <w:pPr>
        <w:pStyle w:val="a3"/>
        <w:shd w:val="clear" w:color="auto" w:fill="FFFFFF"/>
        <w:spacing w:line="360" w:lineRule="auto"/>
        <w:ind w:firstLine="851"/>
        <w:jc w:val="both"/>
      </w:pPr>
      <w:r w:rsidRPr="006E7950">
        <w:rPr>
          <w:sz w:val="28"/>
          <w:szCs w:val="28"/>
        </w:rPr>
        <w:t xml:space="preserve">Основные требования бизнеса к складу. Состав выполняемых операций и услуг, обеспечение требуемых условий хранения, Стоимость хранения и операций по </w:t>
      </w:r>
      <w:proofErr w:type="spellStart"/>
      <w:r w:rsidRPr="006E7950">
        <w:rPr>
          <w:sz w:val="28"/>
          <w:szCs w:val="28"/>
        </w:rPr>
        <w:t>грузообработке</w:t>
      </w:r>
      <w:proofErr w:type="spellEnd"/>
      <w:r w:rsidRPr="006E7950">
        <w:rPr>
          <w:sz w:val="28"/>
          <w:szCs w:val="28"/>
        </w:rPr>
        <w:t>, качество выполняемых операций, скорость выполнения операций, прогнозируемость, гибкость складских бизнес-процессов, безопасность процессов.</w:t>
      </w:r>
    </w:p>
    <w:p w14:paraId="300E8AD7" w14:textId="77777777" w:rsidR="0035043B" w:rsidRPr="006E7950" w:rsidRDefault="0035043B" w:rsidP="00BD0F2A">
      <w:pPr>
        <w:pStyle w:val="a3"/>
        <w:shd w:val="clear" w:color="auto" w:fill="FFFFFF"/>
        <w:spacing w:line="360" w:lineRule="auto"/>
        <w:ind w:firstLine="851"/>
      </w:pPr>
      <w:r w:rsidRPr="006E7950">
        <w:rPr>
          <w:b/>
          <w:bCs/>
          <w:sz w:val="28"/>
          <w:szCs w:val="28"/>
        </w:rPr>
        <w:lastRenderedPageBreak/>
        <w:t xml:space="preserve">Тема </w:t>
      </w:r>
      <w:r w:rsidR="00BD0F2A" w:rsidRPr="006E7950">
        <w:rPr>
          <w:b/>
          <w:bCs/>
          <w:sz w:val="28"/>
          <w:szCs w:val="28"/>
        </w:rPr>
        <w:t>2</w:t>
      </w:r>
      <w:r w:rsidRPr="006E7950">
        <w:rPr>
          <w:b/>
          <w:bCs/>
          <w:sz w:val="28"/>
          <w:szCs w:val="28"/>
        </w:rPr>
        <w:t xml:space="preserve">. </w:t>
      </w:r>
      <w:r w:rsidR="00913B19" w:rsidRPr="006E7950">
        <w:rPr>
          <w:b/>
          <w:bCs/>
          <w:sz w:val="28"/>
          <w:szCs w:val="28"/>
        </w:rPr>
        <w:t>Аудит работы склада.</w:t>
      </w:r>
      <w:r w:rsidRPr="006E7950">
        <w:rPr>
          <w:b/>
          <w:bCs/>
          <w:sz w:val="28"/>
          <w:szCs w:val="28"/>
        </w:rPr>
        <w:t xml:space="preserve"> </w:t>
      </w:r>
    </w:p>
    <w:p w14:paraId="38F11932" w14:textId="77777777" w:rsidR="0035043B" w:rsidRPr="006E7950" w:rsidRDefault="00913B19" w:rsidP="00913B19">
      <w:pPr>
        <w:pStyle w:val="a3"/>
        <w:shd w:val="clear" w:color="auto" w:fill="FFFFFF"/>
        <w:spacing w:line="360" w:lineRule="auto"/>
        <w:ind w:firstLine="851"/>
        <w:jc w:val="both"/>
      </w:pPr>
      <w:r w:rsidRPr="006E7950">
        <w:rPr>
          <w:sz w:val="28"/>
          <w:szCs w:val="28"/>
        </w:rPr>
        <w:t>Описание методики аудита и оценка склада на соответствие основным требованиям. Анализ потоков и запасов, текущее состояние склада, требования бизнеса к складу. Сбор данных и описание объекта работы, анализ эффективности функционирования объекта, анализ экономических показателей, анализ уровня сервиса, сравнение показателей с аналогичными объектами.</w:t>
      </w:r>
    </w:p>
    <w:p w14:paraId="14606AC2"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3</w:t>
      </w:r>
      <w:r w:rsidRPr="006E7950">
        <w:rPr>
          <w:b/>
          <w:bCs/>
          <w:sz w:val="28"/>
          <w:szCs w:val="28"/>
        </w:rPr>
        <w:t xml:space="preserve">. </w:t>
      </w:r>
      <w:r w:rsidR="007F3CA1" w:rsidRPr="006E7950">
        <w:rPr>
          <w:b/>
          <w:bCs/>
          <w:sz w:val="28"/>
          <w:szCs w:val="28"/>
        </w:rPr>
        <w:t>KPI.</w:t>
      </w:r>
    </w:p>
    <w:p w14:paraId="51EC54EA" w14:textId="77777777" w:rsidR="0035043B" w:rsidRPr="006E7950" w:rsidRDefault="007F3CA1" w:rsidP="007F3CA1">
      <w:pPr>
        <w:pStyle w:val="a3"/>
        <w:shd w:val="clear" w:color="auto" w:fill="FFFFFF"/>
        <w:spacing w:line="360" w:lineRule="auto"/>
        <w:ind w:firstLine="851"/>
        <w:jc w:val="both"/>
      </w:pPr>
      <w:r w:rsidRPr="006E7950">
        <w:rPr>
          <w:sz w:val="28"/>
          <w:szCs w:val="28"/>
        </w:rPr>
        <w:t>Основные показатели эффективности работы склада, ранжирование этих показателей по степени влияния, анализ и выявление причин снижени</w:t>
      </w:r>
      <w:r w:rsidR="00412716" w:rsidRPr="006E7950">
        <w:rPr>
          <w:sz w:val="28"/>
          <w:szCs w:val="28"/>
        </w:rPr>
        <w:t>я</w:t>
      </w:r>
      <w:r w:rsidRPr="006E7950">
        <w:rPr>
          <w:sz w:val="28"/>
          <w:szCs w:val="28"/>
        </w:rPr>
        <w:t xml:space="preserve"> показателей.</w:t>
      </w:r>
    </w:p>
    <w:p w14:paraId="728276F0"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4</w:t>
      </w:r>
      <w:r w:rsidRPr="006E7950">
        <w:rPr>
          <w:b/>
          <w:bCs/>
          <w:sz w:val="28"/>
          <w:szCs w:val="28"/>
        </w:rPr>
        <w:t xml:space="preserve">. </w:t>
      </w:r>
      <w:r w:rsidR="00412716" w:rsidRPr="006E7950">
        <w:rPr>
          <w:b/>
          <w:bCs/>
          <w:sz w:val="28"/>
          <w:szCs w:val="28"/>
        </w:rPr>
        <w:t>Анализ потоков и запасов на ск</w:t>
      </w:r>
      <w:r w:rsidR="00553501" w:rsidRPr="006E7950">
        <w:rPr>
          <w:b/>
          <w:bCs/>
          <w:sz w:val="28"/>
          <w:szCs w:val="28"/>
        </w:rPr>
        <w:t>л</w:t>
      </w:r>
      <w:r w:rsidR="00412716" w:rsidRPr="006E7950">
        <w:rPr>
          <w:b/>
          <w:bCs/>
          <w:sz w:val="28"/>
          <w:szCs w:val="28"/>
        </w:rPr>
        <w:t>аде.</w:t>
      </w:r>
    </w:p>
    <w:p w14:paraId="1219BE8A" w14:textId="77777777" w:rsidR="0035043B" w:rsidRPr="006E7950" w:rsidRDefault="00834598" w:rsidP="00834598">
      <w:pPr>
        <w:pStyle w:val="a3"/>
        <w:shd w:val="clear" w:color="auto" w:fill="FFFFFF"/>
        <w:spacing w:line="360" w:lineRule="auto"/>
        <w:ind w:firstLine="851"/>
        <w:jc w:val="both"/>
      </w:pPr>
      <w:r w:rsidRPr="006E7950">
        <w:rPr>
          <w:sz w:val="28"/>
          <w:szCs w:val="28"/>
        </w:rPr>
        <w:t>Анализ данных, отражающих динамику материальных потоков, включающих себя перспективы развития и увеличения материального потока. Структуризация входящих и исходящих потоков. Прогноз изменения грузооборота.</w:t>
      </w:r>
    </w:p>
    <w:p w14:paraId="00AF7699" w14:textId="77777777" w:rsidR="0035043B" w:rsidRPr="006E7950" w:rsidRDefault="0035043B" w:rsidP="00BD0F2A">
      <w:pPr>
        <w:pStyle w:val="a3"/>
        <w:shd w:val="clear" w:color="auto" w:fill="FFFFFF"/>
        <w:spacing w:line="360" w:lineRule="auto"/>
        <w:ind w:firstLine="851"/>
        <w:rPr>
          <w:b/>
          <w:bCs/>
          <w:sz w:val="28"/>
          <w:szCs w:val="28"/>
        </w:rPr>
      </w:pPr>
      <w:r w:rsidRPr="006E7950">
        <w:rPr>
          <w:b/>
          <w:bCs/>
          <w:sz w:val="28"/>
          <w:szCs w:val="28"/>
        </w:rPr>
        <w:t xml:space="preserve">Тема </w:t>
      </w:r>
      <w:r w:rsidR="00BD0F2A" w:rsidRPr="006E7950">
        <w:rPr>
          <w:b/>
          <w:bCs/>
          <w:sz w:val="28"/>
          <w:szCs w:val="28"/>
        </w:rPr>
        <w:t>5</w:t>
      </w:r>
      <w:r w:rsidRPr="006E7950">
        <w:rPr>
          <w:b/>
          <w:bCs/>
          <w:sz w:val="28"/>
          <w:szCs w:val="28"/>
        </w:rPr>
        <w:t xml:space="preserve">. </w:t>
      </w:r>
      <w:r w:rsidR="00E80AD5" w:rsidRPr="006E7950">
        <w:rPr>
          <w:b/>
          <w:bCs/>
          <w:sz w:val="28"/>
          <w:szCs w:val="28"/>
        </w:rPr>
        <w:t>Прогноз потоков и запасов на складе.</w:t>
      </w:r>
    </w:p>
    <w:p w14:paraId="6665837A" w14:textId="77777777" w:rsidR="00E80AD5" w:rsidRPr="006E7950" w:rsidRDefault="00E80AD5" w:rsidP="00E80AD5">
      <w:pPr>
        <w:pStyle w:val="a3"/>
        <w:shd w:val="clear" w:color="auto" w:fill="FFFFFF"/>
        <w:spacing w:line="360" w:lineRule="auto"/>
        <w:ind w:firstLine="851"/>
        <w:jc w:val="both"/>
        <w:rPr>
          <w:sz w:val="28"/>
          <w:szCs w:val="28"/>
        </w:rPr>
      </w:pPr>
      <w:r w:rsidRPr="006E7950">
        <w:rPr>
          <w:sz w:val="28"/>
          <w:szCs w:val="28"/>
        </w:rPr>
        <w:t>Оценка динамики потоков на основе табличный данных и пиковых показателей, анализ пиковых показателей, анализ тенденций изменения грузооборота в краткосрочной и долгосрочной перспективе.</w:t>
      </w:r>
    </w:p>
    <w:p w14:paraId="5F71CC7E"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6</w:t>
      </w:r>
      <w:r w:rsidRPr="006E7950">
        <w:rPr>
          <w:b/>
          <w:bCs/>
          <w:sz w:val="28"/>
          <w:szCs w:val="28"/>
        </w:rPr>
        <w:t xml:space="preserve">. </w:t>
      </w:r>
      <w:r w:rsidR="00A667AE" w:rsidRPr="006E7950">
        <w:rPr>
          <w:b/>
          <w:bCs/>
          <w:sz w:val="28"/>
          <w:szCs w:val="28"/>
        </w:rPr>
        <w:t>Режимы хранения.</w:t>
      </w:r>
    </w:p>
    <w:p w14:paraId="2BBED5AA" w14:textId="77777777" w:rsidR="0035043B" w:rsidRPr="006E7950" w:rsidRDefault="00C25FF3" w:rsidP="00C25FF3">
      <w:pPr>
        <w:pStyle w:val="a3"/>
        <w:shd w:val="clear" w:color="auto" w:fill="FFFFFF"/>
        <w:spacing w:line="360" w:lineRule="auto"/>
        <w:ind w:firstLine="851"/>
        <w:jc w:val="both"/>
      </w:pPr>
      <w:r w:rsidRPr="006E7950">
        <w:rPr>
          <w:sz w:val="28"/>
          <w:szCs w:val="28"/>
        </w:rPr>
        <w:t xml:space="preserve">Температурный режим, режим влажности, воздухообмена, требования к товарному соседству, высота </w:t>
      </w:r>
      <w:proofErr w:type="spellStart"/>
      <w:r w:rsidRPr="006E7950">
        <w:rPr>
          <w:sz w:val="28"/>
          <w:szCs w:val="28"/>
        </w:rPr>
        <w:t>штабелирования</w:t>
      </w:r>
      <w:proofErr w:type="spellEnd"/>
      <w:r w:rsidRPr="006E7950">
        <w:rPr>
          <w:sz w:val="28"/>
          <w:szCs w:val="28"/>
        </w:rPr>
        <w:t xml:space="preserve">, </w:t>
      </w:r>
      <w:proofErr w:type="spellStart"/>
      <w:r w:rsidRPr="006E7950">
        <w:rPr>
          <w:sz w:val="28"/>
          <w:szCs w:val="28"/>
        </w:rPr>
        <w:t>ярусность</w:t>
      </w:r>
      <w:proofErr w:type="spellEnd"/>
      <w:r w:rsidRPr="006E7950">
        <w:rPr>
          <w:sz w:val="28"/>
          <w:szCs w:val="28"/>
        </w:rPr>
        <w:t xml:space="preserve"> хранения, дополнительные требования.</w:t>
      </w:r>
    </w:p>
    <w:p w14:paraId="5317B712" w14:textId="77777777" w:rsidR="0035043B" w:rsidRPr="006E7950" w:rsidRDefault="0035043B" w:rsidP="00BD0F2A">
      <w:pPr>
        <w:pStyle w:val="a3"/>
        <w:shd w:val="clear" w:color="auto" w:fill="FFFFFF"/>
        <w:spacing w:line="360" w:lineRule="auto"/>
        <w:ind w:firstLine="851"/>
      </w:pPr>
      <w:r w:rsidRPr="006E7950">
        <w:rPr>
          <w:b/>
          <w:bCs/>
          <w:sz w:val="28"/>
          <w:szCs w:val="28"/>
        </w:rPr>
        <w:lastRenderedPageBreak/>
        <w:t xml:space="preserve">Тема </w:t>
      </w:r>
      <w:r w:rsidR="00BD0F2A" w:rsidRPr="006E7950">
        <w:rPr>
          <w:b/>
          <w:bCs/>
          <w:sz w:val="28"/>
          <w:szCs w:val="28"/>
        </w:rPr>
        <w:t>7</w:t>
      </w:r>
      <w:r w:rsidRPr="006E7950">
        <w:rPr>
          <w:b/>
          <w:bCs/>
          <w:sz w:val="28"/>
          <w:szCs w:val="28"/>
        </w:rPr>
        <w:t xml:space="preserve">. </w:t>
      </w:r>
      <w:r w:rsidR="00941832" w:rsidRPr="006E7950">
        <w:rPr>
          <w:b/>
          <w:bCs/>
          <w:sz w:val="28"/>
          <w:szCs w:val="28"/>
        </w:rPr>
        <w:t>Определение параметров грузовых единиц.</w:t>
      </w:r>
    </w:p>
    <w:p w14:paraId="4FD6FEFC" w14:textId="77777777" w:rsidR="0035043B" w:rsidRPr="006E7950" w:rsidRDefault="00941832" w:rsidP="00941832">
      <w:pPr>
        <w:pStyle w:val="a3"/>
        <w:shd w:val="clear" w:color="auto" w:fill="FFFFFF"/>
        <w:spacing w:line="360" w:lineRule="auto"/>
        <w:ind w:firstLine="851"/>
        <w:jc w:val="both"/>
      </w:pPr>
      <w:r w:rsidRPr="006E7950">
        <w:rPr>
          <w:sz w:val="28"/>
          <w:szCs w:val="28"/>
        </w:rPr>
        <w:t>Транспортная упаковка, квант поставки, переформирование грузовых единиц на складе, виды тары, выбор ВГХ, выбор систем хранения, подходящих для груза.</w:t>
      </w:r>
    </w:p>
    <w:p w14:paraId="0600F466" w14:textId="77777777" w:rsidR="0035043B" w:rsidRPr="006E7950" w:rsidRDefault="0035043B" w:rsidP="00BD0F2A">
      <w:pPr>
        <w:pStyle w:val="a3"/>
        <w:shd w:val="clear" w:color="auto" w:fill="FFFFFF"/>
        <w:spacing w:line="360" w:lineRule="auto"/>
        <w:ind w:firstLine="851"/>
      </w:pPr>
      <w:r w:rsidRPr="006E7950">
        <w:rPr>
          <w:b/>
          <w:bCs/>
          <w:sz w:val="28"/>
          <w:szCs w:val="28"/>
        </w:rPr>
        <w:t xml:space="preserve">Тема </w:t>
      </w:r>
      <w:r w:rsidR="00BD0F2A" w:rsidRPr="006E7950">
        <w:rPr>
          <w:b/>
          <w:bCs/>
          <w:sz w:val="28"/>
          <w:szCs w:val="28"/>
        </w:rPr>
        <w:t>8</w:t>
      </w:r>
      <w:r w:rsidRPr="006E7950">
        <w:rPr>
          <w:b/>
          <w:bCs/>
          <w:sz w:val="28"/>
          <w:szCs w:val="28"/>
        </w:rPr>
        <w:t xml:space="preserve">. </w:t>
      </w:r>
      <w:r w:rsidR="00F352AD" w:rsidRPr="006E7950">
        <w:rPr>
          <w:b/>
          <w:bCs/>
          <w:sz w:val="28"/>
          <w:szCs w:val="28"/>
        </w:rPr>
        <w:t xml:space="preserve">Выбор технологий хранения и </w:t>
      </w:r>
      <w:proofErr w:type="spellStart"/>
      <w:r w:rsidR="00F352AD" w:rsidRPr="006E7950">
        <w:rPr>
          <w:b/>
          <w:bCs/>
          <w:sz w:val="28"/>
          <w:szCs w:val="28"/>
        </w:rPr>
        <w:t>грузообработки</w:t>
      </w:r>
      <w:proofErr w:type="spellEnd"/>
      <w:r w:rsidR="00F352AD" w:rsidRPr="006E7950">
        <w:rPr>
          <w:b/>
          <w:bCs/>
          <w:sz w:val="28"/>
          <w:szCs w:val="28"/>
        </w:rPr>
        <w:t>.</w:t>
      </w:r>
    </w:p>
    <w:p w14:paraId="6DACA147" w14:textId="77777777" w:rsidR="0035043B" w:rsidRPr="006E7950" w:rsidRDefault="000869F3" w:rsidP="000869F3">
      <w:pPr>
        <w:pStyle w:val="a3"/>
        <w:shd w:val="clear" w:color="auto" w:fill="FFFFFF"/>
        <w:spacing w:line="360" w:lineRule="auto"/>
        <w:ind w:firstLine="851"/>
        <w:jc w:val="both"/>
        <w:rPr>
          <w:sz w:val="28"/>
          <w:szCs w:val="28"/>
        </w:rPr>
      </w:pPr>
      <w:r w:rsidRPr="006E7950">
        <w:rPr>
          <w:sz w:val="28"/>
          <w:szCs w:val="28"/>
        </w:rPr>
        <w:t>Массогабаритные характеристики, характеристики тары и упаковки, укрупнение грузовых единиц, объем и оборачиваемость запасов, размер и структура отгрузок, допустимая стоимость места хранения, обеспечение прямого доступа к каждой единице, системы хранения, стеллажные системы.</w:t>
      </w:r>
    </w:p>
    <w:p w14:paraId="12B411CA" w14:textId="77777777" w:rsidR="00E419B1" w:rsidRPr="006E7950" w:rsidRDefault="00E419B1" w:rsidP="00E419B1">
      <w:pPr>
        <w:pStyle w:val="a3"/>
        <w:shd w:val="clear" w:color="auto" w:fill="FFFFFF"/>
        <w:spacing w:line="360" w:lineRule="auto"/>
        <w:ind w:firstLine="851"/>
      </w:pPr>
      <w:r w:rsidRPr="006E7950">
        <w:rPr>
          <w:b/>
          <w:bCs/>
          <w:sz w:val="28"/>
          <w:szCs w:val="28"/>
        </w:rPr>
        <w:t>Тема 9. Выбор ПТО.</w:t>
      </w:r>
    </w:p>
    <w:p w14:paraId="211B2290" w14:textId="77777777" w:rsidR="00E419B1" w:rsidRPr="006E7950" w:rsidRDefault="00E419B1" w:rsidP="00E419B1">
      <w:pPr>
        <w:pStyle w:val="a3"/>
        <w:shd w:val="clear" w:color="auto" w:fill="FFFFFF"/>
        <w:spacing w:line="360" w:lineRule="auto"/>
        <w:ind w:firstLine="851"/>
        <w:jc w:val="both"/>
        <w:rPr>
          <w:sz w:val="28"/>
          <w:szCs w:val="28"/>
        </w:rPr>
      </w:pPr>
      <w:r w:rsidRPr="006E7950">
        <w:rPr>
          <w:sz w:val="28"/>
          <w:szCs w:val="28"/>
        </w:rPr>
        <w:t>Виды ПТО, особенности функционирования внутри складского комплекса и на дворовой территории, выбор ПТО по параметрам, выбор ПТО под системы хранения.</w:t>
      </w:r>
    </w:p>
    <w:p w14:paraId="2909C049" w14:textId="77777777" w:rsidR="00E419B1" w:rsidRPr="006E7950" w:rsidRDefault="00E419B1" w:rsidP="00E419B1">
      <w:pPr>
        <w:pStyle w:val="a3"/>
        <w:shd w:val="clear" w:color="auto" w:fill="FFFFFF"/>
        <w:spacing w:line="360" w:lineRule="auto"/>
        <w:ind w:firstLine="851"/>
      </w:pPr>
      <w:r w:rsidRPr="006E7950">
        <w:rPr>
          <w:b/>
          <w:bCs/>
          <w:sz w:val="28"/>
          <w:szCs w:val="28"/>
        </w:rPr>
        <w:t>Тема 10. Внешняя инфраструктура складского комплекса.</w:t>
      </w:r>
    </w:p>
    <w:p w14:paraId="76227F6B" w14:textId="77777777" w:rsidR="00E419B1" w:rsidRPr="006E7950" w:rsidRDefault="00E419B1" w:rsidP="00E419B1">
      <w:pPr>
        <w:pStyle w:val="a3"/>
        <w:shd w:val="clear" w:color="auto" w:fill="FFFFFF"/>
        <w:spacing w:line="360" w:lineRule="auto"/>
        <w:ind w:firstLine="851"/>
        <w:jc w:val="both"/>
        <w:rPr>
          <w:sz w:val="28"/>
          <w:szCs w:val="28"/>
        </w:rPr>
      </w:pPr>
      <w:r w:rsidRPr="006E7950">
        <w:rPr>
          <w:sz w:val="28"/>
          <w:szCs w:val="28"/>
        </w:rPr>
        <w:t>Нормативные требования к размещению складского комплекса, требования СанПин и СНиП, явные и неявные ограничение, устранимые и неустранимые ограничение при строительстве складского комплекса, требования пожарной безопасности, аудит земельного участка.</w:t>
      </w:r>
    </w:p>
    <w:p w14:paraId="247F0FFA" w14:textId="77777777" w:rsidR="00947647" w:rsidRPr="006E7950" w:rsidRDefault="00947647" w:rsidP="00947647">
      <w:pPr>
        <w:pStyle w:val="a3"/>
        <w:shd w:val="clear" w:color="auto" w:fill="FFFFFF"/>
        <w:spacing w:line="360" w:lineRule="auto"/>
        <w:ind w:firstLine="851"/>
      </w:pPr>
      <w:r w:rsidRPr="006E7950">
        <w:rPr>
          <w:b/>
          <w:bCs/>
          <w:sz w:val="28"/>
          <w:szCs w:val="28"/>
        </w:rPr>
        <w:t>Тема 11. Расчет размеров технологических зон и участков.</w:t>
      </w:r>
    </w:p>
    <w:p w14:paraId="3994B712" w14:textId="77777777" w:rsidR="00947647" w:rsidRPr="006E7950" w:rsidRDefault="00947647" w:rsidP="00947647">
      <w:pPr>
        <w:pStyle w:val="a3"/>
        <w:shd w:val="clear" w:color="auto" w:fill="FFFFFF"/>
        <w:spacing w:line="360" w:lineRule="auto"/>
        <w:ind w:firstLine="851"/>
        <w:jc w:val="both"/>
        <w:rPr>
          <w:sz w:val="28"/>
          <w:szCs w:val="28"/>
        </w:rPr>
      </w:pPr>
      <w:r w:rsidRPr="006E7950">
        <w:rPr>
          <w:sz w:val="28"/>
          <w:szCs w:val="28"/>
        </w:rPr>
        <w:t>Расчет необходимого количества постов погрузки и разгрузки, расчет вместимости зон приемки и отгрузки, расчет вместимости зоны хранения, расчет площади зоны комплектации, расчет необходимой площади прочих технологических зон.</w:t>
      </w:r>
    </w:p>
    <w:p w14:paraId="194011CC" w14:textId="77777777" w:rsidR="004B5A9E" w:rsidRPr="006E7950" w:rsidRDefault="004B5A9E" w:rsidP="004B5A9E">
      <w:pPr>
        <w:pStyle w:val="a3"/>
        <w:shd w:val="clear" w:color="auto" w:fill="FFFFFF"/>
        <w:spacing w:line="360" w:lineRule="auto"/>
        <w:ind w:firstLine="851"/>
      </w:pPr>
      <w:r w:rsidRPr="006E7950">
        <w:rPr>
          <w:b/>
          <w:bCs/>
          <w:sz w:val="28"/>
          <w:szCs w:val="28"/>
        </w:rPr>
        <w:t>Тема 12. Расчет стоимости складских операций.</w:t>
      </w:r>
    </w:p>
    <w:p w14:paraId="49F773EF" w14:textId="77777777" w:rsidR="004B5A9E" w:rsidRPr="006E7950" w:rsidRDefault="004B5A9E" w:rsidP="004B5A9E">
      <w:pPr>
        <w:pStyle w:val="a3"/>
        <w:shd w:val="clear" w:color="auto" w:fill="FFFFFF"/>
        <w:spacing w:line="360" w:lineRule="auto"/>
        <w:ind w:firstLine="851"/>
        <w:jc w:val="both"/>
        <w:rPr>
          <w:sz w:val="28"/>
          <w:szCs w:val="28"/>
        </w:rPr>
      </w:pPr>
      <w:r w:rsidRPr="006E7950">
        <w:rPr>
          <w:sz w:val="28"/>
          <w:szCs w:val="28"/>
        </w:rPr>
        <w:lastRenderedPageBreak/>
        <w:t>Разделение складских процессов на операции, разделение процессов между сотрудниками, исследование операции, совершаемых на складе, создание стандартной операционной карты (СОК)</w:t>
      </w:r>
      <w:r w:rsidR="00AC06CA" w:rsidRPr="006E7950">
        <w:rPr>
          <w:sz w:val="28"/>
          <w:szCs w:val="28"/>
        </w:rPr>
        <w:t>, нормирование складских операций</w:t>
      </w:r>
      <w:r w:rsidR="00A6723D" w:rsidRPr="006E7950">
        <w:rPr>
          <w:sz w:val="28"/>
          <w:szCs w:val="28"/>
        </w:rPr>
        <w:t>, расчет тарифов и себестоимости операции.</w:t>
      </w:r>
    </w:p>
    <w:p w14:paraId="352773D6" w14:textId="77777777" w:rsidR="00AC06CA" w:rsidRPr="006E7950" w:rsidRDefault="00AC06CA" w:rsidP="00AC06CA">
      <w:pPr>
        <w:pStyle w:val="a3"/>
        <w:shd w:val="clear" w:color="auto" w:fill="FFFFFF"/>
        <w:spacing w:line="360" w:lineRule="auto"/>
        <w:ind w:firstLine="851"/>
        <w:rPr>
          <w:b/>
          <w:bCs/>
          <w:sz w:val="28"/>
          <w:szCs w:val="28"/>
        </w:rPr>
      </w:pPr>
      <w:r w:rsidRPr="006E7950">
        <w:rPr>
          <w:b/>
          <w:bCs/>
          <w:sz w:val="28"/>
          <w:szCs w:val="28"/>
        </w:rPr>
        <w:t>Тема 13. Организация труда на складе.</w:t>
      </w:r>
    </w:p>
    <w:p w14:paraId="4593B4AE" w14:textId="77777777" w:rsidR="00AC06CA" w:rsidRPr="006E7950" w:rsidRDefault="00A6723D" w:rsidP="00A6723D">
      <w:pPr>
        <w:pStyle w:val="a3"/>
        <w:shd w:val="clear" w:color="auto" w:fill="FFFFFF"/>
        <w:spacing w:line="360" w:lineRule="auto"/>
        <w:ind w:firstLine="851"/>
        <w:jc w:val="both"/>
        <w:rPr>
          <w:sz w:val="28"/>
          <w:szCs w:val="28"/>
        </w:rPr>
      </w:pPr>
      <w:r w:rsidRPr="006E7950">
        <w:rPr>
          <w:sz w:val="28"/>
          <w:szCs w:val="28"/>
        </w:rPr>
        <w:t>Планирование и расчет необходимого количества персонала, выбор и развитие структуры складского комплекса, выбор организационной структуры, график работы и сменность, классы условий труда, система оплаты труда и мотивация персонала.</w:t>
      </w:r>
    </w:p>
    <w:p w14:paraId="4E874C2E" w14:textId="77777777" w:rsidR="007230CB" w:rsidRPr="006E7950" w:rsidRDefault="007230CB" w:rsidP="007230CB">
      <w:pPr>
        <w:pStyle w:val="a3"/>
        <w:shd w:val="clear" w:color="auto" w:fill="FFFFFF"/>
        <w:spacing w:line="360" w:lineRule="auto"/>
        <w:ind w:firstLine="851"/>
        <w:rPr>
          <w:b/>
          <w:bCs/>
          <w:sz w:val="28"/>
          <w:szCs w:val="28"/>
        </w:rPr>
      </w:pPr>
      <w:r w:rsidRPr="006E7950">
        <w:rPr>
          <w:b/>
          <w:bCs/>
          <w:sz w:val="28"/>
          <w:szCs w:val="28"/>
        </w:rPr>
        <w:t>Тема 14. Организация безопасной работы на складе.</w:t>
      </w:r>
    </w:p>
    <w:p w14:paraId="378259CD" w14:textId="77777777" w:rsidR="007230CB" w:rsidRPr="006E7950" w:rsidRDefault="007230CB" w:rsidP="007230CB">
      <w:pPr>
        <w:pStyle w:val="a3"/>
        <w:shd w:val="clear" w:color="auto" w:fill="FFFFFF"/>
        <w:spacing w:line="360" w:lineRule="auto"/>
        <w:ind w:firstLine="851"/>
        <w:jc w:val="both"/>
        <w:rPr>
          <w:sz w:val="28"/>
          <w:szCs w:val="28"/>
        </w:rPr>
      </w:pPr>
      <w:r w:rsidRPr="006E7950">
        <w:rPr>
          <w:sz w:val="28"/>
          <w:szCs w:val="28"/>
        </w:rPr>
        <w:t>Статистика по травмам и несчастным случаям на складе, охрана труда, средства индивидуальной защиты, санитарно-бытовые условия, высотные работы, ручная обработка грузов, погрузочно-разгрузочные работы.</w:t>
      </w:r>
    </w:p>
    <w:p w14:paraId="1EBBE631" w14:textId="77777777" w:rsidR="006664A2" w:rsidRPr="006E7950" w:rsidRDefault="006664A2" w:rsidP="006664A2">
      <w:pPr>
        <w:pStyle w:val="a3"/>
        <w:shd w:val="clear" w:color="auto" w:fill="FFFFFF"/>
        <w:spacing w:line="360" w:lineRule="auto"/>
        <w:ind w:firstLine="851"/>
        <w:rPr>
          <w:b/>
          <w:bCs/>
          <w:sz w:val="28"/>
          <w:szCs w:val="28"/>
        </w:rPr>
      </w:pPr>
      <w:r w:rsidRPr="006E7950">
        <w:rPr>
          <w:b/>
          <w:bCs/>
          <w:sz w:val="28"/>
          <w:szCs w:val="28"/>
        </w:rPr>
        <w:t>Тема 15. Кросс-</w:t>
      </w:r>
      <w:proofErr w:type="spellStart"/>
      <w:r w:rsidRPr="006E7950">
        <w:rPr>
          <w:b/>
          <w:bCs/>
          <w:sz w:val="28"/>
          <w:szCs w:val="28"/>
        </w:rPr>
        <w:t>докинг</w:t>
      </w:r>
      <w:proofErr w:type="spellEnd"/>
      <w:r w:rsidRPr="006E7950">
        <w:rPr>
          <w:b/>
          <w:bCs/>
          <w:sz w:val="28"/>
          <w:szCs w:val="28"/>
        </w:rPr>
        <w:t>.</w:t>
      </w:r>
    </w:p>
    <w:p w14:paraId="297A9BAD" w14:textId="77777777" w:rsidR="00E419B1" w:rsidRPr="006E7950" w:rsidRDefault="006664A2" w:rsidP="006664A2">
      <w:pPr>
        <w:pStyle w:val="a3"/>
        <w:shd w:val="clear" w:color="auto" w:fill="FFFFFF"/>
        <w:spacing w:line="360" w:lineRule="auto"/>
        <w:ind w:firstLine="851"/>
        <w:jc w:val="both"/>
        <w:rPr>
          <w:sz w:val="28"/>
          <w:szCs w:val="28"/>
        </w:rPr>
      </w:pPr>
      <w:r w:rsidRPr="006E7950">
        <w:rPr>
          <w:sz w:val="28"/>
          <w:szCs w:val="28"/>
        </w:rPr>
        <w:t>Виды кросс-</w:t>
      </w:r>
      <w:proofErr w:type="spellStart"/>
      <w:r w:rsidRPr="006E7950">
        <w:rPr>
          <w:sz w:val="28"/>
          <w:szCs w:val="28"/>
        </w:rPr>
        <w:t>докинга</w:t>
      </w:r>
      <w:proofErr w:type="spellEnd"/>
      <w:r w:rsidRPr="006E7950">
        <w:rPr>
          <w:sz w:val="28"/>
          <w:szCs w:val="28"/>
        </w:rPr>
        <w:t>, особенности организации на складе, кросс-</w:t>
      </w:r>
      <w:proofErr w:type="spellStart"/>
      <w:r w:rsidRPr="006E7950">
        <w:rPr>
          <w:sz w:val="28"/>
          <w:szCs w:val="28"/>
        </w:rPr>
        <w:t>докинговые</w:t>
      </w:r>
      <w:proofErr w:type="spellEnd"/>
      <w:r w:rsidRPr="006E7950">
        <w:rPr>
          <w:sz w:val="28"/>
          <w:szCs w:val="28"/>
        </w:rPr>
        <w:t xml:space="preserve"> операции.</w:t>
      </w:r>
    </w:p>
    <w:p w14:paraId="5FB30653" w14:textId="77777777" w:rsidR="00BD0F2A" w:rsidRPr="006E7950" w:rsidRDefault="00BD0F2A" w:rsidP="001A59C7">
      <w:pPr>
        <w:pStyle w:val="1"/>
        <w:rPr>
          <w:rFonts w:cs="Times New Roman"/>
          <w:sz w:val="28"/>
          <w:szCs w:val="28"/>
        </w:rPr>
      </w:pPr>
      <w:bookmarkStart w:id="6" w:name="_Toc136286392"/>
      <w:r w:rsidRPr="006E7950">
        <w:rPr>
          <w:rFonts w:cs="Times New Roman"/>
          <w:sz w:val="28"/>
          <w:szCs w:val="28"/>
        </w:rPr>
        <w:t xml:space="preserve">5.2. </w:t>
      </w:r>
      <w:proofErr w:type="spellStart"/>
      <w:r w:rsidRPr="006E7950">
        <w:rPr>
          <w:rFonts w:cs="Times New Roman"/>
          <w:sz w:val="28"/>
          <w:szCs w:val="28"/>
        </w:rPr>
        <w:t>Учебно</w:t>
      </w:r>
      <w:proofErr w:type="spellEnd"/>
      <w:r w:rsidRPr="006E7950">
        <w:rPr>
          <w:rFonts w:cs="Times New Roman"/>
          <w:sz w:val="28"/>
          <w:szCs w:val="28"/>
        </w:rPr>
        <w:t xml:space="preserve"> – </w:t>
      </w:r>
      <w:r w:rsidR="006664A2" w:rsidRPr="006E7950">
        <w:rPr>
          <w:rFonts w:cs="Times New Roman"/>
          <w:sz w:val="28"/>
          <w:szCs w:val="28"/>
        </w:rPr>
        <w:t>тематический</w:t>
      </w:r>
      <w:r w:rsidRPr="006E7950">
        <w:rPr>
          <w:rFonts w:cs="Times New Roman"/>
          <w:sz w:val="28"/>
          <w:szCs w:val="28"/>
        </w:rPr>
        <w:t xml:space="preserve"> план</w:t>
      </w:r>
      <w:bookmarkEnd w:id="6"/>
      <w:r w:rsidRPr="006E7950">
        <w:rPr>
          <w:rFonts w:cs="Times New Roman"/>
          <w:sz w:val="28"/>
          <w:szCs w:val="28"/>
        </w:rPr>
        <w:t xml:space="preserve"> </w:t>
      </w:r>
    </w:p>
    <w:p w14:paraId="72068D1E" w14:textId="77777777" w:rsidR="006A4BBB" w:rsidRDefault="006A4BBB" w:rsidP="006A4BBB">
      <w:pPr>
        <w:pStyle w:val="a3"/>
        <w:shd w:val="clear" w:color="auto" w:fill="FFFFFF"/>
        <w:spacing w:line="360" w:lineRule="auto"/>
        <w:ind w:firstLine="851"/>
        <w:jc w:val="right"/>
        <w:rPr>
          <w:sz w:val="28"/>
          <w:szCs w:val="28"/>
        </w:rPr>
      </w:pPr>
      <w:r w:rsidRPr="006E7950">
        <w:rPr>
          <w:sz w:val="28"/>
          <w:szCs w:val="28"/>
        </w:rPr>
        <w:t>Таблица 2</w:t>
      </w:r>
    </w:p>
    <w:tbl>
      <w:tblPr>
        <w:tblW w:w="10400" w:type="dxa"/>
        <w:tblLayout w:type="fixed"/>
        <w:tblLook w:val="04A0" w:firstRow="1" w:lastRow="0" w:firstColumn="1" w:lastColumn="0" w:noHBand="0" w:noVBand="1"/>
      </w:tblPr>
      <w:tblGrid>
        <w:gridCol w:w="799"/>
        <w:gridCol w:w="1962"/>
        <w:gridCol w:w="670"/>
        <w:gridCol w:w="1095"/>
        <w:gridCol w:w="993"/>
        <w:gridCol w:w="1275"/>
        <w:gridCol w:w="1276"/>
        <w:gridCol w:w="1418"/>
        <w:gridCol w:w="912"/>
      </w:tblGrid>
      <w:tr w:rsidR="0007362E" w14:paraId="34124824" w14:textId="77777777" w:rsidTr="0007362E">
        <w:trPr>
          <w:gridAfter w:val="1"/>
          <w:wAfter w:w="912" w:type="dxa"/>
          <w:trHeight w:val="340"/>
        </w:trPr>
        <w:tc>
          <w:tcPr>
            <w:tcW w:w="7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4FF7A" w14:textId="77777777" w:rsidR="0007362E" w:rsidRDefault="0007362E">
            <w:pPr>
              <w:jc w:val="center"/>
              <w:rPr>
                <w:color w:val="000000"/>
              </w:rPr>
            </w:pPr>
            <w:r>
              <w:rPr>
                <w:color w:val="000000"/>
              </w:rPr>
              <w:t>№ п/п</w:t>
            </w:r>
          </w:p>
        </w:tc>
        <w:tc>
          <w:tcPr>
            <w:tcW w:w="19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19D14C" w14:textId="77777777" w:rsidR="0007362E" w:rsidRDefault="0007362E">
            <w:pPr>
              <w:jc w:val="center"/>
              <w:rPr>
                <w:b/>
                <w:bCs/>
                <w:color w:val="000000"/>
              </w:rPr>
            </w:pPr>
            <w:r>
              <w:rPr>
                <w:b/>
                <w:bCs/>
                <w:color w:val="000000"/>
              </w:rPr>
              <w:t>Наименование тем (разделов) дисциплины</w:t>
            </w:r>
          </w:p>
        </w:tc>
        <w:tc>
          <w:tcPr>
            <w:tcW w:w="5309" w:type="dxa"/>
            <w:gridSpan w:val="5"/>
            <w:tcBorders>
              <w:top w:val="single" w:sz="8" w:space="0" w:color="auto"/>
              <w:left w:val="nil"/>
              <w:bottom w:val="single" w:sz="8" w:space="0" w:color="auto"/>
              <w:right w:val="single" w:sz="8" w:space="0" w:color="000000"/>
            </w:tcBorders>
            <w:shd w:val="clear" w:color="auto" w:fill="auto"/>
            <w:vAlign w:val="center"/>
            <w:hideMark/>
          </w:tcPr>
          <w:p w14:paraId="737F32B0" w14:textId="77777777" w:rsidR="0007362E" w:rsidRDefault="0007362E">
            <w:pPr>
              <w:jc w:val="center"/>
              <w:rPr>
                <w:b/>
                <w:bCs/>
                <w:color w:val="000000"/>
              </w:rPr>
            </w:pPr>
            <w:r>
              <w:rPr>
                <w:b/>
                <w:bCs/>
                <w:color w:val="000000"/>
              </w:rPr>
              <w:t>Трудоемкость в часах</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C88138" w14:textId="77777777" w:rsidR="0007362E" w:rsidRDefault="0007362E">
            <w:pPr>
              <w:jc w:val="center"/>
              <w:rPr>
                <w:b/>
                <w:bCs/>
                <w:color w:val="000000"/>
              </w:rPr>
            </w:pPr>
            <w:r>
              <w:rPr>
                <w:b/>
                <w:bCs/>
                <w:color w:val="000000"/>
              </w:rPr>
              <w:t>Формы текущего контроля успеваемости</w:t>
            </w:r>
          </w:p>
        </w:tc>
      </w:tr>
      <w:tr w:rsidR="0007362E" w14:paraId="3C21F36E" w14:textId="77777777" w:rsidTr="0007362E">
        <w:trPr>
          <w:gridAfter w:val="1"/>
          <w:wAfter w:w="912" w:type="dxa"/>
          <w:trHeight w:val="340"/>
        </w:trPr>
        <w:tc>
          <w:tcPr>
            <w:tcW w:w="799" w:type="dxa"/>
            <w:vMerge/>
            <w:tcBorders>
              <w:top w:val="single" w:sz="8" w:space="0" w:color="auto"/>
              <w:left w:val="single" w:sz="8" w:space="0" w:color="auto"/>
              <w:bottom w:val="single" w:sz="8" w:space="0" w:color="000000"/>
              <w:right w:val="single" w:sz="8" w:space="0" w:color="auto"/>
            </w:tcBorders>
            <w:vAlign w:val="center"/>
            <w:hideMark/>
          </w:tcPr>
          <w:p w14:paraId="3C665E3A" w14:textId="77777777" w:rsidR="0007362E" w:rsidRDefault="0007362E">
            <w:pPr>
              <w:rPr>
                <w:color w:val="000000"/>
              </w:rPr>
            </w:pPr>
          </w:p>
        </w:tc>
        <w:tc>
          <w:tcPr>
            <w:tcW w:w="1962" w:type="dxa"/>
            <w:vMerge/>
            <w:tcBorders>
              <w:top w:val="single" w:sz="8" w:space="0" w:color="auto"/>
              <w:left w:val="single" w:sz="8" w:space="0" w:color="auto"/>
              <w:bottom w:val="single" w:sz="8" w:space="0" w:color="000000"/>
              <w:right w:val="single" w:sz="8" w:space="0" w:color="auto"/>
            </w:tcBorders>
            <w:vAlign w:val="center"/>
            <w:hideMark/>
          </w:tcPr>
          <w:p w14:paraId="3E39A60C" w14:textId="77777777" w:rsidR="0007362E" w:rsidRDefault="0007362E">
            <w:pPr>
              <w:rPr>
                <w:b/>
                <w:bCs/>
                <w:color w:val="000000"/>
              </w:rPr>
            </w:pPr>
          </w:p>
        </w:tc>
        <w:tc>
          <w:tcPr>
            <w:tcW w:w="670" w:type="dxa"/>
            <w:vMerge w:val="restart"/>
            <w:tcBorders>
              <w:top w:val="nil"/>
              <w:left w:val="single" w:sz="8" w:space="0" w:color="auto"/>
              <w:bottom w:val="single" w:sz="8" w:space="0" w:color="000000"/>
              <w:right w:val="single" w:sz="8" w:space="0" w:color="auto"/>
            </w:tcBorders>
            <w:shd w:val="clear" w:color="auto" w:fill="auto"/>
            <w:vAlign w:val="center"/>
            <w:hideMark/>
          </w:tcPr>
          <w:p w14:paraId="44A3DF12" w14:textId="77777777" w:rsidR="0007362E" w:rsidRDefault="0007362E">
            <w:pPr>
              <w:jc w:val="center"/>
              <w:rPr>
                <w:b/>
                <w:bCs/>
                <w:color w:val="000000"/>
              </w:rPr>
            </w:pPr>
            <w:r>
              <w:rPr>
                <w:b/>
                <w:bCs/>
                <w:color w:val="000000"/>
              </w:rPr>
              <w:t>Все-</w:t>
            </w:r>
            <w:proofErr w:type="spellStart"/>
            <w:r>
              <w:rPr>
                <w:b/>
                <w:bCs/>
                <w:color w:val="000000"/>
              </w:rPr>
              <w:t>го</w:t>
            </w:r>
            <w:proofErr w:type="spellEnd"/>
          </w:p>
        </w:tc>
        <w:tc>
          <w:tcPr>
            <w:tcW w:w="3363" w:type="dxa"/>
            <w:gridSpan w:val="3"/>
            <w:tcBorders>
              <w:top w:val="single" w:sz="8" w:space="0" w:color="auto"/>
              <w:left w:val="nil"/>
              <w:bottom w:val="single" w:sz="8" w:space="0" w:color="auto"/>
              <w:right w:val="nil"/>
            </w:tcBorders>
            <w:shd w:val="clear" w:color="auto" w:fill="auto"/>
            <w:vAlign w:val="center"/>
            <w:hideMark/>
          </w:tcPr>
          <w:p w14:paraId="5DB17EAB" w14:textId="77777777" w:rsidR="0007362E" w:rsidRDefault="0007362E">
            <w:pPr>
              <w:jc w:val="center"/>
              <w:rPr>
                <w:b/>
                <w:bCs/>
                <w:color w:val="000000"/>
              </w:rPr>
            </w:pPr>
            <w:r>
              <w:rPr>
                <w:b/>
                <w:bCs/>
                <w:color w:val="000000"/>
              </w:rPr>
              <w:t>Аудиторная работа</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7D554ABF" w14:textId="77777777" w:rsidR="0007362E" w:rsidRDefault="0007362E">
            <w:pPr>
              <w:jc w:val="center"/>
              <w:rPr>
                <w:color w:val="000000"/>
              </w:rPr>
            </w:pPr>
            <w:proofErr w:type="spellStart"/>
            <w:r>
              <w:rPr>
                <w:color w:val="000000"/>
              </w:rPr>
              <w:t>Самостоя</w:t>
            </w:r>
            <w:proofErr w:type="spellEnd"/>
            <w:r>
              <w:rPr>
                <w:color w:val="000000"/>
              </w:rPr>
              <w:t>-тельная работа</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C217F6A" w14:textId="77777777" w:rsidR="0007362E" w:rsidRDefault="0007362E">
            <w:pPr>
              <w:rPr>
                <w:b/>
                <w:bCs/>
                <w:color w:val="000000"/>
              </w:rPr>
            </w:pPr>
          </w:p>
        </w:tc>
      </w:tr>
      <w:tr w:rsidR="0007362E" w14:paraId="19070AB3" w14:textId="77777777" w:rsidTr="0007362E">
        <w:trPr>
          <w:gridAfter w:val="1"/>
          <w:wAfter w:w="912" w:type="dxa"/>
          <w:trHeight w:val="1240"/>
        </w:trPr>
        <w:tc>
          <w:tcPr>
            <w:tcW w:w="799" w:type="dxa"/>
            <w:vMerge/>
            <w:tcBorders>
              <w:top w:val="single" w:sz="8" w:space="0" w:color="auto"/>
              <w:left w:val="single" w:sz="8" w:space="0" w:color="auto"/>
              <w:bottom w:val="single" w:sz="8" w:space="0" w:color="000000"/>
              <w:right w:val="single" w:sz="8" w:space="0" w:color="auto"/>
            </w:tcBorders>
            <w:vAlign w:val="center"/>
            <w:hideMark/>
          </w:tcPr>
          <w:p w14:paraId="7D848857" w14:textId="77777777" w:rsidR="0007362E" w:rsidRDefault="0007362E">
            <w:pPr>
              <w:rPr>
                <w:color w:val="000000"/>
              </w:rPr>
            </w:pPr>
          </w:p>
        </w:tc>
        <w:tc>
          <w:tcPr>
            <w:tcW w:w="1962" w:type="dxa"/>
            <w:vMerge/>
            <w:tcBorders>
              <w:top w:val="single" w:sz="8" w:space="0" w:color="auto"/>
              <w:left w:val="single" w:sz="8" w:space="0" w:color="auto"/>
              <w:bottom w:val="single" w:sz="8" w:space="0" w:color="000000"/>
              <w:right w:val="single" w:sz="8" w:space="0" w:color="auto"/>
            </w:tcBorders>
            <w:vAlign w:val="center"/>
            <w:hideMark/>
          </w:tcPr>
          <w:p w14:paraId="606F7973" w14:textId="77777777" w:rsidR="0007362E" w:rsidRDefault="0007362E">
            <w:pPr>
              <w:rPr>
                <w:b/>
                <w:bCs/>
                <w:color w:val="000000"/>
              </w:rPr>
            </w:pPr>
          </w:p>
        </w:tc>
        <w:tc>
          <w:tcPr>
            <w:tcW w:w="670" w:type="dxa"/>
            <w:vMerge/>
            <w:tcBorders>
              <w:top w:val="nil"/>
              <w:left w:val="single" w:sz="8" w:space="0" w:color="auto"/>
              <w:bottom w:val="single" w:sz="8" w:space="0" w:color="000000"/>
              <w:right w:val="single" w:sz="8" w:space="0" w:color="auto"/>
            </w:tcBorders>
            <w:vAlign w:val="center"/>
            <w:hideMark/>
          </w:tcPr>
          <w:p w14:paraId="2F9316C2" w14:textId="77777777" w:rsidR="0007362E" w:rsidRDefault="0007362E">
            <w:pPr>
              <w:rPr>
                <w:b/>
                <w:bCs/>
                <w:color w:val="000000"/>
              </w:rPr>
            </w:pPr>
          </w:p>
        </w:tc>
        <w:tc>
          <w:tcPr>
            <w:tcW w:w="1095" w:type="dxa"/>
            <w:tcBorders>
              <w:top w:val="nil"/>
              <w:left w:val="nil"/>
              <w:bottom w:val="single" w:sz="8" w:space="0" w:color="auto"/>
              <w:right w:val="single" w:sz="8" w:space="0" w:color="auto"/>
            </w:tcBorders>
            <w:shd w:val="clear" w:color="auto" w:fill="auto"/>
            <w:vAlign w:val="center"/>
            <w:hideMark/>
          </w:tcPr>
          <w:p w14:paraId="38DCCC1F" w14:textId="77777777" w:rsidR="0007362E" w:rsidRDefault="0007362E">
            <w:pPr>
              <w:jc w:val="center"/>
              <w:rPr>
                <w:color w:val="000000"/>
              </w:rPr>
            </w:pPr>
            <w:r>
              <w:rPr>
                <w:color w:val="000000"/>
              </w:rPr>
              <w:t>Общая</w:t>
            </w:r>
          </w:p>
        </w:tc>
        <w:tc>
          <w:tcPr>
            <w:tcW w:w="993" w:type="dxa"/>
            <w:tcBorders>
              <w:top w:val="nil"/>
              <w:left w:val="nil"/>
              <w:bottom w:val="single" w:sz="8" w:space="0" w:color="auto"/>
              <w:right w:val="single" w:sz="8" w:space="0" w:color="auto"/>
            </w:tcBorders>
            <w:shd w:val="clear" w:color="auto" w:fill="auto"/>
            <w:vAlign w:val="center"/>
            <w:hideMark/>
          </w:tcPr>
          <w:p w14:paraId="098F8B38" w14:textId="77777777" w:rsidR="0007362E" w:rsidRDefault="0007362E">
            <w:pPr>
              <w:jc w:val="center"/>
              <w:rPr>
                <w:color w:val="000000"/>
              </w:rPr>
            </w:pPr>
            <w:r>
              <w:rPr>
                <w:color w:val="000000"/>
              </w:rPr>
              <w:t>Лек-</w:t>
            </w:r>
            <w:proofErr w:type="spellStart"/>
            <w:r>
              <w:rPr>
                <w:color w:val="000000"/>
              </w:rPr>
              <w:t>ции</w:t>
            </w:r>
            <w:proofErr w:type="spellEnd"/>
          </w:p>
        </w:tc>
        <w:tc>
          <w:tcPr>
            <w:tcW w:w="1275" w:type="dxa"/>
            <w:tcBorders>
              <w:top w:val="nil"/>
              <w:left w:val="nil"/>
              <w:bottom w:val="single" w:sz="8" w:space="0" w:color="auto"/>
              <w:right w:val="single" w:sz="8" w:space="0" w:color="auto"/>
            </w:tcBorders>
            <w:shd w:val="clear" w:color="auto" w:fill="auto"/>
            <w:vAlign w:val="center"/>
            <w:hideMark/>
          </w:tcPr>
          <w:p w14:paraId="62DCA188" w14:textId="77777777" w:rsidR="0007362E" w:rsidRDefault="0007362E">
            <w:pPr>
              <w:jc w:val="center"/>
              <w:rPr>
                <w:color w:val="000000"/>
              </w:rPr>
            </w:pPr>
            <w:r>
              <w:rPr>
                <w:color w:val="000000"/>
              </w:rPr>
              <w:t xml:space="preserve">Сем., </w:t>
            </w:r>
            <w:proofErr w:type="spellStart"/>
            <w:r>
              <w:rPr>
                <w:color w:val="000000"/>
              </w:rPr>
              <w:t>практ</w:t>
            </w:r>
            <w:proofErr w:type="spellEnd"/>
            <w:r>
              <w:rPr>
                <w:color w:val="000000"/>
              </w:rPr>
              <w:t xml:space="preserve">. </w:t>
            </w:r>
            <w:proofErr w:type="spellStart"/>
            <w:r>
              <w:rPr>
                <w:color w:val="000000"/>
              </w:rPr>
              <w:t>зан</w:t>
            </w:r>
            <w:proofErr w:type="spellEnd"/>
            <w:r>
              <w:rPr>
                <w:color w:val="000000"/>
              </w:rPr>
              <w:t>.</w:t>
            </w:r>
          </w:p>
        </w:tc>
        <w:tc>
          <w:tcPr>
            <w:tcW w:w="1276" w:type="dxa"/>
            <w:vMerge/>
            <w:tcBorders>
              <w:top w:val="nil"/>
              <w:left w:val="single" w:sz="8" w:space="0" w:color="auto"/>
              <w:bottom w:val="single" w:sz="8" w:space="0" w:color="000000"/>
              <w:right w:val="single" w:sz="8" w:space="0" w:color="auto"/>
            </w:tcBorders>
            <w:vAlign w:val="center"/>
            <w:hideMark/>
          </w:tcPr>
          <w:p w14:paraId="452DD578" w14:textId="77777777" w:rsidR="0007362E" w:rsidRDefault="0007362E">
            <w:pPr>
              <w:rPr>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A632820" w14:textId="77777777" w:rsidR="0007362E" w:rsidRDefault="0007362E">
            <w:pPr>
              <w:rPr>
                <w:b/>
                <w:bCs/>
                <w:color w:val="000000"/>
              </w:rPr>
            </w:pPr>
          </w:p>
        </w:tc>
      </w:tr>
      <w:tr w:rsidR="0007362E" w14:paraId="336B1DD1" w14:textId="77777777" w:rsidTr="0007362E">
        <w:trPr>
          <w:gridAfter w:val="1"/>
          <w:wAfter w:w="912" w:type="dxa"/>
          <w:trHeight w:val="274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E323BE9" w14:textId="77777777" w:rsidR="0007362E" w:rsidRDefault="0007362E">
            <w:pPr>
              <w:jc w:val="center"/>
              <w:rPr>
                <w:color w:val="000000"/>
              </w:rPr>
            </w:pPr>
            <w:r>
              <w:rPr>
                <w:color w:val="000000"/>
              </w:rPr>
              <w:lastRenderedPageBreak/>
              <w:t>1.</w:t>
            </w:r>
          </w:p>
        </w:tc>
        <w:tc>
          <w:tcPr>
            <w:tcW w:w="1962" w:type="dxa"/>
            <w:tcBorders>
              <w:top w:val="nil"/>
              <w:left w:val="nil"/>
              <w:bottom w:val="single" w:sz="8" w:space="0" w:color="auto"/>
              <w:right w:val="single" w:sz="8" w:space="0" w:color="auto"/>
            </w:tcBorders>
            <w:shd w:val="clear" w:color="auto" w:fill="auto"/>
            <w:vAlign w:val="center"/>
            <w:hideMark/>
          </w:tcPr>
          <w:p w14:paraId="28312D0B" w14:textId="77777777" w:rsidR="0007362E" w:rsidRDefault="0007362E">
            <w:pPr>
              <w:jc w:val="center"/>
              <w:rPr>
                <w:color w:val="000000"/>
              </w:rPr>
            </w:pPr>
            <w:r>
              <w:rPr>
                <w:rFonts w:eastAsia="TimesNewRomanPS-BoldMT"/>
                <w:bCs/>
                <w:color w:val="000000"/>
              </w:rPr>
              <w:t>Тема 1. Взаимодействие склада с другими участниками цепи поставок</w:t>
            </w:r>
          </w:p>
        </w:tc>
        <w:tc>
          <w:tcPr>
            <w:tcW w:w="670" w:type="dxa"/>
            <w:tcBorders>
              <w:top w:val="nil"/>
              <w:left w:val="nil"/>
              <w:bottom w:val="single" w:sz="8" w:space="0" w:color="auto"/>
              <w:right w:val="single" w:sz="8" w:space="0" w:color="auto"/>
            </w:tcBorders>
            <w:shd w:val="clear" w:color="auto" w:fill="auto"/>
            <w:vAlign w:val="center"/>
            <w:hideMark/>
          </w:tcPr>
          <w:p w14:paraId="0199B8D8" w14:textId="77777777" w:rsidR="0007362E" w:rsidRDefault="0007362E">
            <w:pPr>
              <w:jc w:val="center"/>
              <w:rPr>
                <w:color w:val="000000"/>
              </w:rPr>
            </w:pPr>
            <w:r>
              <w:rPr>
                <w:color w:val="000000"/>
              </w:rPr>
              <w:t>16</w:t>
            </w:r>
          </w:p>
        </w:tc>
        <w:tc>
          <w:tcPr>
            <w:tcW w:w="1095" w:type="dxa"/>
            <w:tcBorders>
              <w:top w:val="nil"/>
              <w:left w:val="nil"/>
              <w:bottom w:val="single" w:sz="8" w:space="0" w:color="auto"/>
              <w:right w:val="single" w:sz="8" w:space="0" w:color="auto"/>
            </w:tcBorders>
            <w:shd w:val="clear" w:color="auto" w:fill="auto"/>
            <w:vAlign w:val="center"/>
            <w:hideMark/>
          </w:tcPr>
          <w:p w14:paraId="0154F2A4"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32ED2B96"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4FADECB2"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5E5E59FE"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64AF4807" w14:textId="07252020" w:rsidR="0007362E" w:rsidRDefault="0007362E">
            <w:pPr>
              <w:jc w:val="center"/>
              <w:rPr>
                <w:color w:val="000000"/>
              </w:rPr>
            </w:pPr>
            <w:r>
              <w:rPr>
                <w:color w:val="000000"/>
              </w:rPr>
              <w:t>устный опрос, решение задачи, интерактив</w:t>
            </w:r>
          </w:p>
        </w:tc>
      </w:tr>
      <w:tr w:rsidR="0007362E" w14:paraId="703AE0AC"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2F63BCA2" w14:textId="77777777" w:rsidR="0007362E" w:rsidRDefault="0007362E">
            <w:pPr>
              <w:jc w:val="center"/>
              <w:rPr>
                <w:color w:val="000000"/>
              </w:rPr>
            </w:pPr>
            <w:r>
              <w:rPr>
                <w:color w:val="000000"/>
              </w:rPr>
              <w:t>2.</w:t>
            </w:r>
          </w:p>
        </w:tc>
        <w:tc>
          <w:tcPr>
            <w:tcW w:w="1962" w:type="dxa"/>
            <w:tcBorders>
              <w:top w:val="nil"/>
              <w:left w:val="nil"/>
              <w:bottom w:val="single" w:sz="8" w:space="0" w:color="auto"/>
              <w:right w:val="single" w:sz="8" w:space="0" w:color="auto"/>
            </w:tcBorders>
            <w:shd w:val="clear" w:color="auto" w:fill="auto"/>
            <w:vAlign w:val="center"/>
            <w:hideMark/>
          </w:tcPr>
          <w:p w14:paraId="2048674C" w14:textId="77777777" w:rsidR="0007362E" w:rsidRDefault="0007362E">
            <w:pPr>
              <w:jc w:val="center"/>
              <w:rPr>
                <w:color w:val="000000"/>
              </w:rPr>
            </w:pPr>
            <w:r>
              <w:rPr>
                <w:rFonts w:eastAsia="TimesNewRomanPS-BoldMT"/>
                <w:bCs/>
                <w:color w:val="000000"/>
              </w:rPr>
              <w:t>Тема 2. Аудит работы склада</w:t>
            </w:r>
          </w:p>
        </w:tc>
        <w:tc>
          <w:tcPr>
            <w:tcW w:w="670" w:type="dxa"/>
            <w:tcBorders>
              <w:top w:val="nil"/>
              <w:left w:val="nil"/>
              <w:bottom w:val="single" w:sz="8" w:space="0" w:color="auto"/>
              <w:right w:val="single" w:sz="8" w:space="0" w:color="auto"/>
            </w:tcBorders>
            <w:shd w:val="clear" w:color="auto" w:fill="auto"/>
            <w:vAlign w:val="center"/>
            <w:hideMark/>
          </w:tcPr>
          <w:p w14:paraId="14AF9D49" w14:textId="77777777" w:rsidR="0007362E" w:rsidRDefault="0007362E">
            <w:pPr>
              <w:jc w:val="center"/>
              <w:rPr>
                <w:color w:val="000000"/>
              </w:rPr>
            </w:pPr>
            <w:r>
              <w:rPr>
                <w:color w:val="000000"/>
              </w:rPr>
              <w:t>20</w:t>
            </w:r>
          </w:p>
        </w:tc>
        <w:tc>
          <w:tcPr>
            <w:tcW w:w="1095" w:type="dxa"/>
            <w:tcBorders>
              <w:top w:val="nil"/>
              <w:left w:val="nil"/>
              <w:bottom w:val="single" w:sz="8" w:space="0" w:color="auto"/>
              <w:right w:val="single" w:sz="8" w:space="0" w:color="auto"/>
            </w:tcBorders>
            <w:shd w:val="clear" w:color="auto" w:fill="auto"/>
            <w:vAlign w:val="center"/>
            <w:hideMark/>
          </w:tcPr>
          <w:p w14:paraId="3031C8B8" w14:textId="77777777" w:rsidR="0007362E" w:rsidRDefault="0007362E">
            <w:pPr>
              <w:jc w:val="center"/>
              <w:rPr>
                <w:color w:val="000000"/>
              </w:rPr>
            </w:pPr>
            <w:r>
              <w:rPr>
                <w:color w:val="000000"/>
              </w:rPr>
              <w:t>10</w:t>
            </w:r>
          </w:p>
        </w:tc>
        <w:tc>
          <w:tcPr>
            <w:tcW w:w="993" w:type="dxa"/>
            <w:tcBorders>
              <w:top w:val="nil"/>
              <w:left w:val="nil"/>
              <w:bottom w:val="single" w:sz="8" w:space="0" w:color="auto"/>
              <w:right w:val="single" w:sz="8" w:space="0" w:color="auto"/>
            </w:tcBorders>
            <w:shd w:val="clear" w:color="auto" w:fill="auto"/>
            <w:vAlign w:val="center"/>
            <w:hideMark/>
          </w:tcPr>
          <w:p w14:paraId="00EE1476" w14:textId="77777777" w:rsidR="0007362E" w:rsidRDefault="0007362E">
            <w:pPr>
              <w:jc w:val="center"/>
              <w:rPr>
                <w:color w:val="000000"/>
              </w:rPr>
            </w:pPr>
            <w:r>
              <w:rPr>
                <w:color w:val="000000"/>
              </w:rPr>
              <w:t>4</w:t>
            </w:r>
          </w:p>
        </w:tc>
        <w:tc>
          <w:tcPr>
            <w:tcW w:w="1275" w:type="dxa"/>
            <w:tcBorders>
              <w:top w:val="nil"/>
              <w:left w:val="nil"/>
              <w:bottom w:val="single" w:sz="8" w:space="0" w:color="auto"/>
              <w:right w:val="single" w:sz="8" w:space="0" w:color="auto"/>
            </w:tcBorders>
            <w:shd w:val="clear" w:color="auto" w:fill="auto"/>
            <w:vAlign w:val="center"/>
            <w:hideMark/>
          </w:tcPr>
          <w:p w14:paraId="4893AFA2" w14:textId="77777777" w:rsidR="0007362E" w:rsidRDefault="0007362E">
            <w:pPr>
              <w:jc w:val="center"/>
              <w:rPr>
                <w:color w:val="000000"/>
              </w:rPr>
            </w:pPr>
            <w:r>
              <w:rPr>
                <w:color w:val="000000"/>
              </w:rPr>
              <w:t>6</w:t>
            </w:r>
          </w:p>
        </w:tc>
        <w:tc>
          <w:tcPr>
            <w:tcW w:w="1276" w:type="dxa"/>
            <w:tcBorders>
              <w:top w:val="nil"/>
              <w:left w:val="nil"/>
              <w:bottom w:val="single" w:sz="8" w:space="0" w:color="auto"/>
              <w:right w:val="single" w:sz="8" w:space="0" w:color="auto"/>
            </w:tcBorders>
            <w:shd w:val="clear" w:color="auto" w:fill="auto"/>
            <w:vAlign w:val="center"/>
            <w:hideMark/>
          </w:tcPr>
          <w:p w14:paraId="64C5BF9A"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115475E1" w14:textId="3D3F1D85" w:rsidR="0007362E" w:rsidRDefault="0007362E">
            <w:pPr>
              <w:jc w:val="center"/>
              <w:rPr>
                <w:color w:val="000000"/>
              </w:rPr>
            </w:pPr>
            <w:r>
              <w:rPr>
                <w:color w:val="000000"/>
              </w:rPr>
              <w:t>устный опрос, решение задачи, интерактив</w:t>
            </w:r>
          </w:p>
        </w:tc>
      </w:tr>
      <w:tr w:rsidR="0007362E" w14:paraId="067CBF4E"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1DCA1F92" w14:textId="77777777" w:rsidR="0007362E" w:rsidRDefault="0007362E">
            <w:pPr>
              <w:jc w:val="center"/>
              <w:rPr>
                <w:color w:val="000000"/>
              </w:rPr>
            </w:pPr>
            <w:r>
              <w:rPr>
                <w:color w:val="000000"/>
              </w:rPr>
              <w:t>3.</w:t>
            </w:r>
          </w:p>
        </w:tc>
        <w:tc>
          <w:tcPr>
            <w:tcW w:w="1962" w:type="dxa"/>
            <w:tcBorders>
              <w:top w:val="nil"/>
              <w:left w:val="nil"/>
              <w:bottom w:val="single" w:sz="8" w:space="0" w:color="auto"/>
              <w:right w:val="single" w:sz="8" w:space="0" w:color="auto"/>
            </w:tcBorders>
            <w:shd w:val="clear" w:color="auto" w:fill="auto"/>
            <w:vAlign w:val="center"/>
            <w:hideMark/>
          </w:tcPr>
          <w:p w14:paraId="6E29EBE5" w14:textId="77777777" w:rsidR="0007362E" w:rsidRDefault="0007362E">
            <w:pPr>
              <w:jc w:val="center"/>
              <w:rPr>
                <w:color w:val="000000"/>
              </w:rPr>
            </w:pPr>
            <w:r>
              <w:rPr>
                <w:rFonts w:eastAsia="TimesNewRomanPS-BoldMT"/>
                <w:bCs/>
                <w:color w:val="000000"/>
              </w:rPr>
              <w:t>Тема 3. KPI</w:t>
            </w:r>
          </w:p>
        </w:tc>
        <w:tc>
          <w:tcPr>
            <w:tcW w:w="670" w:type="dxa"/>
            <w:tcBorders>
              <w:top w:val="nil"/>
              <w:left w:val="nil"/>
              <w:bottom w:val="single" w:sz="8" w:space="0" w:color="auto"/>
              <w:right w:val="single" w:sz="8" w:space="0" w:color="auto"/>
            </w:tcBorders>
            <w:shd w:val="clear" w:color="auto" w:fill="auto"/>
            <w:vAlign w:val="center"/>
            <w:hideMark/>
          </w:tcPr>
          <w:p w14:paraId="594B9172"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4317B9ED"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00448814"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6025059C"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0755212C"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67E63B45" w14:textId="22D95D47" w:rsidR="0007362E" w:rsidRDefault="0007362E">
            <w:pPr>
              <w:jc w:val="center"/>
              <w:rPr>
                <w:color w:val="000000"/>
              </w:rPr>
            </w:pPr>
            <w:r>
              <w:rPr>
                <w:color w:val="000000"/>
              </w:rPr>
              <w:t>устный опрос, решение задачи, интерактив</w:t>
            </w:r>
          </w:p>
        </w:tc>
      </w:tr>
      <w:tr w:rsidR="0007362E" w14:paraId="7DA4B405" w14:textId="77777777" w:rsidTr="0007362E">
        <w:trPr>
          <w:gridAfter w:val="1"/>
          <w:wAfter w:w="912" w:type="dxa"/>
          <w:trHeight w:val="172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7AC3C2C3" w14:textId="77777777" w:rsidR="0007362E" w:rsidRDefault="0007362E">
            <w:pPr>
              <w:jc w:val="center"/>
              <w:rPr>
                <w:color w:val="000000"/>
              </w:rPr>
            </w:pPr>
            <w:r>
              <w:rPr>
                <w:color w:val="000000"/>
              </w:rPr>
              <w:t>4.</w:t>
            </w:r>
          </w:p>
        </w:tc>
        <w:tc>
          <w:tcPr>
            <w:tcW w:w="1962" w:type="dxa"/>
            <w:tcBorders>
              <w:top w:val="nil"/>
              <w:left w:val="nil"/>
              <w:bottom w:val="single" w:sz="8" w:space="0" w:color="auto"/>
              <w:right w:val="single" w:sz="8" w:space="0" w:color="auto"/>
            </w:tcBorders>
            <w:shd w:val="clear" w:color="auto" w:fill="auto"/>
            <w:vAlign w:val="center"/>
            <w:hideMark/>
          </w:tcPr>
          <w:p w14:paraId="4313B238" w14:textId="77777777" w:rsidR="0007362E" w:rsidRDefault="0007362E">
            <w:pPr>
              <w:jc w:val="center"/>
              <w:rPr>
                <w:color w:val="000000"/>
              </w:rPr>
            </w:pPr>
            <w:r>
              <w:rPr>
                <w:rFonts w:eastAsia="TimesNewRomanPS-BoldMT"/>
                <w:bCs/>
                <w:color w:val="000000"/>
              </w:rPr>
              <w:t xml:space="preserve">Тема 4. Анализ потоков и запасов на складе </w:t>
            </w:r>
          </w:p>
        </w:tc>
        <w:tc>
          <w:tcPr>
            <w:tcW w:w="670" w:type="dxa"/>
            <w:tcBorders>
              <w:top w:val="nil"/>
              <w:left w:val="nil"/>
              <w:bottom w:val="single" w:sz="8" w:space="0" w:color="auto"/>
              <w:right w:val="single" w:sz="8" w:space="0" w:color="auto"/>
            </w:tcBorders>
            <w:shd w:val="clear" w:color="auto" w:fill="auto"/>
            <w:vAlign w:val="center"/>
            <w:hideMark/>
          </w:tcPr>
          <w:p w14:paraId="65A8E017"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1AA9B2B7"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7B39E095"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7669A69E"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4E29EA38"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390B32B2" w14:textId="266C5F19" w:rsidR="0007362E" w:rsidRDefault="0007362E">
            <w:pPr>
              <w:jc w:val="center"/>
              <w:rPr>
                <w:color w:val="000000"/>
              </w:rPr>
            </w:pPr>
            <w:r>
              <w:rPr>
                <w:color w:val="000000"/>
              </w:rPr>
              <w:t>устный опрос, решение задачи, интерактив</w:t>
            </w:r>
          </w:p>
        </w:tc>
      </w:tr>
      <w:tr w:rsidR="0007362E" w14:paraId="600A5301" w14:textId="77777777" w:rsidTr="0007362E">
        <w:trPr>
          <w:gridAfter w:val="1"/>
          <w:wAfter w:w="912" w:type="dxa"/>
          <w:trHeight w:val="172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29B3075" w14:textId="77777777" w:rsidR="0007362E" w:rsidRDefault="0007362E">
            <w:pPr>
              <w:jc w:val="center"/>
              <w:rPr>
                <w:color w:val="000000"/>
              </w:rPr>
            </w:pPr>
            <w:r>
              <w:rPr>
                <w:color w:val="000000"/>
              </w:rPr>
              <w:t>5.</w:t>
            </w:r>
          </w:p>
        </w:tc>
        <w:tc>
          <w:tcPr>
            <w:tcW w:w="1962" w:type="dxa"/>
            <w:tcBorders>
              <w:top w:val="nil"/>
              <w:left w:val="nil"/>
              <w:bottom w:val="single" w:sz="8" w:space="0" w:color="auto"/>
              <w:right w:val="single" w:sz="8" w:space="0" w:color="auto"/>
            </w:tcBorders>
            <w:shd w:val="clear" w:color="auto" w:fill="auto"/>
            <w:vAlign w:val="center"/>
            <w:hideMark/>
          </w:tcPr>
          <w:p w14:paraId="069ED019" w14:textId="77777777" w:rsidR="0007362E" w:rsidRDefault="0007362E">
            <w:pPr>
              <w:jc w:val="center"/>
              <w:rPr>
                <w:color w:val="000000"/>
              </w:rPr>
            </w:pPr>
            <w:r>
              <w:rPr>
                <w:rFonts w:eastAsia="TimesNewRomanPS-BoldMT"/>
                <w:bCs/>
                <w:color w:val="000000"/>
              </w:rPr>
              <w:t xml:space="preserve">Тема 5. Прогноз потоков и запасов на складе </w:t>
            </w:r>
          </w:p>
        </w:tc>
        <w:tc>
          <w:tcPr>
            <w:tcW w:w="670" w:type="dxa"/>
            <w:tcBorders>
              <w:top w:val="nil"/>
              <w:left w:val="nil"/>
              <w:bottom w:val="single" w:sz="8" w:space="0" w:color="auto"/>
              <w:right w:val="single" w:sz="8" w:space="0" w:color="auto"/>
            </w:tcBorders>
            <w:shd w:val="clear" w:color="auto" w:fill="auto"/>
            <w:vAlign w:val="center"/>
            <w:hideMark/>
          </w:tcPr>
          <w:p w14:paraId="15A20F86" w14:textId="77777777" w:rsidR="0007362E" w:rsidRDefault="0007362E">
            <w:pPr>
              <w:jc w:val="center"/>
              <w:rPr>
                <w:color w:val="000000"/>
              </w:rPr>
            </w:pPr>
            <w:r>
              <w:rPr>
                <w:color w:val="000000"/>
              </w:rPr>
              <w:t>16</w:t>
            </w:r>
          </w:p>
        </w:tc>
        <w:tc>
          <w:tcPr>
            <w:tcW w:w="1095" w:type="dxa"/>
            <w:tcBorders>
              <w:top w:val="nil"/>
              <w:left w:val="nil"/>
              <w:bottom w:val="single" w:sz="8" w:space="0" w:color="auto"/>
              <w:right w:val="single" w:sz="8" w:space="0" w:color="auto"/>
            </w:tcBorders>
            <w:shd w:val="clear" w:color="auto" w:fill="auto"/>
            <w:vAlign w:val="center"/>
            <w:hideMark/>
          </w:tcPr>
          <w:p w14:paraId="053A4340"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2732B13D"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5EC63378"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74B17947"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57868E34" w14:textId="718BA63C" w:rsidR="0007362E" w:rsidRDefault="0007362E">
            <w:pPr>
              <w:jc w:val="center"/>
              <w:rPr>
                <w:color w:val="000000"/>
              </w:rPr>
            </w:pPr>
            <w:r>
              <w:rPr>
                <w:color w:val="000000"/>
              </w:rPr>
              <w:t>устный опрос, решение задачи, интерактив</w:t>
            </w:r>
          </w:p>
        </w:tc>
      </w:tr>
      <w:tr w:rsidR="0007362E" w14:paraId="3D73D405"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071F3FB5" w14:textId="77777777" w:rsidR="0007362E" w:rsidRDefault="0007362E">
            <w:pPr>
              <w:jc w:val="center"/>
              <w:rPr>
                <w:color w:val="000000"/>
              </w:rPr>
            </w:pPr>
            <w:r>
              <w:rPr>
                <w:color w:val="000000"/>
              </w:rPr>
              <w:t>6.</w:t>
            </w:r>
          </w:p>
        </w:tc>
        <w:tc>
          <w:tcPr>
            <w:tcW w:w="1962" w:type="dxa"/>
            <w:tcBorders>
              <w:top w:val="nil"/>
              <w:left w:val="nil"/>
              <w:bottom w:val="single" w:sz="8" w:space="0" w:color="auto"/>
              <w:right w:val="single" w:sz="8" w:space="0" w:color="auto"/>
            </w:tcBorders>
            <w:shd w:val="clear" w:color="auto" w:fill="auto"/>
            <w:vAlign w:val="center"/>
            <w:hideMark/>
          </w:tcPr>
          <w:p w14:paraId="54DBBD46" w14:textId="77777777" w:rsidR="0007362E" w:rsidRDefault="0007362E">
            <w:pPr>
              <w:jc w:val="center"/>
              <w:rPr>
                <w:color w:val="000000"/>
              </w:rPr>
            </w:pPr>
            <w:r>
              <w:rPr>
                <w:color w:val="000000"/>
              </w:rPr>
              <w:t>Тема 6. Режимы хранения</w:t>
            </w:r>
          </w:p>
        </w:tc>
        <w:tc>
          <w:tcPr>
            <w:tcW w:w="670" w:type="dxa"/>
            <w:tcBorders>
              <w:top w:val="nil"/>
              <w:left w:val="nil"/>
              <w:bottom w:val="single" w:sz="8" w:space="0" w:color="auto"/>
              <w:right w:val="single" w:sz="8" w:space="0" w:color="auto"/>
            </w:tcBorders>
            <w:shd w:val="clear" w:color="auto" w:fill="auto"/>
            <w:vAlign w:val="center"/>
            <w:hideMark/>
          </w:tcPr>
          <w:p w14:paraId="0CF8FAF4"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46C011EC"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517C55D0"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29F4E68E"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333D8ED5"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B9D5286" w14:textId="505EA8D5" w:rsidR="0007362E" w:rsidRDefault="0007362E">
            <w:pPr>
              <w:jc w:val="center"/>
              <w:rPr>
                <w:color w:val="000000"/>
              </w:rPr>
            </w:pPr>
            <w:r>
              <w:rPr>
                <w:color w:val="000000"/>
              </w:rPr>
              <w:t>устный опрос, решение задачи, интерактив</w:t>
            </w:r>
          </w:p>
        </w:tc>
      </w:tr>
      <w:tr w:rsidR="0007362E" w14:paraId="490416B4"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1F998887" w14:textId="77777777" w:rsidR="0007362E" w:rsidRDefault="0007362E">
            <w:pPr>
              <w:jc w:val="center"/>
              <w:rPr>
                <w:color w:val="000000"/>
              </w:rPr>
            </w:pPr>
            <w:r>
              <w:rPr>
                <w:color w:val="000000"/>
              </w:rPr>
              <w:t>7.</w:t>
            </w:r>
          </w:p>
        </w:tc>
        <w:tc>
          <w:tcPr>
            <w:tcW w:w="1962" w:type="dxa"/>
            <w:tcBorders>
              <w:top w:val="nil"/>
              <w:left w:val="nil"/>
              <w:bottom w:val="single" w:sz="8" w:space="0" w:color="auto"/>
              <w:right w:val="single" w:sz="8" w:space="0" w:color="auto"/>
            </w:tcBorders>
            <w:shd w:val="clear" w:color="auto" w:fill="auto"/>
            <w:vAlign w:val="center"/>
            <w:hideMark/>
          </w:tcPr>
          <w:p w14:paraId="60176C2C" w14:textId="77777777" w:rsidR="0007362E" w:rsidRDefault="0007362E">
            <w:pPr>
              <w:jc w:val="center"/>
              <w:rPr>
                <w:color w:val="000000"/>
              </w:rPr>
            </w:pPr>
            <w:r>
              <w:rPr>
                <w:color w:val="000000"/>
              </w:rPr>
              <w:t>Тема 7. Определение параметров грузовых единиц</w:t>
            </w:r>
          </w:p>
        </w:tc>
        <w:tc>
          <w:tcPr>
            <w:tcW w:w="670" w:type="dxa"/>
            <w:tcBorders>
              <w:top w:val="nil"/>
              <w:left w:val="nil"/>
              <w:bottom w:val="single" w:sz="8" w:space="0" w:color="auto"/>
              <w:right w:val="single" w:sz="8" w:space="0" w:color="auto"/>
            </w:tcBorders>
            <w:shd w:val="clear" w:color="auto" w:fill="auto"/>
            <w:vAlign w:val="center"/>
            <w:hideMark/>
          </w:tcPr>
          <w:p w14:paraId="7D9DB89C"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26C036B4"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36FF5EF3"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7DEA55A8"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21E515E1"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6C85185A" w14:textId="74720931" w:rsidR="0007362E" w:rsidRDefault="0007362E">
            <w:pPr>
              <w:jc w:val="center"/>
              <w:rPr>
                <w:color w:val="000000"/>
              </w:rPr>
            </w:pPr>
            <w:r>
              <w:rPr>
                <w:color w:val="000000"/>
              </w:rPr>
              <w:t>устный опрос, решение задачи, интерактив</w:t>
            </w:r>
          </w:p>
        </w:tc>
      </w:tr>
      <w:tr w:rsidR="0007362E" w14:paraId="6680A92B"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CE7C158" w14:textId="77777777" w:rsidR="0007362E" w:rsidRDefault="0007362E">
            <w:pPr>
              <w:jc w:val="center"/>
              <w:rPr>
                <w:color w:val="000000"/>
              </w:rPr>
            </w:pPr>
            <w:r>
              <w:rPr>
                <w:color w:val="000000"/>
              </w:rPr>
              <w:lastRenderedPageBreak/>
              <w:t>8.</w:t>
            </w:r>
          </w:p>
        </w:tc>
        <w:tc>
          <w:tcPr>
            <w:tcW w:w="1962" w:type="dxa"/>
            <w:tcBorders>
              <w:top w:val="nil"/>
              <w:left w:val="nil"/>
              <w:bottom w:val="single" w:sz="8" w:space="0" w:color="auto"/>
              <w:right w:val="single" w:sz="8" w:space="0" w:color="auto"/>
            </w:tcBorders>
            <w:shd w:val="clear" w:color="auto" w:fill="auto"/>
            <w:vAlign w:val="center"/>
            <w:hideMark/>
          </w:tcPr>
          <w:p w14:paraId="21F13186" w14:textId="77777777" w:rsidR="0007362E" w:rsidRDefault="0007362E">
            <w:pPr>
              <w:jc w:val="center"/>
              <w:rPr>
                <w:color w:val="000000"/>
              </w:rPr>
            </w:pPr>
            <w:r>
              <w:rPr>
                <w:color w:val="000000"/>
              </w:rPr>
              <w:t xml:space="preserve">Тема 8. Выбор технологий хранения и </w:t>
            </w:r>
            <w:proofErr w:type="spellStart"/>
            <w:r>
              <w:rPr>
                <w:color w:val="000000"/>
              </w:rPr>
              <w:t>грузообработки</w:t>
            </w:r>
            <w:proofErr w:type="spellEnd"/>
          </w:p>
        </w:tc>
        <w:tc>
          <w:tcPr>
            <w:tcW w:w="670" w:type="dxa"/>
            <w:tcBorders>
              <w:top w:val="nil"/>
              <w:left w:val="nil"/>
              <w:bottom w:val="single" w:sz="8" w:space="0" w:color="auto"/>
              <w:right w:val="single" w:sz="8" w:space="0" w:color="auto"/>
            </w:tcBorders>
            <w:shd w:val="clear" w:color="auto" w:fill="auto"/>
            <w:vAlign w:val="center"/>
            <w:hideMark/>
          </w:tcPr>
          <w:p w14:paraId="3D05B261" w14:textId="77777777" w:rsidR="0007362E" w:rsidRDefault="0007362E">
            <w:pPr>
              <w:jc w:val="center"/>
              <w:rPr>
                <w:color w:val="000000"/>
              </w:rPr>
            </w:pPr>
            <w:r>
              <w:rPr>
                <w:color w:val="000000"/>
              </w:rPr>
              <w:t>16</w:t>
            </w:r>
          </w:p>
        </w:tc>
        <w:tc>
          <w:tcPr>
            <w:tcW w:w="1095" w:type="dxa"/>
            <w:tcBorders>
              <w:top w:val="nil"/>
              <w:left w:val="nil"/>
              <w:bottom w:val="single" w:sz="8" w:space="0" w:color="auto"/>
              <w:right w:val="single" w:sz="8" w:space="0" w:color="auto"/>
            </w:tcBorders>
            <w:shd w:val="clear" w:color="auto" w:fill="auto"/>
            <w:vAlign w:val="center"/>
            <w:hideMark/>
          </w:tcPr>
          <w:p w14:paraId="1E98FEC5"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6E7282A3"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3A0A9476"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42EE466A"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4A10184A" w14:textId="4C9216F8" w:rsidR="0007362E" w:rsidRDefault="0007362E">
            <w:pPr>
              <w:jc w:val="center"/>
              <w:rPr>
                <w:color w:val="000000"/>
              </w:rPr>
            </w:pPr>
            <w:r>
              <w:rPr>
                <w:color w:val="000000"/>
              </w:rPr>
              <w:t>устный опрос, решение задачи, интерактив</w:t>
            </w:r>
          </w:p>
        </w:tc>
      </w:tr>
      <w:tr w:rsidR="0007362E" w14:paraId="6D0D1A03"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70E6D21A" w14:textId="77777777" w:rsidR="0007362E" w:rsidRDefault="0007362E">
            <w:pPr>
              <w:jc w:val="center"/>
              <w:rPr>
                <w:color w:val="000000"/>
              </w:rPr>
            </w:pPr>
            <w:r>
              <w:rPr>
                <w:color w:val="000000"/>
              </w:rPr>
              <w:t>9.</w:t>
            </w:r>
          </w:p>
        </w:tc>
        <w:tc>
          <w:tcPr>
            <w:tcW w:w="1962" w:type="dxa"/>
            <w:tcBorders>
              <w:top w:val="nil"/>
              <w:left w:val="nil"/>
              <w:bottom w:val="single" w:sz="8" w:space="0" w:color="auto"/>
              <w:right w:val="single" w:sz="8" w:space="0" w:color="auto"/>
            </w:tcBorders>
            <w:shd w:val="clear" w:color="auto" w:fill="auto"/>
            <w:vAlign w:val="center"/>
            <w:hideMark/>
          </w:tcPr>
          <w:p w14:paraId="62171678" w14:textId="77777777" w:rsidR="0007362E" w:rsidRDefault="0007362E">
            <w:pPr>
              <w:jc w:val="center"/>
              <w:rPr>
                <w:color w:val="000000"/>
              </w:rPr>
            </w:pPr>
            <w:r>
              <w:rPr>
                <w:color w:val="000000"/>
              </w:rPr>
              <w:t>Тема 9. Выбор ПТО.</w:t>
            </w:r>
          </w:p>
        </w:tc>
        <w:tc>
          <w:tcPr>
            <w:tcW w:w="670" w:type="dxa"/>
            <w:tcBorders>
              <w:top w:val="nil"/>
              <w:left w:val="nil"/>
              <w:bottom w:val="single" w:sz="8" w:space="0" w:color="auto"/>
              <w:right w:val="single" w:sz="8" w:space="0" w:color="auto"/>
            </w:tcBorders>
            <w:shd w:val="clear" w:color="auto" w:fill="auto"/>
            <w:vAlign w:val="center"/>
            <w:hideMark/>
          </w:tcPr>
          <w:p w14:paraId="2AC5F082"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06A868D2" w14:textId="77777777" w:rsidR="0007362E" w:rsidRDefault="0007362E">
            <w:pPr>
              <w:jc w:val="center"/>
              <w:rPr>
                <w:color w:val="000000"/>
              </w:rPr>
            </w:pPr>
            <w:r>
              <w:rPr>
                <w:color w:val="000000"/>
              </w:rPr>
              <w:t>6</w:t>
            </w:r>
          </w:p>
        </w:tc>
        <w:tc>
          <w:tcPr>
            <w:tcW w:w="993" w:type="dxa"/>
            <w:tcBorders>
              <w:top w:val="nil"/>
              <w:left w:val="nil"/>
              <w:bottom w:val="single" w:sz="8" w:space="0" w:color="auto"/>
              <w:right w:val="single" w:sz="8" w:space="0" w:color="auto"/>
            </w:tcBorders>
            <w:shd w:val="clear" w:color="auto" w:fill="auto"/>
            <w:vAlign w:val="center"/>
            <w:hideMark/>
          </w:tcPr>
          <w:p w14:paraId="05C9FF9B"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315FA371" w14:textId="77777777" w:rsidR="0007362E" w:rsidRDefault="0007362E">
            <w:pPr>
              <w:jc w:val="center"/>
              <w:rPr>
                <w:color w:val="000000"/>
              </w:rPr>
            </w:pPr>
            <w:r>
              <w:rPr>
                <w:color w:val="000000"/>
              </w:rPr>
              <w:t>4</w:t>
            </w:r>
          </w:p>
        </w:tc>
        <w:tc>
          <w:tcPr>
            <w:tcW w:w="1276" w:type="dxa"/>
            <w:tcBorders>
              <w:top w:val="nil"/>
              <w:left w:val="nil"/>
              <w:bottom w:val="single" w:sz="8" w:space="0" w:color="auto"/>
              <w:right w:val="single" w:sz="8" w:space="0" w:color="auto"/>
            </w:tcBorders>
            <w:shd w:val="clear" w:color="auto" w:fill="auto"/>
            <w:vAlign w:val="center"/>
            <w:hideMark/>
          </w:tcPr>
          <w:p w14:paraId="3D0E007D"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D359E77" w14:textId="4AF8A86B" w:rsidR="0007362E" w:rsidRDefault="0007362E">
            <w:pPr>
              <w:jc w:val="center"/>
              <w:rPr>
                <w:color w:val="000000"/>
              </w:rPr>
            </w:pPr>
            <w:r>
              <w:rPr>
                <w:color w:val="000000"/>
              </w:rPr>
              <w:t>устный опрос, решение задачи, интерактив</w:t>
            </w:r>
          </w:p>
        </w:tc>
      </w:tr>
      <w:tr w:rsidR="0007362E" w14:paraId="163E4F9B"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2AABDCAD" w14:textId="77777777" w:rsidR="0007362E" w:rsidRDefault="0007362E">
            <w:pPr>
              <w:jc w:val="center"/>
              <w:rPr>
                <w:color w:val="000000"/>
              </w:rPr>
            </w:pPr>
            <w:r>
              <w:rPr>
                <w:color w:val="000000"/>
              </w:rPr>
              <w:t>10.</w:t>
            </w:r>
          </w:p>
        </w:tc>
        <w:tc>
          <w:tcPr>
            <w:tcW w:w="1962" w:type="dxa"/>
            <w:tcBorders>
              <w:top w:val="nil"/>
              <w:left w:val="nil"/>
              <w:bottom w:val="single" w:sz="8" w:space="0" w:color="auto"/>
              <w:right w:val="single" w:sz="8" w:space="0" w:color="auto"/>
            </w:tcBorders>
            <w:shd w:val="clear" w:color="auto" w:fill="auto"/>
            <w:vAlign w:val="center"/>
            <w:hideMark/>
          </w:tcPr>
          <w:p w14:paraId="1E3DAECB" w14:textId="77777777" w:rsidR="0007362E" w:rsidRDefault="0007362E">
            <w:pPr>
              <w:jc w:val="center"/>
              <w:rPr>
                <w:color w:val="000000"/>
              </w:rPr>
            </w:pPr>
            <w:r>
              <w:rPr>
                <w:color w:val="000000"/>
              </w:rPr>
              <w:t>Тема 10. Внешняя инфраструктура складского комплекса.</w:t>
            </w:r>
          </w:p>
        </w:tc>
        <w:tc>
          <w:tcPr>
            <w:tcW w:w="670" w:type="dxa"/>
            <w:tcBorders>
              <w:top w:val="nil"/>
              <w:left w:val="nil"/>
              <w:bottom w:val="single" w:sz="8" w:space="0" w:color="auto"/>
              <w:right w:val="single" w:sz="8" w:space="0" w:color="auto"/>
            </w:tcBorders>
            <w:shd w:val="clear" w:color="auto" w:fill="auto"/>
            <w:vAlign w:val="center"/>
            <w:hideMark/>
          </w:tcPr>
          <w:p w14:paraId="3F676256" w14:textId="77777777" w:rsidR="0007362E" w:rsidRDefault="0007362E">
            <w:pPr>
              <w:jc w:val="center"/>
              <w:rPr>
                <w:color w:val="000000"/>
              </w:rPr>
            </w:pPr>
            <w:r>
              <w:rPr>
                <w:color w:val="000000"/>
              </w:rPr>
              <w:t>12</w:t>
            </w:r>
          </w:p>
        </w:tc>
        <w:tc>
          <w:tcPr>
            <w:tcW w:w="1095" w:type="dxa"/>
            <w:tcBorders>
              <w:top w:val="nil"/>
              <w:left w:val="nil"/>
              <w:bottom w:val="single" w:sz="8" w:space="0" w:color="auto"/>
              <w:right w:val="single" w:sz="8" w:space="0" w:color="auto"/>
            </w:tcBorders>
            <w:shd w:val="clear" w:color="auto" w:fill="auto"/>
            <w:vAlign w:val="center"/>
            <w:hideMark/>
          </w:tcPr>
          <w:p w14:paraId="7C3446BE"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7C8AEE7E"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78EC4132"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1A8E0AE2"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6445359" w14:textId="09C35F48" w:rsidR="0007362E" w:rsidRDefault="0007362E">
            <w:pPr>
              <w:jc w:val="center"/>
              <w:rPr>
                <w:color w:val="000000"/>
              </w:rPr>
            </w:pPr>
            <w:r>
              <w:rPr>
                <w:color w:val="000000"/>
              </w:rPr>
              <w:t>устный опрос, решение задачи, интерактив</w:t>
            </w:r>
          </w:p>
        </w:tc>
      </w:tr>
      <w:tr w:rsidR="0007362E" w14:paraId="547D594B"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6F80B1B7" w14:textId="77777777" w:rsidR="0007362E" w:rsidRDefault="0007362E">
            <w:pPr>
              <w:jc w:val="center"/>
              <w:rPr>
                <w:color w:val="000000"/>
              </w:rPr>
            </w:pPr>
            <w:r>
              <w:rPr>
                <w:color w:val="000000"/>
              </w:rPr>
              <w:t>11.</w:t>
            </w:r>
          </w:p>
        </w:tc>
        <w:tc>
          <w:tcPr>
            <w:tcW w:w="1962" w:type="dxa"/>
            <w:tcBorders>
              <w:top w:val="nil"/>
              <w:left w:val="nil"/>
              <w:bottom w:val="single" w:sz="8" w:space="0" w:color="auto"/>
              <w:right w:val="single" w:sz="8" w:space="0" w:color="auto"/>
            </w:tcBorders>
            <w:shd w:val="clear" w:color="auto" w:fill="auto"/>
            <w:vAlign w:val="center"/>
            <w:hideMark/>
          </w:tcPr>
          <w:p w14:paraId="372EB377" w14:textId="77777777" w:rsidR="0007362E" w:rsidRDefault="0007362E">
            <w:pPr>
              <w:jc w:val="center"/>
              <w:rPr>
                <w:color w:val="000000"/>
              </w:rPr>
            </w:pPr>
            <w:r>
              <w:rPr>
                <w:color w:val="000000"/>
              </w:rPr>
              <w:t>Тема 11. Расчет размеров технологических зон и участков.</w:t>
            </w:r>
          </w:p>
        </w:tc>
        <w:tc>
          <w:tcPr>
            <w:tcW w:w="670" w:type="dxa"/>
            <w:tcBorders>
              <w:top w:val="nil"/>
              <w:left w:val="nil"/>
              <w:bottom w:val="single" w:sz="8" w:space="0" w:color="auto"/>
              <w:right w:val="single" w:sz="8" w:space="0" w:color="auto"/>
            </w:tcBorders>
            <w:shd w:val="clear" w:color="auto" w:fill="auto"/>
            <w:vAlign w:val="center"/>
            <w:hideMark/>
          </w:tcPr>
          <w:p w14:paraId="15A7AAFC" w14:textId="77777777" w:rsidR="0007362E" w:rsidRDefault="0007362E">
            <w:pPr>
              <w:jc w:val="center"/>
              <w:rPr>
                <w:color w:val="000000"/>
              </w:rPr>
            </w:pPr>
            <w:r>
              <w:rPr>
                <w:color w:val="000000"/>
              </w:rPr>
              <w:t>12</w:t>
            </w:r>
          </w:p>
        </w:tc>
        <w:tc>
          <w:tcPr>
            <w:tcW w:w="1095" w:type="dxa"/>
            <w:tcBorders>
              <w:top w:val="nil"/>
              <w:left w:val="nil"/>
              <w:bottom w:val="single" w:sz="8" w:space="0" w:color="auto"/>
              <w:right w:val="single" w:sz="8" w:space="0" w:color="auto"/>
            </w:tcBorders>
            <w:shd w:val="clear" w:color="auto" w:fill="auto"/>
            <w:vAlign w:val="center"/>
            <w:hideMark/>
          </w:tcPr>
          <w:p w14:paraId="5C57355A"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18A69331"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49697BF1"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6EC4AEC7" w14:textId="51660BCB" w:rsidR="0007362E" w:rsidRDefault="00376AAC">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0A720D85" w14:textId="37933AB9" w:rsidR="0007362E" w:rsidRDefault="0007362E">
            <w:pPr>
              <w:jc w:val="center"/>
              <w:rPr>
                <w:color w:val="000000"/>
              </w:rPr>
            </w:pPr>
            <w:r>
              <w:rPr>
                <w:color w:val="000000"/>
              </w:rPr>
              <w:t>устный опрос, решение задачи, интерактив</w:t>
            </w:r>
          </w:p>
        </w:tc>
      </w:tr>
      <w:tr w:rsidR="0007362E" w14:paraId="368D668A" w14:textId="77777777" w:rsidTr="0007362E">
        <w:trPr>
          <w:gridAfter w:val="1"/>
          <w:wAfter w:w="912" w:type="dxa"/>
          <w:trHeight w:val="172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67D77201" w14:textId="77777777" w:rsidR="0007362E" w:rsidRDefault="0007362E">
            <w:pPr>
              <w:jc w:val="center"/>
              <w:rPr>
                <w:color w:val="000000"/>
              </w:rPr>
            </w:pPr>
            <w:r>
              <w:rPr>
                <w:color w:val="000000"/>
              </w:rPr>
              <w:t>12.</w:t>
            </w:r>
          </w:p>
        </w:tc>
        <w:tc>
          <w:tcPr>
            <w:tcW w:w="1962" w:type="dxa"/>
            <w:tcBorders>
              <w:top w:val="nil"/>
              <w:left w:val="nil"/>
              <w:bottom w:val="single" w:sz="8" w:space="0" w:color="auto"/>
              <w:right w:val="single" w:sz="8" w:space="0" w:color="auto"/>
            </w:tcBorders>
            <w:shd w:val="clear" w:color="auto" w:fill="auto"/>
            <w:vAlign w:val="center"/>
            <w:hideMark/>
          </w:tcPr>
          <w:p w14:paraId="4F3D6F72" w14:textId="77777777" w:rsidR="0007362E" w:rsidRDefault="0007362E">
            <w:pPr>
              <w:jc w:val="center"/>
              <w:rPr>
                <w:color w:val="000000"/>
              </w:rPr>
            </w:pPr>
            <w:r>
              <w:rPr>
                <w:color w:val="000000"/>
              </w:rPr>
              <w:t>Тема 12. Расчет стоимости складских операций</w:t>
            </w:r>
          </w:p>
        </w:tc>
        <w:tc>
          <w:tcPr>
            <w:tcW w:w="670" w:type="dxa"/>
            <w:tcBorders>
              <w:top w:val="nil"/>
              <w:left w:val="nil"/>
              <w:bottom w:val="single" w:sz="8" w:space="0" w:color="auto"/>
              <w:right w:val="single" w:sz="8" w:space="0" w:color="auto"/>
            </w:tcBorders>
            <w:shd w:val="clear" w:color="auto" w:fill="auto"/>
            <w:vAlign w:val="center"/>
            <w:hideMark/>
          </w:tcPr>
          <w:p w14:paraId="02E95584" w14:textId="77777777" w:rsidR="0007362E" w:rsidRDefault="0007362E">
            <w:pPr>
              <w:jc w:val="center"/>
              <w:rPr>
                <w:color w:val="000000"/>
              </w:rPr>
            </w:pPr>
            <w:r>
              <w:rPr>
                <w:color w:val="000000"/>
              </w:rPr>
              <w:t>12</w:t>
            </w:r>
          </w:p>
        </w:tc>
        <w:tc>
          <w:tcPr>
            <w:tcW w:w="1095" w:type="dxa"/>
            <w:tcBorders>
              <w:top w:val="nil"/>
              <w:left w:val="nil"/>
              <w:bottom w:val="single" w:sz="8" w:space="0" w:color="auto"/>
              <w:right w:val="single" w:sz="8" w:space="0" w:color="auto"/>
            </w:tcBorders>
            <w:shd w:val="clear" w:color="auto" w:fill="auto"/>
            <w:vAlign w:val="center"/>
            <w:hideMark/>
          </w:tcPr>
          <w:p w14:paraId="4C82480C"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3D12DCD0"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17ADE9FD"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05F63AE6" w14:textId="77777777" w:rsidR="0007362E" w:rsidRDefault="0007362E">
            <w:pPr>
              <w:jc w:val="center"/>
              <w:rPr>
                <w:color w:val="000000"/>
              </w:rPr>
            </w:pPr>
            <w:r>
              <w:rPr>
                <w:color w:val="000000"/>
              </w:rPr>
              <w:t>8</w:t>
            </w:r>
          </w:p>
        </w:tc>
        <w:tc>
          <w:tcPr>
            <w:tcW w:w="1418" w:type="dxa"/>
            <w:tcBorders>
              <w:top w:val="nil"/>
              <w:left w:val="nil"/>
              <w:bottom w:val="single" w:sz="8" w:space="0" w:color="auto"/>
              <w:right w:val="single" w:sz="8" w:space="0" w:color="auto"/>
            </w:tcBorders>
            <w:shd w:val="clear" w:color="auto" w:fill="auto"/>
            <w:vAlign w:val="center"/>
            <w:hideMark/>
          </w:tcPr>
          <w:p w14:paraId="523E2E92" w14:textId="17F77B52" w:rsidR="0007362E" w:rsidRDefault="0007362E">
            <w:pPr>
              <w:jc w:val="center"/>
              <w:rPr>
                <w:color w:val="000000"/>
              </w:rPr>
            </w:pPr>
            <w:r>
              <w:rPr>
                <w:color w:val="000000"/>
              </w:rPr>
              <w:t>устный опрос, решение задачи, интерактив</w:t>
            </w:r>
          </w:p>
        </w:tc>
      </w:tr>
      <w:tr w:rsidR="0007362E" w14:paraId="1322E7F0"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69A38B41" w14:textId="77777777" w:rsidR="0007362E" w:rsidRDefault="0007362E">
            <w:pPr>
              <w:jc w:val="center"/>
              <w:rPr>
                <w:color w:val="000000"/>
              </w:rPr>
            </w:pPr>
            <w:r>
              <w:rPr>
                <w:color w:val="000000"/>
              </w:rPr>
              <w:t>13.</w:t>
            </w:r>
          </w:p>
        </w:tc>
        <w:tc>
          <w:tcPr>
            <w:tcW w:w="1962" w:type="dxa"/>
            <w:tcBorders>
              <w:top w:val="nil"/>
              <w:left w:val="nil"/>
              <w:bottom w:val="single" w:sz="8" w:space="0" w:color="auto"/>
              <w:right w:val="single" w:sz="8" w:space="0" w:color="auto"/>
            </w:tcBorders>
            <w:shd w:val="clear" w:color="auto" w:fill="auto"/>
            <w:vAlign w:val="center"/>
            <w:hideMark/>
          </w:tcPr>
          <w:p w14:paraId="4222359F" w14:textId="77777777" w:rsidR="0007362E" w:rsidRDefault="0007362E">
            <w:pPr>
              <w:jc w:val="center"/>
              <w:rPr>
                <w:color w:val="000000"/>
              </w:rPr>
            </w:pPr>
            <w:r>
              <w:rPr>
                <w:color w:val="000000"/>
              </w:rPr>
              <w:t>Тема 13. Организация труда на складе.</w:t>
            </w:r>
          </w:p>
        </w:tc>
        <w:tc>
          <w:tcPr>
            <w:tcW w:w="670" w:type="dxa"/>
            <w:tcBorders>
              <w:top w:val="nil"/>
              <w:left w:val="nil"/>
              <w:bottom w:val="single" w:sz="8" w:space="0" w:color="auto"/>
              <w:right w:val="single" w:sz="8" w:space="0" w:color="auto"/>
            </w:tcBorders>
            <w:shd w:val="clear" w:color="auto" w:fill="auto"/>
            <w:vAlign w:val="center"/>
            <w:hideMark/>
          </w:tcPr>
          <w:p w14:paraId="356FFC04"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2423E478"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vAlign w:val="center"/>
            <w:hideMark/>
          </w:tcPr>
          <w:p w14:paraId="1000A038"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030F48E8"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vAlign w:val="center"/>
            <w:hideMark/>
          </w:tcPr>
          <w:p w14:paraId="7C6CA779"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6F61B9D4" w14:textId="75F41192" w:rsidR="0007362E" w:rsidRDefault="0007362E">
            <w:pPr>
              <w:jc w:val="center"/>
              <w:rPr>
                <w:color w:val="000000"/>
              </w:rPr>
            </w:pPr>
            <w:r>
              <w:rPr>
                <w:color w:val="000000"/>
              </w:rPr>
              <w:t>устный опрос, решение задачи, интерактив</w:t>
            </w:r>
          </w:p>
        </w:tc>
      </w:tr>
      <w:tr w:rsidR="0007362E" w14:paraId="1809C3D2" w14:textId="77777777" w:rsidTr="0007362E">
        <w:trPr>
          <w:gridAfter w:val="1"/>
          <w:wAfter w:w="912" w:type="dxa"/>
          <w:trHeight w:val="20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3D28A7A6" w14:textId="77777777" w:rsidR="0007362E" w:rsidRDefault="0007362E">
            <w:pPr>
              <w:jc w:val="center"/>
              <w:rPr>
                <w:color w:val="000000"/>
              </w:rPr>
            </w:pPr>
            <w:r>
              <w:rPr>
                <w:color w:val="000000"/>
              </w:rPr>
              <w:t>14.</w:t>
            </w:r>
          </w:p>
        </w:tc>
        <w:tc>
          <w:tcPr>
            <w:tcW w:w="1962" w:type="dxa"/>
            <w:tcBorders>
              <w:top w:val="nil"/>
              <w:left w:val="nil"/>
              <w:bottom w:val="single" w:sz="8" w:space="0" w:color="auto"/>
              <w:right w:val="single" w:sz="8" w:space="0" w:color="auto"/>
            </w:tcBorders>
            <w:shd w:val="clear" w:color="auto" w:fill="auto"/>
            <w:vAlign w:val="center"/>
            <w:hideMark/>
          </w:tcPr>
          <w:p w14:paraId="5BB44D64" w14:textId="77777777" w:rsidR="0007362E" w:rsidRDefault="0007362E">
            <w:pPr>
              <w:jc w:val="center"/>
              <w:rPr>
                <w:color w:val="000000"/>
              </w:rPr>
            </w:pPr>
            <w:r>
              <w:rPr>
                <w:color w:val="000000"/>
              </w:rPr>
              <w:t>Тема 14. Организация безопасной работы на складе.</w:t>
            </w:r>
          </w:p>
        </w:tc>
        <w:tc>
          <w:tcPr>
            <w:tcW w:w="670" w:type="dxa"/>
            <w:tcBorders>
              <w:top w:val="nil"/>
              <w:left w:val="nil"/>
              <w:bottom w:val="single" w:sz="8" w:space="0" w:color="auto"/>
              <w:right w:val="single" w:sz="8" w:space="0" w:color="auto"/>
            </w:tcBorders>
            <w:shd w:val="clear" w:color="auto" w:fill="auto"/>
            <w:vAlign w:val="center"/>
            <w:hideMark/>
          </w:tcPr>
          <w:p w14:paraId="2F09D71C"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278E2896"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noWrap/>
            <w:vAlign w:val="center"/>
            <w:hideMark/>
          </w:tcPr>
          <w:p w14:paraId="13B7CD0D"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0D4214F0"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noWrap/>
            <w:vAlign w:val="center"/>
            <w:hideMark/>
          </w:tcPr>
          <w:p w14:paraId="3B29EAEB"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522607E5" w14:textId="1C9EBD01" w:rsidR="0007362E" w:rsidRDefault="0007362E">
            <w:pPr>
              <w:jc w:val="center"/>
              <w:rPr>
                <w:color w:val="000000"/>
              </w:rPr>
            </w:pPr>
            <w:r>
              <w:rPr>
                <w:color w:val="000000"/>
              </w:rPr>
              <w:t>устный опрос, решение задачи, интерактив</w:t>
            </w:r>
          </w:p>
        </w:tc>
      </w:tr>
      <w:tr w:rsidR="0007362E" w14:paraId="1BDC8E77" w14:textId="77777777" w:rsidTr="0007362E">
        <w:trPr>
          <w:gridAfter w:val="1"/>
          <w:wAfter w:w="912" w:type="dxa"/>
          <w:trHeight w:val="138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49AA0AC8" w14:textId="77777777" w:rsidR="0007362E" w:rsidRDefault="0007362E">
            <w:pPr>
              <w:jc w:val="center"/>
              <w:rPr>
                <w:color w:val="000000"/>
              </w:rPr>
            </w:pPr>
            <w:r>
              <w:rPr>
                <w:color w:val="000000"/>
              </w:rPr>
              <w:t>16.</w:t>
            </w:r>
          </w:p>
        </w:tc>
        <w:tc>
          <w:tcPr>
            <w:tcW w:w="1962" w:type="dxa"/>
            <w:tcBorders>
              <w:top w:val="nil"/>
              <w:left w:val="nil"/>
              <w:bottom w:val="single" w:sz="8" w:space="0" w:color="auto"/>
              <w:right w:val="single" w:sz="8" w:space="0" w:color="auto"/>
            </w:tcBorders>
            <w:shd w:val="clear" w:color="auto" w:fill="auto"/>
            <w:vAlign w:val="center"/>
            <w:hideMark/>
          </w:tcPr>
          <w:p w14:paraId="1B6C7D0A" w14:textId="77777777" w:rsidR="0007362E" w:rsidRDefault="0007362E">
            <w:pPr>
              <w:jc w:val="center"/>
              <w:rPr>
                <w:color w:val="000000"/>
              </w:rPr>
            </w:pPr>
            <w:r>
              <w:rPr>
                <w:color w:val="000000"/>
              </w:rPr>
              <w:t>Тема 15. Кросс-</w:t>
            </w:r>
            <w:proofErr w:type="spellStart"/>
            <w:r>
              <w:rPr>
                <w:color w:val="000000"/>
              </w:rPr>
              <w:t>докинг</w:t>
            </w:r>
            <w:proofErr w:type="spellEnd"/>
            <w:r>
              <w:rPr>
                <w:color w:val="000000"/>
              </w:rPr>
              <w:t>.</w:t>
            </w:r>
          </w:p>
        </w:tc>
        <w:tc>
          <w:tcPr>
            <w:tcW w:w="670" w:type="dxa"/>
            <w:tcBorders>
              <w:top w:val="nil"/>
              <w:left w:val="nil"/>
              <w:bottom w:val="single" w:sz="8" w:space="0" w:color="auto"/>
              <w:right w:val="single" w:sz="8" w:space="0" w:color="auto"/>
            </w:tcBorders>
            <w:shd w:val="clear" w:color="auto" w:fill="auto"/>
            <w:vAlign w:val="center"/>
            <w:hideMark/>
          </w:tcPr>
          <w:p w14:paraId="2C05AF11" w14:textId="77777777" w:rsidR="0007362E" w:rsidRDefault="0007362E">
            <w:pPr>
              <w:jc w:val="center"/>
              <w:rPr>
                <w:color w:val="000000"/>
              </w:rPr>
            </w:pPr>
            <w:r>
              <w:rPr>
                <w:color w:val="000000"/>
              </w:rPr>
              <w:t>14</w:t>
            </w:r>
          </w:p>
        </w:tc>
        <w:tc>
          <w:tcPr>
            <w:tcW w:w="1095" w:type="dxa"/>
            <w:tcBorders>
              <w:top w:val="nil"/>
              <w:left w:val="nil"/>
              <w:bottom w:val="single" w:sz="8" w:space="0" w:color="auto"/>
              <w:right w:val="single" w:sz="8" w:space="0" w:color="auto"/>
            </w:tcBorders>
            <w:shd w:val="clear" w:color="auto" w:fill="auto"/>
            <w:vAlign w:val="center"/>
            <w:hideMark/>
          </w:tcPr>
          <w:p w14:paraId="7119EF1F" w14:textId="77777777" w:rsidR="0007362E" w:rsidRDefault="0007362E">
            <w:pPr>
              <w:jc w:val="center"/>
              <w:rPr>
                <w:color w:val="000000"/>
              </w:rPr>
            </w:pPr>
            <w:r>
              <w:rPr>
                <w:color w:val="000000"/>
              </w:rPr>
              <w:t>4</w:t>
            </w:r>
          </w:p>
        </w:tc>
        <w:tc>
          <w:tcPr>
            <w:tcW w:w="993" w:type="dxa"/>
            <w:tcBorders>
              <w:top w:val="nil"/>
              <w:left w:val="nil"/>
              <w:bottom w:val="single" w:sz="8" w:space="0" w:color="auto"/>
              <w:right w:val="single" w:sz="8" w:space="0" w:color="auto"/>
            </w:tcBorders>
            <w:shd w:val="clear" w:color="auto" w:fill="auto"/>
            <w:noWrap/>
            <w:vAlign w:val="center"/>
            <w:hideMark/>
          </w:tcPr>
          <w:p w14:paraId="0AF77133" w14:textId="77777777" w:rsidR="0007362E" w:rsidRDefault="0007362E">
            <w:pPr>
              <w:jc w:val="center"/>
              <w:rPr>
                <w:color w:val="000000"/>
              </w:rPr>
            </w:pPr>
            <w:r>
              <w:rPr>
                <w:color w:val="000000"/>
              </w:rPr>
              <w:t>2</w:t>
            </w:r>
          </w:p>
        </w:tc>
        <w:tc>
          <w:tcPr>
            <w:tcW w:w="1275" w:type="dxa"/>
            <w:tcBorders>
              <w:top w:val="nil"/>
              <w:left w:val="nil"/>
              <w:bottom w:val="single" w:sz="8" w:space="0" w:color="auto"/>
              <w:right w:val="single" w:sz="8" w:space="0" w:color="auto"/>
            </w:tcBorders>
            <w:shd w:val="clear" w:color="auto" w:fill="auto"/>
            <w:vAlign w:val="center"/>
            <w:hideMark/>
          </w:tcPr>
          <w:p w14:paraId="51BE6B99" w14:textId="77777777" w:rsidR="0007362E" w:rsidRDefault="0007362E">
            <w:pPr>
              <w:jc w:val="center"/>
              <w:rPr>
                <w:color w:val="000000"/>
              </w:rPr>
            </w:pPr>
            <w:r>
              <w:rPr>
                <w:color w:val="000000"/>
              </w:rPr>
              <w:t>2</w:t>
            </w:r>
          </w:p>
        </w:tc>
        <w:tc>
          <w:tcPr>
            <w:tcW w:w="1276" w:type="dxa"/>
            <w:tcBorders>
              <w:top w:val="nil"/>
              <w:left w:val="nil"/>
              <w:bottom w:val="single" w:sz="8" w:space="0" w:color="auto"/>
              <w:right w:val="single" w:sz="8" w:space="0" w:color="auto"/>
            </w:tcBorders>
            <w:shd w:val="clear" w:color="auto" w:fill="auto"/>
            <w:noWrap/>
            <w:vAlign w:val="center"/>
            <w:hideMark/>
          </w:tcPr>
          <w:p w14:paraId="11329DA8" w14:textId="77777777" w:rsidR="0007362E" w:rsidRDefault="0007362E">
            <w:pPr>
              <w:jc w:val="center"/>
              <w:rPr>
                <w:color w:val="000000"/>
              </w:rPr>
            </w:pPr>
            <w:r>
              <w:rPr>
                <w:color w:val="000000"/>
              </w:rPr>
              <w:t>10</w:t>
            </w:r>
          </w:p>
        </w:tc>
        <w:tc>
          <w:tcPr>
            <w:tcW w:w="1418" w:type="dxa"/>
            <w:tcBorders>
              <w:top w:val="nil"/>
              <w:left w:val="nil"/>
              <w:bottom w:val="single" w:sz="8" w:space="0" w:color="auto"/>
              <w:right w:val="single" w:sz="8" w:space="0" w:color="auto"/>
            </w:tcBorders>
            <w:shd w:val="clear" w:color="auto" w:fill="auto"/>
            <w:vAlign w:val="center"/>
            <w:hideMark/>
          </w:tcPr>
          <w:p w14:paraId="5DD6FE09" w14:textId="77777777" w:rsidR="0007362E" w:rsidRDefault="0007362E">
            <w:pPr>
              <w:jc w:val="center"/>
              <w:rPr>
                <w:color w:val="000000"/>
              </w:rPr>
            </w:pPr>
            <w:r>
              <w:rPr>
                <w:color w:val="000000"/>
              </w:rPr>
              <w:t>подготовка к проектной работе</w:t>
            </w:r>
          </w:p>
        </w:tc>
      </w:tr>
      <w:tr w:rsidR="0007362E" w14:paraId="418CBDAB" w14:textId="77777777" w:rsidTr="0007362E">
        <w:trPr>
          <w:gridAfter w:val="1"/>
          <w:wAfter w:w="912" w:type="dxa"/>
          <w:trHeight w:val="1260"/>
        </w:trPr>
        <w:tc>
          <w:tcPr>
            <w:tcW w:w="799" w:type="dxa"/>
            <w:vMerge w:val="restart"/>
            <w:tcBorders>
              <w:top w:val="nil"/>
              <w:left w:val="single" w:sz="8" w:space="0" w:color="auto"/>
              <w:bottom w:val="single" w:sz="8" w:space="0" w:color="000000"/>
              <w:right w:val="single" w:sz="8" w:space="0" w:color="auto"/>
            </w:tcBorders>
            <w:shd w:val="clear" w:color="auto" w:fill="auto"/>
            <w:vAlign w:val="center"/>
            <w:hideMark/>
          </w:tcPr>
          <w:p w14:paraId="775233FC" w14:textId="77777777" w:rsidR="0007362E" w:rsidRDefault="0007362E">
            <w:pPr>
              <w:jc w:val="center"/>
              <w:rPr>
                <w:color w:val="000000"/>
              </w:rPr>
            </w:pPr>
            <w:r>
              <w:rPr>
                <w:color w:val="000000"/>
              </w:rPr>
              <w:lastRenderedPageBreak/>
              <w:t> </w:t>
            </w:r>
          </w:p>
        </w:tc>
        <w:tc>
          <w:tcPr>
            <w:tcW w:w="1962" w:type="dxa"/>
            <w:vMerge w:val="restart"/>
            <w:tcBorders>
              <w:top w:val="nil"/>
              <w:left w:val="single" w:sz="8" w:space="0" w:color="auto"/>
              <w:bottom w:val="single" w:sz="8" w:space="0" w:color="000000"/>
              <w:right w:val="single" w:sz="8" w:space="0" w:color="auto"/>
            </w:tcBorders>
            <w:shd w:val="clear" w:color="auto" w:fill="auto"/>
            <w:vAlign w:val="center"/>
            <w:hideMark/>
          </w:tcPr>
          <w:p w14:paraId="27A132B3" w14:textId="77777777" w:rsidR="0007362E" w:rsidRPr="00B76E94" w:rsidRDefault="0007362E">
            <w:pPr>
              <w:jc w:val="center"/>
              <w:rPr>
                <w:color w:val="000000"/>
              </w:rPr>
            </w:pPr>
            <w:r w:rsidRPr="00B76E94">
              <w:rPr>
                <w:color w:val="000000"/>
              </w:rPr>
              <w:t>В целом по дисциплине</w:t>
            </w:r>
          </w:p>
        </w:tc>
        <w:tc>
          <w:tcPr>
            <w:tcW w:w="670" w:type="dxa"/>
            <w:vMerge w:val="restart"/>
            <w:tcBorders>
              <w:top w:val="nil"/>
              <w:left w:val="single" w:sz="8" w:space="0" w:color="auto"/>
              <w:bottom w:val="single" w:sz="8" w:space="0" w:color="000000"/>
              <w:right w:val="single" w:sz="8" w:space="0" w:color="auto"/>
            </w:tcBorders>
            <w:shd w:val="clear" w:color="auto" w:fill="auto"/>
            <w:vAlign w:val="center"/>
            <w:hideMark/>
          </w:tcPr>
          <w:p w14:paraId="6E22C315" w14:textId="77777777" w:rsidR="0007362E" w:rsidRPr="00B76E94" w:rsidRDefault="0007362E">
            <w:pPr>
              <w:jc w:val="center"/>
              <w:rPr>
                <w:color w:val="000000"/>
              </w:rPr>
            </w:pPr>
            <w:r w:rsidRPr="00B76E94">
              <w:rPr>
                <w:color w:val="000000"/>
              </w:rPr>
              <w:t>216</w:t>
            </w:r>
          </w:p>
        </w:tc>
        <w:tc>
          <w:tcPr>
            <w:tcW w:w="1095" w:type="dxa"/>
            <w:vMerge w:val="restart"/>
            <w:tcBorders>
              <w:top w:val="nil"/>
              <w:left w:val="single" w:sz="8" w:space="0" w:color="auto"/>
              <w:bottom w:val="single" w:sz="8" w:space="0" w:color="000000"/>
              <w:right w:val="single" w:sz="8" w:space="0" w:color="auto"/>
            </w:tcBorders>
            <w:shd w:val="clear" w:color="auto" w:fill="auto"/>
            <w:vAlign w:val="center"/>
            <w:hideMark/>
          </w:tcPr>
          <w:p w14:paraId="46A2F676" w14:textId="77777777" w:rsidR="0007362E" w:rsidRPr="00B76E94" w:rsidRDefault="0007362E">
            <w:pPr>
              <w:jc w:val="center"/>
              <w:rPr>
                <w:color w:val="000000"/>
              </w:rPr>
            </w:pPr>
            <w:r w:rsidRPr="00B76E94">
              <w:rPr>
                <w:color w:val="000000"/>
              </w:rPr>
              <w:t>82</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14:paraId="74D5F431" w14:textId="77777777" w:rsidR="0007362E" w:rsidRPr="00B76E94" w:rsidRDefault="0007362E">
            <w:pPr>
              <w:jc w:val="center"/>
              <w:rPr>
                <w:color w:val="000000"/>
              </w:rPr>
            </w:pPr>
            <w:r w:rsidRPr="00B76E94">
              <w:rPr>
                <w:color w:val="000000"/>
              </w:rPr>
              <w:t>32</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14:paraId="4F05E826" w14:textId="77777777" w:rsidR="0007362E" w:rsidRPr="00B76E94" w:rsidRDefault="0007362E">
            <w:pPr>
              <w:jc w:val="center"/>
              <w:rPr>
                <w:color w:val="000000"/>
              </w:rPr>
            </w:pPr>
            <w:r w:rsidRPr="00B76E94">
              <w:rPr>
                <w:color w:val="000000"/>
              </w:rPr>
              <w:t>50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14:paraId="30A7C675" w14:textId="77777777" w:rsidR="0007362E" w:rsidRPr="00B76E94" w:rsidRDefault="0007362E">
            <w:pPr>
              <w:jc w:val="center"/>
              <w:rPr>
                <w:color w:val="000000"/>
              </w:rPr>
            </w:pPr>
            <w:r w:rsidRPr="00B76E94">
              <w:rPr>
                <w:color w:val="000000"/>
              </w:rPr>
              <w:t>134</w:t>
            </w: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14:paraId="2F754960" w14:textId="77777777" w:rsidR="0007362E" w:rsidRPr="00B76E94" w:rsidRDefault="0007362E">
            <w:pPr>
              <w:jc w:val="center"/>
              <w:rPr>
                <w:color w:val="000000"/>
              </w:rPr>
            </w:pPr>
            <w:r w:rsidRPr="00B76E94">
              <w:rPr>
                <w:color w:val="000000"/>
              </w:rPr>
              <w:t>Согласно учебному плану: проектная работа</w:t>
            </w:r>
          </w:p>
        </w:tc>
      </w:tr>
      <w:tr w:rsidR="0007362E" w14:paraId="48A26137" w14:textId="77777777" w:rsidTr="0007362E">
        <w:trPr>
          <w:trHeight w:val="340"/>
        </w:trPr>
        <w:tc>
          <w:tcPr>
            <w:tcW w:w="799" w:type="dxa"/>
            <w:vMerge/>
            <w:tcBorders>
              <w:top w:val="nil"/>
              <w:left w:val="single" w:sz="8" w:space="0" w:color="auto"/>
              <w:bottom w:val="single" w:sz="8" w:space="0" w:color="000000"/>
              <w:right w:val="single" w:sz="8" w:space="0" w:color="auto"/>
            </w:tcBorders>
            <w:vAlign w:val="center"/>
            <w:hideMark/>
          </w:tcPr>
          <w:p w14:paraId="4F552223" w14:textId="77777777" w:rsidR="0007362E" w:rsidRDefault="0007362E">
            <w:pPr>
              <w:rPr>
                <w:color w:val="000000"/>
              </w:rPr>
            </w:pPr>
          </w:p>
        </w:tc>
        <w:tc>
          <w:tcPr>
            <w:tcW w:w="1962" w:type="dxa"/>
            <w:vMerge/>
            <w:tcBorders>
              <w:top w:val="nil"/>
              <w:left w:val="single" w:sz="8" w:space="0" w:color="auto"/>
              <w:bottom w:val="single" w:sz="8" w:space="0" w:color="000000"/>
              <w:right w:val="single" w:sz="8" w:space="0" w:color="auto"/>
            </w:tcBorders>
            <w:vAlign w:val="center"/>
            <w:hideMark/>
          </w:tcPr>
          <w:p w14:paraId="100B6A77" w14:textId="77777777" w:rsidR="0007362E" w:rsidRPr="00B76E94" w:rsidRDefault="0007362E">
            <w:pPr>
              <w:rPr>
                <w:color w:val="000000"/>
              </w:rPr>
            </w:pPr>
          </w:p>
        </w:tc>
        <w:tc>
          <w:tcPr>
            <w:tcW w:w="670" w:type="dxa"/>
            <w:vMerge/>
            <w:tcBorders>
              <w:top w:val="nil"/>
              <w:left w:val="single" w:sz="8" w:space="0" w:color="auto"/>
              <w:bottom w:val="single" w:sz="8" w:space="0" w:color="000000"/>
              <w:right w:val="single" w:sz="8" w:space="0" w:color="auto"/>
            </w:tcBorders>
            <w:vAlign w:val="center"/>
            <w:hideMark/>
          </w:tcPr>
          <w:p w14:paraId="2100113A" w14:textId="77777777" w:rsidR="0007362E" w:rsidRPr="00B76E94" w:rsidRDefault="0007362E">
            <w:pPr>
              <w:rPr>
                <w:color w:val="000000"/>
              </w:rPr>
            </w:pPr>
          </w:p>
        </w:tc>
        <w:tc>
          <w:tcPr>
            <w:tcW w:w="1095" w:type="dxa"/>
            <w:vMerge/>
            <w:tcBorders>
              <w:top w:val="nil"/>
              <w:left w:val="single" w:sz="8" w:space="0" w:color="auto"/>
              <w:bottom w:val="single" w:sz="8" w:space="0" w:color="000000"/>
              <w:right w:val="single" w:sz="8" w:space="0" w:color="auto"/>
            </w:tcBorders>
            <w:vAlign w:val="center"/>
            <w:hideMark/>
          </w:tcPr>
          <w:p w14:paraId="1AA1A82D" w14:textId="77777777" w:rsidR="0007362E" w:rsidRPr="00B76E94" w:rsidRDefault="0007362E">
            <w:pPr>
              <w:rPr>
                <w:color w:val="000000"/>
              </w:rPr>
            </w:pPr>
          </w:p>
        </w:tc>
        <w:tc>
          <w:tcPr>
            <w:tcW w:w="993" w:type="dxa"/>
            <w:vMerge/>
            <w:tcBorders>
              <w:top w:val="nil"/>
              <w:left w:val="single" w:sz="8" w:space="0" w:color="auto"/>
              <w:bottom w:val="single" w:sz="8" w:space="0" w:color="000000"/>
              <w:right w:val="single" w:sz="8" w:space="0" w:color="auto"/>
            </w:tcBorders>
            <w:vAlign w:val="center"/>
            <w:hideMark/>
          </w:tcPr>
          <w:p w14:paraId="46BD927A" w14:textId="77777777" w:rsidR="0007362E" w:rsidRPr="00B76E94" w:rsidRDefault="0007362E">
            <w:pPr>
              <w:rPr>
                <w:color w:val="000000"/>
              </w:rPr>
            </w:pPr>
          </w:p>
        </w:tc>
        <w:tc>
          <w:tcPr>
            <w:tcW w:w="1275" w:type="dxa"/>
            <w:vMerge/>
            <w:tcBorders>
              <w:top w:val="nil"/>
              <w:left w:val="single" w:sz="8" w:space="0" w:color="auto"/>
              <w:bottom w:val="single" w:sz="8" w:space="0" w:color="000000"/>
              <w:right w:val="single" w:sz="8" w:space="0" w:color="auto"/>
            </w:tcBorders>
            <w:vAlign w:val="center"/>
            <w:hideMark/>
          </w:tcPr>
          <w:p w14:paraId="71A91AC6" w14:textId="77777777" w:rsidR="0007362E" w:rsidRPr="00B76E94" w:rsidRDefault="0007362E">
            <w:pPr>
              <w:rPr>
                <w:color w:val="000000"/>
              </w:rPr>
            </w:pPr>
          </w:p>
        </w:tc>
        <w:tc>
          <w:tcPr>
            <w:tcW w:w="1276" w:type="dxa"/>
            <w:vMerge/>
            <w:tcBorders>
              <w:top w:val="nil"/>
              <w:left w:val="single" w:sz="8" w:space="0" w:color="auto"/>
              <w:bottom w:val="single" w:sz="8" w:space="0" w:color="000000"/>
              <w:right w:val="single" w:sz="8" w:space="0" w:color="auto"/>
            </w:tcBorders>
            <w:vAlign w:val="center"/>
            <w:hideMark/>
          </w:tcPr>
          <w:p w14:paraId="7F751091" w14:textId="77777777" w:rsidR="0007362E" w:rsidRPr="00B76E94" w:rsidRDefault="0007362E">
            <w:pPr>
              <w:rPr>
                <w:color w:val="000000"/>
              </w:rPr>
            </w:pPr>
          </w:p>
        </w:tc>
        <w:tc>
          <w:tcPr>
            <w:tcW w:w="1418" w:type="dxa"/>
            <w:vMerge/>
            <w:tcBorders>
              <w:top w:val="nil"/>
              <w:left w:val="single" w:sz="8" w:space="0" w:color="auto"/>
              <w:bottom w:val="single" w:sz="8" w:space="0" w:color="000000"/>
              <w:right w:val="single" w:sz="8" w:space="0" w:color="auto"/>
            </w:tcBorders>
            <w:vAlign w:val="center"/>
            <w:hideMark/>
          </w:tcPr>
          <w:p w14:paraId="49098795" w14:textId="77777777" w:rsidR="0007362E" w:rsidRPr="00B76E94" w:rsidRDefault="0007362E">
            <w:pPr>
              <w:rPr>
                <w:color w:val="000000"/>
              </w:rPr>
            </w:pPr>
          </w:p>
        </w:tc>
        <w:tc>
          <w:tcPr>
            <w:tcW w:w="912" w:type="dxa"/>
            <w:tcBorders>
              <w:top w:val="nil"/>
              <w:left w:val="nil"/>
              <w:bottom w:val="nil"/>
              <w:right w:val="nil"/>
            </w:tcBorders>
            <w:shd w:val="clear" w:color="auto" w:fill="auto"/>
            <w:noWrap/>
            <w:vAlign w:val="bottom"/>
            <w:hideMark/>
          </w:tcPr>
          <w:p w14:paraId="0DA3312E" w14:textId="77777777" w:rsidR="0007362E" w:rsidRDefault="0007362E">
            <w:pPr>
              <w:jc w:val="center"/>
              <w:rPr>
                <w:color w:val="000000"/>
              </w:rPr>
            </w:pPr>
          </w:p>
        </w:tc>
      </w:tr>
      <w:tr w:rsidR="0007362E" w14:paraId="1429EE34" w14:textId="77777777" w:rsidTr="0007362E">
        <w:trPr>
          <w:trHeight w:val="360"/>
        </w:trPr>
        <w:tc>
          <w:tcPr>
            <w:tcW w:w="799" w:type="dxa"/>
            <w:tcBorders>
              <w:top w:val="nil"/>
              <w:left w:val="single" w:sz="8" w:space="0" w:color="auto"/>
              <w:bottom w:val="single" w:sz="8" w:space="0" w:color="auto"/>
              <w:right w:val="single" w:sz="8" w:space="0" w:color="auto"/>
            </w:tcBorders>
            <w:shd w:val="clear" w:color="auto" w:fill="auto"/>
            <w:vAlign w:val="center"/>
            <w:hideMark/>
          </w:tcPr>
          <w:p w14:paraId="18785AF7" w14:textId="77777777" w:rsidR="0007362E" w:rsidRDefault="0007362E">
            <w:pPr>
              <w:jc w:val="center"/>
              <w:rPr>
                <w:color w:val="000000"/>
              </w:rPr>
            </w:pPr>
            <w:r>
              <w:rPr>
                <w:color w:val="000000"/>
                <w:lang w:val="en-US"/>
              </w:rPr>
              <w:t> </w:t>
            </w:r>
          </w:p>
        </w:tc>
        <w:tc>
          <w:tcPr>
            <w:tcW w:w="1962" w:type="dxa"/>
            <w:tcBorders>
              <w:top w:val="nil"/>
              <w:left w:val="nil"/>
              <w:bottom w:val="single" w:sz="8" w:space="0" w:color="auto"/>
              <w:right w:val="single" w:sz="8" w:space="0" w:color="auto"/>
            </w:tcBorders>
            <w:shd w:val="clear" w:color="auto" w:fill="auto"/>
            <w:vAlign w:val="center"/>
            <w:hideMark/>
          </w:tcPr>
          <w:p w14:paraId="5C46835B" w14:textId="77777777" w:rsidR="0007362E" w:rsidRPr="00B76E94" w:rsidRDefault="0007362E">
            <w:pPr>
              <w:jc w:val="center"/>
              <w:rPr>
                <w:color w:val="000000"/>
              </w:rPr>
            </w:pPr>
            <w:r w:rsidRPr="00B76E94">
              <w:rPr>
                <w:color w:val="000000"/>
              </w:rPr>
              <w:t>Итого в %</w:t>
            </w:r>
          </w:p>
        </w:tc>
        <w:tc>
          <w:tcPr>
            <w:tcW w:w="670" w:type="dxa"/>
            <w:tcBorders>
              <w:top w:val="nil"/>
              <w:left w:val="nil"/>
              <w:bottom w:val="single" w:sz="8" w:space="0" w:color="auto"/>
              <w:right w:val="single" w:sz="8" w:space="0" w:color="auto"/>
            </w:tcBorders>
            <w:shd w:val="clear" w:color="auto" w:fill="auto"/>
            <w:vAlign w:val="center"/>
            <w:hideMark/>
          </w:tcPr>
          <w:p w14:paraId="182A1ACB" w14:textId="77777777" w:rsidR="0007362E" w:rsidRPr="00B76E94" w:rsidRDefault="0007362E">
            <w:pPr>
              <w:jc w:val="center"/>
              <w:rPr>
                <w:color w:val="000000"/>
              </w:rPr>
            </w:pPr>
            <w:r w:rsidRPr="00B76E94">
              <w:rPr>
                <w:color w:val="000000"/>
              </w:rPr>
              <w:t> 100</w:t>
            </w:r>
          </w:p>
        </w:tc>
        <w:tc>
          <w:tcPr>
            <w:tcW w:w="1095" w:type="dxa"/>
            <w:tcBorders>
              <w:top w:val="nil"/>
              <w:left w:val="nil"/>
              <w:bottom w:val="single" w:sz="8" w:space="0" w:color="auto"/>
              <w:right w:val="single" w:sz="8" w:space="0" w:color="auto"/>
            </w:tcBorders>
            <w:shd w:val="clear" w:color="auto" w:fill="auto"/>
            <w:vAlign w:val="center"/>
            <w:hideMark/>
          </w:tcPr>
          <w:p w14:paraId="2252A455" w14:textId="77777777" w:rsidR="0007362E" w:rsidRPr="00B76E94" w:rsidRDefault="0007362E">
            <w:pPr>
              <w:jc w:val="center"/>
              <w:rPr>
                <w:color w:val="000000"/>
              </w:rPr>
            </w:pPr>
            <w:r w:rsidRPr="00B76E94">
              <w:rPr>
                <w:color w:val="000000"/>
              </w:rPr>
              <w:t> 38</w:t>
            </w:r>
          </w:p>
        </w:tc>
        <w:tc>
          <w:tcPr>
            <w:tcW w:w="993" w:type="dxa"/>
            <w:tcBorders>
              <w:top w:val="nil"/>
              <w:left w:val="nil"/>
              <w:bottom w:val="single" w:sz="8" w:space="0" w:color="auto"/>
              <w:right w:val="single" w:sz="8" w:space="0" w:color="auto"/>
            </w:tcBorders>
            <w:shd w:val="clear" w:color="auto" w:fill="auto"/>
            <w:vAlign w:val="center"/>
            <w:hideMark/>
          </w:tcPr>
          <w:p w14:paraId="57770866" w14:textId="77777777" w:rsidR="0007362E" w:rsidRPr="00B76E94" w:rsidRDefault="0007362E">
            <w:pPr>
              <w:jc w:val="center"/>
              <w:rPr>
                <w:color w:val="000000"/>
              </w:rPr>
            </w:pPr>
            <w:r w:rsidRPr="00B76E94">
              <w:rPr>
                <w:color w:val="000000"/>
              </w:rPr>
              <w:t> 39</w:t>
            </w:r>
          </w:p>
        </w:tc>
        <w:tc>
          <w:tcPr>
            <w:tcW w:w="1275" w:type="dxa"/>
            <w:tcBorders>
              <w:top w:val="nil"/>
              <w:left w:val="nil"/>
              <w:bottom w:val="single" w:sz="8" w:space="0" w:color="auto"/>
              <w:right w:val="single" w:sz="8" w:space="0" w:color="auto"/>
            </w:tcBorders>
            <w:shd w:val="clear" w:color="auto" w:fill="auto"/>
            <w:vAlign w:val="center"/>
            <w:hideMark/>
          </w:tcPr>
          <w:p w14:paraId="0C8A21C0" w14:textId="77777777" w:rsidR="0007362E" w:rsidRPr="00B76E94" w:rsidRDefault="0007362E">
            <w:pPr>
              <w:jc w:val="center"/>
              <w:rPr>
                <w:color w:val="000000"/>
              </w:rPr>
            </w:pPr>
            <w:r w:rsidRPr="00B76E94">
              <w:rPr>
                <w:color w:val="000000"/>
              </w:rPr>
              <w:t> 61</w:t>
            </w:r>
          </w:p>
        </w:tc>
        <w:tc>
          <w:tcPr>
            <w:tcW w:w="1276" w:type="dxa"/>
            <w:tcBorders>
              <w:top w:val="nil"/>
              <w:left w:val="nil"/>
              <w:bottom w:val="single" w:sz="8" w:space="0" w:color="auto"/>
              <w:right w:val="single" w:sz="8" w:space="0" w:color="auto"/>
            </w:tcBorders>
            <w:shd w:val="clear" w:color="auto" w:fill="auto"/>
            <w:vAlign w:val="center"/>
            <w:hideMark/>
          </w:tcPr>
          <w:p w14:paraId="2A3D7D6C" w14:textId="77777777" w:rsidR="0007362E" w:rsidRPr="00B76E94" w:rsidRDefault="0007362E">
            <w:pPr>
              <w:jc w:val="center"/>
              <w:rPr>
                <w:color w:val="000000"/>
              </w:rPr>
            </w:pPr>
            <w:r w:rsidRPr="00B76E94">
              <w:rPr>
                <w:color w:val="000000"/>
              </w:rPr>
              <w:t>62 </w:t>
            </w:r>
          </w:p>
        </w:tc>
        <w:tc>
          <w:tcPr>
            <w:tcW w:w="1418" w:type="dxa"/>
            <w:tcBorders>
              <w:top w:val="nil"/>
              <w:left w:val="nil"/>
              <w:bottom w:val="single" w:sz="8" w:space="0" w:color="auto"/>
              <w:right w:val="single" w:sz="8" w:space="0" w:color="auto"/>
            </w:tcBorders>
            <w:shd w:val="clear" w:color="auto" w:fill="auto"/>
            <w:vAlign w:val="center"/>
            <w:hideMark/>
          </w:tcPr>
          <w:p w14:paraId="14015454" w14:textId="77777777" w:rsidR="0007362E" w:rsidRPr="00B76E94" w:rsidRDefault="0007362E">
            <w:pPr>
              <w:jc w:val="center"/>
              <w:rPr>
                <w:color w:val="000000"/>
              </w:rPr>
            </w:pPr>
            <w:r w:rsidRPr="00B76E94">
              <w:rPr>
                <w:color w:val="000000"/>
              </w:rPr>
              <w:t> </w:t>
            </w:r>
          </w:p>
        </w:tc>
        <w:tc>
          <w:tcPr>
            <w:tcW w:w="912" w:type="dxa"/>
            <w:vAlign w:val="center"/>
            <w:hideMark/>
          </w:tcPr>
          <w:p w14:paraId="120CE7EB" w14:textId="77777777" w:rsidR="0007362E" w:rsidRDefault="0007362E">
            <w:pPr>
              <w:rPr>
                <w:sz w:val="20"/>
                <w:szCs w:val="20"/>
              </w:rPr>
            </w:pPr>
          </w:p>
        </w:tc>
      </w:tr>
    </w:tbl>
    <w:p w14:paraId="2B7EEE1E" w14:textId="77777777" w:rsidR="006A4BBB" w:rsidRPr="006E7950" w:rsidRDefault="006A4BBB" w:rsidP="001A59C7">
      <w:pPr>
        <w:pStyle w:val="1"/>
        <w:rPr>
          <w:sz w:val="28"/>
          <w:szCs w:val="28"/>
        </w:rPr>
      </w:pPr>
      <w:bookmarkStart w:id="7" w:name="_Toc136286393"/>
      <w:r w:rsidRPr="006E7950">
        <w:rPr>
          <w:sz w:val="28"/>
          <w:szCs w:val="28"/>
        </w:rPr>
        <w:t>5.3. Содержание семинаров, практических занятий</w:t>
      </w:r>
      <w:bookmarkEnd w:id="7"/>
      <w:r w:rsidRPr="006E7950">
        <w:rPr>
          <w:sz w:val="28"/>
          <w:szCs w:val="28"/>
        </w:rPr>
        <w:t xml:space="preserve"> </w:t>
      </w:r>
    </w:p>
    <w:p w14:paraId="3F81B7E2" w14:textId="77777777" w:rsidR="006A4BBB" w:rsidRDefault="00B01BAD" w:rsidP="00B01BAD">
      <w:pPr>
        <w:spacing w:line="360" w:lineRule="auto"/>
        <w:ind w:firstLine="851"/>
        <w:jc w:val="right"/>
        <w:rPr>
          <w:sz w:val="28"/>
          <w:szCs w:val="28"/>
        </w:rPr>
      </w:pPr>
      <w:r>
        <w:rPr>
          <w:sz w:val="28"/>
          <w:szCs w:val="28"/>
        </w:rPr>
        <w:t>Таблица 3</w:t>
      </w:r>
    </w:p>
    <w:tbl>
      <w:tblPr>
        <w:tblW w:w="11000" w:type="dxa"/>
        <w:tblLook w:val="04A0" w:firstRow="1" w:lastRow="0" w:firstColumn="1" w:lastColumn="0" w:noHBand="0" w:noVBand="1"/>
      </w:tblPr>
      <w:tblGrid>
        <w:gridCol w:w="2972"/>
        <w:gridCol w:w="4394"/>
        <w:gridCol w:w="1985"/>
        <w:gridCol w:w="1649"/>
      </w:tblGrid>
      <w:tr w:rsidR="0070255D" w14:paraId="3BFB8A75" w14:textId="77777777" w:rsidTr="0070255D">
        <w:trPr>
          <w:gridAfter w:val="1"/>
          <w:wAfter w:w="1649" w:type="dxa"/>
          <w:trHeight w:val="1020"/>
        </w:trPr>
        <w:tc>
          <w:tcPr>
            <w:tcW w:w="2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841C6" w14:textId="77777777" w:rsidR="0070255D" w:rsidRDefault="0070255D">
            <w:pPr>
              <w:jc w:val="center"/>
              <w:rPr>
                <w:b/>
                <w:bCs/>
                <w:color w:val="000000"/>
              </w:rPr>
            </w:pPr>
            <w:r>
              <w:rPr>
                <w:b/>
                <w:bCs/>
                <w:color w:val="000000"/>
              </w:rPr>
              <w:t>Наименование тем (разделов) дисциплины</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03F9E" w14:textId="77777777" w:rsidR="0070255D" w:rsidRDefault="0070255D">
            <w:pPr>
              <w:jc w:val="center"/>
              <w:rPr>
                <w:b/>
                <w:bCs/>
                <w:color w:val="000000"/>
              </w:rPr>
            </w:pPr>
            <w:r>
              <w:rPr>
                <w:b/>
                <w:bCs/>
                <w:color w:val="000000"/>
              </w:rPr>
              <w:t xml:space="preserve">Перечень вопросов для обсуждения на семинарских, практических занятиях, рекомендуемые источники из разделов 8,9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55F72" w14:textId="77777777" w:rsidR="0070255D" w:rsidRDefault="0070255D">
            <w:pPr>
              <w:jc w:val="center"/>
              <w:rPr>
                <w:b/>
                <w:bCs/>
                <w:color w:val="000000"/>
              </w:rPr>
            </w:pPr>
            <w:r>
              <w:rPr>
                <w:b/>
                <w:bCs/>
                <w:color w:val="000000"/>
              </w:rPr>
              <w:t>Формы проведения занятий</w:t>
            </w:r>
          </w:p>
        </w:tc>
      </w:tr>
      <w:tr w:rsidR="0070255D" w14:paraId="0F40E1F7" w14:textId="77777777" w:rsidTr="0070255D">
        <w:trPr>
          <w:trHeight w:val="32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3BFB6F83" w14:textId="77777777" w:rsidR="0070255D" w:rsidRDefault="0070255D">
            <w:pPr>
              <w:rPr>
                <w:b/>
                <w:bCs/>
                <w:color w:val="000000"/>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37F1D998" w14:textId="77777777" w:rsidR="0070255D" w:rsidRDefault="0070255D">
            <w:pPr>
              <w:rPr>
                <w:b/>
                <w:bCs/>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35705D" w14:textId="77777777" w:rsidR="0070255D" w:rsidRDefault="0070255D">
            <w:pPr>
              <w:rPr>
                <w:b/>
                <w:bCs/>
                <w:color w:val="000000"/>
              </w:rPr>
            </w:pPr>
          </w:p>
        </w:tc>
        <w:tc>
          <w:tcPr>
            <w:tcW w:w="1649" w:type="dxa"/>
            <w:tcBorders>
              <w:top w:val="nil"/>
              <w:left w:val="nil"/>
              <w:bottom w:val="nil"/>
              <w:right w:val="nil"/>
            </w:tcBorders>
            <w:shd w:val="clear" w:color="auto" w:fill="auto"/>
            <w:noWrap/>
            <w:vAlign w:val="bottom"/>
            <w:hideMark/>
          </w:tcPr>
          <w:p w14:paraId="212478F4" w14:textId="77777777" w:rsidR="0070255D" w:rsidRDefault="0070255D">
            <w:pPr>
              <w:jc w:val="center"/>
              <w:rPr>
                <w:b/>
                <w:bCs/>
                <w:color w:val="000000"/>
              </w:rPr>
            </w:pPr>
          </w:p>
        </w:tc>
      </w:tr>
      <w:tr w:rsidR="0070255D" w14:paraId="679A277A" w14:textId="77777777" w:rsidTr="0070255D">
        <w:trPr>
          <w:trHeight w:val="32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729727C" w14:textId="77777777" w:rsidR="0070255D" w:rsidRDefault="0070255D">
            <w:pPr>
              <w:rPr>
                <w:b/>
                <w:bCs/>
                <w:color w:val="000000"/>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1C19C9E7" w14:textId="77777777" w:rsidR="0070255D" w:rsidRDefault="0070255D">
            <w:pPr>
              <w:rPr>
                <w:b/>
                <w:bCs/>
                <w:color w:val="00000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4636801" w14:textId="77777777" w:rsidR="0070255D" w:rsidRDefault="0070255D">
            <w:pPr>
              <w:rPr>
                <w:b/>
                <w:bCs/>
                <w:color w:val="000000"/>
              </w:rPr>
            </w:pPr>
          </w:p>
        </w:tc>
        <w:tc>
          <w:tcPr>
            <w:tcW w:w="1649" w:type="dxa"/>
            <w:tcBorders>
              <w:top w:val="nil"/>
              <w:left w:val="nil"/>
              <w:bottom w:val="nil"/>
              <w:right w:val="nil"/>
            </w:tcBorders>
            <w:shd w:val="clear" w:color="auto" w:fill="auto"/>
            <w:noWrap/>
            <w:vAlign w:val="bottom"/>
            <w:hideMark/>
          </w:tcPr>
          <w:p w14:paraId="1499B3FA" w14:textId="77777777" w:rsidR="0070255D" w:rsidRDefault="0070255D">
            <w:pPr>
              <w:rPr>
                <w:sz w:val="20"/>
                <w:szCs w:val="20"/>
              </w:rPr>
            </w:pPr>
          </w:p>
        </w:tc>
      </w:tr>
      <w:tr w:rsidR="0070255D" w14:paraId="42CD446F"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FE9733A" w14:textId="77777777" w:rsidR="0070255D" w:rsidRDefault="0070255D">
            <w:pPr>
              <w:jc w:val="center"/>
              <w:rPr>
                <w:color w:val="000000"/>
              </w:rPr>
            </w:pPr>
            <w:r>
              <w:rPr>
                <w:rFonts w:eastAsia="TimesNewRomanPS-BoldMT"/>
                <w:bCs/>
                <w:color w:val="000000"/>
              </w:rPr>
              <w:t>Тема 1. Взаимодействие склада с другими участниками цепи поставок</w:t>
            </w:r>
          </w:p>
        </w:tc>
        <w:tc>
          <w:tcPr>
            <w:tcW w:w="4394" w:type="dxa"/>
            <w:tcBorders>
              <w:top w:val="nil"/>
              <w:left w:val="nil"/>
              <w:bottom w:val="single" w:sz="4" w:space="0" w:color="auto"/>
              <w:right w:val="single" w:sz="4" w:space="0" w:color="auto"/>
            </w:tcBorders>
            <w:shd w:val="clear" w:color="auto" w:fill="auto"/>
            <w:vAlign w:val="center"/>
            <w:hideMark/>
          </w:tcPr>
          <w:p w14:paraId="59F62DDE" w14:textId="77777777" w:rsidR="0070255D" w:rsidRDefault="0070255D">
            <w:pPr>
              <w:jc w:val="center"/>
              <w:rPr>
                <w:color w:val="000000"/>
              </w:rPr>
            </w:pPr>
            <w:r>
              <w:rPr>
                <w:color w:val="000000"/>
              </w:rPr>
              <w:t>1. Основные требования к складу.</w:t>
            </w:r>
          </w:p>
          <w:p w14:paraId="544A8785" w14:textId="77777777" w:rsidR="0070255D" w:rsidRDefault="0070255D">
            <w:pPr>
              <w:jc w:val="center"/>
              <w:rPr>
                <w:color w:val="000000"/>
              </w:rPr>
            </w:pPr>
            <w:r>
              <w:rPr>
                <w:color w:val="000000"/>
              </w:rPr>
              <w:t xml:space="preserve"> 2. Классификация складов. </w:t>
            </w: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4A3DEC68"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44A32B9F" w14:textId="77777777" w:rsidR="0070255D" w:rsidRDefault="0070255D">
            <w:pPr>
              <w:rPr>
                <w:sz w:val="20"/>
                <w:szCs w:val="20"/>
              </w:rPr>
            </w:pPr>
          </w:p>
        </w:tc>
      </w:tr>
      <w:tr w:rsidR="0070255D" w14:paraId="0D4B2F35"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7C72FB6" w14:textId="77777777" w:rsidR="0070255D" w:rsidRDefault="0070255D">
            <w:pPr>
              <w:jc w:val="center"/>
              <w:rPr>
                <w:color w:val="000000"/>
              </w:rPr>
            </w:pPr>
            <w:r>
              <w:rPr>
                <w:rFonts w:eastAsia="TimesNewRomanPS-BoldMT"/>
                <w:bCs/>
                <w:color w:val="000000"/>
              </w:rPr>
              <w:t>Тема 2. Аудит работы склада</w:t>
            </w:r>
          </w:p>
        </w:tc>
        <w:tc>
          <w:tcPr>
            <w:tcW w:w="4394" w:type="dxa"/>
            <w:tcBorders>
              <w:top w:val="nil"/>
              <w:left w:val="nil"/>
              <w:bottom w:val="single" w:sz="4" w:space="0" w:color="auto"/>
              <w:right w:val="single" w:sz="4" w:space="0" w:color="auto"/>
            </w:tcBorders>
            <w:shd w:val="clear" w:color="auto" w:fill="auto"/>
            <w:vAlign w:val="center"/>
            <w:hideMark/>
          </w:tcPr>
          <w:p w14:paraId="0F7E4DB5" w14:textId="77777777" w:rsidR="0070255D" w:rsidRDefault="0070255D">
            <w:pPr>
              <w:jc w:val="center"/>
              <w:rPr>
                <w:color w:val="000000"/>
              </w:rPr>
            </w:pPr>
            <w:r>
              <w:rPr>
                <w:color w:val="000000"/>
              </w:rPr>
              <w:t xml:space="preserve">1. Описание методик аудита. </w:t>
            </w:r>
          </w:p>
          <w:p w14:paraId="7B77E481" w14:textId="77777777" w:rsidR="0070255D" w:rsidRDefault="0070255D">
            <w:pPr>
              <w:jc w:val="center"/>
              <w:rPr>
                <w:color w:val="000000"/>
              </w:rPr>
            </w:pPr>
            <w:r>
              <w:rPr>
                <w:color w:val="000000"/>
              </w:rPr>
              <w:t xml:space="preserve">2. Виды аудита. </w:t>
            </w:r>
          </w:p>
          <w:p w14:paraId="41861B34" w14:textId="77777777" w:rsidR="0070255D" w:rsidRDefault="0070255D">
            <w:pPr>
              <w:jc w:val="center"/>
              <w:rPr>
                <w:color w:val="000000"/>
              </w:rPr>
            </w:pPr>
            <w:r>
              <w:rPr>
                <w:color w:val="000000"/>
              </w:rPr>
              <w:t>3. Анализ потоков и запасов.</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0CE7AEC"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1C4E9231" w14:textId="77777777" w:rsidR="0070255D" w:rsidRDefault="0070255D">
            <w:pPr>
              <w:rPr>
                <w:sz w:val="20"/>
                <w:szCs w:val="20"/>
              </w:rPr>
            </w:pPr>
          </w:p>
        </w:tc>
      </w:tr>
      <w:tr w:rsidR="0070255D" w14:paraId="50CA890F"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185EA9B9" w14:textId="77777777" w:rsidR="0070255D" w:rsidRDefault="0070255D">
            <w:pPr>
              <w:jc w:val="center"/>
              <w:rPr>
                <w:color w:val="000000"/>
              </w:rPr>
            </w:pPr>
            <w:r>
              <w:rPr>
                <w:rFonts w:eastAsia="TimesNewRomanPS-BoldMT"/>
                <w:bCs/>
                <w:color w:val="000000"/>
              </w:rPr>
              <w:t>Тема 3. KPI</w:t>
            </w:r>
          </w:p>
        </w:tc>
        <w:tc>
          <w:tcPr>
            <w:tcW w:w="4394" w:type="dxa"/>
            <w:tcBorders>
              <w:top w:val="nil"/>
              <w:left w:val="nil"/>
              <w:bottom w:val="single" w:sz="4" w:space="0" w:color="auto"/>
              <w:right w:val="single" w:sz="4" w:space="0" w:color="auto"/>
            </w:tcBorders>
            <w:shd w:val="clear" w:color="auto" w:fill="auto"/>
            <w:vAlign w:val="center"/>
            <w:hideMark/>
          </w:tcPr>
          <w:p w14:paraId="02A1CACB" w14:textId="77777777" w:rsidR="0070255D" w:rsidRDefault="0070255D">
            <w:pPr>
              <w:jc w:val="center"/>
              <w:rPr>
                <w:color w:val="000000"/>
              </w:rPr>
            </w:pPr>
            <w:r>
              <w:rPr>
                <w:color w:val="000000"/>
              </w:rPr>
              <w:t xml:space="preserve">1. Основные показатели эффективности работы склада. </w:t>
            </w:r>
          </w:p>
          <w:p w14:paraId="13ED8426" w14:textId="77777777" w:rsidR="0070255D" w:rsidRDefault="0070255D">
            <w:pPr>
              <w:jc w:val="center"/>
              <w:rPr>
                <w:b/>
                <w:bCs/>
                <w:color w:val="000000"/>
              </w:rPr>
            </w:pPr>
            <w:r>
              <w:rPr>
                <w:color w:val="000000"/>
              </w:rPr>
              <w:t>2. Мотивирование персонала с помощью KPI.</w:t>
            </w:r>
            <w:r>
              <w:rPr>
                <w:b/>
                <w:bCs/>
                <w:color w:val="000000"/>
              </w:rPr>
              <w:t xml:space="preserve"> </w:t>
            </w:r>
          </w:p>
          <w:p w14:paraId="19F35457"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26F7505E"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78D2F9EA" w14:textId="77777777" w:rsidR="0070255D" w:rsidRDefault="0070255D">
            <w:pPr>
              <w:rPr>
                <w:sz w:val="20"/>
                <w:szCs w:val="20"/>
              </w:rPr>
            </w:pPr>
          </w:p>
        </w:tc>
      </w:tr>
      <w:tr w:rsidR="0070255D" w14:paraId="6C2ECC4B"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4F8D274" w14:textId="77777777" w:rsidR="0070255D" w:rsidRDefault="0070255D">
            <w:pPr>
              <w:jc w:val="center"/>
              <w:rPr>
                <w:color w:val="000000"/>
              </w:rPr>
            </w:pPr>
            <w:r>
              <w:rPr>
                <w:rFonts w:eastAsia="TimesNewRomanPS-BoldMT"/>
                <w:bCs/>
                <w:color w:val="000000"/>
              </w:rPr>
              <w:t xml:space="preserve">Тема 4. Анализ потоков и запасов на складе </w:t>
            </w:r>
          </w:p>
        </w:tc>
        <w:tc>
          <w:tcPr>
            <w:tcW w:w="4394" w:type="dxa"/>
            <w:tcBorders>
              <w:top w:val="nil"/>
              <w:left w:val="nil"/>
              <w:bottom w:val="single" w:sz="4" w:space="0" w:color="auto"/>
              <w:right w:val="single" w:sz="4" w:space="0" w:color="auto"/>
            </w:tcBorders>
            <w:shd w:val="clear" w:color="auto" w:fill="auto"/>
            <w:vAlign w:val="center"/>
            <w:hideMark/>
          </w:tcPr>
          <w:p w14:paraId="58AE62FD" w14:textId="77777777" w:rsidR="0070255D" w:rsidRDefault="0070255D">
            <w:pPr>
              <w:jc w:val="center"/>
              <w:rPr>
                <w:color w:val="000000"/>
              </w:rPr>
            </w:pPr>
            <w:r>
              <w:rPr>
                <w:color w:val="000000"/>
              </w:rPr>
              <w:t>1. Структуризация входящих и исходящих потоков.</w:t>
            </w:r>
          </w:p>
          <w:p w14:paraId="35185C40" w14:textId="77777777" w:rsidR="0070255D" w:rsidRDefault="0070255D">
            <w:pPr>
              <w:jc w:val="center"/>
              <w:rPr>
                <w:color w:val="000000"/>
              </w:rPr>
            </w:pPr>
            <w:r>
              <w:rPr>
                <w:color w:val="000000"/>
              </w:rPr>
              <w:t xml:space="preserve"> 2.Прогноз изменения грузооборота. </w:t>
            </w: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0297E303"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17ECA2D0" w14:textId="77777777" w:rsidR="0070255D" w:rsidRDefault="0070255D">
            <w:pPr>
              <w:rPr>
                <w:sz w:val="20"/>
                <w:szCs w:val="20"/>
              </w:rPr>
            </w:pPr>
          </w:p>
        </w:tc>
      </w:tr>
      <w:tr w:rsidR="0070255D" w14:paraId="3CA8ECCE"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A605C12" w14:textId="523A64FD" w:rsidR="0070255D" w:rsidRDefault="0070255D">
            <w:pPr>
              <w:jc w:val="center"/>
              <w:rPr>
                <w:color w:val="000000"/>
              </w:rPr>
            </w:pPr>
            <w:r>
              <w:rPr>
                <w:rFonts w:eastAsia="TimesNewRomanPS-BoldMT"/>
                <w:bCs/>
                <w:color w:val="000000"/>
              </w:rPr>
              <w:t>Тема 5. Прогноз потоков и запасов на ск</w:t>
            </w:r>
            <w:r w:rsidR="0079787A">
              <w:rPr>
                <w:rFonts w:eastAsia="TimesNewRomanPS-BoldMT"/>
                <w:bCs/>
                <w:color w:val="000000"/>
              </w:rPr>
              <w:t>л</w:t>
            </w:r>
            <w:bookmarkStart w:id="8" w:name="_GoBack"/>
            <w:bookmarkEnd w:id="8"/>
            <w:r>
              <w:rPr>
                <w:rFonts w:eastAsia="TimesNewRomanPS-BoldMT"/>
                <w:bCs/>
                <w:color w:val="000000"/>
              </w:rPr>
              <w:t xml:space="preserve">аде </w:t>
            </w:r>
          </w:p>
        </w:tc>
        <w:tc>
          <w:tcPr>
            <w:tcW w:w="4394" w:type="dxa"/>
            <w:tcBorders>
              <w:top w:val="nil"/>
              <w:left w:val="nil"/>
              <w:bottom w:val="single" w:sz="4" w:space="0" w:color="auto"/>
              <w:right w:val="single" w:sz="4" w:space="0" w:color="auto"/>
            </w:tcBorders>
            <w:shd w:val="clear" w:color="auto" w:fill="auto"/>
            <w:vAlign w:val="center"/>
            <w:hideMark/>
          </w:tcPr>
          <w:p w14:paraId="3DB8FE13" w14:textId="77777777" w:rsidR="0070255D" w:rsidRDefault="0070255D">
            <w:pPr>
              <w:jc w:val="center"/>
              <w:rPr>
                <w:color w:val="000000"/>
              </w:rPr>
            </w:pPr>
            <w:r>
              <w:rPr>
                <w:color w:val="000000"/>
              </w:rPr>
              <w:t xml:space="preserve">1. Оценка динамики потоков. </w:t>
            </w:r>
          </w:p>
          <w:p w14:paraId="7CF7E914" w14:textId="77777777" w:rsidR="0070255D" w:rsidRDefault="0070255D">
            <w:pPr>
              <w:jc w:val="center"/>
              <w:rPr>
                <w:color w:val="000000"/>
              </w:rPr>
            </w:pPr>
            <w:r>
              <w:rPr>
                <w:color w:val="000000"/>
              </w:rPr>
              <w:t>2. Способ оценки динамики.</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4DB59DB9"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4B70ACFB" w14:textId="77777777" w:rsidR="0070255D" w:rsidRDefault="0070255D">
            <w:pPr>
              <w:rPr>
                <w:sz w:val="20"/>
                <w:szCs w:val="20"/>
              </w:rPr>
            </w:pPr>
          </w:p>
        </w:tc>
      </w:tr>
      <w:tr w:rsidR="0070255D" w14:paraId="5329A853"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7916996" w14:textId="77777777" w:rsidR="0070255D" w:rsidRDefault="0070255D">
            <w:pPr>
              <w:jc w:val="center"/>
              <w:rPr>
                <w:color w:val="000000"/>
              </w:rPr>
            </w:pPr>
            <w:r>
              <w:rPr>
                <w:color w:val="000000"/>
              </w:rPr>
              <w:t>Тема 6. Режимы хранения</w:t>
            </w:r>
          </w:p>
        </w:tc>
        <w:tc>
          <w:tcPr>
            <w:tcW w:w="4394" w:type="dxa"/>
            <w:tcBorders>
              <w:top w:val="nil"/>
              <w:left w:val="nil"/>
              <w:bottom w:val="single" w:sz="4" w:space="0" w:color="auto"/>
              <w:right w:val="single" w:sz="4" w:space="0" w:color="auto"/>
            </w:tcBorders>
            <w:shd w:val="clear" w:color="auto" w:fill="auto"/>
            <w:vAlign w:val="center"/>
            <w:hideMark/>
          </w:tcPr>
          <w:p w14:paraId="608C75A8" w14:textId="77777777" w:rsidR="0070255D" w:rsidRDefault="0070255D">
            <w:pPr>
              <w:jc w:val="center"/>
              <w:rPr>
                <w:color w:val="000000"/>
              </w:rPr>
            </w:pPr>
            <w:r>
              <w:rPr>
                <w:color w:val="000000"/>
              </w:rPr>
              <w:t xml:space="preserve">Рассмотрение максимального количества факторов, влияющих на определение режимов хранения. </w:t>
            </w: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078AA9E4"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DA44CF8" w14:textId="77777777" w:rsidR="0070255D" w:rsidRDefault="0070255D">
            <w:pPr>
              <w:rPr>
                <w:sz w:val="20"/>
                <w:szCs w:val="20"/>
              </w:rPr>
            </w:pPr>
          </w:p>
        </w:tc>
      </w:tr>
      <w:tr w:rsidR="0070255D" w14:paraId="30C19D12"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02B5717" w14:textId="77777777" w:rsidR="0070255D" w:rsidRDefault="0070255D">
            <w:pPr>
              <w:jc w:val="center"/>
              <w:rPr>
                <w:color w:val="000000"/>
              </w:rPr>
            </w:pPr>
            <w:r>
              <w:rPr>
                <w:color w:val="000000"/>
              </w:rPr>
              <w:lastRenderedPageBreak/>
              <w:t>Тема 7. Определение параметров грузовых единиц</w:t>
            </w:r>
          </w:p>
        </w:tc>
        <w:tc>
          <w:tcPr>
            <w:tcW w:w="4394" w:type="dxa"/>
            <w:tcBorders>
              <w:top w:val="nil"/>
              <w:left w:val="nil"/>
              <w:bottom w:val="single" w:sz="4" w:space="0" w:color="auto"/>
              <w:right w:val="single" w:sz="4" w:space="0" w:color="auto"/>
            </w:tcBorders>
            <w:shd w:val="clear" w:color="auto" w:fill="auto"/>
            <w:vAlign w:val="center"/>
            <w:hideMark/>
          </w:tcPr>
          <w:p w14:paraId="19B8C627" w14:textId="77777777" w:rsidR="0070255D" w:rsidRDefault="0070255D">
            <w:pPr>
              <w:jc w:val="center"/>
              <w:rPr>
                <w:color w:val="000000"/>
              </w:rPr>
            </w:pPr>
            <w:r>
              <w:rPr>
                <w:color w:val="000000"/>
              </w:rPr>
              <w:t>1. Транспортная упаковка.</w:t>
            </w:r>
          </w:p>
          <w:p w14:paraId="609693DE" w14:textId="77777777" w:rsidR="0070255D" w:rsidRDefault="0070255D">
            <w:pPr>
              <w:jc w:val="center"/>
              <w:rPr>
                <w:color w:val="000000"/>
              </w:rPr>
            </w:pPr>
            <w:r>
              <w:rPr>
                <w:color w:val="000000"/>
              </w:rPr>
              <w:t xml:space="preserve"> 2. Квант поставки</w:t>
            </w:r>
          </w:p>
          <w:p w14:paraId="0BB3A1B8" w14:textId="77777777" w:rsidR="0070255D" w:rsidRDefault="0070255D">
            <w:pPr>
              <w:jc w:val="center"/>
              <w:rPr>
                <w:b/>
                <w:bCs/>
                <w:color w:val="000000"/>
              </w:rPr>
            </w:pPr>
            <w:r>
              <w:rPr>
                <w:color w:val="000000"/>
              </w:rPr>
              <w:t xml:space="preserve"> 3. Выбор тары.</w:t>
            </w:r>
            <w:r>
              <w:rPr>
                <w:b/>
                <w:bCs/>
                <w:color w:val="000000"/>
              </w:rPr>
              <w:t xml:space="preserve"> </w:t>
            </w:r>
          </w:p>
          <w:p w14:paraId="054FD562"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62B9B34B"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092021E9" w14:textId="77777777" w:rsidR="0070255D" w:rsidRDefault="0070255D">
            <w:pPr>
              <w:rPr>
                <w:sz w:val="20"/>
                <w:szCs w:val="20"/>
              </w:rPr>
            </w:pPr>
          </w:p>
        </w:tc>
      </w:tr>
      <w:tr w:rsidR="0070255D" w14:paraId="07FAE24B"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EB38293" w14:textId="77777777" w:rsidR="0070255D" w:rsidRDefault="0070255D">
            <w:pPr>
              <w:jc w:val="center"/>
              <w:rPr>
                <w:color w:val="000000"/>
              </w:rPr>
            </w:pPr>
            <w:r>
              <w:rPr>
                <w:color w:val="000000"/>
              </w:rPr>
              <w:t xml:space="preserve">Тема 8. Выбор технологий хранения и </w:t>
            </w:r>
            <w:proofErr w:type="spellStart"/>
            <w:r>
              <w:rPr>
                <w:color w:val="000000"/>
              </w:rPr>
              <w:t>грузообработки</w:t>
            </w:r>
            <w:proofErr w:type="spellEnd"/>
            <w:r>
              <w:rPr>
                <w:color w:val="000000"/>
              </w:rPr>
              <w:t>.</w:t>
            </w:r>
          </w:p>
        </w:tc>
        <w:tc>
          <w:tcPr>
            <w:tcW w:w="4394" w:type="dxa"/>
            <w:tcBorders>
              <w:top w:val="nil"/>
              <w:left w:val="nil"/>
              <w:bottom w:val="single" w:sz="4" w:space="0" w:color="auto"/>
              <w:right w:val="single" w:sz="4" w:space="0" w:color="auto"/>
            </w:tcBorders>
            <w:shd w:val="clear" w:color="auto" w:fill="auto"/>
            <w:vAlign w:val="center"/>
            <w:hideMark/>
          </w:tcPr>
          <w:p w14:paraId="17A4FC60" w14:textId="77777777" w:rsidR="0070255D" w:rsidRDefault="0070255D">
            <w:pPr>
              <w:jc w:val="center"/>
              <w:rPr>
                <w:color w:val="000000"/>
              </w:rPr>
            </w:pPr>
            <w:r>
              <w:rPr>
                <w:color w:val="000000"/>
              </w:rPr>
              <w:t xml:space="preserve">1. Массогабаритные характеристики. </w:t>
            </w:r>
          </w:p>
          <w:p w14:paraId="2F72A07B" w14:textId="77777777" w:rsidR="0070255D" w:rsidRDefault="0070255D">
            <w:pPr>
              <w:jc w:val="center"/>
              <w:rPr>
                <w:color w:val="000000"/>
              </w:rPr>
            </w:pPr>
            <w:r>
              <w:rPr>
                <w:color w:val="000000"/>
              </w:rPr>
              <w:t>2. Виды технологий хранения.</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B834B99"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56F82045" w14:textId="77777777" w:rsidR="0070255D" w:rsidRDefault="0070255D">
            <w:pPr>
              <w:rPr>
                <w:sz w:val="20"/>
                <w:szCs w:val="20"/>
              </w:rPr>
            </w:pPr>
          </w:p>
        </w:tc>
      </w:tr>
      <w:tr w:rsidR="0070255D" w14:paraId="787608A2"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EC807F3" w14:textId="77777777" w:rsidR="0070255D" w:rsidRDefault="0070255D">
            <w:pPr>
              <w:jc w:val="center"/>
              <w:rPr>
                <w:color w:val="000000"/>
              </w:rPr>
            </w:pPr>
            <w:r>
              <w:rPr>
                <w:color w:val="000000"/>
              </w:rPr>
              <w:t>Тема 9. Выбор ПТО.</w:t>
            </w:r>
          </w:p>
        </w:tc>
        <w:tc>
          <w:tcPr>
            <w:tcW w:w="4394" w:type="dxa"/>
            <w:tcBorders>
              <w:top w:val="nil"/>
              <w:left w:val="nil"/>
              <w:bottom w:val="single" w:sz="4" w:space="0" w:color="auto"/>
              <w:right w:val="single" w:sz="4" w:space="0" w:color="auto"/>
            </w:tcBorders>
            <w:shd w:val="clear" w:color="auto" w:fill="auto"/>
            <w:vAlign w:val="center"/>
            <w:hideMark/>
          </w:tcPr>
          <w:p w14:paraId="1AE5D1AB" w14:textId="77777777" w:rsidR="0070255D" w:rsidRDefault="0070255D">
            <w:pPr>
              <w:jc w:val="center"/>
              <w:rPr>
                <w:color w:val="000000"/>
              </w:rPr>
            </w:pPr>
            <w:r>
              <w:rPr>
                <w:color w:val="000000"/>
              </w:rPr>
              <w:t xml:space="preserve">1. Виды ПТО. </w:t>
            </w:r>
          </w:p>
          <w:p w14:paraId="7DA93F2B" w14:textId="77777777" w:rsidR="0070255D" w:rsidRDefault="0070255D">
            <w:pPr>
              <w:jc w:val="center"/>
              <w:rPr>
                <w:color w:val="000000"/>
              </w:rPr>
            </w:pPr>
            <w:r>
              <w:rPr>
                <w:color w:val="000000"/>
              </w:rPr>
              <w:t xml:space="preserve">2. Выбор ПТО. </w:t>
            </w:r>
          </w:p>
          <w:p w14:paraId="60E961B6"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74565E27"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3066F29C" w14:textId="77777777" w:rsidR="0070255D" w:rsidRDefault="0070255D">
            <w:pPr>
              <w:rPr>
                <w:sz w:val="20"/>
                <w:szCs w:val="20"/>
              </w:rPr>
            </w:pPr>
          </w:p>
        </w:tc>
      </w:tr>
      <w:tr w:rsidR="0070255D" w14:paraId="7C335E30"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336375E" w14:textId="77777777" w:rsidR="0070255D" w:rsidRDefault="0070255D">
            <w:pPr>
              <w:jc w:val="center"/>
              <w:rPr>
                <w:color w:val="000000"/>
              </w:rPr>
            </w:pPr>
            <w:r>
              <w:rPr>
                <w:color w:val="000000"/>
              </w:rPr>
              <w:t>Тема 10. Внешняя инфраструктура складского комплекса.</w:t>
            </w:r>
          </w:p>
        </w:tc>
        <w:tc>
          <w:tcPr>
            <w:tcW w:w="4394" w:type="dxa"/>
            <w:tcBorders>
              <w:top w:val="nil"/>
              <w:left w:val="nil"/>
              <w:bottom w:val="single" w:sz="4" w:space="0" w:color="auto"/>
              <w:right w:val="single" w:sz="4" w:space="0" w:color="auto"/>
            </w:tcBorders>
            <w:shd w:val="clear" w:color="auto" w:fill="auto"/>
            <w:vAlign w:val="center"/>
            <w:hideMark/>
          </w:tcPr>
          <w:p w14:paraId="31F70F8E" w14:textId="77777777" w:rsidR="0070255D" w:rsidRDefault="0070255D">
            <w:pPr>
              <w:jc w:val="center"/>
              <w:rPr>
                <w:color w:val="000000"/>
              </w:rPr>
            </w:pPr>
            <w:r>
              <w:rPr>
                <w:color w:val="000000"/>
              </w:rPr>
              <w:t xml:space="preserve">1. Требования СанПин и СНиП. </w:t>
            </w:r>
          </w:p>
          <w:p w14:paraId="6E1C7E78" w14:textId="77777777" w:rsidR="0070255D" w:rsidRDefault="0070255D">
            <w:pPr>
              <w:jc w:val="center"/>
              <w:rPr>
                <w:color w:val="000000"/>
              </w:rPr>
            </w:pPr>
            <w:r>
              <w:rPr>
                <w:color w:val="000000"/>
              </w:rPr>
              <w:t>2. Аудит земельного участка.</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62CB129"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0B955D92" w14:textId="77777777" w:rsidR="0070255D" w:rsidRDefault="0070255D">
            <w:pPr>
              <w:rPr>
                <w:sz w:val="20"/>
                <w:szCs w:val="20"/>
              </w:rPr>
            </w:pPr>
          </w:p>
        </w:tc>
      </w:tr>
      <w:tr w:rsidR="0070255D" w14:paraId="2AE9EA11"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9B14176" w14:textId="77777777" w:rsidR="0070255D" w:rsidRDefault="0070255D">
            <w:pPr>
              <w:jc w:val="center"/>
              <w:rPr>
                <w:color w:val="000000"/>
              </w:rPr>
            </w:pPr>
            <w:r>
              <w:rPr>
                <w:color w:val="000000"/>
              </w:rPr>
              <w:t>Тема 11. Расчет размеров технологических зон и участков.</w:t>
            </w:r>
          </w:p>
        </w:tc>
        <w:tc>
          <w:tcPr>
            <w:tcW w:w="4394" w:type="dxa"/>
            <w:tcBorders>
              <w:top w:val="nil"/>
              <w:left w:val="nil"/>
              <w:bottom w:val="single" w:sz="4" w:space="0" w:color="auto"/>
              <w:right w:val="single" w:sz="4" w:space="0" w:color="auto"/>
            </w:tcBorders>
            <w:shd w:val="clear" w:color="auto" w:fill="auto"/>
            <w:vAlign w:val="center"/>
            <w:hideMark/>
          </w:tcPr>
          <w:p w14:paraId="0029269C" w14:textId="77777777" w:rsidR="0070255D" w:rsidRDefault="0070255D">
            <w:pPr>
              <w:jc w:val="center"/>
              <w:rPr>
                <w:color w:val="000000"/>
              </w:rPr>
            </w:pPr>
            <w:r>
              <w:rPr>
                <w:color w:val="000000"/>
              </w:rPr>
              <w:t xml:space="preserve">1. Расчет необходимого количества постов разгрузки и погрузки. </w:t>
            </w:r>
          </w:p>
          <w:p w14:paraId="45BAE0E0" w14:textId="77777777" w:rsidR="0070255D" w:rsidRDefault="0070255D">
            <w:pPr>
              <w:jc w:val="center"/>
              <w:rPr>
                <w:color w:val="000000"/>
              </w:rPr>
            </w:pPr>
            <w:r>
              <w:rPr>
                <w:color w:val="000000"/>
              </w:rPr>
              <w:t>2. Расчет площади технологических зон.</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2D51BFAE"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343330F5" w14:textId="77777777" w:rsidR="0070255D" w:rsidRDefault="0070255D">
            <w:pPr>
              <w:rPr>
                <w:sz w:val="20"/>
                <w:szCs w:val="20"/>
              </w:rPr>
            </w:pPr>
          </w:p>
        </w:tc>
      </w:tr>
      <w:tr w:rsidR="0070255D" w14:paraId="7D6865DE"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6AC55774" w14:textId="77777777" w:rsidR="0070255D" w:rsidRDefault="0070255D">
            <w:pPr>
              <w:jc w:val="center"/>
              <w:rPr>
                <w:color w:val="000000"/>
              </w:rPr>
            </w:pPr>
            <w:r>
              <w:rPr>
                <w:color w:val="000000"/>
              </w:rPr>
              <w:t>Тема 12. Расчет стоимости складских операций</w:t>
            </w:r>
          </w:p>
        </w:tc>
        <w:tc>
          <w:tcPr>
            <w:tcW w:w="4394" w:type="dxa"/>
            <w:tcBorders>
              <w:top w:val="nil"/>
              <w:left w:val="nil"/>
              <w:bottom w:val="single" w:sz="4" w:space="0" w:color="auto"/>
              <w:right w:val="single" w:sz="4" w:space="0" w:color="auto"/>
            </w:tcBorders>
            <w:shd w:val="clear" w:color="auto" w:fill="auto"/>
            <w:vAlign w:val="center"/>
            <w:hideMark/>
          </w:tcPr>
          <w:p w14:paraId="2FB8EFB5" w14:textId="77777777" w:rsidR="0070255D" w:rsidRDefault="0070255D">
            <w:pPr>
              <w:jc w:val="center"/>
              <w:rPr>
                <w:color w:val="000000"/>
              </w:rPr>
            </w:pPr>
            <w:r>
              <w:rPr>
                <w:color w:val="000000"/>
              </w:rPr>
              <w:t xml:space="preserve">1. Особенности разделения складских процессов на операции. </w:t>
            </w:r>
          </w:p>
          <w:p w14:paraId="64D0C240" w14:textId="77777777" w:rsidR="0070255D" w:rsidRDefault="0070255D">
            <w:pPr>
              <w:jc w:val="center"/>
              <w:rPr>
                <w:b/>
                <w:bCs/>
                <w:color w:val="000000"/>
              </w:rPr>
            </w:pPr>
            <w:r>
              <w:rPr>
                <w:color w:val="000000"/>
              </w:rPr>
              <w:t>2. Создание стандартной операционной карты.</w:t>
            </w:r>
            <w:r>
              <w:rPr>
                <w:b/>
                <w:bCs/>
                <w:color w:val="000000"/>
              </w:rPr>
              <w:t xml:space="preserve"> </w:t>
            </w:r>
          </w:p>
          <w:p w14:paraId="37B906BD" w14:textId="77777777"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5044534E"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83CBE96" w14:textId="77777777" w:rsidR="0070255D" w:rsidRDefault="0070255D">
            <w:pPr>
              <w:rPr>
                <w:sz w:val="20"/>
                <w:szCs w:val="20"/>
              </w:rPr>
            </w:pPr>
          </w:p>
        </w:tc>
      </w:tr>
      <w:tr w:rsidR="0070255D" w14:paraId="464DD789" w14:textId="77777777" w:rsidTr="0070255D">
        <w:trPr>
          <w:trHeight w:val="170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2918ECA3" w14:textId="77777777" w:rsidR="0070255D" w:rsidRDefault="0070255D">
            <w:pPr>
              <w:jc w:val="center"/>
              <w:rPr>
                <w:color w:val="000000"/>
              </w:rPr>
            </w:pPr>
            <w:r>
              <w:rPr>
                <w:color w:val="000000"/>
              </w:rPr>
              <w:t>Тема 13. Организация труда на складе.</w:t>
            </w:r>
          </w:p>
        </w:tc>
        <w:tc>
          <w:tcPr>
            <w:tcW w:w="4394" w:type="dxa"/>
            <w:tcBorders>
              <w:top w:val="nil"/>
              <w:left w:val="nil"/>
              <w:bottom w:val="single" w:sz="4" w:space="0" w:color="auto"/>
              <w:right w:val="single" w:sz="4" w:space="0" w:color="auto"/>
            </w:tcBorders>
            <w:shd w:val="clear" w:color="auto" w:fill="auto"/>
            <w:vAlign w:val="center"/>
            <w:hideMark/>
          </w:tcPr>
          <w:p w14:paraId="3C3AEDC6" w14:textId="77777777" w:rsidR="0070255D" w:rsidRDefault="0070255D">
            <w:pPr>
              <w:jc w:val="center"/>
              <w:rPr>
                <w:color w:val="000000"/>
              </w:rPr>
            </w:pPr>
            <w:r>
              <w:rPr>
                <w:color w:val="000000"/>
              </w:rPr>
              <w:t xml:space="preserve">1. Расчет необходимого количества персонала на складе и на отдельных участках. </w:t>
            </w:r>
          </w:p>
          <w:p w14:paraId="3BC0A67D" w14:textId="77777777" w:rsidR="0070255D" w:rsidRDefault="0070255D">
            <w:pPr>
              <w:jc w:val="center"/>
              <w:rPr>
                <w:color w:val="000000"/>
              </w:rPr>
            </w:pPr>
            <w:r>
              <w:rPr>
                <w:color w:val="000000"/>
              </w:rPr>
              <w:t>2. Выбор организационной структуры. 3. График работы.</w:t>
            </w:r>
          </w:p>
          <w:p w14:paraId="68BFCFEA" w14:textId="77777777"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2198414A"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90D8255" w14:textId="77777777" w:rsidR="0070255D" w:rsidRDefault="0070255D">
            <w:pPr>
              <w:rPr>
                <w:sz w:val="20"/>
                <w:szCs w:val="20"/>
              </w:rPr>
            </w:pPr>
          </w:p>
        </w:tc>
      </w:tr>
      <w:tr w:rsidR="0070255D" w14:paraId="15221F71"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335288BF" w14:textId="77777777" w:rsidR="0070255D" w:rsidRDefault="0070255D">
            <w:pPr>
              <w:jc w:val="center"/>
              <w:rPr>
                <w:color w:val="000000"/>
              </w:rPr>
            </w:pPr>
            <w:r>
              <w:rPr>
                <w:color w:val="000000"/>
              </w:rPr>
              <w:t>Тема 14. Организация безопасной работы на складе.</w:t>
            </w:r>
          </w:p>
        </w:tc>
        <w:tc>
          <w:tcPr>
            <w:tcW w:w="4394" w:type="dxa"/>
            <w:tcBorders>
              <w:top w:val="nil"/>
              <w:left w:val="nil"/>
              <w:bottom w:val="single" w:sz="4" w:space="0" w:color="auto"/>
              <w:right w:val="single" w:sz="4" w:space="0" w:color="auto"/>
            </w:tcBorders>
            <w:shd w:val="clear" w:color="auto" w:fill="auto"/>
            <w:vAlign w:val="center"/>
            <w:hideMark/>
          </w:tcPr>
          <w:p w14:paraId="0054E966" w14:textId="77777777" w:rsidR="0070255D" w:rsidRDefault="0070255D">
            <w:pPr>
              <w:jc w:val="center"/>
              <w:rPr>
                <w:color w:val="000000"/>
              </w:rPr>
            </w:pPr>
            <w:r>
              <w:rPr>
                <w:color w:val="000000"/>
              </w:rPr>
              <w:t>1. Анализ статистики несчастных случаев на складе.</w:t>
            </w:r>
          </w:p>
          <w:p w14:paraId="548A91A5" w14:textId="77777777" w:rsidR="0070255D" w:rsidRDefault="0070255D">
            <w:pPr>
              <w:jc w:val="center"/>
              <w:rPr>
                <w:color w:val="000000"/>
              </w:rPr>
            </w:pPr>
            <w:r>
              <w:rPr>
                <w:color w:val="000000"/>
              </w:rPr>
              <w:t xml:space="preserve"> 2. Способы сокращения количества несчастных случаев и травм. </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63024B7F"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6A172638" w14:textId="77777777" w:rsidR="0070255D" w:rsidRDefault="0070255D">
            <w:pPr>
              <w:rPr>
                <w:sz w:val="20"/>
                <w:szCs w:val="20"/>
              </w:rPr>
            </w:pPr>
          </w:p>
        </w:tc>
      </w:tr>
      <w:tr w:rsidR="0070255D" w14:paraId="3E4C5088" w14:textId="77777777" w:rsidTr="0070255D">
        <w:trPr>
          <w:trHeight w:val="1360"/>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591CF782" w14:textId="77777777" w:rsidR="0070255D" w:rsidRDefault="0070255D">
            <w:pPr>
              <w:jc w:val="center"/>
              <w:rPr>
                <w:color w:val="000000"/>
              </w:rPr>
            </w:pPr>
            <w:r>
              <w:rPr>
                <w:color w:val="000000"/>
              </w:rPr>
              <w:lastRenderedPageBreak/>
              <w:t>Тема 15. Кросс-</w:t>
            </w:r>
            <w:proofErr w:type="spellStart"/>
            <w:r>
              <w:rPr>
                <w:color w:val="000000"/>
              </w:rPr>
              <w:t>докинг</w:t>
            </w:r>
            <w:proofErr w:type="spellEnd"/>
            <w:r>
              <w:rPr>
                <w:color w:val="000000"/>
              </w:rPr>
              <w:t>.</w:t>
            </w:r>
          </w:p>
        </w:tc>
        <w:tc>
          <w:tcPr>
            <w:tcW w:w="4394" w:type="dxa"/>
            <w:tcBorders>
              <w:top w:val="nil"/>
              <w:left w:val="nil"/>
              <w:bottom w:val="single" w:sz="4" w:space="0" w:color="auto"/>
              <w:right w:val="single" w:sz="4" w:space="0" w:color="auto"/>
            </w:tcBorders>
            <w:shd w:val="clear" w:color="auto" w:fill="auto"/>
            <w:vAlign w:val="center"/>
            <w:hideMark/>
          </w:tcPr>
          <w:p w14:paraId="47501EAD" w14:textId="77777777" w:rsidR="0070255D" w:rsidRDefault="0070255D">
            <w:pPr>
              <w:jc w:val="center"/>
              <w:rPr>
                <w:color w:val="000000"/>
              </w:rPr>
            </w:pPr>
            <w:r>
              <w:rPr>
                <w:color w:val="000000"/>
              </w:rPr>
              <w:t>1. Виды кросс-</w:t>
            </w:r>
            <w:proofErr w:type="spellStart"/>
            <w:r>
              <w:rPr>
                <w:color w:val="000000"/>
              </w:rPr>
              <w:t>докинга</w:t>
            </w:r>
            <w:proofErr w:type="spellEnd"/>
            <w:r>
              <w:rPr>
                <w:color w:val="000000"/>
              </w:rPr>
              <w:t xml:space="preserve">. </w:t>
            </w:r>
          </w:p>
          <w:p w14:paraId="67B5B4A1" w14:textId="77777777" w:rsidR="0070255D" w:rsidRDefault="0070255D" w:rsidP="0070255D">
            <w:pPr>
              <w:jc w:val="center"/>
              <w:rPr>
                <w:color w:val="000000"/>
              </w:rPr>
            </w:pPr>
            <w:r>
              <w:rPr>
                <w:color w:val="000000"/>
              </w:rPr>
              <w:t>2. Способы расчета кросс-</w:t>
            </w:r>
            <w:proofErr w:type="spellStart"/>
            <w:r>
              <w:rPr>
                <w:color w:val="000000"/>
              </w:rPr>
              <w:t>докинга</w:t>
            </w:r>
            <w:proofErr w:type="spellEnd"/>
            <w:r>
              <w:rPr>
                <w:color w:val="000000"/>
              </w:rPr>
              <w:t>.</w:t>
            </w:r>
            <w:r>
              <w:rPr>
                <w:b/>
                <w:bCs/>
                <w:color w:val="000000"/>
              </w:rPr>
              <w:t xml:space="preserve"> Рекомендуемые источники</w:t>
            </w:r>
            <w:r>
              <w:rPr>
                <w:color w:val="000000"/>
              </w:rPr>
              <w:t>: раздел 8, №№ 1, 2, 3, 4, 5, 6, 7; раздел 9, №№ 1-10.</w:t>
            </w:r>
          </w:p>
        </w:tc>
        <w:tc>
          <w:tcPr>
            <w:tcW w:w="1985" w:type="dxa"/>
            <w:tcBorders>
              <w:top w:val="nil"/>
              <w:left w:val="nil"/>
              <w:bottom w:val="single" w:sz="4" w:space="0" w:color="auto"/>
              <w:right w:val="single" w:sz="4" w:space="0" w:color="auto"/>
            </w:tcBorders>
            <w:shd w:val="clear" w:color="auto" w:fill="auto"/>
            <w:vAlign w:val="center"/>
            <w:hideMark/>
          </w:tcPr>
          <w:p w14:paraId="40DF5FE7" w14:textId="77777777" w:rsidR="0070255D" w:rsidRDefault="0070255D">
            <w:pPr>
              <w:jc w:val="center"/>
              <w:rPr>
                <w:color w:val="000000"/>
              </w:rPr>
            </w:pPr>
            <w:r>
              <w:rPr>
                <w:color w:val="000000"/>
              </w:rPr>
              <w:t>Устный опрос, решение задачи.</w:t>
            </w:r>
          </w:p>
        </w:tc>
        <w:tc>
          <w:tcPr>
            <w:tcW w:w="1649" w:type="dxa"/>
            <w:vAlign w:val="center"/>
            <w:hideMark/>
          </w:tcPr>
          <w:p w14:paraId="546EEB78" w14:textId="77777777" w:rsidR="0070255D" w:rsidRDefault="0070255D">
            <w:pPr>
              <w:rPr>
                <w:sz w:val="20"/>
                <w:szCs w:val="20"/>
              </w:rPr>
            </w:pPr>
          </w:p>
        </w:tc>
      </w:tr>
    </w:tbl>
    <w:p w14:paraId="10BA4781" w14:textId="77777777" w:rsidR="0070255D" w:rsidRDefault="0070255D" w:rsidP="00E65217">
      <w:pPr>
        <w:pStyle w:val="a3"/>
        <w:shd w:val="clear" w:color="auto" w:fill="FFFFFF"/>
        <w:spacing w:line="360" w:lineRule="auto"/>
        <w:jc w:val="center"/>
        <w:rPr>
          <w:rFonts w:ascii="TimesNewRomanPS" w:hAnsi="TimesNewRomanPS"/>
          <w:b/>
          <w:bCs/>
          <w:sz w:val="28"/>
          <w:szCs w:val="28"/>
        </w:rPr>
      </w:pPr>
    </w:p>
    <w:p w14:paraId="5555C806" w14:textId="77777777" w:rsidR="0070255D" w:rsidRPr="00B60BFA" w:rsidRDefault="0070255D" w:rsidP="001A59C7">
      <w:pPr>
        <w:pStyle w:val="1"/>
        <w:rPr>
          <w:sz w:val="28"/>
          <w:szCs w:val="28"/>
        </w:rPr>
      </w:pPr>
      <w:bookmarkStart w:id="9" w:name="_Toc136286394"/>
      <w:r w:rsidRPr="00B60BFA">
        <w:rPr>
          <w:sz w:val="28"/>
          <w:szCs w:val="28"/>
        </w:rPr>
        <w:t>6. Перечень учебно-методического обеспечения для самостоятельной работы обучающихся по дисциплине</w:t>
      </w:r>
      <w:bookmarkEnd w:id="9"/>
    </w:p>
    <w:p w14:paraId="56E775CE" w14:textId="77777777" w:rsidR="0070255D" w:rsidRPr="00B60BFA" w:rsidRDefault="0070255D" w:rsidP="001A59C7">
      <w:pPr>
        <w:pStyle w:val="1"/>
        <w:rPr>
          <w:sz w:val="28"/>
          <w:szCs w:val="28"/>
        </w:rPr>
      </w:pPr>
    </w:p>
    <w:p w14:paraId="089F41B2" w14:textId="77777777" w:rsidR="0070255D" w:rsidRPr="00B60BFA" w:rsidRDefault="0070255D" w:rsidP="001A59C7">
      <w:pPr>
        <w:pStyle w:val="1"/>
        <w:rPr>
          <w:sz w:val="28"/>
          <w:szCs w:val="28"/>
        </w:rPr>
      </w:pPr>
      <w:bookmarkStart w:id="10" w:name="_Toc136286395"/>
      <w:r w:rsidRPr="00B60BFA">
        <w:rPr>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43E1046B" w14:textId="77777777" w:rsidR="008371D2" w:rsidRPr="00B60BFA" w:rsidRDefault="008371D2" w:rsidP="0070255D">
      <w:pPr>
        <w:jc w:val="right"/>
        <w:rPr>
          <w:sz w:val="28"/>
          <w:szCs w:val="28"/>
        </w:rPr>
      </w:pPr>
      <w:r w:rsidRPr="00B60BFA">
        <w:rPr>
          <w:sz w:val="28"/>
          <w:szCs w:val="28"/>
        </w:rPr>
        <w:t>Таблица 4</w:t>
      </w:r>
    </w:p>
    <w:tbl>
      <w:tblPr>
        <w:tblW w:w="11174" w:type="dxa"/>
        <w:tblLook w:val="04A0" w:firstRow="1" w:lastRow="0" w:firstColumn="1" w:lastColumn="0" w:noHBand="0" w:noVBand="1"/>
      </w:tblPr>
      <w:tblGrid>
        <w:gridCol w:w="2405"/>
        <w:gridCol w:w="3544"/>
        <w:gridCol w:w="3402"/>
        <w:gridCol w:w="1823"/>
      </w:tblGrid>
      <w:tr w:rsidR="0070255D" w14:paraId="6869AEFF" w14:textId="77777777" w:rsidTr="0070255D">
        <w:trPr>
          <w:gridAfter w:val="1"/>
          <w:wAfter w:w="1823" w:type="dxa"/>
          <w:trHeight w:val="320"/>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35D4E" w14:textId="77777777" w:rsidR="0070255D" w:rsidRDefault="0070255D">
            <w:pPr>
              <w:jc w:val="center"/>
              <w:rPr>
                <w:b/>
                <w:bCs/>
                <w:color w:val="000000"/>
              </w:rPr>
            </w:pPr>
            <w:r>
              <w:rPr>
                <w:b/>
                <w:bCs/>
                <w:color w:val="000000"/>
              </w:rPr>
              <w:t>Наименование тем (разделов) дисциплины</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CF4A69" w14:textId="77777777" w:rsidR="0070255D" w:rsidRDefault="0070255D">
            <w:pPr>
              <w:jc w:val="center"/>
              <w:rPr>
                <w:b/>
                <w:bCs/>
                <w:color w:val="000000"/>
              </w:rPr>
            </w:pPr>
            <w:r>
              <w:rPr>
                <w:b/>
                <w:bCs/>
                <w:color w:val="000000"/>
              </w:rPr>
              <w:t>Перечень вопросов, отводимых на самостоятельное освоение</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66626" w14:textId="77777777" w:rsidR="0070255D" w:rsidRDefault="0070255D">
            <w:pPr>
              <w:jc w:val="center"/>
              <w:rPr>
                <w:b/>
                <w:bCs/>
                <w:color w:val="000000"/>
              </w:rPr>
            </w:pPr>
            <w:r>
              <w:rPr>
                <w:b/>
                <w:bCs/>
                <w:color w:val="000000"/>
              </w:rPr>
              <w:t>Формы проведения занятий</w:t>
            </w:r>
          </w:p>
        </w:tc>
      </w:tr>
      <w:tr w:rsidR="0070255D" w14:paraId="00F2DB19" w14:textId="77777777" w:rsidTr="0070255D">
        <w:trPr>
          <w:trHeight w:val="320"/>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96B5BC2" w14:textId="77777777" w:rsidR="0070255D" w:rsidRDefault="0070255D">
            <w:pPr>
              <w:rPr>
                <w:b/>
                <w:bCs/>
                <w:color w:val="00000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6ABE343" w14:textId="77777777" w:rsidR="0070255D" w:rsidRDefault="0070255D">
            <w:pPr>
              <w:rPr>
                <w:b/>
                <w:bCs/>
                <w:color w:val="00000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6B3A6D9C" w14:textId="77777777" w:rsidR="0070255D" w:rsidRDefault="0070255D">
            <w:pPr>
              <w:rPr>
                <w:b/>
                <w:bCs/>
                <w:color w:val="000000"/>
              </w:rPr>
            </w:pPr>
          </w:p>
        </w:tc>
        <w:tc>
          <w:tcPr>
            <w:tcW w:w="1823" w:type="dxa"/>
            <w:tcBorders>
              <w:top w:val="nil"/>
              <w:left w:val="nil"/>
              <w:bottom w:val="nil"/>
              <w:right w:val="nil"/>
            </w:tcBorders>
            <w:shd w:val="clear" w:color="auto" w:fill="auto"/>
            <w:noWrap/>
            <w:vAlign w:val="bottom"/>
            <w:hideMark/>
          </w:tcPr>
          <w:p w14:paraId="3B8BE592" w14:textId="77777777" w:rsidR="0070255D" w:rsidRDefault="0070255D">
            <w:pPr>
              <w:jc w:val="center"/>
              <w:rPr>
                <w:b/>
                <w:bCs/>
                <w:color w:val="000000"/>
              </w:rPr>
            </w:pPr>
          </w:p>
        </w:tc>
      </w:tr>
      <w:tr w:rsidR="0070255D" w14:paraId="028F2252" w14:textId="77777777" w:rsidTr="0070255D">
        <w:trPr>
          <w:trHeight w:val="320"/>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FCC0560" w14:textId="77777777" w:rsidR="0070255D" w:rsidRDefault="0070255D">
            <w:pPr>
              <w:rPr>
                <w:b/>
                <w:bCs/>
                <w:color w:val="00000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0F73607" w14:textId="77777777" w:rsidR="0070255D" w:rsidRDefault="0070255D">
            <w:pPr>
              <w:rPr>
                <w:b/>
                <w:bCs/>
                <w:color w:val="000000"/>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6E07D31" w14:textId="77777777" w:rsidR="0070255D" w:rsidRDefault="0070255D">
            <w:pPr>
              <w:rPr>
                <w:b/>
                <w:bCs/>
                <w:color w:val="000000"/>
              </w:rPr>
            </w:pPr>
          </w:p>
        </w:tc>
        <w:tc>
          <w:tcPr>
            <w:tcW w:w="1823" w:type="dxa"/>
            <w:tcBorders>
              <w:top w:val="nil"/>
              <w:left w:val="nil"/>
              <w:bottom w:val="nil"/>
              <w:right w:val="nil"/>
            </w:tcBorders>
            <w:shd w:val="clear" w:color="auto" w:fill="auto"/>
            <w:noWrap/>
            <w:vAlign w:val="bottom"/>
            <w:hideMark/>
          </w:tcPr>
          <w:p w14:paraId="5D2F81B0" w14:textId="77777777" w:rsidR="0070255D" w:rsidRDefault="0070255D">
            <w:pPr>
              <w:rPr>
                <w:sz w:val="20"/>
                <w:szCs w:val="20"/>
              </w:rPr>
            </w:pPr>
          </w:p>
        </w:tc>
      </w:tr>
      <w:tr w:rsidR="0070255D" w14:paraId="1EC56B43" w14:textId="77777777" w:rsidTr="0070255D">
        <w:trPr>
          <w:trHeight w:val="3047"/>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8244E0C" w14:textId="77777777" w:rsidR="0070255D" w:rsidRDefault="0070255D">
            <w:pPr>
              <w:jc w:val="center"/>
              <w:rPr>
                <w:color w:val="000000"/>
              </w:rPr>
            </w:pPr>
            <w:r>
              <w:rPr>
                <w:rFonts w:eastAsia="TimesNewRomanPS-BoldMT"/>
                <w:bCs/>
                <w:color w:val="000000"/>
              </w:rPr>
              <w:t>Тема 1. Взаимодействие склада с другими участниками цепи поставок</w:t>
            </w:r>
          </w:p>
        </w:tc>
        <w:tc>
          <w:tcPr>
            <w:tcW w:w="3544" w:type="dxa"/>
            <w:tcBorders>
              <w:top w:val="nil"/>
              <w:left w:val="nil"/>
              <w:bottom w:val="single" w:sz="4" w:space="0" w:color="auto"/>
              <w:right w:val="single" w:sz="4" w:space="0" w:color="auto"/>
            </w:tcBorders>
            <w:shd w:val="clear" w:color="auto" w:fill="auto"/>
            <w:vAlign w:val="center"/>
            <w:hideMark/>
          </w:tcPr>
          <w:p w14:paraId="6422D058" w14:textId="5F15A974" w:rsidR="00B76E94" w:rsidRDefault="00B76E94" w:rsidP="00B76E94">
            <w:pPr>
              <w:jc w:val="center"/>
              <w:rPr>
                <w:color w:val="000000"/>
              </w:rPr>
            </w:pPr>
            <w:r>
              <w:rPr>
                <w:color w:val="000000"/>
              </w:rPr>
              <w:t>1. Место и роль склада в цепи поставок.</w:t>
            </w:r>
          </w:p>
          <w:p w14:paraId="339EB657" w14:textId="184DA7C9" w:rsidR="00B76E94" w:rsidRDefault="00B76E94" w:rsidP="00B76E94">
            <w:pPr>
              <w:jc w:val="center"/>
              <w:rPr>
                <w:color w:val="000000"/>
              </w:rPr>
            </w:pPr>
            <w:r>
              <w:rPr>
                <w:color w:val="000000"/>
              </w:rPr>
              <w:t>2. Виды складов по характеру эксплуатации.</w:t>
            </w:r>
          </w:p>
          <w:p w14:paraId="33D30D49" w14:textId="5924213A" w:rsidR="0070255D" w:rsidRDefault="0070255D" w:rsidP="00B76E94">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1F06FD92"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42B17BB7" w14:textId="0CB7565C"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DE3FF49" w14:textId="77777777" w:rsidR="0070255D" w:rsidRDefault="0070255D">
            <w:pPr>
              <w:rPr>
                <w:sz w:val="20"/>
                <w:szCs w:val="20"/>
              </w:rPr>
            </w:pPr>
          </w:p>
        </w:tc>
      </w:tr>
      <w:tr w:rsidR="0070255D" w14:paraId="1BCA71CC" w14:textId="77777777" w:rsidTr="0070255D">
        <w:trPr>
          <w:trHeight w:val="408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6B0B7B8" w14:textId="77777777" w:rsidR="0070255D" w:rsidRDefault="0070255D">
            <w:pPr>
              <w:jc w:val="center"/>
              <w:rPr>
                <w:color w:val="000000"/>
              </w:rPr>
            </w:pPr>
            <w:r>
              <w:rPr>
                <w:rFonts w:eastAsia="TimesNewRomanPS-BoldMT"/>
                <w:bCs/>
                <w:color w:val="000000"/>
              </w:rPr>
              <w:t>Тема 2. Аудит работы склада</w:t>
            </w:r>
          </w:p>
        </w:tc>
        <w:tc>
          <w:tcPr>
            <w:tcW w:w="3544" w:type="dxa"/>
            <w:tcBorders>
              <w:top w:val="nil"/>
              <w:left w:val="nil"/>
              <w:bottom w:val="single" w:sz="4" w:space="0" w:color="auto"/>
              <w:right w:val="single" w:sz="4" w:space="0" w:color="auto"/>
            </w:tcBorders>
            <w:shd w:val="clear" w:color="auto" w:fill="auto"/>
            <w:vAlign w:val="center"/>
            <w:hideMark/>
          </w:tcPr>
          <w:p w14:paraId="744D10F4" w14:textId="08796B62" w:rsidR="00B76E94" w:rsidRDefault="00B76E94">
            <w:pPr>
              <w:jc w:val="center"/>
              <w:rPr>
                <w:color w:val="000000"/>
              </w:rPr>
            </w:pPr>
            <w:r>
              <w:rPr>
                <w:color w:val="000000"/>
              </w:rPr>
              <w:t>1. ПО для проведения аудита.</w:t>
            </w:r>
          </w:p>
          <w:p w14:paraId="2B3EFD8C" w14:textId="1CB205D0" w:rsidR="00B76E94" w:rsidRDefault="00B76E94">
            <w:pPr>
              <w:jc w:val="center"/>
              <w:rPr>
                <w:color w:val="000000"/>
              </w:rPr>
            </w:pPr>
            <w:r>
              <w:rPr>
                <w:color w:val="000000"/>
              </w:rPr>
              <w:t>2. Проведение аудита территории склада.</w:t>
            </w:r>
          </w:p>
          <w:p w14:paraId="1484C12C" w14:textId="2155D159"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09A76F12"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43F378B8" w14:textId="0F6ECAF1"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6E6B0C79" w14:textId="77777777" w:rsidR="0070255D" w:rsidRDefault="0070255D">
            <w:pPr>
              <w:rPr>
                <w:sz w:val="20"/>
                <w:szCs w:val="20"/>
              </w:rPr>
            </w:pPr>
          </w:p>
        </w:tc>
      </w:tr>
      <w:tr w:rsidR="0070255D" w14:paraId="58AF779A" w14:textId="77777777" w:rsidTr="0070255D">
        <w:trPr>
          <w:trHeight w:val="2696"/>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07C720E" w14:textId="77777777" w:rsidR="0070255D" w:rsidRDefault="0070255D">
            <w:pPr>
              <w:jc w:val="center"/>
              <w:rPr>
                <w:color w:val="000000"/>
              </w:rPr>
            </w:pPr>
            <w:r>
              <w:rPr>
                <w:rFonts w:eastAsia="TimesNewRomanPS-BoldMT"/>
                <w:bCs/>
                <w:color w:val="000000"/>
              </w:rPr>
              <w:lastRenderedPageBreak/>
              <w:t>Тема 3. KPI</w:t>
            </w:r>
          </w:p>
        </w:tc>
        <w:tc>
          <w:tcPr>
            <w:tcW w:w="3544" w:type="dxa"/>
            <w:tcBorders>
              <w:top w:val="nil"/>
              <w:left w:val="nil"/>
              <w:bottom w:val="single" w:sz="4" w:space="0" w:color="auto"/>
              <w:right w:val="single" w:sz="4" w:space="0" w:color="auto"/>
            </w:tcBorders>
            <w:shd w:val="clear" w:color="auto" w:fill="auto"/>
            <w:vAlign w:val="center"/>
            <w:hideMark/>
          </w:tcPr>
          <w:p w14:paraId="4EEAD029" w14:textId="4C6E1CC6" w:rsidR="000A5B63" w:rsidRDefault="00B76E94">
            <w:pPr>
              <w:jc w:val="center"/>
              <w:rPr>
                <w:color w:val="000000"/>
              </w:rPr>
            </w:pPr>
            <w:r>
              <w:rPr>
                <w:color w:val="000000"/>
              </w:rPr>
              <w:t>1. Способы повышения эффективности выполнения складских операций.</w:t>
            </w:r>
          </w:p>
          <w:p w14:paraId="7D99C048" w14:textId="73B8B671" w:rsidR="00B76E94" w:rsidRPr="00B76E94" w:rsidRDefault="00B76E94">
            <w:pPr>
              <w:jc w:val="center"/>
              <w:rPr>
                <w:color w:val="000000"/>
              </w:rPr>
            </w:pPr>
            <w:r>
              <w:rPr>
                <w:color w:val="000000"/>
              </w:rPr>
              <w:t xml:space="preserve">2. Особенности образования </w:t>
            </w:r>
            <w:r>
              <w:rPr>
                <w:color w:val="000000"/>
                <w:lang w:val="en-US"/>
              </w:rPr>
              <w:t>KPI</w:t>
            </w:r>
            <w:r>
              <w:rPr>
                <w:color w:val="000000"/>
              </w:rPr>
              <w:t>.</w:t>
            </w:r>
          </w:p>
          <w:p w14:paraId="01305FDA" w14:textId="674EA3B2"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43604AB5"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37D9DCBA" w14:textId="4DB67403"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3BF59DB2" w14:textId="77777777" w:rsidR="0070255D" w:rsidRDefault="0070255D">
            <w:pPr>
              <w:rPr>
                <w:sz w:val="20"/>
                <w:szCs w:val="20"/>
              </w:rPr>
            </w:pPr>
          </w:p>
        </w:tc>
      </w:tr>
      <w:tr w:rsidR="0070255D" w14:paraId="78872C46" w14:textId="77777777" w:rsidTr="0070255D">
        <w:trPr>
          <w:trHeight w:val="3151"/>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E8C22CA" w14:textId="77777777" w:rsidR="0070255D" w:rsidRDefault="0070255D">
            <w:pPr>
              <w:jc w:val="center"/>
              <w:rPr>
                <w:color w:val="000000"/>
              </w:rPr>
            </w:pPr>
            <w:r>
              <w:rPr>
                <w:rFonts w:eastAsia="TimesNewRomanPS-BoldMT"/>
                <w:bCs/>
                <w:color w:val="000000"/>
              </w:rPr>
              <w:t xml:space="preserve">Тема 4. Анализ потоков и запасов на складе </w:t>
            </w:r>
          </w:p>
        </w:tc>
        <w:tc>
          <w:tcPr>
            <w:tcW w:w="3544" w:type="dxa"/>
            <w:tcBorders>
              <w:top w:val="nil"/>
              <w:left w:val="nil"/>
              <w:bottom w:val="single" w:sz="4" w:space="0" w:color="auto"/>
              <w:right w:val="single" w:sz="4" w:space="0" w:color="auto"/>
            </w:tcBorders>
            <w:shd w:val="clear" w:color="auto" w:fill="auto"/>
            <w:vAlign w:val="center"/>
            <w:hideMark/>
          </w:tcPr>
          <w:p w14:paraId="5C821BEF" w14:textId="00870CCB" w:rsidR="000A5B63" w:rsidRDefault="00503E32">
            <w:pPr>
              <w:jc w:val="center"/>
              <w:rPr>
                <w:color w:val="000000"/>
              </w:rPr>
            </w:pPr>
            <w:r w:rsidRPr="00503E32">
              <w:rPr>
                <w:color w:val="000000"/>
              </w:rPr>
              <w:t>1.</w:t>
            </w:r>
            <w:r>
              <w:rPr>
                <w:color w:val="000000"/>
              </w:rPr>
              <w:t xml:space="preserve"> Проведение анализа входящих и исходящих потоков.</w:t>
            </w:r>
          </w:p>
          <w:p w14:paraId="72664991" w14:textId="17ED45FB" w:rsidR="00503E32" w:rsidRPr="00503E32" w:rsidRDefault="00503E32">
            <w:pPr>
              <w:jc w:val="center"/>
              <w:rPr>
                <w:color w:val="000000"/>
              </w:rPr>
            </w:pPr>
            <w:r>
              <w:rPr>
                <w:color w:val="000000"/>
              </w:rPr>
              <w:t xml:space="preserve">2. Требования к </w:t>
            </w:r>
            <w:proofErr w:type="spellStart"/>
            <w:r>
              <w:rPr>
                <w:color w:val="000000"/>
              </w:rPr>
              <w:t>грузообработке</w:t>
            </w:r>
            <w:proofErr w:type="spellEnd"/>
            <w:r>
              <w:rPr>
                <w:color w:val="000000"/>
              </w:rPr>
              <w:t>.</w:t>
            </w:r>
          </w:p>
          <w:p w14:paraId="411F830A" w14:textId="5B796E1C"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3F81BE80"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0F2E06F" w14:textId="4161A773"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3098FF4E" w14:textId="77777777" w:rsidR="0070255D" w:rsidRDefault="0070255D">
            <w:pPr>
              <w:rPr>
                <w:sz w:val="20"/>
                <w:szCs w:val="20"/>
              </w:rPr>
            </w:pPr>
          </w:p>
        </w:tc>
      </w:tr>
      <w:tr w:rsidR="0070255D" w14:paraId="6957BB3B" w14:textId="77777777" w:rsidTr="0070255D">
        <w:trPr>
          <w:trHeight w:val="311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4BA6A92" w14:textId="77777777" w:rsidR="0070255D" w:rsidRDefault="0070255D">
            <w:pPr>
              <w:jc w:val="center"/>
              <w:rPr>
                <w:color w:val="000000"/>
              </w:rPr>
            </w:pPr>
            <w:r>
              <w:rPr>
                <w:rFonts w:eastAsia="TimesNewRomanPS-BoldMT"/>
                <w:bCs/>
                <w:color w:val="000000"/>
              </w:rPr>
              <w:t xml:space="preserve">Тема 5. Прогноз потоков и запасов на складе </w:t>
            </w:r>
          </w:p>
        </w:tc>
        <w:tc>
          <w:tcPr>
            <w:tcW w:w="3544" w:type="dxa"/>
            <w:tcBorders>
              <w:top w:val="nil"/>
              <w:left w:val="nil"/>
              <w:bottom w:val="single" w:sz="4" w:space="0" w:color="auto"/>
              <w:right w:val="single" w:sz="4" w:space="0" w:color="auto"/>
            </w:tcBorders>
            <w:shd w:val="clear" w:color="auto" w:fill="auto"/>
            <w:vAlign w:val="center"/>
            <w:hideMark/>
          </w:tcPr>
          <w:p w14:paraId="241505AC" w14:textId="2DE1938E" w:rsidR="00503E32" w:rsidRDefault="00503E32">
            <w:pPr>
              <w:jc w:val="center"/>
              <w:rPr>
                <w:color w:val="000000"/>
              </w:rPr>
            </w:pPr>
            <w:r>
              <w:rPr>
                <w:color w:val="000000"/>
              </w:rPr>
              <w:t>1. Прогноз пиковых активностей спроса и подготовка склада.</w:t>
            </w:r>
          </w:p>
          <w:p w14:paraId="43FB500C" w14:textId="1C1E8B2F" w:rsidR="00503E32" w:rsidRDefault="00503E32">
            <w:pPr>
              <w:jc w:val="center"/>
              <w:rPr>
                <w:color w:val="000000"/>
              </w:rPr>
            </w:pPr>
            <w:r>
              <w:rPr>
                <w:color w:val="000000"/>
              </w:rPr>
              <w:t>2. Анализ изменения запасов.</w:t>
            </w:r>
          </w:p>
          <w:p w14:paraId="2E9747AB" w14:textId="31B912DA"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37832491"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CA542DC" w14:textId="13ED910E"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6B02E6A8" w14:textId="77777777" w:rsidR="0070255D" w:rsidRDefault="0070255D">
            <w:pPr>
              <w:rPr>
                <w:sz w:val="20"/>
                <w:szCs w:val="20"/>
              </w:rPr>
            </w:pPr>
          </w:p>
        </w:tc>
      </w:tr>
      <w:tr w:rsidR="0070255D" w14:paraId="567D32EB" w14:textId="77777777" w:rsidTr="0070255D">
        <w:trPr>
          <w:trHeight w:val="2979"/>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B6BE8B" w14:textId="77777777" w:rsidR="0070255D" w:rsidRDefault="0070255D">
            <w:pPr>
              <w:jc w:val="center"/>
              <w:rPr>
                <w:color w:val="000000"/>
              </w:rPr>
            </w:pPr>
            <w:r>
              <w:rPr>
                <w:color w:val="000000"/>
              </w:rPr>
              <w:t>Тема 6. Режимы хранения</w:t>
            </w:r>
          </w:p>
        </w:tc>
        <w:tc>
          <w:tcPr>
            <w:tcW w:w="3544" w:type="dxa"/>
            <w:tcBorders>
              <w:top w:val="nil"/>
              <w:left w:val="nil"/>
              <w:bottom w:val="single" w:sz="4" w:space="0" w:color="auto"/>
              <w:right w:val="single" w:sz="4" w:space="0" w:color="auto"/>
            </w:tcBorders>
            <w:shd w:val="clear" w:color="auto" w:fill="auto"/>
            <w:vAlign w:val="center"/>
            <w:hideMark/>
          </w:tcPr>
          <w:p w14:paraId="096E097F" w14:textId="2FD59315" w:rsidR="00503E32" w:rsidRDefault="00503E32">
            <w:pPr>
              <w:jc w:val="center"/>
              <w:rPr>
                <w:color w:val="000000"/>
              </w:rPr>
            </w:pPr>
            <w:r>
              <w:rPr>
                <w:color w:val="000000"/>
              </w:rPr>
              <w:t>1. Принципы товарного соседства.</w:t>
            </w:r>
          </w:p>
          <w:p w14:paraId="383C6410" w14:textId="3E452C28" w:rsidR="00503E32" w:rsidRDefault="00503E32">
            <w:pPr>
              <w:jc w:val="center"/>
              <w:rPr>
                <w:color w:val="000000"/>
              </w:rPr>
            </w:pPr>
            <w:r>
              <w:rPr>
                <w:color w:val="000000"/>
              </w:rPr>
              <w:t>2. Температурные режимы.</w:t>
            </w:r>
          </w:p>
          <w:p w14:paraId="2EB8BADB" w14:textId="5E915B72" w:rsidR="0070255D" w:rsidRDefault="0070255D">
            <w:pPr>
              <w:jc w:val="center"/>
              <w:rPr>
                <w:color w:val="000000"/>
              </w:rPr>
            </w:pPr>
            <w:r w:rsidRPr="00503E32">
              <w:rPr>
                <w:color w:val="000000"/>
              </w:rPr>
              <w:t xml:space="preserve"> </w:t>
            </w: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0A8CCE1D"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FE52DA9" w14:textId="0B815A2D"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16159EE3" w14:textId="77777777" w:rsidR="0070255D" w:rsidRDefault="0070255D">
            <w:pPr>
              <w:rPr>
                <w:sz w:val="20"/>
                <w:szCs w:val="20"/>
              </w:rPr>
            </w:pPr>
          </w:p>
        </w:tc>
      </w:tr>
      <w:tr w:rsidR="0070255D" w14:paraId="0BD4D6ED" w14:textId="77777777" w:rsidTr="0070255D">
        <w:trPr>
          <w:trHeight w:val="3292"/>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C175404" w14:textId="77777777" w:rsidR="0070255D" w:rsidRDefault="0070255D">
            <w:pPr>
              <w:jc w:val="center"/>
              <w:rPr>
                <w:color w:val="000000"/>
              </w:rPr>
            </w:pPr>
            <w:r>
              <w:rPr>
                <w:color w:val="000000"/>
              </w:rPr>
              <w:lastRenderedPageBreak/>
              <w:t>Тема 7. Определение параметров грузовых единиц</w:t>
            </w:r>
          </w:p>
        </w:tc>
        <w:tc>
          <w:tcPr>
            <w:tcW w:w="3544" w:type="dxa"/>
            <w:tcBorders>
              <w:top w:val="nil"/>
              <w:left w:val="nil"/>
              <w:bottom w:val="single" w:sz="4" w:space="0" w:color="auto"/>
              <w:right w:val="single" w:sz="4" w:space="0" w:color="auto"/>
            </w:tcBorders>
            <w:shd w:val="clear" w:color="auto" w:fill="auto"/>
            <w:vAlign w:val="center"/>
            <w:hideMark/>
          </w:tcPr>
          <w:p w14:paraId="75A5B0C4" w14:textId="25E97DB4" w:rsidR="000A5B63" w:rsidRDefault="0070255D" w:rsidP="00503E32">
            <w:pPr>
              <w:jc w:val="center"/>
              <w:rPr>
                <w:color w:val="000000"/>
              </w:rPr>
            </w:pPr>
            <w:r w:rsidRPr="00503E32">
              <w:rPr>
                <w:color w:val="000000"/>
              </w:rPr>
              <w:t xml:space="preserve">1. </w:t>
            </w:r>
            <w:r w:rsidR="00503E32">
              <w:rPr>
                <w:color w:val="000000"/>
              </w:rPr>
              <w:t>Выбор типов и размеров поддонов.</w:t>
            </w:r>
          </w:p>
          <w:p w14:paraId="44E3F582" w14:textId="560D1039" w:rsidR="00503E32" w:rsidRPr="00503E32" w:rsidRDefault="00503E32" w:rsidP="00503E32">
            <w:pPr>
              <w:jc w:val="center"/>
              <w:rPr>
                <w:color w:val="000000"/>
              </w:rPr>
            </w:pPr>
            <w:r>
              <w:rPr>
                <w:color w:val="000000"/>
              </w:rPr>
              <w:t>2. Возвратная тара.</w:t>
            </w:r>
          </w:p>
          <w:p w14:paraId="45FECD7B" w14:textId="0CF6DDBF"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759C475A"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5B1DD215" w14:textId="52EC3A58"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21146C6" w14:textId="77777777" w:rsidR="0070255D" w:rsidRDefault="0070255D">
            <w:pPr>
              <w:rPr>
                <w:sz w:val="20"/>
                <w:szCs w:val="20"/>
              </w:rPr>
            </w:pPr>
          </w:p>
        </w:tc>
      </w:tr>
      <w:tr w:rsidR="0070255D" w14:paraId="07A1AF68" w14:textId="77777777" w:rsidTr="0070255D">
        <w:trPr>
          <w:trHeight w:val="3112"/>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F45F006" w14:textId="77777777" w:rsidR="0070255D" w:rsidRDefault="0070255D">
            <w:pPr>
              <w:jc w:val="center"/>
              <w:rPr>
                <w:color w:val="000000"/>
              </w:rPr>
            </w:pPr>
            <w:r>
              <w:rPr>
                <w:color w:val="000000"/>
              </w:rPr>
              <w:t xml:space="preserve">Тема 8. Выбор технологий хранения и </w:t>
            </w:r>
            <w:proofErr w:type="spellStart"/>
            <w:r>
              <w:rPr>
                <w:color w:val="000000"/>
              </w:rPr>
              <w:t>грузообработки</w:t>
            </w:r>
            <w:proofErr w:type="spellEnd"/>
            <w:r>
              <w:rPr>
                <w:color w:val="000000"/>
              </w:rPr>
              <w:t>.</w:t>
            </w:r>
          </w:p>
        </w:tc>
        <w:tc>
          <w:tcPr>
            <w:tcW w:w="3544" w:type="dxa"/>
            <w:tcBorders>
              <w:top w:val="nil"/>
              <w:left w:val="nil"/>
              <w:bottom w:val="single" w:sz="4" w:space="0" w:color="auto"/>
              <w:right w:val="single" w:sz="4" w:space="0" w:color="auto"/>
            </w:tcBorders>
            <w:shd w:val="clear" w:color="auto" w:fill="auto"/>
            <w:vAlign w:val="center"/>
            <w:hideMark/>
          </w:tcPr>
          <w:p w14:paraId="05DA7505" w14:textId="789F3FCF" w:rsidR="00F9247F" w:rsidRPr="001B1341" w:rsidRDefault="00F9247F">
            <w:pPr>
              <w:jc w:val="center"/>
              <w:rPr>
                <w:color w:val="000000"/>
              </w:rPr>
            </w:pPr>
            <w:r>
              <w:rPr>
                <w:color w:val="000000"/>
              </w:rPr>
              <w:t xml:space="preserve">1. </w:t>
            </w:r>
            <w:r>
              <w:rPr>
                <w:color w:val="000000"/>
                <w:lang w:val="en-US"/>
              </w:rPr>
              <w:t>FEFO</w:t>
            </w:r>
            <w:r w:rsidRPr="001B1341">
              <w:rPr>
                <w:color w:val="000000"/>
              </w:rPr>
              <w:t xml:space="preserve">, </w:t>
            </w:r>
            <w:r>
              <w:rPr>
                <w:color w:val="000000"/>
                <w:lang w:val="en-US"/>
              </w:rPr>
              <w:t>LEFO</w:t>
            </w:r>
            <w:r w:rsidRPr="001B1341">
              <w:rPr>
                <w:color w:val="000000"/>
              </w:rPr>
              <w:t>.</w:t>
            </w:r>
          </w:p>
          <w:p w14:paraId="4C073648" w14:textId="37B647EF" w:rsidR="00F9247F" w:rsidRPr="00F9247F" w:rsidRDefault="00F9247F">
            <w:pPr>
              <w:jc w:val="center"/>
              <w:rPr>
                <w:color w:val="000000"/>
              </w:rPr>
            </w:pPr>
            <w:r w:rsidRPr="00F9247F">
              <w:rPr>
                <w:color w:val="000000"/>
              </w:rPr>
              <w:t xml:space="preserve">2. </w:t>
            </w:r>
            <w:r>
              <w:rPr>
                <w:color w:val="000000"/>
                <w:lang w:val="en-US"/>
              </w:rPr>
              <w:t>FIFO</w:t>
            </w:r>
            <w:r w:rsidRPr="001B1341">
              <w:rPr>
                <w:color w:val="000000"/>
              </w:rPr>
              <w:t xml:space="preserve">, </w:t>
            </w:r>
            <w:r>
              <w:rPr>
                <w:color w:val="000000"/>
                <w:lang w:val="en-US"/>
              </w:rPr>
              <w:t>LIFO</w:t>
            </w:r>
            <w:r>
              <w:rPr>
                <w:color w:val="000000"/>
              </w:rPr>
              <w:t>.</w:t>
            </w:r>
          </w:p>
          <w:p w14:paraId="391623A5" w14:textId="6E77D2AF"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5295BCF9"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21624863" w14:textId="552CB3ED"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527FB077" w14:textId="77777777" w:rsidR="0070255D" w:rsidRDefault="0070255D">
            <w:pPr>
              <w:rPr>
                <w:sz w:val="20"/>
                <w:szCs w:val="20"/>
              </w:rPr>
            </w:pPr>
          </w:p>
        </w:tc>
      </w:tr>
      <w:tr w:rsidR="0070255D" w14:paraId="761E6A45" w14:textId="77777777" w:rsidTr="0070255D">
        <w:trPr>
          <w:trHeight w:val="2696"/>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D2EB04" w14:textId="77777777" w:rsidR="0070255D" w:rsidRDefault="0070255D">
            <w:pPr>
              <w:jc w:val="center"/>
              <w:rPr>
                <w:color w:val="000000"/>
              </w:rPr>
            </w:pPr>
            <w:r>
              <w:rPr>
                <w:color w:val="000000"/>
              </w:rPr>
              <w:t>Тема 9. Выбор ПТО.</w:t>
            </w:r>
          </w:p>
        </w:tc>
        <w:tc>
          <w:tcPr>
            <w:tcW w:w="3544" w:type="dxa"/>
            <w:tcBorders>
              <w:top w:val="nil"/>
              <w:left w:val="nil"/>
              <w:bottom w:val="single" w:sz="4" w:space="0" w:color="auto"/>
              <w:right w:val="single" w:sz="4" w:space="0" w:color="auto"/>
            </w:tcBorders>
            <w:shd w:val="clear" w:color="auto" w:fill="auto"/>
            <w:vAlign w:val="center"/>
            <w:hideMark/>
          </w:tcPr>
          <w:p w14:paraId="305E9C0D" w14:textId="6CEF90A8" w:rsidR="000A5B63" w:rsidRDefault="00EA4603">
            <w:pPr>
              <w:jc w:val="center"/>
              <w:rPr>
                <w:color w:val="000000"/>
              </w:rPr>
            </w:pPr>
            <w:r>
              <w:rPr>
                <w:color w:val="000000"/>
              </w:rPr>
              <w:t>1. Особенности подбора ПТО.</w:t>
            </w:r>
          </w:p>
          <w:p w14:paraId="7829D731" w14:textId="39F8E295" w:rsidR="00EA4603" w:rsidRPr="00EA4603" w:rsidRDefault="00EA4603">
            <w:pPr>
              <w:jc w:val="center"/>
              <w:rPr>
                <w:color w:val="000000"/>
              </w:rPr>
            </w:pPr>
            <w:r>
              <w:rPr>
                <w:color w:val="000000"/>
              </w:rPr>
              <w:t>2. Оценка наработки до отказа различных видов ПТО.</w:t>
            </w:r>
          </w:p>
          <w:p w14:paraId="168EE82D" w14:textId="54112253"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0A807AB4"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036DB329" w14:textId="709AF082"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27ED0D6" w14:textId="77777777" w:rsidR="0070255D" w:rsidRDefault="0070255D">
            <w:pPr>
              <w:rPr>
                <w:sz w:val="20"/>
                <w:szCs w:val="20"/>
              </w:rPr>
            </w:pPr>
          </w:p>
        </w:tc>
      </w:tr>
      <w:tr w:rsidR="0070255D" w14:paraId="1DA1BAC3" w14:textId="77777777" w:rsidTr="0070255D">
        <w:trPr>
          <w:trHeight w:val="3151"/>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7DFD2AE" w14:textId="77777777" w:rsidR="0070255D" w:rsidRDefault="0070255D">
            <w:pPr>
              <w:jc w:val="center"/>
              <w:rPr>
                <w:color w:val="000000"/>
              </w:rPr>
            </w:pPr>
            <w:r>
              <w:rPr>
                <w:color w:val="000000"/>
              </w:rPr>
              <w:t>Тема 10. Внешняя инфраструктура складского комплекса.</w:t>
            </w:r>
          </w:p>
        </w:tc>
        <w:tc>
          <w:tcPr>
            <w:tcW w:w="3544" w:type="dxa"/>
            <w:tcBorders>
              <w:top w:val="nil"/>
              <w:left w:val="nil"/>
              <w:bottom w:val="single" w:sz="4" w:space="0" w:color="auto"/>
              <w:right w:val="single" w:sz="4" w:space="0" w:color="auto"/>
            </w:tcBorders>
            <w:shd w:val="clear" w:color="auto" w:fill="auto"/>
            <w:vAlign w:val="center"/>
            <w:hideMark/>
          </w:tcPr>
          <w:p w14:paraId="7D60C2DB" w14:textId="5F19E3B0" w:rsidR="006F042D" w:rsidRDefault="0070255D">
            <w:pPr>
              <w:jc w:val="center"/>
              <w:rPr>
                <w:color w:val="000000"/>
              </w:rPr>
            </w:pPr>
            <w:r w:rsidRPr="006F042D">
              <w:rPr>
                <w:color w:val="000000"/>
              </w:rPr>
              <w:t xml:space="preserve">1. </w:t>
            </w:r>
            <w:r w:rsidR="006F042D">
              <w:rPr>
                <w:color w:val="000000"/>
              </w:rPr>
              <w:t>Нормативные требования к организации внешней инфраструктуры.</w:t>
            </w:r>
          </w:p>
          <w:p w14:paraId="70CD4853" w14:textId="5DDEC270" w:rsidR="006F042D" w:rsidRDefault="006F042D">
            <w:pPr>
              <w:jc w:val="center"/>
              <w:rPr>
                <w:color w:val="000000"/>
              </w:rPr>
            </w:pPr>
            <w:r>
              <w:rPr>
                <w:color w:val="000000"/>
              </w:rPr>
              <w:t>2. Допустимые ограничения.</w:t>
            </w:r>
          </w:p>
          <w:p w14:paraId="30A20932" w14:textId="18C29F2A"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6BBE4C0D"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53478E8B" w14:textId="106BF2C6"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7B3439FE" w14:textId="77777777" w:rsidR="0070255D" w:rsidRDefault="0070255D">
            <w:pPr>
              <w:rPr>
                <w:sz w:val="20"/>
                <w:szCs w:val="20"/>
              </w:rPr>
            </w:pPr>
          </w:p>
        </w:tc>
      </w:tr>
      <w:tr w:rsidR="0070255D" w14:paraId="5AF1FF54" w14:textId="77777777" w:rsidTr="0070255D">
        <w:trPr>
          <w:trHeight w:val="3149"/>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869D7C" w14:textId="77777777" w:rsidR="0070255D" w:rsidRDefault="0070255D">
            <w:pPr>
              <w:jc w:val="center"/>
              <w:rPr>
                <w:color w:val="000000"/>
              </w:rPr>
            </w:pPr>
            <w:r>
              <w:rPr>
                <w:color w:val="000000"/>
              </w:rPr>
              <w:lastRenderedPageBreak/>
              <w:t>Тема 11. Расчет размеров технологических зон и участков.</w:t>
            </w:r>
          </w:p>
        </w:tc>
        <w:tc>
          <w:tcPr>
            <w:tcW w:w="3544" w:type="dxa"/>
            <w:tcBorders>
              <w:top w:val="nil"/>
              <w:left w:val="nil"/>
              <w:bottom w:val="single" w:sz="4" w:space="0" w:color="auto"/>
              <w:right w:val="single" w:sz="4" w:space="0" w:color="auto"/>
            </w:tcBorders>
            <w:shd w:val="clear" w:color="auto" w:fill="auto"/>
            <w:vAlign w:val="center"/>
            <w:hideMark/>
          </w:tcPr>
          <w:p w14:paraId="72488CEE" w14:textId="75EAD768" w:rsidR="009A1E42" w:rsidRDefault="009A1E42">
            <w:pPr>
              <w:jc w:val="center"/>
              <w:rPr>
                <w:color w:val="000000"/>
              </w:rPr>
            </w:pPr>
            <w:r>
              <w:rPr>
                <w:color w:val="000000"/>
              </w:rPr>
              <w:t>1. Выбор постов разгрузки и погрузки.</w:t>
            </w:r>
          </w:p>
          <w:p w14:paraId="10A8728B" w14:textId="337B90E2" w:rsidR="009A1E42" w:rsidRDefault="009A1E42">
            <w:pPr>
              <w:jc w:val="center"/>
              <w:rPr>
                <w:color w:val="000000"/>
              </w:rPr>
            </w:pPr>
            <w:r>
              <w:rPr>
                <w:color w:val="000000"/>
              </w:rPr>
              <w:t>2. Организация постов на основе используемого ТС.</w:t>
            </w:r>
          </w:p>
          <w:p w14:paraId="2754854D" w14:textId="45914D20"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5E939D8C"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08A99FC" w14:textId="579E2C69"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10424F89" w14:textId="77777777" w:rsidR="0070255D" w:rsidRDefault="0070255D">
            <w:pPr>
              <w:rPr>
                <w:sz w:val="20"/>
                <w:szCs w:val="20"/>
              </w:rPr>
            </w:pPr>
          </w:p>
        </w:tc>
      </w:tr>
      <w:tr w:rsidR="0070255D" w14:paraId="23316000" w14:textId="77777777" w:rsidTr="0070255D">
        <w:trPr>
          <w:trHeight w:val="3405"/>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0DD1B13" w14:textId="77777777" w:rsidR="0070255D" w:rsidRDefault="0070255D">
            <w:pPr>
              <w:jc w:val="center"/>
              <w:rPr>
                <w:color w:val="000000"/>
              </w:rPr>
            </w:pPr>
            <w:r>
              <w:rPr>
                <w:color w:val="000000"/>
              </w:rPr>
              <w:t>Тема 12. Расчет стоимости складских операций</w:t>
            </w:r>
          </w:p>
        </w:tc>
        <w:tc>
          <w:tcPr>
            <w:tcW w:w="3544" w:type="dxa"/>
            <w:tcBorders>
              <w:top w:val="nil"/>
              <w:left w:val="nil"/>
              <w:bottom w:val="single" w:sz="4" w:space="0" w:color="auto"/>
              <w:right w:val="single" w:sz="4" w:space="0" w:color="auto"/>
            </w:tcBorders>
            <w:shd w:val="clear" w:color="auto" w:fill="auto"/>
            <w:vAlign w:val="center"/>
            <w:hideMark/>
          </w:tcPr>
          <w:p w14:paraId="2F166FE3" w14:textId="653EDECD" w:rsidR="003E5C53" w:rsidRDefault="003E5C53">
            <w:pPr>
              <w:jc w:val="center"/>
              <w:rPr>
                <w:color w:val="000000"/>
              </w:rPr>
            </w:pPr>
            <w:r>
              <w:rPr>
                <w:color w:val="000000"/>
              </w:rPr>
              <w:t>1. Определение рекомендуемой стоимости операций.</w:t>
            </w:r>
          </w:p>
          <w:p w14:paraId="56BBF0C8" w14:textId="0BA2D8D4" w:rsidR="003E5C53" w:rsidRPr="001A1A88" w:rsidRDefault="003E5C53">
            <w:pPr>
              <w:jc w:val="center"/>
              <w:rPr>
                <w:color w:val="000000"/>
              </w:rPr>
            </w:pPr>
            <w:r>
              <w:rPr>
                <w:color w:val="000000"/>
              </w:rPr>
              <w:t>2. Расчет нормативного времени на выполнение работ.</w:t>
            </w:r>
          </w:p>
          <w:p w14:paraId="0D646E6A" w14:textId="004D432B" w:rsidR="0070255D" w:rsidRDefault="0070255D">
            <w:pPr>
              <w:jc w:val="center"/>
              <w:rPr>
                <w:color w:val="000000"/>
              </w:rPr>
            </w:pPr>
            <w:r>
              <w:rPr>
                <w:b/>
                <w:bCs/>
                <w:color w:val="000000"/>
              </w:rPr>
              <w:t xml:space="preserve"> 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6C929CCB"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60EC890F" w14:textId="29B00BBE"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6D52F943" w14:textId="77777777" w:rsidR="0070255D" w:rsidRDefault="0070255D">
            <w:pPr>
              <w:rPr>
                <w:sz w:val="20"/>
                <w:szCs w:val="20"/>
              </w:rPr>
            </w:pPr>
          </w:p>
        </w:tc>
      </w:tr>
      <w:tr w:rsidR="0070255D" w14:paraId="4468C3D1" w14:textId="77777777" w:rsidTr="0070255D">
        <w:trPr>
          <w:trHeight w:val="3151"/>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83C9FC4" w14:textId="77777777" w:rsidR="0070255D" w:rsidRDefault="0070255D">
            <w:pPr>
              <w:jc w:val="center"/>
              <w:rPr>
                <w:color w:val="000000"/>
              </w:rPr>
            </w:pPr>
            <w:r>
              <w:rPr>
                <w:color w:val="000000"/>
              </w:rPr>
              <w:t>Тема 13. Организация труда на складе.</w:t>
            </w:r>
          </w:p>
        </w:tc>
        <w:tc>
          <w:tcPr>
            <w:tcW w:w="3544" w:type="dxa"/>
            <w:tcBorders>
              <w:top w:val="nil"/>
              <w:left w:val="nil"/>
              <w:bottom w:val="single" w:sz="4" w:space="0" w:color="auto"/>
              <w:right w:val="single" w:sz="4" w:space="0" w:color="auto"/>
            </w:tcBorders>
            <w:shd w:val="clear" w:color="auto" w:fill="auto"/>
            <w:vAlign w:val="center"/>
            <w:hideMark/>
          </w:tcPr>
          <w:p w14:paraId="77B64ADF" w14:textId="3984F29A" w:rsidR="002462BC" w:rsidRDefault="002462BC">
            <w:pPr>
              <w:jc w:val="center"/>
              <w:rPr>
                <w:color w:val="000000"/>
              </w:rPr>
            </w:pPr>
            <w:r>
              <w:rPr>
                <w:color w:val="000000"/>
              </w:rPr>
              <w:t>1. Режимы труда и отдыха.</w:t>
            </w:r>
          </w:p>
          <w:p w14:paraId="2BA87DBA" w14:textId="5D18FBF8" w:rsidR="002462BC" w:rsidRDefault="002462BC">
            <w:pPr>
              <w:jc w:val="center"/>
              <w:rPr>
                <w:color w:val="000000"/>
              </w:rPr>
            </w:pPr>
            <w:r>
              <w:rPr>
                <w:color w:val="000000"/>
              </w:rPr>
              <w:t>2. Определение количества смен.</w:t>
            </w:r>
          </w:p>
          <w:p w14:paraId="08C9EBC9" w14:textId="75206B03"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2EC5DD01"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45673FBB" w14:textId="1ACD9119"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2504CE3D" w14:textId="77777777" w:rsidR="0070255D" w:rsidRDefault="0070255D">
            <w:pPr>
              <w:rPr>
                <w:sz w:val="20"/>
                <w:szCs w:val="20"/>
              </w:rPr>
            </w:pPr>
          </w:p>
        </w:tc>
      </w:tr>
      <w:tr w:rsidR="0070255D" w14:paraId="33423D83" w14:textId="77777777" w:rsidTr="0070255D">
        <w:trPr>
          <w:trHeight w:val="2174"/>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22CF19C" w14:textId="77777777" w:rsidR="0070255D" w:rsidRDefault="0070255D">
            <w:pPr>
              <w:jc w:val="center"/>
              <w:rPr>
                <w:color w:val="000000"/>
              </w:rPr>
            </w:pPr>
            <w:r>
              <w:rPr>
                <w:color w:val="000000"/>
              </w:rPr>
              <w:t>Тема 14. Организация безопасной работы на складе.</w:t>
            </w:r>
          </w:p>
        </w:tc>
        <w:tc>
          <w:tcPr>
            <w:tcW w:w="3544" w:type="dxa"/>
            <w:tcBorders>
              <w:top w:val="nil"/>
              <w:left w:val="nil"/>
              <w:bottom w:val="single" w:sz="4" w:space="0" w:color="auto"/>
              <w:right w:val="single" w:sz="4" w:space="0" w:color="auto"/>
            </w:tcBorders>
            <w:shd w:val="clear" w:color="auto" w:fill="auto"/>
            <w:vAlign w:val="center"/>
            <w:hideMark/>
          </w:tcPr>
          <w:p w14:paraId="3F13947B" w14:textId="24C03BA9" w:rsidR="00593529" w:rsidRDefault="00593529">
            <w:pPr>
              <w:jc w:val="center"/>
              <w:rPr>
                <w:color w:val="000000"/>
              </w:rPr>
            </w:pPr>
            <w:r>
              <w:rPr>
                <w:color w:val="000000"/>
              </w:rPr>
              <w:t>1. Организация безопасной работы на складе.</w:t>
            </w:r>
          </w:p>
          <w:p w14:paraId="48C6409E" w14:textId="0D62B0B2" w:rsidR="00593529" w:rsidRDefault="00593529">
            <w:pPr>
              <w:jc w:val="center"/>
              <w:rPr>
                <w:color w:val="000000"/>
              </w:rPr>
            </w:pPr>
            <w:r>
              <w:rPr>
                <w:color w:val="000000"/>
              </w:rPr>
              <w:t>2. СИЗ.</w:t>
            </w:r>
          </w:p>
          <w:p w14:paraId="113DA87E" w14:textId="6083E5CB"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668C5B3E"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0575B3CF" w14:textId="583E4A17" w:rsidR="000A5B63" w:rsidRPr="0029040A" w:rsidRDefault="000A5B63">
            <w:pPr>
              <w:jc w:val="center"/>
              <w:rPr>
                <w:color w:val="000000"/>
              </w:rPr>
            </w:pPr>
            <w:r w:rsidRPr="0029040A">
              <w:rPr>
                <w:color w:val="000000"/>
              </w:rPr>
              <w:t>-подготовка и выполнение проектной работы</w:t>
            </w:r>
          </w:p>
        </w:tc>
        <w:tc>
          <w:tcPr>
            <w:tcW w:w="1823" w:type="dxa"/>
            <w:vAlign w:val="center"/>
            <w:hideMark/>
          </w:tcPr>
          <w:p w14:paraId="0F7FC200" w14:textId="77777777" w:rsidR="0070255D" w:rsidRDefault="0070255D">
            <w:pPr>
              <w:rPr>
                <w:sz w:val="20"/>
                <w:szCs w:val="20"/>
              </w:rPr>
            </w:pPr>
          </w:p>
        </w:tc>
      </w:tr>
      <w:tr w:rsidR="0070255D" w14:paraId="537354BE" w14:textId="77777777" w:rsidTr="0070255D">
        <w:trPr>
          <w:trHeight w:val="2270"/>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F3E9752" w14:textId="77777777" w:rsidR="0070255D" w:rsidRDefault="0070255D">
            <w:pPr>
              <w:jc w:val="center"/>
              <w:rPr>
                <w:color w:val="000000"/>
              </w:rPr>
            </w:pPr>
            <w:r>
              <w:rPr>
                <w:color w:val="000000"/>
              </w:rPr>
              <w:lastRenderedPageBreak/>
              <w:t>Тема 15. Кросс-</w:t>
            </w:r>
            <w:proofErr w:type="spellStart"/>
            <w:r>
              <w:rPr>
                <w:color w:val="000000"/>
              </w:rPr>
              <w:t>докинг</w:t>
            </w:r>
            <w:proofErr w:type="spellEnd"/>
            <w:r>
              <w:rPr>
                <w:color w:val="000000"/>
              </w:rPr>
              <w:t>.</w:t>
            </w:r>
          </w:p>
        </w:tc>
        <w:tc>
          <w:tcPr>
            <w:tcW w:w="3544" w:type="dxa"/>
            <w:tcBorders>
              <w:top w:val="nil"/>
              <w:left w:val="nil"/>
              <w:bottom w:val="single" w:sz="4" w:space="0" w:color="auto"/>
              <w:right w:val="single" w:sz="4" w:space="0" w:color="auto"/>
            </w:tcBorders>
            <w:shd w:val="clear" w:color="auto" w:fill="auto"/>
            <w:vAlign w:val="center"/>
            <w:hideMark/>
          </w:tcPr>
          <w:p w14:paraId="64004A12" w14:textId="2F4CFF44" w:rsidR="00F922D4" w:rsidRDefault="00F922D4">
            <w:pPr>
              <w:jc w:val="center"/>
              <w:rPr>
                <w:color w:val="000000"/>
              </w:rPr>
            </w:pPr>
            <w:r w:rsidRPr="00F922D4">
              <w:rPr>
                <w:color w:val="000000"/>
              </w:rPr>
              <w:t>1.</w:t>
            </w:r>
            <w:r>
              <w:rPr>
                <w:color w:val="000000"/>
              </w:rPr>
              <w:t xml:space="preserve"> Подготовка цепи поставок к организации кросс-</w:t>
            </w:r>
            <w:proofErr w:type="spellStart"/>
            <w:r>
              <w:rPr>
                <w:color w:val="000000"/>
              </w:rPr>
              <w:t>докинга</w:t>
            </w:r>
            <w:proofErr w:type="spellEnd"/>
            <w:r>
              <w:rPr>
                <w:color w:val="000000"/>
              </w:rPr>
              <w:t>.</w:t>
            </w:r>
          </w:p>
          <w:p w14:paraId="1A8B40FB" w14:textId="3CE80665" w:rsidR="00F922D4" w:rsidRPr="00F922D4" w:rsidRDefault="00F922D4">
            <w:pPr>
              <w:jc w:val="center"/>
              <w:rPr>
                <w:color w:val="000000"/>
              </w:rPr>
            </w:pPr>
            <w:r>
              <w:rPr>
                <w:color w:val="000000"/>
              </w:rPr>
              <w:t>2. Подготовка склада к кросс-</w:t>
            </w:r>
            <w:proofErr w:type="spellStart"/>
            <w:r>
              <w:rPr>
                <w:color w:val="000000"/>
              </w:rPr>
              <w:t>докингу</w:t>
            </w:r>
            <w:proofErr w:type="spellEnd"/>
            <w:r>
              <w:rPr>
                <w:color w:val="000000"/>
              </w:rPr>
              <w:t>.</w:t>
            </w:r>
          </w:p>
          <w:p w14:paraId="6F3FD843" w14:textId="42C6E9B3" w:rsidR="0070255D" w:rsidRDefault="0070255D">
            <w:pPr>
              <w:jc w:val="center"/>
              <w:rPr>
                <w:color w:val="000000"/>
              </w:rPr>
            </w:pPr>
            <w:r>
              <w:rPr>
                <w:b/>
                <w:bCs/>
                <w:color w:val="000000"/>
              </w:rPr>
              <w:t>Рекомендуемые источники</w:t>
            </w:r>
            <w:r>
              <w:rPr>
                <w:color w:val="000000"/>
              </w:rPr>
              <w:t>: раздел 8, №№ 1, 2, 3, 4, 5, 6, 7; раздел 9, №№ 1-10.</w:t>
            </w:r>
          </w:p>
        </w:tc>
        <w:tc>
          <w:tcPr>
            <w:tcW w:w="3402" w:type="dxa"/>
            <w:tcBorders>
              <w:top w:val="nil"/>
              <w:left w:val="nil"/>
              <w:bottom w:val="single" w:sz="4" w:space="0" w:color="auto"/>
              <w:right w:val="single" w:sz="4" w:space="0" w:color="auto"/>
            </w:tcBorders>
            <w:shd w:val="clear" w:color="auto" w:fill="auto"/>
            <w:vAlign w:val="center"/>
            <w:hideMark/>
          </w:tcPr>
          <w:p w14:paraId="5DA6C298" w14:textId="77777777" w:rsidR="0070255D" w:rsidRPr="0029040A" w:rsidRDefault="0070255D">
            <w:pPr>
              <w:jc w:val="center"/>
              <w:rPr>
                <w:color w:val="000000"/>
              </w:rPr>
            </w:pPr>
            <w:r w:rsidRPr="0029040A">
              <w:rPr>
                <w:color w:val="000000"/>
              </w:rPr>
              <w:t xml:space="preserve"> - работа с конспектом лекции;</w:t>
            </w:r>
            <w:r w:rsidRPr="0029040A">
              <w:rPr>
                <w:color w:val="000000"/>
              </w:rPr>
              <w:br/>
              <w:t>- работа с электронной библиотечной системой;</w:t>
            </w:r>
            <w:r w:rsidRPr="0029040A">
              <w:rPr>
                <w:color w:val="000000"/>
              </w:rPr>
              <w:br/>
              <w:t xml:space="preserve">- работа с информационно- образовательным порталом (ИОП) </w:t>
            </w:r>
            <w:proofErr w:type="spellStart"/>
            <w:r w:rsidRPr="0029040A">
              <w:rPr>
                <w:color w:val="000000"/>
              </w:rPr>
              <w:t>Финуниверситета</w:t>
            </w:r>
            <w:proofErr w:type="spellEnd"/>
            <w:r w:rsidRPr="0029040A">
              <w:rPr>
                <w:color w:val="000000"/>
              </w:rPr>
              <w:t>;</w:t>
            </w:r>
            <w:r w:rsidRPr="0029040A">
              <w:rPr>
                <w:color w:val="000000"/>
              </w:rPr>
              <w:br/>
              <w:t>- подготовка к опросу; - подготовка к решению ситуационных задач;</w:t>
            </w:r>
            <w:r w:rsidRPr="0029040A">
              <w:rPr>
                <w:color w:val="000000"/>
              </w:rPr>
              <w:br/>
              <w:t>- подготовка к решению кейса</w:t>
            </w:r>
          </w:p>
          <w:p w14:paraId="7F587A5F" w14:textId="211B0DCA" w:rsidR="000A5B63" w:rsidRPr="0029040A" w:rsidRDefault="000A5B63">
            <w:pPr>
              <w:jc w:val="center"/>
              <w:rPr>
                <w:b/>
                <w:color w:val="000000"/>
              </w:rPr>
            </w:pPr>
            <w:r w:rsidRPr="0029040A">
              <w:rPr>
                <w:color w:val="000000"/>
              </w:rPr>
              <w:t>-подготовка и выполнение проектной работы</w:t>
            </w:r>
          </w:p>
        </w:tc>
        <w:tc>
          <w:tcPr>
            <w:tcW w:w="1823" w:type="dxa"/>
            <w:vAlign w:val="center"/>
            <w:hideMark/>
          </w:tcPr>
          <w:p w14:paraId="005B8E6B" w14:textId="77777777" w:rsidR="0070255D" w:rsidRDefault="0070255D">
            <w:pPr>
              <w:rPr>
                <w:sz w:val="20"/>
                <w:szCs w:val="20"/>
              </w:rPr>
            </w:pPr>
          </w:p>
        </w:tc>
      </w:tr>
    </w:tbl>
    <w:p w14:paraId="0A86EDDF" w14:textId="77777777" w:rsidR="0070255D" w:rsidRPr="000A5B63" w:rsidRDefault="0070255D" w:rsidP="00DB5941">
      <w:pPr>
        <w:pStyle w:val="a3"/>
        <w:shd w:val="clear" w:color="auto" w:fill="FFFFFF"/>
        <w:spacing w:line="360" w:lineRule="auto"/>
        <w:rPr>
          <w:b/>
          <w:bCs/>
          <w:sz w:val="28"/>
          <w:szCs w:val="28"/>
        </w:rPr>
      </w:pPr>
    </w:p>
    <w:p w14:paraId="756034A3" w14:textId="77777777" w:rsidR="00341B65" w:rsidRPr="000A5B63" w:rsidRDefault="00341B65" w:rsidP="001A59C7">
      <w:pPr>
        <w:pStyle w:val="1"/>
        <w:rPr>
          <w:rFonts w:ascii="TimesNewRomanPS" w:hAnsi="TimesNewRomanPS" w:hint="eastAsia"/>
          <w:color w:val="FF0000"/>
          <w:sz w:val="28"/>
          <w:szCs w:val="28"/>
        </w:rPr>
      </w:pPr>
      <w:bookmarkStart w:id="11" w:name="_Toc136286396"/>
      <w:r w:rsidRPr="000A5B63">
        <w:rPr>
          <w:sz w:val="28"/>
          <w:szCs w:val="28"/>
        </w:rPr>
        <w:t>6.2. Перечень вопросов, заданий, тем для подготовки к текущему контролю</w:t>
      </w:r>
      <w:bookmarkEnd w:id="11"/>
      <w:r w:rsidRPr="000A5B63">
        <w:rPr>
          <w:sz w:val="28"/>
          <w:szCs w:val="28"/>
        </w:rPr>
        <w:t xml:space="preserve"> </w:t>
      </w:r>
    </w:p>
    <w:p w14:paraId="06D04D00" w14:textId="77777777" w:rsidR="005867F2" w:rsidRPr="00846F25" w:rsidRDefault="005867F2" w:rsidP="0029040A">
      <w:pPr>
        <w:pStyle w:val="ab"/>
        <w:spacing w:after="0" w:line="360" w:lineRule="auto"/>
        <w:ind w:firstLine="709"/>
        <w:jc w:val="both"/>
        <w:rPr>
          <w:sz w:val="28"/>
          <w:szCs w:val="28"/>
        </w:rPr>
      </w:pPr>
      <w:r w:rsidRPr="00846F25">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846F25">
        <w:rPr>
          <w:i/>
          <w:sz w:val="28"/>
          <w:szCs w:val="28"/>
        </w:rPr>
        <w:t xml:space="preserve">формами </w:t>
      </w:r>
      <w:r w:rsidRPr="00846F25">
        <w:rPr>
          <w:sz w:val="28"/>
          <w:szCs w:val="28"/>
        </w:rPr>
        <w:t>текущего контроля знаний являются:</w:t>
      </w:r>
    </w:p>
    <w:p w14:paraId="0026AF2D" w14:textId="77777777" w:rsidR="005867F2" w:rsidRPr="00846F25" w:rsidRDefault="005867F2" w:rsidP="0029040A">
      <w:pPr>
        <w:pStyle w:val="ab"/>
        <w:numPr>
          <w:ilvl w:val="0"/>
          <w:numId w:val="17"/>
        </w:numPr>
        <w:tabs>
          <w:tab w:val="left" w:pos="360"/>
          <w:tab w:val="left" w:pos="937"/>
        </w:tabs>
        <w:spacing w:after="0" w:line="360" w:lineRule="auto"/>
        <w:ind w:left="450" w:firstLine="709"/>
        <w:jc w:val="both"/>
        <w:rPr>
          <w:sz w:val="28"/>
          <w:szCs w:val="28"/>
        </w:rPr>
      </w:pPr>
      <w:r w:rsidRPr="00846F25">
        <w:rPr>
          <w:sz w:val="28"/>
          <w:szCs w:val="28"/>
        </w:rPr>
        <w:t>устные опросы;</w:t>
      </w:r>
    </w:p>
    <w:p w14:paraId="671B1156" w14:textId="77777777" w:rsidR="005867F2" w:rsidRPr="00846F25" w:rsidRDefault="005867F2" w:rsidP="0029040A">
      <w:pPr>
        <w:pStyle w:val="ab"/>
        <w:numPr>
          <w:ilvl w:val="0"/>
          <w:numId w:val="17"/>
        </w:numPr>
        <w:tabs>
          <w:tab w:val="left" w:pos="360"/>
          <w:tab w:val="left" w:pos="937"/>
        </w:tabs>
        <w:spacing w:after="0" w:line="360" w:lineRule="auto"/>
        <w:ind w:left="450" w:firstLine="709"/>
        <w:jc w:val="both"/>
        <w:rPr>
          <w:sz w:val="28"/>
          <w:szCs w:val="28"/>
        </w:rPr>
      </w:pPr>
      <w:r w:rsidRPr="00846F25">
        <w:rPr>
          <w:sz w:val="28"/>
          <w:szCs w:val="28"/>
        </w:rPr>
        <w:t>решение тематических задач;</w:t>
      </w:r>
    </w:p>
    <w:p w14:paraId="1474EEBB" w14:textId="77777777" w:rsidR="005867F2" w:rsidRPr="00846F25" w:rsidRDefault="005867F2" w:rsidP="0029040A">
      <w:pPr>
        <w:pStyle w:val="ab"/>
        <w:numPr>
          <w:ilvl w:val="0"/>
          <w:numId w:val="17"/>
        </w:numPr>
        <w:tabs>
          <w:tab w:val="left" w:pos="360"/>
          <w:tab w:val="left" w:pos="922"/>
        </w:tabs>
        <w:spacing w:after="0" w:line="360" w:lineRule="auto"/>
        <w:ind w:left="450" w:firstLine="709"/>
        <w:jc w:val="both"/>
        <w:rPr>
          <w:sz w:val="28"/>
          <w:szCs w:val="28"/>
        </w:rPr>
      </w:pPr>
      <w:r>
        <w:rPr>
          <w:sz w:val="28"/>
          <w:szCs w:val="28"/>
        </w:rPr>
        <w:t>создание проектной работы</w:t>
      </w:r>
      <w:r w:rsidRPr="00846F25">
        <w:rPr>
          <w:sz w:val="28"/>
          <w:szCs w:val="28"/>
        </w:rPr>
        <w:t>.</w:t>
      </w:r>
    </w:p>
    <w:p w14:paraId="64F73FAB" w14:textId="2DBA2972" w:rsidR="005867F2" w:rsidRPr="0029040A" w:rsidRDefault="005867F2" w:rsidP="0029040A">
      <w:pPr>
        <w:spacing w:line="360" w:lineRule="auto"/>
        <w:ind w:firstLine="709"/>
        <w:jc w:val="both"/>
        <w:rPr>
          <w:sz w:val="28"/>
          <w:szCs w:val="28"/>
        </w:rPr>
      </w:pPr>
      <w:r w:rsidRPr="00846F25">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29040A">
        <w:rPr>
          <w:sz w:val="28"/>
          <w:szCs w:val="28"/>
        </w:rPr>
        <w:t>Департамента.</w:t>
      </w:r>
    </w:p>
    <w:p w14:paraId="0A5727B1" w14:textId="0AA85A0A" w:rsidR="000A5B63" w:rsidRPr="0029040A" w:rsidRDefault="000A5B63" w:rsidP="0029040A">
      <w:pPr>
        <w:ind w:firstLine="709"/>
        <w:jc w:val="both"/>
        <w:rPr>
          <w:color w:val="000000" w:themeColor="text1"/>
          <w:sz w:val="28"/>
          <w:szCs w:val="28"/>
        </w:rPr>
      </w:pPr>
      <w:r w:rsidRPr="0029040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29040A">
        <w:rPr>
          <w:color w:val="000000" w:themeColor="text1"/>
          <w:sz w:val="28"/>
          <w:szCs w:val="28"/>
        </w:rPr>
        <w:t>выполнение студентом практико-ориентированных и ситуационных задач; выполнение проектной работы.</w:t>
      </w:r>
    </w:p>
    <w:p w14:paraId="4C9A6DFE" w14:textId="295194F3" w:rsidR="000A5B63" w:rsidRPr="0029040A" w:rsidRDefault="000A5B63" w:rsidP="0029040A">
      <w:pPr>
        <w:ind w:firstLine="709"/>
        <w:jc w:val="both"/>
        <w:rPr>
          <w:color w:val="000000" w:themeColor="text1"/>
          <w:sz w:val="28"/>
          <w:szCs w:val="28"/>
        </w:rPr>
      </w:pPr>
      <w:r w:rsidRPr="0029040A">
        <w:rPr>
          <w:color w:val="000000" w:themeColor="text1"/>
          <w:sz w:val="28"/>
          <w:szCs w:val="28"/>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29040A" w:rsidRPr="0029040A" w14:paraId="1C94208D" w14:textId="77777777" w:rsidTr="0029040A">
        <w:tc>
          <w:tcPr>
            <w:tcW w:w="571" w:type="dxa"/>
          </w:tcPr>
          <w:p w14:paraId="5B7A880E" w14:textId="77777777" w:rsidR="000A5B63" w:rsidRPr="0029040A" w:rsidRDefault="000A5B63" w:rsidP="0029040A">
            <w:pPr>
              <w:rPr>
                <w:b/>
                <w:color w:val="000000" w:themeColor="text1"/>
              </w:rPr>
            </w:pPr>
            <w:r w:rsidRPr="0029040A">
              <w:rPr>
                <w:b/>
                <w:color w:val="000000" w:themeColor="text1"/>
              </w:rPr>
              <w:t xml:space="preserve">№ </w:t>
            </w:r>
          </w:p>
        </w:tc>
        <w:tc>
          <w:tcPr>
            <w:tcW w:w="4645" w:type="dxa"/>
          </w:tcPr>
          <w:p w14:paraId="06C278AD" w14:textId="77777777" w:rsidR="000A5B63" w:rsidRPr="0029040A" w:rsidRDefault="000A5B63" w:rsidP="00DD15F9">
            <w:pPr>
              <w:jc w:val="center"/>
              <w:rPr>
                <w:b/>
                <w:color w:val="000000" w:themeColor="text1"/>
              </w:rPr>
            </w:pPr>
            <w:r w:rsidRPr="0029040A">
              <w:rPr>
                <w:b/>
                <w:color w:val="000000" w:themeColor="text1"/>
              </w:rPr>
              <w:t>Вид отчетности</w:t>
            </w:r>
          </w:p>
        </w:tc>
        <w:tc>
          <w:tcPr>
            <w:tcW w:w="4253" w:type="dxa"/>
          </w:tcPr>
          <w:p w14:paraId="6D9C346D" w14:textId="77777777" w:rsidR="000A5B63" w:rsidRPr="0029040A" w:rsidRDefault="000A5B63" w:rsidP="00DD15F9">
            <w:pPr>
              <w:ind w:left="-567"/>
              <w:jc w:val="center"/>
              <w:rPr>
                <w:b/>
                <w:color w:val="000000" w:themeColor="text1"/>
              </w:rPr>
            </w:pPr>
            <w:r w:rsidRPr="0029040A">
              <w:rPr>
                <w:b/>
                <w:color w:val="000000" w:themeColor="text1"/>
              </w:rPr>
              <w:t>Баллы</w:t>
            </w:r>
          </w:p>
        </w:tc>
      </w:tr>
      <w:tr w:rsidR="0029040A" w:rsidRPr="0029040A" w14:paraId="3D9BD6DB" w14:textId="77777777" w:rsidTr="0029040A">
        <w:tc>
          <w:tcPr>
            <w:tcW w:w="571" w:type="dxa"/>
          </w:tcPr>
          <w:p w14:paraId="79B18AE0" w14:textId="77777777" w:rsidR="000A5B63" w:rsidRPr="0029040A" w:rsidRDefault="000A5B63" w:rsidP="00DD15F9">
            <w:pPr>
              <w:ind w:left="30"/>
              <w:jc w:val="both"/>
              <w:rPr>
                <w:color w:val="000000" w:themeColor="text1"/>
              </w:rPr>
            </w:pPr>
            <w:r w:rsidRPr="0029040A">
              <w:rPr>
                <w:color w:val="000000" w:themeColor="text1"/>
              </w:rPr>
              <w:t>1.</w:t>
            </w:r>
          </w:p>
        </w:tc>
        <w:tc>
          <w:tcPr>
            <w:tcW w:w="4645" w:type="dxa"/>
          </w:tcPr>
          <w:p w14:paraId="2B29A26C" w14:textId="77777777" w:rsidR="000A5B63" w:rsidRPr="0029040A" w:rsidRDefault="000A5B63" w:rsidP="00DD15F9">
            <w:pPr>
              <w:rPr>
                <w:color w:val="000000" w:themeColor="text1"/>
              </w:rPr>
            </w:pPr>
            <w:r w:rsidRPr="0029040A">
              <w:rPr>
                <w:color w:val="000000" w:themeColor="text1"/>
              </w:rPr>
              <w:t>Работа в модуле</w:t>
            </w:r>
          </w:p>
        </w:tc>
        <w:tc>
          <w:tcPr>
            <w:tcW w:w="4253" w:type="dxa"/>
          </w:tcPr>
          <w:p w14:paraId="7748C433" w14:textId="77777777" w:rsidR="000A5B63" w:rsidRPr="0029040A" w:rsidRDefault="000A5B63" w:rsidP="00DD15F9">
            <w:pPr>
              <w:ind w:left="-567"/>
              <w:jc w:val="center"/>
              <w:rPr>
                <w:color w:val="000000" w:themeColor="text1"/>
              </w:rPr>
            </w:pPr>
            <w:r w:rsidRPr="0029040A">
              <w:rPr>
                <w:color w:val="000000" w:themeColor="text1"/>
              </w:rPr>
              <w:t>40</w:t>
            </w:r>
          </w:p>
        </w:tc>
      </w:tr>
      <w:tr w:rsidR="0029040A" w:rsidRPr="0029040A" w14:paraId="7E87148B" w14:textId="77777777" w:rsidTr="0029040A">
        <w:trPr>
          <w:trHeight w:val="256"/>
        </w:trPr>
        <w:tc>
          <w:tcPr>
            <w:tcW w:w="571" w:type="dxa"/>
          </w:tcPr>
          <w:p w14:paraId="1E8E72FE" w14:textId="77777777" w:rsidR="000A5B63" w:rsidRPr="0029040A" w:rsidRDefault="000A5B63" w:rsidP="00DD15F9">
            <w:pPr>
              <w:ind w:left="30"/>
              <w:jc w:val="both"/>
              <w:rPr>
                <w:color w:val="000000" w:themeColor="text1"/>
              </w:rPr>
            </w:pPr>
            <w:r w:rsidRPr="0029040A">
              <w:rPr>
                <w:color w:val="000000" w:themeColor="text1"/>
              </w:rPr>
              <w:t>2.</w:t>
            </w:r>
          </w:p>
        </w:tc>
        <w:tc>
          <w:tcPr>
            <w:tcW w:w="4645" w:type="dxa"/>
          </w:tcPr>
          <w:p w14:paraId="59DE2F2C" w14:textId="5D592325" w:rsidR="000A5B63" w:rsidRPr="0029040A" w:rsidRDefault="000A5B63" w:rsidP="00DD15F9">
            <w:pPr>
              <w:jc w:val="both"/>
              <w:rPr>
                <w:color w:val="000000" w:themeColor="text1"/>
                <w:lang w:val="en-US"/>
              </w:rPr>
            </w:pPr>
            <w:r w:rsidRPr="0029040A">
              <w:rPr>
                <w:color w:val="000000" w:themeColor="text1"/>
              </w:rPr>
              <w:t>Экзамен</w:t>
            </w:r>
          </w:p>
        </w:tc>
        <w:tc>
          <w:tcPr>
            <w:tcW w:w="4253" w:type="dxa"/>
          </w:tcPr>
          <w:p w14:paraId="3BC48DF7" w14:textId="77777777" w:rsidR="000A5B63" w:rsidRPr="0029040A" w:rsidRDefault="000A5B63" w:rsidP="00DD15F9">
            <w:pPr>
              <w:ind w:left="-567"/>
              <w:jc w:val="center"/>
              <w:rPr>
                <w:color w:val="000000" w:themeColor="text1"/>
              </w:rPr>
            </w:pPr>
            <w:r w:rsidRPr="0029040A">
              <w:rPr>
                <w:color w:val="000000" w:themeColor="text1"/>
              </w:rPr>
              <w:t>60</w:t>
            </w:r>
          </w:p>
        </w:tc>
      </w:tr>
      <w:tr w:rsidR="0029040A" w:rsidRPr="0029040A" w14:paraId="4D422CF8" w14:textId="77777777" w:rsidTr="0029040A">
        <w:tc>
          <w:tcPr>
            <w:tcW w:w="571" w:type="dxa"/>
          </w:tcPr>
          <w:p w14:paraId="1F2C1434" w14:textId="77777777" w:rsidR="000A5B63" w:rsidRPr="0029040A" w:rsidRDefault="000A5B63" w:rsidP="00DD15F9">
            <w:pPr>
              <w:ind w:left="30"/>
              <w:jc w:val="both"/>
              <w:rPr>
                <w:color w:val="000000" w:themeColor="text1"/>
              </w:rPr>
            </w:pPr>
          </w:p>
        </w:tc>
        <w:tc>
          <w:tcPr>
            <w:tcW w:w="4645" w:type="dxa"/>
          </w:tcPr>
          <w:p w14:paraId="790FE488" w14:textId="77777777" w:rsidR="000A5B63" w:rsidRPr="0029040A" w:rsidRDefault="000A5B63" w:rsidP="00DD15F9">
            <w:pPr>
              <w:jc w:val="both"/>
              <w:rPr>
                <w:color w:val="000000" w:themeColor="text1"/>
              </w:rPr>
            </w:pPr>
            <w:r w:rsidRPr="0029040A">
              <w:rPr>
                <w:color w:val="000000" w:themeColor="text1"/>
              </w:rPr>
              <w:t>Итого:</w:t>
            </w:r>
          </w:p>
        </w:tc>
        <w:tc>
          <w:tcPr>
            <w:tcW w:w="4253" w:type="dxa"/>
          </w:tcPr>
          <w:p w14:paraId="71BF26D8" w14:textId="77777777" w:rsidR="000A5B63" w:rsidRPr="0029040A" w:rsidRDefault="000A5B63" w:rsidP="00DD15F9">
            <w:pPr>
              <w:ind w:left="-567"/>
              <w:jc w:val="center"/>
              <w:rPr>
                <w:color w:val="000000" w:themeColor="text1"/>
              </w:rPr>
            </w:pPr>
            <w:r w:rsidRPr="0029040A">
              <w:rPr>
                <w:color w:val="000000" w:themeColor="text1"/>
              </w:rPr>
              <w:t>100</w:t>
            </w:r>
          </w:p>
        </w:tc>
      </w:tr>
    </w:tbl>
    <w:p w14:paraId="7EC413B6" w14:textId="77777777" w:rsidR="000A5B63" w:rsidRPr="0029040A" w:rsidRDefault="000A5B63" w:rsidP="000A5B63">
      <w:pPr>
        <w:ind w:left="-567" w:firstLine="708"/>
        <w:jc w:val="both"/>
        <w:rPr>
          <w:b/>
          <w:color w:val="000000" w:themeColor="text1"/>
        </w:rPr>
      </w:pPr>
    </w:p>
    <w:p w14:paraId="4335235B" w14:textId="77777777" w:rsidR="000A5B63" w:rsidRPr="0029040A" w:rsidRDefault="000A5B63" w:rsidP="000A5B63">
      <w:pPr>
        <w:ind w:left="-567" w:firstLine="708"/>
        <w:jc w:val="both"/>
        <w:rPr>
          <w:b/>
          <w:color w:val="000000" w:themeColor="text1"/>
        </w:rPr>
      </w:pPr>
    </w:p>
    <w:p w14:paraId="689A25CF" w14:textId="77777777" w:rsidR="000A5B63" w:rsidRPr="0029040A" w:rsidRDefault="000A5B63" w:rsidP="000A5B63">
      <w:pPr>
        <w:ind w:left="-567" w:firstLine="708"/>
        <w:jc w:val="center"/>
        <w:rPr>
          <w:b/>
          <w:color w:val="000000" w:themeColor="text1"/>
        </w:rPr>
      </w:pPr>
      <w:r w:rsidRPr="0029040A">
        <w:rPr>
          <w:b/>
          <w:color w:val="000000" w:themeColor="text1"/>
        </w:rPr>
        <w:lastRenderedPageBreak/>
        <w:t>Формы текущего контроля успеваемости и их балльная оценка</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6395"/>
        <w:gridCol w:w="2383"/>
      </w:tblGrid>
      <w:tr w:rsidR="0029040A" w:rsidRPr="0029040A" w14:paraId="32BEEDF9" w14:textId="77777777" w:rsidTr="0029040A">
        <w:tc>
          <w:tcPr>
            <w:tcW w:w="708" w:type="dxa"/>
          </w:tcPr>
          <w:p w14:paraId="7CA96889" w14:textId="77777777" w:rsidR="000A5B63" w:rsidRPr="0029040A" w:rsidRDefault="000A5B63" w:rsidP="0029040A">
            <w:pPr>
              <w:rPr>
                <w:b/>
                <w:color w:val="000000" w:themeColor="text1"/>
              </w:rPr>
            </w:pPr>
            <w:r w:rsidRPr="0029040A">
              <w:rPr>
                <w:b/>
                <w:color w:val="000000" w:themeColor="text1"/>
              </w:rPr>
              <w:t>№</w:t>
            </w:r>
          </w:p>
        </w:tc>
        <w:tc>
          <w:tcPr>
            <w:tcW w:w="6395" w:type="dxa"/>
          </w:tcPr>
          <w:p w14:paraId="0A1C5705" w14:textId="77777777" w:rsidR="000A5B63" w:rsidRPr="0029040A" w:rsidRDefault="000A5B63" w:rsidP="00DD15F9">
            <w:pPr>
              <w:jc w:val="center"/>
              <w:rPr>
                <w:b/>
                <w:color w:val="000000" w:themeColor="text1"/>
              </w:rPr>
            </w:pPr>
            <w:r w:rsidRPr="0029040A">
              <w:rPr>
                <w:b/>
                <w:color w:val="000000" w:themeColor="text1"/>
              </w:rPr>
              <w:t>Формы текущего контроля</w:t>
            </w:r>
          </w:p>
        </w:tc>
        <w:tc>
          <w:tcPr>
            <w:tcW w:w="2383" w:type="dxa"/>
          </w:tcPr>
          <w:p w14:paraId="7C43090B" w14:textId="77777777" w:rsidR="000A5B63" w:rsidRPr="0029040A" w:rsidRDefault="000A5B63" w:rsidP="00DD15F9">
            <w:pPr>
              <w:jc w:val="center"/>
              <w:rPr>
                <w:b/>
                <w:color w:val="000000" w:themeColor="text1"/>
              </w:rPr>
            </w:pPr>
            <w:r w:rsidRPr="0029040A">
              <w:rPr>
                <w:b/>
                <w:color w:val="000000" w:themeColor="text1"/>
              </w:rPr>
              <w:t>Количество баллов</w:t>
            </w:r>
          </w:p>
        </w:tc>
      </w:tr>
      <w:tr w:rsidR="0029040A" w:rsidRPr="0029040A" w14:paraId="1BF2F8FD" w14:textId="77777777" w:rsidTr="0029040A">
        <w:tc>
          <w:tcPr>
            <w:tcW w:w="708" w:type="dxa"/>
          </w:tcPr>
          <w:p w14:paraId="61BC306A" w14:textId="77777777" w:rsidR="000A5B63" w:rsidRPr="0029040A" w:rsidRDefault="000A5B63" w:rsidP="00DD15F9">
            <w:pPr>
              <w:ind w:left="30"/>
              <w:rPr>
                <w:color w:val="000000" w:themeColor="text1"/>
              </w:rPr>
            </w:pPr>
            <w:r w:rsidRPr="0029040A">
              <w:rPr>
                <w:color w:val="000000" w:themeColor="text1"/>
              </w:rPr>
              <w:t>1.</w:t>
            </w:r>
          </w:p>
        </w:tc>
        <w:tc>
          <w:tcPr>
            <w:tcW w:w="6395" w:type="dxa"/>
          </w:tcPr>
          <w:p w14:paraId="0B9A2CE0" w14:textId="77777777" w:rsidR="000A5B63" w:rsidRPr="0029040A" w:rsidRDefault="000A5B63" w:rsidP="00DD15F9">
            <w:pPr>
              <w:rPr>
                <w:color w:val="000000" w:themeColor="text1"/>
              </w:rPr>
            </w:pPr>
            <w:r w:rsidRPr="0029040A">
              <w:rPr>
                <w:color w:val="000000" w:themeColor="text1"/>
              </w:rPr>
              <w:t xml:space="preserve">Активная работа на семинарском занятии (в том числе блиц-опрос по теме) </w:t>
            </w:r>
          </w:p>
        </w:tc>
        <w:tc>
          <w:tcPr>
            <w:tcW w:w="2383" w:type="dxa"/>
          </w:tcPr>
          <w:p w14:paraId="34B84319" w14:textId="77777777" w:rsidR="000A5B63" w:rsidRPr="0029040A" w:rsidRDefault="000A5B63" w:rsidP="00DD15F9">
            <w:pPr>
              <w:jc w:val="center"/>
              <w:rPr>
                <w:color w:val="000000" w:themeColor="text1"/>
              </w:rPr>
            </w:pPr>
            <w:r w:rsidRPr="0029040A">
              <w:rPr>
                <w:color w:val="000000" w:themeColor="text1"/>
              </w:rPr>
              <w:t>12</w:t>
            </w:r>
          </w:p>
        </w:tc>
      </w:tr>
      <w:tr w:rsidR="0029040A" w:rsidRPr="0029040A" w14:paraId="65B7EE04" w14:textId="77777777" w:rsidTr="0029040A">
        <w:tc>
          <w:tcPr>
            <w:tcW w:w="708" w:type="dxa"/>
          </w:tcPr>
          <w:p w14:paraId="5346D2C2" w14:textId="77777777" w:rsidR="000A5B63" w:rsidRPr="0029040A" w:rsidRDefault="000A5B63" w:rsidP="00DD15F9">
            <w:pPr>
              <w:ind w:left="30"/>
              <w:rPr>
                <w:color w:val="000000" w:themeColor="text1"/>
              </w:rPr>
            </w:pPr>
            <w:r w:rsidRPr="0029040A">
              <w:rPr>
                <w:color w:val="000000" w:themeColor="text1"/>
              </w:rPr>
              <w:t>2.</w:t>
            </w:r>
          </w:p>
        </w:tc>
        <w:tc>
          <w:tcPr>
            <w:tcW w:w="6395" w:type="dxa"/>
          </w:tcPr>
          <w:p w14:paraId="5F1035F0" w14:textId="77777777" w:rsidR="000A5B63" w:rsidRPr="0029040A" w:rsidRDefault="000A5B63" w:rsidP="00DD15F9">
            <w:pPr>
              <w:rPr>
                <w:color w:val="000000" w:themeColor="text1"/>
              </w:rPr>
            </w:pPr>
            <w:r w:rsidRPr="0029040A">
              <w:rPr>
                <w:color w:val="000000" w:themeColor="text1"/>
              </w:rPr>
              <w:t>Посещение</w:t>
            </w:r>
          </w:p>
        </w:tc>
        <w:tc>
          <w:tcPr>
            <w:tcW w:w="2383" w:type="dxa"/>
          </w:tcPr>
          <w:p w14:paraId="0BF233BF" w14:textId="77777777" w:rsidR="000A5B63" w:rsidRPr="0029040A" w:rsidRDefault="000A5B63" w:rsidP="00DD15F9">
            <w:pPr>
              <w:jc w:val="center"/>
              <w:rPr>
                <w:color w:val="000000" w:themeColor="text1"/>
              </w:rPr>
            </w:pPr>
            <w:r w:rsidRPr="0029040A">
              <w:rPr>
                <w:color w:val="000000" w:themeColor="text1"/>
              </w:rPr>
              <w:t>6</w:t>
            </w:r>
          </w:p>
        </w:tc>
      </w:tr>
      <w:tr w:rsidR="0029040A" w:rsidRPr="0029040A" w14:paraId="7D376561" w14:textId="77777777" w:rsidTr="0029040A">
        <w:tc>
          <w:tcPr>
            <w:tcW w:w="708" w:type="dxa"/>
          </w:tcPr>
          <w:p w14:paraId="5C33022B" w14:textId="77777777" w:rsidR="000A5B63" w:rsidRPr="0029040A" w:rsidRDefault="000A5B63" w:rsidP="00DD15F9">
            <w:pPr>
              <w:ind w:left="30"/>
              <w:rPr>
                <w:color w:val="000000" w:themeColor="text1"/>
              </w:rPr>
            </w:pPr>
            <w:r w:rsidRPr="0029040A">
              <w:rPr>
                <w:color w:val="000000" w:themeColor="text1"/>
              </w:rPr>
              <w:t>3.</w:t>
            </w:r>
          </w:p>
        </w:tc>
        <w:tc>
          <w:tcPr>
            <w:tcW w:w="6395" w:type="dxa"/>
          </w:tcPr>
          <w:p w14:paraId="2BE708FC" w14:textId="77777777" w:rsidR="000A5B63" w:rsidRPr="0029040A" w:rsidRDefault="000A5B63" w:rsidP="00DD15F9">
            <w:pPr>
              <w:rPr>
                <w:color w:val="000000" w:themeColor="text1"/>
              </w:rPr>
            </w:pPr>
            <w:r w:rsidRPr="0029040A">
              <w:rPr>
                <w:color w:val="000000" w:themeColor="text1"/>
              </w:rPr>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3" w:type="dxa"/>
          </w:tcPr>
          <w:p w14:paraId="59506B76" w14:textId="77777777" w:rsidR="000A5B63" w:rsidRPr="0029040A" w:rsidRDefault="000A5B63" w:rsidP="00DD15F9">
            <w:pPr>
              <w:jc w:val="center"/>
              <w:rPr>
                <w:color w:val="000000" w:themeColor="text1"/>
              </w:rPr>
            </w:pPr>
            <w:r w:rsidRPr="0029040A">
              <w:rPr>
                <w:color w:val="000000" w:themeColor="text1"/>
              </w:rPr>
              <w:t>12</w:t>
            </w:r>
          </w:p>
        </w:tc>
      </w:tr>
      <w:tr w:rsidR="0029040A" w:rsidRPr="0029040A" w14:paraId="0F3621EC" w14:textId="77777777" w:rsidTr="0029040A">
        <w:tc>
          <w:tcPr>
            <w:tcW w:w="708" w:type="dxa"/>
          </w:tcPr>
          <w:p w14:paraId="5139406F" w14:textId="77777777" w:rsidR="000A5B63" w:rsidRPr="0029040A" w:rsidRDefault="000A5B63" w:rsidP="00DD15F9">
            <w:pPr>
              <w:ind w:left="30"/>
              <w:rPr>
                <w:color w:val="000000" w:themeColor="text1"/>
              </w:rPr>
            </w:pPr>
            <w:r w:rsidRPr="0029040A">
              <w:rPr>
                <w:color w:val="000000" w:themeColor="text1"/>
              </w:rPr>
              <w:t>4.</w:t>
            </w:r>
          </w:p>
        </w:tc>
        <w:tc>
          <w:tcPr>
            <w:tcW w:w="6395" w:type="dxa"/>
          </w:tcPr>
          <w:p w14:paraId="1C69C874" w14:textId="33C091C9" w:rsidR="000A5B63" w:rsidRPr="0029040A" w:rsidRDefault="000A5B63" w:rsidP="000A5B63">
            <w:pPr>
              <w:rPr>
                <w:color w:val="000000" w:themeColor="text1"/>
              </w:rPr>
            </w:pPr>
            <w:r w:rsidRPr="0029040A">
              <w:rPr>
                <w:color w:val="000000" w:themeColor="text1"/>
              </w:rPr>
              <w:t>Выполнение проектной работы</w:t>
            </w:r>
          </w:p>
        </w:tc>
        <w:tc>
          <w:tcPr>
            <w:tcW w:w="2383" w:type="dxa"/>
          </w:tcPr>
          <w:p w14:paraId="213BD3B9" w14:textId="77777777" w:rsidR="000A5B63" w:rsidRPr="0029040A" w:rsidRDefault="000A5B63" w:rsidP="00DD15F9">
            <w:pPr>
              <w:jc w:val="center"/>
              <w:rPr>
                <w:color w:val="000000" w:themeColor="text1"/>
              </w:rPr>
            </w:pPr>
            <w:r w:rsidRPr="0029040A">
              <w:rPr>
                <w:color w:val="000000" w:themeColor="text1"/>
              </w:rPr>
              <w:t>10</w:t>
            </w:r>
          </w:p>
        </w:tc>
      </w:tr>
      <w:tr w:rsidR="0029040A" w:rsidRPr="0029040A" w14:paraId="6E25A1AD" w14:textId="77777777" w:rsidTr="0029040A">
        <w:tc>
          <w:tcPr>
            <w:tcW w:w="708" w:type="dxa"/>
          </w:tcPr>
          <w:p w14:paraId="2AC019AD" w14:textId="77777777" w:rsidR="000A5B63" w:rsidRPr="0029040A" w:rsidRDefault="000A5B63" w:rsidP="00DD15F9">
            <w:pPr>
              <w:ind w:left="30"/>
              <w:rPr>
                <w:color w:val="000000" w:themeColor="text1"/>
              </w:rPr>
            </w:pPr>
          </w:p>
        </w:tc>
        <w:tc>
          <w:tcPr>
            <w:tcW w:w="6395" w:type="dxa"/>
          </w:tcPr>
          <w:p w14:paraId="26A5CB81" w14:textId="77777777" w:rsidR="000A5B63" w:rsidRPr="0029040A" w:rsidRDefault="000A5B63" w:rsidP="00DD15F9">
            <w:pPr>
              <w:rPr>
                <w:color w:val="000000" w:themeColor="text1"/>
              </w:rPr>
            </w:pPr>
            <w:r w:rsidRPr="0029040A">
              <w:rPr>
                <w:color w:val="000000" w:themeColor="text1"/>
              </w:rPr>
              <w:t>Итого</w:t>
            </w:r>
          </w:p>
        </w:tc>
        <w:tc>
          <w:tcPr>
            <w:tcW w:w="2383" w:type="dxa"/>
          </w:tcPr>
          <w:p w14:paraId="417CDC8B" w14:textId="77777777" w:rsidR="000A5B63" w:rsidRPr="0029040A" w:rsidRDefault="000A5B63" w:rsidP="00DD15F9">
            <w:pPr>
              <w:jc w:val="center"/>
              <w:rPr>
                <w:color w:val="000000" w:themeColor="text1"/>
              </w:rPr>
            </w:pPr>
            <w:r w:rsidRPr="0029040A">
              <w:rPr>
                <w:color w:val="000000" w:themeColor="text1"/>
              </w:rPr>
              <w:t>40</w:t>
            </w:r>
          </w:p>
        </w:tc>
      </w:tr>
    </w:tbl>
    <w:p w14:paraId="59D4CF02" w14:textId="77777777" w:rsidR="000A5B63" w:rsidRPr="001A59C7" w:rsidRDefault="000A5B63" w:rsidP="005867F2">
      <w:pPr>
        <w:spacing w:line="360" w:lineRule="auto"/>
        <w:ind w:firstLine="709"/>
        <w:jc w:val="both"/>
        <w:rPr>
          <w:sz w:val="28"/>
          <w:szCs w:val="28"/>
        </w:rPr>
      </w:pPr>
    </w:p>
    <w:p w14:paraId="7C5264C0" w14:textId="77777777" w:rsidR="005867F2" w:rsidRPr="001A59C7" w:rsidRDefault="005867F2" w:rsidP="005867F2">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Примерные вопросы для устного опроса</w:t>
      </w:r>
    </w:p>
    <w:p w14:paraId="7FF00D96"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 В чем заключаются принципы логистической организации складских процессов?</w:t>
      </w:r>
    </w:p>
    <w:p w14:paraId="37462CCD"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2. Назовите методы принятия решения о </w:t>
      </w:r>
      <w:proofErr w:type="gramStart"/>
      <w:r w:rsidRPr="00846F25">
        <w:rPr>
          <w:rFonts w:eastAsia="SimSun"/>
          <w:iCs/>
          <w:snapToGrid w:val="0"/>
          <w:sz w:val="28"/>
          <w:szCs w:val="28"/>
          <w:lang w:eastAsia="en-US"/>
        </w:rPr>
        <w:t>месте  размещения</w:t>
      </w:r>
      <w:proofErr w:type="gramEnd"/>
      <w:r w:rsidRPr="00846F25">
        <w:rPr>
          <w:rFonts w:eastAsia="SimSun"/>
          <w:iCs/>
          <w:snapToGrid w:val="0"/>
          <w:sz w:val="28"/>
          <w:szCs w:val="28"/>
          <w:lang w:eastAsia="en-US"/>
        </w:rPr>
        <w:t xml:space="preserve"> склада.</w:t>
      </w:r>
    </w:p>
    <w:p w14:paraId="1A319150"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3. Каким образом составляют штатное расписание работников склада?</w:t>
      </w:r>
    </w:p>
    <w:p w14:paraId="7AA05F8F"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4. Каковы показатели эффективной работы склада?</w:t>
      </w:r>
    </w:p>
    <w:p w14:paraId="757EE54F"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5. Как рассчитать точку безубыточности функционирования склада? </w:t>
      </w:r>
    </w:p>
    <w:p w14:paraId="20300B5A"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6. Поясните методики принятия решения по пользованию услугами наемного склада.</w:t>
      </w:r>
    </w:p>
    <w:p w14:paraId="6E3034B7"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7.  Назовите способы определения потребной площади склада.</w:t>
      </w:r>
    </w:p>
    <w:p w14:paraId="4A633316"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8. Поясните, каким образом рассчитывают потребность склада в человеческих ресурсах?</w:t>
      </w:r>
    </w:p>
    <w:p w14:paraId="5AABAE54"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9. Как определить потребность склада в технике?</w:t>
      </w:r>
    </w:p>
    <w:p w14:paraId="074BB678"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10. Каковы способы расчета среднего запаса склада?</w:t>
      </w:r>
    </w:p>
    <w:p w14:paraId="7EA3C6EC"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11. Какова роль складов в логистике?</w:t>
      </w:r>
    </w:p>
    <w:p w14:paraId="6C1347D0"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12. В чем состоит взаимосвязь базового модуля и транспортной тары?</w:t>
      </w:r>
    </w:p>
    <w:p w14:paraId="3AB6EEF9"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13. Способы и необходимость пакетирование грузовых единиц</w:t>
      </w:r>
    </w:p>
    <w:p w14:paraId="16FA9C67"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14. Каковы этапы проектирования складского технологического процесса?</w:t>
      </w:r>
    </w:p>
    <w:p w14:paraId="274EDC02"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15. Применение информационных продуктов с целью оптимизации складской деятельности. </w:t>
      </w:r>
    </w:p>
    <w:p w14:paraId="175B023C" w14:textId="77777777" w:rsidR="005867F2" w:rsidRPr="00846F25" w:rsidRDefault="005867F2" w:rsidP="00BC68DB">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16. Понятие грузовой единицы.</w:t>
      </w:r>
    </w:p>
    <w:p w14:paraId="1971728B"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lastRenderedPageBreak/>
        <w:t xml:space="preserve">17. Система поставок «точно-в-срок» как способ сокращения стоимости </w:t>
      </w:r>
      <w:proofErr w:type="spellStart"/>
      <w:r w:rsidRPr="00846F25">
        <w:rPr>
          <w:rFonts w:eastAsia="SimSun"/>
          <w:iCs/>
          <w:snapToGrid w:val="0"/>
          <w:sz w:val="28"/>
          <w:szCs w:val="28"/>
          <w:lang w:eastAsia="en-US"/>
        </w:rPr>
        <w:t>грузопереработки</w:t>
      </w:r>
      <w:proofErr w:type="spellEnd"/>
      <w:r w:rsidRPr="00846F25">
        <w:rPr>
          <w:rFonts w:eastAsia="SimSun"/>
          <w:iCs/>
          <w:snapToGrid w:val="0"/>
          <w:sz w:val="28"/>
          <w:szCs w:val="28"/>
          <w:lang w:eastAsia="en-US"/>
        </w:rPr>
        <w:t>.</w:t>
      </w:r>
    </w:p>
    <w:p w14:paraId="3044018F"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18. Каким образом применение правила Парето оптимизирует размещение грузов в зоне хранения склада?</w:t>
      </w:r>
    </w:p>
    <w:p w14:paraId="3BFC943B"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 xml:space="preserve">19. Каковы способы </w:t>
      </w:r>
      <w:proofErr w:type="spellStart"/>
      <w:r w:rsidRPr="00846F25">
        <w:rPr>
          <w:rFonts w:eastAsia="SimSun"/>
          <w:iCs/>
          <w:snapToGrid w:val="0"/>
          <w:sz w:val="28"/>
          <w:szCs w:val="28"/>
          <w:lang w:eastAsia="en-US"/>
        </w:rPr>
        <w:t>комиссионирования</w:t>
      </w:r>
      <w:proofErr w:type="spellEnd"/>
      <w:r w:rsidRPr="00846F25">
        <w:rPr>
          <w:rFonts w:eastAsia="SimSun"/>
          <w:iCs/>
          <w:snapToGrid w:val="0"/>
          <w:sz w:val="28"/>
          <w:szCs w:val="28"/>
          <w:lang w:eastAsia="en-US"/>
        </w:rPr>
        <w:t>?</w:t>
      </w:r>
    </w:p>
    <w:p w14:paraId="63CF67A2"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20. В чем преимущество стеллажного хранения?</w:t>
      </w:r>
    </w:p>
    <w:p w14:paraId="26C7A7A4"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21. Понятие базового модуля</w:t>
      </w:r>
    </w:p>
    <w:p w14:paraId="547706BC"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22. Роль базового модуля в логистике</w:t>
      </w:r>
    </w:p>
    <w:p w14:paraId="754A3110"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23. Как определить запас мощности склада?</w:t>
      </w:r>
    </w:p>
    <w:p w14:paraId="3A4919B1" w14:textId="77777777" w:rsidR="005867F2" w:rsidRPr="00846F25"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24. Каковы виды и процедура инвентаризации склада?</w:t>
      </w:r>
    </w:p>
    <w:p w14:paraId="216B5DEA" w14:textId="77777777" w:rsidR="005867F2" w:rsidRDefault="005867F2" w:rsidP="005867F2">
      <w:pPr>
        <w:tabs>
          <w:tab w:val="left" w:pos="1276"/>
        </w:tabs>
        <w:autoSpaceDE w:val="0"/>
        <w:autoSpaceDN w:val="0"/>
        <w:spacing w:line="360" w:lineRule="auto"/>
        <w:ind w:firstLine="709"/>
        <w:contextualSpacing/>
        <w:jc w:val="both"/>
        <w:rPr>
          <w:rFonts w:eastAsia="SimSun"/>
          <w:iCs/>
          <w:snapToGrid w:val="0"/>
          <w:sz w:val="28"/>
          <w:szCs w:val="28"/>
          <w:lang w:eastAsia="en-US"/>
        </w:rPr>
      </w:pPr>
      <w:r w:rsidRPr="00846F25">
        <w:rPr>
          <w:rFonts w:eastAsia="SimSun"/>
          <w:iCs/>
          <w:snapToGrid w:val="0"/>
          <w:sz w:val="28"/>
          <w:szCs w:val="28"/>
          <w:lang w:eastAsia="en-US"/>
        </w:rPr>
        <w:t>25. Методика принятия решения о строительстве собственного склада.</w:t>
      </w:r>
    </w:p>
    <w:p w14:paraId="2EFE9FD8" w14:textId="77777777" w:rsidR="005867F2" w:rsidRDefault="005867F2" w:rsidP="005867F2">
      <w:pPr>
        <w:spacing w:line="360" w:lineRule="auto"/>
        <w:jc w:val="center"/>
        <w:rPr>
          <w:b/>
          <w:sz w:val="28"/>
        </w:rPr>
      </w:pPr>
    </w:p>
    <w:p w14:paraId="7946E008" w14:textId="77777777" w:rsidR="005867F2" w:rsidRPr="00846F25" w:rsidRDefault="005867F2" w:rsidP="005867F2">
      <w:pPr>
        <w:spacing w:line="360" w:lineRule="auto"/>
        <w:jc w:val="center"/>
        <w:rPr>
          <w:b/>
          <w:sz w:val="28"/>
        </w:rPr>
      </w:pPr>
      <w:r w:rsidRPr="00846F25">
        <w:rPr>
          <w:b/>
          <w:sz w:val="28"/>
        </w:rPr>
        <w:t xml:space="preserve">Примерный перечень тем для </w:t>
      </w:r>
      <w:r>
        <w:rPr>
          <w:b/>
          <w:sz w:val="28"/>
        </w:rPr>
        <w:t>проектной работы</w:t>
      </w:r>
    </w:p>
    <w:p w14:paraId="2F0D8672" w14:textId="77777777" w:rsidR="005867F2" w:rsidRPr="00846F25" w:rsidRDefault="005867F2" w:rsidP="005867F2">
      <w:pPr>
        <w:spacing w:line="360" w:lineRule="auto"/>
        <w:ind w:firstLine="709"/>
        <w:jc w:val="both"/>
        <w:rPr>
          <w:sz w:val="28"/>
        </w:rPr>
      </w:pPr>
      <w:r w:rsidRPr="00846F25">
        <w:rPr>
          <w:sz w:val="28"/>
        </w:rPr>
        <w:t>1.</w:t>
      </w:r>
      <w:r w:rsidRPr="00846F25">
        <w:rPr>
          <w:sz w:val="28"/>
        </w:rPr>
        <w:tab/>
        <w:t xml:space="preserve"> Выбор типоразмера поддона при формировании грузовой единицы на складе.</w:t>
      </w:r>
    </w:p>
    <w:p w14:paraId="34EBA0DA" w14:textId="77777777" w:rsidR="005867F2" w:rsidRPr="00846F25" w:rsidRDefault="005867F2" w:rsidP="005867F2">
      <w:pPr>
        <w:spacing w:line="360" w:lineRule="auto"/>
        <w:ind w:firstLine="709"/>
        <w:jc w:val="both"/>
        <w:rPr>
          <w:sz w:val="28"/>
        </w:rPr>
      </w:pPr>
      <w:r w:rsidRPr="00846F25">
        <w:rPr>
          <w:sz w:val="28"/>
        </w:rPr>
        <w:t xml:space="preserve">2. </w:t>
      </w:r>
      <w:r w:rsidR="00364DBB">
        <w:rPr>
          <w:sz w:val="28"/>
        </w:rPr>
        <w:t xml:space="preserve">       </w:t>
      </w:r>
      <w:r w:rsidRPr="00846F25">
        <w:rPr>
          <w:sz w:val="28"/>
        </w:rPr>
        <w:t>Управление материальными потоками на складе.</w:t>
      </w:r>
    </w:p>
    <w:p w14:paraId="4E869214" w14:textId="77777777" w:rsidR="005867F2" w:rsidRPr="00846F25" w:rsidRDefault="005867F2" w:rsidP="005867F2">
      <w:pPr>
        <w:spacing w:line="360" w:lineRule="auto"/>
        <w:ind w:firstLine="709"/>
        <w:jc w:val="both"/>
        <w:rPr>
          <w:sz w:val="28"/>
        </w:rPr>
      </w:pPr>
      <w:r w:rsidRPr="00846F25">
        <w:rPr>
          <w:sz w:val="28"/>
        </w:rPr>
        <w:t>3.</w:t>
      </w:r>
      <w:r w:rsidRPr="00846F25">
        <w:rPr>
          <w:sz w:val="28"/>
        </w:rPr>
        <w:tab/>
        <w:t xml:space="preserve"> Разработка внутрифирменных стандартов приемки материально-технических ценностей на складе.</w:t>
      </w:r>
    </w:p>
    <w:p w14:paraId="1B9EDCAA" w14:textId="77777777" w:rsidR="005867F2" w:rsidRPr="00846F25" w:rsidRDefault="005867F2" w:rsidP="005867F2">
      <w:pPr>
        <w:spacing w:line="360" w:lineRule="auto"/>
        <w:ind w:firstLine="709"/>
        <w:jc w:val="both"/>
        <w:rPr>
          <w:sz w:val="28"/>
        </w:rPr>
      </w:pPr>
      <w:r w:rsidRPr="00846F25">
        <w:rPr>
          <w:sz w:val="28"/>
        </w:rPr>
        <w:t>4. Проектирование складской сети компании.</w:t>
      </w:r>
    </w:p>
    <w:p w14:paraId="38841F9A" w14:textId="77777777" w:rsidR="005867F2" w:rsidRPr="00846F25" w:rsidRDefault="005867F2" w:rsidP="005867F2">
      <w:pPr>
        <w:spacing w:line="360" w:lineRule="auto"/>
        <w:ind w:firstLine="709"/>
        <w:jc w:val="both"/>
        <w:rPr>
          <w:sz w:val="28"/>
        </w:rPr>
      </w:pPr>
      <w:r w:rsidRPr="00846F25">
        <w:rPr>
          <w:sz w:val="28"/>
        </w:rPr>
        <w:t>5. Оптимизация количества складов распределительной системе предприятия.</w:t>
      </w:r>
    </w:p>
    <w:p w14:paraId="3FBD397A" w14:textId="77777777" w:rsidR="005867F2" w:rsidRPr="00846F25" w:rsidRDefault="005867F2" w:rsidP="005867F2">
      <w:pPr>
        <w:spacing w:line="360" w:lineRule="auto"/>
        <w:ind w:firstLine="709"/>
        <w:jc w:val="both"/>
        <w:rPr>
          <w:sz w:val="28"/>
        </w:rPr>
      </w:pPr>
      <w:r w:rsidRPr="00846F25">
        <w:rPr>
          <w:sz w:val="28"/>
        </w:rPr>
        <w:t>6. Определение месторасположения склада на обслуживаемой территории.</w:t>
      </w:r>
    </w:p>
    <w:p w14:paraId="5952D1B0" w14:textId="77777777" w:rsidR="005867F2" w:rsidRPr="00846F25" w:rsidRDefault="005867F2" w:rsidP="005867F2">
      <w:pPr>
        <w:spacing w:line="360" w:lineRule="auto"/>
        <w:ind w:firstLine="709"/>
        <w:jc w:val="both"/>
        <w:rPr>
          <w:sz w:val="28"/>
        </w:rPr>
      </w:pPr>
      <w:r w:rsidRPr="00846F25">
        <w:rPr>
          <w:sz w:val="28"/>
        </w:rPr>
        <w:t>7. Принятие решения о привлечении складского посредника.</w:t>
      </w:r>
    </w:p>
    <w:p w14:paraId="59433B02" w14:textId="77777777" w:rsidR="005867F2" w:rsidRPr="00846F25" w:rsidRDefault="005867F2" w:rsidP="005867F2">
      <w:pPr>
        <w:spacing w:line="360" w:lineRule="auto"/>
        <w:ind w:firstLine="709"/>
        <w:jc w:val="both"/>
        <w:rPr>
          <w:sz w:val="28"/>
        </w:rPr>
      </w:pPr>
      <w:r w:rsidRPr="00846F25">
        <w:rPr>
          <w:sz w:val="28"/>
        </w:rPr>
        <w:t>8. Организация складского хозяйства предприятия.</w:t>
      </w:r>
    </w:p>
    <w:p w14:paraId="033B8F0D" w14:textId="77777777" w:rsidR="005867F2" w:rsidRPr="00846F25" w:rsidRDefault="005867F2" w:rsidP="005867F2">
      <w:pPr>
        <w:spacing w:line="360" w:lineRule="auto"/>
        <w:ind w:firstLine="709"/>
        <w:jc w:val="both"/>
        <w:rPr>
          <w:sz w:val="28"/>
        </w:rPr>
      </w:pPr>
      <w:r w:rsidRPr="00846F25">
        <w:rPr>
          <w:sz w:val="28"/>
        </w:rPr>
        <w:t xml:space="preserve">9. Определение стоимости </w:t>
      </w:r>
      <w:proofErr w:type="spellStart"/>
      <w:r w:rsidRPr="00846F25">
        <w:rPr>
          <w:sz w:val="28"/>
        </w:rPr>
        <w:t>грузопереработки</w:t>
      </w:r>
      <w:proofErr w:type="spellEnd"/>
      <w:r w:rsidRPr="00846F25">
        <w:rPr>
          <w:sz w:val="28"/>
        </w:rPr>
        <w:t xml:space="preserve"> на складе.</w:t>
      </w:r>
    </w:p>
    <w:p w14:paraId="1EEB989A" w14:textId="77777777" w:rsidR="005867F2" w:rsidRPr="00846F25" w:rsidRDefault="005867F2" w:rsidP="005867F2">
      <w:pPr>
        <w:spacing w:line="360" w:lineRule="auto"/>
        <w:ind w:firstLine="709"/>
        <w:jc w:val="both"/>
        <w:rPr>
          <w:sz w:val="28"/>
        </w:rPr>
      </w:pPr>
      <w:r w:rsidRPr="00846F25">
        <w:rPr>
          <w:sz w:val="28"/>
        </w:rPr>
        <w:t>10. Анализ эффективности работы склада.</w:t>
      </w:r>
    </w:p>
    <w:p w14:paraId="4F4A0C3C" w14:textId="77777777" w:rsidR="005867F2" w:rsidRPr="00846F25" w:rsidRDefault="005867F2" w:rsidP="005867F2">
      <w:pPr>
        <w:spacing w:line="360" w:lineRule="auto"/>
        <w:ind w:firstLine="709"/>
        <w:jc w:val="both"/>
        <w:rPr>
          <w:sz w:val="28"/>
        </w:rPr>
      </w:pPr>
      <w:r w:rsidRPr="00846F25">
        <w:rPr>
          <w:sz w:val="28"/>
        </w:rPr>
        <w:t xml:space="preserve">11. Определение мощности склада. </w:t>
      </w:r>
    </w:p>
    <w:p w14:paraId="66C444CB" w14:textId="77777777" w:rsidR="005867F2" w:rsidRPr="00846F25" w:rsidRDefault="005867F2" w:rsidP="005867F2">
      <w:pPr>
        <w:spacing w:line="360" w:lineRule="auto"/>
        <w:ind w:firstLine="709"/>
        <w:jc w:val="both"/>
        <w:rPr>
          <w:sz w:val="28"/>
        </w:rPr>
      </w:pPr>
      <w:r w:rsidRPr="00846F25">
        <w:rPr>
          <w:sz w:val="28"/>
        </w:rPr>
        <w:t>12. Анализ рынка транспортно-логистических терминалов.</w:t>
      </w:r>
    </w:p>
    <w:p w14:paraId="12900846" w14:textId="77777777" w:rsidR="005867F2" w:rsidRPr="00846F25" w:rsidRDefault="005867F2" w:rsidP="005867F2">
      <w:pPr>
        <w:spacing w:line="360" w:lineRule="auto"/>
        <w:ind w:firstLine="709"/>
        <w:jc w:val="both"/>
        <w:rPr>
          <w:sz w:val="28"/>
        </w:rPr>
      </w:pPr>
      <w:r w:rsidRPr="00846F25">
        <w:rPr>
          <w:sz w:val="28"/>
        </w:rPr>
        <w:t>13. Проектирование складского технологического процесса.</w:t>
      </w:r>
    </w:p>
    <w:p w14:paraId="3A9A27D1" w14:textId="77777777" w:rsidR="005867F2" w:rsidRPr="00846F25" w:rsidRDefault="005867F2" w:rsidP="005867F2">
      <w:pPr>
        <w:spacing w:line="360" w:lineRule="auto"/>
        <w:ind w:firstLine="709"/>
        <w:jc w:val="both"/>
        <w:rPr>
          <w:sz w:val="28"/>
        </w:rPr>
      </w:pPr>
      <w:r w:rsidRPr="00846F25">
        <w:rPr>
          <w:sz w:val="28"/>
        </w:rPr>
        <w:lastRenderedPageBreak/>
        <w:t>14. Организация труда работников на складе.</w:t>
      </w:r>
    </w:p>
    <w:p w14:paraId="46F65438" w14:textId="77777777" w:rsidR="005867F2" w:rsidRPr="00846F25" w:rsidRDefault="005867F2" w:rsidP="005867F2">
      <w:pPr>
        <w:spacing w:line="360" w:lineRule="auto"/>
        <w:ind w:firstLine="709"/>
        <w:jc w:val="both"/>
        <w:rPr>
          <w:sz w:val="28"/>
        </w:rPr>
      </w:pPr>
      <w:r w:rsidRPr="00846F25">
        <w:rPr>
          <w:sz w:val="28"/>
        </w:rPr>
        <w:t>15. Определение потребности в техническом оснащении склада.</w:t>
      </w:r>
    </w:p>
    <w:p w14:paraId="7309B345" w14:textId="77777777" w:rsidR="005867F2" w:rsidRPr="00846F25" w:rsidRDefault="005867F2" w:rsidP="005867F2">
      <w:pPr>
        <w:spacing w:line="360" w:lineRule="auto"/>
        <w:ind w:firstLine="709"/>
        <w:jc w:val="both"/>
        <w:rPr>
          <w:sz w:val="28"/>
        </w:rPr>
      </w:pPr>
      <w:r w:rsidRPr="00846F25">
        <w:rPr>
          <w:sz w:val="28"/>
        </w:rPr>
        <w:t>16. Определение размеров склада.</w:t>
      </w:r>
    </w:p>
    <w:p w14:paraId="562F507B" w14:textId="77777777" w:rsidR="005867F2" w:rsidRPr="00846F25" w:rsidRDefault="005867F2" w:rsidP="005867F2">
      <w:pPr>
        <w:spacing w:line="360" w:lineRule="auto"/>
        <w:ind w:firstLine="709"/>
        <w:jc w:val="both"/>
        <w:rPr>
          <w:sz w:val="28"/>
        </w:rPr>
      </w:pPr>
      <w:r w:rsidRPr="00846F25">
        <w:rPr>
          <w:sz w:val="28"/>
        </w:rPr>
        <w:t>17. Моделирование складского технологического процесса.</w:t>
      </w:r>
    </w:p>
    <w:p w14:paraId="702F669B" w14:textId="77777777" w:rsidR="005867F2" w:rsidRPr="00846F25" w:rsidRDefault="005867F2" w:rsidP="005867F2">
      <w:pPr>
        <w:spacing w:line="360" w:lineRule="auto"/>
        <w:ind w:firstLine="709"/>
        <w:jc w:val="both"/>
        <w:rPr>
          <w:sz w:val="28"/>
        </w:rPr>
      </w:pPr>
      <w:r w:rsidRPr="00846F25">
        <w:rPr>
          <w:sz w:val="28"/>
        </w:rPr>
        <w:t xml:space="preserve">18. Проектирование системы </w:t>
      </w:r>
      <w:proofErr w:type="spellStart"/>
      <w:r w:rsidRPr="00846F25">
        <w:rPr>
          <w:sz w:val="28"/>
        </w:rPr>
        <w:t>комиссионирования</w:t>
      </w:r>
      <w:proofErr w:type="spellEnd"/>
      <w:r w:rsidRPr="00846F25">
        <w:rPr>
          <w:sz w:val="28"/>
        </w:rPr>
        <w:t xml:space="preserve"> склада.</w:t>
      </w:r>
    </w:p>
    <w:p w14:paraId="65804609" w14:textId="77777777" w:rsidR="005867F2" w:rsidRPr="00846F25" w:rsidRDefault="005867F2" w:rsidP="005867F2">
      <w:pPr>
        <w:spacing w:line="360" w:lineRule="auto"/>
        <w:ind w:firstLine="709"/>
        <w:jc w:val="both"/>
        <w:rPr>
          <w:sz w:val="28"/>
        </w:rPr>
      </w:pPr>
      <w:r w:rsidRPr="00846F25">
        <w:rPr>
          <w:sz w:val="28"/>
        </w:rPr>
        <w:t>19. Анализ системы складирования (на примере склада предприятия).</w:t>
      </w:r>
    </w:p>
    <w:p w14:paraId="050BBFAF" w14:textId="77777777" w:rsidR="005867F2" w:rsidRPr="00846F25" w:rsidRDefault="005867F2" w:rsidP="005867F2">
      <w:pPr>
        <w:spacing w:line="360" w:lineRule="auto"/>
        <w:ind w:firstLine="709"/>
        <w:jc w:val="both"/>
        <w:rPr>
          <w:sz w:val="28"/>
        </w:rPr>
      </w:pPr>
      <w:r w:rsidRPr="00846F25">
        <w:rPr>
          <w:sz w:val="28"/>
        </w:rPr>
        <w:t>20. Формирование складской грузовой единицы.</w:t>
      </w:r>
    </w:p>
    <w:p w14:paraId="2EC54C15" w14:textId="77777777" w:rsidR="005867F2" w:rsidRPr="00846F25" w:rsidRDefault="005867F2" w:rsidP="005867F2">
      <w:pPr>
        <w:spacing w:line="360" w:lineRule="auto"/>
        <w:ind w:firstLine="709"/>
        <w:jc w:val="both"/>
        <w:rPr>
          <w:sz w:val="28"/>
        </w:rPr>
      </w:pPr>
      <w:r w:rsidRPr="00846F25">
        <w:rPr>
          <w:sz w:val="28"/>
        </w:rPr>
        <w:t>21. Организация работы отправочной экспедиции склада.</w:t>
      </w:r>
    </w:p>
    <w:p w14:paraId="62047B3F" w14:textId="77777777" w:rsidR="005867F2" w:rsidRPr="00846F25" w:rsidRDefault="005867F2" w:rsidP="005867F2">
      <w:pPr>
        <w:spacing w:line="360" w:lineRule="auto"/>
        <w:ind w:firstLine="709"/>
        <w:jc w:val="both"/>
        <w:rPr>
          <w:sz w:val="28"/>
        </w:rPr>
      </w:pPr>
      <w:r w:rsidRPr="00846F25">
        <w:rPr>
          <w:sz w:val="28"/>
        </w:rPr>
        <w:t>22. Применение сетевого планирования для оптимизации складских процессов.</w:t>
      </w:r>
    </w:p>
    <w:p w14:paraId="60F913E0" w14:textId="77777777" w:rsidR="005867F2" w:rsidRPr="00846F25" w:rsidRDefault="005867F2" w:rsidP="005867F2">
      <w:pPr>
        <w:spacing w:line="360" w:lineRule="auto"/>
        <w:ind w:firstLine="709"/>
        <w:jc w:val="both"/>
        <w:rPr>
          <w:sz w:val="28"/>
        </w:rPr>
      </w:pPr>
      <w:r w:rsidRPr="00846F25">
        <w:rPr>
          <w:sz w:val="28"/>
        </w:rPr>
        <w:t>23. Формирование штатного расписания сотрудников для склада предприятия.</w:t>
      </w:r>
    </w:p>
    <w:p w14:paraId="4E7C591B" w14:textId="77777777" w:rsidR="005867F2" w:rsidRPr="00846F25" w:rsidRDefault="005867F2" w:rsidP="005867F2">
      <w:pPr>
        <w:spacing w:line="360" w:lineRule="auto"/>
        <w:ind w:firstLine="709"/>
        <w:jc w:val="both"/>
        <w:rPr>
          <w:sz w:val="28"/>
        </w:rPr>
      </w:pPr>
      <w:r w:rsidRPr="00846F25">
        <w:rPr>
          <w:sz w:val="28"/>
        </w:rPr>
        <w:t>24. Стандартизация складских процессов.</w:t>
      </w:r>
    </w:p>
    <w:p w14:paraId="13734DC2" w14:textId="77777777" w:rsidR="005867F2" w:rsidRPr="00846F25" w:rsidRDefault="005867F2" w:rsidP="005867F2">
      <w:pPr>
        <w:spacing w:line="360" w:lineRule="auto"/>
        <w:ind w:firstLine="709"/>
        <w:jc w:val="both"/>
        <w:rPr>
          <w:sz w:val="28"/>
        </w:rPr>
      </w:pPr>
      <w:r w:rsidRPr="00846F25">
        <w:rPr>
          <w:sz w:val="28"/>
        </w:rPr>
        <w:t>25. Проектирование зоны хранения склада.</w:t>
      </w:r>
    </w:p>
    <w:p w14:paraId="497AC300" w14:textId="77777777" w:rsidR="005867F2" w:rsidRPr="00846F25" w:rsidRDefault="005867F2" w:rsidP="005867F2">
      <w:pPr>
        <w:spacing w:line="360" w:lineRule="auto"/>
        <w:ind w:firstLine="709"/>
        <w:jc w:val="both"/>
        <w:rPr>
          <w:sz w:val="28"/>
        </w:rPr>
      </w:pPr>
      <w:r w:rsidRPr="00846F25">
        <w:rPr>
          <w:sz w:val="28"/>
        </w:rPr>
        <w:t>26. Организация работы участков разгрузки и погрузки склада.</w:t>
      </w:r>
    </w:p>
    <w:p w14:paraId="0597A155" w14:textId="77777777" w:rsidR="005867F2" w:rsidRPr="00846F25" w:rsidRDefault="005867F2" w:rsidP="005867F2">
      <w:pPr>
        <w:spacing w:line="360" w:lineRule="auto"/>
        <w:ind w:firstLine="709"/>
        <w:jc w:val="both"/>
        <w:rPr>
          <w:sz w:val="28"/>
        </w:rPr>
      </w:pPr>
      <w:r w:rsidRPr="00846F25">
        <w:rPr>
          <w:sz w:val="28"/>
        </w:rPr>
        <w:t>27. Проектирование участка разгрузки склада.</w:t>
      </w:r>
    </w:p>
    <w:p w14:paraId="2514F48D" w14:textId="77777777" w:rsidR="005867F2" w:rsidRPr="00846F25" w:rsidRDefault="005867F2" w:rsidP="005867F2">
      <w:pPr>
        <w:spacing w:line="360" w:lineRule="auto"/>
        <w:ind w:firstLine="709"/>
        <w:jc w:val="both"/>
        <w:rPr>
          <w:sz w:val="28"/>
        </w:rPr>
      </w:pPr>
      <w:r w:rsidRPr="00846F25">
        <w:rPr>
          <w:sz w:val="28"/>
        </w:rPr>
        <w:t>28. Проектирование основных зон склада.</w:t>
      </w:r>
    </w:p>
    <w:p w14:paraId="2FF68151" w14:textId="77777777" w:rsidR="005867F2" w:rsidRPr="00846F25" w:rsidRDefault="005867F2" w:rsidP="005867F2">
      <w:pPr>
        <w:spacing w:line="360" w:lineRule="auto"/>
        <w:ind w:firstLine="709"/>
        <w:jc w:val="both"/>
        <w:rPr>
          <w:sz w:val="28"/>
        </w:rPr>
      </w:pPr>
      <w:r w:rsidRPr="00846F25">
        <w:rPr>
          <w:sz w:val="28"/>
        </w:rPr>
        <w:t>29. Применение логистических технологий для повышения эффективности использования складской площади.</w:t>
      </w:r>
    </w:p>
    <w:p w14:paraId="1ECBCDD4" w14:textId="77777777" w:rsidR="005867F2" w:rsidRDefault="005867F2" w:rsidP="005867F2">
      <w:pPr>
        <w:spacing w:line="360" w:lineRule="auto"/>
        <w:ind w:firstLine="709"/>
        <w:jc w:val="both"/>
        <w:rPr>
          <w:sz w:val="28"/>
        </w:rPr>
      </w:pPr>
      <w:r w:rsidRPr="00846F25">
        <w:rPr>
          <w:sz w:val="28"/>
        </w:rPr>
        <w:t>30. Управление складом с помощью информационных технологий.</w:t>
      </w:r>
    </w:p>
    <w:p w14:paraId="6506DF0A" w14:textId="7B38C8DC" w:rsidR="0029040A" w:rsidRDefault="0029040A" w:rsidP="0029040A">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w:t>
      </w:r>
      <w:r>
        <w:rPr>
          <w:rFonts w:ascii="Times New Roman" w:hAnsi="Times New Roman" w:cs="Times New Roman"/>
          <w:b/>
          <w:sz w:val="28"/>
          <w:szCs w:val="28"/>
        </w:rPr>
        <w:t xml:space="preserve"> кейса.</w:t>
      </w:r>
    </w:p>
    <w:p w14:paraId="76EFEF4E" w14:textId="77777777" w:rsidR="0029040A" w:rsidRDefault="0029040A" w:rsidP="0029040A">
      <w:pPr>
        <w:spacing w:line="360" w:lineRule="auto"/>
        <w:jc w:val="both"/>
        <w:rPr>
          <w:sz w:val="28"/>
          <w:szCs w:val="28"/>
        </w:rPr>
      </w:pPr>
      <w:r>
        <w:rPr>
          <w:sz w:val="28"/>
          <w:szCs w:val="28"/>
        </w:rPr>
        <w:t>В данный момент склад компании «М» является «слабым звеном» цепи поставок. К складу предъявляются следующие претензии:</w:t>
      </w:r>
    </w:p>
    <w:p w14:paraId="6DBC8A5B" w14:textId="77777777" w:rsidR="0029040A" w:rsidRDefault="0029040A" w:rsidP="0029040A">
      <w:pPr>
        <w:pStyle w:val="a6"/>
        <w:numPr>
          <w:ilvl w:val="0"/>
          <w:numId w:val="32"/>
        </w:numPr>
        <w:spacing w:after="0" w:line="360" w:lineRule="auto"/>
        <w:jc w:val="both"/>
        <w:rPr>
          <w:sz w:val="28"/>
          <w:szCs w:val="28"/>
        </w:rPr>
      </w:pPr>
      <w:r>
        <w:rPr>
          <w:sz w:val="28"/>
          <w:szCs w:val="28"/>
        </w:rPr>
        <w:t>Несвоевременные отгрузки (ежедневно необходимо отгружать 25 заказов, а склад в среднем отгружает 15);</w:t>
      </w:r>
    </w:p>
    <w:p w14:paraId="7514AB2F" w14:textId="77777777" w:rsidR="0029040A" w:rsidRDefault="0029040A" w:rsidP="0029040A">
      <w:pPr>
        <w:pStyle w:val="a6"/>
        <w:numPr>
          <w:ilvl w:val="0"/>
          <w:numId w:val="32"/>
        </w:numPr>
        <w:spacing w:after="0" w:line="360" w:lineRule="auto"/>
        <w:jc w:val="both"/>
        <w:rPr>
          <w:sz w:val="28"/>
          <w:szCs w:val="28"/>
        </w:rPr>
      </w:pPr>
      <w:r>
        <w:rPr>
          <w:sz w:val="28"/>
          <w:szCs w:val="28"/>
        </w:rPr>
        <w:t>В среднем на 10 заказов выявляется 1 с ошибкой (то есть оформляется возврат);</w:t>
      </w:r>
    </w:p>
    <w:p w14:paraId="34F81A18" w14:textId="77777777" w:rsidR="0029040A" w:rsidRDefault="0029040A" w:rsidP="0029040A">
      <w:pPr>
        <w:pStyle w:val="a6"/>
        <w:numPr>
          <w:ilvl w:val="0"/>
          <w:numId w:val="32"/>
        </w:numPr>
        <w:spacing w:after="0" w:line="360" w:lineRule="auto"/>
        <w:jc w:val="both"/>
        <w:rPr>
          <w:sz w:val="28"/>
          <w:szCs w:val="28"/>
        </w:rPr>
      </w:pPr>
      <w:r>
        <w:rPr>
          <w:sz w:val="28"/>
          <w:szCs w:val="28"/>
        </w:rPr>
        <w:t>Регулярно со склада отгружается товар в испорченной упаковке (мятые коробки);</w:t>
      </w:r>
    </w:p>
    <w:p w14:paraId="2D0DD37A" w14:textId="77777777" w:rsidR="0029040A" w:rsidRDefault="0029040A" w:rsidP="0029040A">
      <w:pPr>
        <w:pStyle w:val="a6"/>
        <w:numPr>
          <w:ilvl w:val="0"/>
          <w:numId w:val="32"/>
        </w:numPr>
        <w:spacing w:after="0" w:line="360" w:lineRule="auto"/>
        <w:jc w:val="both"/>
        <w:rPr>
          <w:sz w:val="28"/>
          <w:szCs w:val="28"/>
        </w:rPr>
      </w:pPr>
      <w:r>
        <w:rPr>
          <w:sz w:val="28"/>
          <w:szCs w:val="28"/>
        </w:rPr>
        <w:t>Высокая текучесть кадров.</w:t>
      </w:r>
    </w:p>
    <w:p w14:paraId="0676B11C" w14:textId="77777777" w:rsidR="0029040A" w:rsidRPr="000C23E0" w:rsidRDefault="0029040A" w:rsidP="0029040A">
      <w:pPr>
        <w:spacing w:line="360" w:lineRule="auto"/>
        <w:jc w:val="both"/>
        <w:rPr>
          <w:sz w:val="28"/>
          <w:szCs w:val="28"/>
        </w:rPr>
      </w:pPr>
      <w:r>
        <w:rPr>
          <w:sz w:val="28"/>
          <w:szCs w:val="28"/>
        </w:rPr>
        <w:lastRenderedPageBreak/>
        <w:t>Проанализируйте претензии, выявите возможные причины их возникновения и предложите методы по их устранению.</w:t>
      </w:r>
    </w:p>
    <w:p w14:paraId="0C836F72" w14:textId="6CB853F4" w:rsidR="0029040A" w:rsidRDefault="0029040A" w:rsidP="0029040A">
      <w:pPr>
        <w:pStyle w:val="Web"/>
        <w:widowControl w:val="0"/>
        <w:tabs>
          <w:tab w:val="left" w:pos="1080"/>
        </w:tabs>
        <w:spacing w:before="0" w:beforeAutospacing="0" w:after="0" w:afterAutospacing="0" w:line="360" w:lineRule="auto"/>
        <w:jc w:val="center"/>
        <w:rPr>
          <w:rFonts w:ascii="Times New Roman" w:hAnsi="Times New Roman" w:cs="Times New Roman"/>
          <w:b/>
          <w:sz w:val="28"/>
          <w:szCs w:val="28"/>
        </w:rPr>
      </w:pPr>
      <w:r w:rsidRPr="001A59C7">
        <w:rPr>
          <w:rFonts w:ascii="Times New Roman" w:hAnsi="Times New Roman" w:cs="Times New Roman"/>
          <w:b/>
          <w:sz w:val="28"/>
          <w:szCs w:val="28"/>
        </w:rPr>
        <w:t>Пример</w:t>
      </w:r>
      <w:r>
        <w:rPr>
          <w:rFonts w:ascii="Times New Roman" w:hAnsi="Times New Roman" w:cs="Times New Roman"/>
          <w:b/>
          <w:sz w:val="28"/>
          <w:szCs w:val="28"/>
        </w:rPr>
        <w:t xml:space="preserve"> ситуационной задачи.</w:t>
      </w:r>
    </w:p>
    <w:p w14:paraId="21A1339B" w14:textId="77777777" w:rsidR="0029040A" w:rsidRPr="0032033D" w:rsidRDefault="0029040A" w:rsidP="0029040A">
      <w:pPr>
        <w:pStyle w:val="a3"/>
        <w:shd w:val="clear" w:color="auto" w:fill="FFFFFF"/>
        <w:spacing w:line="360" w:lineRule="auto"/>
        <w:ind w:firstLine="708"/>
        <w:jc w:val="both"/>
        <w:rPr>
          <w:sz w:val="28"/>
          <w:szCs w:val="28"/>
        </w:rPr>
      </w:pPr>
      <w:r w:rsidRPr="0032033D">
        <w:rPr>
          <w:sz w:val="28"/>
          <w:szCs w:val="28"/>
        </w:rPr>
        <w:t xml:space="preserve">Рассчитайте площади складских зон, принимая во внимание, что зона хранения будет поделена на два участка: участок А – стеллажное хранение товаров группы «мелкая бытовая техника», участок В – штабельное хранение товаров группы «крупная бытовая техника». </w:t>
      </w:r>
    </w:p>
    <w:tbl>
      <w:tblPr>
        <w:tblStyle w:val="a4"/>
        <w:tblW w:w="0" w:type="auto"/>
        <w:tblLook w:val="04A0" w:firstRow="1" w:lastRow="0" w:firstColumn="1" w:lastColumn="0" w:noHBand="0" w:noVBand="1"/>
      </w:tblPr>
      <w:tblGrid>
        <w:gridCol w:w="7787"/>
        <w:gridCol w:w="1552"/>
      </w:tblGrid>
      <w:tr w:rsidR="0029040A" w:rsidRPr="0032033D" w14:paraId="02E73F9A" w14:textId="77777777" w:rsidTr="00DD15F9">
        <w:tc>
          <w:tcPr>
            <w:tcW w:w="7792" w:type="dxa"/>
          </w:tcPr>
          <w:p w14:paraId="40457A54" w14:textId="77777777" w:rsidR="0029040A" w:rsidRPr="0032033D" w:rsidRDefault="0029040A" w:rsidP="00DD15F9">
            <w:pPr>
              <w:pStyle w:val="a3"/>
              <w:spacing w:line="360" w:lineRule="auto"/>
              <w:jc w:val="both"/>
              <w:rPr>
                <w:sz w:val="28"/>
                <w:szCs w:val="28"/>
              </w:rPr>
            </w:pPr>
            <w:r w:rsidRPr="0032033D">
              <w:rPr>
                <w:sz w:val="28"/>
                <w:szCs w:val="28"/>
              </w:rPr>
              <w:t>Среднедневное поступление товара на склад</w:t>
            </w:r>
          </w:p>
        </w:tc>
        <w:tc>
          <w:tcPr>
            <w:tcW w:w="1553" w:type="dxa"/>
          </w:tcPr>
          <w:p w14:paraId="4472CB1F" w14:textId="77777777" w:rsidR="0029040A" w:rsidRPr="0032033D" w:rsidRDefault="0029040A" w:rsidP="00DD15F9">
            <w:pPr>
              <w:pStyle w:val="a3"/>
              <w:spacing w:line="360" w:lineRule="auto"/>
              <w:jc w:val="center"/>
              <w:rPr>
                <w:sz w:val="28"/>
                <w:szCs w:val="28"/>
              </w:rPr>
            </w:pPr>
            <w:r w:rsidRPr="0032033D">
              <w:rPr>
                <w:sz w:val="28"/>
                <w:szCs w:val="28"/>
              </w:rPr>
              <w:t>650</w:t>
            </w:r>
          </w:p>
        </w:tc>
      </w:tr>
      <w:tr w:rsidR="0029040A" w:rsidRPr="0032033D" w14:paraId="369A1D2B" w14:textId="77777777" w:rsidTr="00DD15F9">
        <w:tc>
          <w:tcPr>
            <w:tcW w:w="7792" w:type="dxa"/>
          </w:tcPr>
          <w:p w14:paraId="7C7FBA87" w14:textId="77777777" w:rsidR="0029040A" w:rsidRPr="0032033D" w:rsidRDefault="0029040A" w:rsidP="00DD15F9">
            <w:pPr>
              <w:pStyle w:val="a3"/>
            </w:pPr>
            <w:r w:rsidRPr="0032033D">
              <w:rPr>
                <w:sz w:val="28"/>
                <w:szCs w:val="28"/>
              </w:rPr>
              <w:t>Коэффициент загрузки на 1 м</w:t>
            </w:r>
            <w:r w:rsidRPr="0032033D">
              <w:rPr>
                <w:position w:val="10"/>
                <w:sz w:val="28"/>
                <w:szCs w:val="28"/>
              </w:rPr>
              <w:t>2</w:t>
            </w:r>
          </w:p>
        </w:tc>
        <w:tc>
          <w:tcPr>
            <w:tcW w:w="1553" w:type="dxa"/>
          </w:tcPr>
          <w:p w14:paraId="4B23C71A" w14:textId="77777777" w:rsidR="0029040A" w:rsidRPr="0032033D" w:rsidRDefault="0029040A" w:rsidP="00DD15F9">
            <w:pPr>
              <w:pStyle w:val="a3"/>
              <w:spacing w:line="360" w:lineRule="auto"/>
              <w:jc w:val="center"/>
              <w:rPr>
                <w:sz w:val="28"/>
                <w:szCs w:val="28"/>
              </w:rPr>
            </w:pPr>
            <w:r w:rsidRPr="0032033D">
              <w:rPr>
                <w:sz w:val="28"/>
                <w:szCs w:val="28"/>
              </w:rPr>
              <w:t>1,7</w:t>
            </w:r>
          </w:p>
        </w:tc>
      </w:tr>
      <w:tr w:rsidR="0029040A" w:rsidRPr="0032033D" w14:paraId="64826A1F" w14:textId="77777777" w:rsidTr="00DD15F9">
        <w:tc>
          <w:tcPr>
            <w:tcW w:w="7792" w:type="dxa"/>
          </w:tcPr>
          <w:p w14:paraId="515DC39A" w14:textId="77777777" w:rsidR="0029040A" w:rsidRPr="0032033D" w:rsidRDefault="0029040A" w:rsidP="00DD15F9">
            <w:pPr>
              <w:pStyle w:val="a3"/>
              <w:spacing w:line="360" w:lineRule="auto"/>
              <w:jc w:val="both"/>
              <w:rPr>
                <w:sz w:val="28"/>
                <w:szCs w:val="28"/>
              </w:rPr>
            </w:pPr>
            <w:r w:rsidRPr="0032033D">
              <w:rPr>
                <w:sz w:val="28"/>
                <w:szCs w:val="28"/>
              </w:rPr>
              <w:t>Коэффициент неравномерности поступления товаров на склад</w:t>
            </w:r>
          </w:p>
        </w:tc>
        <w:tc>
          <w:tcPr>
            <w:tcW w:w="1553" w:type="dxa"/>
          </w:tcPr>
          <w:p w14:paraId="1525C1A4" w14:textId="77777777" w:rsidR="0029040A" w:rsidRPr="0032033D" w:rsidRDefault="0029040A" w:rsidP="00DD15F9">
            <w:pPr>
              <w:pStyle w:val="a3"/>
              <w:spacing w:line="360" w:lineRule="auto"/>
              <w:jc w:val="center"/>
              <w:rPr>
                <w:sz w:val="28"/>
                <w:szCs w:val="28"/>
              </w:rPr>
            </w:pPr>
            <w:r w:rsidRPr="0032033D">
              <w:rPr>
                <w:sz w:val="28"/>
                <w:szCs w:val="28"/>
              </w:rPr>
              <w:t>1,45</w:t>
            </w:r>
          </w:p>
        </w:tc>
      </w:tr>
      <w:tr w:rsidR="0029040A" w:rsidRPr="0032033D" w14:paraId="55938072" w14:textId="77777777" w:rsidTr="00DD15F9">
        <w:tc>
          <w:tcPr>
            <w:tcW w:w="7792" w:type="dxa"/>
          </w:tcPr>
          <w:p w14:paraId="7A2E1447" w14:textId="77777777" w:rsidR="0029040A" w:rsidRPr="0032033D" w:rsidRDefault="0029040A" w:rsidP="00DD15F9">
            <w:pPr>
              <w:pStyle w:val="a3"/>
              <w:spacing w:line="360" w:lineRule="auto"/>
              <w:jc w:val="both"/>
              <w:rPr>
                <w:sz w:val="28"/>
                <w:szCs w:val="28"/>
              </w:rPr>
            </w:pPr>
            <w:r w:rsidRPr="0032033D">
              <w:rPr>
                <w:sz w:val="28"/>
                <w:szCs w:val="28"/>
              </w:rPr>
              <w:t>Количество дней нахождения товаров в зоне приемки</w:t>
            </w:r>
          </w:p>
        </w:tc>
        <w:tc>
          <w:tcPr>
            <w:tcW w:w="1553" w:type="dxa"/>
          </w:tcPr>
          <w:p w14:paraId="54CCF302" w14:textId="77777777" w:rsidR="0029040A" w:rsidRPr="0032033D" w:rsidRDefault="0029040A" w:rsidP="00DD15F9">
            <w:pPr>
              <w:pStyle w:val="a3"/>
              <w:spacing w:line="360" w:lineRule="auto"/>
              <w:jc w:val="center"/>
              <w:rPr>
                <w:sz w:val="28"/>
                <w:szCs w:val="28"/>
              </w:rPr>
            </w:pPr>
            <w:r w:rsidRPr="0032033D">
              <w:rPr>
                <w:sz w:val="28"/>
                <w:szCs w:val="28"/>
              </w:rPr>
              <w:t>1 день</w:t>
            </w:r>
          </w:p>
        </w:tc>
      </w:tr>
      <w:tr w:rsidR="0029040A" w:rsidRPr="0032033D" w14:paraId="09499A88" w14:textId="77777777" w:rsidTr="00DD15F9">
        <w:tc>
          <w:tcPr>
            <w:tcW w:w="7792" w:type="dxa"/>
          </w:tcPr>
          <w:p w14:paraId="16B384C3" w14:textId="77777777" w:rsidR="0029040A" w:rsidRPr="0032033D" w:rsidRDefault="0029040A" w:rsidP="00DD15F9">
            <w:pPr>
              <w:pStyle w:val="a3"/>
              <w:spacing w:line="360" w:lineRule="auto"/>
              <w:jc w:val="both"/>
              <w:rPr>
                <w:sz w:val="28"/>
                <w:szCs w:val="28"/>
              </w:rPr>
            </w:pPr>
            <w:r w:rsidRPr="0032033D">
              <w:rPr>
                <w:sz w:val="28"/>
                <w:szCs w:val="28"/>
              </w:rPr>
              <w:t>Среднесуточная отгрузка товара со склада</w:t>
            </w:r>
          </w:p>
        </w:tc>
        <w:tc>
          <w:tcPr>
            <w:tcW w:w="1553" w:type="dxa"/>
          </w:tcPr>
          <w:p w14:paraId="7FF8DD2A" w14:textId="77777777" w:rsidR="0029040A" w:rsidRPr="0032033D" w:rsidRDefault="0029040A" w:rsidP="00DD15F9">
            <w:pPr>
              <w:pStyle w:val="a3"/>
              <w:spacing w:line="360" w:lineRule="auto"/>
              <w:jc w:val="center"/>
              <w:rPr>
                <w:sz w:val="28"/>
                <w:szCs w:val="28"/>
                <w:lang w:val="en-US"/>
              </w:rPr>
            </w:pPr>
            <w:r w:rsidRPr="0032033D">
              <w:rPr>
                <w:sz w:val="28"/>
                <w:szCs w:val="28"/>
                <w:lang w:val="en-US"/>
              </w:rPr>
              <w:t>630</w:t>
            </w:r>
          </w:p>
        </w:tc>
      </w:tr>
      <w:tr w:rsidR="0029040A" w:rsidRPr="0032033D" w14:paraId="7100B254" w14:textId="77777777" w:rsidTr="00DD15F9">
        <w:tc>
          <w:tcPr>
            <w:tcW w:w="7792" w:type="dxa"/>
          </w:tcPr>
          <w:p w14:paraId="67BA1A10" w14:textId="77777777" w:rsidR="0029040A" w:rsidRPr="0032033D" w:rsidRDefault="0029040A" w:rsidP="00DD15F9">
            <w:pPr>
              <w:pStyle w:val="a3"/>
              <w:spacing w:line="360" w:lineRule="auto"/>
              <w:jc w:val="both"/>
              <w:rPr>
                <w:sz w:val="28"/>
                <w:szCs w:val="28"/>
              </w:rPr>
            </w:pPr>
            <w:r w:rsidRPr="0032033D">
              <w:rPr>
                <w:sz w:val="28"/>
                <w:szCs w:val="28"/>
              </w:rPr>
              <w:t>Коэффициент неравномерности отгрузки продукции со склада</w:t>
            </w:r>
          </w:p>
        </w:tc>
        <w:tc>
          <w:tcPr>
            <w:tcW w:w="1553" w:type="dxa"/>
          </w:tcPr>
          <w:p w14:paraId="6986BCAA" w14:textId="77777777" w:rsidR="0029040A" w:rsidRPr="0032033D" w:rsidRDefault="0029040A" w:rsidP="00DD15F9">
            <w:pPr>
              <w:pStyle w:val="a3"/>
              <w:spacing w:line="360" w:lineRule="auto"/>
              <w:jc w:val="center"/>
              <w:rPr>
                <w:sz w:val="28"/>
                <w:szCs w:val="28"/>
              </w:rPr>
            </w:pPr>
            <w:r w:rsidRPr="0032033D">
              <w:rPr>
                <w:sz w:val="28"/>
                <w:szCs w:val="28"/>
              </w:rPr>
              <w:t>1,5</w:t>
            </w:r>
          </w:p>
        </w:tc>
      </w:tr>
      <w:tr w:rsidR="0029040A" w:rsidRPr="0032033D" w14:paraId="77813447" w14:textId="77777777" w:rsidTr="00DD15F9">
        <w:tc>
          <w:tcPr>
            <w:tcW w:w="7792" w:type="dxa"/>
          </w:tcPr>
          <w:p w14:paraId="42C621EC" w14:textId="77777777" w:rsidR="0029040A" w:rsidRPr="0032033D" w:rsidRDefault="0029040A" w:rsidP="00DD15F9">
            <w:pPr>
              <w:pStyle w:val="a3"/>
              <w:spacing w:line="360" w:lineRule="auto"/>
              <w:jc w:val="both"/>
              <w:rPr>
                <w:sz w:val="28"/>
                <w:szCs w:val="28"/>
              </w:rPr>
            </w:pPr>
            <w:r w:rsidRPr="0032033D">
              <w:rPr>
                <w:sz w:val="28"/>
                <w:szCs w:val="28"/>
              </w:rPr>
              <w:t>Количество дней нахождения товара в зоне комплектации</w:t>
            </w:r>
          </w:p>
        </w:tc>
        <w:tc>
          <w:tcPr>
            <w:tcW w:w="1553" w:type="dxa"/>
          </w:tcPr>
          <w:p w14:paraId="461039AB" w14:textId="77777777" w:rsidR="0029040A" w:rsidRPr="0032033D" w:rsidRDefault="0029040A" w:rsidP="00DD15F9">
            <w:pPr>
              <w:pStyle w:val="a3"/>
              <w:spacing w:line="360" w:lineRule="auto"/>
              <w:jc w:val="center"/>
              <w:rPr>
                <w:sz w:val="28"/>
                <w:szCs w:val="28"/>
              </w:rPr>
            </w:pPr>
            <w:r w:rsidRPr="0032033D">
              <w:rPr>
                <w:sz w:val="28"/>
                <w:szCs w:val="28"/>
              </w:rPr>
              <w:t>1 день</w:t>
            </w:r>
          </w:p>
        </w:tc>
      </w:tr>
      <w:tr w:rsidR="0029040A" w:rsidRPr="0032033D" w14:paraId="3F5274AC" w14:textId="77777777" w:rsidTr="00DD15F9">
        <w:tc>
          <w:tcPr>
            <w:tcW w:w="7792" w:type="dxa"/>
          </w:tcPr>
          <w:p w14:paraId="32BF7BDC" w14:textId="77777777" w:rsidR="0029040A" w:rsidRPr="0032033D" w:rsidRDefault="0029040A" w:rsidP="00DD15F9">
            <w:pPr>
              <w:pStyle w:val="a3"/>
              <w:spacing w:line="360" w:lineRule="auto"/>
              <w:jc w:val="both"/>
              <w:rPr>
                <w:sz w:val="28"/>
                <w:szCs w:val="28"/>
              </w:rPr>
            </w:pPr>
            <w:r w:rsidRPr="0032033D">
              <w:rPr>
                <w:sz w:val="28"/>
                <w:szCs w:val="28"/>
              </w:rPr>
              <w:t>Ширина стеллажа</w:t>
            </w:r>
          </w:p>
        </w:tc>
        <w:tc>
          <w:tcPr>
            <w:tcW w:w="1553" w:type="dxa"/>
          </w:tcPr>
          <w:p w14:paraId="76FF6855" w14:textId="77777777" w:rsidR="0029040A" w:rsidRPr="0032033D" w:rsidRDefault="0029040A" w:rsidP="00DD15F9">
            <w:pPr>
              <w:pStyle w:val="a3"/>
              <w:spacing w:line="360" w:lineRule="auto"/>
              <w:jc w:val="center"/>
              <w:rPr>
                <w:sz w:val="28"/>
                <w:szCs w:val="28"/>
              </w:rPr>
            </w:pPr>
            <w:r w:rsidRPr="0032033D">
              <w:rPr>
                <w:sz w:val="28"/>
                <w:szCs w:val="28"/>
                <w:lang w:val="en-US"/>
              </w:rPr>
              <w:t>2</w:t>
            </w:r>
            <w:r w:rsidRPr="0032033D">
              <w:rPr>
                <w:sz w:val="28"/>
                <w:szCs w:val="28"/>
              </w:rPr>
              <w:t>,</w:t>
            </w:r>
            <w:r w:rsidRPr="0032033D">
              <w:rPr>
                <w:sz w:val="28"/>
                <w:szCs w:val="28"/>
                <w:lang w:val="en-US"/>
              </w:rPr>
              <w:t>7</w:t>
            </w:r>
            <w:r w:rsidRPr="0032033D">
              <w:rPr>
                <w:sz w:val="28"/>
                <w:szCs w:val="28"/>
              </w:rPr>
              <w:t xml:space="preserve"> м</w:t>
            </w:r>
          </w:p>
        </w:tc>
      </w:tr>
      <w:tr w:rsidR="0029040A" w:rsidRPr="0032033D" w14:paraId="64C8A09A" w14:textId="77777777" w:rsidTr="00DD15F9">
        <w:tc>
          <w:tcPr>
            <w:tcW w:w="7792" w:type="dxa"/>
          </w:tcPr>
          <w:p w14:paraId="5952C49F" w14:textId="77777777" w:rsidR="0029040A" w:rsidRPr="0032033D" w:rsidRDefault="0029040A" w:rsidP="00DD15F9">
            <w:pPr>
              <w:pStyle w:val="a3"/>
              <w:spacing w:line="360" w:lineRule="auto"/>
              <w:jc w:val="both"/>
              <w:rPr>
                <w:sz w:val="28"/>
                <w:szCs w:val="28"/>
              </w:rPr>
            </w:pPr>
            <w:r w:rsidRPr="0032033D">
              <w:rPr>
                <w:sz w:val="28"/>
                <w:szCs w:val="28"/>
              </w:rPr>
              <w:t>Глубина стеллажа</w:t>
            </w:r>
          </w:p>
        </w:tc>
        <w:tc>
          <w:tcPr>
            <w:tcW w:w="1553" w:type="dxa"/>
          </w:tcPr>
          <w:p w14:paraId="574DF54E" w14:textId="77777777" w:rsidR="0029040A" w:rsidRPr="0032033D" w:rsidRDefault="0029040A" w:rsidP="00DD15F9">
            <w:pPr>
              <w:pStyle w:val="a3"/>
              <w:spacing w:line="360" w:lineRule="auto"/>
              <w:jc w:val="center"/>
              <w:rPr>
                <w:sz w:val="28"/>
                <w:szCs w:val="28"/>
              </w:rPr>
            </w:pPr>
            <w:r w:rsidRPr="0032033D">
              <w:rPr>
                <w:sz w:val="28"/>
                <w:szCs w:val="28"/>
              </w:rPr>
              <w:t>2,1 м</w:t>
            </w:r>
          </w:p>
        </w:tc>
      </w:tr>
      <w:tr w:rsidR="0029040A" w:rsidRPr="0032033D" w14:paraId="7C2BB58B" w14:textId="77777777" w:rsidTr="00DD15F9">
        <w:tc>
          <w:tcPr>
            <w:tcW w:w="7792" w:type="dxa"/>
          </w:tcPr>
          <w:p w14:paraId="7FC62A07" w14:textId="77777777" w:rsidR="0029040A" w:rsidRPr="0032033D" w:rsidRDefault="0029040A" w:rsidP="00DD15F9">
            <w:pPr>
              <w:pStyle w:val="a3"/>
              <w:spacing w:line="360" w:lineRule="auto"/>
              <w:jc w:val="both"/>
              <w:rPr>
                <w:sz w:val="28"/>
                <w:szCs w:val="28"/>
              </w:rPr>
            </w:pPr>
            <w:r w:rsidRPr="0032033D">
              <w:rPr>
                <w:sz w:val="28"/>
                <w:szCs w:val="28"/>
              </w:rPr>
              <w:t>Количество секций</w:t>
            </w:r>
          </w:p>
        </w:tc>
        <w:tc>
          <w:tcPr>
            <w:tcW w:w="1553" w:type="dxa"/>
          </w:tcPr>
          <w:p w14:paraId="704758EF" w14:textId="77777777" w:rsidR="0029040A" w:rsidRPr="0032033D" w:rsidRDefault="0029040A" w:rsidP="00DD15F9">
            <w:pPr>
              <w:pStyle w:val="a3"/>
              <w:spacing w:line="360" w:lineRule="auto"/>
              <w:jc w:val="center"/>
              <w:rPr>
                <w:sz w:val="28"/>
                <w:szCs w:val="28"/>
              </w:rPr>
            </w:pPr>
            <w:r w:rsidRPr="0032033D">
              <w:rPr>
                <w:sz w:val="28"/>
                <w:szCs w:val="28"/>
              </w:rPr>
              <w:t>36</w:t>
            </w:r>
          </w:p>
        </w:tc>
      </w:tr>
      <w:tr w:rsidR="0029040A" w:rsidRPr="0032033D" w14:paraId="11A275C8" w14:textId="77777777" w:rsidTr="00DD15F9">
        <w:tc>
          <w:tcPr>
            <w:tcW w:w="7792" w:type="dxa"/>
          </w:tcPr>
          <w:p w14:paraId="33E084EA" w14:textId="77777777" w:rsidR="0029040A" w:rsidRPr="0032033D" w:rsidRDefault="0029040A" w:rsidP="00DD15F9">
            <w:pPr>
              <w:pStyle w:val="a3"/>
              <w:spacing w:line="360" w:lineRule="auto"/>
              <w:jc w:val="both"/>
              <w:rPr>
                <w:sz w:val="28"/>
                <w:szCs w:val="28"/>
              </w:rPr>
            </w:pPr>
            <w:r w:rsidRPr="0032033D">
              <w:rPr>
                <w:sz w:val="28"/>
                <w:szCs w:val="28"/>
              </w:rPr>
              <w:t>Количество стеллажей</w:t>
            </w:r>
          </w:p>
        </w:tc>
        <w:tc>
          <w:tcPr>
            <w:tcW w:w="1553" w:type="dxa"/>
          </w:tcPr>
          <w:p w14:paraId="4757E2BE" w14:textId="77777777" w:rsidR="0029040A" w:rsidRPr="0032033D" w:rsidRDefault="0029040A" w:rsidP="00DD15F9">
            <w:pPr>
              <w:pStyle w:val="a3"/>
              <w:spacing w:line="360" w:lineRule="auto"/>
              <w:jc w:val="center"/>
              <w:rPr>
                <w:sz w:val="28"/>
                <w:szCs w:val="28"/>
              </w:rPr>
            </w:pPr>
            <w:r w:rsidRPr="0032033D">
              <w:rPr>
                <w:sz w:val="28"/>
                <w:szCs w:val="28"/>
                <w:lang w:val="en-US"/>
              </w:rPr>
              <w:t>120</w:t>
            </w:r>
            <w:r w:rsidRPr="0032033D">
              <w:rPr>
                <w:sz w:val="28"/>
                <w:szCs w:val="28"/>
              </w:rPr>
              <w:t xml:space="preserve"> </w:t>
            </w:r>
            <w:proofErr w:type="spellStart"/>
            <w:r w:rsidRPr="0032033D">
              <w:rPr>
                <w:sz w:val="28"/>
                <w:szCs w:val="28"/>
              </w:rPr>
              <w:t>шт</w:t>
            </w:r>
            <w:proofErr w:type="spellEnd"/>
          </w:p>
        </w:tc>
      </w:tr>
      <w:tr w:rsidR="0029040A" w:rsidRPr="0032033D" w14:paraId="32064C0C" w14:textId="77777777" w:rsidTr="00DD15F9">
        <w:tc>
          <w:tcPr>
            <w:tcW w:w="7792" w:type="dxa"/>
          </w:tcPr>
          <w:p w14:paraId="208D3C92" w14:textId="77777777" w:rsidR="0029040A" w:rsidRPr="0032033D" w:rsidRDefault="0029040A" w:rsidP="00DD15F9">
            <w:pPr>
              <w:pStyle w:val="a3"/>
              <w:spacing w:line="360" w:lineRule="auto"/>
              <w:jc w:val="both"/>
              <w:rPr>
                <w:sz w:val="28"/>
                <w:szCs w:val="28"/>
              </w:rPr>
            </w:pPr>
            <w:r w:rsidRPr="0032033D">
              <w:rPr>
                <w:sz w:val="28"/>
                <w:szCs w:val="28"/>
              </w:rPr>
              <w:t>Ширина погрузчика</w:t>
            </w:r>
          </w:p>
        </w:tc>
        <w:tc>
          <w:tcPr>
            <w:tcW w:w="1553" w:type="dxa"/>
          </w:tcPr>
          <w:p w14:paraId="65596861" w14:textId="77777777" w:rsidR="0029040A" w:rsidRPr="0032033D" w:rsidRDefault="0029040A" w:rsidP="00DD15F9">
            <w:pPr>
              <w:pStyle w:val="a3"/>
              <w:spacing w:line="360" w:lineRule="auto"/>
              <w:jc w:val="center"/>
              <w:rPr>
                <w:sz w:val="28"/>
                <w:szCs w:val="28"/>
              </w:rPr>
            </w:pPr>
            <w:r w:rsidRPr="0032033D">
              <w:rPr>
                <w:sz w:val="28"/>
                <w:szCs w:val="28"/>
              </w:rPr>
              <w:t>1,35 м</w:t>
            </w:r>
          </w:p>
        </w:tc>
      </w:tr>
      <w:tr w:rsidR="0029040A" w:rsidRPr="0032033D" w14:paraId="3E998C35" w14:textId="77777777" w:rsidTr="00DD15F9">
        <w:tc>
          <w:tcPr>
            <w:tcW w:w="7792" w:type="dxa"/>
          </w:tcPr>
          <w:p w14:paraId="36A03709" w14:textId="77777777" w:rsidR="0029040A" w:rsidRPr="0032033D" w:rsidRDefault="0029040A" w:rsidP="00DD15F9">
            <w:pPr>
              <w:pStyle w:val="a3"/>
              <w:spacing w:line="360" w:lineRule="auto"/>
              <w:jc w:val="both"/>
              <w:rPr>
                <w:sz w:val="28"/>
                <w:szCs w:val="28"/>
              </w:rPr>
            </w:pPr>
            <w:r w:rsidRPr="0032033D">
              <w:rPr>
                <w:sz w:val="28"/>
                <w:szCs w:val="28"/>
              </w:rPr>
              <w:t>Ширина зазоров между погрузочными средствами и между стеллажами по обе стороны</w:t>
            </w:r>
          </w:p>
        </w:tc>
        <w:tc>
          <w:tcPr>
            <w:tcW w:w="1553" w:type="dxa"/>
          </w:tcPr>
          <w:p w14:paraId="3B6C2378" w14:textId="77777777" w:rsidR="0029040A" w:rsidRPr="0032033D" w:rsidRDefault="0029040A" w:rsidP="00DD15F9">
            <w:pPr>
              <w:pStyle w:val="a3"/>
              <w:spacing w:line="360" w:lineRule="auto"/>
              <w:jc w:val="center"/>
              <w:rPr>
                <w:sz w:val="28"/>
                <w:szCs w:val="28"/>
              </w:rPr>
            </w:pPr>
            <w:r w:rsidRPr="0032033D">
              <w:rPr>
                <w:sz w:val="28"/>
                <w:szCs w:val="28"/>
              </w:rPr>
              <w:t>20 см</w:t>
            </w:r>
          </w:p>
        </w:tc>
      </w:tr>
      <w:tr w:rsidR="0029040A" w:rsidRPr="0032033D" w14:paraId="6E7BC128" w14:textId="77777777" w:rsidTr="00DD15F9">
        <w:tc>
          <w:tcPr>
            <w:tcW w:w="7792" w:type="dxa"/>
          </w:tcPr>
          <w:p w14:paraId="23A4B063" w14:textId="77777777" w:rsidR="0029040A" w:rsidRPr="0032033D" w:rsidRDefault="0029040A" w:rsidP="00DD15F9">
            <w:pPr>
              <w:pStyle w:val="a3"/>
              <w:spacing w:line="360" w:lineRule="auto"/>
              <w:jc w:val="both"/>
              <w:rPr>
                <w:sz w:val="28"/>
                <w:szCs w:val="28"/>
              </w:rPr>
            </w:pPr>
            <w:r w:rsidRPr="0032033D">
              <w:rPr>
                <w:sz w:val="28"/>
                <w:szCs w:val="28"/>
              </w:rPr>
              <w:t>Длина штабеля</w:t>
            </w:r>
          </w:p>
        </w:tc>
        <w:tc>
          <w:tcPr>
            <w:tcW w:w="1553" w:type="dxa"/>
          </w:tcPr>
          <w:p w14:paraId="000F855C" w14:textId="77777777" w:rsidR="0029040A" w:rsidRPr="0032033D" w:rsidRDefault="0029040A" w:rsidP="00DD15F9">
            <w:pPr>
              <w:pStyle w:val="a3"/>
              <w:spacing w:line="360" w:lineRule="auto"/>
              <w:jc w:val="center"/>
              <w:rPr>
                <w:sz w:val="28"/>
                <w:szCs w:val="28"/>
              </w:rPr>
            </w:pPr>
            <w:r w:rsidRPr="0032033D">
              <w:rPr>
                <w:sz w:val="28"/>
                <w:szCs w:val="28"/>
              </w:rPr>
              <w:t>15 м</w:t>
            </w:r>
          </w:p>
        </w:tc>
      </w:tr>
      <w:tr w:rsidR="0029040A" w:rsidRPr="0032033D" w14:paraId="056996D4" w14:textId="77777777" w:rsidTr="00DD15F9">
        <w:tc>
          <w:tcPr>
            <w:tcW w:w="7792" w:type="dxa"/>
          </w:tcPr>
          <w:p w14:paraId="1CAE1837" w14:textId="77777777" w:rsidR="0029040A" w:rsidRPr="0032033D" w:rsidRDefault="0029040A" w:rsidP="00DD15F9">
            <w:pPr>
              <w:pStyle w:val="a3"/>
              <w:spacing w:line="360" w:lineRule="auto"/>
              <w:jc w:val="both"/>
              <w:rPr>
                <w:sz w:val="28"/>
                <w:szCs w:val="28"/>
              </w:rPr>
            </w:pPr>
            <w:r w:rsidRPr="0032033D">
              <w:rPr>
                <w:sz w:val="28"/>
                <w:szCs w:val="28"/>
              </w:rPr>
              <w:t>Ширина штабеля</w:t>
            </w:r>
          </w:p>
        </w:tc>
        <w:tc>
          <w:tcPr>
            <w:tcW w:w="1553" w:type="dxa"/>
          </w:tcPr>
          <w:p w14:paraId="5DE3C0D5" w14:textId="77777777" w:rsidR="0029040A" w:rsidRPr="0032033D" w:rsidRDefault="0029040A" w:rsidP="00DD15F9">
            <w:pPr>
              <w:pStyle w:val="a3"/>
              <w:spacing w:line="360" w:lineRule="auto"/>
              <w:jc w:val="center"/>
              <w:rPr>
                <w:sz w:val="28"/>
                <w:szCs w:val="28"/>
              </w:rPr>
            </w:pPr>
            <w:r w:rsidRPr="0032033D">
              <w:rPr>
                <w:sz w:val="28"/>
                <w:szCs w:val="28"/>
              </w:rPr>
              <w:t>5 м</w:t>
            </w:r>
          </w:p>
        </w:tc>
      </w:tr>
      <w:tr w:rsidR="0029040A" w:rsidRPr="0032033D" w14:paraId="55863558" w14:textId="77777777" w:rsidTr="00DD15F9">
        <w:tc>
          <w:tcPr>
            <w:tcW w:w="7792" w:type="dxa"/>
          </w:tcPr>
          <w:p w14:paraId="3ECC08A0" w14:textId="77777777" w:rsidR="0029040A" w:rsidRPr="0032033D" w:rsidRDefault="0029040A" w:rsidP="00DD15F9">
            <w:pPr>
              <w:pStyle w:val="a3"/>
              <w:spacing w:line="360" w:lineRule="auto"/>
              <w:jc w:val="both"/>
              <w:rPr>
                <w:sz w:val="28"/>
                <w:szCs w:val="28"/>
              </w:rPr>
            </w:pPr>
            <w:r w:rsidRPr="0032033D">
              <w:rPr>
                <w:sz w:val="28"/>
                <w:szCs w:val="28"/>
              </w:rPr>
              <w:t>Количество штабелей</w:t>
            </w:r>
          </w:p>
        </w:tc>
        <w:tc>
          <w:tcPr>
            <w:tcW w:w="1553" w:type="dxa"/>
          </w:tcPr>
          <w:p w14:paraId="3473B226" w14:textId="77777777" w:rsidR="0029040A" w:rsidRPr="0032033D" w:rsidRDefault="0029040A" w:rsidP="00DD15F9">
            <w:pPr>
              <w:pStyle w:val="a3"/>
              <w:spacing w:line="360" w:lineRule="auto"/>
              <w:jc w:val="center"/>
              <w:rPr>
                <w:sz w:val="28"/>
                <w:szCs w:val="28"/>
              </w:rPr>
            </w:pPr>
            <w:r w:rsidRPr="0032033D">
              <w:rPr>
                <w:sz w:val="28"/>
                <w:szCs w:val="28"/>
              </w:rPr>
              <w:t>45</w:t>
            </w:r>
          </w:p>
        </w:tc>
      </w:tr>
      <w:tr w:rsidR="0029040A" w:rsidRPr="0032033D" w14:paraId="4182EF03" w14:textId="77777777" w:rsidTr="00DD15F9">
        <w:tc>
          <w:tcPr>
            <w:tcW w:w="7792" w:type="dxa"/>
          </w:tcPr>
          <w:p w14:paraId="18B94D22" w14:textId="77777777" w:rsidR="0029040A" w:rsidRPr="0032033D" w:rsidRDefault="0029040A" w:rsidP="00DD15F9">
            <w:pPr>
              <w:pStyle w:val="a3"/>
              <w:spacing w:line="360" w:lineRule="auto"/>
              <w:jc w:val="both"/>
              <w:rPr>
                <w:sz w:val="28"/>
                <w:szCs w:val="28"/>
              </w:rPr>
            </w:pPr>
            <w:r w:rsidRPr="0032033D">
              <w:rPr>
                <w:sz w:val="28"/>
                <w:szCs w:val="28"/>
              </w:rPr>
              <w:t>Ширина зазоров между погрузочными средствами и штабелями по обе стороны</w:t>
            </w:r>
          </w:p>
        </w:tc>
        <w:tc>
          <w:tcPr>
            <w:tcW w:w="1553" w:type="dxa"/>
          </w:tcPr>
          <w:p w14:paraId="17D0D4DD" w14:textId="77777777" w:rsidR="0029040A" w:rsidRPr="0032033D" w:rsidRDefault="0029040A" w:rsidP="00DD15F9">
            <w:pPr>
              <w:pStyle w:val="a3"/>
              <w:spacing w:line="360" w:lineRule="auto"/>
              <w:jc w:val="center"/>
              <w:rPr>
                <w:sz w:val="28"/>
                <w:szCs w:val="28"/>
              </w:rPr>
            </w:pPr>
            <w:r w:rsidRPr="0032033D">
              <w:rPr>
                <w:sz w:val="28"/>
                <w:szCs w:val="28"/>
              </w:rPr>
              <w:t>20 см</w:t>
            </w:r>
          </w:p>
        </w:tc>
      </w:tr>
      <w:tr w:rsidR="0029040A" w:rsidRPr="0032033D" w14:paraId="7FEA54BD" w14:textId="77777777" w:rsidTr="00DD15F9">
        <w:tc>
          <w:tcPr>
            <w:tcW w:w="7792" w:type="dxa"/>
          </w:tcPr>
          <w:p w14:paraId="57181FEE" w14:textId="77777777" w:rsidR="0029040A" w:rsidRPr="0032033D" w:rsidRDefault="0029040A" w:rsidP="00DD15F9">
            <w:pPr>
              <w:pStyle w:val="a3"/>
              <w:spacing w:line="360" w:lineRule="auto"/>
              <w:jc w:val="both"/>
              <w:rPr>
                <w:sz w:val="28"/>
                <w:szCs w:val="28"/>
              </w:rPr>
            </w:pPr>
            <w:r w:rsidRPr="0032033D">
              <w:rPr>
                <w:sz w:val="28"/>
                <w:szCs w:val="28"/>
              </w:rPr>
              <w:t>Площадь офисных помещений</w:t>
            </w:r>
          </w:p>
        </w:tc>
        <w:tc>
          <w:tcPr>
            <w:tcW w:w="1553" w:type="dxa"/>
          </w:tcPr>
          <w:p w14:paraId="538DBF22" w14:textId="77777777" w:rsidR="0029040A" w:rsidRPr="0032033D" w:rsidRDefault="0029040A" w:rsidP="00DD15F9">
            <w:pPr>
              <w:pStyle w:val="a3"/>
              <w:spacing w:line="360" w:lineRule="auto"/>
              <w:jc w:val="center"/>
              <w:rPr>
                <w:sz w:val="28"/>
                <w:szCs w:val="28"/>
              </w:rPr>
            </w:pPr>
            <w:r w:rsidRPr="0032033D">
              <w:rPr>
                <w:sz w:val="28"/>
                <w:szCs w:val="28"/>
              </w:rPr>
              <w:t xml:space="preserve">1500 </w:t>
            </w:r>
          </w:p>
        </w:tc>
      </w:tr>
    </w:tbl>
    <w:p w14:paraId="2F47EF2A" w14:textId="77777777" w:rsidR="0029040A" w:rsidRPr="0032033D" w:rsidRDefault="0029040A" w:rsidP="0029040A">
      <w:pPr>
        <w:pStyle w:val="a3"/>
        <w:rPr>
          <w:lang w:eastAsia="zh-CN"/>
        </w:rPr>
      </w:pPr>
    </w:p>
    <w:p w14:paraId="136A1AA4" w14:textId="77777777" w:rsidR="00364DBB" w:rsidRPr="000A5B63" w:rsidRDefault="00364DBB" w:rsidP="00586001">
      <w:pPr>
        <w:pStyle w:val="1"/>
        <w:rPr>
          <w:sz w:val="28"/>
          <w:szCs w:val="28"/>
        </w:rPr>
      </w:pPr>
      <w:bookmarkStart w:id="12" w:name="_Toc136286397"/>
      <w:r w:rsidRPr="000A5B63">
        <w:rPr>
          <w:sz w:val="28"/>
          <w:szCs w:val="28"/>
        </w:rPr>
        <w:lastRenderedPageBreak/>
        <w:t>7. Фонд оценочных средств для проведения промежуточной аттестации обучающихся по дисциплине</w:t>
      </w:r>
      <w:bookmarkEnd w:id="12"/>
    </w:p>
    <w:p w14:paraId="688CCABC" w14:textId="77777777" w:rsidR="00364DBB" w:rsidRPr="000A5B63" w:rsidRDefault="00364DBB" w:rsidP="00364DBB">
      <w:pPr>
        <w:suppressAutoHyphens/>
        <w:spacing w:after="160" w:line="259" w:lineRule="auto"/>
        <w:contextualSpacing/>
        <w:jc w:val="both"/>
        <w:rPr>
          <w:rFonts w:eastAsia="Calibri"/>
          <w:b/>
          <w:color w:val="000000"/>
          <w:sz w:val="28"/>
          <w:szCs w:val="28"/>
          <w:lang w:eastAsia="ar-SA"/>
        </w:rPr>
      </w:pPr>
    </w:p>
    <w:p w14:paraId="1B5E7D19" w14:textId="77777777" w:rsidR="00D33BCD" w:rsidRDefault="00D33BCD" w:rsidP="00D33BCD">
      <w:pPr>
        <w:tabs>
          <w:tab w:val="num" w:pos="1800"/>
        </w:tabs>
        <w:spacing w:line="360" w:lineRule="auto"/>
        <w:ind w:firstLine="709"/>
        <w:jc w:val="both"/>
        <w:rPr>
          <w:bCs/>
          <w:sz w:val="28"/>
        </w:rPr>
      </w:pPr>
      <w:r w:rsidRPr="000D5E7E">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B57015" w14:textId="77777777" w:rsidR="00364DBB" w:rsidRPr="00846F25" w:rsidRDefault="00364DBB" w:rsidP="00364DBB">
      <w:pPr>
        <w:spacing w:after="160" w:line="259" w:lineRule="auto"/>
        <w:ind w:left="1429"/>
        <w:contextualSpacing/>
        <w:jc w:val="both"/>
        <w:rPr>
          <w:sz w:val="28"/>
          <w:szCs w:val="28"/>
        </w:rPr>
      </w:pPr>
    </w:p>
    <w:p w14:paraId="63578D8E" w14:textId="77CD9B7B" w:rsidR="00D33BCD" w:rsidRPr="00BC68DB" w:rsidRDefault="00D33BCD" w:rsidP="00D33BCD">
      <w:pPr>
        <w:jc w:val="right"/>
        <w:rPr>
          <w:sz w:val="28"/>
          <w:szCs w:val="28"/>
        </w:rPr>
      </w:pPr>
      <w:r w:rsidRPr="00BC68DB">
        <w:rPr>
          <w:sz w:val="28"/>
          <w:szCs w:val="28"/>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1774"/>
        <w:gridCol w:w="2880"/>
        <w:gridCol w:w="2983"/>
      </w:tblGrid>
      <w:tr w:rsidR="00D33BCD" w:rsidRPr="00BC68DB" w14:paraId="77F55CA7" w14:textId="77777777" w:rsidTr="00DD15F9">
        <w:trPr>
          <w:trHeight w:val="475"/>
        </w:trPr>
        <w:tc>
          <w:tcPr>
            <w:tcW w:w="1934" w:type="dxa"/>
            <w:shd w:val="clear" w:color="auto" w:fill="FFFFFF"/>
            <w:vAlign w:val="center"/>
          </w:tcPr>
          <w:p w14:paraId="1941CBEF" w14:textId="77777777" w:rsidR="00D33BCD" w:rsidRPr="00BC68DB" w:rsidRDefault="00D33BCD" w:rsidP="00DD15F9">
            <w:pPr>
              <w:widowControl w:val="0"/>
              <w:jc w:val="center"/>
              <w:rPr>
                <w:b/>
                <w:iCs/>
              </w:rPr>
            </w:pPr>
            <w:r w:rsidRPr="00BC68DB">
              <w:rPr>
                <w:b/>
                <w:iCs/>
              </w:rPr>
              <w:t>Наименование компетенции</w:t>
            </w:r>
          </w:p>
        </w:tc>
        <w:tc>
          <w:tcPr>
            <w:tcW w:w="1774" w:type="dxa"/>
            <w:shd w:val="clear" w:color="auto" w:fill="FFFFFF"/>
            <w:vAlign w:val="center"/>
          </w:tcPr>
          <w:p w14:paraId="0C39524A" w14:textId="77777777" w:rsidR="00D33BCD" w:rsidRPr="00BC68DB" w:rsidRDefault="00D33BCD" w:rsidP="00DD15F9">
            <w:pPr>
              <w:widowControl w:val="0"/>
              <w:jc w:val="center"/>
              <w:rPr>
                <w:b/>
                <w:iCs/>
              </w:rPr>
            </w:pPr>
            <w:r w:rsidRPr="00BC68DB">
              <w:rPr>
                <w:b/>
                <w:iCs/>
              </w:rPr>
              <w:t>Наименование  индикаторов достижения компетенции</w:t>
            </w:r>
          </w:p>
        </w:tc>
        <w:tc>
          <w:tcPr>
            <w:tcW w:w="2880" w:type="dxa"/>
            <w:shd w:val="clear" w:color="auto" w:fill="FFFFFF"/>
            <w:vAlign w:val="center"/>
          </w:tcPr>
          <w:p w14:paraId="0E1698C8" w14:textId="77777777" w:rsidR="00D33BCD" w:rsidRPr="00BC68DB" w:rsidRDefault="00D33BCD" w:rsidP="00DD15F9">
            <w:pPr>
              <w:widowControl w:val="0"/>
              <w:jc w:val="center"/>
              <w:rPr>
                <w:b/>
                <w:iCs/>
              </w:rPr>
            </w:pPr>
            <w:r w:rsidRPr="00BC68DB">
              <w:rPr>
                <w:b/>
                <w:iCs/>
              </w:rPr>
              <w:t>Результаты обучения (умения и знания), соотнесенные с индикаторами достижения компетенции</w:t>
            </w:r>
          </w:p>
        </w:tc>
        <w:tc>
          <w:tcPr>
            <w:tcW w:w="2983" w:type="dxa"/>
            <w:shd w:val="clear" w:color="auto" w:fill="FFFFFF"/>
            <w:vAlign w:val="center"/>
          </w:tcPr>
          <w:p w14:paraId="13EFF777" w14:textId="77777777" w:rsidR="00D33BCD" w:rsidRPr="00BC68DB" w:rsidRDefault="00D33BCD" w:rsidP="00DD15F9">
            <w:pPr>
              <w:widowControl w:val="0"/>
              <w:jc w:val="center"/>
              <w:rPr>
                <w:b/>
                <w:iCs/>
              </w:rPr>
            </w:pPr>
            <w:r w:rsidRPr="00BC68DB">
              <w:rPr>
                <w:b/>
                <w:iCs/>
              </w:rPr>
              <w:t>Типовые контрольные задания</w:t>
            </w:r>
          </w:p>
        </w:tc>
      </w:tr>
      <w:tr w:rsidR="00D33BCD" w:rsidRPr="00BC68DB" w14:paraId="3C4DA866" w14:textId="77777777" w:rsidTr="00DD15F9">
        <w:trPr>
          <w:trHeight w:val="1265"/>
        </w:trPr>
        <w:tc>
          <w:tcPr>
            <w:tcW w:w="1934" w:type="dxa"/>
            <w:vMerge w:val="restart"/>
            <w:shd w:val="clear" w:color="auto" w:fill="FFFFFF"/>
          </w:tcPr>
          <w:p w14:paraId="1EADE734" w14:textId="77777777" w:rsidR="00D33BCD" w:rsidRPr="00BC68DB" w:rsidRDefault="00D33BCD" w:rsidP="00D33BCD">
            <w:pPr>
              <w:tabs>
                <w:tab w:val="left" w:pos="851"/>
              </w:tabs>
              <w:rPr>
                <w:b/>
              </w:rPr>
            </w:pPr>
            <w:r w:rsidRPr="00BC68DB">
              <w:rPr>
                <w:b/>
              </w:rPr>
              <w:t>ПКН-3</w:t>
            </w:r>
          </w:p>
          <w:p w14:paraId="09AF4103" w14:textId="03E260F2" w:rsidR="00D33BCD" w:rsidRPr="00BC68DB" w:rsidRDefault="00D33BCD" w:rsidP="00D33BCD">
            <w:pPr>
              <w:tabs>
                <w:tab w:val="left" w:pos="851"/>
              </w:tabs>
              <w:rPr>
                <w:b/>
              </w:rPr>
            </w:pPr>
            <w:r w:rsidRPr="00BC68DB">
              <w:t xml:space="preserve">Способность применять инструменты прогнозирования, методы планирования и выработки управленческих решений, а также использовать способы обеспечения координации и контроля деятельности организации </w:t>
            </w:r>
          </w:p>
          <w:p w14:paraId="170614A8" w14:textId="53E81660" w:rsidR="00D33BCD" w:rsidRPr="00BC68DB" w:rsidRDefault="00D33BCD" w:rsidP="00D33BCD">
            <w:pPr>
              <w:tabs>
                <w:tab w:val="left" w:pos="851"/>
              </w:tabs>
            </w:pPr>
          </w:p>
        </w:tc>
        <w:tc>
          <w:tcPr>
            <w:tcW w:w="1774" w:type="dxa"/>
          </w:tcPr>
          <w:p w14:paraId="2C755E89" w14:textId="77777777" w:rsidR="00D33BCD" w:rsidRPr="00BC68DB" w:rsidRDefault="00D33BCD" w:rsidP="00D33BCD">
            <w:pPr>
              <w:widowControl w:val="0"/>
              <w:tabs>
                <w:tab w:val="left" w:pos="316"/>
              </w:tabs>
              <w:autoSpaceDE w:val="0"/>
              <w:autoSpaceDN w:val="0"/>
              <w:adjustRightInd w:val="0"/>
              <w:jc w:val="both"/>
            </w:pPr>
            <w:r w:rsidRPr="00BC68DB">
              <w:t>1. Применяет методы анализа внутренней и внешней среды бизнеса, с определением зон конкурентного преимущества фирмы</w:t>
            </w:r>
          </w:p>
          <w:p w14:paraId="5F532987" w14:textId="239BD634" w:rsidR="00D33BCD" w:rsidRPr="00BC68DB" w:rsidRDefault="00D33BCD" w:rsidP="00D33BCD"/>
        </w:tc>
        <w:tc>
          <w:tcPr>
            <w:tcW w:w="2880" w:type="dxa"/>
          </w:tcPr>
          <w:p w14:paraId="227BCF68" w14:textId="77777777" w:rsidR="00D33BCD" w:rsidRPr="00BC68DB" w:rsidRDefault="00D33BCD" w:rsidP="00D33BCD">
            <w:pPr>
              <w:pStyle w:val="a6"/>
              <w:spacing w:after="0" w:line="240" w:lineRule="auto"/>
              <w:ind w:left="0"/>
              <w:rPr>
                <w:b/>
                <w:i/>
                <w:sz w:val="24"/>
                <w:szCs w:val="24"/>
              </w:rPr>
            </w:pPr>
            <w:r w:rsidRPr="00BC68DB">
              <w:rPr>
                <w:b/>
                <w:i/>
                <w:sz w:val="24"/>
                <w:szCs w:val="24"/>
              </w:rPr>
              <w:t>Знать:</w:t>
            </w:r>
          </w:p>
          <w:p w14:paraId="02D07D3C" w14:textId="77777777" w:rsidR="00D33BCD" w:rsidRPr="00BC68DB" w:rsidRDefault="00D33BCD" w:rsidP="00D33BCD">
            <w:pPr>
              <w:pStyle w:val="a3"/>
              <w:numPr>
                <w:ilvl w:val="0"/>
                <w:numId w:val="27"/>
              </w:numPr>
              <w:tabs>
                <w:tab w:val="left" w:pos="433"/>
              </w:tabs>
              <w:spacing w:before="0" w:beforeAutospacing="0" w:after="0" w:afterAutospacing="0"/>
              <w:ind w:left="6" w:firstLine="0"/>
              <w:jc w:val="both"/>
            </w:pPr>
            <w:r w:rsidRPr="00BC68DB">
              <w:t>методы анализа складской деятельности организации с целью формирования ее конкурентных преимуществ</w:t>
            </w:r>
          </w:p>
          <w:p w14:paraId="13611FF8" w14:textId="77777777" w:rsidR="00D33BCD" w:rsidRPr="00BC68DB" w:rsidRDefault="00D33BCD" w:rsidP="00D33BCD">
            <w:pPr>
              <w:pStyle w:val="a3"/>
              <w:numPr>
                <w:ilvl w:val="0"/>
                <w:numId w:val="27"/>
              </w:numPr>
              <w:tabs>
                <w:tab w:val="left" w:pos="433"/>
              </w:tabs>
              <w:spacing w:before="0" w:beforeAutospacing="0" w:after="0" w:afterAutospacing="0"/>
              <w:ind w:left="7" w:firstLine="0"/>
              <w:jc w:val="both"/>
            </w:pPr>
            <w:r w:rsidRPr="00BC68DB">
              <w:t xml:space="preserve">методы расчета показателей, необходимых для анализа складской деятельности организации и достижения необходимого уровня контроля и координации деятельности организации </w:t>
            </w:r>
          </w:p>
          <w:p w14:paraId="10143747" w14:textId="77777777" w:rsidR="00D33BCD" w:rsidRPr="00BC68DB" w:rsidRDefault="00D33BCD" w:rsidP="00D33BCD">
            <w:pPr>
              <w:pStyle w:val="a6"/>
              <w:spacing w:after="0" w:line="240" w:lineRule="auto"/>
              <w:ind w:left="0"/>
              <w:rPr>
                <w:b/>
                <w:i/>
                <w:sz w:val="24"/>
                <w:szCs w:val="24"/>
              </w:rPr>
            </w:pPr>
            <w:r w:rsidRPr="00BC68DB">
              <w:rPr>
                <w:b/>
                <w:i/>
                <w:sz w:val="24"/>
                <w:szCs w:val="24"/>
              </w:rPr>
              <w:t>Уметь:</w:t>
            </w:r>
          </w:p>
          <w:p w14:paraId="72996286" w14:textId="77777777" w:rsidR="00D33BCD" w:rsidRPr="00BC68DB" w:rsidRDefault="00D33BCD" w:rsidP="00D33BCD">
            <w:pPr>
              <w:pStyle w:val="a3"/>
              <w:numPr>
                <w:ilvl w:val="0"/>
                <w:numId w:val="27"/>
              </w:numPr>
              <w:tabs>
                <w:tab w:val="left" w:pos="433"/>
              </w:tabs>
              <w:spacing w:before="0" w:beforeAutospacing="0" w:after="0" w:afterAutospacing="0"/>
              <w:ind w:left="6" w:firstLine="0"/>
              <w:jc w:val="both"/>
            </w:pPr>
            <w:r w:rsidRPr="00BC68DB">
              <w:t>проводить декомпозицию целей организации в разрезе бизнес-процессов для разработки управленческих решений в сфере организации складской деятельности</w:t>
            </w:r>
          </w:p>
          <w:p w14:paraId="7143BC16" w14:textId="0165B6AE" w:rsidR="00D33BCD" w:rsidRPr="00BC68DB" w:rsidRDefault="00D33BCD" w:rsidP="00D33BCD">
            <w:pPr>
              <w:rPr>
                <w:b/>
              </w:rPr>
            </w:pPr>
            <w:r w:rsidRPr="00BC68DB">
              <w:t xml:space="preserve">обосновывать управленческие решения по оптимизации </w:t>
            </w:r>
            <w:r w:rsidRPr="00BC68DB">
              <w:lastRenderedPageBreak/>
              <w:t xml:space="preserve">процессов координации и контроля складской деятельности организации </w:t>
            </w:r>
          </w:p>
        </w:tc>
        <w:tc>
          <w:tcPr>
            <w:tcW w:w="2983" w:type="dxa"/>
            <w:shd w:val="clear" w:color="auto" w:fill="FFFFFF"/>
          </w:tcPr>
          <w:p w14:paraId="352CB6C0" w14:textId="77777777" w:rsidR="00D33BCD" w:rsidRPr="00BC68DB" w:rsidRDefault="00D33BCD" w:rsidP="00D33BCD">
            <w:pPr>
              <w:widowControl w:val="0"/>
              <w:ind w:right="45"/>
              <w:jc w:val="center"/>
              <w:rPr>
                <w:bCs/>
              </w:rPr>
            </w:pPr>
            <w:r w:rsidRPr="00BC68DB">
              <w:rPr>
                <w:b/>
              </w:rPr>
              <w:lastRenderedPageBreak/>
              <w:t>Задание 1</w:t>
            </w:r>
          </w:p>
          <w:p w14:paraId="2C3945BD" w14:textId="54F57117" w:rsidR="00D33BCD" w:rsidRPr="00BC68DB" w:rsidRDefault="00BC68DB" w:rsidP="00D33BCD">
            <w:pPr>
              <w:pStyle w:val="Default"/>
              <w:widowControl w:val="0"/>
              <w:jc w:val="both"/>
            </w:pPr>
            <w:r w:rsidRPr="00BC68DB">
              <w:rPr>
                <w:iCs/>
              </w:rPr>
              <w:t>В чем заключаются принципы логистической организации складских процессов?</w:t>
            </w:r>
          </w:p>
          <w:p w14:paraId="7F4A7217" w14:textId="50526231" w:rsidR="00D33BCD" w:rsidRPr="00BC68DB" w:rsidRDefault="00D33BCD" w:rsidP="00D33BCD">
            <w:pPr>
              <w:pStyle w:val="Default"/>
              <w:widowControl w:val="0"/>
              <w:jc w:val="both"/>
              <w:rPr>
                <w:iCs/>
              </w:rPr>
            </w:pPr>
          </w:p>
          <w:p w14:paraId="038DC7E6" w14:textId="17C34458" w:rsidR="00D33BCD" w:rsidRPr="00BC68DB" w:rsidRDefault="00D33BCD" w:rsidP="00D33BCD">
            <w:pPr>
              <w:pStyle w:val="Default"/>
              <w:widowControl w:val="0"/>
              <w:jc w:val="both"/>
              <w:rPr>
                <w:iCs/>
              </w:rPr>
            </w:pPr>
          </w:p>
          <w:p w14:paraId="39219F17" w14:textId="486A6FD5" w:rsidR="00D33BCD" w:rsidRPr="00BC68DB" w:rsidRDefault="00D33BCD" w:rsidP="00D33BCD">
            <w:pPr>
              <w:pStyle w:val="Default"/>
              <w:widowControl w:val="0"/>
              <w:jc w:val="both"/>
              <w:rPr>
                <w:iCs/>
              </w:rPr>
            </w:pPr>
          </w:p>
          <w:p w14:paraId="36511539" w14:textId="72C11568" w:rsidR="00D33BCD" w:rsidRPr="00BC68DB" w:rsidRDefault="00D33BCD" w:rsidP="00D33BCD">
            <w:pPr>
              <w:pStyle w:val="Default"/>
              <w:widowControl w:val="0"/>
              <w:jc w:val="both"/>
              <w:rPr>
                <w:iCs/>
              </w:rPr>
            </w:pPr>
          </w:p>
          <w:p w14:paraId="745F284B" w14:textId="5AB4699A" w:rsidR="00D33BCD" w:rsidRPr="00BC68DB" w:rsidRDefault="00D33BCD" w:rsidP="00D33BCD">
            <w:pPr>
              <w:pStyle w:val="Default"/>
              <w:widowControl w:val="0"/>
              <w:jc w:val="both"/>
              <w:rPr>
                <w:iCs/>
              </w:rPr>
            </w:pPr>
          </w:p>
          <w:p w14:paraId="13D76330" w14:textId="60509507" w:rsidR="00D33BCD" w:rsidRPr="00BC68DB" w:rsidRDefault="00D33BCD" w:rsidP="00D33BCD">
            <w:pPr>
              <w:pStyle w:val="Default"/>
              <w:widowControl w:val="0"/>
              <w:jc w:val="both"/>
            </w:pPr>
          </w:p>
          <w:p w14:paraId="31C2ADA2" w14:textId="36732CEF" w:rsidR="00D33BCD" w:rsidRPr="00BC68DB" w:rsidRDefault="00D33BCD" w:rsidP="00D33BCD">
            <w:pPr>
              <w:pStyle w:val="21"/>
              <w:tabs>
                <w:tab w:val="left" w:pos="993"/>
              </w:tabs>
              <w:jc w:val="both"/>
              <w:rPr>
                <w:rFonts w:ascii="Times New Roman" w:hAnsi="Times New Roman" w:cs="Times New Roman"/>
                <w:sz w:val="24"/>
              </w:rPr>
            </w:pPr>
          </w:p>
          <w:p w14:paraId="7B8FA829" w14:textId="0AA10D1A" w:rsidR="00D33BCD" w:rsidRPr="00BC68DB" w:rsidRDefault="00D33BCD" w:rsidP="00D33BCD">
            <w:pPr>
              <w:pStyle w:val="21"/>
              <w:tabs>
                <w:tab w:val="left" w:pos="993"/>
              </w:tabs>
              <w:jc w:val="both"/>
              <w:rPr>
                <w:rFonts w:ascii="Times New Roman" w:hAnsi="Times New Roman" w:cs="Times New Roman"/>
                <w:sz w:val="24"/>
              </w:rPr>
            </w:pPr>
          </w:p>
          <w:p w14:paraId="5F805764" w14:textId="6587EC66" w:rsidR="00D33BCD" w:rsidRPr="00BC68DB" w:rsidRDefault="00D33BCD" w:rsidP="00D33BCD">
            <w:pPr>
              <w:pStyle w:val="21"/>
              <w:tabs>
                <w:tab w:val="left" w:pos="993"/>
              </w:tabs>
              <w:jc w:val="both"/>
              <w:rPr>
                <w:rFonts w:ascii="Times New Roman" w:hAnsi="Times New Roman" w:cs="Times New Roman"/>
                <w:sz w:val="24"/>
              </w:rPr>
            </w:pPr>
          </w:p>
          <w:p w14:paraId="2A84E497" w14:textId="77777777" w:rsidR="00D33BCD" w:rsidRPr="00BC68DB" w:rsidRDefault="00D33BCD" w:rsidP="00D33BCD">
            <w:pPr>
              <w:pStyle w:val="21"/>
              <w:tabs>
                <w:tab w:val="left" w:pos="993"/>
              </w:tabs>
              <w:jc w:val="both"/>
              <w:rPr>
                <w:rFonts w:ascii="Times New Roman" w:hAnsi="Times New Roman" w:cs="Times New Roman"/>
                <w:sz w:val="24"/>
              </w:rPr>
            </w:pPr>
          </w:p>
          <w:p w14:paraId="148BFABE" w14:textId="77777777" w:rsidR="00D33BCD" w:rsidRPr="00BC68DB" w:rsidRDefault="00D33BCD" w:rsidP="00D33BCD">
            <w:pPr>
              <w:widowControl w:val="0"/>
              <w:ind w:right="45"/>
              <w:jc w:val="center"/>
              <w:rPr>
                <w:bCs/>
              </w:rPr>
            </w:pPr>
            <w:r w:rsidRPr="00BC68DB">
              <w:rPr>
                <w:b/>
              </w:rPr>
              <w:t>Задание 2</w:t>
            </w:r>
          </w:p>
          <w:p w14:paraId="74E78FDF" w14:textId="77777777" w:rsidR="00BC68DB" w:rsidRPr="00BC68DB" w:rsidRDefault="00BC68DB" w:rsidP="00BC68DB">
            <w:pPr>
              <w:pStyle w:val="21"/>
              <w:tabs>
                <w:tab w:val="left" w:pos="993"/>
              </w:tabs>
              <w:rPr>
                <w:rFonts w:ascii="Times New Roman" w:hAnsi="Times New Roman" w:cs="Times New Roman"/>
                <w:sz w:val="24"/>
              </w:rPr>
            </w:pPr>
            <w:r w:rsidRPr="00BC68DB">
              <w:rPr>
                <w:rFonts w:ascii="Times New Roman" w:hAnsi="Times New Roman" w:cs="Times New Roman"/>
                <w:bCs/>
                <w:sz w:val="24"/>
              </w:rPr>
              <w:t>Функции склада оптово-посреднических фирм:</w:t>
            </w:r>
            <w:r w:rsidRPr="00BC68DB">
              <w:rPr>
                <w:rFonts w:ascii="Times New Roman" w:hAnsi="Times New Roman" w:cs="Times New Roman"/>
                <w:sz w:val="24"/>
              </w:rPr>
              <w:br/>
              <w:t>А) складирование;</w:t>
            </w:r>
            <w:r w:rsidRPr="00BC68DB">
              <w:rPr>
                <w:rFonts w:ascii="Times New Roman" w:hAnsi="Times New Roman" w:cs="Times New Roman"/>
                <w:sz w:val="24"/>
              </w:rPr>
              <w:br/>
              <w:t>Б) хранение;</w:t>
            </w:r>
            <w:r w:rsidRPr="00BC68DB">
              <w:rPr>
                <w:rFonts w:ascii="Times New Roman" w:hAnsi="Times New Roman" w:cs="Times New Roman"/>
                <w:sz w:val="24"/>
              </w:rPr>
              <w:br/>
              <w:t>В) сортировка;</w:t>
            </w:r>
            <w:r w:rsidRPr="00BC68DB">
              <w:rPr>
                <w:rFonts w:ascii="Times New Roman" w:hAnsi="Times New Roman" w:cs="Times New Roman"/>
                <w:sz w:val="24"/>
              </w:rPr>
              <w:br/>
              <w:t xml:space="preserve">Г) </w:t>
            </w:r>
            <w:proofErr w:type="spellStart"/>
            <w:r w:rsidRPr="00BC68DB">
              <w:rPr>
                <w:rFonts w:ascii="Times New Roman" w:hAnsi="Times New Roman" w:cs="Times New Roman"/>
                <w:sz w:val="24"/>
              </w:rPr>
              <w:t>подкомплектовка</w:t>
            </w:r>
            <w:proofErr w:type="spellEnd"/>
            <w:r w:rsidRPr="00BC68DB">
              <w:rPr>
                <w:rFonts w:ascii="Times New Roman" w:hAnsi="Times New Roman" w:cs="Times New Roman"/>
                <w:sz w:val="24"/>
              </w:rPr>
              <w:t xml:space="preserve"> продукции;</w:t>
            </w:r>
            <w:r w:rsidRPr="00BC68DB">
              <w:rPr>
                <w:rFonts w:ascii="Times New Roman" w:hAnsi="Times New Roman" w:cs="Times New Roman"/>
                <w:sz w:val="24"/>
              </w:rPr>
              <w:br/>
              <w:t>Д) подборка в нужном ассортименте;</w:t>
            </w:r>
            <w:r w:rsidRPr="00BC68DB">
              <w:rPr>
                <w:rFonts w:ascii="Times New Roman" w:hAnsi="Times New Roman" w:cs="Times New Roman"/>
                <w:sz w:val="24"/>
              </w:rPr>
              <w:br/>
              <w:t>Е) доставка товаров мелкими партиями.</w:t>
            </w:r>
          </w:p>
          <w:p w14:paraId="3F04F592" w14:textId="2C7B1E20" w:rsidR="00D33BCD" w:rsidRPr="00BC68DB" w:rsidRDefault="00D33BCD" w:rsidP="00D33BCD">
            <w:pPr>
              <w:pStyle w:val="21"/>
              <w:tabs>
                <w:tab w:val="left" w:pos="993"/>
              </w:tabs>
              <w:jc w:val="both"/>
              <w:rPr>
                <w:rFonts w:ascii="Times New Roman" w:eastAsia="MS Mincho" w:hAnsi="Times New Roman" w:cs="Times New Roman"/>
                <w:sz w:val="24"/>
              </w:rPr>
            </w:pPr>
          </w:p>
        </w:tc>
      </w:tr>
      <w:tr w:rsidR="00D33BCD" w:rsidRPr="00BC68DB" w14:paraId="7651BECD" w14:textId="77777777" w:rsidTr="00DD15F9">
        <w:trPr>
          <w:trHeight w:val="1265"/>
        </w:trPr>
        <w:tc>
          <w:tcPr>
            <w:tcW w:w="1934" w:type="dxa"/>
            <w:vMerge/>
            <w:shd w:val="clear" w:color="auto" w:fill="FFFFFF"/>
          </w:tcPr>
          <w:p w14:paraId="75824A5C" w14:textId="77777777" w:rsidR="00D33BCD" w:rsidRPr="00BC68DB" w:rsidRDefault="00D33BCD" w:rsidP="00D33BCD">
            <w:pPr>
              <w:tabs>
                <w:tab w:val="left" w:pos="851"/>
              </w:tabs>
              <w:rPr>
                <w:b/>
              </w:rPr>
            </w:pPr>
          </w:p>
        </w:tc>
        <w:tc>
          <w:tcPr>
            <w:tcW w:w="1774" w:type="dxa"/>
          </w:tcPr>
          <w:p w14:paraId="7F4AEC4D" w14:textId="4876F4EA" w:rsidR="00D33BCD" w:rsidRPr="00BC68DB" w:rsidRDefault="00D33BCD" w:rsidP="00D33BCD">
            <w:pPr>
              <w:widowControl w:val="0"/>
              <w:tabs>
                <w:tab w:val="left" w:pos="316"/>
              </w:tabs>
              <w:autoSpaceDE w:val="0"/>
              <w:autoSpaceDN w:val="0"/>
              <w:adjustRightInd w:val="0"/>
              <w:jc w:val="both"/>
            </w:pPr>
            <w:r w:rsidRPr="00BC68DB">
              <w:t>2. Использует методики расчета планов, программ и прогнозов на разных уровнях экономики с определением и оценкой их эффективности</w:t>
            </w:r>
          </w:p>
          <w:p w14:paraId="226BAB54" w14:textId="77777777" w:rsidR="00D33BCD" w:rsidRPr="00BC68DB" w:rsidRDefault="00D33BCD" w:rsidP="00D33BCD">
            <w:pPr>
              <w:widowControl w:val="0"/>
              <w:tabs>
                <w:tab w:val="left" w:pos="316"/>
              </w:tabs>
              <w:autoSpaceDE w:val="0"/>
              <w:autoSpaceDN w:val="0"/>
              <w:adjustRightInd w:val="0"/>
              <w:jc w:val="both"/>
            </w:pPr>
          </w:p>
        </w:tc>
        <w:tc>
          <w:tcPr>
            <w:tcW w:w="2880" w:type="dxa"/>
          </w:tcPr>
          <w:p w14:paraId="77F17C81"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064263C4"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содержание и экономическую интерпретацию основных показателей, характеризующих складскую деятельность организации</w:t>
            </w:r>
          </w:p>
          <w:p w14:paraId="3BFA1644"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методы расчета показателей, используемых для оценки эффективности складской деятельности организации</w:t>
            </w:r>
          </w:p>
          <w:p w14:paraId="04351429"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03531A20"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проводить оценку эффективности планово-прогнозной деятельности организации, имеющей отношение к системам управления складом</w:t>
            </w:r>
          </w:p>
          <w:p w14:paraId="17986B64" w14:textId="261DFE11" w:rsidR="00D33BCD" w:rsidRPr="00BC68DB" w:rsidRDefault="00D33BCD" w:rsidP="00D33BCD">
            <w:pPr>
              <w:pStyle w:val="a6"/>
              <w:spacing w:after="0" w:line="240" w:lineRule="auto"/>
              <w:ind w:left="0"/>
              <w:rPr>
                <w:b/>
                <w:i/>
                <w:sz w:val="24"/>
                <w:szCs w:val="24"/>
              </w:rPr>
            </w:pPr>
            <w:r w:rsidRPr="00BC68DB">
              <w:rPr>
                <w:sz w:val="24"/>
                <w:szCs w:val="24"/>
              </w:rPr>
              <w:t xml:space="preserve">разрабатывать программы развития логистической деятельности организации, в том числе внедрения систем управления складом </w:t>
            </w:r>
          </w:p>
        </w:tc>
        <w:tc>
          <w:tcPr>
            <w:tcW w:w="2983" w:type="dxa"/>
            <w:shd w:val="clear" w:color="auto" w:fill="FFFFFF"/>
          </w:tcPr>
          <w:p w14:paraId="7766761F" w14:textId="77777777" w:rsidR="00D33BCD" w:rsidRPr="00BC68DB" w:rsidRDefault="00D33BCD" w:rsidP="00D33BCD">
            <w:pPr>
              <w:widowControl w:val="0"/>
              <w:ind w:right="45"/>
              <w:jc w:val="center"/>
              <w:rPr>
                <w:bCs/>
              </w:rPr>
            </w:pPr>
            <w:r w:rsidRPr="00BC68DB">
              <w:rPr>
                <w:b/>
              </w:rPr>
              <w:t>Задание 1</w:t>
            </w:r>
          </w:p>
          <w:p w14:paraId="3C219E04" w14:textId="77777777" w:rsidR="00BC68DB" w:rsidRPr="00BC68DB" w:rsidRDefault="00BC68DB" w:rsidP="00BC68DB">
            <w:pPr>
              <w:pStyle w:val="21"/>
              <w:tabs>
                <w:tab w:val="left" w:pos="993"/>
              </w:tabs>
              <w:jc w:val="both"/>
              <w:rPr>
                <w:rFonts w:ascii="Times New Roman" w:eastAsia="MS Mincho" w:hAnsi="Times New Roman" w:cs="Times New Roman"/>
                <w:sz w:val="24"/>
              </w:rPr>
            </w:pPr>
            <w:r w:rsidRPr="00BC68DB">
              <w:rPr>
                <w:rFonts w:ascii="Times New Roman" w:eastAsia="MS Mincho" w:hAnsi="Times New Roman" w:cs="Times New Roman"/>
                <w:iCs/>
                <w:sz w:val="24"/>
              </w:rPr>
              <w:t>Поясните методики принятия решения по пользованию услугами наемного склада.</w:t>
            </w:r>
          </w:p>
          <w:p w14:paraId="7E8A92E8" w14:textId="77777777" w:rsidR="00D33BCD" w:rsidRPr="00BC68DB" w:rsidRDefault="00D33BCD" w:rsidP="00D33BCD">
            <w:pPr>
              <w:pStyle w:val="Default"/>
              <w:widowControl w:val="0"/>
              <w:jc w:val="both"/>
              <w:rPr>
                <w:iCs/>
              </w:rPr>
            </w:pPr>
          </w:p>
          <w:p w14:paraId="2532C904" w14:textId="77777777" w:rsidR="00D33BCD" w:rsidRPr="00BC68DB" w:rsidRDefault="00D33BCD" w:rsidP="00D33BCD">
            <w:pPr>
              <w:pStyle w:val="Default"/>
              <w:widowControl w:val="0"/>
              <w:jc w:val="both"/>
              <w:rPr>
                <w:iCs/>
              </w:rPr>
            </w:pPr>
          </w:p>
          <w:p w14:paraId="28566650" w14:textId="77777777" w:rsidR="00D33BCD" w:rsidRPr="00BC68DB" w:rsidRDefault="00D33BCD" w:rsidP="00D33BCD">
            <w:pPr>
              <w:pStyle w:val="Default"/>
              <w:widowControl w:val="0"/>
              <w:jc w:val="both"/>
              <w:rPr>
                <w:iCs/>
              </w:rPr>
            </w:pPr>
          </w:p>
          <w:p w14:paraId="159FC5F6" w14:textId="77777777" w:rsidR="00D33BCD" w:rsidRPr="00BC68DB" w:rsidRDefault="00D33BCD" w:rsidP="00D33BCD">
            <w:pPr>
              <w:pStyle w:val="Default"/>
              <w:widowControl w:val="0"/>
              <w:jc w:val="both"/>
              <w:rPr>
                <w:iCs/>
              </w:rPr>
            </w:pPr>
          </w:p>
          <w:p w14:paraId="2D7A1901" w14:textId="77777777" w:rsidR="00D33BCD" w:rsidRPr="00BC68DB" w:rsidRDefault="00D33BCD" w:rsidP="00D33BCD">
            <w:pPr>
              <w:pStyle w:val="Default"/>
              <w:widowControl w:val="0"/>
              <w:jc w:val="both"/>
              <w:rPr>
                <w:iCs/>
              </w:rPr>
            </w:pPr>
          </w:p>
          <w:p w14:paraId="401DFC67" w14:textId="77777777" w:rsidR="00D33BCD" w:rsidRPr="00BC68DB" w:rsidRDefault="00D33BCD" w:rsidP="00D33BCD">
            <w:pPr>
              <w:pStyle w:val="Default"/>
              <w:widowControl w:val="0"/>
              <w:jc w:val="both"/>
              <w:rPr>
                <w:iCs/>
              </w:rPr>
            </w:pPr>
          </w:p>
          <w:p w14:paraId="5968C85E" w14:textId="77777777" w:rsidR="00D33BCD" w:rsidRPr="00BC68DB" w:rsidRDefault="00D33BCD" w:rsidP="00D33BCD">
            <w:pPr>
              <w:pStyle w:val="Default"/>
              <w:widowControl w:val="0"/>
              <w:jc w:val="both"/>
              <w:rPr>
                <w:iCs/>
              </w:rPr>
            </w:pPr>
          </w:p>
          <w:p w14:paraId="23DBACE5" w14:textId="77777777" w:rsidR="00D33BCD" w:rsidRPr="00BC68DB" w:rsidRDefault="00D33BCD" w:rsidP="00D33BCD">
            <w:pPr>
              <w:pStyle w:val="Default"/>
              <w:widowControl w:val="0"/>
              <w:jc w:val="both"/>
              <w:rPr>
                <w:iCs/>
              </w:rPr>
            </w:pPr>
          </w:p>
          <w:p w14:paraId="3D849280" w14:textId="77777777" w:rsidR="00D33BCD" w:rsidRPr="00BC68DB" w:rsidRDefault="00D33BCD" w:rsidP="00D33BCD">
            <w:pPr>
              <w:pStyle w:val="Default"/>
              <w:widowControl w:val="0"/>
              <w:jc w:val="both"/>
              <w:rPr>
                <w:iCs/>
              </w:rPr>
            </w:pPr>
          </w:p>
          <w:p w14:paraId="21F51304" w14:textId="77777777" w:rsidR="00D33BCD" w:rsidRPr="00BC68DB" w:rsidRDefault="00D33BCD" w:rsidP="00D33BCD">
            <w:pPr>
              <w:pStyle w:val="Default"/>
              <w:widowControl w:val="0"/>
              <w:jc w:val="both"/>
              <w:rPr>
                <w:iCs/>
              </w:rPr>
            </w:pPr>
          </w:p>
          <w:p w14:paraId="4DD0DB0C" w14:textId="2E77BCB2" w:rsidR="00D33BCD" w:rsidRPr="00BC68DB" w:rsidRDefault="00D33BCD" w:rsidP="00D33BCD">
            <w:pPr>
              <w:pStyle w:val="21"/>
              <w:tabs>
                <w:tab w:val="left" w:pos="993"/>
              </w:tabs>
              <w:jc w:val="both"/>
              <w:rPr>
                <w:rFonts w:ascii="Times New Roman" w:hAnsi="Times New Roman" w:cs="Times New Roman"/>
                <w:sz w:val="24"/>
              </w:rPr>
            </w:pPr>
          </w:p>
          <w:p w14:paraId="60702DB4" w14:textId="77777777" w:rsidR="00D33BCD" w:rsidRPr="00BC68DB" w:rsidRDefault="00D33BCD" w:rsidP="00D33BCD">
            <w:pPr>
              <w:pStyle w:val="21"/>
              <w:tabs>
                <w:tab w:val="left" w:pos="993"/>
              </w:tabs>
              <w:jc w:val="both"/>
              <w:rPr>
                <w:rFonts w:ascii="Times New Roman" w:hAnsi="Times New Roman" w:cs="Times New Roman"/>
                <w:sz w:val="24"/>
              </w:rPr>
            </w:pPr>
          </w:p>
          <w:p w14:paraId="4A964422" w14:textId="77777777" w:rsidR="00D33BCD" w:rsidRPr="00BC68DB" w:rsidRDefault="00D33BCD" w:rsidP="00D33BCD">
            <w:pPr>
              <w:widowControl w:val="0"/>
              <w:ind w:right="45"/>
              <w:jc w:val="center"/>
              <w:rPr>
                <w:bCs/>
              </w:rPr>
            </w:pPr>
            <w:r w:rsidRPr="00BC68DB">
              <w:rPr>
                <w:b/>
              </w:rPr>
              <w:t>Задание 2</w:t>
            </w:r>
          </w:p>
          <w:p w14:paraId="266A1205" w14:textId="77777777" w:rsidR="00BC68DB" w:rsidRPr="00BC68DB" w:rsidRDefault="00BC68DB" w:rsidP="00BC68DB">
            <w:pPr>
              <w:contextualSpacing/>
            </w:pPr>
            <w:r w:rsidRPr="00BC68DB">
              <w:rPr>
                <w:bCs/>
              </w:rPr>
              <w:t>Задача оптимизации места расположения распределительного склада решается методом...</w:t>
            </w:r>
            <w:r w:rsidRPr="00BC68DB">
              <w:br/>
              <w:t>А) динамического программирования;</w:t>
            </w:r>
            <w:r w:rsidRPr="00BC68DB">
              <w:br/>
              <w:t>Б) регрессионного анализа;</w:t>
            </w:r>
            <w:r w:rsidRPr="00BC68DB">
              <w:br/>
              <w:t>В) корреляционного анализа;</w:t>
            </w:r>
            <w:r w:rsidRPr="00BC68DB">
              <w:br/>
              <w:t>Г) "дворника-стеклоочистителя";</w:t>
            </w:r>
            <w:r w:rsidRPr="00BC68DB">
              <w:br/>
              <w:t>Д) условного центра масс.</w:t>
            </w:r>
          </w:p>
          <w:p w14:paraId="4D5CA5CE" w14:textId="77777777" w:rsidR="00D33BCD" w:rsidRPr="00BC68DB" w:rsidRDefault="00D33BCD" w:rsidP="00D33BCD">
            <w:pPr>
              <w:widowControl w:val="0"/>
              <w:ind w:right="45"/>
              <w:jc w:val="center"/>
              <w:rPr>
                <w:b/>
              </w:rPr>
            </w:pPr>
          </w:p>
        </w:tc>
      </w:tr>
      <w:tr w:rsidR="00D33BCD" w:rsidRPr="00BC68DB" w14:paraId="024C816D" w14:textId="77777777" w:rsidTr="00DD15F9">
        <w:trPr>
          <w:trHeight w:val="1265"/>
        </w:trPr>
        <w:tc>
          <w:tcPr>
            <w:tcW w:w="1934" w:type="dxa"/>
            <w:vMerge/>
            <w:shd w:val="clear" w:color="auto" w:fill="FFFFFF"/>
          </w:tcPr>
          <w:p w14:paraId="57F525BE" w14:textId="77777777" w:rsidR="00D33BCD" w:rsidRPr="00BC68DB" w:rsidRDefault="00D33BCD" w:rsidP="00D33BCD">
            <w:pPr>
              <w:tabs>
                <w:tab w:val="left" w:pos="851"/>
              </w:tabs>
              <w:rPr>
                <w:b/>
              </w:rPr>
            </w:pPr>
          </w:p>
        </w:tc>
        <w:tc>
          <w:tcPr>
            <w:tcW w:w="1774" w:type="dxa"/>
          </w:tcPr>
          <w:p w14:paraId="44AD49EF" w14:textId="38040128" w:rsidR="00D33BCD" w:rsidRPr="00BC68DB" w:rsidRDefault="00D33BCD" w:rsidP="00D33BCD">
            <w:r w:rsidRPr="00BC68DB">
              <w:t>3. Работает с прогнозными документами и планами организации, экономического развития отрасли, региона и экономики в целом.</w:t>
            </w:r>
          </w:p>
        </w:tc>
        <w:tc>
          <w:tcPr>
            <w:tcW w:w="2880" w:type="dxa"/>
          </w:tcPr>
          <w:p w14:paraId="6DFA5E31"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38FC66C7"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 xml:space="preserve">порядок формирования и назначение планов организации, регламентирующих складскую деятельность в организации </w:t>
            </w:r>
          </w:p>
          <w:p w14:paraId="45FFA633"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 xml:space="preserve">нормативно-правовое обеспечение логистической, в том числе складской деятельности организации </w:t>
            </w:r>
          </w:p>
          <w:p w14:paraId="7B97DE6C" w14:textId="77777777" w:rsidR="00D33BCD" w:rsidRPr="00BC68DB" w:rsidRDefault="00D33BCD" w:rsidP="00D33BCD">
            <w:pPr>
              <w:pStyle w:val="a6"/>
              <w:spacing w:line="240" w:lineRule="auto"/>
              <w:ind w:left="0"/>
              <w:jc w:val="both"/>
              <w:rPr>
                <w:b/>
                <w:i/>
                <w:sz w:val="24"/>
                <w:szCs w:val="24"/>
              </w:rPr>
            </w:pPr>
            <w:r w:rsidRPr="00BC68DB">
              <w:rPr>
                <w:b/>
                <w:i/>
                <w:sz w:val="24"/>
                <w:szCs w:val="24"/>
              </w:rPr>
              <w:lastRenderedPageBreak/>
              <w:t>Уметь:</w:t>
            </w:r>
          </w:p>
          <w:p w14:paraId="0C3CC4A8"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составлять прогнозы развития организации на основе оптимизации логистических процессов, в том числе внедрения систем управления складом;</w:t>
            </w:r>
          </w:p>
          <w:p w14:paraId="40F714AA" w14:textId="12511868" w:rsidR="00D33BCD" w:rsidRPr="00BC68DB" w:rsidRDefault="00D33BCD" w:rsidP="00D33BCD">
            <w:pPr>
              <w:pStyle w:val="a6"/>
              <w:spacing w:after="0" w:line="240" w:lineRule="auto"/>
              <w:ind w:left="0"/>
              <w:rPr>
                <w:b/>
                <w:i/>
                <w:sz w:val="24"/>
                <w:szCs w:val="24"/>
              </w:rPr>
            </w:pPr>
            <w:r w:rsidRPr="00BC68DB">
              <w:rPr>
                <w:sz w:val="24"/>
                <w:szCs w:val="24"/>
              </w:rPr>
              <w:t xml:space="preserve">анализировать прогнозы развития логистики, как отрасли экономики, включая направления развития систем управления складами </w:t>
            </w:r>
          </w:p>
        </w:tc>
        <w:tc>
          <w:tcPr>
            <w:tcW w:w="2983" w:type="dxa"/>
            <w:shd w:val="clear" w:color="auto" w:fill="FFFFFF"/>
          </w:tcPr>
          <w:p w14:paraId="500F3F7D" w14:textId="77777777" w:rsidR="00D33BCD" w:rsidRPr="00BC68DB" w:rsidRDefault="00D33BCD" w:rsidP="00D33BCD">
            <w:pPr>
              <w:widowControl w:val="0"/>
              <w:ind w:right="45"/>
              <w:jc w:val="center"/>
              <w:rPr>
                <w:bCs/>
              </w:rPr>
            </w:pPr>
            <w:r w:rsidRPr="00BC68DB">
              <w:rPr>
                <w:b/>
              </w:rPr>
              <w:lastRenderedPageBreak/>
              <w:t>Задание 1</w:t>
            </w:r>
          </w:p>
          <w:p w14:paraId="196D12A4" w14:textId="77777777" w:rsidR="00BC68DB" w:rsidRPr="00BC68DB" w:rsidRDefault="00BC68DB" w:rsidP="00BC68DB">
            <w:pPr>
              <w:jc w:val="both"/>
              <w:rPr>
                <w:iCs/>
              </w:rPr>
            </w:pPr>
            <w:r w:rsidRPr="00BC68DB">
              <w:rPr>
                <w:iCs/>
              </w:rPr>
              <w:t>Каким образом применение правила Парето оптимизирует размещение грузов в зоне хранения склада?</w:t>
            </w:r>
          </w:p>
          <w:p w14:paraId="4596107F" w14:textId="77777777" w:rsidR="00D33BCD" w:rsidRPr="00BC68DB" w:rsidRDefault="00D33BCD" w:rsidP="00D33BCD">
            <w:pPr>
              <w:pStyle w:val="Default"/>
              <w:widowControl w:val="0"/>
              <w:jc w:val="both"/>
              <w:rPr>
                <w:iCs/>
              </w:rPr>
            </w:pPr>
          </w:p>
          <w:p w14:paraId="2903BF51" w14:textId="77777777" w:rsidR="00D33BCD" w:rsidRPr="00BC68DB" w:rsidRDefault="00D33BCD" w:rsidP="00D33BCD">
            <w:pPr>
              <w:pStyle w:val="Default"/>
              <w:widowControl w:val="0"/>
              <w:jc w:val="both"/>
              <w:rPr>
                <w:iCs/>
              </w:rPr>
            </w:pPr>
          </w:p>
          <w:p w14:paraId="0FCF3E7A" w14:textId="77777777" w:rsidR="00D33BCD" w:rsidRPr="00BC68DB" w:rsidRDefault="00D33BCD" w:rsidP="00D33BCD">
            <w:pPr>
              <w:pStyle w:val="Default"/>
              <w:widowControl w:val="0"/>
              <w:jc w:val="both"/>
              <w:rPr>
                <w:iCs/>
              </w:rPr>
            </w:pPr>
          </w:p>
          <w:p w14:paraId="1C9C7CB4" w14:textId="77777777" w:rsidR="00D33BCD" w:rsidRPr="00BC68DB" w:rsidRDefault="00D33BCD" w:rsidP="00D33BCD">
            <w:pPr>
              <w:pStyle w:val="Default"/>
              <w:widowControl w:val="0"/>
              <w:jc w:val="both"/>
              <w:rPr>
                <w:iCs/>
              </w:rPr>
            </w:pPr>
          </w:p>
          <w:p w14:paraId="3A68C993" w14:textId="77777777" w:rsidR="00D33BCD" w:rsidRPr="00BC68DB" w:rsidRDefault="00D33BCD" w:rsidP="00D33BCD">
            <w:pPr>
              <w:pStyle w:val="Default"/>
              <w:widowControl w:val="0"/>
              <w:jc w:val="both"/>
              <w:rPr>
                <w:iCs/>
              </w:rPr>
            </w:pPr>
          </w:p>
          <w:p w14:paraId="6109F17B" w14:textId="77777777" w:rsidR="00D33BCD" w:rsidRPr="00BC68DB" w:rsidRDefault="00D33BCD" w:rsidP="00D33BCD">
            <w:pPr>
              <w:pStyle w:val="Default"/>
              <w:widowControl w:val="0"/>
              <w:jc w:val="both"/>
              <w:rPr>
                <w:iCs/>
              </w:rPr>
            </w:pPr>
          </w:p>
          <w:p w14:paraId="5581D6CC" w14:textId="77777777" w:rsidR="00D33BCD" w:rsidRPr="00BC68DB" w:rsidRDefault="00D33BCD" w:rsidP="00D33BCD">
            <w:pPr>
              <w:pStyle w:val="Default"/>
              <w:widowControl w:val="0"/>
              <w:jc w:val="both"/>
              <w:rPr>
                <w:iCs/>
              </w:rPr>
            </w:pPr>
          </w:p>
          <w:p w14:paraId="711A2526" w14:textId="77777777" w:rsidR="00D33BCD" w:rsidRPr="00BC68DB" w:rsidRDefault="00D33BCD" w:rsidP="00D33BCD">
            <w:pPr>
              <w:pStyle w:val="Default"/>
              <w:widowControl w:val="0"/>
              <w:jc w:val="both"/>
              <w:rPr>
                <w:iCs/>
              </w:rPr>
            </w:pPr>
          </w:p>
          <w:p w14:paraId="1310293B" w14:textId="77777777" w:rsidR="00D33BCD" w:rsidRPr="00BC68DB" w:rsidRDefault="00D33BCD" w:rsidP="00D33BCD">
            <w:pPr>
              <w:pStyle w:val="Default"/>
              <w:widowControl w:val="0"/>
              <w:jc w:val="both"/>
              <w:rPr>
                <w:iCs/>
              </w:rPr>
            </w:pPr>
          </w:p>
          <w:p w14:paraId="6E0A6AD0" w14:textId="77777777" w:rsidR="00D33BCD" w:rsidRPr="00BC68DB" w:rsidRDefault="00D33BCD" w:rsidP="00D33BCD">
            <w:pPr>
              <w:pStyle w:val="Default"/>
              <w:widowControl w:val="0"/>
              <w:jc w:val="both"/>
              <w:rPr>
                <w:iCs/>
              </w:rPr>
            </w:pPr>
          </w:p>
          <w:p w14:paraId="20B0981D" w14:textId="77777777" w:rsidR="00D33BCD" w:rsidRPr="00BC68DB" w:rsidRDefault="00D33BCD" w:rsidP="00D33BCD">
            <w:pPr>
              <w:pStyle w:val="21"/>
              <w:tabs>
                <w:tab w:val="left" w:pos="993"/>
              </w:tabs>
              <w:jc w:val="both"/>
              <w:rPr>
                <w:rFonts w:ascii="Times New Roman" w:hAnsi="Times New Roman" w:cs="Times New Roman"/>
                <w:sz w:val="24"/>
              </w:rPr>
            </w:pPr>
          </w:p>
          <w:p w14:paraId="31C84F67" w14:textId="77777777" w:rsidR="00D33BCD" w:rsidRPr="00BC68DB" w:rsidRDefault="00D33BCD" w:rsidP="00D33BCD">
            <w:pPr>
              <w:pStyle w:val="21"/>
              <w:tabs>
                <w:tab w:val="left" w:pos="993"/>
              </w:tabs>
              <w:jc w:val="both"/>
              <w:rPr>
                <w:rFonts w:ascii="Times New Roman" w:hAnsi="Times New Roman" w:cs="Times New Roman"/>
                <w:sz w:val="24"/>
              </w:rPr>
            </w:pPr>
          </w:p>
          <w:p w14:paraId="6C9AE51A" w14:textId="77777777" w:rsidR="00D33BCD" w:rsidRPr="00BC68DB" w:rsidRDefault="00D33BCD" w:rsidP="00D33BCD">
            <w:pPr>
              <w:widowControl w:val="0"/>
              <w:ind w:right="45"/>
              <w:jc w:val="center"/>
              <w:rPr>
                <w:bCs/>
              </w:rPr>
            </w:pPr>
            <w:r w:rsidRPr="00BC68DB">
              <w:rPr>
                <w:b/>
              </w:rPr>
              <w:t>Задание 2</w:t>
            </w:r>
          </w:p>
          <w:p w14:paraId="61E0A5FB" w14:textId="653A2856" w:rsidR="00D33BCD" w:rsidRPr="00BC68DB" w:rsidRDefault="00BC68DB" w:rsidP="00BC68DB">
            <w:pPr>
              <w:widowControl w:val="0"/>
              <w:ind w:right="45"/>
              <w:jc w:val="both"/>
              <w:rPr>
                <w:b/>
              </w:rPr>
            </w:pPr>
            <w:r w:rsidRPr="00BC68DB">
              <w:t>Опишите взаимодействие и управление информационными потоками на различных уровнях логистической системы складского предприятия.</w:t>
            </w:r>
          </w:p>
        </w:tc>
      </w:tr>
      <w:tr w:rsidR="00D33BCD" w:rsidRPr="00BC68DB" w14:paraId="590E2751" w14:textId="77777777" w:rsidTr="00DD15F9">
        <w:trPr>
          <w:trHeight w:val="1265"/>
        </w:trPr>
        <w:tc>
          <w:tcPr>
            <w:tcW w:w="1934" w:type="dxa"/>
            <w:vMerge w:val="restart"/>
            <w:shd w:val="clear" w:color="auto" w:fill="FFFFFF"/>
          </w:tcPr>
          <w:p w14:paraId="4BD42671" w14:textId="77777777" w:rsidR="00D33BCD" w:rsidRPr="00BC68DB" w:rsidRDefault="00D33BCD" w:rsidP="00D33BCD">
            <w:pPr>
              <w:tabs>
                <w:tab w:val="left" w:pos="851"/>
              </w:tabs>
              <w:rPr>
                <w:b/>
              </w:rPr>
            </w:pPr>
            <w:r w:rsidRPr="00BC68DB">
              <w:rPr>
                <w:b/>
              </w:rPr>
              <w:lastRenderedPageBreak/>
              <w:t>ПКП-1</w:t>
            </w:r>
          </w:p>
          <w:p w14:paraId="3007F3E0" w14:textId="64EAC676" w:rsidR="00D33BCD" w:rsidRPr="00BC68DB" w:rsidRDefault="00D33BCD" w:rsidP="00D33BCD">
            <w:pPr>
              <w:tabs>
                <w:tab w:val="left" w:pos="851"/>
              </w:tabs>
              <w:rPr>
                <w:b/>
              </w:rPr>
            </w:pPr>
            <w:r w:rsidRPr="00BC68DB">
              <w:t xml:space="preserve">Способность разрабатывать и внедрять в практическую деятельность предприятий различных организационно-правовых форм логистические системы и управлять ими на основе современных маркетинговых технологий в условиях </w:t>
            </w:r>
            <w:proofErr w:type="spellStart"/>
            <w:r w:rsidRPr="00BC68DB">
              <w:t>цифровои</w:t>
            </w:r>
            <w:proofErr w:type="spellEnd"/>
            <w:r w:rsidRPr="00BC68DB">
              <w:t xml:space="preserve">̆ экономики и </w:t>
            </w:r>
            <w:proofErr w:type="spellStart"/>
            <w:r w:rsidRPr="00BC68DB">
              <w:t>цифровои</w:t>
            </w:r>
            <w:proofErr w:type="spellEnd"/>
            <w:r w:rsidRPr="00BC68DB">
              <w:t>̆ логистики</w:t>
            </w:r>
          </w:p>
        </w:tc>
        <w:tc>
          <w:tcPr>
            <w:tcW w:w="1774" w:type="dxa"/>
          </w:tcPr>
          <w:p w14:paraId="5320386D" w14:textId="3A431078" w:rsidR="00D33BCD" w:rsidRPr="00BC68DB" w:rsidRDefault="00D33BCD" w:rsidP="00D33BCD">
            <w:pPr>
              <w:widowControl w:val="0"/>
              <w:tabs>
                <w:tab w:val="left" w:pos="316"/>
              </w:tabs>
              <w:autoSpaceDE w:val="0"/>
              <w:autoSpaceDN w:val="0"/>
              <w:adjustRightInd w:val="0"/>
            </w:pPr>
            <w:r w:rsidRPr="00BC68DB">
              <w:t>1. Применяет современные методики разработки и сопровождения логистических систем на предприятиях</w:t>
            </w:r>
          </w:p>
          <w:p w14:paraId="3C239DC2" w14:textId="77777777" w:rsidR="00D33BCD" w:rsidRPr="00BC68DB" w:rsidRDefault="00D33BCD" w:rsidP="00D33BCD"/>
        </w:tc>
        <w:tc>
          <w:tcPr>
            <w:tcW w:w="2880" w:type="dxa"/>
          </w:tcPr>
          <w:p w14:paraId="16217EAC"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1E05547E"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основные категории и понятия логистики складирования, иметь представление о способах управления складским комплексом и трудовым коллективом</w:t>
            </w:r>
          </w:p>
          <w:p w14:paraId="4D872E9A"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3D67FCF5" w14:textId="5613B910" w:rsidR="00D33BCD" w:rsidRPr="00BC68DB" w:rsidRDefault="00D33BCD" w:rsidP="00D33BCD">
            <w:pPr>
              <w:pStyle w:val="a6"/>
              <w:spacing w:line="240" w:lineRule="auto"/>
              <w:ind w:left="0"/>
              <w:jc w:val="both"/>
              <w:rPr>
                <w:b/>
                <w:i/>
                <w:sz w:val="24"/>
                <w:szCs w:val="24"/>
              </w:rPr>
            </w:pPr>
            <w:r w:rsidRPr="00BC68DB">
              <w:rPr>
                <w:sz w:val="24"/>
                <w:szCs w:val="24"/>
              </w:rPr>
              <w:t>получать скоординированную информацию об общем состоянии складского комплекса и каждого участка в отдельности</w:t>
            </w:r>
          </w:p>
        </w:tc>
        <w:tc>
          <w:tcPr>
            <w:tcW w:w="2983" w:type="dxa"/>
            <w:shd w:val="clear" w:color="auto" w:fill="FFFFFF"/>
          </w:tcPr>
          <w:p w14:paraId="06514842" w14:textId="77777777" w:rsidR="00D33BCD" w:rsidRPr="00BC68DB" w:rsidRDefault="00D33BCD" w:rsidP="00D33BCD">
            <w:pPr>
              <w:widowControl w:val="0"/>
              <w:ind w:right="45"/>
              <w:jc w:val="center"/>
              <w:rPr>
                <w:bCs/>
              </w:rPr>
            </w:pPr>
            <w:r w:rsidRPr="00BC68DB">
              <w:rPr>
                <w:b/>
              </w:rPr>
              <w:t>Задание 1</w:t>
            </w:r>
          </w:p>
          <w:p w14:paraId="6204E0D6" w14:textId="77777777" w:rsidR="00BC68DB" w:rsidRPr="00BC68DB" w:rsidRDefault="00BC68DB" w:rsidP="00BC68DB">
            <w:pPr>
              <w:pStyle w:val="Default"/>
              <w:widowControl w:val="0"/>
            </w:pPr>
            <w:r w:rsidRPr="00BC68DB">
              <w:rPr>
                <w:bCs/>
              </w:rPr>
              <w:t>Развитие, размещение и организация складского хозяйства определяются...</w:t>
            </w:r>
            <w:r w:rsidRPr="00BC68DB">
              <w:br/>
              <w:t>А) транспортом общего пользования;</w:t>
            </w:r>
            <w:r w:rsidRPr="00BC68DB">
              <w:br/>
              <w:t>Б) предприятиями оптовой торговли;</w:t>
            </w:r>
            <w:r w:rsidRPr="00BC68DB">
              <w:br/>
              <w:t>В) коммерческими организациями;</w:t>
            </w:r>
            <w:r w:rsidRPr="00BC68DB">
              <w:br/>
              <w:t>Г) складами сырья и готовой продукции предприятия производителя.</w:t>
            </w:r>
          </w:p>
          <w:p w14:paraId="7E2F25DE" w14:textId="77777777" w:rsidR="00D33BCD" w:rsidRPr="00BC68DB" w:rsidRDefault="00D33BCD" w:rsidP="00D33BCD">
            <w:pPr>
              <w:pStyle w:val="Default"/>
              <w:widowControl w:val="0"/>
              <w:jc w:val="both"/>
              <w:rPr>
                <w:iCs/>
              </w:rPr>
            </w:pPr>
          </w:p>
          <w:p w14:paraId="71CCB2B3" w14:textId="77777777" w:rsidR="00D33BCD" w:rsidRPr="00BC68DB" w:rsidRDefault="00D33BCD" w:rsidP="00D33BCD">
            <w:pPr>
              <w:pStyle w:val="Default"/>
              <w:widowControl w:val="0"/>
              <w:jc w:val="both"/>
              <w:rPr>
                <w:iCs/>
              </w:rPr>
            </w:pPr>
          </w:p>
          <w:p w14:paraId="14086C79" w14:textId="5D875B87" w:rsidR="00D33BCD" w:rsidRPr="00BC68DB" w:rsidRDefault="00D33BCD" w:rsidP="00D33BCD">
            <w:pPr>
              <w:pStyle w:val="Default"/>
              <w:widowControl w:val="0"/>
              <w:jc w:val="both"/>
              <w:rPr>
                <w:iCs/>
              </w:rPr>
            </w:pPr>
          </w:p>
          <w:p w14:paraId="22361C60" w14:textId="77777777" w:rsidR="00D33BCD" w:rsidRPr="00BC68DB" w:rsidRDefault="00D33BCD" w:rsidP="00D33BCD">
            <w:pPr>
              <w:pStyle w:val="Default"/>
              <w:widowControl w:val="0"/>
              <w:jc w:val="both"/>
              <w:rPr>
                <w:iCs/>
              </w:rPr>
            </w:pPr>
          </w:p>
          <w:p w14:paraId="10EB4E1E" w14:textId="77777777" w:rsidR="00D33BCD" w:rsidRPr="00BC68DB" w:rsidRDefault="00D33BCD" w:rsidP="00D33BCD">
            <w:pPr>
              <w:pStyle w:val="21"/>
              <w:tabs>
                <w:tab w:val="left" w:pos="993"/>
              </w:tabs>
              <w:jc w:val="both"/>
              <w:rPr>
                <w:rFonts w:ascii="Times New Roman" w:hAnsi="Times New Roman" w:cs="Times New Roman"/>
                <w:sz w:val="24"/>
              </w:rPr>
            </w:pPr>
          </w:p>
          <w:p w14:paraId="2E209410" w14:textId="77777777" w:rsidR="00D33BCD" w:rsidRPr="00BC68DB" w:rsidRDefault="00D33BCD" w:rsidP="00D33BCD">
            <w:pPr>
              <w:pStyle w:val="21"/>
              <w:tabs>
                <w:tab w:val="left" w:pos="993"/>
              </w:tabs>
              <w:jc w:val="both"/>
              <w:rPr>
                <w:rFonts w:ascii="Times New Roman" w:hAnsi="Times New Roman" w:cs="Times New Roman"/>
                <w:sz w:val="24"/>
              </w:rPr>
            </w:pPr>
          </w:p>
          <w:p w14:paraId="32DD0860" w14:textId="77777777" w:rsidR="00D33BCD" w:rsidRPr="00BC68DB" w:rsidRDefault="00D33BCD" w:rsidP="00D33BCD">
            <w:pPr>
              <w:widowControl w:val="0"/>
              <w:ind w:right="45"/>
              <w:jc w:val="center"/>
              <w:rPr>
                <w:bCs/>
              </w:rPr>
            </w:pPr>
            <w:r w:rsidRPr="00BC68DB">
              <w:rPr>
                <w:b/>
              </w:rPr>
              <w:t>Задание 2</w:t>
            </w:r>
          </w:p>
          <w:p w14:paraId="1965355B" w14:textId="6CC50FBE" w:rsidR="00BC68DB" w:rsidRPr="00BC68DB" w:rsidRDefault="00BC68DB" w:rsidP="00BC68DB">
            <w:pPr>
              <w:pStyle w:val="21"/>
              <w:tabs>
                <w:tab w:val="left" w:pos="993"/>
              </w:tabs>
              <w:jc w:val="both"/>
              <w:rPr>
                <w:rFonts w:ascii="Times New Roman" w:eastAsia="MS Mincho" w:hAnsi="Times New Roman" w:cs="Times New Roman"/>
                <w:sz w:val="24"/>
              </w:rPr>
            </w:pPr>
            <w:r w:rsidRPr="00BC68DB">
              <w:rPr>
                <w:rFonts w:ascii="Times New Roman" w:eastAsia="MS Mincho" w:hAnsi="Times New Roman" w:cs="Times New Roman"/>
                <w:iCs/>
                <w:sz w:val="24"/>
              </w:rPr>
              <w:t>Назовите методы принятия решения о месте размещения склада.</w:t>
            </w:r>
          </w:p>
          <w:p w14:paraId="596028E8" w14:textId="77777777" w:rsidR="00D33BCD" w:rsidRPr="00BC68DB" w:rsidRDefault="00D33BCD" w:rsidP="00D33BCD">
            <w:pPr>
              <w:widowControl w:val="0"/>
              <w:ind w:right="45"/>
              <w:jc w:val="center"/>
              <w:rPr>
                <w:b/>
              </w:rPr>
            </w:pPr>
          </w:p>
        </w:tc>
      </w:tr>
      <w:tr w:rsidR="00D33BCD" w:rsidRPr="00BC68DB" w14:paraId="3D517831" w14:textId="77777777" w:rsidTr="00DD15F9">
        <w:trPr>
          <w:trHeight w:val="1265"/>
        </w:trPr>
        <w:tc>
          <w:tcPr>
            <w:tcW w:w="1934" w:type="dxa"/>
            <w:vMerge/>
            <w:shd w:val="clear" w:color="auto" w:fill="FFFFFF"/>
          </w:tcPr>
          <w:p w14:paraId="424C7287" w14:textId="77777777" w:rsidR="00D33BCD" w:rsidRPr="00BC68DB" w:rsidRDefault="00D33BCD" w:rsidP="00D33BCD">
            <w:pPr>
              <w:tabs>
                <w:tab w:val="left" w:pos="851"/>
              </w:tabs>
              <w:rPr>
                <w:b/>
              </w:rPr>
            </w:pPr>
          </w:p>
        </w:tc>
        <w:tc>
          <w:tcPr>
            <w:tcW w:w="1774" w:type="dxa"/>
          </w:tcPr>
          <w:p w14:paraId="4DAF82F6" w14:textId="069B26C5" w:rsidR="00D33BCD" w:rsidRPr="00BC68DB" w:rsidRDefault="00D33BCD" w:rsidP="00D33BCD">
            <w:pPr>
              <w:widowControl w:val="0"/>
              <w:tabs>
                <w:tab w:val="left" w:pos="316"/>
              </w:tabs>
              <w:autoSpaceDE w:val="0"/>
              <w:autoSpaceDN w:val="0"/>
              <w:adjustRightInd w:val="0"/>
            </w:pPr>
            <w:r w:rsidRPr="00BC68DB">
              <w:t>2. Использует современные техники и методы организации логистики в условиях цифровой экономики</w:t>
            </w:r>
          </w:p>
          <w:p w14:paraId="09D26DF4" w14:textId="77777777" w:rsidR="00D33BCD" w:rsidRPr="00BC68DB" w:rsidRDefault="00D33BCD" w:rsidP="00D33BCD"/>
        </w:tc>
        <w:tc>
          <w:tcPr>
            <w:tcW w:w="2880" w:type="dxa"/>
          </w:tcPr>
          <w:p w14:paraId="614003A3"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6FD8701C"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современные методы исследования и информационно-коммуникационные технологии, необходимые для осуществления маркетинговой деятельности в области логистики складирования</w:t>
            </w:r>
          </w:p>
          <w:p w14:paraId="5D51D197"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68D0D300" w14:textId="1CF58450" w:rsidR="00D33BCD" w:rsidRPr="00BC68DB" w:rsidRDefault="0013484F" w:rsidP="00D33BCD">
            <w:pPr>
              <w:pStyle w:val="a6"/>
              <w:spacing w:line="240" w:lineRule="auto"/>
              <w:ind w:left="0"/>
              <w:jc w:val="both"/>
              <w:rPr>
                <w:b/>
                <w:i/>
                <w:sz w:val="24"/>
                <w:szCs w:val="24"/>
              </w:rPr>
            </w:pPr>
            <w:r>
              <w:rPr>
                <w:sz w:val="24"/>
                <w:szCs w:val="24"/>
              </w:rPr>
              <w:lastRenderedPageBreak/>
              <w:t>и</w:t>
            </w:r>
            <w:r w:rsidR="00DD15F9">
              <w:rPr>
                <w:sz w:val="24"/>
                <w:szCs w:val="24"/>
              </w:rPr>
              <w:t xml:space="preserve">спользовать </w:t>
            </w:r>
            <w:r w:rsidR="00D33BCD" w:rsidRPr="00BC68DB">
              <w:rPr>
                <w:sz w:val="24"/>
                <w:szCs w:val="24"/>
              </w:rPr>
              <w:t>современны</w:t>
            </w:r>
            <w:r>
              <w:rPr>
                <w:sz w:val="24"/>
                <w:szCs w:val="24"/>
              </w:rPr>
              <w:t>е</w:t>
            </w:r>
            <w:r w:rsidR="00D33BCD" w:rsidRPr="00BC68DB">
              <w:rPr>
                <w:sz w:val="24"/>
                <w:szCs w:val="24"/>
              </w:rPr>
              <w:t xml:space="preserve"> технически</w:t>
            </w:r>
            <w:r>
              <w:rPr>
                <w:sz w:val="24"/>
                <w:szCs w:val="24"/>
              </w:rPr>
              <w:t>е</w:t>
            </w:r>
            <w:r w:rsidR="00D33BCD" w:rsidRPr="00BC68DB">
              <w:rPr>
                <w:sz w:val="24"/>
                <w:szCs w:val="24"/>
              </w:rPr>
              <w:t xml:space="preserve"> средства коммуникации и технологии логистики, необходимы</w:t>
            </w:r>
            <w:r>
              <w:rPr>
                <w:sz w:val="24"/>
                <w:szCs w:val="24"/>
              </w:rPr>
              <w:t>е</w:t>
            </w:r>
            <w:r w:rsidR="00D33BCD" w:rsidRPr="00BC68DB">
              <w:rPr>
                <w:sz w:val="24"/>
                <w:szCs w:val="24"/>
              </w:rPr>
              <w:t xml:space="preserve"> для принятия организационно-управленческих и маркетинговых решений в области складской логистики</w:t>
            </w:r>
          </w:p>
        </w:tc>
        <w:tc>
          <w:tcPr>
            <w:tcW w:w="2983" w:type="dxa"/>
            <w:shd w:val="clear" w:color="auto" w:fill="FFFFFF"/>
          </w:tcPr>
          <w:p w14:paraId="10764805" w14:textId="77777777" w:rsidR="00D33BCD" w:rsidRPr="00BC68DB" w:rsidRDefault="00D33BCD" w:rsidP="00D33BCD">
            <w:pPr>
              <w:widowControl w:val="0"/>
              <w:ind w:right="45"/>
              <w:jc w:val="center"/>
              <w:rPr>
                <w:bCs/>
              </w:rPr>
            </w:pPr>
            <w:r w:rsidRPr="00BC68DB">
              <w:rPr>
                <w:b/>
              </w:rPr>
              <w:lastRenderedPageBreak/>
              <w:t>Задание 1</w:t>
            </w:r>
          </w:p>
          <w:p w14:paraId="61E28510" w14:textId="77777777" w:rsidR="00BC68DB" w:rsidRPr="00BC68DB" w:rsidRDefault="00BC68DB" w:rsidP="00BC68DB">
            <w:pPr>
              <w:pStyle w:val="21"/>
              <w:tabs>
                <w:tab w:val="left" w:pos="993"/>
              </w:tabs>
              <w:jc w:val="both"/>
              <w:rPr>
                <w:rFonts w:ascii="Times New Roman" w:hAnsi="Times New Roman" w:cs="Times New Roman"/>
                <w:sz w:val="24"/>
              </w:rPr>
            </w:pPr>
            <w:r w:rsidRPr="00BC68DB">
              <w:rPr>
                <w:rFonts w:ascii="Times New Roman" w:hAnsi="Times New Roman" w:cs="Times New Roman"/>
                <w:sz w:val="24"/>
              </w:rPr>
              <w:t>От чего зависит эффективность складской логистической системы?</w:t>
            </w:r>
          </w:p>
          <w:p w14:paraId="64AEEDF4" w14:textId="77777777" w:rsidR="00D33BCD" w:rsidRPr="00BC68DB" w:rsidRDefault="00D33BCD" w:rsidP="00D33BCD">
            <w:pPr>
              <w:pStyle w:val="Default"/>
              <w:widowControl w:val="0"/>
              <w:jc w:val="both"/>
              <w:rPr>
                <w:iCs/>
              </w:rPr>
            </w:pPr>
          </w:p>
          <w:p w14:paraId="25EB8F52" w14:textId="77777777" w:rsidR="00D33BCD" w:rsidRPr="00BC68DB" w:rsidRDefault="00D33BCD" w:rsidP="00D33BCD">
            <w:pPr>
              <w:pStyle w:val="Default"/>
              <w:widowControl w:val="0"/>
              <w:jc w:val="both"/>
              <w:rPr>
                <w:iCs/>
              </w:rPr>
            </w:pPr>
          </w:p>
          <w:p w14:paraId="58E602EC" w14:textId="77777777" w:rsidR="00D33BCD" w:rsidRPr="00BC68DB" w:rsidRDefault="00D33BCD" w:rsidP="00D33BCD">
            <w:pPr>
              <w:pStyle w:val="Default"/>
              <w:widowControl w:val="0"/>
              <w:jc w:val="both"/>
              <w:rPr>
                <w:iCs/>
              </w:rPr>
            </w:pPr>
          </w:p>
          <w:p w14:paraId="0B0AF22D" w14:textId="77777777" w:rsidR="00D33BCD" w:rsidRPr="00BC68DB" w:rsidRDefault="00D33BCD" w:rsidP="00D33BCD">
            <w:pPr>
              <w:pStyle w:val="Default"/>
              <w:widowControl w:val="0"/>
              <w:jc w:val="both"/>
              <w:rPr>
                <w:iCs/>
              </w:rPr>
            </w:pPr>
          </w:p>
          <w:p w14:paraId="3DF9650A" w14:textId="77777777" w:rsidR="00D33BCD" w:rsidRPr="00BC68DB" w:rsidRDefault="00D33BCD" w:rsidP="00D33BCD">
            <w:pPr>
              <w:pStyle w:val="Default"/>
              <w:widowControl w:val="0"/>
              <w:jc w:val="both"/>
              <w:rPr>
                <w:iCs/>
              </w:rPr>
            </w:pPr>
          </w:p>
          <w:p w14:paraId="23A60F6B" w14:textId="77777777" w:rsidR="00D33BCD" w:rsidRPr="00BC68DB" w:rsidRDefault="00D33BCD" w:rsidP="00D33BCD">
            <w:pPr>
              <w:pStyle w:val="Default"/>
              <w:widowControl w:val="0"/>
              <w:jc w:val="both"/>
              <w:rPr>
                <w:iCs/>
              </w:rPr>
            </w:pPr>
          </w:p>
          <w:p w14:paraId="223110D7" w14:textId="64EC6989" w:rsidR="00D33BCD" w:rsidRPr="00BC68DB" w:rsidRDefault="00D33BCD" w:rsidP="00D33BCD">
            <w:pPr>
              <w:pStyle w:val="Default"/>
              <w:widowControl w:val="0"/>
              <w:jc w:val="both"/>
              <w:rPr>
                <w:iCs/>
              </w:rPr>
            </w:pPr>
          </w:p>
          <w:p w14:paraId="4F5FC2D9" w14:textId="77777777" w:rsidR="00D33BCD" w:rsidRPr="00BC68DB" w:rsidRDefault="00D33BCD" w:rsidP="00D33BCD">
            <w:pPr>
              <w:pStyle w:val="21"/>
              <w:tabs>
                <w:tab w:val="left" w:pos="993"/>
              </w:tabs>
              <w:jc w:val="both"/>
              <w:rPr>
                <w:rFonts w:ascii="Times New Roman" w:hAnsi="Times New Roman" w:cs="Times New Roman"/>
                <w:sz w:val="24"/>
              </w:rPr>
            </w:pPr>
          </w:p>
          <w:p w14:paraId="27C2E842" w14:textId="77777777" w:rsidR="00D33BCD" w:rsidRPr="00BC68DB" w:rsidRDefault="00D33BCD" w:rsidP="00D33BCD">
            <w:pPr>
              <w:pStyle w:val="21"/>
              <w:tabs>
                <w:tab w:val="left" w:pos="993"/>
              </w:tabs>
              <w:jc w:val="both"/>
              <w:rPr>
                <w:rFonts w:ascii="Times New Roman" w:hAnsi="Times New Roman" w:cs="Times New Roman"/>
                <w:sz w:val="24"/>
              </w:rPr>
            </w:pPr>
          </w:p>
          <w:p w14:paraId="7B54F541" w14:textId="77777777" w:rsidR="00D33BCD" w:rsidRPr="00BC68DB" w:rsidRDefault="00D33BCD" w:rsidP="00D33BCD">
            <w:pPr>
              <w:widowControl w:val="0"/>
              <w:ind w:right="45"/>
              <w:jc w:val="center"/>
              <w:rPr>
                <w:bCs/>
              </w:rPr>
            </w:pPr>
            <w:r w:rsidRPr="00BC68DB">
              <w:rPr>
                <w:b/>
              </w:rPr>
              <w:lastRenderedPageBreak/>
              <w:t>Задание 2</w:t>
            </w:r>
          </w:p>
          <w:p w14:paraId="655C2C3A" w14:textId="77777777" w:rsidR="00BC68DB" w:rsidRPr="00BC68DB" w:rsidRDefault="00BC68DB" w:rsidP="00BC68DB">
            <w:pPr>
              <w:autoSpaceDE w:val="0"/>
              <w:autoSpaceDN w:val="0"/>
              <w:adjustRightInd w:val="0"/>
              <w:jc w:val="both"/>
            </w:pPr>
            <w:r w:rsidRPr="00BC68DB">
              <w:t xml:space="preserve">Назовите и охарактеризуйте современные </w:t>
            </w:r>
            <w:proofErr w:type="spellStart"/>
            <w:r w:rsidRPr="00BC68DB">
              <w:t>терминально</w:t>
            </w:r>
            <w:proofErr w:type="spellEnd"/>
            <w:r w:rsidRPr="00BC68DB">
              <w:t>-складские технологии.</w:t>
            </w:r>
          </w:p>
          <w:p w14:paraId="2E3B8B08" w14:textId="77777777" w:rsidR="00D33BCD" w:rsidRPr="00BC68DB" w:rsidRDefault="00D33BCD" w:rsidP="00D33BCD">
            <w:pPr>
              <w:widowControl w:val="0"/>
              <w:ind w:right="45"/>
              <w:jc w:val="center"/>
              <w:rPr>
                <w:b/>
              </w:rPr>
            </w:pPr>
          </w:p>
        </w:tc>
      </w:tr>
      <w:tr w:rsidR="00D33BCD" w:rsidRPr="00BC68DB" w14:paraId="0DEDA21B" w14:textId="77777777" w:rsidTr="00DD15F9">
        <w:trPr>
          <w:trHeight w:val="1265"/>
        </w:trPr>
        <w:tc>
          <w:tcPr>
            <w:tcW w:w="1934" w:type="dxa"/>
            <w:vMerge/>
            <w:shd w:val="clear" w:color="auto" w:fill="FFFFFF"/>
          </w:tcPr>
          <w:p w14:paraId="471A1266" w14:textId="77777777" w:rsidR="00D33BCD" w:rsidRPr="00BC68DB" w:rsidRDefault="00D33BCD" w:rsidP="00D33BCD">
            <w:pPr>
              <w:tabs>
                <w:tab w:val="left" w:pos="851"/>
              </w:tabs>
              <w:rPr>
                <w:b/>
              </w:rPr>
            </w:pPr>
          </w:p>
        </w:tc>
        <w:tc>
          <w:tcPr>
            <w:tcW w:w="1774" w:type="dxa"/>
          </w:tcPr>
          <w:p w14:paraId="4E40BDE7" w14:textId="55A1F845" w:rsidR="00D33BCD" w:rsidRPr="00BC68DB" w:rsidRDefault="00D33BCD" w:rsidP="00D33BCD">
            <w:r w:rsidRPr="00BC68DB">
              <w:t>3. Демонстрирует навыки формирования и внедрения современных методов управления логистическими системами</w:t>
            </w:r>
          </w:p>
        </w:tc>
        <w:tc>
          <w:tcPr>
            <w:tcW w:w="2880" w:type="dxa"/>
          </w:tcPr>
          <w:p w14:paraId="4241E3F2" w14:textId="77777777" w:rsidR="00D33BCD" w:rsidRPr="00BC68DB" w:rsidRDefault="00D33BCD" w:rsidP="00D33BCD">
            <w:pPr>
              <w:pStyle w:val="a6"/>
              <w:spacing w:line="240" w:lineRule="auto"/>
              <w:ind w:left="0"/>
              <w:jc w:val="both"/>
              <w:rPr>
                <w:b/>
                <w:i/>
                <w:sz w:val="24"/>
                <w:szCs w:val="24"/>
              </w:rPr>
            </w:pPr>
            <w:r w:rsidRPr="00BC68DB">
              <w:rPr>
                <w:b/>
                <w:i/>
                <w:sz w:val="24"/>
                <w:szCs w:val="24"/>
              </w:rPr>
              <w:t>Знать:</w:t>
            </w:r>
          </w:p>
          <w:p w14:paraId="74D29C9E" w14:textId="77777777" w:rsidR="00D33BCD" w:rsidRPr="00BC68DB" w:rsidRDefault="00D33BCD" w:rsidP="00D33BCD">
            <w:pPr>
              <w:pStyle w:val="a6"/>
              <w:numPr>
                <w:ilvl w:val="0"/>
                <w:numId w:val="26"/>
              </w:numPr>
              <w:tabs>
                <w:tab w:val="left" w:pos="433"/>
              </w:tabs>
              <w:spacing w:after="200" w:line="240" w:lineRule="auto"/>
              <w:ind w:left="7" w:firstLine="0"/>
              <w:jc w:val="both"/>
              <w:rPr>
                <w:sz w:val="24"/>
                <w:szCs w:val="24"/>
              </w:rPr>
            </w:pPr>
            <w:r w:rsidRPr="00BC68DB">
              <w:rPr>
                <w:sz w:val="24"/>
                <w:szCs w:val="24"/>
              </w:rPr>
              <w:t>методы логистического управления складским комплексом</w:t>
            </w:r>
          </w:p>
          <w:p w14:paraId="4ECF5435" w14:textId="77777777" w:rsidR="00D33BCD" w:rsidRPr="00BC68DB" w:rsidRDefault="00D33BCD" w:rsidP="00D33BCD">
            <w:pPr>
              <w:pStyle w:val="a6"/>
              <w:spacing w:line="240" w:lineRule="auto"/>
              <w:ind w:left="0"/>
              <w:jc w:val="both"/>
              <w:rPr>
                <w:b/>
                <w:i/>
                <w:sz w:val="24"/>
                <w:szCs w:val="24"/>
              </w:rPr>
            </w:pPr>
            <w:r w:rsidRPr="00BC68DB">
              <w:rPr>
                <w:b/>
                <w:i/>
                <w:sz w:val="24"/>
                <w:szCs w:val="24"/>
              </w:rPr>
              <w:t>Уметь:</w:t>
            </w:r>
          </w:p>
          <w:p w14:paraId="24C22182" w14:textId="02DE4402" w:rsidR="00D33BCD" w:rsidRPr="00BC68DB" w:rsidRDefault="00D33BCD" w:rsidP="00D33BCD">
            <w:pPr>
              <w:pStyle w:val="a6"/>
              <w:spacing w:line="240" w:lineRule="auto"/>
              <w:ind w:left="0"/>
              <w:jc w:val="both"/>
              <w:rPr>
                <w:b/>
                <w:i/>
                <w:sz w:val="24"/>
                <w:szCs w:val="24"/>
              </w:rPr>
            </w:pPr>
            <w:r w:rsidRPr="00BC68DB">
              <w:rPr>
                <w:sz w:val="24"/>
                <w:szCs w:val="24"/>
              </w:rPr>
              <w:t>анализировать среду складского комплекса и выбирать оптимальные логистические модели</w:t>
            </w:r>
          </w:p>
        </w:tc>
        <w:tc>
          <w:tcPr>
            <w:tcW w:w="2983" w:type="dxa"/>
            <w:shd w:val="clear" w:color="auto" w:fill="FFFFFF"/>
          </w:tcPr>
          <w:p w14:paraId="73C9AAF6" w14:textId="77777777" w:rsidR="00D33BCD" w:rsidRPr="00BC68DB" w:rsidRDefault="00D33BCD" w:rsidP="00D33BCD">
            <w:pPr>
              <w:widowControl w:val="0"/>
              <w:ind w:right="45"/>
              <w:jc w:val="center"/>
              <w:rPr>
                <w:bCs/>
              </w:rPr>
            </w:pPr>
            <w:r w:rsidRPr="00BC68DB">
              <w:rPr>
                <w:b/>
              </w:rPr>
              <w:t>Задание 1</w:t>
            </w:r>
          </w:p>
          <w:p w14:paraId="3C0D86CB" w14:textId="50E96945" w:rsidR="00BC68DB" w:rsidRPr="00BC68DB" w:rsidRDefault="00BC68DB" w:rsidP="00BC68DB">
            <w:pPr>
              <w:contextualSpacing/>
              <w:jc w:val="both"/>
              <w:rPr>
                <w:iCs/>
              </w:rPr>
            </w:pPr>
            <w:r w:rsidRPr="00BC68DB">
              <w:t>Перечислите и охарактеризуйте функции информационного процесса, протекающего в складской логистической системе.</w:t>
            </w:r>
          </w:p>
          <w:p w14:paraId="77642683" w14:textId="6DF8EE7D" w:rsidR="00D33BCD" w:rsidRPr="00BC68DB" w:rsidRDefault="00D33BCD" w:rsidP="00D33BCD">
            <w:pPr>
              <w:pStyle w:val="Default"/>
              <w:widowControl w:val="0"/>
              <w:jc w:val="both"/>
              <w:rPr>
                <w:iCs/>
              </w:rPr>
            </w:pPr>
          </w:p>
          <w:p w14:paraId="582672A3" w14:textId="77777777" w:rsidR="00D33BCD" w:rsidRPr="00BC68DB" w:rsidRDefault="00D33BCD" w:rsidP="00D33BCD">
            <w:pPr>
              <w:pStyle w:val="21"/>
              <w:tabs>
                <w:tab w:val="left" w:pos="993"/>
              </w:tabs>
              <w:jc w:val="both"/>
              <w:rPr>
                <w:rFonts w:ascii="Times New Roman" w:hAnsi="Times New Roman" w:cs="Times New Roman"/>
                <w:sz w:val="24"/>
              </w:rPr>
            </w:pPr>
          </w:p>
          <w:p w14:paraId="5608CB94" w14:textId="77777777" w:rsidR="00D33BCD" w:rsidRPr="00BC68DB" w:rsidRDefault="00D33BCD" w:rsidP="00D33BCD">
            <w:pPr>
              <w:pStyle w:val="21"/>
              <w:tabs>
                <w:tab w:val="left" w:pos="993"/>
              </w:tabs>
              <w:jc w:val="both"/>
              <w:rPr>
                <w:rFonts w:ascii="Times New Roman" w:hAnsi="Times New Roman" w:cs="Times New Roman"/>
                <w:sz w:val="24"/>
              </w:rPr>
            </w:pPr>
          </w:p>
          <w:p w14:paraId="2A76C9FA" w14:textId="77777777" w:rsidR="00D33BCD" w:rsidRPr="00BC68DB" w:rsidRDefault="00D33BCD" w:rsidP="00D33BCD">
            <w:pPr>
              <w:widowControl w:val="0"/>
              <w:ind w:right="45"/>
              <w:jc w:val="center"/>
              <w:rPr>
                <w:bCs/>
              </w:rPr>
            </w:pPr>
            <w:r w:rsidRPr="00BC68DB">
              <w:rPr>
                <w:b/>
              </w:rPr>
              <w:t>Задание 2</w:t>
            </w:r>
          </w:p>
          <w:p w14:paraId="2E774436" w14:textId="77777777" w:rsidR="00BC68DB" w:rsidRPr="00BC68DB" w:rsidRDefault="00BC68DB" w:rsidP="00BC68DB">
            <w:pPr>
              <w:jc w:val="both"/>
              <w:rPr>
                <w:iCs/>
              </w:rPr>
            </w:pPr>
            <w:r w:rsidRPr="00BC68DB">
              <w:rPr>
                <w:iCs/>
              </w:rPr>
              <w:t xml:space="preserve">Назовите современные способы и системы обработки информации в логистических процессах современных </w:t>
            </w:r>
            <w:proofErr w:type="spellStart"/>
            <w:r w:rsidRPr="00BC68DB">
              <w:rPr>
                <w:iCs/>
              </w:rPr>
              <w:t>терминально</w:t>
            </w:r>
            <w:proofErr w:type="spellEnd"/>
            <w:r w:rsidRPr="00BC68DB">
              <w:rPr>
                <w:iCs/>
              </w:rPr>
              <w:t>-складских комплексов.</w:t>
            </w:r>
          </w:p>
          <w:p w14:paraId="468C42DB" w14:textId="77777777" w:rsidR="00D33BCD" w:rsidRPr="00BC68DB" w:rsidRDefault="00D33BCD" w:rsidP="00D33BCD">
            <w:pPr>
              <w:widowControl w:val="0"/>
              <w:ind w:right="45"/>
              <w:jc w:val="center"/>
              <w:rPr>
                <w:b/>
              </w:rPr>
            </w:pPr>
          </w:p>
        </w:tc>
      </w:tr>
    </w:tbl>
    <w:p w14:paraId="7E9FEF44" w14:textId="77777777" w:rsidR="00364DBB" w:rsidRPr="00BC68DB" w:rsidRDefault="00364DBB" w:rsidP="00364DBB">
      <w:pPr>
        <w:spacing w:line="360" w:lineRule="auto"/>
        <w:jc w:val="both"/>
        <w:rPr>
          <w:sz w:val="28"/>
          <w:szCs w:val="28"/>
        </w:rPr>
      </w:pPr>
    </w:p>
    <w:p w14:paraId="4D123095" w14:textId="77777777" w:rsidR="00364DBB" w:rsidRPr="00BC68DB" w:rsidRDefault="00364DBB" w:rsidP="00364DBB">
      <w:pPr>
        <w:tabs>
          <w:tab w:val="left" w:pos="1222"/>
        </w:tabs>
        <w:spacing w:line="360" w:lineRule="auto"/>
        <w:ind w:firstLine="709"/>
        <w:jc w:val="both"/>
        <w:rPr>
          <w:rFonts w:eastAsia="Calibri"/>
          <w:b/>
          <w:bCs/>
          <w:sz w:val="28"/>
          <w:szCs w:val="28"/>
        </w:rPr>
      </w:pPr>
      <w:r w:rsidRPr="00BC68DB">
        <w:rPr>
          <w:rFonts w:eastAsia="Calibri"/>
          <w:b/>
          <w:bCs/>
          <w:sz w:val="28"/>
          <w:szCs w:val="28"/>
        </w:rPr>
        <w:t>Перечень вопросов к экзамену:</w:t>
      </w:r>
    </w:p>
    <w:p w14:paraId="4DDEACBA" w14:textId="77777777" w:rsidR="00364DBB" w:rsidRPr="00BC68DB" w:rsidRDefault="00364DBB" w:rsidP="00364DBB">
      <w:pPr>
        <w:spacing w:line="360" w:lineRule="auto"/>
        <w:jc w:val="both"/>
        <w:rPr>
          <w:rFonts w:eastAsia="Calibri"/>
          <w:b/>
          <w:bCs/>
          <w:sz w:val="28"/>
          <w:szCs w:val="28"/>
        </w:rPr>
      </w:pPr>
    </w:p>
    <w:p w14:paraId="72954B49"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Объект, предмет, цели и задачи логистики складирования.</w:t>
      </w:r>
    </w:p>
    <w:p w14:paraId="6476290D"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Понятие, основные функции и классификация складов.</w:t>
      </w:r>
    </w:p>
    <w:p w14:paraId="2411C98A"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Международная классификация складов, проблемы складирования.</w:t>
      </w:r>
    </w:p>
    <w:p w14:paraId="596D8999"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Характеристика принципиальной схемы склада и движения материальных потоков.</w:t>
      </w:r>
    </w:p>
    <w:p w14:paraId="5A44A3F2"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 xml:space="preserve">Расчет суммарного материального потока (объема работы) на складе. </w:t>
      </w:r>
    </w:p>
    <w:p w14:paraId="1652744D" w14:textId="77777777" w:rsidR="00364DBB" w:rsidRPr="00BC68DB" w:rsidRDefault="00364DBB" w:rsidP="00364DBB">
      <w:pPr>
        <w:numPr>
          <w:ilvl w:val="0"/>
          <w:numId w:val="23"/>
        </w:numPr>
        <w:tabs>
          <w:tab w:val="num" w:pos="0"/>
        </w:tabs>
        <w:spacing w:line="360" w:lineRule="auto"/>
        <w:jc w:val="both"/>
        <w:rPr>
          <w:rFonts w:eastAsia="SimSun"/>
          <w:sz w:val="28"/>
          <w:szCs w:val="28"/>
          <w:lang w:eastAsia="en-US"/>
        </w:rPr>
      </w:pPr>
      <w:r w:rsidRPr="00BC68DB">
        <w:rPr>
          <w:rFonts w:eastAsia="SimSun"/>
          <w:sz w:val="28"/>
          <w:szCs w:val="28"/>
          <w:lang w:eastAsia="en-US"/>
        </w:rPr>
        <w:t xml:space="preserve">Расчет стоимости </w:t>
      </w:r>
      <w:proofErr w:type="spellStart"/>
      <w:r w:rsidRPr="00BC68DB">
        <w:rPr>
          <w:rFonts w:eastAsia="SimSun"/>
          <w:sz w:val="28"/>
          <w:szCs w:val="28"/>
          <w:lang w:eastAsia="en-US"/>
        </w:rPr>
        <w:t>грузопереработки</w:t>
      </w:r>
      <w:proofErr w:type="spellEnd"/>
      <w:r w:rsidRPr="00BC68DB">
        <w:rPr>
          <w:rFonts w:eastAsia="SimSun"/>
          <w:sz w:val="28"/>
          <w:szCs w:val="28"/>
          <w:lang w:eastAsia="en-US"/>
        </w:rPr>
        <w:t xml:space="preserve"> на складе.</w:t>
      </w:r>
    </w:p>
    <w:p w14:paraId="74446B56"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proofErr w:type="gramStart"/>
      <w:r w:rsidRPr="00846F25">
        <w:rPr>
          <w:rFonts w:eastAsia="SimSun"/>
          <w:sz w:val="28"/>
          <w:szCs w:val="28"/>
          <w:lang w:eastAsia="en-US"/>
        </w:rPr>
        <w:t>Методика определения фактора</w:t>
      </w:r>
      <w:proofErr w:type="gramEnd"/>
      <w:r w:rsidRPr="00846F25">
        <w:rPr>
          <w:rFonts w:eastAsia="SimSun"/>
          <w:sz w:val="28"/>
          <w:szCs w:val="28"/>
          <w:lang w:eastAsia="en-US"/>
        </w:rPr>
        <w:t xml:space="preserve"> наиболее существенно влияющего на стоимость </w:t>
      </w:r>
      <w:proofErr w:type="spellStart"/>
      <w:r w:rsidRPr="00846F25">
        <w:rPr>
          <w:rFonts w:eastAsia="SimSun"/>
          <w:sz w:val="28"/>
          <w:szCs w:val="28"/>
          <w:lang w:eastAsia="en-US"/>
        </w:rPr>
        <w:t>грузопереработки</w:t>
      </w:r>
      <w:proofErr w:type="spellEnd"/>
      <w:r w:rsidRPr="00846F25">
        <w:rPr>
          <w:rFonts w:eastAsia="SimSun"/>
          <w:sz w:val="28"/>
          <w:szCs w:val="28"/>
          <w:lang w:eastAsia="en-US"/>
        </w:rPr>
        <w:t>.</w:t>
      </w:r>
    </w:p>
    <w:p w14:paraId="7FD6B960"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lastRenderedPageBreak/>
        <w:t>Складской технологический процесс и его составные части.</w:t>
      </w:r>
    </w:p>
    <w:p w14:paraId="6B9290E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Способы определения площади склада. </w:t>
      </w:r>
    </w:p>
    <w:p w14:paraId="70CD156D"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запаса мощности склада.</w:t>
      </w:r>
    </w:p>
    <w:p w14:paraId="06BBE306"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площади участков погрузки и разгрузки. </w:t>
      </w:r>
    </w:p>
    <w:p w14:paraId="71010A5C"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параметров системы обслуживания транспорта на участках погрузки и разгрузки.</w:t>
      </w:r>
    </w:p>
    <w:p w14:paraId="4FF75991"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Системы массового обслуживания и их применение в логистике складирования.</w:t>
      </w:r>
    </w:p>
    <w:p w14:paraId="5F33EA1D"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приемки товаров по количеству и качеству.</w:t>
      </w:r>
    </w:p>
    <w:p w14:paraId="65A93D9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Выбор способа хранения и способа укладки груза. Преимущества и недостатки стеллажного и штабельного складирования.</w:t>
      </w:r>
    </w:p>
    <w:p w14:paraId="28ACA8A4"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Выбор схемы размещения грузов на складе. Адресация и маркировка мест хранения.</w:t>
      </w:r>
    </w:p>
    <w:p w14:paraId="02CE6CCE"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Применение АВС-анализа и правила Парето для повышения эффективности использования складской площади.</w:t>
      </w:r>
    </w:p>
    <w:p w14:paraId="4430CA6A"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Технология отборки и комплектования товаров на складе.</w:t>
      </w:r>
    </w:p>
    <w:p w14:paraId="1ED22B7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работы экспедиции склада.</w:t>
      </w:r>
    </w:p>
    <w:p w14:paraId="7FDA2E5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Техническое обеспечение складского процесса.</w:t>
      </w:r>
    </w:p>
    <w:p w14:paraId="7031F0EA"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Характеристика классификации видов подъемно-транспортного оборудования.</w:t>
      </w:r>
    </w:p>
    <w:p w14:paraId="46F42B5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Характеристика классификации видов складского немеханического оборудования.</w:t>
      </w:r>
    </w:p>
    <w:p w14:paraId="202F2C21"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ремонта складской техники.</w:t>
      </w:r>
    </w:p>
    <w:p w14:paraId="4CBCB61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потребности в ресурсах склада предприятия.</w:t>
      </w:r>
    </w:p>
    <w:p w14:paraId="7EA1A056"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Выбор типоразмера поддонов.</w:t>
      </w:r>
    </w:p>
    <w:p w14:paraId="1990EE3E"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Учет товарно-материальных ценностей на складе.</w:t>
      </w:r>
    </w:p>
    <w:p w14:paraId="681082A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Организация документооборота на складе.</w:t>
      </w:r>
    </w:p>
    <w:p w14:paraId="5C725C53"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Порядок и виды инвентаризации на складе.</w:t>
      </w:r>
    </w:p>
    <w:p w14:paraId="2A4CB37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Функциональное и технологическое разделение труда на складе. Кооперация труда на складе.</w:t>
      </w:r>
    </w:p>
    <w:p w14:paraId="5B8CE75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lastRenderedPageBreak/>
        <w:t xml:space="preserve"> Определение потребности в численности отдельных категорий работников склада.</w:t>
      </w:r>
    </w:p>
    <w:p w14:paraId="4793E70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Мотивация персонала склада.</w:t>
      </w:r>
    </w:p>
    <w:p w14:paraId="101292AC"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Должностные и рабочие инструкции персонала склада. Функциональные обязанности персонала склада.</w:t>
      </w:r>
    </w:p>
    <w:p w14:paraId="33917A8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Последовательность проектирования складской логистической подсистемы предприятия.</w:t>
      </w:r>
    </w:p>
    <w:p w14:paraId="6F16165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Требования к складскому процессу.</w:t>
      </w:r>
    </w:p>
    <w:p w14:paraId="3D63A8CD"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Принятие решения о пользования услугами наемного склада.</w:t>
      </w:r>
    </w:p>
    <w:p w14:paraId="334F85E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Определение места расположения распределительного склада.</w:t>
      </w:r>
    </w:p>
    <w:p w14:paraId="0CD1E3EA"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Моделирование и стандартизация складского технологического процесса.</w:t>
      </w:r>
    </w:p>
    <w:p w14:paraId="6B21436C"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Сетевое планирование складских процессов.</w:t>
      </w:r>
    </w:p>
    <w:p w14:paraId="7624880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Порядок и правила построения сетевых моделей в логистике складирования.</w:t>
      </w:r>
    </w:p>
    <w:p w14:paraId="7282A5A4"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Метод критического пути в сетевом планировании логистических процессов склада.</w:t>
      </w:r>
    </w:p>
    <w:p w14:paraId="19197A98"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Метод оценки и пересмотра проектов в сетевом планировании логистических процессов склада.</w:t>
      </w:r>
    </w:p>
    <w:p w14:paraId="0180CFFF"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Оптимизация сетевого графика в складировании.</w:t>
      </w:r>
    </w:p>
    <w:p w14:paraId="45B814A5"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Цели, задачи и классификация информационного обеспечения логистики складирования.</w:t>
      </w:r>
    </w:p>
    <w:p w14:paraId="41FCE1D2"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Характеристика рынка программного обеспечения управления процессами складирования грузов.</w:t>
      </w:r>
    </w:p>
    <w:p w14:paraId="1D701F7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Основные технико-экономические показатели складов.</w:t>
      </w:r>
    </w:p>
    <w:p w14:paraId="7173DA77" w14:textId="77777777" w:rsidR="00364DBB" w:rsidRPr="00846F25" w:rsidRDefault="00364DBB" w:rsidP="00364DBB">
      <w:pPr>
        <w:numPr>
          <w:ilvl w:val="0"/>
          <w:numId w:val="23"/>
        </w:numPr>
        <w:tabs>
          <w:tab w:val="num" w:pos="0"/>
        </w:tabs>
        <w:spacing w:line="360" w:lineRule="auto"/>
        <w:jc w:val="both"/>
        <w:rPr>
          <w:rFonts w:eastAsia="SimSun"/>
          <w:sz w:val="28"/>
          <w:szCs w:val="28"/>
          <w:lang w:eastAsia="en-US"/>
        </w:rPr>
      </w:pPr>
      <w:r w:rsidRPr="00846F25">
        <w:rPr>
          <w:rFonts w:eastAsia="SimSun"/>
          <w:sz w:val="28"/>
          <w:szCs w:val="28"/>
          <w:lang w:eastAsia="en-US"/>
        </w:rPr>
        <w:t xml:space="preserve"> Расчет точки безубыточности деятельности склада.</w:t>
      </w:r>
    </w:p>
    <w:p w14:paraId="0490F6F4" w14:textId="77777777" w:rsidR="00364DBB" w:rsidRPr="00846F25" w:rsidRDefault="00364DBB" w:rsidP="00364DBB">
      <w:pPr>
        <w:spacing w:line="360" w:lineRule="auto"/>
        <w:jc w:val="both"/>
        <w:rPr>
          <w:rFonts w:eastAsia="SimSun"/>
          <w:b/>
          <w:sz w:val="28"/>
          <w:szCs w:val="28"/>
          <w:lang w:eastAsia="en-US"/>
        </w:rPr>
      </w:pPr>
    </w:p>
    <w:p w14:paraId="485E9B86" w14:textId="77777777" w:rsidR="00364DBB" w:rsidRPr="00846F25" w:rsidRDefault="00364DBB" w:rsidP="00364DBB">
      <w:pPr>
        <w:spacing w:line="360" w:lineRule="auto"/>
        <w:ind w:firstLine="709"/>
        <w:jc w:val="both"/>
        <w:rPr>
          <w:rFonts w:eastAsia="SimSun"/>
          <w:b/>
          <w:sz w:val="28"/>
          <w:szCs w:val="28"/>
          <w:lang w:eastAsia="en-US"/>
        </w:rPr>
      </w:pPr>
      <w:r w:rsidRPr="00846F25">
        <w:rPr>
          <w:rFonts w:eastAsia="SimSun"/>
          <w:b/>
          <w:sz w:val="28"/>
          <w:szCs w:val="28"/>
          <w:lang w:eastAsia="en-US"/>
        </w:rPr>
        <w:t>Пример экзаменационного билета:</w:t>
      </w:r>
    </w:p>
    <w:p w14:paraId="708135F3" w14:textId="77777777" w:rsidR="00364DBB" w:rsidRPr="00846F25" w:rsidRDefault="00364DBB" w:rsidP="00364DBB">
      <w:pPr>
        <w:spacing w:line="360" w:lineRule="auto"/>
        <w:jc w:val="center"/>
        <w:rPr>
          <w:rFonts w:eastAsia="SimSun"/>
          <w:sz w:val="28"/>
          <w:szCs w:val="28"/>
          <w:lang w:eastAsia="en-US"/>
        </w:rPr>
      </w:pPr>
    </w:p>
    <w:p w14:paraId="27FF960D" w14:textId="77777777" w:rsidR="00364DBB" w:rsidRPr="00846F25" w:rsidRDefault="00364DBB" w:rsidP="00364DBB">
      <w:pPr>
        <w:jc w:val="center"/>
        <w:rPr>
          <w:b/>
          <w:lang w:eastAsia="en-US"/>
        </w:rPr>
      </w:pPr>
      <w:r w:rsidRPr="00846F25">
        <w:rPr>
          <w:b/>
          <w:lang w:eastAsia="en-US"/>
        </w:rPr>
        <w:t>Федеральное государственное образовательное бюджетное учреждение</w:t>
      </w:r>
    </w:p>
    <w:p w14:paraId="132C446C" w14:textId="77777777" w:rsidR="00364DBB" w:rsidRPr="00846F25" w:rsidRDefault="00364DBB" w:rsidP="00364DBB">
      <w:pPr>
        <w:jc w:val="center"/>
        <w:rPr>
          <w:b/>
          <w:lang w:eastAsia="en-US"/>
        </w:rPr>
      </w:pPr>
      <w:r w:rsidRPr="00846F25">
        <w:rPr>
          <w:b/>
          <w:lang w:eastAsia="en-US"/>
        </w:rPr>
        <w:t>высшего образования</w:t>
      </w:r>
    </w:p>
    <w:p w14:paraId="24499297" w14:textId="77777777" w:rsidR="00364DBB" w:rsidRPr="00846F25" w:rsidRDefault="00364DBB" w:rsidP="00364DBB">
      <w:pPr>
        <w:tabs>
          <w:tab w:val="left" w:pos="9639"/>
        </w:tabs>
        <w:ind w:right="1"/>
        <w:jc w:val="center"/>
        <w:rPr>
          <w:b/>
          <w:caps/>
        </w:rPr>
      </w:pPr>
      <w:r w:rsidRPr="00846F25">
        <w:rPr>
          <w:b/>
          <w:caps/>
        </w:rPr>
        <w:lastRenderedPageBreak/>
        <w:t>«Финансовый УНИВЕРСИТЕТ при Правительстве</w:t>
      </w:r>
    </w:p>
    <w:p w14:paraId="35897CE7" w14:textId="77777777" w:rsidR="00364DBB" w:rsidRPr="00846F25" w:rsidRDefault="00364DBB" w:rsidP="00364DBB">
      <w:pPr>
        <w:jc w:val="center"/>
        <w:rPr>
          <w:b/>
          <w:lang w:eastAsia="en-US"/>
        </w:rPr>
      </w:pPr>
      <w:r w:rsidRPr="00846F25">
        <w:rPr>
          <w:b/>
          <w:caps/>
        </w:rPr>
        <w:t>Российской Федерации»</w:t>
      </w:r>
      <w:r w:rsidRPr="00846F25">
        <w:rPr>
          <w:b/>
          <w:lang w:eastAsia="en-US"/>
        </w:rPr>
        <w:t xml:space="preserve"> </w:t>
      </w:r>
    </w:p>
    <w:p w14:paraId="76897FC8" w14:textId="77777777" w:rsidR="00364DBB" w:rsidRPr="00846F25" w:rsidRDefault="00364DBB" w:rsidP="00364DBB">
      <w:pPr>
        <w:jc w:val="center"/>
        <w:rPr>
          <w:b/>
          <w:lang w:eastAsia="en-US"/>
        </w:rPr>
      </w:pPr>
      <w:r w:rsidRPr="00846F25">
        <w:rPr>
          <w:b/>
          <w:lang w:eastAsia="en-US"/>
        </w:rPr>
        <w:t>(Финансовый университет)</w:t>
      </w:r>
    </w:p>
    <w:p w14:paraId="13F82201" w14:textId="77777777" w:rsidR="00364DBB" w:rsidRPr="00846F25" w:rsidRDefault="00364DBB" w:rsidP="00364DBB">
      <w:pPr>
        <w:ind w:right="284" w:firstLine="357"/>
        <w:jc w:val="both"/>
      </w:pPr>
    </w:p>
    <w:p w14:paraId="313D4E11" w14:textId="77777777" w:rsidR="00364DBB" w:rsidRPr="00846F25" w:rsidRDefault="00364DBB" w:rsidP="00364DBB">
      <w:pPr>
        <w:jc w:val="both"/>
        <w:rPr>
          <w:b/>
          <w:bCs/>
        </w:rPr>
      </w:pPr>
      <w:r w:rsidRPr="00846F25">
        <w:rPr>
          <w:lang w:eastAsia="en-US"/>
        </w:rPr>
        <w:t xml:space="preserve">Департамент/кафедра </w:t>
      </w:r>
      <w:r w:rsidRPr="00846F25">
        <w:rPr>
          <w:b/>
          <w:lang w:eastAsia="en-US"/>
        </w:rPr>
        <w:t>«Логистика и маркетинг»</w:t>
      </w:r>
    </w:p>
    <w:p w14:paraId="17E8A384" w14:textId="77777777" w:rsidR="00364DBB" w:rsidRPr="00846F25" w:rsidRDefault="00364DBB" w:rsidP="00364DBB">
      <w:pPr>
        <w:jc w:val="both"/>
        <w:rPr>
          <w:bCs/>
        </w:rPr>
      </w:pPr>
      <w:r w:rsidRPr="00846F25">
        <w:rPr>
          <w:lang w:eastAsia="en-US"/>
        </w:rPr>
        <w:t xml:space="preserve">Дисциплина </w:t>
      </w:r>
      <w:r w:rsidRPr="00846F25">
        <w:rPr>
          <w:b/>
          <w:lang w:eastAsia="en-US"/>
        </w:rPr>
        <w:t>«</w:t>
      </w:r>
      <w:r w:rsidRPr="00846F25">
        <w:rPr>
          <w:b/>
        </w:rPr>
        <w:t>Логистика складирования и логистические терминалы</w:t>
      </w:r>
      <w:r w:rsidRPr="00846F25">
        <w:rPr>
          <w:b/>
          <w:lang w:eastAsia="en-US"/>
        </w:rPr>
        <w:t>»</w:t>
      </w:r>
    </w:p>
    <w:p w14:paraId="52D5C16A" w14:textId="0CFDFAB0" w:rsidR="00364DBB" w:rsidRPr="00846F25" w:rsidRDefault="00364DBB" w:rsidP="00364DBB">
      <w:pPr>
        <w:jc w:val="both"/>
        <w:rPr>
          <w:bCs/>
        </w:rPr>
      </w:pPr>
      <w:r w:rsidRPr="00846F25">
        <w:rPr>
          <w:bCs/>
        </w:rPr>
        <w:t>Факультет/филиал</w:t>
      </w:r>
      <w:r w:rsidRPr="00846F25">
        <w:rPr>
          <w:bCs/>
        </w:rPr>
        <w:tab/>
      </w:r>
      <w:r w:rsidR="001B1341" w:rsidRPr="00846F25">
        <w:rPr>
          <w:b/>
          <w:bCs/>
        </w:rPr>
        <w:t xml:space="preserve">Факультет </w:t>
      </w:r>
      <w:r w:rsidR="001B1341" w:rsidRPr="005F2F11">
        <w:rPr>
          <w:b/>
        </w:rPr>
        <w:t>экономики и бизнеса</w:t>
      </w:r>
      <w:r w:rsidR="001B1341" w:rsidRPr="005F2F11">
        <w:rPr>
          <w:b/>
        </w:rPr>
        <w:tab/>
      </w:r>
      <w:r w:rsidRPr="00846F25">
        <w:rPr>
          <w:bCs/>
        </w:rPr>
        <w:t xml:space="preserve">                Форма обучения    </w:t>
      </w:r>
      <w:r w:rsidRPr="00846F25">
        <w:rPr>
          <w:b/>
          <w:bCs/>
        </w:rPr>
        <w:t>очная</w:t>
      </w:r>
    </w:p>
    <w:p w14:paraId="6D69DDC4" w14:textId="77777777" w:rsidR="00364DBB" w:rsidRPr="00846F25" w:rsidRDefault="00364DBB" w:rsidP="00364DBB">
      <w:pPr>
        <w:jc w:val="both"/>
        <w:rPr>
          <w:b/>
          <w:bCs/>
        </w:rPr>
      </w:pPr>
      <w:r w:rsidRPr="00846F25">
        <w:rPr>
          <w:bCs/>
        </w:rPr>
        <w:t xml:space="preserve">Семестр/модуль </w:t>
      </w:r>
      <w:r w:rsidRPr="00846F25">
        <w:rPr>
          <w:b/>
          <w:bCs/>
        </w:rPr>
        <w:t>6 семестр</w:t>
      </w:r>
      <w:r w:rsidRPr="00846F25">
        <w:rPr>
          <w:bCs/>
        </w:rPr>
        <w:t xml:space="preserve">         Направление </w:t>
      </w:r>
      <w:r w:rsidRPr="00846F25">
        <w:rPr>
          <w:b/>
          <w:bCs/>
        </w:rPr>
        <w:t>38.03.02 «Менеджмент»</w:t>
      </w:r>
    </w:p>
    <w:p w14:paraId="116D9560" w14:textId="77777777" w:rsidR="00364DBB" w:rsidRPr="00846F25" w:rsidRDefault="00364DBB" w:rsidP="00364DBB">
      <w:pPr>
        <w:shd w:val="clear" w:color="auto" w:fill="FFFFFF"/>
        <w:ind w:right="284"/>
        <w:jc w:val="both"/>
        <w:rPr>
          <w:rFonts w:eastAsia="Calibri"/>
        </w:rPr>
      </w:pPr>
      <w:r w:rsidRPr="00846F25">
        <w:t xml:space="preserve">Профиль/Магистерская программа </w:t>
      </w:r>
      <w:r w:rsidRPr="00846F25">
        <w:rPr>
          <w:b/>
        </w:rPr>
        <w:t>«Логистика»</w:t>
      </w:r>
    </w:p>
    <w:p w14:paraId="34085061" w14:textId="77777777" w:rsidR="00364DBB" w:rsidRPr="00846F25" w:rsidRDefault="00364DBB" w:rsidP="00364DBB">
      <w:pPr>
        <w:ind w:right="284" w:firstLine="357"/>
        <w:jc w:val="both"/>
      </w:pPr>
    </w:p>
    <w:p w14:paraId="3E005E2C" w14:textId="77777777" w:rsidR="00364DBB" w:rsidRPr="00846F25" w:rsidRDefault="00364DBB" w:rsidP="00364DBB">
      <w:pPr>
        <w:ind w:right="284" w:firstLine="357"/>
        <w:jc w:val="center"/>
        <w:rPr>
          <w:b/>
        </w:rPr>
      </w:pPr>
    </w:p>
    <w:p w14:paraId="2F299C05" w14:textId="77777777" w:rsidR="00364DBB" w:rsidRPr="00846F25" w:rsidRDefault="00364DBB" w:rsidP="00364DBB">
      <w:pPr>
        <w:ind w:right="284" w:firstLine="357"/>
        <w:jc w:val="center"/>
        <w:rPr>
          <w:b/>
        </w:rPr>
      </w:pPr>
      <w:r w:rsidRPr="00846F25">
        <w:rPr>
          <w:b/>
        </w:rPr>
        <w:t>ЭКЗАМЕНАЦИОННЫЙ БИЛЕТ № 1</w:t>
      </w:r>
    </w:p>
    <w:p w14:paraId="6A534414" w14:textId="77777777" w:rsidR="00364DBB" w:rsidRPr="00846F25" w:rsidRDefault="00364DBB" w:rsidP="00364DBB">
      <w:pPr>
        <w:ind w:right="284" w:firstLine="357"/>
        <w:jc w:val="center"/>
        <w:rPr>
          <w:b/>
        </w:rPr>
      </w:pPr>
    </w:p>
    <w:p w14:paraId="1767B26C" w14:textId="77777777" w:rsidR="00364DBB" w:rsidRPr="00846F25" w:rsidRDefault="00364DBB" w:rsidP="00364DBB">
      <w:pPr>
        <w:ind w:right="284" w:firstLine="357"/>
        <w:jc w:val="center"/>
        <w:rPr>
          <w:b/>
        </w:rPr>
      </w:pPr>
    </w:p>
    <w:p w14:paraId="00349615" w14:textId="77777777" w:rsidR="00364DBB" w:rsidRPr="00846F25" w:rsidRDefault="00364DBB" w:rsidP="00364DBB">
      <w:pPr>
        <w:tabs>
          <w:tab w:val="left" w:pos="993"/>
        </w:tabs>
        <w:ind w:right="-1"/>
        <w:jc w:val="both"/>
        <w:rPr>
          <w:b/>
        </w:rPr>
      </w:pPr>
      <w:r w:rsidRPr="00846F25">
        <w:rPr>
          <w:b/>
        </w:rPr>
        <w:t>1</w:t>
      </w:r>
      <w:r w:rsidRPr="00846F25">
        <w:rPr>
          <w:b/>
          <w:bCs/>
        </w:rPr>
        <w:t xml:space="preserve">. </w:t>
      </w:r>
      <w:r w:rsidRPr="00846F25">
        <w:rPr>
          <w:rFonts w:eastAsia="SimSun"/>
          <w:b/>
          <w:szCs w:val="28"/>
          <w:lang w:eastAsia="en-US"/>
        </w:rPr>
        <w:t xml:space="preserve">Понятие, основные функции и классификация складов </w:t>
      </w:r>
      <w:r w:rsidRPr="00846F25">
        <w:rPr>
          <w:b/>
        </w:rPr>
        <w:t>(10 баллов).</w:t>
      </w:r>
    </w:p>
    <w:p w14:paraId="7C6E439F" w14:textId="77777777" w:rsidR="00364DBB" w:rsidRPr="00846F25" w:rsidRDefault="00364DBB" w:rsidP="00364DBB">
      <w:pPr>
        <w:tabs>
          <w:tab w:val="num" w:pos="0"/>
          <w:tab w:val="left" w:pos="993"/>
        </w:tabs>
        <w:ind w:right="284"/>
        <w:jc w:val="both"/>
        <w:rPr>
          <w:b/>
        </w:rPr>
      </w:pPr>
      <w:r w:rsidRPr="00846F25">
        <w:rPr>
          <w:b/>
          <w:bCs/>
        </w:rPr>
        <w:t xml:space="preserve">2. </w:t>
      </w:r>
      <w:r w:rsidRPr="00846F25">
        <w:rPr>
          <w:rFonts w:eastAsia="SimSun"/>
          <w:b/>
          <w:lang w:eastAsia="en-US"/>
        </w:rPr>
        <w:t xml:space="preserve">Цели, задачи и классификация информационного обеспечения логистики складирования </w:t>
      </w:r>
      <w:r w:rsidRPr="00846F25">
        <w:rPr>
          <w:b/>
        </w:rPr>
        <w:t>(10 баллов).</w:t>
      </w:r>
    </w:p>
    <w:p w14:paraId="2D251A1C" w14:textId="77777777" w:rsidR="00364DBB" w:rsidRPr="00846F25" w:rsidRDefault="00364DBB" w:rsidP="00364DBB">
      <w:pPr>
        <w:tabs>
          <w:tab w:val="num" w:pos="0"/>
          <w:tab w:val="left" w:pos="851"/>
          <w:tab w:val="left" w:pos="993"/>
          <w:tab w:val="left" w:pos="8528"/>
        </w:tabs>
        <w:suppressAutoHyphens/>
        <w:ind w:right="1"/>
        <w:jc w:val="both"/>
        <w:rPr>
          <w:b/>
        </w:rPr>
      </w:pPr>
      <w:r w:rsidRPr="00846F25">
        <w:rPr>
          <w:b/>
        </w:rPr>
        <w:t>3. Тесты (10 баллов).</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5"/>
        <w:gridCol w:w="4111"/>
      </w:tblGrid>
      <w:tr w:rsidR="00364DBB" w:rsidRPr="00846F25" w14:paraId="0DC9F7D0" w14:textId="77777777" w:rsidTr="00274DBC">
        <w:tc>
          <w:tcPr>
            <w:tcW w:w="5245" w:type="dxa"/>
          </w:tcPr>
          <w:p w14:paraId="036762E4" w14:textId="77777777" w:rsidR="00364DBB" w:rsidRPr="00846F25" w:rsidRDefault="00364DBB" w:rsidP="00274DBC">
            <w:pPr>
              <w:rPr>
                <w:rFonts w:eastAsia="SimSun"/>
                <w:szCs w:val="28"/>
                <w:lang w:eastAsia="en-US"/>
              </w:rPr>
            </w:pPr>
            <w:r w:rsidRPr="00846F25">
              <w:rPr>
                <w:rFonts w:eastAsia="SimSun"/>
                <w:b/>
                <w:bCs/>
                <w:szCs w:val="28"/>
                <w:lang w:eastAsia="en-US"/>
              </w:rPr>
              <w:t>1. Задача оптимизации места расположения распределительного склада решается методом...</w:t>
            </w:r>
            <w:r w:rsidRPr="00846F25">
              <w:rPr>
                <w:rFonts w:eastAsia="SimSun"/>
                <w:b/>
                <w:szCs w:val="28"/>
                <w:lang w:eastAsia="en-US"/>
              </w:rPr>
              <w:br/>
            </w:r>
            <w:r w:rsidRPr="00846F25">
              <w:rPr>
                <w:rFonts w:eastAsia="SimSun"/>
                <w:szCs w:val="28"/>
                <w:lang w:eastAsia="en-US"/>
              </w:rPr>
              <w:t>а) динамического программирования;</w:t>
            </w:r>
            <w:r w:rsidRPr="00846F25">
              <w:rPr>
                <w:rFonts w:eastAsia="SimSun"/>
                <w:szCs w:val="28"/>
                <w:lang w:eastAsia="en-US"/>
              </w:rPr>
              <w:br/>
              <w:t>б) регрессионного анализа;</w:t>
            </w:r>
            <w:r w:rsidRPr="00846F25">
              <w:rPr>
                <w:rFonts w:eastAsia="SimSun"/>
                <w:szCs w:val="28"/>
                <w:lang w:eastAsia="en-US"/>
              </w:rPr>
              <w:br/>
              <w:t>в) корреляционного анализа;</w:t>
            </w:r>
            <w:r w:rsidRPr="00846F25">
              <w:rPr>
                <w:rFonts w:eastAsia="SimSun"/>
                <w:szCs w:val="28"/>
                <w:lang w:eastAsia="en-US"/>
              </w:rPr>
              <w:br/>
              <w:t>г) «дворника-стеклоочистителя»;</w:t>
            </w:r>
            <w:r w:rsidRPr="00846F25">
              <w:rPr>
                <w:rFonts w:eastAsia="SimSun"/>
                <w:szCs w:val="28"/>
                <w:lang w:eastAsia="en-US"/>
              </w:rPr>
              <w:br/>
              <w:t>д) условного центра масс.</w:t>
            </w:r>
          </w:p>
        </w:tc>
        <w:tc>
          <w:tcPr>
            <w:tcW w:w="4111" w:type="dxa"/>
          </w:tcPr>
          <w:p w14:paraId="30497994" w14:textId="77777777" w:rsidR="00364DBB" w:rsidRPr="00846F25" w:rsidRDefault="00364DBB" w:rsidP="00274DBC">
            <w:pPr>
              <w:ind w:right="284"/>
            </w:pPr>
            <w:r w:rsidRPr="00846F25">
              <w:rPr>
                <w:b/>
                <w:bCs/>
              </w:rPr>
              <w:t>2. Логистический процесс на складе включает:</w:t>
            </w:r>
            <w:r w:rsidRPr="00846F25">
              <w:rPr>
                <w:b/>
              </w:rPr>
              <w:br/>
            </w:r>
            <w:r w:rsidRPr="00846F25">
              <w:t>а) снабжение запасами;</w:t>
            </w:r>
            <w:r w:rsidRPr="00846F25">
              <w:br/>
              <w:t>б) разгрузку и приемку грузов;</w:t>
            </w:r>
            <w:r w:rsidRPr="00846F25">
              <w:br/>
              <w:t xml:space="preserve">в) </w:t>
            </w:r>
            <w:proofErr w:type="spellStart"/>
            <w:r w:rsidRPr="00846F25">
              <w:t>внутрискладскую</w:t>
            </w:r>
            <w:proofErr w:type="spellEnd"/>
            <w:r w:rsidRPr="00846F25">
              <w:t xml:space="preserve"> транспортировку;</w:t>
            </w:r>
            <w:r w:rsidRPr="00846F25">
              <w:br/>
              <w:t>г) доставку товаров потребителям.</w:t>
            </w:r>
          </w:p>
        </w:tc>
      </w:tr>
    </w:tbl>
    <w:p w14:paraId="1834A043" w14:textId="77777777" w:rsidR="00364DBB" w:rsidRPr="00846F25" w:rsidRDefault="00364DBB" w:rsidP="00364DBB">
      <w:pPr>
        <w:autoSpaceDE w:val="0"/>
        <w:autoSpaceDN w:val="0"/>
        <w:adjustRightInd w:val="0"/>
        <w:spacing w:before="14"/>
        <w:jc w:val="both"/>
        <w:rPr>
          <w:b/>
          <w:bCs/>
          <w:sz w:val="28"/>
          <w:szCs w:val="28"/>
        </w:rPr>
      </w:pPr>
    </w:p>
    <w:p w14:paraId="35F4D892" w14:textId="77777777" w:rsidR="00364DBB" w:rsidRPr="00846F25" w:rsidRDefault="00364DBB" w:rsidP="00364DBB">
      <w:pPr>
        <w:autoSpaceDE w:val="0"/>
        <w:autoSpaceDN w:val="0"/>
        <w:adjustRightInd w:val="0"/>
        <w:spacing w:before="14"/>
        <w:jc w:val="both"/>
        <w:rPr>
          <w:b/>
          <w:bCs/>
          <w:color w:val="000000"/>
          <w:spacing w:val="-10"/>
          <w:szCs w:val="28"/>
        </w:rPr>
      </w:pPr>
      <w:r w:rsidRPr="00846F25">
        <w:rPr>
          <w:b/>
          <w:bCs/>
          <w:szCs w:val="28"/>
        </w:rPr>
        <w:t>4. Практико-ориентированное задание (30 баллов).</w:t>
      </w:r>
      <w:r w:rsidRPr="00846F25">
        <w:rPr>
          <w:b/>
          <w:bCs/>
          <w:color w:val="000000"/>
          <w:spacing w:val="-10"/>
          <w:szCs w:val="28"/>
        </w:rPr>
        <w:t xml:space="preserve"> </w:t>
      </w:r>
    </w:p>
    <w:p w14:paraId="0D2535A7" w14:textId="77777777" w:rsidR="00364DBB" w:rsidRPr="00846F25" w:rsidRDefault="00364DBB" w:rsidP="00364DBB">
      <w:pPr>
        <w:tabs>
          <w:tab w:val="num" w:pos="0"/>
          <w:tab w:val="left" w:pos="993"/>
        </w:tabs>
        <w:ind w:firstLine="709"/>
        <w:jc w:val="both"/>
        <w:rPr>
          <w:i/>
          <w:szCs w:val="28"/>
        </w:rPr>
      </w:pPr>
      <w:r w:rsidRPr="00846F25">
        <w:rPr>
          <w:i/>
          <w:szCs w:val="28"/>
        </w:rPr>
        <w:t>Условие:</w:t>
      </w:r>
    </w:p>
    <w:p w14:paraId="67880E9F" w14:textId="77777777" w:rsidR="00364DBB" w:rsidRPr="00846F25" w:rsidRDefault="00364DBB" w:rsidP="00364DBB">
      <w:pPr>
        <w:tabs>
          <w:tab w:val="num" w:pos="0"/>
          <w:tab w:val="left" w:pos="993"/>
        </w:tabs>
        <w:ind w:firstLine="709"/>
        <w:jc w:val="both"/>
        <w:rPr>
          <w:szCs w:val="28"/>
        </w:rPr>
      </w:pPr>
      <w:r w:rsidRPr="00846F25">
        <w:rPr>
          <w:szCs w:val="28"/>
        </w:rPr>
        <w:t>Известны следующие параметры работы склада (см. табл.).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7"/>
        <w:gridCol w:w="2392"/>
      </w:tblGrid>
      <w:tr w:rsidR="00364DBB" w:rsidRPr="00846F25" w14:paraId="2D0A800B" w14:textId="77777777" w:rsidTr="00274DBC">
        <w:tc>
          <w:tcPr>
            <w:tcW w:w="7128" w:type="dxa"/>
            <w:shd w:val="clear" w:color="auto" w:fill="auto"/>
          </w:tcPr>
          <w:p w14:paraId="69A5EA7C" w14:textId="77777777" w:rsidR="00364DBB" w:rsidRPr="00846F25" w:rsidRDefault="00364DBB" w:rsidP="00274DBC">
            <w:pPr>
              <w:tabs>
                <w:tab w:val="num" w:pos="0"/>
                <w:tab w:val="left" w:pos="993"/>
              </w:tabs>
              <w:ind w:firstLine="709"/>
              <w:jc w:val="both"/>
              <w:rPr>
                <w:szCs w:val="28"/>
              </w:rPr>
            </w:pPr>
            <w:r w:rsidRPr="00846F25">
              <w:rPr>
                <w:szCs w:val="28"/>
              </w:rPr>
              <w:t>Грузооборот склада, т/мес.</w:t>
            </w:r>
          </w:p>
        </w:tc>
        <w:tc>
          <w:tcPr>
            <w:tcW w:w="2443" w:type="dxa"/>
            <w:shd w:val="clear" w:color="auto" w:fill="auto"/>
          </w:tcPr>
          <w:p w14:paraId="1D219980" w14:textId="77777777" w:rsidR="00364DBB" w:rsidRPr="00846F25" w:rsidRDefault="00364DBB" w:rsidP="00274DBC">
            <w:pPr>
              <w:tabs>
                <w:tab w:val="num" w:pos="0"/>
                <w:tab w:val="left" w:pos="993"/>
              </w:tabs>
              <w:ind w:firstLine="709"/>
              <w:jc w:val="both"/>
              <w:rPr>
                <w:szCs w:val="28"/>
              </w:rPr>
            </w:pPr>
            <w:r w:rsidRPr="00846F25">
              <w:rPr>
                <w:szCs w:val="28"/>
              </w:rPr>
              <w:t>3 000</w:t>
            </w:r>
          </w:p>
        </w:tc>
      </w:tr>
      <w:tr w:rsidR="00364DBB" w:rsidRPr="00846F25" w14:paraId="3B74C705" w14:textId="77777777" w:rsidTr="00274DBC">
        <w:tc>
          <w:tcPr>
            <w:tcW w:w="7128" w:type="dxa"/>
            <w:shd w:val="clear" w:color="auto" w:fill="auto"/>
          </w:tcPr>
          <w:p w14:paraId="06DEF6D9" w14:textId="77777777" w:rsidR="00364DBB" w:rsidRPr="00846F25" w:rsidRDefault="00364DBB" w:rsidP="00274DBC">
            <w:pPr>
              <w:tabs>
                <w:tab w:val="num" w:pos="0"/>
                <w:tab w:val="left" w:pos="993"/>
              </w:tabs>
              <w:ind w:firstLine="709"/>
              <w:jc w:val="both"/>
              <w:rPr>
                <w:szCs w:val="28"/>
              </w:rPr>
            </w:pPr>
            <w:r w:rsidRPr="00846F25">
              <w:rPr>
                <w:szCs w:val="28"/>
              </w:rPr>
              <w:t>Удельная стоимость работ в экспедициях, руб./т</w:t>
            </w:r>
          </w:p>
        </w:tc>
        <w:tc>
          <w:tcPr>
            <w:tcW w:w="2443" w:type="dxa"/>
            <w:shd w:val="clear" w:color="auto" w:fill="auto"/>
          </w:tcPr>
          <w:p w14:paraId="32B095EF" w14:textId="77777777" w:rsidR="00364DBB" w:rsidRPr="00846F25" w:rsidRDefault="00364DBB" w:rsidP="00274DBC">
            <w:pPr>
              <w:tabs>
                <w:tab w:val="num" w:pos="0"/>
                <w:tab w:val="left" w:pos="993"/>
              </w:tabs>
              <w:ind w:firstLine="709"/>
              <w:jc w:val="both"/>
              <w:rPr>
                <w:szCs w:val="28"/>
              </w:rPr>
            </w:pPr>
            <w:r w:rsidRPr="00846F25">
              <w:rPr>
                <w:szCs w:val="28"/>
              </w:rPr>
              <w:t>6</w:t>
            </w:r>
          </w:p>
        </w:tc>
      </w:tr>
      <w:tr w:rsidR="00364DBB" w:rsidRPr="00846F25" w14:paraId="47349959" w14:textId="77777777" w:rsidTr="00274DBC">
        <w:tc>
          <w:tcPr>
            <w:tcW w:w="7128" w:type="dxa"/>
            <w:shd w:val="clear" w:color="auto" w:fill="auto"/>
          </w:tcPr>
          <w:p w14:paraId="0A03D274" w14:textId="77777777" w:rsidR="00364DBB" w:rsidRPr="00846F25" w:rsidRDefault="00364DBB" w:rsidP="00274DBC">
            <w:pPr>
              <w:tabs>
                <w:tab w:val="num" w:pos="0"/>
                <w:tab w:val="left" w:pos="993"/>
              </w:tabs>
              <w:ind w:firstLine="709"/>
              <w:jc w:val="both"/>
              <w:rPr>
                <w:szCs w:val="28"/>
              </w:rPr>
            </w:pPr>
            <w:r w:rsidRPr="00846F25">
              <w:rPr>
                <w:szCs w:val="28"/>
              </w:rPr>
              <w:t xml:space="preserve">Стоимость </w:t>
            </w:r>
            <w:proofErr w:type="spellStart"/>
            <w:r w:rsidRPr="00846F25">
              <w:rPr>
                <w:szCs w:val="28"/>
              </w:rPr>
              <w:t>внутрискладского</w:t>
            </w:r>
            <w:proofErr w:type="spellEnd"/>
            <w:r w:rsidRPr="00846F25">
              <w:rPr>
                <w:szCs w:val="28"/>
              </w:rPr>
              <w:t xml:space="preserve"> перемещения грузов, руб./т</w:t>
            </w:r>
          </w:p>
        </w:tc>
        <w:tc>
          <w:tcPr>
            <w:tcW w:w="2443" w:type="dxa"/>
            <w:shd w:val="clear" w:color="auto" w:fill="auto"/>
            <w:vAlign w:val="center"/>
          </w:tcPr>
          <w:p w14:paraId="4FAD5221" w14:textId="77777777" w:rsidR="00364DBB" w:rsidRPr="00846F25" w:rsidRDefault="00364DBB" w:rsidP="00274DBC">
            <w:pPr>
              <w:tabs>
                <w:tab w:val="num" w:pos="0"/>
                <w:tab w:val="left" w:pos="993"/>
              </w:tabs>
              <w:ind w:firstLine="709"/>
              <w:jc w:val="both"/>
              <w:rPr>
                <w:szCs w:val="28"/>
              </w:rPr>
            </w:pPr>
            <w:r w:rsidRPr="00846F25">
              <w:rPr>
                <w:szCs w:val="28"/>
              </w:rPr>
              <w:t>1</w:t>
            </w:r>
          </w:p>
        </w:tc>
      </w:tr>
      <w:tr w:rsidR="00364DBB" w:rsidRPr="00846F25" w14:paraId="58008245" w14:textId="77777777" w:rsidTr="00274DBC">
        <w:tc>
          <w:tcPr>
            <w:tcW w:w="7128" w:type="dxa"/>
            <w:shd w:val="clear" w:color="auto" w:fill="auto"/>
          </w:tcPr>
          <w:p w14:paraId="47EBD19C" w14:textId="77777777" w:rsidR="00364DBB" w:rsidRPr="00846F25" w:rsidRDefault="00364DBB" w:rsidP="00274DBC">
            <w:pPr>
              <w:tabs>
                <w:tab w:val="num" w:pos="0"/>
                <w:tab w:val="left" w:pos="993"/>
              </w:tabs>
              <w:ind w:firstLine="709"/>
              <w:jc w:val="both"/>
              <w:rPr>
                <w:szCs w:val="28"/>
              </w:rPr>
            </w:pPr>
            <w:r w:rsidRPr="00846F25">
              <w:rPr>
                <w:szCs w:val="28"/>
              </w:rPr>
              <w:t>Количество рабочих дней склада в неделю</w:t>
            </w:r>
          </w:p>
        </w:tc>
        <w:tc>
          <w:tcPr>
            <w:tcW w:w="2443" w:type="dxa"/>
            <w:shd w:val="clear" w:color="auto" w:fill="auto"/>
          </w:tcPr>
          <w:p w14:paraId="3CD52530" w14:textId="77777777" w:rsidR="00364DBB" w:rsidRPr="00846F25" w:rsidRDefault="00364DBB" w:rsidP="00274DBC">
            <w:pPr>
              <w:tabs>
                <w:tab w:val="num" w:pos="0"/>
                <w:tab w:val="left" w:pos="993"/>
              </w:tabs>
              <w:ind w:firstLine="709"/>
              <w:jc w:val="both"/>
              <w:rPr>
                <w:szCs w:val="28"/>
              </w:rPr>
            </w:pPr>
            <w:r w:rsidRPr="00846F25">
              <w:rPr>
                <w:szCs w:val="28"/>
              </w:rPr>
              <w:t>5</w:t>
            </w:r>
          </w:p>
        </w:tc>
      </w:tr>
    </w:tbl>
    <w:p w14:paraId="2692771F" w14:textId="77777777" w:rsidR="00364DBB" w:rsidRPr="00846F25" w:rsidRDefault="00364DBB" w:rsidP="00364DBB">
      <w:pPr>
        <w:tabs>
          <w:tab w:val="num" w:pos="0"/>
          <w:tab w:val="left" w:pos="993"/>
        </w:tabs>
        <w:ind w:firstLine="709"/>
        <w:jc w:val="both"/>
        <w:rPr>
          <w:szCs w:val="28"/>
        </w:rPr>
      </w:pPr>
    </w:p>
    <w:p w14:paraId="5BF0A2DF" w14:textId="77777777" w:rsidR="00364DBB" w:rsidRPr="00846F25" w:rsidRDefault="00364DBB" w:rsidP="00364DBB">
      <w:pPr>
        <w:tabs>
          <w:tab w:val="num" w:pos="0"/>
          <w:tab w:val="left" w:pos="993"/>
        </w:tabs>
        <w:ind w:firstLine="709"/>
        <w:jc w:val="both"/>
        <w:rPr>
          <w:i/>
          <w:szCs w:val="28"/>
        </w:rPr>
      </w:pPr>
      <w:r w:rsidRPr="00846F25">
        <w:rPr>
          <w:i/>
          <w:szCs w:val="28"/>
        </w:rPr>
        <w:t>Задание:</w:t>
      </w:r>
    </w:p>
    <w:p w14:paraId="39A53135" w14:textId="77777777" w:rsidR="00364DBB" w:rsidRPr="00846F25" w:rsidRDefault="00364DBB" w:rsidP="00364DBB">
      <w:pPr>
        <w:tabs>
          <w:tab w:val="num" w:pos="0"/>
          <w:tab w:val="left" w:pos="993"/>
        </w:tabs>
        <w:ind w:firstLine="709"/>
        <w:jc w:val="both"/>
        <w:rPr>
          <w:szCs w:val="28"/>
        </w:rPr>
      </w:pPr>
      <w:r w:rsidRPr="00846F25">
        <w:rPr>
          <w:szCs w:val="28"/>
        </w:rPr>
        <w:t>Определить на какую сумму возрастет совокупная стоимость работ на складе, если груз начнет поступать ежедневно равными партиями (до этого времени груз поступал исключительно в рабочие дни).</w:t>
      </w:r>
    </w:p>
    <w:p w14:paraId="115DA32F" w14:textId="77777777" w:rsidR="00364DBB" w:rsidRPr="00846F25" w:rsidRDefault="00364DBB" w:rsidP="00364DBB">
      <w:pPr>
        <w:ind w:right="284"/>
        <w:jc w:val="both"/>
        <w:rPr>
          <w:szCs w:val="28"/>
        </w:rPr>
      </w:pPr>
    </w:p>
    <w:p w14:paraId="504A0F40" w14:textId="77777777" w:rsidR="00364DBB" w:rsidRPr="00846F25" w:rsidRDefault="00364DBB" w:rsidP="00364DBB">
      <w:pPr>
        <w:ind w:right="284"/>
        <w:jc w:val="both"/>
        <w:rPr>
          <w:szCs w:val="28"/>
        </w:rPr>
      </w:pPr>
    </w:p>
    <w:p w14:paraId="4437E789" w14:textId="77777777" w:rsidR="00364DBB" w:rsidRPr="00846F25" w:rsidRDefault="00364DBB" w:rsidP="00364DBB">
      <w:pPr>
        <w:ind w:right="284"/>
        <w:jc w:val="both"/>
        <w:rPr>
          <w:szCs w:val="28"/>
        </w:rPr>
      </w:pPr>
      <w:r w:rsidRPr="00846F25">
        <w:rPr>
          <w:szCs w:val="28"/>
        </w:rPr>
        <w:t>Подготовил:</w:t>
      </w:r>
      <w:r w:rsidRPr="00846F25">
        <w:rPr>
          <w:szCs w:val="28"/>
        </w:rPr>
        <w:tab/>
      </w:r>
      <w:r w:rsidRPr="00846F25">
        <w:rPr>
          <w:szCs w:val="28"/>
        </w:rPr>
        <w:tab/>
      </w:r>
      <w:r w:rsidRPr="00846F25">
        <w:rPr>
          <w:szCs w:val="28"/>
        </w:rPr>
        <w:tab/>
      </w:r>
      <w:r w:rsidRPr="00846F25">
        <w:rPr>
          <w:szCs w:val="28"/>
        </w:rPr>
        <w:tab/>
      </w:r>
      <w:r w:rsidRPr="00846F25">
        <w:rPr>
          <w:szCs w:val="28"/>
        </w:rPr>
        <w:tab/>
        <w:t xml:space="preserve">___________ </w:t>
      </w:r>
      <w:r>
        <w:rPr>
          <w:szCs w:val="28"/>
        </w:rPr>
        <w:t>М</w:t>
      </w:r>
      <w:r w:rsidRPr="00846F25">
        <w:rPr>
          <w:szCs w:val="28"/>
        </w:rPr>
        <w:t>.</w:t>
      </w:r>
      <w:r>
        <w:rPr>
          <w:szCs w:val="28"/>
        </w:rPr>
        <w:t>О</w:t>
      </w:r>
      <w:r w:rsidRPr="00846F25">
        <w:rPr>
          <w:szCs w:val="28"/>
        </w:rPr>
        <w:t xml:space="preserve">. </w:t>
      </w:r>
      <w:r>
        <w:rPr>
          <w:szCs w:val="28"/>
        </w:rPr>
        <w:t>Воронцова</w:t>
      </w:r>
    </w:p>
    <w:p w14:paraId="2FBA5214" w14:textId="77777777" w:rsidR="00364DBB" w:rsidRPr="00846F25" w:rsidRDefault="00364DBB" w:rsidP="00364DBB">
      <w:pPr>
        <w:ind w:right="284"/>
        <w:jc w:val="both"/>
        <w:rPr>
          <w:szCs w:val="28"/>
        </w:rPr>
      </w:pPr>
    </w:p>
    <w:p w14:paraId="19EBA4E8" w14:textId="77777777" w:rsidR="00364DBB" w:rsidRPr="00846F25" w:rsidRDefault="00364DBB" w:rsidP="00364DBB">
      <w:pPr>
        <w:ind w:right="284"/>
        <w:jc w:val="both"/>
        <w:rPr>
          <w:szCs w:val="28"/>
        </w:rPr>
      </w:pPr>
      <w:r w:rsidRPr="00846F25">
        <w:rPr>
          <w:szCs w:val="28"/>
        </w:rPr>
        <w:t>Утверждаю:</w:t>
      </w:r>
    </w:p>
    <w:p w14:paraId="00221161" w14:textId="6744B00D" w:rsidR="00364DBB" w:rsidRPr="00846F25" w:rsidRDefault="00364DBB" w:rsidP="00364DBB">
      <w:pPr>
        <w:ind w:right="284"/>
        <w:jc w:val="both"/>
        <w:rPr>
          <w:szCs w:val="28"/>
        </w:rPr>
      </w:pPr>
      <w:r w:rsidRPr="00846F25">
        <w:rPr>
          <w:szCs w:val="28"/>
        </w:rPr>
        <w:t xml:space="preserve">Заведующий </w:t>
      </w:r>
      <w:r w:rsidR="001B1341">
        <w:rPr>
          <w:szCs w:val="28"/>
        </w:rPr>
        <w:t>департамента</w:t>
      </w:r>
    </w:p>
    <w:p w14:paraId="36017973" w14:textId="760A92F5" w:rsidR="00364DBB" w:rsidRPr="00846F25" w:rsidRDefault="00364DBB" w:rsidP="00364DBB">
      <w:pPr>
        <w:ind w:right="284"/>
        <w:jc w:val="both"/>
        <w:rPr>
          <w:szCs w:val="28"/>
        </w:rPr>
      </w:pPr>
      <w:r w:rsidRPr="00846F25">
        <w:rPr>
          <w:szCs w:val="28"/>
        </w:rPr>
        <w:t>Логистик</w:t>
      </w:r>
      <w:r w:rsidR="001B1341">
        <w:rPr>
          <w:szCs w:val="28"/>
        </w:rPr>
        <w:t>и</w:t>
      </w:r>
      <w:r w:rsidRPr="00846F25">
        <w:rPr>
          <w:szCs w:val="28"/>
        </w:rPr>
        <w:t xml:space="preserve"> и маркетинг</w:t>
      </w:r>
      <w:r w:rsidR="001B1341">
        <w:rPr>
          <w:szCs w:val="28"/>
        </w:rPr>
        <w:t>а</w:t>
      </w:r>
      <w:r w:rsidRPr="00846F25">
        <w:rPr>
          <w:szCs w:val="28"/>
        </w:rPr>
        <w:t xml:space="preserve">, </w:t>
      </w:r>
    </w:p>
    <w:p w14:paraId="719D07FE" w14:textId="6E34DF99" w:rsidR="00364DBB" w:rsidRPr="00846F25" w:rsidRDefault="00364DBB" w:rsidP="00364DBB">
      <w:pPr>
        <w:spacing w:line="360" w:lineRule="auto"/>
        <w:ind w:left="360"/>
        <w:jc w:val="both"/>
        <w:rPr>
          <w:rFonts w:eastAsia="SimSun"/>
          <w:szCs w:val="28"/>
          <w:lang w:eastAsia="en-US"/>
        </w:rPr>
      </w:pPr>
      <w:r w:rsidRPr="00846F25">
        <w:rPr>
          <w:szCs w:val="28"/>
        </w:rPr>
        <w:t>к.т.н., профессор</w:t>
      </w:r>
      <w:r w:rsidRPr="00846F25">
        <w:rPr>
          <w:szCs w:val="28"/>
        </w:rPr>
        <w:tab/>
      </w:r>
      <w:r w:rsidRPr="00846F25">
        <w:rPr>
          <w:szCs w:val="28"/>
        </w:rPr>
        <w:tab/>
      </w:r>
      <w:r w:rsidRPr="00846F25">
        <w:rPr>
          <w:szCs w:val="28"/>
        </w:rPr>
        <w:tab/>
      </w:r>
      <w:r w:rsidR="001B1341">
        <w:rPr>
          <w:szCs w:val="28"/>
        </w:rPr>
        <w:t xml:space="preserve">             </w:t>
      </w:r>
      <w:r w:rsidRPr="00846F25">
        <w:rPr>
          <w:szCs w:val="28"/>
        </w:rPr>
        <w:tab/>
        <w:t xml:space="preserve">___________ Ф. Венде </w:t>
      </w:r>
      <w:r w:rsidRPr="00846F25">
        <w:rPr>
          <w:szCs w:val="28"/>
        </w:rPr>
        <w:tab/>
      </w:r>
      <w:r>
        <w:rPr>
          <w:szCs w:val="28"/>
        </w:rPr>
        <w:t>10</w:t>
      </w:r>
      <w:r w:rsidRPr="00846F25">
        <w:rPr>
          <w:szCs w:val="28"/>
        </w:rPr>
        <w:t>.</w:t>
      </w:r>
      <w:r>
        <w:rPr>
          <w:szCs w:val="28"/>
        </w:rPr>
        <w:t>05</w:t>
      </w:r>
      <w:r w:rsidRPr="00846F25">
        <w:rPr>
          <w:szCs w:val="28"/>
        </w:rPr>
        <w:t>.20</w:t>
      </w:r>
      <w:r>
        <w:rPr>
          <w:szCs w:val="28"/>
        </w:rPr>
        <w:t>23</w:t>
      </w:r>
    </w:p>
    <w:p w14:paraId="3561C6DD" w14:textId="77777777" w:rsidR="00465C4E" w:rsidRPr="00BC68DB" w:rsidRDefault="00465C4E" w:rsidP="00465C4E">
      <w:pPr>
        <w:jc w:val="center"/>
        <w:rPr>
          <w:b/>
          <w:sz w:val="28"/>
          <w:szCs w:val="28"/>
        </w:rPr>
      </w:pPr>
      <w:r w:rsidRPr="00BC68DB">
        <w:rPr>
          <w:b/>
          <w:sz w:val="28"/>
          <w:szCs w:val="28"/>
        </w:rPr>
        <w:t>Методические материалы, определяющие процедуры оценивания знаний, умений и навыков</w:t>
      </w:r>
    </w:p>
    <w:p w14:paraId="0316CA8E" w14:textId="77777777" w:rsidR="00465C4E" w:rsidRPr="0073390B" w:rsidRDefault="00465C4E" w:rsidP="00465C4E">
      <w:pPr>
        <w:ind w:firstLine="709"/>
        <w:jc w:val="both"/>
        <w:rPr>
          <w:sz w:val="28"/>
          <w:szCs w:val="28"/>
        </w:rPr>
      </w:pPr>
      <w:r w:rsidRPr="00BC68DB">
        <w:rPr>
          <w:sz w:val="28"/>
          <w:szCs w:val="28"/>
        </w:rPr>
        <w:t xml:space="preserve">Приказ от 23.03.2017 №0557/о «Об утверждении Положения о проведении текущего контроля успеваемости и промежуточной аттестации </w:t>
      </w:r>
      <w:r w:rsidRPr="00BC68DB">
        <w:rPr>
          <w:sz w:val="28"/>
          <w:szCs w:val="28"/>
        </w:rPr>
        <w:lastRenderedPageBreak/>
        <w:t>обучающихся по программам бакалавриата и магистратуры в Финансовом университете» и приказы филиалов по данному вопросу.</w:t>
      </w:r>
    </w:p>
    <w:p w14:paraId="0314AAC0" w14:textId="77777777" w:rsidR="00364DBB" w:rsidRPr="00846F25" w:rsidRDefault="00364DBB" w:rsidP="00586001">
      <w:pPr>
        <w:pStyle w:val="1"/>
        <w:rPr>
          <w:lang w:eastAsia="en-US"/>
        </w:rPr>
      </w:pPr>
    </w:p>
    <w:p w14:paraId="4AE74258" w14:textId="77777777" w:rsidR="00364DBB" w:rsidRPr="00465C4E" w:rsidRDefault="00586001" w:rsidP="00586001">
      <w:pPr>
        <w:pStyle w:val="1"/>
        <w:rPr>
          <w:sz w:val="28"/>
          <w:szCs w:val="28"/>
        </w:rPr>
      </w:pPr>
      <w:bookmarkStart w:id="13" w:name="_Toc136286398"/>
      <w:r w:rsidRPr="00465C4E">
        <w:rPr>
          <w:sz w:val="28"/>
          <w:szCs w:val="28"/>
        </w:rPr>
        <w:t xml:space="preserve">8. </w:t>
      </w:r>
      <w:r w:rsidR="00364DBB" w:rsidRPr="00465C4E">
        <w:rPr>
          <w:sz w:val="28"/>
          <w:szCs w:val="28"/>
        </w:rPr>
        <w:t>Перечень основной и дополнительной учебной литературы, необходимой для освоения дисциплины</w:t>
      </w:r>
      <w:bookmarkEnd w:id="13"/>
    </w:p>
    <w:p w14:paraId="1A834208" w14:textId="77777777" w:rsidR="00364DBB" w:rsidRPr="00846F25" w:rsidRDefault="00364DBB" w:rsidP="00364DBB">
      <w:pPr>
        <w:spacing w:line="360" w:lineRule="auto"/>
        <w:jc w:val="both"/>
        <w:rPr>
          <w:b/>
          <w:sz w:val="28"/>
          <w:szCs w:val="28"/>
        </w:rPr>
      </w:pPr>
      <w:r w:rsidRPr="00846F25">
        <w:rPr>
          <w:b/>
          <w:sz w:val="28"/>
          <w:szCs w:val="28"/>
        </w:rPr>
        <w:t>Основная литература:</w:t>
      </w:r>
    </w:p>
    <w:p w14:paraId="3888EF4B" w14:textId="77777777" w:rsidR="00364DBB" w:rsidRPr="00846F25" w:rsidRDefault="00364DBB" w:rsidP="00364DBB">
      <w:pPr>
        <w:spacing w:line="360" w:lineRule="auto"/>
        <w:ind w:firstLine="709"/>
        <w:jc w:val="both"/>
        <w:rPr>
          <w:sz w:val="28"/>
          <w:szCs w:val="28"/>
        </w:rPr>
      </w:pPr>
      <w:r w:rsidRPr="00846F25">
        <w:rPr>
          <w:sz w:val="28"/>
          <w:szCs w:val="28"/>
        </w:rPr>
        <w:t xml:space="preserve">1. </w:t>
      </w:r>
      <w:proofErr w:type="spellStart"/>
      <w:r w:rsidR="00274DBC" w:rsidRPr="00274DBC">
        <w:rPr>
          <w:sz w:val="28"/>
          <w:szCs w:val="28"/>
        </w:rPr>
        <w:t>Дыбская</w:t>
      </w:r>
      <w:proofErr w:type="spellEnd"/>
      <w:r w:rsidR="00274DBC" w:rsidRPr="00274DBC">
        <w:rPr>
          <w:sz w:val="28"/>
          <w:szCs w:val="28"/>
        </w:rPr>
        <w:t xml:space="preserve"> В. В. Логистика складирования: учебник / В. В. </w:t>
      </w:r>
      <w:proofErr w:type="spellStart"/>
      <w:r w:rsidR="00274DBC" w:rsidRPr="00274DBC">
        <w:rPr>
          <w:sz w:val="28"/>
          <w:szCs w:val="28"/>
        </w:rPr>
        <w:t>Дыбская</w:t>
      </w:r>
      <w:proofErr w:type="spellEnd"/>
      <w:r w:rsidR="00274DBC" w:rsidRPr="00274DBC">
        <w:rPr>
          <w:sz w:val="28"/>
          <w:szCs w:val="28"/>
        </w:rPr>
        <w:t xml:space="preserve"> - Москва: Инфра-М, 2019. - 559 с. - (Высшее образование: Бакалавриат).</w:t>
      </w:r>
      <w:r w:rsidR="001F2D0E">
        <w:rPr>
          <w:sz w:val="28"/>
          <w:szCs w:val="28"/>
        </w:rPr>
        <w:t xml:space="preserve"> </w:t>
      </w:r>
      <w:r w:rsidR="00274DBC" w:rsidRPr="00274DBC">
        <w:rPr>
          <w:sz w:val="28"/>
          <w:szCs w:val="28"/>
        </w:rPr>
        <w:t xml:space="preserve">- </w:t>
      </w:r>
      <w:proofErr w:type="gramStart"/>
      <w:r w:rsidR="00274DBC" w:rsidRPr="00274DBC">
        <w:rPr>
          <w:sz w:val="28"/>
          <w:szCs w:val="28"/>
        </w:rPr>
        <w:t>Текст :</w:t>
      </w:r>
      <w:proofErr w:type="gramEnd"/>
      <w:r w:rsidR="00274DBC" w:rsidRPr="00274DBC">
        <w:rPr>
          <w:sz w:val="28"/>
          <w:szCs w:val="28"/>
        </w:rPr>
        <w:t xml:space="preserve"> непосредственный. – То же. – 2021. –  ЭБС ZNANIUM.com. – URL: https://znanium.com/catalog/product/1210077 (дата обращения: 15.05.2023).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7850E789" w14:textId="77777777" w:rsidR="00274DBC" w:rsidRPr="00274DBC" w:rsidRDefault="00364DBB" w:rsidP="00274DBC">
      <w:pPr>
        <w:spacing w:line="360" w:lineRule="auto"/>
        <w:ind w:firstLine="709"/>
        <w:jc w:val="both"/>
        <w:rPr>
          <w:sz w:val="28"/>
          <w:szCs w:val="28"/>
        </w:rPr>
      </w:pPr>
      <w:r w:rsidRPr="00846F25">
        <w:rPr>
          <w:sz w:val="28"/>
          <w:szCs w:val="28"/>
        </w:rPr>
        <w:t xml:space="preserve">2. </w:t>
      </w:r>
      <w:proofErr w:type="spellStart"/>
      <w:r w:rsidR="00274DBC" w:rsidRPr="00274DBC">
        <w:rPr>
          <w:sz w:val="28"/>
          <w:szCs w:val="28"/>
        </w:rPr>
        <w:t>Дыбская</w:t>
      </w:r>
      <w:proofErr w:type="spellEnd"/>
      <w:r w:rsidR="00274DBC" w:rsidRPr="00274DBC">
        <w:rPr>
          <w:sz w:val="28"/>
          <w:szCs w:val="28"/>
        </w:rPr>
        <w:t xml:space="preserve"> В. В. Логистика. В 2 ч. Часть 1: учебник для бакалавриата и магистратуры / В. В. </w:t>
      </w:r>
      <w:proofErr w:type="spellStart"/>
      <w:r w:rsidR="00274DBC" w:rsidRPr="00274DBC">
        <w:rPr>
          <w:sz w:val="28"/>
          <w:szCs w:val="28"/>
        </w:rPr>
        <w:t>Дыбская</w:t>
      </w:r>
      <w:proofErr w:type="spellEnd"/>
      <w:r w:rsidR="00274DBC" w:rsidRPr="00274DBC">
        <w:rPr>
          <w:sz w:val="28"/>
          <w:szCs w:val="28"/>
        </w:rPr>
        <w:t xml:space="preserve">, В. И. Сергеев; под общей редакцией В. И. Сергеева. - Москва: </w:t>
      </w:r>
      <w:proofErr w:type="spellStart"/>
      <w:r w:rsidR="00274DBC" w:rsidRPr="00274DBC">
        <w:rPr>
          <w:sz w:val="28"/>
          <w:szCs w:val="28"/>
        </w:rPr>
        <w:t>Юрайт</w:t>
      </w:r>
      <w:proofErr w:type="spellEnd"/>
      <w:r w:rsidR="00274DBC" w:rsidRPr="00274DBC">
        <w:rPr>
          <w:sz w:val="28"/>
          <w:szCs w:val="28"/>
        </w:rPr>
        <w:t xml:space="preserve">, 2019. - 316 с. - (Бакалавр и магистр. Академический курс). - </w:t>
      </w:r>
      <w:proofErr w:type="gramStart"/>
      <w:r w:rsidR="00274DBC" w:rsidRPr="00274DBC">
        <w:rPr>
          <w:sz w:val="28"/>
          <w:szCs w:val="28"/>
        </w:rPr>
        <w:t>Текст :</w:t>
      </w:r>
      <w:proofErr w:type="gramEnd"/>
      <w:r w:rsidR="00274DBC" w:rsidRPr="00274DBC">
        <w:rPr>
          <w:sz w:val="28"/>
          <w:szCs w:val="28"/>
        </w:rPr>
        <w:t xml:space="preserve"> непосредственный.</w:t>
      </w:r>
    </w:p>
    <w:p w14:paraId="52CF640F" w14:textId="77777777" w:rsidR="00274DBC" w:rsidRDefault="00274DBC" w:rsidP="00274DBC">
      <w:pPr>
        <w:spacing w:line="360" w:lineRule="auto"/>
        <w:ind w:firstLine="709"/>
        <w:jc w:val="both"/>
        <w:rPr>
          <w:sz w:val="28"/>
          <w:szCs w:val="28"/>
        </w:rPr>
      </w:pPr>
      <w:proofErr w:type="spellStart"/>
      <w:r w:rsidRPr="00274DBC">
        <w:rPr>
          <w:sz w:val="28"/>
          <w:szCs w:val="28"/>
        </w:rPr>
        <w:t>Дыбская</w:t>
      </w:r>
      <w:proofErr w:type="spellEnd"/>
      <w:r w:rsidRPr="00274DBC">
        <w:rPr>
          <w:sz w:val="28"/>
          <w:szCs w:val="28"/>
        </w:rPr>
        <w:t xml:space="preserve">, В. В.  Логистика в 2 ч. Часть </w:t>
      </w:r>
      <w:proofErr w:type="gramStart"/>
      <w:r w:rsidRPr="00274DBC">
        <w:rPr>
          <w:sz w:val="28"/>
          <w:szCs w:val="28"/>
        </w:rPr>
        <w:t>1 :</w:t>
      </w:r>
      <w:proofErr w:type="gramEnd"/>
      <w:r w:rsidRPr="00274DBC">
        <w:rPr>
          <w:sz w:val="28"/>
          <w:szCs w:val="28"/>
        </w:rPr>
        <w:t xml:space="preserve"> учебник для вузов / В. В. </w:t>
      </w:r>
      <w:proofErr w:type="spellStart"/>
      <w:r w:rsidRPr="00274DBC">
        <w:rPr>
          <w:sz w:val="28"/>
          <w:szCs w:val="28"/>
        </w:rPr>
        <w:t>Дыбская</w:t>
      </w:r>
      <w:proofErr w:type="spellEnd"/>
      <w:r w:rsidRPr="00274DBC">
        <w:rPr>
          <w:sz w:val="28"/>
          <w:szCs w:val="28"/>
        </w:rPr>
        <w:t xml:space="preserve">, В. И. Сергеев ; под общей редакцией В. И. Сергеева. — </w:t>
      </w:r>
      <w:proofErr w:type="gramStart"/>
      <w:r w:rsidRPr="00274DBC">
        <w:rPr>
          <w:sz w:val="28"/>
          <w:szCs w:val="28"/>
        </w:rPr>
        <w:t>Москва :</w:t>
      </w:r>
      <w:proofErr w:type="gramEnd"/>
      <w:r w:rsidRPr="00274DBC">
        <w:rPr>
          <w:sz w:val="28"/>
          <w:szCs w:val="28"/>
        </w:rPr>
        <w:t xml:space="preserve"> Издательство </w:t>
      </w:r>
      <w:proofErr w:type="spellStart"/>
      <w:r w:rsidRPr="00274DBC">
        <w:rPr>
          <w:sz w:val="28"/>
          <w:szCs w:val="28"/>
        </w:rPr>
        <w:t>Юрайт</w:t>
      </w:r>
      <w:proofErr w:type="spellEnd"/>
      <w:r w:rsidRPr="00274DBC">
        <w:rPr>
          <w:sz w:val="28"/>
          <w:szCs w:val="28"/>
        </w:rPr>
        <w:t xml:space="preserve">, 2023. — 317 с. — Образовательная платформа </w:t>
      </w:r>
      <w:proofErr w:type="spellStart"/>
      <w:r w:rsidRPr="00274DBC">
        <w:rPr>
          <w:sz w:val="28"/>
          <w:szCs w:val="28"/>
        </w:rPr>
        <w:t>Юрайт</w:t>
      </w:r>
      <w:proofErr w:type="spellEnd"/>
      <w:r w:rsidRPr="00274DBC">
        <w:rPr>
          <w:sz w:val="28"/>
          <w:szCs w:val="28"/>
        </w:rPr>
        <w:t xml:space="preserve"> [сайт]. — URL: https://urait.ru/bcode/510840 (дата обращения: </w:t>
      </w:r>
      <w:r>
        <w:rPr>
          <w:sz w:val="28"/>
          <w:szCs w:val="28"/>
        </w:rPr>
        <w:t>15</w:t>
      </w:r>
      <w:r w:rsidRPr="00274DBC">
        <w:rPr>
          <w:sz w:val="28"/>
          <w:szCs w:val="28"/>
        </w:rPr>
        <w:t xml:space="preserve">.05.2023). — </w:t>
      </w:r>
      <w:proofErr w:type="gramStart"/>
      <w:r w:rsidRPr="00274DBC">
        <w:rPr>
          <w:sz w:val="28"/>
          <w:szCs w:val="28"/>
        </w:rPr>
        <w:t>Текст :</w:t>
      </w:r>
      <w:proofErr w:type="gramEnd"/>
      <w:r w:rsidRPr="00274DBC">
        <w:rPr>
          <w:sz w:val="28"/>
          <w:szCs w:val="28"/>
        </w:rPr>
        <w:t xml:space="preserve"> электронный. </w:t>
      </w:r>
    </w:p>
    <w:p w14:paraId="793E85DD" w14:textId="77777777" w:rsidR="00274DBC" w:rsidRPr="00274DBC" w:rsidRDefault="00364DBB" w:rsidP="00274DBC">
      <w:pPr>
        <w:spacing w:line="360" w:lineRule="auto"/>
        <w:ind w:firstLine="709"/>
        <w:jc w:val="both"/>
        <w:rPr>
          <w:sz w:val="28"/>
          <w:szCs w:val="28"/>
        </w:rPr>
      </w:pPr>
      <w:r w:rsidRPr="00846F25">
        <w:rPr>
          <w:sz w:val="28"/>
          <w:szCs w:val="28"/>
        </w:rPr>
        <w:t xml:space="preserve">3. </w:t>
      </w:r>
      <w:proofErr w:type="spellStart"/>
      <w:r w:rsidR="00274DBC" w:rsidRPr="00274DBC">
        <w:rPr>
          <w:sz w:val="28"/>
          <w:szCs w:val="28"/>
        </w:rPr>
        <w:t>Дыбская</w:t>
      </w:r>
      <w:proofErr w:type="spellEnd"/>
      <w:r w:rsidR="00274DBC" w:rsidRPr="00274DBC">
        <w:rPr>
          <w:sz w:val="28"/>
          <w:szCs w:val="28"/>
        </w:rPr>
        <w:t xml:space="preserve"> В. В. Логистика. В 2 ч. Часть 2: учебник для бакалавриата и магистратуры / В. В. </w:t>
      </w:r>
      <w:proofErr w:type="spellStart"/>
      <w:r w:rsidR="00274DBC" w:rsidRPr="00274DBC">
        <w:rPr>
          <w:sz w:val="28"/>
          <w:szCs w:val="28"/>
        </w:rPr>
        <w:t>Дыбская</w:t>
      </w:r>
      <w:proofErr w:type="spellEnd"/>
      <w:r w:rsidR="00274DBC" w:rsidRPr="00274DBC">
        <w:rPr>
          <w:sz w:val="28"/>
          <w:szCs w:val="28"/>
        </w:rPr>
        <w:t xml:space="preserve">, В. И. Сергеев. - Москва: </w:t>
      </w:r>
      <w:proofErr w:type="spellStart"/>
      <w:r w:rsidR="00274DBC" w:rsidRPr="00274DBC">
        <w:rPr>
          <w:sz w:val="28"/>
          <w:szCs w:val="28"/>
        </w:rPr>
        <w:t>Юрайт</w:t>
      </w:r>
      <w:proofErr w:type="spellEnd"/>
      <w:r w:rsidR="00274DBC" w:rsidRPr="00274DBC">
        <w:rPr>
          <w:sz w:val="28"/>
          <w:szCs w:val="28"/>
        </w:rPr>
        <w:t xml:space="preserve">, 2019. - 342 с. - (Бакалавр и магистр. Академический курс). - </w:t>
      </w:r>
      <w:proofErr w:type="gramStart"/>
      <w:r w:rsidR="00274DBC" w:rsidRPr="00274DBC">
        <w:rPr>
          <w:sz w:val="28"/>
          <w:szCs w:val="28"/>
        </w:rPr>
        <w:t>Текст :</w:t>
      </w:r>
      <w:proofErr w:type="gramEnd"/>
      <w:r w:rsidR="00274DBC" w:rsidRPr="00274DBC">
        <w:rPr>
          <w:sz w:val="28"/>
          <w:szCs w:val="28"/>
        </w:rPr>
        <w:t xml:space="preserve"> непосредственный. </w:t>
      </w:r>
    </w:p>
    <w:p w14:paraId="6EA25722" w14:textId="77777777" w:rsidR="00364DBB" w:rsidRPr="00846F25" w:rsidRDefault="00274DBC" w:rsidP="00274DBC">
      <w:pPr>
        <w:spacing w:line="360" w:lineRule="auto"/>
        <w:ind w:firstLine="709"/>
        <w:jc w:val="both"/>
        <w:rPr>
          <w:sz w:val="28"/>
          <w:szCs w:val="28"/>
        </w:rPr>
      </w:pPr>
      <w:proofErr w:type="spellStart"/>
      <w:r w:rsidRPr="00274DBC">
        <w:rPr>
          <w:sz w:val="28"/>
          <w:szCs w:val="28"/>
        </w:rPr>
        <w:t>Дыбская</w:t>
      </w:r>
      <w:proofErr w:type="spellEnd"/>
      <w:r w:rsidRPr="00274DBC">
        <w:rPr>
          <w:sz w:val="28"/>
          <w:szCs w:val="28"/>
        </w:rPr>
        <w:t xml:space="preserve">, В. В.  Логистика в 2 ч. Часть </w:t>
      </w:r>
      <w:proofErr w:type="gramStart"/>
      <w:r w:rsidRPr="00274DBC">
        <w:rPr>
          <w:sz w:val="28"/>
          <w:szCs w:val="28"/>
        </w:rPr>
        <w:t>2 :</w:t>
      </w:r>
      <w:proofErr w:type="gramEnd"/>
      <w:r w:rsidRPr="00274DBC">
        <w:rPr>
          <w:sz w:val="28"/>
          <w:szCs w:val="28"/>
        </w:rPr>
        <w:t xml:space="preserve"> учебник для вузов / В. В. </w:t>
      </w:r>
      <w:proofErr w:type="spellStart"/>
      <w:r w:rsidRPr="00274DBC">
        <w:rPr>
          <w:sz w:val="28"/>
          <w:szCs w:val="28"/>
        </w:rPr>
        <w:t>Дыбская</w:t>
      </w:r>
      <w:proofErr w:type="spellEnd"/>
      <w:r w:rsidRPr="00274DBC">
        <w:rPr>
          <w:sz w:val="28"/>
          <w:szCs w:val="28"/>
        </w:rPr>
        <w:t xml:space="preserve">, В. И. Сергеев. — </w:t>
      </w:r>
      <w:proofErr w:type="gramStart"/>
      <w:r w:rsidRPr="00274DBC">
        <w:rPr>
          <w:sz w:val="28"/>
          <w:szCs w:val="28"/>
        </w:rPr>
        <w:t>Москва :</w:t>
      </w:r>
      <w:proofErr w:type="gramEnd"/>
      <w:r w:rsidRPr="00274DBC">
        <w:rPr>
          <w:sz w:val="28"/>
          <w:szCs w:val="28"/>
        </w:rPr>
        <w:t xml:space="preserve"> Издательство </w:t>
      </w:r>
      <w:proofErr w:type="spellStart"/>
      <w:r w:rsidRPr="00274DBC">
        <w:rPr>
          <w:sz w:val="28"/>
          <w:szCs w:val="28"/>
        </w:rPr>
        <w:t>Юрайт</w:t>
      </w:r>
      <w:proofErr w:type="spellEnd"/>
      <w:r w:rsidRPr="00274DBC">
        <w:rPr>
          <w:sz w:val="28"/>
          <w:szCs w:val="28"/>
        </w:rPr>
        <w:t xml:space="preserve">, 2023. — 341 с. — Образовательная платформа </w:t>
      </w:r>
      <w:proofErr w:type="spellStart"/>
      <w:r w:rsidRPr="00274DBC">
        <w:rPr>
          <w:sz w:val="28"/>
          <w:szCs w:val="28"/>
        </w:rPr>
        <w:t>Юрайт</w:t>
      </w:r>
      <w:proofErr w:type="spellEnd"/>
      <w:r w:rsidRPr="00274DBC">
        <w:rPr>
          <w:sz w:val="28"/>
          <w:szCs w:val="28"/>
        </w:rPr>
        <w:t xml:space="preserve"> [сайт]. — URL: https://urait.ru/bcode/512530 (дата обращения: </w:t>
      </w:r>
      <w:r>
        <w:rPr>
          <w:sz w:val="28"/>
          <w:szCs w:val="28"/>
        </w:rPr>
        <w:t>15</w:t>
      </w:r>
      <w:r w:rsidRPr="00274DBC">
        <w:rPr>
          <w:sz w:val="28"/>
          <w:szCs w:val="28"/>
        </w:rPr>
        <w:t xml:space="preserve">.05.2023). — </w:t>
      </w:r>
      <w:proofErr w:type="gramStart"/>
      <w:r w:rsidRPr="00274DBC">
        <w:rPr>
          <w:sz w:val="28"/>
          <w:szCs w:val="28"/>
        </w:rPr>
        <w:t>Текст :</w:t>
      </w:r>
      <w:proofErr w:type="gramEnd"/>
      <w:r w:rsidRPr="00274DBC">
        <w:rPr>
          <w:sz w:val="28"/>
          <w:szCs w:val="28"/>
        </w:rPr>
        <w:t xml:space="preserve"> электронный.</w:t>
      </w:r>
    </w:p>
    <w:p w14:paraId="64F5AA43" w14:textId="77777777" w:rsidR="00364DBB" w:rsidRPr="00846F25" w:rsidRDefault="00364DBB" w:rsidP="00364DBB">
      <w:pPr>
        <w:spacing w:line="360" w:lineRule="auto"/>
        <w:jc w:val="both"/>
        <w:rPr>
          <w:b/>
          <w:sz w:val="28"/>
          <w:szCs w:val="28"/>
        </w:rPr>
      </w:pPr>
      <w:r w:rsidRPr="00846F25">
        <w:rPr>
          <w:b/>
          <w:sz w:val="28"/>
          <w:szCs w:val="28"/>
        </w:rPr>
        <w:t>Дополнительная литература:</w:t>
      </w:r>
    </w:p>
    <w:p w14:paraId="3F91B05F" w14:textId="77777777" w:rsidR="00274DBC" w:rsidRDefault="00364DBB" w:rsidP="00364DBB">
      <w:pPr>
        <w:spacing w:line="360" w:lineRule="auto"/>
        <w:ind w:firstLine="709"/>
        <w:jc w:val="both"/>
        <w:rPr>
          <w:sz w:val="28"/>
          <w:szCs w:val="28"/>
        </w:rPr>
      </w:pPr>
      <w:r w:rsidRPr="00846F25">
        <w:rPr>
          <w:sz w:val="28"/>
          <w:szCs w:val="28"/>
        </w:rPr>
        <w:t xml:space="preserve">4. </w:t>
      </w:r>
      <w:r w:rsidR="00274DBC" w:rsidRPr="00274DBC">
        <w:rPr>
          <w:sz w:val="28"/>
          <w:szCs w:val="28"/>
        </w:rPr>
        <w:t xml:space="preserve">Герами, В. Д.  Управление транспортными системами. Транспортное обеспечение </w:t>
      </w:r>
      <w:proofErr w:type="gramStart"/>
      <w:r w:rsidR="00274DBC" w:rsidRPr="00274DBC">
        <w:rPr>
          <w:sz w:val="28"/>
          <w:szCs w:val="28"/>
        </w:rPr>
        <w:t>логистики :</w:t>
      </w:r>
      <w:proofErr w:type="gramEnd"/>
      <w:r w:rsidR="00274DBC" w:rsidRPr="00274DBC">
        <w:rPr>
          <w:sz w:val="28"/>
          <w:szCs w:val="28"/>
        </w:rPr>
        <w:t xml:space="preserve"> учебник и практикум для вузов / В. Д. Герами, А. В. </w:t>
      </w:r>
      <w:r w:rsidR="00274DBC" w:rsidRPr="00274DBC">
        <w:rPr>
          <w:sz w:val="28"/>
          <w:szCs w:val="28"/>
        </w:rPr>
        <w:lastRenderedPageBreak/>
        <w:t xml:space="preserve">Колик. — 2-е изд., </w:t>
      </w:r>
      <w:proofErr w:type="spellStart"/>
      <w:r w:rsidR="00274DBC" w:rsidRPr="00274DBC">
        <w:rPr>
          <w:sz w:val="28"/>
          <w:szCs w:val="28"/>
        </w:rPr>
        <w:t>испр</w:t>
      </w:r>
      <w:proofErr w:type="spellEnd"/>
      <w:r w:rsidR="00274DBC" w:rsidRPr="00274DBC">
        <w:rPr>
          <w:sz w:val="28"/>
          <w:szCs w:val="28"/>
        </w:rPr>
        <w:t xml:space="preserve">. и доп.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2021. — 533 с. — Образовательная платформа </w:t>
      </w:r>
      <w:proofErr w:type="spellStart"/>
      <w:r w:rsidR="00274DBC" w:rsidRPr="00274DBC">
        <w:rPr>
          <w:sz w:val="28"/>
          <w:szCs w:val="28"/>
        </w:rPr>
        <w:t>Юрайт</w:t>
      </w:r>
      <w:proofErr w:type="spellEnd"/>
      <w:r w:rsidR="00274DBC" w:rsidRPr="00274DBC">
        <w:rPr>
          <w:sz w:val="28"/>
          <w:szCs w:val="28"/>
        </w:rPr>
        <w:t xml:space="preserve"> [сайт]. — URL: https://urait.ru/bcode/469209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5327F2CB" w14:textId="77777777" w:rsidR="00274DBC" w:rsidRDefault="00364DBB" w:rsidP="00364DBB">
      <w:pPr>
        <w:spacing w:line="360" w:lineRule="auto"/>
        <w:ind w:firstLine="709"/>
        <w:jc w:val="both"/>
        <w:rPr>
          <w:sz w:val="28"/>
          <w:szCs w:val="28"/>
        </w:rPr>
      </w:pPr>
      <w:r w:rsidRPr="00846F25">
        <w:rPr>
          <w:sz w:val="28"/>
          <w:szCs w:val="28"/>
        </w:rPr>
        <w:t xml:space="preserve">5. </w:t>
      </w:r>
      <w:r w:rsidR="00274DBC" w:rsidRPr="00274DBC">
        <w:rPr>
          <w:sz w:val="28"/>
          <w:szCs w:val="28"/>
        </w:rPr>
        <w:t xml:space="preserve">Управление запасами в цепях поставок в 2 ч. Часть 1 : учебник и практикум для бакалавриата и магистратуры / В. С. </w:t>
      </w:r>
      <w:proofErr w:type="spellStart"/>
      <w:r w:rsidR="00274DBC" w:rsidRPr="00274DBC">
        <w:rPr>
          <w:sz w:val="28"/>
          <w:szCs w:val="28"/>
        </w:rPr>
        <w:t>Лукинский</w:t>
      </w:r>
      <w:proofErr w:type="spellEnd"/>
      <w:r w:rsidR="00274DBC" w:rsidRPr="00274DBC">
        <w:rPr>
          <w:sz w:val="28"/>
          <w:szCs w:val="28"/>
        </w:rPr>
        <w:t xml:space="preserve"> [и др.] ; под общей редакцией В. С. </w:t>
      </w:r>
      <w:proofErr w:type="spellStart"/>
      <w:r w:rsidR="00274DBC" w:rsidRPr="00274DBC">
        <w:rPr>
          <w:sz w:val="28"/>
          <w:szCs w:val="28"/>
        </w:rPr>
        <w:t>Лукинского</w:t>
      </w:r>
      <w:proofErr w:type="spellEnd"/>
      <w:r w:rsidR="00274DBC" w:rsidRPr="00274DBC">
        <w:rPr>
          <w:sz w:val="28"/>
          <w:szCs w:val="28"/>
        </w:rPr>
        <w:t xml:space="preserve">.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2019. — 307 с. — (Бакалавр и магистр. Академический курс). —  ЭБС </w:t>
      </w:r>
      <w:proofErr w:type="spellStart"/>
      <w:r w:rsidR="00274DBC" w:rsidRPr="00274DBC">
        <w:rPr>
          <w:sz w:val="28"/>
          <w:szCs w:val="28"/>
        </w:rPr>
        <w:t>Юрайт</w:t>
      </w:r>
      <w:proofErr w:type="spellEnd"/>
      <w:r w:rsidR="00274DBC" w:rsidRPr="00274DBC">
        <w:rPr>
          <w:sz w:val="28"/>
          <w:szCs w:val="28"/>
        </w:rPr>
        <w:t xml:space="preserve">. — URL: https://urait.ru/bcode/433823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3E9A3E1F" w14:textId="77777777" w:rsidR="00274DBC" w:rsidRDefault="00364DBB" w:rsidP="00364DBB">
      <w:pPr>
        <w:spacing w:line="360" w:lineRule="auto"/>
        <w:ind w:firstLine="709"/>
        <w:jc w:val="both"/>
        <w:rPr>
          <w:sz w:val="28"/>
          <w:szCs w:val="28"/>
        </w:rPr>
      </w:pPr>
      <w:r w:rsidRPr="00846F25">
        <w:rPr>
          <w:sz w:val="28"/>
          <w:szCs w:val="28"/>
        </w:rPr>
        <w:t xml:space="preserve">6. </w:t>
      </w:r>
      <w:proofErr w:type="spellStart"/>
      <w:r w:rsidR="00274DBC" w:rsidRPr="00274DBC">
        <w:rPr>
          <w:sz w:val="28"/>
          <w:szCs w:val="28"/>
        </w:rPr>
        <w:t>Неруш</w:t>
      </w:r>
      <w:proofErr w:type="spellEnd"/>
      <w:r w:rsidR="00274DBC" w:rsidRPr="00274DBC">
        <w:rPr>
          <w:sz w:val="28"/>
          <w:szCs w:val="28"/>
        </w:rPr>
        <w:t xml:space="preserve">, Ю. М. Логистика. </w:t>
      </w:r>
      <w:proofErr w:type="gramStart"/>
      <w:r w:rsidR="00274DBC" w:rsidRPr="00274DBC">
        <w:rPr>
          <w:sz w:val="28"/>
          <w:szCs w:val="28"/>
        </w:rPr>
        <w:t>Практикум :</w:t>
      </w:r>
      <w:proofErr w:type="gramEnd"/>
      <w:r w:rsidR="00274DBC" w:rsidRPr="00274DBC">
        <w:rPr>
          <w:sz w:val="28"/>
          <w:szCs w:val="28"/>
        </w:rPr>
        <w:t xml:space="preserve"> учебное пособие для академического бакалавриата / Ю. М. </w:t>
      </w:r>
      <w:proofErr w:type="spellStart"/>
      <w:r w:rsidR="00274DBC" w:rsidRPr="00274DBC">
        <w:rPr>
          <w:sz w:val="28"/>
          <w:szCs w:val="28"/>
        </w:rPr>
        <w:t>Неруш</w:t>
      </w:r>
      <w:proofErr w:type="spellEnd"/>
      <w:r w:rsidR="00274DBC" w:rsidRPr="00274DBC">
        <w:rPr>
          <w:sz w:val="28"/>
          <w:szCs w:val="28"/>
        </w:rPr>
        <w:t xml:space="preserve">, А. Ю. </w:t>
      </w:r>
      <w:proofErr w:type="spellStart"/>
      <w:r w:rsidR="00274DBC" w:rsidRPr="00274DBC">
        <w:rPr>
          <w:sz w:val="28"/>
          <w:szCs w:val="28"/>
        </w:rPr>
        <w:t>Неруш</w:t>
      </w:r>
      <w:proofErr w:type="spellEnd"/>
      <w:r w:rsidR="00274DBC" w:rsidRPr="00274DBC">
        <w:rPr>
          <w:sz w:val="28"/>
          <w:szCs w:val="28"/>
        </w:rPr>
        <w:t xml:space="preserve">. — 2-е изд., </w:t>
      </w:r>
      <w:proofErr w:type="spellStart"/>
      <w:r w:rsidR="00274DBC" w:rsidRPr="00274DBC">
        <w:rPr>
          <w:sz w:val="28"/>
          <w:szCs w:val="28"/>
        </w:rPr>
        <w:t>перераб</w:t>
      </w:r>
      <w:proofErr w:type="spellEnd"/>
      <w:r w:rsidR="00274DBC" w:rsidRPr="00274DBC">
        <w:rPr>
          <w:sz w:val="28"/>
          <w:szCs w:val="28"/>
        </w:rPr>
        <w:t xml:space="preserve">. и доп.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2019. — 221 с. — (Бакалавр. Академический курс). — ISBN 978-5-534-02213-1. — ЭБС </w:t>
      </w:r>
      <w:proofErr w:type="spellStart"/>
      <w:r w:rsidR="00274DBC" w:rsidRPr="00274DBC">
        <w:rPr>
          <w:sz w:val="28"/>
          <w:szCs w:val="28"/>
        </w:rPr>
        <w:t>Юрайт</w:t>
      </w:r>
      <w:proofErr w:type="spellEnd"/>
      <w:r w:rsidR="00274DBC" w:rsidRPr="00274DBC">
        <w:rPr>
          <w:sz w:val="28"/>
          <w:szCs w:val="28"/>
        </w:rPr>
        <w:t xml:space="preserve">. — URL: https://urait.ru/bcode/432924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 </w:t>
      </w:r>
    </w:p>
    <w:p w14:paraId="3E4E0613" w14:textId="77777777" w:rsidR="00364DBB" w:rsidRPr="00846F25" w:rsidRDefault="00364DBB" w:rsidP="00364DBB">
      <w:pPr>
        <w:spacing w:line="360" w:lineRule="auto"/>
        <w:ind w:firstLine="709"/>
        <w:jc w:val="both"/>
        <w:rPr>
          <w:sz w:val="28"/>
          <w:szCs w:val="28"/>
        </w:rPr>
      </w:pPr>
      <w:r w:rsidRPr="00846F25">
        <w:rPr>
          <w:sz w:val="28"/>
          <w:szCs w:val="28"/>
        </w:rPr>
        <w:t xml:space="preserve">7. </w:t>
      </w:r>
      <w:r w:rsidR="00274DBC" w:rsidRPr="00274DBC">
        <w:rPr>
          <w:sz w:val="28"/>
          <w:szCs w:val="28"/>
        </w:rPr>
        <w:t xml:space="preserve">Управление цепями поставок : учебник для вузов / В. В. Щербаков [и др.] ; под редакцией В. В. Щербакова. — </w:t>
      </w:r>
      <w:proofErr w:type="gramStart"/>
      <w:r w:rsidR="00274DBC" w:rsidRPr="00274DBC">
        <w:rPr>
          <w:sz w:val="28"/>
          <w:szCs w:val="28"/>
        </w:rPr>
        <w:t>Москва :</w:t>
      </w:r>
      <w:proofErr w:type="gramEnd"/>
      <w:r w:rsidR="00274DBC" w:rsidRPr="00274DBC">
        <w:rPr>
          <w:sz w:val="28"/>
          <w:szCs w:val="28"/>
        </w:rPr>
        <w:t xml:space="preserve"> Издательство </w:t>
      </w:r>
      <w:proofErr w:type="spellStart"/>
      <w:r w:rsidR="00274DBC" w:rsidRPr="00274DBC">
        <w:rPr>
          <w:sz w:val="28"/>
          <w:szCs w:val="28"/>
        </w:rPr>
        <w:t>Юрайт</w:t>
      </w:r>
      <w:proofErr w:type="spellEnd"/>
      <w:r w:rsidR="00274DBC" w:rsidRPr="00274DBC">
        <w:rPr>
          <w:sz w:val="28"/>
          <w:szCs w:val="28"/>
        </w:rPr>
        <w:t xml:space="preserve">, 2022. — 209 с. — Образовательная платформа </w:t>
      </w:r>
      <w:proofErr w:type="spellStart"/>
      <w:r w:rsidR="00274DBC" w:rsidRPr="00274DBC">
        <w:rPr>
          <w:sz w:val="28"/>
          <w:szCs w:val="28"/>
        </w:rPr>
        <w:t>Юрайт</w:t>
      </w:r>
      <w:proofErr w:type="spellEnd"/>
      <w:r w:rsidR="00274DBC" w:rsidRPr="00274DBC">
        <w:rPr>
          <w:sz w:val="28"/>
          <w:szCs w:val="28"/>
        </w:rPr>
        <w:t xml:space="preserve"> [сайт]. — URL: https://urait.ru/bcode/491419 (дата обращения: </w:t>
      </w:r>
      <w:r w:rsidR="00274DBC">
        <w:rPr>
          <w:sz w:val="28"/>
          <w:szCs w:val="28"/>
        </w:rPr>
        <w:t>15</w:t>
      </w:r>
      <w:r w:rsidR="00274DBC" w:rsidRPr="00274DBC">
        <w:rPr>
          <w:sz w:val="28"/>
          <w:szCs w:val="28"/>
        </w:rPr>
        <w:t xml:space="preserve">.05.2023). — </w:t>
      </w:r>
      <w:proofErr w:type="gramStart"/>
      <w:r w:rsidR="00274DBC" w:rsidRPr="00274DBC">
        <w:rPr>
          <w:sz w:val="28"/>
          <w:szCs w:val="28"/>
        </w:rPr>
        <w:t>Текст :</w:t>
      </w:r>
      <w:proofErr w:type="gramEnd"/>
      <w:r w:rsidR="00274DBC" w:rsidRPr="00274DBC">
        <w:rPr>
          <w:sz w:val="28"/>
          <w:szCs w:val="28"/>
        </w:rPr>
        <w:t xml:space="preserve"> электронный.</w:t>
      </w:r>
    </w:p>
    <w:p w14:paraId="524BE66F" w14:textId="77777777" w:rsidR="00364DBB" w:rsidRPr="00465C4E" w:rsidRDefault="00364DBB" w:rsidP="00364DBB">
      <w:pPr>
        <w:pStyle w:val="Web"/>
        <w:spacing w:before="0" w:beforeAutospacing="0" w:after="0" w:afterAutospacing="0" w:line="360" w:lineRule="auto"/>
        <w:jc w:val="both"/>
        <w:rPr>
          <w:sz w:val="28"/>
          <w:szCs w:val="28"/>
        </w:rPr>
      </w:pPr>
    </w:p>
    <w:p w14:paraId="44D420DE" w14:textId="77777777" w:rsidR="00364DBB" w:rsidRPr="00465C4E" w:rsidRDefault="00364DBB" w:rsidP="00586001">
      <w:pPr>
        <w:pStyle w:val="1"/>
        <w:rPr>
          <w:sz w:val="28"/>
          <w:szCs w:val="28"/>
        </w:rPr>
      </w:pPr>
      <w:bookmarkStart w:id="14" w:name="_Toc136286399"/>
      <w:r w:rsidRPr="00465C4E">
        <w:rPr>
          <w:sz w:val="28"/>
          <w:szCs w:val="28"/>
        </w:rPr>
        <w:t>9. Перечень ресурсов информационно-телекоммуникационной сети «Интернет», необходимых для освоения дисциплины</w:t>
      </w:r>
      <w:bookmarkEnd w:id="14"/>
    </w:p>
    <w:p w14:paraId="587EDEB8" w14:textId="77777777" w:rsidR="00364DBB" w:rsidRPr="00846F25" w:rsidRDefault="00364DBB" w:rsidP="00364DBB">
      <w:pPr>
        <w:tabs>
          <w:tab w:val="left" w:pos="426"/>
        </w:tabs>
        <w:spacing w:line="360" w:lineRule="auto"/>
        <w:jc w:val="both"/>
        <w:rPr>
          <w:b/>
          <w:sz w:val="28"/>
          <w:szCs w:val="28"/>
        </w:rPr>
      </w:pPr>
      <w:r w:rsidRPr="00846F25">
        <w:rPr>
          <w:b/>
          <w:sz w:val="28"/>
          <w:szCs w:val="28"/>
        </w:rPr>
        <w:t>Полнотекстовые базы данных</w:t>
      </w:r>
    </w:p>
    <w:p w14:paraId="16332BDD" w14:textId="77777777" w:rsidR="00274DBC" w:rsidRPr="00274DBC" w:rsidRDefault="00274DBC" w:rsidP="00274DBC">
      <w:pPr>
        <w:rPr>
          <w:sz w:val="28"/>
          <w:szCs w:val="28"/>
        </w:rPr>
      </w:pPr>
      <w:r w:rsidRPr="00274DBC">
        <w:rPr>
          <w:sz w:val="28"/>
          <w:szCs w:val="28"/>
        </w:rPr>
        <w:t>Электронные ресурсы БИК:</w:t>
      </w:r>
    </w:p>
    <w:p w14:paraId="442669CB" w14:textId="77777777" w:rsidR="00274DBC" w:rsidRPr="00274DBC" w:rsidRDefault="00274DBC" w:rsidP="00274DBC">
      <w:pPr>
        <w:rPr>
          <w:sz w:val="28"/>
          <w:szCs w:val="28"/>
        </w:rPr>
      </w:pPr>
    </w:p>
    <w:p w14:paraId="10B5668B" w14:textId="77777777" w:rsidR="00274DBC" w:rsidRPr="00274DBC" w:rsidRDefault="00274DBC" w:rsidP="0029040A">
      <w:pPr>
        <w:numPr>
          <w:ilvl w:val="0"/>
          <w:numId w:val="33"/>
        </w:numPr>
        <w:spacing w:after="160" w:line="259" w:lineRule="auto"/>
        <w:contextualSpacing/>
        <w:jc w:val="both"/>
        <w:rPr>
          <w:rFonts w:eastAsia="Calibri"/>
          <w:sz w:val="28"/>
          <w:szCs w:val="28"/>
          <w:lang w:eastAsia="en-US"/>
        </w:rPr>
      </w:pPr>
      <w:r w:rsidRPr="00274DBC">
        <w:rPr>
          <w:rFonts w:eastAsia="Calibri"/>
          <w:color w:val="000000"/>
          <w:sz w:val="28"/>
          <w:szCs w:val="28"/>
          <w:lang w:eastAsia="en-US"/>
        </w:rPr>
        <w:t xml:space="preserve">Электронная библиотека Финансового университета (ЭБ) </w:t>
      </w:r>
      <w:hyperlink r:id="rId8" w:history="1">
        <w:r w:rsidRPr="00274DBC">
          <w:rPr>
            <w:rFonts w:eastAsia="Calibri"/>
            <w:sz w:val="28"/>
            <w:szCs w:val="28"/>
            <w:lang w:eastAsia="en-US"/>
          </w:rPr>
          <w:t>http://elib.fa.ru/</w:t>
        </w:r>
      </w:hyperlink>
    </w:p>
    <w:p w14:paraId="1A2B9526"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Электронно-библиотечная система BOOK.RU http://www.book.ru</w:t>
      </w:r>
    </w:p>
    <w:p w14:paraId="1505A48E"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lastRenderedPageBreak/>
        <w:t>Электронно-библиотечная система «Университетская библиотека ОНЛАЙН» http://biblioclub.ru/</w:t>
      </w:r>
    </w:p>
    <w:p w14:paraId="14869595"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Электронно-библиотечная система </w:t>
      </w:r>
      <w:proofErr w:type="spellStart"/>
      <w:r w:rsidRPr="00274DBC">
        <w:rPr>
          <w:rFonts w:eastAsia="Calibri"/>
          <w:color w:val="000000"/>
          <w:sz w:val="28"/>
          <w:szCs w:val="28"/>
          <w:lang w:eastAsia="en-US"/>
        </w:rPr>
        <w:t>Znanium</w:t>
      </w:r>
      <w:proofErr w:type="spellEnd"/>
      <w:r w:rsidRPr="00274DBC">
        <w:rPr>
          <w:rFonts w:eastAsia="Calibri"/>
          <w:color w:val="000000"/>
          <w:sz w:val="28"/>
          <w:szCs w:val="28"/>
          <w:lang w:eastAsia="en-US"/>
        </w:rPr>
        <w:t xml:space="preserve"> http://www.znanium.com</w:t>
      </w:r>
    </w:p>
    <w:p w14:paraId="0A253F3D"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Электронно-библиотечная система издательства «ЮРАЙТ» https://urait.ru/</w:t>
      </w:r>
    </w:p>
    <w:p w14:paraId="51F7ACEC"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t xml:space="preserve">Электронно-библиотечная система издательства Проспект </w:t>
      </w:r>
      <w:hyperlink r:id="rId9" w:history="1">
        <w:r w:rsidRPr="00274DBC">
          <w:rPr>
            <w:rFonts w:eastAsia="Calibri"/>
            <w:sz w:val="28"/>
            <w:szCs w:val="28"/>
            <w:lang w:eastAsia="en-US"/>
          </w:rPr>
          <w:t>http://ebs.prospekt.org/books</w:t>
        </w:r>
      </w:hyperlink>
    </w:p>
    <w:p w14:paraId="25B1C88E"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shd w:val="clear" w:color="auto" w:fill="FFFFFF"/>
          <w:lang w:eastAsia="en-US"/>
        </w:rPr>
        <w:t>Справочно-образовательная система</w:t>
      </w:r>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Актион</w:t>
      </w:r>
      <w:proofErr w:type="spellEnd"/>
      <w:r w:rsidRPr="00274DBC">
        <w:rPr>
          <w:rFonts w:eastAsia="Calibri"/>
          <w:color w:val="000000"/>
          <w:sz w:val="28"/>
          <w:szCs w:val="28"/>
          <w:lang w:eastAsia="en-US"/>
        </w:rPr>
        <w:t xml:space="preserve"> 360 https://action360.ru/</w:t>
      </w:r>
    </w:p>
    <w:p w14:paraId="3067BBDD"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t xml:space="preserve">Деловая онлайн-библиотека </w:t>
      </w:r>
      <w:proofErr w:type="spellStart"/>
      <w:r w:rsidRPr="00274DBC">
        <w:rPr>
          <w:rFonts w:eastAsia="Calibri"/>
          <w:color w:val="000000"/>
          <w:sz w:val="28"/>
          <w:szCs w:val="28"/>
          <w:lang w:eastAsia="en-US"/>
        </w:rPr>
        <w:t>Alpina</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Digital</w:t>
      </w:r>
      <w:proofErr w:type="spellEnd"/>
      <w:r w:rsidRPr="00274DBC">
        <w:rPr>
          <w:rFonts w:eastAsia="Calibri"/>
          <w:color w:val="000000"/>
          <w:sz w:val="28"/>
          <w:szCs w:val="28"/>
          <w:lang w:eastAsia="en-US"/>
        </w:rPr>
        <w:t xml:space="preserve"> </w:t>
      </w:r>
      <w:hyperlink r:id="rId10" w:history="1">
        <w:r w:rsidRPr="00274DBC">
          <w:rPr>
            <w:rFonts w:eastAsia="Calibri"/>
            <w:sz w:val="28"/>
            <w:szCs w:val="28"/>
            <w:lang w:eastAsia="en-US"/>
          </w:rPr>
          <w:t>http://lib.alpinadigital.ru/</w:t>
        </w:r>
      </w:hyperlink>
    </w:p>
    <w:p w14:paraId="169EE3AE"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sz w:val="28"/>
          <w:szCs w:val="28"/>
          <w:lang w:eastAsia="en-US"/>
        </w:rPr>
        <w:t>Электронная библиотека издательства «МИФ» («Манн, Иванов и Фербер») https://fa.miflib.ru/auth/#/registration</w:t>
      </w:r>
    </w:p>
    <w:p w14:paraId="68914E3E"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Интернет-библиотека СМИ </w:t>
      </w:r>
      <w:proofErr w:type="spellStart"/>
      <w:r w:rsidRPr="00274DBC">
        <w:rPr>
          <w:rFonts w:eastAsia="Calibri"/>
          <w:color w:val="000000"/>
          <w:sz w:val="28"/>
          <w:szCs w:val="28"/>
          <w:lang w:eastAsia="en-US"/>
        </w:rPr>
        <w:t>Public.Ru</w:t>
      </w:r>
      <w:proofErr w:type="spellEnd"/>
      <w:r w:rsidRPr="00274DBC">
        <w:rPr>
          <w:rFonts w:eastAsia="Calibri"/>
          <w:color w:val="000000"/>
          <w:sz w:val="28"/>
          <w:szCs w:val="28"/>
          <w:lang w:eastAsia="en-US"/>
        </w:rPr>
        <w:t xml:space="preserve"> https://public.ru/</w:t>
      </w:r>
    </w:p>
    <w:p w14:paraId="29739E08"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Электронная библиотека Издательского дома «Гребенников» https://grebennikon.ru/</w:t>
      </w:r>
    </w:p>
    <w:p w14:paraId="538255E6"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Научная электронная библиотека eLibrary.ru http://elibrary.ru  </w:t>
      </w:r>
    </w:p>
    <w:p w14:paraId="4A262CD9"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Национальная электронная библиотека http://нэб.рф/</w:t>
      </w:r>
    </w:p>
    <w:p w14:paraId="359367EF"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Финансовая справочная система «Финансовый директор» http://www.1fd.ru/</w:t>
      </w:r>
    </w:p>
    <w:p w14:paraId="73071343"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Ресурсы информационно-аналитического агентства по финансовым рынкам Cbonds.ru https://cbonds.ru/</w:t>
      </w:r>
    </w:p>
    <w:p w14:paraId="717AF091"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СПАРК </w:t>
      </w:r>
      <w:hyperlink r:id="rId11" w:history="1">
        <w:r w:rsidRPr="00274DBC">
          <w:rPr>
            <w:rFonts w:eastAsia="Calibri"/>
            <w:color w:val="0000FF"/>
            <w:sz w:val="28"/>
            <w:szCs w:val="28"/>
            <w:u w:val="single"/>
            <w:lang w:eastAsia="en-US"/>
          </w:rPr>
          <w:t>https://spark-interfax.ru/</w:t>
        </w:r>
      </w:hyperlink>
    </w:p>
    <w:p w14:paraId="146BD501"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val="en-US" w:eastAsia="en-US"/>
        </w:rPr>
      </w:pPr>
      <w:r w:rsidRPr="00274DBC">
        <w:rPr>
          <w:rFonts w:eastAsia="Calibri"/>
          <w:color w:val="000000"/>
          <w:sz w:val="28"/>
          <w:szCs w:val="28"/>
          <w:lang w:val="en-US" w:eastAsia="en-US"/>
        </w:rPr>
        <w:t>STATISTA https://www.statista.com/</w:t>
      </w:r>
    </w:p>
    <w:p w14:paraId="07D73141"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val="en-US" w:eastAsia="en-US"/>
        </w:rPr>
      </w:pPr>
      <w:r w:rsidRPr="00274DBC">
        <w:rPr>
          <w:rFonts w:eastAsia="Calibri"/>
          <w:color w:val="000000"/>
          <w:sz w:val="28"/>
          <w:szCs w:val="28"/>
          <w:lang w:val="en-US" w:eastAsia="en-US"/>
        </w:rPr>
        <w:t>Academic Reference http://ar.cnki.net/ACADREF</w:t>
      </w:r>
    </w:p>
    <w:p w14:paraId="65892C54"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Пакет баз данных компании EBSCO </w:t>
      </w:r>
      <w:proofErr w:type="spellStart"/>
      <w:r w:rsidRPr="00274DBC">
        <w:rPr>
          <w:rFonts w:eastAsia="Calibri"/>
          <w:color w:val="000000"/>
          <w:sz w:val="28"/>
          <w:szCs w:val="28"/>
          <w:lang w:eastAsia="en-US"/>
        </w:rPr>
        <w:t>Publishing</w:t>
      </w:r>
      <w:proofErr w:type="spellEnd"/>
      <w:r w:rsidRPr="00274DBC">
        <w:rPr>
          <w:rFonts w:eastAsia="Calibri"/>
          <w:color w:val="000000"/>
          <w:sz w:val="28"/>
          <w:szCs w:val="28"/>
          <w:lang w:eastAsia="en-US"/>
        </w:rPr>
        <w:t>, крупнейшего агрегатора научных ресурсов ведущих издательств мира http://search.ebscohost.com</w:t>
      </w:r>
    </w:p>
    <w:p w14:paraId="5A7688AD"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proofErr w:type="spellStart"/>
      <w:r w:rsidRPr="00274DBC">
        <w:rPr>
          <w:rFonts w:eastAsia="Calibri"/>
          <w:color w:val="000000"/>
          <w:sz w:val="28"/>
          <w:szCs w:val="28"/>
          <w:lang w:eastAsia="en-US"/>
        </w:rPr>
        <w:t>Henry</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Stewart</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Talks</w:t>
      </w:r>
      <w:proofErr w:type="spellEnd"/>
      <w:r w:rsidRPr="00274DBC">
        <w:rPr>
          <w:rFonts w:eastAsia="Calibri"/>
          <w:color w:val="000000"/>
          <w:sz w:val="28"/>
          <w:szCs w:val="28"/>
          <w:lang w:eastAsia="en-US"/>
        </w:rPr>
        <w:t>: Библиотека Онлайн Лекций по Бизнесу и Маркетингу https://hstalks.com/business/</w:t>
      </w:r>
    </w:p>
    <w:p w14:paraId="10663FD9"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t xml:space="preserve">Электронная коллекция книг издательства </w:t>
      </w:r>
      <w:proofErr w:type="spellStart"/>
      <w:r w:rsidRPr="00274DBC">
        <w:rPr>
          <w:rFonts w:eastAsia="Calibri"/>
          <w:color w:val="000000"/>
          <w:sz w:val="28"/>
          <w:szCs w:val="28"/>
          <w:lang w:eastAsia="en-US"/>
        </w:rPr>
        <w:t>Springer</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Springer</w:t>
      </w:r>
      <w:proofErr w:type="spellEnd"/>
      <w:r w:rsidRPr="00274DBC">
        <w:rPr>
          <w:rFonts w:eastAsia="Calibri"/>
          <w:color w:val="000000"/>
          <w:sz w:val="28"/>
          <w:szCs w:val="28"/>
          <w:lang w:eastAsia="en-US"/>
        </w:rPr>
        <w:t xml:space="preserve"> </w:t>
      </w:r>
      <w:proofErr w:type="spellStart"/>
      <w:r w:rsidRPr="00274DBC">
        <w:rPr>
          <w:rFonts w:eastAsia="Calibri"/>
          <w:color w:val="000000"/>
          <w:sz w:val="28"/>
          <w:szCs w:val="28"/>
          <w:lang w:eastAsia="en-US"/>
        </w:rPr>
        <w:t>eBooks</w:t>
      </w:r>
      <w:proofErr w:type="spellEnd"/>
      <w:r w:rsidRPr="00274DBC">
        <w:rPr>
          <w:rFonts w:eastAsia="Calibri"/>
          <w:color w:val="000000"/>
          <w:sz w:val="28"/>
          <w:szCs w:val="28"/>
          <w:lang w:eastAsia="en-US"/>
        </w:rPr>
        <w:t xml:space="preserve"> </w:t>
      </w:r>
      <w:hyperlink r:id="rId12" w:history="1">
        <w:r w:rsidRPr="00274DBC">
          <w:rPr>
            <w:rFonts w:eastAsia="Calibri"/>
            <w:sz w:val="28"/>
            <w:szCs w:val="28"/>
            <w:lang w:eastAsia="en-US"/>
          </w:rPr>
          <w:t>http://link.springer.com/</w:t>
        </w:r>
      </w:hyperlink>
    </w:p>
    <w:p w14:paraId="3DAC29FF" w14:textId="77777777" w:rsidR="00274DBC" w:rsidRPr="00274DBC" w:rsidRDefault="00274DBC" w:rsidP="0029040A">
      <w:pPr>
        <w:numPr>
          <w:ilvl w:val="0"/>
          <w:numId w:val="33"/>
        </w:numPr>
        <w:spacing w:after="160" w:line="360" w:lineRule="auto"/>
        <w:contextualSpacing/>
        <w:jc w:val="both"/>
        <w:rPr>
          <w:rFonts w:eastAsia="Calibri"/>
          <w:sz w:val="28"/>
          <w:szCs w:val="28"/>
          <w:lang w:eastAsia="en-US"/>
        </w:rPr>
      </w:pPr>
      <w:r w:rsidRPr="00274DBC">
        <w:rPr>
          <w:rFonts w:eastAsia="Calibri"/>
          <w:color w:val="000000"/>
          <w:sz w:val="28"/>
          <w:szCs w:val="28"/>
          <w:lang w:eastAsia="en-US"/>
        </w:rPr>
        <w:lastRenderedPageBreak/>
        <w:t xml:space="preserve">Электронные продукты издательства </w:t>
      </w:r>
      <w:proofErr w:type="spellStart"/>
      <w:r w:rsidRPr="00274DBC">
        <w:rPr>
          <w:rFonts w:eastAsia="Calibri"/>
          <w:color w:val="000000"/>
          <w:sz w:val="28"/>
          <w:szCs w:val="28"/>
          <w:lang w:eastAsia="en-US"/>
        </w:rPr>
        <w:t>Elsevier</w:t>
      </w:r>
      <w:proofErr w:type="spellEnd"/>
      <w:r w:rsidRPr="00274DBC">
        <w:rPr>
          <w:rFonts w:eastAsia="Calibri"/>
          <w:color w:val="000000"/>
          <w:sz w:val="28"/>
          <w:szCs w:val="28"/>
          <w:lang w:eastAsia="en-US"/>
        </w:rPr>
        <w:t xml:space="preserve"> </w:t>
      </w:r>
      <w:hyperlink r:id="rId13" w:history="1">
        <w:r w:rsidRPr="00274DBC">
          <w:rPr>
            <w:rFonts w:eastAsia="Calibri"/>
            <w:sz w:val="28"/>
            <w:szCs w:val="28"/>
            <w:lang w:eastAsia="en-US"/>
          </w:rPr>
          <w:t>http://www.sciencedirect.com</w:t>
        </w:r>
      </w:hyperlink>
    </w:p>
    <w:p w14:paraId="10D3DE07" w14:textId="77777777" w:rsidR="00274DBC" w:rsidRPr="00274DBC" w:rsidRDefault="00274DBC" w:rsidP="0029040A">
      <w:pPr>
        <w:numPr>
          <w:ilvl w:val="0"/>
          <w:numId w:val="33"/>
        </w:numPr>
        <w:spacing w:after="160" w:line="360" w:lineRule="auto"/>
        <w:contextualSpacing/>
        <w:jc w:val="both"/>
        <w:rPr>
          <w:rFonts w:eastAsia="Calibri"/>
          <w:sz w:val="28"/>
          <w:szCs w:val="28"/>
          <w:lang w:val="en-US" w:eastAsia="en-US"/>
        </w:rPr>
      </w:pPr>
      <w:r w:rsidRPr="00274DBC">
        <w:rPr>
          <w:rFonts w:eastAsia="Calibri"/>
          <w:color w:val="000000"/>
          <w:sz w:val="28"/>
          <w:szCs w:val="28"/>
          <w:lang w:val="en-US" w:eastAsia="en-US"/>
        </w:rPr>
        <w:t xml:space="preserve">Emerald: Management </w:t>
      </w:r>
      <w:proofErr w:type="spellStart"/>
      <w:r w:rsidRPr="00274DBC">
        <w:rPr>
          <w:rFonts w:eastAsia="Calibri"/>
          <w:color w:val="000000"/>
          <w:sz w:val="28"/>
          <w:szCs w:val="28"/>
          <w:lang w:val="en-US" w:eastAsia="en-US"/>
        </w:rPr>
        <w:t>eJournal</w:t>
      </w:r>
      <w:proofErr w:type="spellEnd"/>
      <w:r w:rsidRPr="00274DBC">
        <w:rPr>
          <w:rFonts w:eastAsia="Calibri"/>
          <w:color w:val="000000"/>
          <w:sz w:val="28"/>
          <w:szCs w:val="28"/>
          <w:lang w:val="en-US" w:eastAsia="en-US"/>
        </w:rPr>
        <w:t xml:space="preserve"> Portfolio </w:t>
      </w:r>
      <w:hyperlink r:id="rId14" w:history="1">
        <w:r w:rsidRPr="00274DBC">
          <w:rPr>
            <w:rFonts w:eastAsia="Calibri"/>
            <w:sz w:val="28"/>
            <w:szCs w:val="28"/>
            <w:lang w:val="en-US" w:eastAsia="en-US"/>
          </w:rPr>
          <w:t>https://www.emerald.com/insight/</w:t>
        </w:r>
      </w:hyperlink>
    </w:p>
    <w:p w14:paraId="2AF96379" w14:textId="77777777" w:rsidR="00274DBC" w:rsidRPr="00274DBC" w:rsidRDefault="00274DBC" w:rsidP="0029040A">
      <w:pPr>
        <w:numPr>
          <w:ilvl w:val="0"/>
          <w:numId w:val="33"/>
        </w:numPr>
        <w:spacing w:after="160" w:line="360" w:lineRule="auto"/>
        <w:jc w:val="both"/>
        <w:rPr>
          <w:bCs/>
          <w:sz w:val="28"/>
          <w:szCs w:val="28"/>
          <w:lang w:val="en-US"/>
        </w:rPr>
      </w:pPr>
      <w:r w:rsidRPr="00274DBC">
        <w:rPr>
          <w:bCs/>
          <w:sz w:val="28"/>
          <w:szCs w:val="28"/>
          <w:lang w:val="en-US"/>
        </w:rPr>
        <w:t xml:space="preserve">JSTOR. Arts &amp; Sciences I Collection </w:t>
      </w:r>
      <w:hyperlink r:id="rId15" w:history="1">
        <w:r w:rsidRPr="00274DBC">
          <w:rPr>
            <w:sz w:val="28"/>
            <w:szCs w:val="28"/>
            <w:lang w:val="en-US"/>
          </w:rPr>
          <w:t>https://www.jstor.org/</w:t>
        </w:r>
      </w:hyperlink>
    </w:p>
    <w:p w14:paraId="3C69E3E3" w14:textId="77777777" w:rsidR="00274DBC" w:rsidRPr="00274DBC" w:rsidRDefault="00274DBC" w:rsidP="0029040A">
      <w:pPr>
        <w:numPr>
          <w:ilvl w:val="0"/>
          <w:numId w:val="33"/>
        </w:numPr>
        <w:spacing w:after="160" w:line="360" w:lineRule="auto"/>
        <w:contextualSpacing/>
        <w:rPr>
          <w:sz w:val="28"/>
          <w:szCs w:val="28"/>
          <w:shd w:val="clear" w:color="auto" w:fill="FFFFFF"/>
        </w:rPr>
      </w:pPr>
      <w:r w:rsidRPr="00274DBC">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74DBC">
        <w:rPr>
          <w:rFonts w:eastAsia="Calibri"/>
          <w:color w:val="000000"/>
          <w:sz w:val="28"/>
          <w:szCs w:val="28"/>
          <w:shd w:val="clear" w:color="auto" w:fill="FFFFFF"/>
          <w:lang w:eastAsia="en-US"/>
        </w:rPr>
        <w:t>iLibrary</w:t>
      </w:r>
      <w:proofErr w:type="spellEnd"/>
      <w:r w:rsidRPr="00274DBC">
        <w:rPr>
          <w:rFonts w:eastAsia="Calibri"/>
          <w:color w:val="000000"/>
          <w:sz w:val="28"/>
          <w:szCs w:val="28"/>
          <w:shd w:val="clear" w:color="auto" w:fill="FFFFFF"/>
          <w:lang w:eastAsia="en-US"/>
        </w:rPr>
        <w:t xml:space="preserve"> </w:t>
      </w:r>
      <w:hyperlink r:id="rId16" w:history="1">
        <w:r w:rsidRPr="00274DBC">
          <w:rPr>
            <w:sz w:val="28"/>
            <w:szCs w:val="28"/>
            <w:shd w:val="clear" w:color="auto" w:fill="FFFFFF"/>
          </w:rPr>
          <w:t>https://www.oecd-ilibrary.org/</w:t>
        </w:r>
      </w:hyperlink>
    </w:p>
    <w:p w14:paraId="45584784" w14:textId="77777777" w:rsidR="00274DBC" w:rsidRPr="00274DBC" w:rsidRDefault="00274DBC" w:rsidP="0029040A">
      <w:pPr>
        <w:numPr>
          <w:ilvl w:val="0"/>
          <w:numId w:val="33"/>
        </w:numPr>
        <w:spacing w:after="160" w:line="360" w:lineRule="auto"/>
        <w:contextualSpacing/>
        <w:jc w:val="both"/>
        <w:rPr>
          <w:rFonts w:eastAsia="Calibri"/>
          <w:color w:val="000000"/>
          <w:sz w:val="28"/>
          <w:szCs w:val="28"/>
          <w:lang w:eastAsia="en-US"/>
        </w:rPr>
      </w:pPr>
      <w:r w:rsidRPr="00274DBC">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74DBC">
        <w:rPr>
          <w:rFonts w:eastAsia="Calibri"/>
          <w:color w:val="000000"/>
          <w:sz w:val="28"/>
          <w:szCs w:val="28"/>
          <w:lang w:eastAsia="en-US"/>
        </w:rPr>
        <w:t>управления»  http://eduvideo.online/</w:t>
      </w:r>
      <w:proofErr w:type="gramEnd"/>
    </w:p>
    <w:p w14:paraId="66BC7ACD" w14:textId="77777777" w:rsidR="00274DBC" w:rsidRPr="00274DBC" w:rsidRDefault="00274DBC" w:rsidP="0029040A">
      <w:pPr>
        <w:numPr>
          <w:ilvl w:val="0"/>
          <w:numId w:val="33"/>
        </w:numPr>
        <w:spacing w:after="160" w:line="360" w:lineRule="auto"/>
        <w:contextualSpacing/>
        <w:jc w:val="both"/>
        <w:rPr>
          <w:rFonts w:eastAsia="Calibri"/>
          <w:bCs/>
          <w:sz w:val="28"/>
          <w:szCs w:val="28"/>
          <w:lang w:eastAsia="en-US"/>
        </w:rPr>
      </w:pPr>
      <w:r w:rsidRPr="00274DBC">
        <w:rPr>
          <w:rFonts w:eastAsia="Calibri"/>
          <w:color w:val="000000"/>
          <w:sz w:val="28"/>
          <w:szCs w:val="28"/>
          <w:lang w:eastAsia="en-US"/>
        </w:rPr>
        <w:t xml:space="preserve">База данных научных журналов издательства </w:t>
      </w:r>
      <w:proofErr w:type="spellStart"/>
      <w:r w:rsidRPr="00274DBC">
        <w:rPr>
          <w:rFonts w:eastAsia="Calibri"/>
          <w:color w:val="000000"/>
          <w:sz w:val="28"/>
          <w:szCs w:val="28"/>
          <w:lang w:eastAsia="en-US"/>
        </w:rPr>
        <w:t>Wiley</w:t>
      </w:r>
      <w:proofErr w:type="spellEnd"/>
      <w:r w:rsidRPr="00274DBC">
        <w:rPr>
          <w:rFonts w:eastAsia="Calibri"/>
          <w:color w:val="000000"/>
          <w:sz w:val="28"/>
          <w:szCs w:val="28"/>
          <w:lang w:eastAsia="en-US"/>
        </w:rPr>
        <w:t xml:space="preserve"> </w:t>
      </w:r>
      <w:hyperlink r:id="rId17" w:history="1">
        <w:r w:rsidRPr="00274DBC">
          <w:rPr>
            <w:rFonts w:eastAsia="Calibri"/>
            <w:sz w:val="28"/>
            <w:szCs w:val="28"/>
            <w:lang w:eastAsia="en-US"/>
          </w:rPr>
          <w:t>https://onlinelibrary.wiley.com/</w:t>
        </w:r>
      </w:hyperlink>
    </w:p>
    <w:p w14:paraId="67C0013B" w14:textId="77777777" w:rsidR="00274DBC" w:rsidRPr="00274DBC" w:rsidRDefault="00274DBC" w:rsidP="0029040A">
      <w:pPr>
        <w:numPr>
          <w:ilvl w:val="0"/>
          <w:numId w:val="33"/>
        </w:numPr>
        <w:spacing w:after="160" w:line="360" w:lineRule="auto"/>
        <w:contextualSpacing/>
        <w:jc w:val="both"/>
        <w:rPr>
          <w:rFonts w:eastAsia="Calibri"/>
          <w:bCs/>
          <w:color w:val="000000"/>
          <w:sz w:val="28"/>
          <w:szCs w:val="28"/>
          <w:lang w:eastAsia="en-US"/>
        </w:rPr>
      </w:pPr>
      <w:r w:rsidRPr="00274DBC">
        <w:rPr>
          <w:rFonts w:eastAsia="Calibri"/>
          <w:bCs/>
          <w:color w:val="000000"/>
          <w:sz w:val="28"/>
          <w:szCs w:val="28"/>
          <w:lang w:eastAsia="en-US"/>
        </w:rPr>
        <w:t>Цифровой архив научных журналов: http://arch.neicon.ru/xmlui/</w:t>
      </w:r>
    </w:p>
    <w:p w14:paraId="4BFC30D0" w14:textId="2BD88F92"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Annual Reviews</w:t>
      </w:r>
    </w:p>
    <w:p w14:paraId="24E9897C" w14:textId="77777777" w:rsidR="00274DBC" w:rsidRPr="0029040A" w:rsidRDefault="00274DBC" w:rsidP="0029040A">
      <w:pPr>
        <w:pStyle w:val="a6"/>
        <w:numPr>
          <w:ilvl w:val="0"/>
          <w:numId w:val="33"/>
        </w:numPr>
        <w:spacing w:line="360" w:lineRule="auto"/>
        <w:rPr>
          <w:rFonts w:eastAsia="Calibri"/>
          <w:bCs/>
          <w:color w:val="000000"/>
          <w:sz w:val="28"/>
          <w:szCs w:val="28"/>
          <w:lang w:val="en-US"/>
        </w:rPr>
      </w:pPr>
      <w:r w:rsidRPr="0029040A">
        <w:rPr>
          <w:rFonts w:eastAsia="Calibri"/>
          <w:bCs/>
          <w:color w:val="000000"/>
          <w:sz w:val="28"/>
          <w:szCs w:val="28"/>
          <w:lang w:val="en-US"/>
        </w:rPr>
        <w:t>-Cambridge University Press</w:t>
      </w:r>
    </w:p>
    <w:p w14:paraId="2E4C1F6F" w14:textId="4C9BF405"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The Institute of Physics (IOP) Publishing</w:t>
      </w:r>
    </w:p>
    <w:p w14:paraId="395EA072" w14:textId="58B4C3AD"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 xml:space="preserve">Nature  </w:t>
      </w:r>
    </w:p>
    <w:p w14:paraId="7E3DF4F3" w14:textId="3EC607BB"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Oxford University Press</w:t>
      </w:r>
    </w:p>
    <w:p w14:paraId="29EB0FAE" w14:textId="78698220"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Royal Society of Chemistry</w:t>
      </w:r>
    </w:p>
    <w:p w14:paraId="39C5545D" w14:textId="74769A46"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SAGE Publications</w:t>
      </w:r>
    </w:p>
    <w:p w14:paraId="62423891" w14:textId="7A7CBDAB"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Science</w:t>
      </w:r>
    </w:p>
    <w:p w14:paraId="21810924" w14:textId="6371B046" w:rsidR="00274DBC" w:rsidRPr="0029040A" w:rsidRDefault="00274DBC" w:rsidP="0029040A">
      <w:pPr>
        <w:pStyle w:val="a6"/>
        <w:numPr>
          <w:ilvl w:val="1"/>
          <w:numId w:val="33"/>
        </w:numPr>
        <w:spacing w:line="360" w:lineRule="auto"/>
        <w:rPr>
          <w:rFonts w:eastAsia="Calibri"/>
          <w:bCs/>
          <w:color w:val="000000"/>
          <w:sz w:val="28"/>
          <w:szCs w:val="28"/>
          <w:lang w:val="en-US"/>
        </w:rPr>
      </w:pPr>
      <w:r w:rsidRPr="0029040A">
        <w:rPr>
          <w:rFonts w:eastAsia="Calibri"/>
          <w:bCs/>
          <w:color w:val="000000"/>
          <w:sz w:val="28"/>
          <w:szCs w:val="28"/>
          <w:lang w:val="en-US"/>
        </w:rPr>
        <w:t>Taylor &amp; Francis Group</w:t>
      </w:r>
    </w:p>
    <w:p w14:paraId="6E486438" w14:textId="77777777" w:rsidR="00364DBB" w:rsidRPr="00465C4E" w:rsidRDefault="00364DBB" w:rsidP="00586001">
      <w:pPr>
        <w:pStyle w:val="1"/>
        <w:rPr>
          <w:sz w:val="28"/>
          <w:szCs w:val="28"/>
        </w:rPr>
      </w:pPr>
      <w:bookmarkStart w:id="15" w:name="_Toc136286400"/>
      <w:r w:rsidRPr="00465C4E">
        <w:rPr>
          <w:sz w:val="28"/>
          <w:szCs w:val="28"/>
        </w:rPr>
        <w:t>10. Методические указания для обучающихся по освоению дисциплины</w:t>
      </w:r>
      <w:bookmarkEnd w:id="15"/>
    </w:p>
    <w:p w14:paraId="6A39B6BF" w14:textId="30C05E93" w:rsidR="00364DBB" w:rsidRPr="00846F25" w:rsidRDefault="00465C4E" w:rsidP="00465C4E">
      <w:pPr>
        <w:widowControl w:val="0"/>
        <w:shd w:val="clear" w:color="auto" w:fill="FFFFFF"/>
        <w:spacing w:line="360" w:lineRule="auto"/>
        <w:ind w:firstLine="709"/>
        <w:jc w:val="both"/>
        <w:rPr>
          <w:sz w:val="28"/>
          <w:szCs w:val="28"/>
        </w:rPr>
      </w:pPr>
      <w:r w:rsidRPr="007D530E">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D530E">
        <w:rPr>
          <w:sz w:val="28"/>
          <w:szCs w:val="28"/>
        </w:rPr>
        <w:t>Финуниверситета</w:t>
      </w:r>
      <w:proofErr w:type="spellEnd"/>
      <w:r w:rsidRPr="007D530E">
        <w:rPr>
          <w:sz w:val="28"/>
          <w:szCs w:val="28"/>
        </w:rPr>
        <w:t xml:space="preserve"> от 11.05.2021 г. № 1040 (см. сайт Финансового Университета: на главной </w:t>
      </w:r>
      <w:r w:rsidRPr="007D530E">
        <w:rPr>
          <w:sz w:val="28"/>
          <w:szCs w:val="28"/>
        </w:rPr>
        <w:lastRenderedPageBreak/>
        <w:t xml:space="preserve">странице раздел «Наш университет»; далее «Единая правовая база </w:t>
      </w:r>
      <w:proofErr w:type="spellStart"/>
      <w:r w:rsidRPr="007D530E">
        <w:rPr>
          <w:sz w:val="28"/>
          <w:szCs w:val="28"/>
        </w:rPr>
        <w:t>Финуниверситета</w:t>
      </w:r>
      <w:proofErr w:type="spellEnd"/>
      <w:r w:rsidRPr="007D530E">
        <w:rPr>
          <w:sz w:val="28"/>
          <w:szCs w:val="28"/>
        </w:rPr>
        <w:t>»), использовать методические рекомендации департамента.</w:t>
      </w:r>
    </w:p>
    <w:p w14:paraId="4324A7B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Обучающимся необходимо помнить, что качество полученного образования в немалой степени зависит от активной роли самого обучающегося в учебном процессе. Обучающийся должен быть нацелен на максимальное усвоение подаваемого лектором материала, после лекции и </w:t>
      </w:r>
      <w:proofErr w:type="gramStart"/>
      <w:r w:rsidRPr="00846F25">
        <w:rPr>
          <w:sz w:val="28"/>
          <w:szCs w:val="28"/>
        </w:rPr>
        <w:t>во время</w:t>
      </w:r>
      <w:proofErr w:type="gramEnd"/>
      <w:r w:rsidRPr="00846F25">
        <w:rPr>
          <w:sz w:val="28"/>
          <w:szCs w:val="28"/>
        </w:rPr>
        <w:t xml:space="preserve"> специально организуемых индивидуальных встреч он может задать лектору интересующие его вопросы. Лекционные занятия составляют основу теоретического обучения и должны давать систематизированные основы знаний по дисциплине, раскрывать состояние и перспективы развития соответствующей области науки, концентрировать внимание обучающихся на наиболее сложных и узловых вопросах, стимулировать их активную познавательную деятельность и способствовать формированию творческого мышления. Главная задача лекционного курса – сформировать у обучающихся системное представление об изучаемом предмете, обеспечить усвоение будущими специалистами основополагающего учебного материала, принципов и закономерностей развития соответствующей научно-практической области, а также методов применения полученных знаний, умений и навыков. </w:t>
      </w:r>
    </w:p>
    <w:p w14:paraId="7042C14A"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Основные функции лекций: </w:t>
      </w:r>
    </w:p>
    <w:p w14:paraId="4BFE1B5C"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1. Познавательно-обучающая; </w:t>
      </w:r>
    </w:p>
    <w:p w14:paraId="6E6C6C6A"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2. Развивающая; </w:t>
      </w:r>
    </w:p>
    <w:p w14:paraId="50881019"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3. Ориентирующе-направляющая; </w:t>
      </w:r>
    </w:p>
    <w:p w14:paraId="0EDE7703"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4. Активизирующая; </w:t>
      </w:r>
    </w:p>
    <w:p w14:paraId="07885F19"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5. Воспитательная; </w:t>
      </w:r>
    </w:p>
    <w:p w14:paraId="15B4ED9E"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6. Организующая; </w:t>
      </w:r>
    </w:p>
    <w:p w14:paraId="590C8E54" w14:textId="77777777" w:rsidR="00364DBB" w:rsidRPr="00846F25" w:rsidRDefault="00364DBB" w:rsidP="00364DBB">
      <w:pPr>
        <w:widowControl w:val="0"/>
        <w:spacing w:line="360" w:lineRule="auto"/>
        <w:ind w:firstLine="709"/>
        <w:jc w:val="both"/>
        <w:rPr>
          <w:sz w:val="28"/>
          <w:szCs w:val="28"/>
        </w:rPr>
      </w:pPr>
      <w:r w:rsidRPr="00846F25">
        <w:rPr>
          <w:sz w:val="28"/>
          <w:szCs w:val="28"/>
        </w:rPr>
        <w:t>7. Информационная.</w:t>
      </w:r>
    </w:p>
    <w:p w14:paraId="51BD14BD"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Выполнение практических заданий служит важным связующим звеном между теоретическим освоением данной дисциплины и применением ее положений на практике. Они способствуют развитию самостоятельности </w:t>
      </w:r>
      <w:r w:rsidRPr="00846F25">
        <w:rPr>
          <w:sz w:val="28"/>
          <w:szCs w:val="28"/>
        </w:rPr>
        <w:lastRenderedPageBreak/>
        <w:t xml:space="preserve">обучающихся, более активному освоению учебного материала, являются важной предпосылкой формирования профессиональных качеств будущих специалистов. Проведение практических занятий не сводится только к органическому дополнению лекционных курсов и самостоятельной работы обучающихся. Их вместе с тем следует рассматривать как важное средство проверки усвоения обучающимися тех или иных положений, даваемых на лекции, а также рекомендуемой для изучения литературы; как форма текущего контроля за отношением обучающихся к учебе, за уровнем их знаний, а следовательно, и как один из важных каналов для своевременного подтягивания отстающих обучающихся. При подготовке специалиста важны не только серьезная теоретическая подготовка, знание основ учебной дисциплины, но и умение ориентироваться в разнообразных практических ситуациях, ежедневно возникающих в ходе практической деятельности. Этому способствует форма обучения в виде практических занятий. </w:t>
      </w:r>
    </w:p>
    <w:p w14:paraId="5DD189E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Задачи практических занятий: </w:t>
      </w:r>
    </w:p>
    <w:p w14:paraId="4AA42454" w14:textId="77777777" w:rsidR="00364DBB" w:rsidRPr="00846F25" w:rsidRDefault="00364DBB" w:rsidP="00364DBB">
      <w:pPr>
        <w:widowControl w:val="0"/>
        <w:spacing w:line="360" w:lineRule="auto"/>
        <w:ind w:firstLine="709"/>
        <w:jc w:val="both"/>
        <w:rPr>
          <w:sz w:val="28"/>
          <w:szCs w:val="28"/>
        </w:rPr>
      </w:pPr>
      <w:r w:rsidRPr="00846F25">
        <w:rPr>
          <w:sz w:val="28"/>
          <w:szCs w:val="28"/>
        </w:rPr>
        <w:t>- закрепление и углубление знаний, полученных на лекциях и приобретенных в процессе самостоятельной работы с учебной литературой;</w:t>
      </w:r>
    </w:p>
    <w:p w14:paraId="16129A50" w14:textId="77777777" w:rsidR="00364DBB" w:rsidRPr="00846F25" w:rsidRDefault="00364DBB" w:rsidP="00364DBB">
      <w:pPr>
        <w:widowControl w:val="0"/>
        <w:spacing w:line="360" w:lineRule="auto"/>
        <w:ind w:firstLine="709"/>
        <w:jc w:val="both"/>
        <w:rPr>
          <w:sz w:val="28"/>
          <w:szCs w:val="28"/>
        </w:rPr>
      </w:pPr>
      <w:r w:rsidRPr="00846F25">
        <w:rPr>
          <w:sz w:val="28"/>
          <w:szCs w:val="28"/>
        </w:rPr>
        <w:t>-  формирование у обучающихся умений и навыков работы с исходными данными, научной литературой и специальными документами.</w:t>
      </w:r>
    </w:p>
    <w:p w14:paraId="62B6A2D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Практическому занятию должно предшествовать ознакомление с лекцией на соответствующую тему и литературой, указанной в плане этих занятий. </w:t>
      </w:r>
    </w:p>
    <w:p w14:paraId="1391D94A"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Самостоятельная работа может быть успешной при определенных условиях, которые необходимо организовать. Ее правильная организация, включающая технологии отбора целей, содержания, конструирования заданий и организацию контроля, систематичность самостоятельных учебных занятий, целесообразное планирование рабочего времени позволяет привить студентам умения и навыки в овладении, изучении, усвоении и систематизации приобретаемых знаний в процессе обучения, привить навыки повышения профессионального уровня в течение всей трудовой деятельности. </w:t>
      </w:r>
    </w:p>
    <w:p w14:paraId="5D49B4C9" w14:textId="77777777" w:rsidR="00364DBB" w:rsidRPr="00846F25" w:rsidRDefault="00364DBB" w:rsidP="00364DBB">
      <w:pPr>
        <w:widowControl w:val="0"/>
        <w:spacing w:line="360" w:lineRule="auto"/>
        <w:ind w:firstLine="709"/>
        <w:jc w:val="both"/>
        <w:rPr>
          <w:sz w:val="28"/>
          <w:szCs w:val="28"/>
        </w:rPr>
      </w:pPr>
      <w:r w:rsidRPr="00846F25">
        <w:rPr>
          <w:sz w:val="28"/>
          <w:szCs w:val="28"/>
        </w:rPr>
        <w:lastRenderedPageBreak/>
        <w:t xml:space="preserve">Каждому студенту следует составлять еженедельный и семестровый планы работы, а также план на каждый рабочий день. С вечера всегда надо распределять работу на завтра. В конце каждого дня целесообразно подводить итог работы: тщательно проверить, все ли выполнено по намеченному плану, не было ли каких-либо отступлений, а если </w:t>
      </w:r>
      <w:proofErr w:type="gramStart"/>
      <w:r w:rsidRPr="00846F25">
        <w:rPr>
          <w:sz w:val="28"/>
          <w:szCs w:val="28"/>
        </w:rPr>
        <w:t>бы-ли</w:t>
      </w:r>
      <w:proofErr w:type="gramEnd"/>
      <w:r w:rsidRPr="00846F25">
        <w:rPr>
          <w:sz w:val="28"/>
          <w:szCs w:val="28"/>
        </w:rPr>
        <w:t xml:space="preserve">, по какой причине это произошло. </w:t>
      </w:r>
    </w:p>
    <w:p w14:paraId="6FA9791B"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Нужно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w:t>
      </w:r>
    </w:p>
    <w:p w14:paraId="5397E4D6" w14:textId="77777777" w:rsidR="00364DBB" w:rsidRPr="00846F25" w:rsidRDefault="00364DBB" w:rsidP="00364DBB">
      <w:pPr>
        <w:widowControl w:val="0"/>
        <w:spacing w:line="360" w:lineRule="auto"/>
        <w:ind w:firstLine="709"/>
        <w:jc w:val="both"/>
        <w:rPr>
          <w:sz w:val="28"/>
          <w:szCs w:val="28"/>
        </w:rPr>
      </w:pPr>
      <w:r w:rsidRPr="00846F25">
        <w:rPr>
          <w:sz w:val="28"/>
          <w:szCs w:val="28"/>
        </w:rPr>
        <w:t xml:space="preserve">Компетенции обучающегося, формируемые в результате освоения учебной дисциплины, рассмотрены через соответствующие знания, умения и владения. Для проверки уровня освоения дисциплины предлагаются вопросы к зачету и самостоятельное решение задач с их последующей проверкой. Каждый вариант задач содержит задания, разработанные в рамках основных тем учебной дисциплины и включающие терминологические задания. </w:t>
      </w:r>
    </w:p>
    <w:p w14:paraId="0532D278" w14:textId="77777777" w:rsidR="00364DBB" w:rsidRDefault="00364DBB" w:rsidP="00364DBB">
      <w:pPr>
        <w:widowControl w:val="0"/>
        <w:spacing w:line="360" w:lineRule="auto"/>
        <w:ind w:firstLine="709"/>
        <w:jc w:val="both"/>
        <w:rPr>
          <w:sz w:val="28"/>
          <w:szCs w:val="28"/>
        </w:rPr>
      </w:pPr>
      <w:r w:rsidRPr="00846F25">
        <w:rPr>
          <w:sz w:val="28"/>
          <w:szCs w:val="28"/>
        </w:rPr>
        <w:t>Фонд оценочных средств является составной частью учебно-методического обеспечения процедуры оценки качества освоения образовательной программы и обеспечивает повышение качества образовательного процесса, и входит в состав рабочей программы дисциплины.</w:t>
      </w:r>
    </w:p>
    <w:p w14:paraId="600D44B6" w14:textId="6EEB28F7" w:rsidR="00040FC9" w:rsidRDefault="00040FC9" w:rsidP="00040FC9">
      <w:pPr>
        <w:widowControl w:val="0"/>
        <w:spacing w:line="360" w:lineRule="auto"/>
        <w:ind w:firstLine="709"/>
        <w:jc w:val="center"/>
        <w:rPr>
          <w:b/>
          <w:bCs/>
          <w:sz w:val="28"/>
          <w:szCs w:val="28"/>
        </w:rPr>
      </w:pPr>
      <w:r>
        <w:rPr>
          <w:b/>
          <w:bCs/>
          <w:sz w:val="28"/>
          <w:szCs w:val="28"/>
        </w:rPr>
        <w:t>Методические рекомендации для решения ситуационной задачи.</w:t>
      </w:r>
    </w:p>
    <w:p w14:paraId="6291FD4B" w14:textId="77777777" w:rsidR="00040FC9" w:rsidRDefault="00040FC9" w:rsidP="00040FC9">
      <w:pPr>
        <w:pStyle w:val="a3"/>
        <w:shd w:val="clear" w:color="auto" w:fill="FFFFFF"/>
        <w:spacing w:line="360" w:lineRule="auto"/>
        <w:jc w:val="center"/>
        <w:rPr>
          <w:sz w:val="28"/>
          <w:szCs w:val="28"/>
        </w:rPr>
      </w:pPr>
      <w:r w:rsidRPr="00592803">
        <w:rPr>
          <w:position w:val="6"/>
          <w:sz w:val="28"/>
          <w:szCs w:val="28"/>
        </w:rPr>
        <w:t>S</w:t>
      </w:r>
      <w:r w:rsidRPr="00592803">
        <w:rPr>
          <w:sz w:val="28"/>
          <w:szCs w:val="28"/>
        </w:rPr>
        <w:t xml:space="preserve">общ </w:t>
      </w:r>
      <w:r w:rsidRPr="00592803">
        <w:rPr>
          <w:position w:val="6"/>
          <w:sz w:val="28"/>
          <w:szCs w:val="28"/>
        </w:rPr>
        <w:sym w:font="Symbol" w:char="F03D"/>
      </w:r>
      <w:r w:rsidRPr="00592803">
        <w:rPr>
          <w:position w:val="6"/>
          <w:sz w:val="28"/>
          <w:szCs w:val="28"/>
        </w:rPr>
        <w:t xml:space="preserve"> S</w:t>
      </w:r>
      <w:r w:rsidRPr="00592803">
        <w:rPr>
          <w:sz w:val="28"/>
          <w:szCs w:val="28"/>
        </w:rPr>
        <w:t xml:space="preserve">пол </w:t>
      </w:r>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пр</w:t>
      </w:r>
      <w:proofErr w:type="spellEnd"/>
      <w:r w:rsidRPr="00592803">
        <w:rPr>
          <w:sz w:val="28"/>
          <w:szCs w:val="28"/>
        </w:rPr>
        <w:t xml:space="preserve"> </w:t>
      </w:r>
      <w:r>
        <w:rPr>
          <w:sz w:val="28"/>
          <w:szCs w:val="28"/>
        </w:rPr>
        <w:t xml:space="preserve">+ </w:t>
      </w:r>
      <w:r>
        <w:rPr>
          <w:sz w:val="28"/>
          <w:szCs w:val="28"/>
          <w:lang w:val="en-US"/>
        </w:rPr>
        <w:t>S</w:t>
      </w:r>
      <w:proofErr w:type="spellStart"/>
      <w:r>
        <w:rPr>
          <w:sz w:val="28"/>
          <w:szCs w:val="28"/>
        </w:rPr>
        <w:t>отгр</w:t>
      </w:r>
      <w:proofErr w:type="spellEnd"/>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сл</w:t>
      </w:r>
      <w:proofErr w:type="spellEnd"/>
      <w:r w:rsidRPr="00592803">
        <w:rPr>
          <w:sz w:val="28"/>
          <w:szCs w:val="28"/>
        </w:rPr>
        <w:t xml:space="preserve"> </w:t>
      </w:r>
      <w:r w:rsidRPr="00592803">
        <w:rPr>
          <w:position w:val="6"/>
          <w:sz w:val="28"/>
          <w:szCs w:val="28"/>
        </w:rPr>
        <w:sym w:font="Symbol" w:char="F02B"/>
      </w:r>
      <w:r w:rsidRPr="00592803">
        <w:rPr>
          <w:position w:val="6"/>
          <w:sz w:val="28"/>
          <w:szCs w:val="28"/>
        </w:rPr>
        <w:t xml:space="preserve"> </w:t>
      </w:r>
      <w:r>
        <w:rPr>
          <w:position w:val="6"/>
          <w:sz w:val="28"/>
          <w:szCs w:val="28"/>
        </w:rPr>
        <w:t>(</w:t>
      </w:r>
      <w:r w:rsidRPr="00592803">
        <w:rPr>
          <w:position w:val="6"/>
          <w:sz w:val="28"/>
          <w:szCs w:val="28"/>
        </w:rPr>
        <w:t>S</w:t>
      </w:r>
      <w:r w:rsidRPr="00592803">
        <w:rPr>
          <w:sz w:val="28"/>
          <w:szCs w:val="28"/>
        </w:rPr>
        <w:t>об</w:t>
      </w:r>
      <w:r>
        <w:rPr>
          <w:sz w:val="28"/>
          <w:szCs w:val="28"/>
        </w:rPr>
        <w:t>)</w:t>
      </w:r>
      <w:r w:rsidRPr="00592803">
        <w:rPr>
          <w:sz w:val="28"/>
          <w:szCs w:val="28"/>
        </w:rPr>
        <w:t xml:space="preserve"> </w:t>
      </w:r>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всп</w:t>
      </w:r>
      <w:proofErr w:type="spellEnd"/>
    </w:p>
    <w:p w14:paraId="15AEFF7D" w14:textId="77777777" w:rsidR="00040FC9" w:rsidRDefault="00040FC9" w:rsidP="00040FC9">
      <w:pPr>
        <w:pStyle w:val="a3"/>
        <w:shd w:val="clear" w:color="auto" w:fill="FFFFFF"/>
        <w:spacing w:line="360" w:lineRule="auto"/>
        <w:jc w:val="both"/>
        <w:rPr>
          <w:sz w:val="28"/>
          <w:szCs w:val="28"/>
        </w:rPr>
      </w:pPr>
      <w:r w:rsidRPr="00592803">
        <w:rPr>
          <w:sz w:val="28"/>
          <w:szCs w:val="28"/>
        </w:rPr>
        <w:br/>
        <w:t xml:space="preserve"> </w:t>
      </w:r>
      <w:r>
        <w:rPr>
          <w:sz w:val="28"/>
          <w:szCs w:val="28"/>
        </w:rPr>
        <w:tab/>
      </w:r>
      <w:r w:rsidRPr="00592803">
        <w:rPr>
          <w:sz w:val="28"/>
          <w:szCs w:val="28"/>
        </w:rPr>
        <w:t>S</w:t>
      </w:r>
      <w:r w:rsidRPr="00592803">
        <w:rPr>
          <w:position w:val="-2"/>
          <w:sz w:val="28"/>
          <w:szCs w:val="28"/>
        </w:rPr>
        <w:t xml:space="preserve">пол </w:t>
      </w:r>
      <w:r w:rsidRPr="00592803">
        <w:rPr>
          <w:sz w:val="28"/>
          <w:szCs w:val="28"/>
        </w:rPr>
        <w:t>— полезная площадь, т. е. площадь, занятая непосредственно хранимыми ресурсами (стеллажами, штабелями, закромами, бункерами и другими приспособлениями для хранения данных ресурсов);</w:t>
      </w:r>
      <w:r w:rsidRPr="00592803">
        <w:rPr>
          <w:sz w:val="28"/>
          <w:szCs w:val="28"/>
        </w:rPr>
        <w:br/>
        <w:t xml:space="preserve"> </w:t>
      </w:r>
      <w:r w:rsidRPr="00592803">
        <w:rPr>
          <w:sz w:val="28"/>
          <w:szCs w:val="28"/>
        </w:rPr>
        <w:tab/>
      </w:r>
      <w:proofErr w:type="spellStart"/>
      <w:r w:rsidRPr="00592803">
        <w:rPr>
          <w:sz w:val="28"/>
          <w:szCs w:val="28"/>
        </w:rPr>
        <w:t>Sпр</w:t>
      </w:r>
      <w:proofErr w:type="spellEnd"/>
      <w:r w:rsidRPr="00592803">
        <w:rPr>
          <w:sz w:val="28"/>
          <w:szCs w:val="28"/>
        </w:rPr>
        <w:t xml:space="preserve"> — площадь, занятая приемочными площадками;</w:t>
      </w:r>
    </w:p>
    <w:p w14:paraId="758C1EB2" w14:textId="5F2CFF76" w:rsidR="00040FC9" w:rsidRPr="00592803" w:rsidRDefault="00040FC9" w:rsidP="00040FC9">
      <w:pPr>
        <w:pStyle w:val="a3"/>
        <w:shd w:val="clear" w:color="auto" w:fill="FFFFFF"/>
        <w:spacing w:line="360" w:lineRule="auto"/>
        <w:ind w:firstLine="360"/>
        <w:rPr>
          <w:sz w:val="28"/>
          <w:szCs w:val="28"/>
        </w:rPr>
      </w:pPr>
      <w:r>
        <w:rPr>
          <w:sz w:val="28"/>
          <w:szCs w:val="28"/>
        </w:rPr>
        <w:lastRenderedPageBreak/>
        <w:t xml:space="preserve">    </w:t>
      </w:r>
      <w:r>
        <w:rPr>
          <w:sz w:val="28"/>
          <w:szCs w:val="28"/>
          <w:lang w:val="en-US"/>
        </w:rPr>
        <w:t>S</w:t>
      </w:r>
      <w:proofErr w:type="spellStart"/>
      <w:r>
        <w:rPr>
          <w:sz w:val="28"/>
          <w:szCs w:val="28"/>
        </w:rPr>
        <w:t>отгр</w:t>
      </w:r>
      <w:proofErr w:type="spellEnd"/>
      <w:r>
        <w:rPr>
          <w:sz w:val="28"/>
          <w:szCs w:val="28"/>
        </w:rPr>
        <w:t xml:space="preserve"> – площадь, занятая отгрузочной площадкой;</w:t>
      </w:r>
      <w:r w:rsidRPr="00592803">
        <w:rPr>
          <w:sz w:val="28"/>
          <w:szCs w:val="28"/>
        </w:rPr>
        <w:br/>
        <w:t xml:space="preserve"> </w:t>
      </w:r>
      <w:r>
        <w:rPr>
          <w:sz w:val="28"/>
          <w:szCs w:val="28"/>
        </w:rPr>
        <w:tab/>
      </w:r>
      <w:r w:rsidRPr="00592803">
        <w:rPr>
          <w:sz w:val="28"/>
          <w:szCs w:val="28"/>
        </w:rPr>
        <w:t>S</w:t>
      </w:r>
      <w:proofErr w:type="spellStart"/>
      <w:r w:rsidRPr="00592803">
        <w:rPr>
          <w:position w:val="-2"/>
          <w:sz w:val="28"/>
          <w:szCs w:val="28"/>
        </w:rPr>
        <w:t>сл</w:t>
      </w:r>
      <w:proofErr w:type="spellEnd"/>
      <w:r w:rsidRPr="00592803">
        <w:rPr>
          <w:position w:val="-2"/>
          <w:sz w:val="28"/>
          <w:szCs w:val="28"/>
        </w:rPr>
        <w:t xml:space="preserve"> </w:t>
      </w:r>
      <w:r w:rsidRPr="00592803">
        <w:rPr>
          <w:sz w:val="28"/>
          <w:szCs w:val="28"/>
        </w:rPr>
        <w:t>— служебная площадь (занятая конторскими и другими служебными помещениями);</w:t>
      </w:r>
      <w:r w:rsidRPr="00592803">
        <w:rPr>
          <w:sz w:val="28"/>
          <w:szCs w:val="28"/>
        </w:rPr>
        <w:br/>
        <w:t xml:space="preserve"> </w:t>
      </w:r>
      <w:r w:rsidRPr="00592803">
        <w:rPr>
          <w:sz w:val="28"/>
          <w:szCs w:val="28"/>
        </w:rPr>
        <w:tab/>
        <w:t>S</w:t>
      </w:r>
      <w:r w:rsidRPr="00592803">
        <w:rPr>
          <w:position w:val="-2"/>
          <w:sz w:val="28"/>
          <w:szCs w:val="28"/>
        </w:rPr>
        <w:t xml:space="preserve">об </w:t>
      </w:r>
      <w:r w:rsidRPr="00592803">
        <w:rPr>
          <w:sz w:val="28"/>
          <w:szCs w:val="28"/>
        </w:rPr>
        <w:t>— площадь, занятая стационарным подъемно-транспортным и другим оборудованием (подъемниками, конве</w:t>
      </w:r>
      <w:r>
        <w:rPr>
          <w:sz w:val="28"/>
          <w:szCs w:val="28"/>
        </w:rPr>
        <w:t>й</w:t>
      </w:r>
      <w:r w:rsidRPr="00592803">
        <w:rPr>
          <w:sz w:val="28"/>
          <w:szCs w:val="28"/>
        </w:rPr>
        <w:t>ерами и др.);</w:t>
      </w:r>
      <w:r w:rsidRPr="00592803">
        <w:rPr>
          <w:sz w:val="28"/>
          <w:szCs w:val="28"/>
        </w:rPr>
        <w:br/>
        <w:t xml:space="preserve"> </w:t>
      </w:r>
      <w:r w:rsidRPr="00592803">
        <w:rPr>
          <w:sz w:val="28"/>
          <w:szCs w:val="28"/>
        </w:rPr>
        <w:tab/>
        <w:t>S</w:t>
      </w:r>
      <w:proofErr w:type="spellStart"/>
      <w:r w:rsidRPr="00592803">
        <w:rPr>
          <w:position w:val="-2"/>
          <w:sz w:val="28"/>
          <w:szCs w:val="28"/>
        </w:rPr>
        <w:t>всп</w:t>
      </w:r>
      <w:proofErr w:type="spellEnd"/>
      <w:r w:rsidRPr="00592803">
        <w:rPr>
          <w:position w:val="-2"/>
          <w:sz w:val="28"/>
          <w:szCs w:val="28"/>
        </w:rPr>
        <w:t xml:space="preserve"> </w:t>
      </w:r>
      <w:r w:rsidRPr="00592803">
        <w:rPr>
          <w:sz w:val="28"/>
          <w:szCs w:val="28"/>
        </w:rPr>
        <w:t>— вспомогательная площадь, т. е. площадь, занятая проездами и проходами.</w:t>
      </w:r>
    </w:p>
    <w:p w14:paraId="1B828D06" w14:textId="77777777" w:rsidR="00040FC9" w:rsidRDefault="00040FC9" w:rsidP="00040FC9">
      <w:pPr>
        <w:pStyle w:val="a3"/>
        <w:numPr>
          <w:ilvl w:val="0"/>
          <w:numId w:val="34"/>
        </w:numPr>
        <w:shd w:val="clear" w:color="auto" w:fill="FFFFFF"/>
        <w:spacing w:line="360" w:lineRule="auto"/>
        <w:jc w:val="both"/>
        <w:rPr>
          <w:sz w:val="28"/>
          <w:szCs w:val="28"/>
        </w:rPr>
      </w:pPr>
      <w:r w:rsidRPr="00592803">
        <w:rPr>
          <w:sz w:val="28"/>
          <w:szCs w:val="28"/>
        </w:rPr>
        <w:t xml:space="preserve">Рассчитаем площадь зоны разгрузки и приемки. </w:t>
      </w:r>
    </w:p>
    <w:p w14:paraId="7A68EA7B" w14:textId="77777777" w:rsidR="00040FC9" w:rsidRPr="00592803" w:rsidRDefault="00DD15F9" w:rsidP="00040FC9">
      <w:pPr>
        <w:pStyle w:val="a3"/>
        <w:shd w:val="clear" w:color="auto" w:fill="FFFFFF"/>
        <w:spacing w:line="360" w:lineRule="auto"/>
        <w:ind w:left="720"/>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пр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ср</m:t>
              </m:r>
            </m:sub>
          </m:sSub>
          <m:r>
            <w:rPr>
              <w:rFonts w:ascii="Cambria Math" w:hAnsi="Cambria Math"/>
              <w:sz w:val="28"/>
              <w:szCs w:val="28"/>
              <w:lang w:val="en-US"/>
            </w:rPr>
            <m:t>*</m:t>
          </m:r>
          <m:r>
            <w:rPr>
              <w:rFonts w:ascii="Cambria Math" w:hAnsi="Cambria Math"/>
              <w:sz w:val="28"/>
              <w:szCs w:val="28"/>
            </w:rPr>
            <m:t>К</m:t>
          </m:r>
          <m:r>
            <w:rPr>
              <w:rFonts w:ascii="Cambria Math" w:hAnsi="Cambria Math"/>
              <w:sz w:val="28"/>
              <w:szCs w:val="28"/>
              <w:lang w:val="en-US"/>
            </w:rPr>
            <m:t>*</m:t>
          </m:r>
          <m:r>
            <w:rPr>
              <w:rFonts w:ascii="Cambria Math" w:hAnsi="Cambria Math"/>
              <w:sz w:val="28"/>
              <w:szCs w:val="28"/>
            </w:rPr>
            <m:t>t/</m:t>
          </m:r>
          <m:sSub>
            <m:sSubPr>
              <m:ctrlPr>
                <w:rPr>
                  <w:rFonts w:ascii="Cambria Math" w:hAnsi="Cambria Math"/>
                  <w:i/>
                  <w:sz w:val="28"/>
                  <w:szCs w:val="28"/>
                </w:rPr>
              </m:ctrlPr>
            </m:sSubPr>
            <m:e>
              <m:r>
                <w:rPr>
                  <w:rFonts w:ascii="Cambria Math" w:hAnsi="Cambria Math"/>
                  <w:sz w:val="28"/>
                  <w:szCs w:val="28"/>
                </w:rPr>
                <m:t>σ</m:t>
              </m:r>
            </m:e>
            <m:sub>
              <m:r>
                <w:rPr>
                  <w:rFonts w:ascii="Cambria Math" w:hAnsi="Cambria Math"/>
                  <w:sz w:val="28"/>
                  <w:szCs w:val="28"/>
                </w:rPr>
                <m:t>1</m:t>
              </m:r>
            </m:sub>
          </m:sSub>
        </m:oMath>
      </m:oMathPara>
    </w:p>
    <w:p w14:paraId="25F85F94" w14:textId="3F485A92" w:rsidR="00040FC9" w:rsidRPr="00592803" w:rsidRDefault="00040FC9" w:rsidP="00040FC9">
      <w:pPr>
        <w:pStyle w:val="a3"/>
        <w:shd w:val="clear" w:color="auto" w:fill="FFFFFF"/>
        <w:spacing w:line="360" w:lineRule="auto"/>
        <w:rPr>
          <w:sz w:val="28"/>
          <w:szCs w:val="28"/>
        </w:rPr>
      </w:pPr>
      <w:r w:rsidRPr="00592803">
        <w:rPr>
          <w:sz w:val="28"/>
          <w:szCs w:val="28"/>
        </w:rPr>
        <w:t>q</w:t>
      </w:r>
      <w:r w:rsidRPr="00592803">
        <w:rPr>
          <w:position w:val="-2"/>
          <w:sz w:val="28"/>
          <w:szCs w:val="28"/>
        </w:rPr>
        <w:t xml:space="preserve">ср </w:t>
      </w:r>
      <w:r w:rsidRPr="00592803">
        <w:rPr>
          <w:sz w:val="28"/>
          <w:szCs w:val="28"/>
        </w:rPr>
        <w:t>— среднесуточное поступление ресурсов на склад, т;</w:t>
      </w:r>
      <w:r w:rsidRPr="00592803">
        <w:rPr>
          <w:sz w:val="28"/>
          <w:szCs w:val="28"/>
        </w:rPr>
        <w:br/>
        <w:t>σ</w:t>
      </w:r>
      <w:r w:rsidRPr="00592803">
        <w:rPr>
          <w:position w:val="-2"/>
          <w:sz w:val="28"/>
          <w:szCs w:val="28"/>
        </w:rPr>
        <w:t>1</w:t>
      </w:r>
      <w:r w:rsidRPr="00592803">
        <w:rPr>
          <w:sz w:val="28"/>
          <w:szCs w:val="28"/>
        </w:rPr>
        <w:t>, — нагрузка на 1 м</w:t>
      </w:r>
      <w:r w:rsidRPr="00592803">
        <w:rPr>
          <w:position w:val="10"/>
          <w:sz w:val="28"/>
          <w:szCs w:val="28"/>
        </w:rPr>
        <w:t xml:space="preserve">2 </w:t>
      </w:r>
      <w:r w:rsidRPr="00592803">
        <w:rPr>
          <w:sz w:val="28"/>
          <w:szCs w:val="28"/>
        </w:rPr>
        <w:t>полезной̆ площади по складу в зависимости от вида хранения ресурсов, т/м</w:t>
      </w:r>
      <w:r w:rsidRPr="00592803">
        <w:rPr>
          <w:position w:val="10"/>
          <w:sz w:val="28"/>
          <w:szCs w:val="28"/>
        </w:rPr>
        <w:t>2</w:t>
      </w:r>
      <w:r w:rsidRPr="00592803">
        <w:rPr>
          <w:sz w:val="28"/>
          <w:szCs w:val="28"/>
        </w:rPr>
        <w:t>;</w:t>
      </w:r>
      <w:r w:rsidRPr="00592803">
        <w:rPr>
          <w:sz w:val="28"/>
          <w:szCs w:val="28"/>
        </w:rPr>
        <w:br/>
        <w:t>К — коэффициент неравномерности поступления ресурсов на склад (при рациональной̆ загрузке склада К = 1,2,..., 1,5);</w:t>
      </w:r>
      <w:r w:rsidRPr="00592803">
        <w:rPr>
          <w:sz w:val="28"/>
          <w:szCs w:val="28"/>
        </w:rPr>
        <w:br/>
        <w:t>t — количество дне</w:t>
      </w:r>
      <w:r>
        <w:rPr>
          <w:sz w:val="28"/>
          <w:szCs w:val="28"/>
        </w:rPr>
        <w:t>й</w:t>
      </w:r>
      <w:r w:rsidRPr="00592803">
        <w:rPr>
          <w:sz w:val="28"/>
          <w:szCs w:val="28"/>
        </w:rPr>
        <w:t xml:space="preserve"> нахождения ресурсов на приемочно</w:t>
      </w:r>
      <w:r>
        <w:rPr>
          <w:sz w:val="28"/>
          <w:szCs w:val="28"/>
        </w:rPr>
        <w:t>й</w:t>
      </w:r>
      <w:r w:rsidRPr="00592803">
        <w:rPr>
          <w:sz w:val="28"/>
          <w:szCs w:val="28"/>
        </w:rPr>
        <w:t xml:space="preserve"> площадке (до 2 дне</w:t>
      </w:r>
      <w:r>
        <w:rPr>
          <w:sz w:val="28"/>
          <w:szCs w:val="28"/>
        </w:rPr>
        <w:t>й</w:t>
      </w:r>
      <w:r w:rsidRPr="00592803">
        <w:rPr>
          <w:sz w:val="28"/>
          <w:szCs w:val="28"/>
        </w:rPr>
        <w:t xml:space="preserve">) </w:t>
      </w:r>
    </w:p>
    <w:p w14:paraId="44778403"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2. Рассчитаем полезную площадь. В данном примере полезную площадь будут составлять места для стеллажного хранения мелкой̆ бытовой̆ техники и места для штабельного складирования крупной̆ бытовой̆ техники, т. е. </w:t>
      </w:r>
    </w:p>
    <w:p w14:paraId="3810395D" w14:textId="77777777" w:rsidR="00040FC9" w:rsidRDefault="00040FC9" w:rsidP="00040FC9">
      <w:pPr>
        <w:pStyle w:val="a3"/>
        <w:shd w:val="clear" w:color="auto" w:fill="FFFFFF"/>
        <w:spacing w:line="360" w:lineRule="auto"/>
        <w:jc w:val="center"/>
        <w:rPr>
          <w:sz w:val="28"/>
          <w:szCs w:val="28"/>
        </w:rPr>
      </w:pPr>
      <w:r w:rsidRPr="00592803">
        <w:rPr>
          <w:position w:val="6"/>
          <w:sz w:val="28"/>
          <w:szCs w:val="28"/>
        </w:rPr>
        <w:t>S</w:t>
      </w:r>
      <w:r w:rsidRPr="00592803">
        <w:rPr>
          <w:sz w:val="28"/>
          <w:szCs w:val="28"/>
        </w:rPr>
        <w:t xml:space="preserve">пол </w:t>
      </w:r>
      <w:r w:rsidRPr="00592803">
        <w:rPr>
          <w:position w:val="6"/>
          <w:sz w:val="28"/>
          <w:szCs w:val="28"/>
        </w:rPr>
        <w:sym w:font="Symbol" w:char="F03D"/>
      </w:r>
      <w:r w:rsidRPr="00592803">
        <w:rPr>
          <w:position w:val="6"/>
          <w:sz w:val="28"/>
          <w:szCs w:val="28"/>
        </w:rPr>
        <w:t xml:space="preserve"> S</w:t>
      </w:r>
      <w:proofErr w:type="spellStart"/>
      <w:r w:rsidRPr="00592803">
        <w:rPr>
          <w:sz w:val="28"/>
          <w:szCs w:val="28"/>
        </w:rPr>
        <w:t>ст</w:t>
      </w:r>
      <w:proofErr w:type="spellEnd"/>
      <w:r w:rsidRPr="00592803">
        <w:rPr>
          <w:sz w:val="28"/>
          <w:szCs w:val="28"/>
        </w:rPr>
        <w:t xml:space="preserve"> </w:t>
      </w:r>
      <w:r w:rsidRPr="00592803">
        <w:rPr>
          <w:position w:val="6"/>
          <w:sz w:val="28"/>
          <w:szCs w:val="28"/>
        </w:rPr>
        <w:t>* N</w:t>
      </w:r>
      <w:proofErr w:type="spellStart"/>
      <w:r w:rsidRPr="00592803">
        <w:rPr>
          <w:sz w:val="28"/>
          <w:szCs w:val="28"/>
        </w:rPr>
        <w:t>ст</w:t>
      </w:r>
      <w:proofErr w:type="spellEnd"/>
      <w:r w:rsidRPr="00592803">
        <w:rPr>
          <w:sz w:val="28"/>
          <w:szCs w:val="28"/>
        </w:rPr>
        <w:t xml:space="preserve"> </w:t>
      </w:r>
      <w:r w:rsidRPr="00592803">
        <w:rPr>
          <w:position w:val="6"/>
          <w:sz w:val="28"/>
          <w:szCs w:val="28"/>
        </w:rPr>
        <w:sym w:font="Symbol" w:char="F02B"/>
      </w:r>
      <w:r w:rsidRPr="00592803">
        <w:rPr>
          <w:position w:val="6"/>
          <w:sz w:val="28"/>
          <w:szCs w:val="28"/>
        </w:rPr>
        <w:t xml:space="preserve"> S</w:t>
      </w:r>
      <w:proofErr w:type="spellStart"/>
      <w:r w:rsidRPr="00592803">
        <w:rPr>
          <w:sz w:val="28"/>
          <w:szCs w:val="28"/>
        </w:rPr>
        <w:t>шт</w:t>
      </w:r>
      <w:proofErr w:type="spellEnd"/>
      <w:r w:rsidRPr="00592803">
        <w:rPr>
          <w:sz w:val="28"/>
          <w:szCs w:val="28"/>
        </w:rPr>
        <w:t xml:space="preserve"> </w:t>
      </w:r>
      <w:r w:rsidRPr="00592803">
        <w:rPr>
          <w:position w:val="6"/>
          <w:sz w:val="28"/>
          <w:szCs w:val="28"/>
        </w:rPr>
        <w:t>* N</w:t>
      </w:r>
      <w:proofErr w:type="spellStart"/>
      <w:r w:rsidRPr="00592803">
        <w:rPr>
          <w:sz w:val="28"/>
          <w:szCs w:val="28"/>
        </w:rPr>
        <w:t>шт</w:t>
      </w:r>
      <w:proofErr w:type="spellEnd"/>
    </w:p>
    <w:p w14:paraId="61756931" w14:textId="77777777" w:rsidR="00040FC9" w:rsidRPr="00592803" w:rsidRDefault="00040FC9" w:rsidP="00040FC9">
      <w:pPr>
        <w:pStyle w:val="a3"/>
        <w:shd w:val="clear" w:color="auto" w:fill="FFFFFF"/>
        <w:spacing w:line="360" w:lineRule="auto"/>
        <w:rPr>
          <w:sz w:val="28"/>
          <w:szCs w:val="28"/>
        </w:rPr>
      </w:pPr>
      <w:r w:rsidRPr="00592803">
        <w:rPr>
          <w:sz w:val="28"/>
          <w:szCs w:val="28"/>
        </w:rPr>
        <w:br/>
        <w:t>S</w:t>
      </w:r>
      <w:proofErr w:type="spellStart"/>
      <w:r w:rsidRPr="00592803">
        <w:rPr>
          <w:position w:val="-2"/>
          <w:sz w:val="28"/>
          <w:szCs w:val="28"/>
        </w:rPr>
        <w:t>ст</w:t>
      </w:r>
      <w:proofErr w:type="spellEnd"/>
      <w:r w:rsidRPr="00592803">
        <w:rPr>
          <w:sz w:val="28"/>
          <w:szCs w:val="28"/>
        </w:rPr>
        <w:t>,</w:t>
      </w:r>
      <w:r>
        <w:rPr>
          <w:sz w:val="28"/>
          <w:szCs w:val="28"/>
        </w:rPr>
        <w:t xml:space="preserve"> </w:t>
      </w:r>
      <w:r w:rsidRPr="00592803">
        <w:rPr>
          <w:sz w:val="28"/>
          <w:szCs w:val="28"/>
        </w:rPr>
        <w:t>S</w:t>
      </w:r>
      <w:proofErr w:type="spellStart"/>
      <w:r w:rsidRPr="00592803">
        <w:rPr>
          <w:position w:val="-2"/>
          <w:sz w:val="28"/>
          <w:szCs w:val="28"/>
        </w:rPr>
        <w:t>шт</w:t>
      </w:r>
      <w:proofErr w:type="spellEnd"/>
      <w:r w:rsidRPr="00592803">
        <w:rPr>
          <w:position w:val="-2"/>
          <w:sz w:val="28"/>
          <w:szCs w:val="28"/>
        </w:rPr>
        <w:t xml:space="preserve"> </w:t>
      </w:r>
      <w:r w:rsidRPr="00592803">
        <w:rPr>
          <w:sz w:val="28"/>
          <w:szCs w:val="28"/>
        </w:rPr>
        <w:t xml:space="preserve">— площадь, занятая соответственно под один стеллаж, один штабель; </w:t>
      </w:r>
    </w:p>
    <w:p w14:paraId="705176C8"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N</w:t>
      </w:r>
      <w:proofErr w:type="spellStart"/>
      <w:r w:rsidRPr="00592803">
        <w:rPr>
          <w:position w:val="-2"/>
          <w:sz w:val="28"/>
          <w:szCs w:val="28"/>
        </w:rPr>
        <w:t>ст</w:t>
      </w:r>
      <w:proofErr w:type="spellEnd"/>
      <w:r w:rsidRPr="00592803">
        <w:rPr>
          <w:sz w:val="28"/>
          <w:szCs w:val="28"/>
        </w:rPr>
        <w:t>,</w:t>
      </w:r>
      <w:r>
        <w:rPr>
          <w:sz w:val="28"/>
          <w:szCs w:val="28"/>
        </w:rPr>
        <w:t xml:space="preserve"> </w:t>
      </w:r>
      <w:r>
        <w:rPr>
          <w:sz w:val="28"/>
          <w:szCs w:val="28"/>
          <w:lang w:val="en-US"/>
        </w:rPr>
        <w:t>N</w:t>
      </w:r>
      <w:r>
        <w:rPr>
          <w:sz w:val="28"/>
          <w:szCs w:val="28"/>
        </w:rPr>
        <w:t xml:space="preserve">сек, </w:t>
      </w:r>
      <w:r w:rsidRPr="00592803">
        <w:rPr>
          <w:sz w:val="28"/>
          <w:szCs w:val="28"/>
        </w:rPr>
        <w:t>N</w:t>
      </w:r>
      <w:proofErr w:type="spellStart"/>
      <w:r w:rsidRPr="00592803">
        <w:rPr>
          <w:position w:val="-2"/>
          <w:sz w:val="28"/>
          <w:szCs w:val="28"/>
        </w:rPr>
        <w:t>шт</w:t>
      </w:r>
      <w:proofErr w:type="spellEnd"/>
      <w:r w:rsidRPr="00592803">
        <w:rPr>
          <w:position w:val="-2"/>
          <w:sz w:val="28"/>
          <w:szCs w:val="28"/>
        </w:rPr>
        <w:t xml:space="preserve"> </w:t>
      </w:r>
      <w:r w:rsidRPr="00592803">
        <w:rPr>
          <w:sz w:val="28"/>
          <w:szCs w:val="28"/>
        </w:rPr>
        <w:t xml:space="preserve">— количество соответственно стеллажей̆ и штабелей̆. </w:t>
      </w:r>
    </w:p>
    <w:p w14:paraId="0046CBC6"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lastRenderedPageBreak/>
        <w:t xml:space="preserve">3. Рассчитаем вспомогательную площадь по следующей̆ формуле </w:t>
      </w:r>
    </w:p>
    <w:p w14:paraId="37041ACF" w14:textId="77C6C939" w:rsidR="00040FC9" w:rsidRDefault="00040FC9" w:rsidP="00040FC9">
      <w:pPr>
        <w:pStyle w:val="a3"/>
        <w:shd w:val="clear" w:color="auto" w:fill="FFFFFF"/>
        <w:spacing w:line="360" w:lineRule="auto"/>
        <w:jc w:val="center"/>
        <w:rPr>
          <w:sz w:val="28"/>
          <w:szCs w:val="28"/>
        </w:rPr>
      </w:pPr>
      <w:r w:rsidRPr="00592803">
        <w:rPr>
          <w:position w:val="6"/>
          <w:sz w:val="28"/>
          <w:szCs w:val="28"/>
        </w:rPr>
        <w:t>S</w:t>
      </w:r>
      <w:r w:rsidRPr="00592803">
        <w:rPr>
          <w:sz w:val="28"/>
          <w:szCs w:val="28"/>
        </w:rPr>
        <w:t xml:space="preserve">ВСП </w:t>
      </w:r>
      <w:r w:rsidRPr="00592803">
        <w:rPr>
          <w:position w:val="6"/>
          <w:sz w:val="28"/>
          <w:szCs w:val="28"/>
        </w:rPr>
        <w:sym w:font="Symbol" w:char="F03D"/>
      </w:r>
      <w:r w:rsidRPr="00592803">
        <w:rPr>
          <w:position w:val="6"/>
          <w:sz w:val="28"/>
          <w:szCs w:val="28"/>
        </w:rPr>
        <w:t>S</w:t>
      </w:r>
      <w:r w:rsidRPr="00592803">
        <w:rPr>
          <w:sz w:val="28"/>
          <w:szCs w:val="28"/>
        </w:rPr>
        <w:t xml:space="preserve">ВСПСТ </w:t>
      </w:r>
      <w:r w:rsidRPr="00592803">
        <w:rPr>
          <w:position w:val="6"/>
          <w:sz w:val="28"/>
          <w:szCs w:val="28"/>
        </w:rPr>
        <w:sym w:font="Symbol" w:char="F02B"/>
      </w:r>
      <w:r w:rsidRPr="00592803">
        <w:rPr>
          <w:position w:val="6"/>
          <w:sz w:val="28"/>
          <w:szCs w:val="28"/>
        </w:rPr>
        <w:t>S</w:t>
      </w:r>
      <w:r w:rsidRPr="00592803">
        <w:rPr>
          <w:sz w:val="28"/>
          <w:szCs w:val="28"/>
        </w:rPr>
        <w:t>ВСПШТ</w:t>
      </w:r>
    </w:p>
    <w:p w14:paraId="338553AA" w14:textId="77777777" w:rsidR="00040FC9" w:rsidRDefault="00040FC9" w:rsidP="00040FC9">
      <w:pPr>
        <w:pStyle w:val="a3"/>
        <w:shd w:val="clear" w:color="auto" w:fill="FFFFFF"/>
        <w:spacing w:line="360" w:lineRule="auto"/>
        <w:jc w:val="both"/>
        <w:rPr>
          <w:sz w:val="28"/>
          <w:szCs w:val="28"/>
        </w:rPr>
      </w:pPr>
      <w:r w:rsidRPr="00592803">
        <w:rPr>
          <w:sz w:val="28"/>
          <w:szCs w:val="28"/>
        </w:rPr>
        <w:t>S</w:t>
      </w:r>
      <w:proofErr w:type="spellStart"/>
      <w:r w:rsidRPr="00592803">
        <w:rPr>
          <w:position w:val="-2"/>
          <w:sz w:val="28"/>
          <w:szCs w:val="28"/>
        </w:rPr>
        <w:t>вспст</w:t>
      </w:r>
      <w:proofErr w:type="spellEnd"/>
      <w:r w:rsidRPr="00592803">
        <w:rPr>
          <w:position w:val="-2"/>
          <w:sz w:val="28"/>
          <w:szCs w:val="28"/>
        </w:rPr>
        <w:t xml:space="preserve"> </w:t>
      </w:r>
      <w:r w:rsidRPr="00592803">
        <w:rPr>
          <w:sz w:val="28"/>
          <w:szCs w:val="28"/>
        </w:rPr>
        <w:t>- площадь, занятая проездами и проходами между стеллажо</w:t>
      </w:r>
      <w:r>
        <w:rPr>
          <w:sz w:val="28"/>
          <w:szCs w:val="28"/>
        </w:rPr>
        <w:t>м</w:t>
      </w:r>
      <w:r w:rsidRPr="00592803">
        <w:rPr>
          <w:sz w:val="28"/>
          <w:szCs w:val="28"/>
        </w:rPr>
        <w:t>, м</w:t>
      </w:r>
      <w:r w:rsidRPr="00592803">
        <w:rPr>
          <w:position w:val="10"/>
          <w:sz w:val="28"/>
          <w:szCs w:val="28"/>
        </w:rPr>
        <w:t>2</w:t>
      </w:r>
      <w:r w:rsidRPr="00592803">
        <w:rPr>
          <w:sz w:val="28"/>
          <w:szCs w:val="28"/>
        </w:rPr>
        <w:t>.</w:t>
      </w:r>
    </w:p>
    <w:p w14:paraId="1CE7682B" w14:textId="77777777" w:rsidR="00040FC9" w:rsidRDefault="00040FC9" w:rsidP="00040FC9">
      <w:pPr>
        <w:pStyle w:val="a3"/>
        <w:shd w:val="clear" w:color="auto" w:fill="FFFFFF"/>
        <w:spacing w:line="360" w:lineRule="auto"/>
        <w:jc w:val="both"/>
        <w:rPr>
          <w:sz w:val="28"/>
          <w:szCs w:val="28"/>
        </w:rPr>
      </w:pPr>
      <w:r w:rsidRPr="00592803">
        <w:rPr>
          <w:sz w:val="28"/>
          <w:szCs w:val="28"/>
        </w:rPr>
        <w:t>S</w:t>
      </w:r>
      <w:proofErr w:type="spellStart"/>
      <w:r w:rsidRPr="00592803">
        <w:rPr>
          <w:position w:val="-2"/>
          <w:sz w:val="28"/>
          <w:szCs w:val="28"/>
        </w:rPr>
        <w:t>вспшт</w:t>
      </w:r>
      <w:proofErr w:type="spellEnd"/>
      <w:r w:rsidRPr="00592803">
        <w:rPr>
          <w:position w:val="-2"/>
          <w:sz w:val="28"/>
          <w:szCs w:val="28"/>
        </w:rPr>
        <w:t xml:space="preserve"> </w:t>
      </w:r>
      <w:r w:rsidRPr="00592803">
        <w:rPr>
          <w:sz w:val="28"/>
          <w:szCs w:val="28"/>
        </w:rPr>
        <w:t>- площадь, занятая проездами и проходами между штабелями, м</w:t>
      </w:r>
      <w:r w:rsidRPr="00592803">
        <w:rPr>
          <w:position w:val="10"/>
          <w:sz w:val="28"/>
          <w:szCs w:val="28"/>
        </w:rPr>
        <w:t>2</w:t>
      </w:r>
      <w:r w:rsidRPr="00592803">
        <w:rPr>
          <w:sz w:val="28"/>
          <w:szCs w:val="28"/>
        </w:rPr>
        <w:t>.</w:t>
      </w:r>
      <w:r w:rsidRPr="00592803">
        <w:rPr>
          <w:sz w:val="28"/>
          <w:szCs w:val="28"/>
        </w:rPr>
        <w:br/>
      </w:r>
      <w:r>
        <w:rPr>
          <w:sz w:val="28"/>
          <w:szCs w:val="28"/>
        </w:rPr>
        <w:t xml:space="preserve"> </w:t>
      </w:r>
      <w:r>
        <w:rPr>
          <w:sz w:val="28"/>
          <w:szCs w:val="28"/>
        </w:rPr>
        <w:tab/>
      </w:r>
      <w:r w:rsidRPr="00592803">
        <w:rPr>
          <w:sz w:val="28"/>
          <w:szCs w:val="28"/>
        </w:rPr>
        <w:t xml:space="preserve">К вспомогательной̆ площади склада относят площадь, занятую проходами и проездами. Размеры проходов и проездов в складских помещениях определяются в зависимости от габарита хранимых на складе ресурсов, размеров грузооборота, вида применимых для перемещения ресурсов подъемно-транспортных механизмов. Главные проходы, где перемещаются основные транспортные средства, должны быть проверены на возможность свободного поворота в них напольных подъемно-транспортных средств (тележек, погрузчиков и др.). В необходимых случаях они также должны рассчитываться на встречное движение механизмов. </w:t>
      </w:r>
    </w:p>
    <w:p w14:paraId="7493F111"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 S</w:t>
      </w:r>
      <w:r w:rsidRPr="00592803">
        <w:rPr>
          <w:position w:val="-6"/>
          <w:sz w:val="28"/>
          <w:szCs w:val="28"/>
        </w:rPr>
        <w:t xml:space="preserve">ВСПCT </w:t>
      </w:r>
      <w:r w:rsidRPr="00592803">
        <w:rPr>
          <w:sz w:val="28"/>
          <w:szCs w:val="28"/>
        </w:rPr>
        <w:sym w:font="Symbol" w:char="F03D"/>
      </w:r>
      <w:r w:rsidRPr="00592803">
        <w:rPr>
          <w:sz w:val="28"/>
          <w:szCs w:val="28"/>
        </w:rPr>
        <w:t xml:space="preserve"> </w:t>
      </w:r>
      <w:proofErr w:type="spellStart"/>
      <w:r w:rsidRPr="00592803">
        <w:rPr>
          <w:sz w:val="28"/>
          <w:szCs w:val="28"/>
        </w:rPr>
        <w:t>lAn</w:t>
      </w:r>
      <w:proofErr w:type="spellEnd"/>
      <w:r w:rsidRPr="00592803">
        <w:rPr>
          <w:sz w:val="28"/>
          <w:szCs w:val="28"/>
        </w:rPr>
        <w:t xml:space="preserve">/2 </w:t>
      </w:r>
    </w:p>
    <w:p w14:paraId="6A9402E6" w14:textId="5EEA3A29" w:rsidR="00040FC9" w:rsidRPr="00592803" w:rsidRDefault="00040FC9" w:rsidP="00040FC9">
      <w:pPr>
        <w:pStyle w:val="a3"/>
        <w:shd w:val="clear" w:color="auto" w:fill="FFFFFF"/>
        <w:spacing w:line="360" w:lineRule="auto"/>
        <w:jc w:val="both"/>
        <w:rPr>
          <w:sz w:val="28"/>
          <w:szCs w:val="28"/>
        </w:rPr>
      </w:pPr>
      <w:r>
        <w:rPr>
          <w:sz w:val="28"/>
          <w:szCs w:val="28"/>
          <w:lang w:val="en-US"/>
        </w:rPr>
        <w:t>l</w:t>
      </w:r>
      <w:r w:rsidRPr="00592803">
        <w:rPr>
          <w:sz w:val="28"/>
          <w:szCs w:val="28"/>
        </w:rPr>
        <w:t xml:space="preserve">— ширина стеллажа, м; </w:t>
      </w:r>
      <w:r>
        <w:rPr>
          <w:sz w:val="28"/>
          <w:szCs w:val="28"/>
          <w:lang w:val="en-US"/>
        </w:rPr>
        <w:t>n</w:t>
      </w:r>
      <w:r w:rsidRPr="00592803">
        <w:rPr>
          <w:sz w:val="28"/>
          <w:szCs w:val="28"/>
        </w:rPr>
        <w:t xml:space="preserve"> — количество стеллаже</w:t>
      </w:r>
      <w:r>
        <w:rPr>
          <w:sz w:val="28"/>
          <w:szCs w:val="28"/>
        </w:rPr>
        <w:t>й</w:t>
      </w:r>
      <w:r w:rsidRPr="00592803">
        <w:rPr>
          <w:sz w:val="28"/>
          <w:szCs w:val="28"/>
        </w:rPr>
        <w:t xml:space="preserve">, шт.; </w:t>
      </w:r>
    </w:p>
    <w:p w14:paraId="4B4016C8"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А—ширина проезда, м. </w:t>
      </w:r>
    </w:p>
    <w:p w14:paraId="74B6DFB4" w14:textId="77777777" w:rsidR="00040FC9" w:rsidRDefault="00040FC9" w:rsidP="00040FC9">
      <w:pPr>
        <w:pStyle w:val="a3"/>
        <w:shd w:val="clear" w:color="auto" w:fill="FFFFFF"/>
        <w:spacing w:line="360" w:lineRule="auto"/>
        <w:jc w:val="both"/>
        <w:rPr>
          <w:sz w:val="28"/>
          <w:szCs w:val="28"/>
        </w:rPr>
      </w:pPr>
      <w:r w:rsidRPr="00592803">
        <w:rPr>
          <w:sz w:val="28"/>
          <w:szCs w:val="28"/>
        </w:rPr>
        <w:t xml:space="preserve">A </w:t>
      </w:r>
      <w:r w:rsidRPr="00592803">
        <w:rPr>
          <w:sz w:val="28"/>
          <w:szCs w:val="28"/>
        </w:rPr>
        <w:sym w:font="Symbol" w:char="F03D"/>
      </w:r>
      <w:r w:rsidRPr="00592803">
        <w:rPr>
          <w:sz w:val="28"/>
          <w:szCs w:val="28"/>
        </w:rPr>
        <w:t xml:space="preserve"> 2B </w:t>
      </w:r>
      <w:r w:rsidRPr="00592803">
        <w:rPr>
          <w:sz w:val="28"/>
          <w:szCs w:val="28"/>
        </w:rPr>
        <w:sym w:font="Symbol" w:char="F02B"/>
      </w:r>
      <w:r w:rsidRPr="00592803">
        <w:rPr>
          <w:sz w:val="28"/>
          <w:szCs w:val="28"/>
        </w:rPr>
        <w:t xml:space="preserve"> 3C </w:t>
      </w:r>
    </w:p>
    <w:p w14:paraId="26B0EF8F"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В — ширина транспортного средства, м; </w:t>
      </w:r>
    </w:p>
    <w:p w14:paraId="6CE2FB77"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С — ширина зазора между транспортными средствами, между ними и стеллажами (штабелями) по обе стороны от проезда (принимается </w:t>
      </w:r>
      <w:proofErr w:type="spellStart"/>
      <w:r w:rsidRPr="00592803">
        <w:rPr>
          <w:sz w:val="28"/>
          <w:szCs w:val="28"/>
        </w:rPr>
        <w:t>равнои</w:t>
      </w:r>
      <w:proofErr w:type="spellEnd"/>
      <w:r w:rsidRPr="00592803">
        <w:rPr>
          <w:sz w:val="28"/>
          <w:szCs w:val="28"/>
        </w:rPr>
        <w:t xml:space="preserve">̆ 15—20 см). </w:t>
      </w:r>
    </w:p>
    <w:p w14:paraId="5AD5FF1D"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Аналогично находится площадь, занятая проездами и проходами между </w:t>
      </w:r>
    </w:p>
    <w:p w14:paraId="5EA8D12D" w14:textId="0275D9A5" w:rsidR="00040FC9" w:rsidRDefault="00040FC9" w:rsidP="00040FC9">
      <w:pPr>
        <w:pStyle w:val="a3"/>
        <w:shd w:val="clear" w:color="auto" w:fill="FFFFFF"/>
        <w:spacing w:line="360" w:lineRule="auto"/>
        <w:jc w:val="both"/>
        <w:rPr>
          <w:sz w:val="28"/>
          <w:szCs w:val="28"/>
        </w:rPr>
      </w:pPr>
      <w:r w:rsidRPr="00592803">
        <w:rPr>
          <w:sz w:val="28"/>
          <w:szCs w:val="28"/>
        </w:rPr>
        <w:t>штабелями (S</w:t>
      </w:r>
      <w:r>
        <w:rPr>
          <w:sz w:val="28"/>
          <w:szCs w:val="28"/>
        </w:rPr>
        <w:t xml:space="preserve"> </w:t>
      </w:r>
      <w:proofErr w:type="spellStart"/>
      <w:r w:rsidRPr="00592803">
        <w:rPr>
          <w:position w:val="-2"/>
          <w:sz w:val="28"/>
          <w:szCs w:val="28"/>
        </w:rPr>
        <w:t>шт</w:t>
      </w:r>
      <w:proofErr w:type="spellEnd"/>
      <w:r w:rsidRPr="00592803">
        <w:rPr>
          <w:sz w:val="28"/>
          <w:szCs w:val="28"/>
        </w:rPr>
        <w:t xml:space="preserve">). </w:t>
      </w:r>
    </w:p>
    <w:p w14:paraId="0D6D9CCB" w14:textId="77777777" w:rsidR="00040FC9" w:rsidRPr="00592803" w:rsidRDefault="00040FC9" w:rsidP="00040FC9">
      <w:pPr>
        <w:pStyle w:val="a3"/>
        <w:shd w:val="clear" w:color="auto" w:fill="FFFFFF"/>
        <w:spacing w:line="360" w:lineRule="auto"/>
        <w:jc w:val="both"/>
        <w:rPr>
          <w:sz w:val="28"/>
          <w:szCs w:val="28"/>
        </w:rPr>
      </w:pPr>
      <w:r w:rsidRPr="00592803">
        <w:rPr>
          <w:position w:val="10"/>
          <w:sz w:val="28"/>
          <w:szCs w:val="28"/>
        </w:rPr>
        <w:lastRenderedPageBreak/>
        <w:br/>
      </w:r>
      <w:r w:rsidRPr="00592803">
        <w:rPr>
          <w:sz w:val="28"/>
          <w:szCs w:val="28"/>
        </w:rPr>
        <w:t xml:space="preserve">3. Рассчитаем площади зоны комплектации и отгрузки. Площади зоны </w:t>
      </w:r>
    </w:p>
    <w:p w14:paraId="4124CB5F" w14:textId="77777777" w:rsidR="00040FC9" w:rsidRPr="00592803" w:rsidRDefault="00040FC9" w:rsidP="00040FC9">
      <w:pPr>
        <w:pStyle w:val="a3"/>
        <w:shd w:val="clear" w:color="auto" w:fill="FFFFFF"/>
        <w:spacing w:line="360" w:lineRule="auto"/>
        <w:jc w:val="both"/>
        <w:rPr>
          <w:sz w:val="28"/>
          <w:szCs w:val="28"/>
        </w:rPr>
      </w:pPr>
      <w:r w:rsidRPr="00592803">
        <w:rPr>
          <w:sz w:val="28"/>
          <w:szCs w:val="28"/>
        </w:rPr>
        <w:t xml:space="preserve">комплектации и отгрузки на складе совмещены, поэтому: </w:t>
      </w:r>
    </w:p>
    <w:p w14:paraId="3B9ADB1F" w14:textId="64C55C61" w:rsidR="00040FC9" w:rsidRPr="00592803" w:rsidRDefault="00DD15F9" w:rsidP="00040FC9">
      <w:pPr>
        <w:pStyle w:val="a3"/>
        <w:shd w:val="clear" w:color="auto" w:fill="FFFFFF"/>
        <w:spacing w:line="360" w:lineRule="auto"/>
        <w:rPr>
          <w:sz w:val="28"/>
          <w:szCs w:val="28"/>
        </w:rPr>
      </w:pPr>
      <m:oMathPara>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ОТГР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ОТПР</m:t>
              </m:r>
            </m:sub>
          </m:sSub>
          <m:r>
            <w:rPr>
              <w:rFonts w:ascii="Cambria Math" w:hAnsi="Cambria Math"/>
              <w:sz w:val="28"/>
              <w:szCs w:val="28"/>
            </w:rPr>
            <m:t>*</m:t>
          </m:r>
          <m:r>
            <w:rPr>
              <w:rFonts w:ascii="Cambria Math" w:hAnsi="Cambria Math"/>
              <w:sz w:val="28"/>
              <w:szCs w:val="28"/>
              <w:lang w:val="en-US"/>
            </w:rPr>
            <m:t>Kt</m:t>
          </m:r>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σ</m:t>
              </m:r>
            </m:e>
            <m:sub>
              <m:r>
                <w:rPr>
                  <w:rFonts w:ascii="Cambria Math" w:hAnsi="Cambria Math"/>
                  <w:sz w:val="28"/>
                  <w:szCs w:val="28"/>
                </w:rPr>
                <m:t>1</m:t>
              </m:r>
            </m:sub>
          </m:sSub>
          <m:r>
            <m:rPr>
              <m:sty m:val="p"/>
            </m:rPr>
            <w:rPr>
              <w:rFonts w:ascii="Cambria Math" w:hAnsi="Cambria Math"/>
              <w:sz w:val="28"/>
              <w:szCs w:val="28"/>
            </w:rPr>
            <w:br/>
          </m:r>
        </m:oMath>
      </m:oMathPara>
      <w:r w:rsidR="00040FC9" w:rsidRPr="00592803">
        <w:rPr>
          <w:sz w:val="28"/>
          <w:szCs w:val="28"/>
        </w:rPr>
        <w:t>q</w:t>
      </w:r>
      <w:proofErr w:type="spellStart"/>
      <w:r w:rsidR="00040FC9" w:rsidRPr="00592803">
        <w:rPr>
          <w:position w:val="-2"/>
          <w:sz w:val="28"/>
          <w:szCs w:val="28"/>
        </w:rPr>
        <w:t>отпр</w:t>
      </w:r>
      <w:proofErr w:type="spellEnd"/>
      <w:r w:rsidR="00040FC9" w:rsidRPr="00592803">
        <w:rPr>
          <w:position w:val="-2"/>
          <w:sz w:val="28"/>
          <w:szCs w:val="28"/>
        </w:rPr>
        <w:t xml:space="preserve"> </w:t>
      </w:r>
      <w:r w:rsidR="00040FC9" w:rsidRPr="00592803">
        <w:rPr>
          <w:sz w:val="28"/>
          <w:szCs w:val="28"/>
        </w:rPr>
        <w:t>— среднесуточны</w:t>
      </w:r>
      <w:r w:rsidR="00040FC9">
        <w:rPr>
          <w:sz w:val="28"/>
          <w:szCs w:val="28"/>
        </w:rPr>
        <w:t>й</w:t>
      </w:r>
      <w:r w:rsidR="00040FC9" w:rsidRPr="00592803">
        <w:rPr>
          <w:sz w:val="28"/>
          <w:szCs w:val="28"/>
        </w:rPr>
        <w:t xml:space="preserve"> объем отправки груза со склада, т; </w:t>
      </w:r>
    </w:p>
    <w:p w14:paraId="3ED50569" w14:textId="79289FBF" w:rsidR="00040FC9" w:rsidRPr="00592803" w:rsidRDefault="00040FC9" w:rsidP="00040FC9">
      <w:pPr>
        <w:pStyle w:val="a3"/>
        <w:shd w:val="clear" w:color="auto" w:fill="FFFFFF"/>
        <w:spacing w:line="360" w:lineRule="auto"/>
        <w:rPr>
          <w:sz w:val="28"/>
          <w:szCs w:val="28"/>
        </w:rPr>
      </w:pPr>
      <w:r w:rsidRPr="00592803">
        <w:rPr>
          <w:sz w:val="28"/>
          <w:szCs w:val="28"/>
        </w:rPr>
        <w:t xml:space="preserve">К — коэффициент неравномерности отправки грузов со склада (при </w:t>
      </w:r>
      <w:proofErr w:type="spellStart"/>
      <w:r w:rsidRPr="00592803">
        <w:rPr>
          <w:sz w:val="28"/>
          <w:szCs w:val="28"/>
        </w:rPr>
        <w:t>рациональнои</w:t>
      </w:r>
      <w:proofErr w:type="spellEnd"/>
      <w:r w:rsidRPr="00592803">
        <w:rPr>
          <w:sz w:val="28"/>
          <w:szCs w:val="28"/>
        </w:rPr>
        <w:t>̆ загрузке склада К = 1,2,..., 1,5);</w:t>
      </w:r>
      <w:r w:rsidRPr="00592803">
        <w:rPr>
          <w:sz w:val="28"/>
          <w:szCs w:val="28"/>
        </w:rPr>
        <w:br/>
        <w:t>t — количество дне</w:t>
      </w:r>
      <w:r>
        <w:rPr>
          <w:sz w:val="28"/>
          <w:szCs w:val="28"/>
        </w:rPr>
        <w:t>й</w:t>
      </w:r>
      <w:r w:rsidRPr="00592803">
        <w:rPr>
          <w:sz w:val="28"/>
          <w:szCs w:val="28"/>
        </w:rPr>
        <w:t xml:space="preserve"> нахождения ресурсов в отправочно</w:t>
      </w:r>
      <w:r>
        <w:rPr>
          <w:sz w:val="28"/>
          <w:szCs w:val="28"/>
        </w:rPr>
        <w:t xml:space="preserve">й </w:t>
      </w:r>
      <w:r w:rsidRPr="00592803">
        <w:rPr>
          <w:sz w:val="28"/>
          <w:szCs w:val="28"/>
        </w:rPr>
        <w:t>экспедиции (до 2 дне</w:t>
      </w:r>
      <w:r>
        <w:rPr>
          <w:sz w:val="28"/>
          <w:szCs w:val="28"/>
        </w:rPr>
        <w:t>й</w:t>
      </w:r>
      <w:r w:rsidRPr="00592803">
        <w:rPr>
          <w:sz w:val="28"/>
          <w:szCs w:val="28"/>
        </w:rPr>
        <w:t xml:space="preserve">) </w:t>
      </w:r>
    </w:p>
    <w:p w14:paraId="2CCAA0EF" w14:textId="438C6078" w:rsidR="00465C4E" w:rsidRPr="000A5B63" w:rsidRDefault="00040FC9" w:rsidP="00040FC9">
      <w:pPr>
        <w:spacing w:line="360" w:lineRule="auto"/>
        <w:ind w:firstLine="709"/>
        <w:jc w:val="center"/>
        <w:rPr>
          <w:b/>
          <w:color w:val="FF0000"/>
          <w:sz w:val="28"/>
        </w:rPr>
      </w:pPr>
      <w:r>
        <w:rPr>
          <w:b/>
          <w:bCs/>
          <w:sz w:val="28"/>
          <w:szCs w:val="28"/>
        </w:rPr>
        <w:t>Методические рекомендации для решения кейса.</w:t>
      </w:r>
    </w:p>
    <w:p w14:paraId="09C0E837" w14:textId="50295C46" w:rsidR="00364DBB" w:rsidRPr="00846F25" w:rsidRDefault="007D530E" w:rsidP="00364DBB">
      <w:pPr>
        <w:widowControl w:val="0"/>
        <w:ind w:firstLine="709"/>
        <w:jc w:val="both"/>
        <w:rPr>
          <w:sz w:val="28"/>
          <w:szCs w:val="28"/>
        </w:rPr>
      </w:pPr>
      <w:r>
        <w:rPr>
          <w:sz w:val="28"/>
          <w:szCs w:val="28"/>
        </w:rPr>
        <w:t>Необходимо проанализировать 5 причин возникновения претензий и предложить по 5 примеров их устранения, опираясь на материал пройденного курса.</w:t>
      </w:r>
    </w:p>
    <w:p w14:paraId="4899364F" w14:textId="77777777" w:rsidR="00364DBB" w:rsidRPr="00465C4E" w:rsidRDefault="00364DBB" w:rsidP="00586001">
      <w:pPr>
        <w:pStyle w:val="1"/>
        <w:rPr>
          <w:sz w:val="28"/>
          <w:szCs w:val="28"/>
        </w:rPr>
      </w:pPr>
      <w:bookmarkStart w:id="16" w:name="_Toc136286401"/>
      <w:r w:rsidRPr="00465C4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38C5549C" w14:textId="77777777" w:rsidR="00364DBB" w:rsidRPr="00846F25" w:rsidRDefault="00364DBB" w:rsidP="00364DBB">
      <w:pPr>
        <w:spacing w:line="360" w:lineRule="auto"/>
        <w:jc w:val="center"/>
        <w:rPr>
          <w:b/>
          <w:bCs/>
          <w:sz w:val="28"/>
          <w:szCs w:val="28"/>
        </w:rPr>
      </w:pPr>
    </w:p>
    <w:p w14:paraId="054BAB55" w14:textId="53834A73" w:rsidR="00364DBB" w:rsidRPr="0029040A" w:rsidRDefault="00364DBB" w:rsidP="00364DBB">
      <w:pPr>
        <w:pStyle w:val="12"/>
        <w:spacing w:line="360" w:lineRule="auto"/>
        <w:ind w:left="0" w:firstLine="709"/>
        <w:jc w:val="both"/>
        <w:rPr>
          <w:rFonts w:ascii="Times New Roman" w:hAnsi="Times New Roman" w:cs="Times New Roman"/>
          <w:b/>
          <w:sz w:val="28"/>
          <w:szCs w:val="28"/>
        </w:rPr>
      </w:pPr>
      <w:r w:rsidRPr="00465C4E">
        <w:rPr>
          <w:rFonts w:ascii="Times New Roman" w:hAnsi="Times New Roman" w:cs="Times New Roman"/>
          <w:b/>
          <w:sz w:val="28"/>
          <w:szCs w:val="28"/>
        </w:rPr>
        <w:t>1</w:t>
      </w:r>
      <w:r w:rsidR="00465C4E" w:rsidRPr="00465C4E">
        <w:rPr>
          <w:rFonts w:ascii="Times New Roman" w:hAnsi="Times New Roman" w:cs="Times New Roman"/>
          <w:b/>
          <w:sz w:val="28"/>
          <w:szCs w:val="28"/>
        </w:rPr>
        <w:t>1</w:t>
      </w:r>
      <w:r w:rsidRPr="0029040A">
        <w:rPr>
          <w:rFonts w:ascii="Times New Roman" w:hAnsi="Times New Roman" w:cs="Times New Roman"/>
          <w:b/>
          <w:sz w:val="28"/>
          <w:szCs w:val="28"/>
        </w:rPr>
        <w:t>.</w:t>
      </w:r>
      <w:r w:rsidR="00465C4E" w:rsidRPr="0029040A">
        <w:rPr>
          <w:rFonts w:ascii="Times New Roman" w:hAnsi="Times New Roman" w:cs="Times New Roman"/>
          <w:b/>
          <w:sz w:val="28"/>
          <w:szCs w:val="28"/>
        </w:rPr>
        <w:t>1.</w:t>
      </w:r>
      <w:r w:rsidRPr="0029040A">
        <w:rPr>
          <w:rFonts w:ascii="Times New Roman" w:hAnsi="Times New Roman" w:cs="Times New Roman"/>
          <w:b/>
          <w:sz w:val="28"/>
          <w:szCs w:val="28"/>
        </w:rPr>
        <w:t xml:space="preserve"> Комплект лицензионного программного обеспечения: </w:t>
      </w:r>
    </w:p>
    <w:p w14:paraId="42F89A5F" w14:textId="78F34EE4" w:rsidR="00364DBB" w:rsidRPr="00DD15F9" w:rsidRDefault="00465C4E" w:rsidP="00364DBB">
      <w:pPr>
        <w:pStyle w:val="12"/>
        <w:spacing w:line="360" w:lineRule="auto"/>
        <w:ind w:left="0" w:firstLine="709"/>
        <w:jc w:val="both"/>
        <w:rPr>
          <w:rFonts w:ascii="Times New Roman" w:hAnsi="Times New Roman" w:cs="Times New Roman"/>
          <w:sz w:val="28"/>
          <w:szCs w:val="28"/>
        </w:rPr>
      </w:pPr>
      <w:r w:rsidRPr="00DD15F9">
        <w:rPr>
          <w:rFonts w:ascii="Times New Roman" w:hAnsi="Times New Roman" w:cs="Times New Roman"/>
          <w:sz w:val="28"/>
          <w:szCs w:val="28"/>
        </w:rPr>
        <w:t xml:space="preserve">1. </w:t>
      </w:r>
      <w:r w:rsidR="00364DBB" w:rsidRPr="0029040A">
        <w:rPr>
          <w:rFonts w:ascii="Times New Roman" w:hAnsi="Times New Roman" w:cs="Times New Roman"/>
          <w:sz w:val="28"/>
          <w:szCs w:val="28"/>
          <w:lang w:val="en-US"/>
        </w:rPr>
        <w:t>Windows</w:t>
      </w:r>
      <w:r w:rsidR="00364DBB" w:rsidRPr="00DD15F9">
        <w:rPr>
          <w:rFonts w:ascii="Times New Roman" w:hAnsi="Times New Roman" w:cs="Times New Roman"/>
          <w:sz w:val="28"/>
          <w:szCs w:val="28"/>
        </w:rPr>
        <w:t xml:space="preserve"> </w:t>
      </w:r>
      <w:r w:rsidR="00364DBB" w:rsidRPr="0029040A">
        <w:rPr>
          <w:rFonts w:ascii="Times New Roman" w:hAnsi="Times New Roman" w:cs="Times New Roman"/>
          <w:sz w:val="28"/>
          <w:szCs w:val="28"/>
          <w:lang w:val="en-US"/>
        </w:rPr>
        <w:t>Microsoft</w:t>
      </w:r>
      <w:r w:rsidR="00364DBB" w:rsidRPr="00DD15F9">
        <w:rPr>
          <w:rFonts w:ascii="Times New Roman" w:hAnsi="Times New Roman" w:cs="Times New Roman"/>
          <w:sz w:val="28"/>
          <w:szCs w:val="28"/>
        </w:rPr>
        <w:t xml:space="preserve"> </w:t>
      </w:r>
      <w:r w:rsidR="00364DBB" w:rsidRPr="0029040A">
        <w:rPr>
          <w:rFonts w:ascii="Times New Roman" w:hAnsi="Times New Roman" w:cs="Times New Roman"/>
          <w:sz w:val="28"/>
          <w:szCs w:val="28"/>
          <w:lang w:val="en-US"/>
        </w:rPr>
        <w:t>office</w:t>
      </w:r>
      <w:r w:rsidR="00364DBB" w:rsidRPr="00DD15F9">
        <w:rPr>
          <w:rFonts w:ascii="Times New Roman" w:hAnsi="Times New Roman" w:cs="Times New Roman"/>
          <w:sz w:val="28"/>
          <w:szCs w:val="28"/>
        </w:rPr>
        <w:t xml:space="preserve"> (</w:t>
      </w:r>
      <w:r w:rsidR="00364DBB" w:rsidRPr="0029040A">
        <w:rPr>
          <w:rFonts w:ascii="Times New Roman" w:hAnsi="Times New Roman" w:cs="Times New Roman"/>
          <w:sz w:val="28"/>
          <w:szCs w:val="28"/>
          <w:lang w:val="en-US"/>
        </w:rPr>
        <w:t>Word</w:t>
      </w:r>
      <w:r w:rsidR="00364DBB" w:rsidRPr="00DD15F9">
        <w:rPr>
          <w:rFonts w:ascii="Times New Roman" w:hAnsi="Times New Roman" w:cs="Times New Roman"/>
          <w:sz w:val="28"/>
          <w:szCs w:val="28"/>
        </w:rPr>
        <w:t xml:space="preserve">, </w:t>
      </w:r>
      <w:r w:rsidR="00364DBB" w:rsidRPr="0029040A">
        <w:rPr>
          <w:rFonts w:ascii="Times New Roman" w:hAnsi="Times New Roman" w:cs="Times New Roman"/>
          <w:sz w:val="28"/>
          <w:szCs w:val="28"/>
          <w:lang w:val="en-US"/>
        </w:rPr>
        <w:t>Excel</w:t>
      </w:r>
      <w:r w:rsidR="00364DBB" w:rsidRPr="00DD15F9">
        <w:rPr>
          <w:rFonts w:ascii="Times New Roman" w:hAnsi="Times New Roman" w:cs="Times New Roman"/>
          <w:sz w:val="28"/>
          <w:szCs w:val="28"/>
        </w:rPr>
        <w:t xml:space="preserve">, </w:t>
      </w:r>
      <w:r w:rsidR="00364DBB" w:rsidRPr="0029040A">
        <w:rPr>
          <w:rFonts w:ascii="Times New Roman" w:hAnsi="Times New Roman" w:cs="Times New Roman"/>
          <w:sz w:val="28"/>
          <w:szCs w:val="28"/>
          <w:lang w:val="en-US"/>
        </w:rPr>
        <w:t>PowerPoint</w:t>
      </w:r>
      <w:r w:rsidR="00364DBB" w:rsidRPr="00DD15F9">
        <w:rPr>
          <w:rFonts w:ascii="Times New Roman" w:hAnsi="Times New Roman" w:cs="Times New Roman"/>
          <w:sz w:val="28"/>
          <w:szCs w:val="28"/>
        </w:rPr>
        <w:t xml:space="preserve">); </w:t>
      </w:r>
    </w:p>
    <w:p w14:paraId="5646F4B8" w14:textId="78E2CD2C" w:rsidR="00364DBB" w:rsidRPr="001B1341" w:rsidRDefault="00465C4E" w:rsidP="00364DBB">
      <w:pPr>
        <w:pStyle w:val="12"/>
        <w:spacing w:line="360" w:lineRule="auto"/>
        <w:ind w:left="0" w:firstLine="709"/>
        <w:jc w:val="both"/>
        <w:rPr>
          <w:rFonts w:ascii="Times New Roman" w:hAnsi="Times New Roman" w:cs="Times New Roman"/>
          <w:sz w:val="28"/>
          <w:szCs w:val="28"/>
        </w:rPr>
      </w:pPr>
      <w:r w:rsidRPr="001B1341">
        <w:rPr>
          <w:rFonts w:ascii="Times New Roman" w:hAnsi="Times New Roman" w:cs="Times New Roman"/>
          <w:sz w:val="28"/>
          <w:szCs w:val="28"/>
        </w:rPr>
        <w:t xml:space="preserve">2. </w:t>
      </w:r>
      <w:r w:rsidR="00364DBB" w:rsidRPr="0029040A">
        <w:rPr>
          <w:rFonts w:ascii="Times New Roman" w:hAnsi="Times New Roman" w:cs="Times New Roman"/>
          <w:sz w:val="28"/>
          <w:szCs w:val="28"/>
        </w:rPr>
        <w:t>Антивирус</w:t>
      </w:r>
      <w:r w:rsidR="00364DBB" w:rsidRPr="001B1341">
        <w:rPr>
          <w:rFonts w:ascii="Times New Roman" w:hAnsi="Times New Roman" w:cs="Times New Roman"/>
          <w:sz w:val="28"/>
          <w:szCs w:val="28"/>
        </w:rPr>
        <w:t xml:space="preserve"> </w:t>
      </w:r>
      <w:r w:rsidRPr="0029040A">
        <w:rPr>
          <w:rFonts w:ascii="Times New Roman" w:hAnsi="Times New Roman"/>
          <w:sz w:val="28"/>
          <w:szCs w:val="28"/>
          <w:lang w:val="en-US"/>
        </w:rPr>
        <w:t>Kaspersky</w:t>
      </w:r>
      <w:r w:rsidR="00364DBB" w:rsidRPr="001B1341">
        <w:rPr>
          <w:rFonts w:ascii="Times New Roman" w:hAnsi="Times New Roman" w:cs="Times New Roman"/>
          <w:sz w:val="28"/>
          <w:szCs w:val="28"/>
        </w:rPr>
        <w:t>.</w:t>
      </w:r>
    </w:p>
    <w:p w14:paraId="7B27183F" w14:textId="5122CEE1" w:rsidR="00364DBB" w:rsidRPr="0029040A" w:rsidRDefault="00465C4E" w:rsidP="00364DBB">
      <w:pPr>
        <w:pStyle w:val="12"/>
        <w:spacing w:line="360" w:lineRule="auto"/>
        <w:ind w:left="0" w:firstLine="709"/>
        <w:jc w:val="both"/>
        <w:rPr>
          <w:rFonts w:ascii="Times New Roman" w:hAnsi="Times New Roman" w:cs="Times New Roman"/>
          <w:b/>
          <w:sz w:val="28"/>
          <w:szCs w:val="28"/>
        </w:rPr>
      </w:pPr>
      <w:r w:rsidRPr="0029040A">
        <w:rPr>
          <w:rFonts w:ascii="Times New Roman" w:hAnsi="Times New Roman" w:cs="Times New Roman"/>
          <w:b/>
          <w:sz w:val="28"/>
          <w:szCs w:val="28"/>
        </w:rPr>
        <w:t>11.</w:t>
      </w:r>
      <w:r w:rsidR="00364DBB" w:rsidRPr="0029040A">
        <w:rPr>
          <w:rFonts w:ascii="Times New Roman" w:hAnsi="Times New Roman" w:cs="Times New Roman"/>
          <w:b/>
          <w:sz w:val="28"/>
          <w:szCs w:val="28"/>
        </w:rPr>
        <w:t>2. Современные профессиональные базы данных и информационные справочные системы:</w:t>
      </w:r>
    </w:p>
    <w:p w14:paraId="6A21CCB8" w14:textId="77777777" w:rsidR="00465C4E" w:rsidRPr="0029040A" w:rsidRDefault="00465C4E" w:rsidP="00465C4E">
      <w:pPr>
        <w:spacing w:line="360" w:lineRule="auto"/>
        <w:ind w:firstLine="709"/>
        <w:jc w:val="both"/>
        <w:rPr>
          <w:rFonts w:eastAsia="Arial Unicode MS"/>
          <w:color w:val="000000"/>
          <w:sz w:val="28"/>
          <w:szCs w:val="28"/>
          <w:u w:color="000000"/>
        </w:rPr>
      </w:pPr>
      <w:r w:rsidRPr="0029040A">
        <w:rPr>
          <w:rFonts w:eastAsia="Arial Unicode MS"/>
          <w:color w:val="000000"/>
          <w:sz w:val="28"/>
          <w:szCs w:val="28"/>
          <w:u w:color="000000"/>
        </w:rPr>
        <w:t>1. Информационно-правовая система «Консультант Плюс»;</w:t>
      </w:r>
    </w:p>
    <w:p w14:paraId="2DB7B15F" w14:textId="77777777" w:rsidR="00465C4E" w:rsidRPr="0029040A" w:rsidRDefault="00465C4E" w:rsidP="00465C4E">
      <w:pPr>
        <w:spacing w:line="360" w:lineRule="auto"/>
        <w:ind w:firstLine="709"/>
        <w:jc w:val="both"/>
        <w:rPr>
          <w:rFonts w:eastAsia="Arial Unicode MS"/>
          <w:color w:val="000000"/>
          <w:sz w:val="28"/>
          <w:szCs w:val="28"/>
          <w:u w:color="000000"/>
        </w:rPr>
      </w:pPr>
      <w:r w:rsidRPr="0029040A">
        <w:rPr>
          <w:rFonts w:eastAsia="Arial Unicode MS"/>
          <w:color w:val="000000"/>
          <w:sz w:val="28"/>
          <w:szCs w:val="28"/>
          <w:u w:color="000000"/>
        </w:rPr>
        <w:t xml:space="preserve">2. Информационно-правовая система «Гарант». </w:t>
      </w:r>
    </w:p>
    <w:p w14:paraId="7A4DF4F0" w14:textId="77777777" w:rsidR="00465C4E" w:rsidRPr="0029040A" w:rsidRDefault="00465C4E" w:rsidP="00364DBB">
      <w:pPr>
        <w:pStyle w:val="12"/>
        <w:spacing w:line="360" w:lineRule="auto"/>
        <w:ind w:left="0" w:firstLine="709"/>
        <w:jc w:val="both"/>
        <w:rPr>
          <w:rFonts w:ascii="Times New Roman" w:hAnsi="Times New Roman" w:cs="Times New Roman"/>
          <w:b/>
          <w:sz w:val="28"/>
          <w:szCs w:val="28"/>
        </w:rPr>
      </w:pPr>
      <w:r w:rsidRPr="0029040A">
        <w:rPr>
          <w:rFonts w:ascii="Times New Roman" w:hAnsi="Times New Roman" w:cs="Times New Roman"/>
          <w:b/>
          <w:sz w:val="28"/>
          <w:szCs w:val="28"/>
        </w:rPr>
        <w:t>11.</w:t>
      </w:r>
      <w:r w:rsidR="00364DBB" w:rsidRPr="0029040A">
        <w:rPr>
          <w:rFonts w:ascii="Times New Roman" w:hAnsi="Times New Roman" w:cs="Times New Roman"/>
          <w:b/>
          <w:sz w:val="28"/>
          <w:szCs w:val="28"/>
        </w:rPr>
        <w:t>3. Сертифицированные программные и аппаратные средства защиты информации</w:t>
      </w:r>
    </w:p>
    <w:p w14:paraId="0454CB5F" w14:textId="65E8E16C" w:rsidR="00364DBB" w:rsidRPr="0029040A" w:rsidRDefault="00364DBB" w:rsidP="00364DBB">
      <w:pPr>
        <w:pStyle w:val="12"/>
        <w:spacing w:line="360" w:lineRule="auto"/>
        <w:ind w:left="0" w:firstLine="709"/>
        <w:jc w:val="both"/>
        <w:rPr>
          <w:rFonts w:ascii="Times New Roman" w:hAnsi="Times New Roman" w:cs="Times New Roman"/>
          <w:sz w:val="28"/>
          <w:szCs w:val="28"/>
        </w:rPr>
      </w:pPr>
      <w:r w:rsidRPr="0029040A">
        <w:rPr>
          <w:rFonts w:ascii="Times New Roman" w:hAnsi="Times New Roman" w:cs="Times New Roman"/>
          <w:sz w:val="28"/>
          <w:szCs w:val="28"/>
        </w:rPr>
        <w:t xml:space="preserve"> </w:t>
      </w:r>
      <w:r w:rsidR="00465C4E" w:rsidRPr="0029040A">
        <w:rPr>
          <w:rFonts w:ascii="Times New Roman" w:hAnsi="Times New Roman" w:cs="Times New Roman"/>
          <w:sz w:val="28"/>
          <w:szCs w:val="28"/>
        </w:rPr>
        <w:t>Не</w:t>
      </w:r>
      <w:r w:rsidRPr="0029040A">
        <w:rPr>
          <w:rFonts w:ascii="Times New Roman" w:hAnsi="Times New Roman" w:cs="Times New Roman"/>
          <w:sz w:val="28"/>
          <w:szCs w:val="28"/>
        </w:rPr>
        <w:t xml:space="preserve"> предусмотрено.</w:t>
      </w:r>
    </w:p>
    <w:p w14:paraId="440AB8BA" w14:textId="77777777" w:rsidR="00364DBB" w:rsidRPr="0029040A" w:rsidRDefault="00364DBB" w:rsidP="00586001">
      <w:pPr>
        <w:pStyle w:val="1"/>
        <w:rPr>
          <w:sz w:val="28"/>
          <w:szCs w:val="28"/>
        </w:rPr>
      </w:pPr>
      <w:bookmarkStart w:id="17" w:name="_Toc136286402"/>
      <w:r w:rsidRPr="0029040A">
        <w:rPr>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17"/>
    </w:p>
    <w:p w14:paraId="6A5DA0C4" w14:textId="77777777" w:rsidR="00364DBB" w:rsidRPr="0029040A" w:rsidRDefault="00364DBB" w:rsidP="00364DBB">
      <w:pPr>
        <w:jc w:val="center"/>
        <w:rPr>
          <w:b/>
          <w:sz w:val="28"/>
          <w:szCs w:val="28"/>
        </w:rPr>
      </w:pPr>
    </w:p>
    <w:p w14:paraId="24ED804E" w14:textId="77777777" w:rsidR="00364DBB" w:rsidRPr="0029040A" w:rsidRDefault="00364DBB" w:rsidP="00364DBB">
      <w:pPr>
        <w:pStyle w:val="12"/>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b/>
          <w:sz w:val="28"/>
          <w:szCs w:val="28"/>
        </w:rPr>
      </w:pPr>
      <w:r w:rsidRPr="0029040A">
        <w:rPr>
          <w:rFonts w:ascii="Times New Roman" w:hAnsi="Times New Roman" w:cs="Times New Roman"/>
          <w:sz w:val="28"/>
          <w:szCs w:val="28"/>
        </w:rPr>
        <w:t>1. Учебно-лабораторное оборудование:</w:t>
      </w:r>
    </w:p>
    <w:p w14:paraId="466008E7" w14:textId="77777777" w:rsidR="00364DBB" w:rsidRPr="0029040A" w:rsidRDefault="00364DBB" w:rsidP="00364DBB">
      <w:pPr>
        <w:suppressAutoHyphens/>
        <w:overflowPunct w:val="0"/>
        <w:autoSpaceDE w:val="0"/>
        <w:autoSpaceDN w:val="0"/>
        <w:adjustRightInd w:val="0"/>
        <w:spacing w:line="360" w:lineRule="auto"/>
        <w:ind w:left="720"/>
        <w:textAlignment w:val="baseline"/>
        <w:rPr>
          <w:sz w:val="28"/>
          <w:szCs w:val="28"/>
        </w:rPr>
      </w:pPr>
      <w:r w:rsidRPr="0029040A">
        <w:rPr>
          <w:sz w:val="28"/>
          <w:szCs w:val="28"/>
        </w:rPr>
        <w:t>- персональный компьютер.</w:t>
      </w:r>
    </w:p>
    <w:p w14:paraId="6D425437" w14:textId="77777777" w:rsidR="00364DBB" w:rsidRPr="0029040A" w:rsidRDefault="00364DBB" w:rsidP="00364DBB">
      <w:pPr>
        <w:suppressAutoHyphens/>
        <w:overflowPunct w:val="0"/>
        <w:autoSpaceDE w:val="0"/>
        <w:autoSpaceDN w:val="0"/>
        <w:adjustRightInd w:val="0"/>
        <w:spacing w:line="360" w:lineRule="auto"/>
        <w:ind w:left="720"/>
        <w:textAlignment w:val="baseline"/>
        <w:rPr>
          <w:sz w:val="28"/>
          <w:szCs w:val="28"/>
        </w:rPr>
      </w:pPr>
      <w:r w:rsidRPr="0029040A">
        <w:rPr>
          <w:sz w:val="28"/>
          <w:szCs w:val="28"/>
        </w:rPr>
        <w:t>- проектор.</w:t>
      </w:r>
    </w:p>
    <w:p w14:paraId="24A5BB11" w14:textId="77777777" w:rsidR="00364DBB" w:rsidRPr="0037350C" w:rsidRDefault="00364DBB" w:rsidP="00364DBB">
      <w:pPr>
        <w:pStyle w:val="12"/>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firstLine="709"/>
        <w:jc w:val="both"/>
        <w:rPr>
          <w:rFonts w:ascii="Times New Roman" w:hAnsi="Times New Roman" w:cs="Times New Roman"/>
          <w:sz w:val="28"/>
          <w:szCs w:val="28"/>
        </w:rPr>
      </w:pPr>
      <w:r w:rsidRPr="0029040A">
        <w:rPr>
          <w:rFonts w:ascii="Times New Roman" w:hAnsi="Times New Roman" w:cs="Times New Roman"/>
          <w:sz w:val="28"/>
          <w:szCs w:val="28"/>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29040A">
        <w:rPr>
          <w:rFonts w:ascii="Times New Roman" w:hAnsi="Times New Roman" w:cs="Times New Roman"/>
          <w:sz w:val="28"/>
          <w:szCs w:val="28"/>
        </w:rPr>
        <w:t>видеолекции</w:t>
      </w:r>
      <w:proofErr w:type="spellEnd"/>
      <w:r w:rsidRPr="0029040A">
        <w:rPr>
          <w:rFonts w:ascii="Times New Roman" w:hAnsi="Times New Roman" w:cs="Times New Roman"/>
          <w:sz w:val="28"/>
          <w:szCs w:val="28"/>
        </w:rPr>
        <w:t>, учебно-методические материалы и др.)</w:t>
      </w:r>
      <w:r w:rsidRPr="0037350C">
        <w:rPr>
          <w:sz w:val="28"/>
          <w:szCs w:val="28"/>
        </w:rPr>
        <w:t xml:space="preserve"> </w:t>
      </w:r>
    </w:p>
    <w:p w14:paraId="05064309" w14:textId="77777777" w:rsidR="00A6480D" w:rsidRPr="00A6480D" w:rsidRDefault="00A6480D" w:rsidP="00364DBB">
      <w:pPr>
        <w:spacing w:line="360" w:lineRule="auto"/>
        <w:ind w:firstLine="709"/>
        <w:jc w:val="both"/>
      </w:pPr>
    </w:p>
    <w:sectPr w:rsidR="00A6480D" w:rsidRPr="00A6480D" w:rsidSect="00E65217">
      <w:footerReference w:type="even" r:id="rId18"/>
      <w:footerReference w:type="default" r:id="rId19"/>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99853" w14:textId="77777777" w:rsidR="00DD15F9" w:rsidRDefault="00DD15F9" w:rsidP="00E65217">
      <w:r>
        <w:separator/>
      </w:r>
    </w:p>
  </w:endnote>
  <w:endnote w:type="continuationSeparator" w:id="0">
    <w:p w14:paraId="11DD13F5" w14:textId="77777777" w:rsidR="00DD15F9" w:rsidRDefault="00DD15F9" w:rsidP="00E6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Letter Gothic">
    <w:altName w:val="Courier New"/>
    <w:charset w:val="00"/>
    <w:family w:val="modern"/>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
    <w:altName w:val="Times New Roman"/>
    <w:charset w:val="00"/>
    <w:family w:val="roman"/>
    <w:pitch w:val="default"/>
  </w:font>
  <w:font w:name="TimesNewRomanPS-BoldMT">
    <w:altName w:val="MS Mincho"/>
    <w:charset w:val="80"/>
    <w:family w:val="auto"/>
    <w:pitch w:val="default"/>
    <w:sig w:usb0="00000203" w:usb1="08070000" w:usb2="00000010"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a"/>
      </w:rPr>
      <w:id w:val="466248343"/>
      <w:docPartObj>
        <w:docPartGallery w:val="Page Numbers (Bottom of Page)"/>
        <w:docPartUnique/>
      </w:docPartObj>
    </w:sdtPr>
    <w:sdtContent>
      <w:p w14:paraId="6753DC0C" w14:textId="77777777" w:rsidR="00DD15F9" w:rsidRDefault="00DD15F9" w:rsidP="00E65217">
        <w:pPr>
          <w:pStyle w:val="a8"/>
          <w:framePr w:wrap="none" w:vAnchor="text" w:hAnchor="margin" w:xAlign="right" w:y="1"/>
          <w:rPr>
            <w:rStyle w:val="aa"/>
          </w:rPr>
        </w:pPr>
        <w:r>
          <w:rPr>
            <w:rStyle w:val="aa"/>
          </w:rPr>
          <w:fldChar w:fldCharType="begin"/>
        </w:r>
        <w:r>
          <w:rPr>
            <w:rStyle w:val="aa"/>
          </w:rPr>
          <w:instrText xml:space="preserve"> PAGE </w:instrText>
        </w:r>
        <w:r>
          <w:rPr>
            <w:rStyle w:val="aa"/>
          </w:rPr>
          <w:fldChar w:fldCharType="end"/>
        </w:r>
      </w:p>
    </w:sdtContent>
  </w:sdt>
  <w:p w14:paraId="172DAAED" w14:textId="77777777" w:rsidR="00DD15F9" w:rsidRDefault="00DD15F9" w:rsidP="00E6521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a"/>
      </w:rPr>
      <w:id w:val="-1510217317"/>
      <w:docPartObj>
        <w:docPartGallery w:val="Page Numbers (Bottom of Page)"/>
        <w:docPartUnique/>
      </w:docPartObj>
    </w:sdtPr>
    <w:sdtContent>
      <w:p w14:paraId="675D7DD5" w14:textId="5A2F6138" w:rsidR="00DD15F9" w:rsidRDefault="00DD15F9" w:rsidP="00E65217">
        <w:pPr>
          <w:pStyle w:val="a8"/>
          <w:framePr w:wrap="none" w:vAnchor="text" w:hAnchor="margin" w:xAlign="right" w:y="1"/>
          <w:rPr>
            <w:rStyle w:val="aa"/>
          </w:rPr>
        </w:pPr>
        <w:r>
          <w:rPr>
            <w:rStyle w:val="aa"/>
          </w:rPr>
          <w:fldChar w:fldCharType="begin"/>
        </w:r>
        <w:r>
          <w:rPr>
            <w:rStyle w:val="aa"/>
          </w:rPr>
          <w:instrText xml:space="preserve"> PAGE </w:instrText>
        </w:r>
        <w:r>
          <w:rPr>
            <w:rStyle w:val="aa"/>
          </w:rPr>
          <w:fldChar w:fldCharType="separate"/>
        </w:r>
        <w:r>
          <w:rPr>
            <w:rStyle w:val="aa"/>
            <w:noProof/>
          </w:rPr>
          <w:t>21</w:t>
        </w:r>
        <w:r>
          <w:rPr>
            <w:rStyle w:val="aa"/>
          </w:rPr>
          <w:fldChar w:fldCharType="end"/>
        </w:r>
      </w:p>
    </w:sdtContent>
  </w:sdt>
  <w:p w14:paraId="08B15183" w14:textId="77777777" w:rsidR="00DD15F9" w:rsidRDefault="00DD15F9" w:rsidP="00E65217">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77770" w14:textId="77777777" w:rsidR="00DD15F9" w:rsidRDefault="00DD15F9" w:rsidP="00E65217">
      <w:r>
        <w:separator/>
      </w:r>
    </w:p>
  </w:footnote>
  <w:footnote w:type="continuationSeparator" w:id="0">
    <w:p w14:paraId="0A930C34" w14:textId="77777777" w:rsidR="00DD15F9" w:rsidRDefault="00DD15F9" w:rsidP="00E65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677891"/>
    <w:multiLevelType w:val="multilevel"/>
    <w:tmpl w:val="751AE170"/>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07CE2260"/>
    <w:multiLevelType w:val="hybridMultilevel"/>
    <w:tmpl w:val="E9D674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354888"/>
    <w:multiLevelType w:val="multilevel"/>
    <w:tmpl w:val="96D2A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67BBC"/>
    <w:multiLevelType w:val="hybridMultilevel"/>
    <w:tmpl w:val="5FE8CF64"/>
    <w:lvl w:ilvl="0" w:tplc="0BCCE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AF36AA"/>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034E5D"/>
    <w:multiLevelType w:val="multilevel"/>
    <w:tmpl w:val="F4C8399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A76036"/>
    <w:multiLevelType w:val="multilevel"/>
    <w:tmpl w:val="72B89B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DA4054"/>
    <w:multiLevelType w:val="hybridMultilevel"/>
    <w:tmpl w:val="6B6EB9B8"/>
    <w:lvl w:ilvl="0" w:tplc="0BCCE8A4">
      <w:start w:val="1"/>
      <w:numFmt w:val="decimal"/>
      <w:lvlText w:val="%1."/>
      <w:lvlJc w:val="left"/>
      <w:pPr>
        <w:ind w:left="720" w:hanging="360"/>
      </w:pPr>
      <w:rPr>
        <w:rFonts w:hint="default"/>
      </w:rPr>
    </w:lvl>
    <w:lvl w:ilvl="1" w:tplc="6130D85E">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8A5C62"/>
    <w:multiLevelType w:val="multilevel"/>
    <w:tmpl w:val="B6F08F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786660"/>
    <w:multiLevelType w:val="hybridMultilevel"/>
    <w:tmpl w:val="A0D82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4418FC"/>
    <w:multiLevelType w:val="hybridMultilevel"/>
    <w:tmpl w:val="BAE2261A"/>
    <w:lvl w:ilvl="0" w:tplc="F9DAA13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28493409"/>
    <w:multiLevelType w:val="hybridMultilevel"/>
    <w:tmpl w:val="1242E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4E1F93"/>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E600C"/>
    <w:multiLevelType w:val="multilevel"/>
    <w:tmpl w:val="D5548E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918B6"/>
    <w:multiLevelType w:val="multilevel"/>
    <w:tmpl w:val="7BC0F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D38AE"/>
    <w:multiLevelType w:val="multilevel"/>
    <w:tmpl w:val="489CF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6C7BFE"/>
    <w:multiLevelType w:val="multilevel"/>
    <w:tmpl w:val="2EEEC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7218AE"/>
    <w:multiLevelType w:val="hybridMultilevel"/>
    <w:tmpl w:val="E1B80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BA5614"/>
    <w:multiLevelType w:val="multilevel"/>
    <w:tmpl w:val="24EE2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097093"/>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AE7B6D"/>
    <w:multiLevelType w:val="multilevel"/>
    <w:tmpl w:val="C95E9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AD7BA3"/>
    <w:multiLevelType w:val="multilevel"/>
    <w:tmpl w:val="C414D10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8985F58"/>
    <w:multiLevelType w:val="hybridMultilevel"/>
    <w:tmpl w:val="1D00E490"/>
    <w:lvl w:ilvl="0" w:tplc="BB38D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9B2668"/>
    <w:multiLevelType w:val="hybridMultilevel"/>
    <w:tmpl w:val="8F10EF8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8A4389"/>
    <w:multiLevelType w:val="multilevel"/>
    <w:tmpl w:val="2594E34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8576CA7"/>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9C2042"/>
    <w:multiLevelType w:val="hybridMultilevel"/>
    <w:tmpl w:val="9D728B06"/>
    <w:lvl w:ilvl="0" w:tplc="FBA0D9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466E57"/>
    <w:multiLevelType w:val="hybridMultilevel"/>
    <w:tmpl w:val="AA2272F0"/>
    <w:lvl w:ilvl="0" w:tplc="6E90F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CE937E2"/>
    <w:multiLevelType w:val="multilevel"/>
    <w:tmpl w:val="3EF483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25"/>
  </w:num>
  <w:num w:numId="3">
    <w:abstractNumId w:val="8"/>
  </w:num>
  <w:num w:numId="4">
    <w:abstractNumId w:val="3"/>
  </w:num>
  <w:num w:numId="5">
    <w:abstractNumId w:val="15"/>
  </w:num>
  <w:num w:numId="6">
    <w:abstractNumId w:val="14"/>
  </w:num>
  <w:num w:numId="7">
    <w:abstractNumId w:val="22"/>
  </w:num>
  <w:num w:numId="8">
    <w:abstractNumId w:val="1"/>
  </w:num>
  <w:num w:numId="9">
    <w:abstractNumId w:val="18"/>
  </w:num>
  <w:num w:numId="10">
    <w:abstractNumId w:val="16"/>
  </w:num>
  <w:num w:numId="11">
    <w:abstractNumId w:val="10"/>
  </w:num>
  <w:num w:numId="12">
    <w:abstractNumId w:val="7"/>
  </w:num>
  <w:num w:numId="13">
    <w:abstractNumId w:val="26"/>
  </w:num>
  <w:num w:numId="14">
    <w:abstractNumId w:val="4"/>
  </w:num>
  <w:num w:numId="15">
    <w:abstractNumId w:val="23"/>
  </w:num>
  <w:num w:numId="16">
    <w:abstractNumId w:val="21"/>
  </w:num>
  <w:num w:numId="17">
    <w:abstractNumId w:val="0"/>
  </w:num>
  <w:num w:numId="18">
    <w:abstractNumId w:val="2"/>
  </w:num>
  <w:num w:numId="19">
    <w:abstractNumId w:val="13"/>
  </w:num>
  <w:num w:numId="20">
    <w:abstractNumId w:val="19"/>
  </w:num>
  <w:num w:numId="21">
    <w:abstractNumId w:val="12"/>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1"/>
  </w:num>
  <w:num w:numId="26">
    <w:abstractNumId w:val="32"/>
  </w:num>
  <w:num w:numId="27">
    <w:abstractNumId w:val="27"/>
  </w:num>
  <w:num w:numId="28">
    <w:abstractNumId w:val="28"/>
  </w:num>
  <w:num w:numId="29">
    <w:abstractNumId w:val="17"/>
  </w:num>
  <w:num w:numId="30">
    <w:abstractNumId w:val="24"/>
  </w:num>
  <w:num w:numId="31">
    <w:abstractNumId w:val="30"/>
  </w:num>
  <w:num w:numId="32">
    <w:abstractNumId w:val="5"/>
  </w:num>
  <w:num w:numId="33">
    <w:abstractNumId w:val="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C0F"/>
    <w:rsid w:val="00013365"/>
    <w:rsid w:val="0002767F"/>
    <w:rsid w:val="00030DF4"/>
    <w:rsid w:val="00040FC9"/>
    <w:rsid w:val="0007362E"/>
    <w:rsid w:val="000869F3"/>
    <w:rsid w:val="000A5B63"/>
    <w:rsid w:val="000B7078"/>
    <w:rsid w:val="00106083"/>
    <w:rsid w:val="00122AD8"/>
    <w:rsid w:val="0013484F"/>
    <w:rsid w:val="00141213"/>
    <w:rsid w:val="001626C5"/>
    <w:rsid w:val="0016523F"/>
    <w:rsid w:val="00187E94"/>
    <w:rsid w:val="00197414"/>
    <w:rsid w:val="001A1A88"/>
    <w:rsid w:val="001A59C7"/>
    <w:rsid w:val="001B1341"/>
    <w:rsid w:val="001D3466"/>
    <w:rsid w:val="001D7A69"/>
    <w:rsid w:val="001F2D0E"/>
    <w:rsid w:val="002043C7"/>
    <w:rsid w:val="00240CDA"/>
    <w:rsid w:val="002462BC"/>
    <w:rsid w:val="00274DBC"/>
    <w:rsid w:val="00276FF8"/>
    <w:rsid w:val="00285FAD"/>
    <w:rsid w:val="0029012B"/>
    <w:rsid w:val="0029040A"/>
    <w:rsid w:val="0032033D"/>
    <w:rsid w:val="00320A96"/>
    <w:rsid w:val="0032241A"/>
    <w:rsid w:val="00341B65"/>
    <w:rsid w:val="0035043B"/>
    <w:rsid w:val="00354FE3"/>
    <w:rsid w:val="00364DBB"/>
    <w:rsid w:val="00376AAC"/>
    <w:rsid w:val="003A0F73"/>
    <w:rsid w:val="003E01A3"/>
    <w:rsid w:val="003E5C53"/>
    <w:rsid w:val="00405DAA"/>
    <w:rsid w:val="00412716"/>
    <w:rsid w:val="00442A94"/>
    <w:rsid w:val="0045194B"/>
    <w:rsid w:val="004565E1"/>
    <w:rsid w:val="004620C7"/>
    <w:rsid w:val="00465C4E"/>
    <w:rsid w:val="004B5A9E"/>
    <w:rsid w:val="00501D55"/>
    <w:rsid w:val="00503E32"/>
    <w:rsid w:val="0051231B"/>
    <w:rsid w:val="0051604F"/>
    <w:rsid w:val="005228DE"/>
    <w:rsid w:val="00546403"/>
    <w:rsid w:val="00553501"/>
    <w:rsid w:val="005666D0"/>
    <w:rsid w:val="00575D10"/>
    <w:rsid w:val="00583EE1"/>
    <w:rsid w:val="00586001"/>
    <w:rsid w:val="005867F2"/>
    <w:rsid w:val="00593529"/>
    <w:rsid w:val="005A76DC"/>
    <w:rsid w:val="00616CA1"/>
    <w:rsid w:val="006664A2"/>
    <w:rsid w:val="006851E1"/>
    <w:rsid w:val="00690D43"/>
    <w:rsid w:val="006A4BBB"/>
    <w:rsid w:val="006B63DA"/>
    <w:rsid w:val="006E7950"/>
    <w:rsid w:val="006F042D"/>
    <w:rsid w:val="0070255D"/>
    <w:rsid w:val="007230CB"/>
    <w:rsid w:val="00741670"/>
    <w:rsid w:val="0079787A"/>
    <w:rsid w:val="007D530E"/>
    <w:rsid w:val="007E6000"/>
    <w:rsid w:val="007F3CA1"/>
    <w:rsid w:val="008029C3"/>
    <w:rsid w:val="00826911"/>
    <w:rsid w:val="00834598"/>
    <w:rsid w:val="008371D2"/>
    <w:rsid w:val="00841B93"/>
    <w:rsid w:val="00845686"/>
    <w:rsid w:val="00845C27"/>
    <w:rsid w:val="00866B19"/>
    <w:rsid w:val="00873DDE"/>
    <w:rsid w:val="00887662"/>
    <w:rsid w:val="0089420D"/>
    <w:rsid w:val="00913B19"/>
    <w:rsid w:val="009145F6"/>
    <w:rsid w:val="0092390C"/>
    <w:rsid w:val="00935938"/>
    <w:rsid w:val="00941832"/>
    <w:rsid w:val="00947647"/>
    <w:rsid w:val="0099451E"/>
    <w:rsid w:val="009A15F2"/>
    <w:rsid w:val="009A1E42"/>
    <w:rsid w:val="00A6480D"/>
    <w:rsid w:val="00A667AE"/>
    <w:rsid w:val="00A6723D"/>
    <w:rsid w:val="00AC06CA"/>
    <w:rsid w:val="00AC1F92"/>
    <w:rsid w:val="00B01BAD"/>
    <w:rsid w:val="00B60BFA"/>
    <w:rsid w:val="00B74E0B"/>
    <w:rsid w:val="00B76E94"/>
    <w:rsid w:val="00BA425C"/>
    <w:rsid w:val="00BA7D43"/>
    <w:rsid w:val="00BC68DB"/>
    <w:rsid w:val="00BD0F2A"/>
    <w:rsid w:val="00C25FF3"/>
    <w:rsid w:val="00C74A46"/>
    <w:rsid w:val="00C77564"/>
    <w:rsid w:val="00C77CB3"/>
    <w:rsid w:val="00C86A99"/>
    <w:rsid w:val="00C87A39"/>
    <w:rsid w:val="00CA2AFF"/>
    <w:rsid w:val="00CC02D7"/>
    <w:rsid w:val="00CC2547"/>
    <w:rsid w:val="00CD5A7A"/>
    <w:rsid w:val="00CF1CB7"/>
    <w:rsid w:val="00D07DB0"/>
    <w:rsid w:val="00D12507"/>
    <w:rsid w:val="00D2759F"/>
    <w:rsid w:val="00D33BCD"/>
    <w:rsid w:val="00D60D94"/>
    <w:rsid w:val="00D63863"/>
    <w:rsid w:val="00D65598"/>
    <w:rsid w:val="00D71336"/>
    <w:rsid w:val="00D8344D"/>
    <w:rsid w:val="00DA0206"/>
    <w:rsid w:val="00DB0A21"/>
    <w:rsid w:val="00DB5941"/>
    <w:rsid w:val="00DC74EE"/>
    <w:rsid w:val="00DC7C0F"/>
    <w:rsid w:val="00DD15F9"/>
    <w:rsid w:val="00DE21BE"/>
    <w:rsid w:val="00E32DE2"/>
    <w:rsid w:val="00E419B1"/>
    <w:rsid w:val="00E61331"/>
    <w:rsid w:val="00E65217"/>
    <w:rsid w:val="00E77525"/>
    <w:rsid w:val="00E80AD5"/>
    <w:rsid w:val="00EA4603"/>
    <w:rsid w:val="00EF0BBB"/>
    <w:rsid w:val="00EF4544"/>
    <w:rsid w:val="00F070A6"/>
    <w:rsid w:val="00F352AD"/>
    <w:rsid w:val="00F735ED"/>
    <w:rsid w:val="00F922D4"/>
    <w:rsid w:val="00F9247F"/>
    <w:rsid w:val="00FE737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FB6FB"/>
  <w15:chartTrackingRefBased/>
  <w15:docId w15:val="{D1363481-9D14-064D-8A4F-31E0B9B1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255D"/>
    <w:rPr>
      <w:rFonts w:ascii="Times New Roman" w:eastAsia="Times New Roman" w:hAnsi="Times New Roman" w:cs="Times New Roman"/>
      <w:lang w:eastAsia="ru-RU"/>
    </w:rPr>
  </w:style>
  <w:style w:type="paragraph" w:styleId="1">
    <w:name w:val="heading 1"/>
    <w:basedOn w:val="a"/>
    <w:next w:val="a"/>
    <w:link w:val="10"/>
    <w:uiPriority w:val="9"/>
    <w:qFormat/>
    <w:rsid w:val="001A59C7"/>
    <w:pPr>
      <w:keepNext/>
      <w:keepLines/>
      <w:spacing w:before="240"/>
      <w:jc w:val="center"/>
      <w:outlineLvl w:val="0"/>
    </w:pPr>
    <w:rPr>
      <w:rFonts w:eastAsiaTheme="majorEastAsia" w:cstheme="majorBidi"/>
      <w:b/>
      <w:color w:val="000000" w:themeColor="text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C7C0F"/>
    <w:pPr>
      <w:spacing w:before="100" w:beforeAutospacing="1" w:after="100" w:afterAutospacing="1"/>
    </w:pPr>
  </w:style>
  <w:style w:type="table" w:styleId="a4">
    <w:name w:val="Table Grid"/>
    <w:basedOn w:val="a1"/>
    <w:uiPriority w:val="39"/>
    <w:rsid w:val="00DC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DC7C0F"/>
  </w:style>
  <w:style w:type="paragraph" w:styleId="a6">
    <w:name w:val="List Paragraph"/>
    <w:aliases w:val="Заголовок мой1,СписокСТПр,Нумерация,List Paragraph,Маркер"/>
    <w:basedOn w:val="a"/>
    <w:link w:val="a7"/>
    <w:uiPriority w:val="34"/>
    <w:qFormat/>
    <w:rsid w:val="00841B93"/>
    <w:pPr>
      <w:spacing w:after="160" w:line="259" w:lineRule="auto"/>
      <w:ind w:left="720"/>
      <w:contextualSpacing/>
    </w:pPr>
    <w:rPr>
      <w:rFonts w:eastAsiaTheme="minorHAnsi"/>
      <w:sz w:val="22"/>
      <w:szCs w:val="22"/>
      <w:lang w:eastAsia="en-US"/>
    </w:rPr>
  </w:style>
  <w:style w:type="paragraph" w:styleId="a8">
    <w:name w:val="footer"/>
    <w:basedOn w:val="a"/>
    <w:link w:val="a9"/>
    <w:uiPriority w:val="99"/>
    <w:unhideWhenUsed/>
    <w:rsid w:val="00E65217"/>
    <w:pPr>
      <w:tabs>
        <w:tab w:val="center" w:pos="4677"/>
        <w:tab w:val="right" w:pos="9355"/>
      </w:tabs>
    </w:pPr>
  </w:style>
  <w:style w:type="character" w:customStyle="1" w:styleId="a9">
    <w:name w:val="Нижний колонтитул Знак"/>
    <w:basedOn w:val="a0"/>
    <w:link w:val="a8"/>
    <w:uiPriority w:val="99"/>
    <w:rsid w:val="00E65217"/>
    <w:rPr>
      <w:rFonts w:ascii="Times New Roman" w:eastAsia="Times New Roman" w:hAnsi="Times New Roman" w:cs="Times New Roman"/>
    </w:rPr>
  </w:style>
  <w:style w:type="character" w:styleId="aa">
    <w:name w:val="page number"/>
    <w:basedOn w:val="a0"/>
    <w:uiPriority w:val="99"/>
    <w:semiHidden/>
    <w:unhideWhenUsed/>
    <w:rsid w:val="00E65217"/>
  </w:style>
  <w:style w:type="paragraph" w:customStyle="1" w:styleId="11">
    <w:name w:val="Текст1"/>
    <w:basedOn w:val="a"/>
    <w:rsid w:val="0029012B"/>
    <w:rPr>
      <w:rFonts w:ascii="Courier New" w:hAnsi="Courier New"/>
      <w:sz w:val="20"/>
      <w:szCs w:val="20"/>
      <w:lang w:eastAsia="ar-SA"/>
    </w:rPr>
  </w:style>
  <w:style w:type="paragraph" w:styleId="ab">
    <w:name w:val="Body Text"/>
    <w:basedOn w:val="a"/>
    <w:link w:val="ac"/>
    <w:rsid w:val="005867F2"/>
    <w:pPr>
      <w:spacing w:after="120"/>
    </w:pPr>
  </w:style>
  <w:style w:type="character" w:customStyle="1" w:styleId="ac">
    <w:name w:val="Основной текст Знак"/>
    <w:basedOn w:val="a0"/>
    <w:link w:val="ab"/>
    <w:rsid w:val="005867F2"/>
    <w:rPr>
      <w:rFonts w:ascii="Times New Roman" w:eastAsia="Times New Roman" w:hAnsi="Times New Roman" w:cs="Times New Roman"/>
      <w:lang w:eastAsia="ru-RU"/>
    </w:rPr>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
    <w:next w:val="a3"/>
    <w:link w:val="ad"/>
    <w:uiPriority w:val="99"/>
    <w:qFormat/>
    <w:rsid w:val="00364DBB"/>
    <w:pPr>
      <w:spacing w:before="100" w:beforeAutospacing="1" w:after="100" w:afterAutospacing="1"/>
    </w:pPr>
    <w:rPr>
      <w:rFonts w:asciiTheme="minorHAnsi" w:eastAsiaTheme="minorEastAsia" w:hAnsiTheme="minorHAnsi" w:cstheme="minorBidi"/>
      <w:lang w:eastAsia="zh-CN"/>
    </w:rPr>
  </w:style>
  <w:style w:type="character" w:customStyle="1" w:styleId="ad">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rsid w:val="005867F2"/>
    <w:rPr>
      <w:sz w:val="24"/>
      <w:szCs w:val="24"/>
    </w:rPr>
  </w:style>
  <w:style w:type="character" w:customStyle="1" w:styleId="highlighthighlightactive">
    <w:name w:val="highlight highlight_active"/>
    <w:basedOn w:val="a0"/>
    <w:rsid w:val="00364DBB"/>
  </w:style>
  <w:style w:type="paragraph" w:customStyle="1" w:styleId="Default">
    <w:name w:val="Default"/>
    <w:rsid w:val="00364DBB"/>
    <w:pPr>
      <w:autoSpaceDE w:val="0"/>
      <w:autoSpaceDN w:val="0"/>
      <w:adjustRightInd w:val="0"/>
    </w:pPr>
    <w:rPr>
      <w:rFonts w:ascii="Times New Roman" w:eastAsia="Times New Roman" w:hAnsi="Times New Roman" w:cs="Times New Roman"/>
      <w:color w:val="000000"/>
      <w:lang w:eastAsia="ru-RU"/>
    </w:rPr>
  </w:style>
  <w:style w:type="paragraph" w:customStyle="1" w:styleId="12">
    <w:name w:val="Абзац списка1"/>
    <w:rsid w:val="00364DBB"/>
    <w:pPr>
      <w:pBdr>
        <w:top w:val="nil"/>
        <w:left w:val="nil"/>
        <w:bottom w:val="nil"/>
        <w:right w:val="nil"/>
        <w:between w:val="nil"/>
        <w:bar w:val="nil"/>
      </w:pBdr>
      <w:ind w:left="720"/>
    </w:pPr>
    <w:rPr>
      <w:rFonts w:ascii="Arial Unicode MS" w:eastAsia="Arial Unicode MS" w:hAnsi="Arial Unicode MS" w:cs="Arial Unicode MS"/>
      <w:color w:val="000000"/>
      <w:u w:color="000000"/>
      <w:bdr w:val="nil"/>
      <w:lang w:eastAsia="ru-RU"/>
    </w:rPr>
  </w:style>
  <w:style w:type="paragraph" w:customStyle="1" w:styleId="21">
    <w:name w:val="Средняя сетка 21"/>
    <w:uiPriority w:val="1"/>
    <w:qFormat/>
    <w:rsid w:val="00364DBB"/>
    <w:rPr>
      <w:rFonts w:ascii="Letter Gothic" w:eastAsia="Times New Roman" w:hAnsi="Letter Gothic" w:cs="Arial Unicode MS"/>
      <w:sz w:val="28"/>
      <w:lang w:eastAsia="ru-RU"/>
    </w:rPr>
  </w:style>
  <w:style w:type="character" w:customStyle="1" w:styleId="a7">
    <w:name w:val="Абзац списка Знак"/>
    <w:aliases w:val="Заголовок мой1 Знак,СписокСТПр Знак,Нумерация Знак,List Paragraph Знак,Маркер Знак"/>
    <w:link w:val="a6"/>
    <w:uiPriority w:val="99"/>
    <w:locked/>
    <w:rsid w:val="00285FAD"/>
    <w:rPr>
      <w:rFonts w:ascii="Times New Roman" w:eastAsiaTheme="minorHAnsi" w:hAnsi="Times New Roman" w:cs="Times New Roman"/>
      <w:sz w:val="22"/>
      <w:szCs w:val="22"/>
      <w:lang w:eastAsia="en-US"/>
    </w:rPr>
  </w:style>
  <w:style w:type="character" w:customStyle="1" w:styleId="10">
    <w:name w:val="Заголовок 1 Знак"/>
    <w:basedOn w:val="a0"/>
    <w:link w:val="1"/>
    <w:uiPriority w:val="9"/>
    <w:rsid w:val="001A59C7"/>
    <w:rPr>
      <w:rFonts w:ascii="Times New Roman" w:eastAsiaTheme="majorEastAsia" w:hAnsi="Times New Roman" w:cstheme="majorBidi"/>
      <w:b/>
      <w:color w:val="000000" w:themeColor="text1"/>
      <w:sz w:val="32"/>
      <w:szCs w:val="32"/>
      <w:lang w:eastAsia="ru-RU"/>
    </w:rPr>
  </w:style>
  <w:style w:type="paragraph" w:styleId="ae">
    <w:name w:val="TOC Heading"/>
    <w:basedOn w:val="1"/>
    <w:next w:val="a"/>
    <w:uiPriority w:val="39"/>
    <w:unhideWhenUsed/>
    <w:qFormat/>
    <w:rsid w:val="00F070A6"/>
    <w:pPr>
      <w:spacing w:before="480" w:line="276" w:lineRule="auto"/>
      <w:jc w:val="left"/>
      <w:outlineLvl w:val="9"/>
    </w:pPr>
    <w:rPr>
      <w:rFonts w:asciiTheme="majorHAnsi" w:hAnsiTheme="majorHAnsi"/>
      <w:bCs/>
      <w:color w:val="2E74B5" w:themeColor="accent1" w:themeShade="BF"/>
      <w:sz w:val="28"/>
      <w:szCs w:val="28"/>
    </w:rPr>
  </w:style>
  <w:style w:type="paragraph" w:styleId="13">
    <w:name w:val="toc 1"/>
    <w:basedOn w:val="a"/>
    <w:next w:val="a"/>
    <w:autoRedefine/>
    <w:uiPriority w:val="39"/>
    <w:unhideWhenUsed/>
    <w:rsid w:val="00F070A6"/>
    <w:pPr>
      <w:spacing w:before="120"/>
    </w:pPr>
    <w:rPr>
      <w:rFonts w:asciiTheme="minorHAnsi" w:hAnsiTheme="minorHAnsi" w:cstheme="minorHAnsi"/>
      <w:b/>
      <w:bCs/>
      <w:i/>
      <w:iCs/>
    </w:rPr>
  </w:style>
  <w:style w:type="character" w:styleId="af">
    <w:name w:val="Hyperlink"/>
    <w:basedOn w:val="a0"/>
    <w:uiPriority w:val="99"/>
    <w:unhideWhenUsed/>
    <w:rsid w:val="00F070A6"/>
    <w:rPr>
      <w:color w:val="0563C1" w:themeColor="hyperlink"/>
      <w:u w:val="single"/>
    </w:rPr>
  </w:style>
  <w:style w:type="paragraph" w:styleId="2">
    <w:name w:val="toc 2"/>
    <w:basedOn w:val="a"/>
    <w:next w:val="a"/>
    <w:autoRedefine/>
    <w:uiPriority w:val="39"/>
    <w:semiHidden/>
    <w:unhideWhenUsed/>
    <w:rsid w:val="00F070A6"/>
    <w:pPr>
      <w:spacing w:before="120"/>
      <w:ind w:left="240"/>
    </w:pPr>
    <w:rPr>
      <w:rFonts w:asciiTheme="minorHAnsi" w:hAnsiTheme="minorHAnsi" w:cstheme="minorHAnsi"/>
      <w:b/>
      <w:bCs/>
      <w:sz w:val="22"/>
      <w:szCs w:val="22"/>
    </w:rPr>
  </w:style>
  <w:style w:type="paragraph" w:styleId="3">
    <w:name w:val="toc 3"/>
    <w:basedOn w:val="a"/>
    <w:next w:val="a"/>
    <w:autoRedefine/>
    <w:uiPriority w:val="39"/>
    <w:semiHidden/>
    <w:unhideWhenUsed/>
    <w:rsid w:val="00F070A6"/>
    <w:pPr>
      <w:ind w:left="480"/>
    </w:pPr>
    <w:rPr>
      <w:rFonts w:asciiTheme="minorHAnsi" w:hAnsiTheme="minorHAnsi" w:cstheme="minorHAnsi"/>
      <w:sz w:val="20"/>
      <w:szCs w:val="20"/>
    </w:rPr>
  </w:style>
  <w:style w:type="paragraph" w:styleId="4">
    <w:name w:val="toc 4"/>
    <w:basedOn w:val="a"/>
    <w:next w:val="a"/>
    <w:autoRedefine/>
    <w:uiPriority w:val="39"/>
    <w:semiHidden/>
    <w:unhideWhenUsed/>
    <w:rsid w:val="00F070A6"/>
    <w:pPr>
      <w:ind w:left="720"/>
    </w:pPr>
    <w:rPr>
      <w:rFonts w:asciiTheme="minorHAnsi" w:hAnsiTheme="minorHAnsi" w:cstheme="minorHAnsi"/>
      <w:sz w:val="20"/>
      <w:szCs w:val="20"/>
    </w:rPr>
  </w:style>
  <w:style w:type="paragraph" w:styleId="5">
    <w:name w:val="toc 5"/>
    <w:basedOn w:val="a"/>
    <w:next w:val="a"/>
    <w:autoRedefine/>
    <w:uiPriority w:val="39"/>
    <w:semiHidden/>
    <w:unhideWhenUsed/>
    <w:rsid w:val="00F070A6"/>
    <w:pPr>
      <w:ind w:left="960"/>
    </w:pPr>
    <w:rPr>
      <w:rFonts w:asciiTheme="minorHAnsi" w:hAnsiTheme="minorHAnsi" w:cstheme="minorHAnsi"/>
      <w:sz w:val="20"/>
      <w:szCs w:val="20"/>
    </w:rPr>
  </w:style>
  <w:style w:type="paragraph" w:styleId="6">
    <w:name w:val="toc 6"/>
    <w:basedOn w:val="a"/>
    <w:next w:val="a"/>
    <w:autoRedefine/>
    <w:uiPriority w:val="39"/>
    <w:semiHidden/>
    <w:unhideWhenUsed/>
    <w:rsid w:val="00F070A6"/>
    <w:pPr>
      <w:ind w:left="1200"/>
    </w:pPr>
    <w:rPr>
      <w:rFonts w:asciiTheme="minorHAnsi" w:hAnsiTheme="minorHAnsi" w:cstheme="minorHAnsi"/>
      <w:sz w:val="20"/>
      <w:szCs w:val="20"/>
    </w:rPr>
  </w:style>
  <w:style w:type="paragraph" w:styleId="7">
    <w:name w:val="toc 7"/>
    <w:basedOn w:val="a"/>
    <w:next w:val="a"/>
    <w:autoRedefine/>
    <w:uiPriority w:val="39"/>
    <w:semiHidden/>
    <w:unhideWhenUsed/>
    <w:rsid w:val="00F070A6"/>
    <w:pPr>
      <w:ind w:left="1440"/>
    </w:pPr>
    <w:rPr>
      <w:rFonts w:asciiTheme="minorHAnsi" w:hAnsiTheme="minorHAnsi" w:cstheme="minorHAnsi"/>
      <w:sz w:val="20"/>
      <w:szCs w:val="20"/>
    </w:rPr>
  </w:style>
  <w:style w:type="paragraph" w:styleId="8">
    <w:name w:val="toc 8"/>
    <w:basedOn w:val="a"/>
    <w:next w:val="a"/>
    <w:autoRedefine/>
    <w:uiPriority w:val="39"/>
    <w:semiHidden/>
    <w:unhideWhenUsed/>
    <w:rsid w:val="00F070A6"/>
    <w:pPr>
      <w:ind w:left="1680"/>
    </w:pPr>
    <w:rPr>
      <w:rFonts w:asciiTheme="minorHAnsi" w:hAnsiTheme="minorHAnsi" w:cstheme="minorHAnsi"/>
      <w:sz w:val="20"/>
      <w:szCs w:val="20"/>
    </w:rPr>
  </w:style>
  <w:style w:type="paragraph" w:styleId="9">
    <w:name w:val="toc 9"/>
    <w:basedOn w:val="a"/>
    <w:next w:val="a"/>
    <w:autoRedefine/>
    <w:uiPriority w:val="39"/>
    <w:semiHidden/>
    <w:unhideWhenUsed/>
    <w:rsid w:val="00F070A6"/>
    <w:pPr>
      <w:ind w:left="1920"/>
    </w:pPr>
    <w:rPr>
      <w:rFonts w:asciiTheme="minorHAnsi" w:hAnsiTheme="minorHAnsi" w:cstheme="minorHAnsi"/>
      <w:sz w:val="20"/>
      <w:szCs w:val="20"/>
    </w:rPr>
  </w:style>
  <w:style w:type="character" w:customStyle="1" w:styleId="ListParagraphChar1">
    <w:name w:val="List Paragraph Char1"/>
    <w:locked/>
    <w:rsid w:val="00D8344D"/>
    <w:rPr>
      <w:rFonts w:ascii="Calibri" w:hAnsi="Calibri"/>
      <w:sz w:val="22"/>
      <w:szCs w:val="22"/>
      <w:lang w:val="ru-RU" w:eastAsia="en-US" w:bidi="ar-SA"/>
    </w:rPr>
  </w:style>
  <w:style w:type="character" w:styleId="af0">
    <w:name w:val="annotation reference"/>
    <w:rsid w:val="00D8344D"/>
    <w:rPr>
      <w:sz w:val="16"/>
      <w:szCs w:val="16"/>
    </w:rPr>
  </w:style>
  <w:style w:type="paragraph" w:styleId="af1">
    <w:name w:val="annotation text"/>
    <w:basedOn w:val="a"/>
    <w:link w:val="af2"/>
    <w:rsid w:val="00D8344D"/>
    <w:pPr>
      <w:spacing w:after="200" w:line="276" w:lineRule="auto"/>
    </w:pPr>
    <w:rPr>
      <w:rFonts w:ascii="Calibri" w:hAnsi="Calibri"/>
      <w:sz w:val="20"/>
      <w:szCs w:val="20"/>
      <w:lang w:eastAsia="en-US"/>
    </w:rPr>
  </w:style>
  <w:style w:type="character" w:customStyle="1" w:styleId="af2">
    <w:name w:val="Текст примечания Знак"/>
    <w:basedOn w:val="a0"/>
    <w:link w:val="af1"/>
    <w:rsid w:val="00D8344D"/>
    <w:rPr>
      <w:rFonts w:ascii="Calibri" w:eastAsia="Times New Roman" w:hAnsi="Calibri" w:cs="Times New Roman"/>
      <w:sz w:val="20"/>
      <w:szCs w:val="20"/>
      <w:lang w:eastAsia="en-US"/>
    </w:rPr>
  </w:style>
  <w:style w:type="paragraph" w:styleId="af3">
    <w:name w:val="Balloon Text"/>
    <w:basedOn w:val="a"/>
    <w:link w:val="af4"/>
    <w:uiPriority w:val="99"/>
    <w:semiHidden/>
    <w:unhideWhenUsed/>
    <w:rsid w:val="00D8344D"/>
    <w:rPr>
      <w:rFonts w:ascii="Segoe UI" w:hAnsi="Segoe UI" w:cs="Segoe UI"/>
      <w:sz w:val="18"/>
      <w:szCs w:val="18"/>
    </w:rPr>
  </w:style>
  <w:style w:type="character" w:customStyle="1" w:styleId="af4">
    <w:name w:val="Текст выноски Знак"/>
    <w:basedOn w:val="a0"/>
    <w:link w:val="af3"/>
    <w:uiPriority w:val="99"/>
    <w:semiHidden/>
    <w:rsid w:val="00D8344D"/>
    <w:rPr>
      <w:rFonts w:ascii="Segoe UI" w:eastAsia="Times New Roman" w:hAnsi="Segoe UI" w:cs="Segoe UI"/>
      <w:sz w:val="18"/>
      <w:szCs w:val="18"/>
      <w:lang w:eastAsia="ru-RU"/>
    </w:rPr>
  </w:style>
  <w:style w:type="paragraph" w:styleId="af5">
    <w:name w:val="annotation subject"/>
    <w:basedOn w:val="af1"/>
    <w:next w:val="af1"/>
    <w:link w:val="af6"/>
    <w:uiPriority w:val="99"/>
    <w:semiHidden/>
    <w:unhideWhenUsed/>
    <w:rsid w:val="00D8344D"/>
    <w:pPr>
      <w:spacing w:after="0" w:line="240" w:lineRule="auto"/>
    </w:pPr>
    <w:rPr>
      <w:rFonts w:ascii="Times New Roman" w:hAnsi="Times New Roman"/>
      <w:b/>
      <w:bCs/>
      <w:lang w:eastAsia="ru-RU"/>
    </w:rPr>
  </w:style>
  <w:style w:type="character" w:customStyle="1" w:styleId="af6">
    <w:name w:val="Тема примечания Знак"/>
    <w:basedOn w:val="af2"/>
    <w:link w:val="af5"/>
    <w:uiPriority w:val="99"/>
    <w:semiHidden/>
    <w:rsid w:val="00D8344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4926">
      <w:bodyDiv w:val="1"/>
      <w:marLeft w:val="0"/>
      <w:marRight w:val="0"/>
      <w:marTop w:val="0"/>
      <w:marBottom w:val="0"/>
      <w:divBdr>
        <w:top w:val="none" w:sz="0" w:space="0" w:color="auto"/>
        <w:left w:val="none" w:sz="0" w:space="0" w:color="auto"/>
        <w:bottom w:val="none" w:sz="0" w:space="0" w:color="auto"/>
        <w:right w:val="none" w:sz="0" w:space="0" w:color="auto"/>
      </w:divBdr>
      <w:divsChild>
        <w:div w:id="1300767539">
          <w:marLeft w:val="0"/>
          <w:marRight w:val="0"/>
          <w:marTop w:val="0"/>
          <w:marBottom w:val="0"/>
          <w:divBdr>
            <w:top w:val="none" w:sz="0" w:space="0" w:color="auto"/>
            <w:left w:val="none" w:sz="0" w:space="0" w:color="auto"/>
            <w:bottom w:val="none" w:sz="0" w:space="0" w:color="auto"/>
            <w:right w:val="none" w:sz="0" w:space="0" w:color="auto"/>
          </w:divBdr>
          <w:divsChild>
            <w:div w:id="538661872">
              <w:marLeft w:val="0"/>
              <w:marRight w:val="0"/>
              <w:marTop w:val="0"/>
              <w:marBottom w:val="0"/>
              <w:divBdr>
                <w:top w:val="none" w:sz="0" w:space="0" w:color="auto"/>
                <w:left w:val="none" w:sz="0" w:space="0" w:color="auto"/>
                <w:bottom w:val="none" w:sz="0" w:space="0" w:color="auto"/>
                <w:right w:val="none" w:sz="0" w:space="0" w:color="auto"/>
              </w:divBdr>
              <w:divsChild>
                <w:div w:id="686753987">
                  <w:marLeft w:val="0"/>
                  <w:marRight w:val="0"/>
                  <w:marTop w:val="0"/>
                  <w:marBottom w:val="0"/>
                  <w:divBdr>
                    <w:top w:val="none" w:sz="0" w:space="0" w:color="auto"/>
                    <w:left w:val="none" w:sz="0" w:space="0" w:color="auto"/>
                    <w:bottom w:val="none" w:sz="0" w:space="0" w:color="auto"/>
                    <w:right w:val="none" w:sz="0" w:space="0" w:color="auto"/>
                  </w:divBdr>
                  <w:divsChild>
                    <w:div w:id="160780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2800">
      <w:bodyDiv w:val="1"/>
      <w:marLeft w:val="0"/>
      <w:marRight w:val="0"/>
      <w:marTop w:val="0"/>
      <w:marBottom w:val="0"/>
      <w:divBdr>
        <w:top w:val="none" w:sz="0" w:space="0" w:color="auto"/>
        <w:left w:val="none" w:sz="0" w:space="0" w:color="auto"/>
        <w:bottom w:val="none" w:sz="0" w:space="0" w:color="auto"/>
        <w:right w:val="none" w:sz="0" w:space="0" w:color="auto"/>
      </w:divBdr>
      <w:divsChild>
        <w:div w:id="612250861">
          <w:marLeft w:val="0"/>
          <w:marRight w:val="0"/>
          <w:marTop w:val="0"/>
          <w:marBottom w:val="0"/>
          <w:divBdr>
            <w:top w:val="none" w:sz="0" w:space="0" w:color="auto"/>
            <w:left w:val="none" w:sz="0" w:space="0" w:color="auto"/>
            <w:bottom w:val="none" w:sz="0" w:space="0" w:color="auto"/>
            <w:right w:val="none" w:sz="0" w:space="0" w:color="auto"/>
          </w:divBdr>
          <w:divsChild>
            <w:div w:id="474416619">
              <w:marLeft w:val="0"/>
              <w:marRight w:val="0"/>
              <w:marTop w:val="0"/>
              <w:marBottom w:val="0"/>
              <w:divBdr>
                <w:top w:val="none" w:sz="0" w:space="0" w:color="auto"/>
                <w:left w:val="none" w:sz="0" w:space="0" w:color="auto"/>
                <w:bottom w:val="none" w:sz="0" w:space="0" w:color="auto"/>
                <w:right w:val="none" w:sz="0" w:space="0" w:color="auto"/>
              </w:divBdr>
              <w:divsChild>
                <w:div w:id="1585409629">
                  <w:marLeft w:val="0"/>
                  <w:marRight w:val="0"/>
                  <w:marTop w:val="0"/>
                  <w:marBottom w:val="0"/>
                  <w:divBdr>
                    <w:top w:val="none" w:sz="0" w:space="0" w:color="auto"/>
                    <w:left w:val="none" w:sz="0" w:space="0" w:color="auto"/>
                    <w:bottom w:val="none" w:sz="0" w:space="0" w:color="auto"/>
                    <w:right w:val="none" w:sz="0" w:space="0" w:color="auto"/>
                  </w:divBdr>
                  <w:divsChild>
                    <w:div w:id="213413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72908">
      <w:bodyDiv w:val="1"/>
      <w:marLeft w:val="0"/>
      <w:marRight w:val="0"/>
      <w:marTop w:val="0"/>
      <w:marBottom w:val="0"/>
      <w:divBdr>
        <w:top w:val="none" w:sz="0" w:space="0" w:color="auto"/>
        <w:left w:val="none" w:sz="0" w:space="0" w:color="auto"/>
        <w:bottom w:val="none" w:sz="0" w:space="0" w:color="auto"/>
        <w:right w:val="none" w:sz="0" w:space="0" w:color="auto"/>
      </w:divBdr>
      <w:divsChild>
        <w:div w:id="1493451252">
          <w:marLeft w:val="0"/>
          <w:marRight w:val="0"/>
          <w:marTop w:val="0"/>
          <w:marBottom w:val="0"/>
          <w:divBdr>
            <w:top w:val="none" w:sz="0" w:space="0" w:color="auto"/>
            <w:left w:val="none" w:sz="0" w:space="0" w:color="auto"/>
            <w:bottom w:val="none" w:sz="0" w:space="0" w:color="auto"/>
            <w:right w:val="none" w:sz="0" w:space="0" w:color="auto"/>
          </w:divBdr>
        </w:div>
      </w:divsChild>
    </w:div>
    <w:div w:id="49235260">
      <w:bodyDiv w:val="1"/>
      <w:marLeft w:val="0"/>
      <w:marRight w:val="0"/>
      <w:marTop w:val="0"/>
      <w:marBottom w:val="0"/>
      <w:divBdr>
        <w:top w:val="none" w:sz="0" w:space="0" w:color="auto"/>
        <w:left w:val="none" w:sz="0" w:space="0" w:color="auto"/>
        <w:bottom w:val="none" w:sz="0" w:space="0" w:color="auto"/>
        <w:right w:val="none" w:sz="0" w:space="0" w:color="auto"/>
      </w:divBdr>
      <w:divsChild>
        <w:div w:id="917521987">
          <w:marLeft w:val="0"/>
          <w:marRight w:val="0"/>
          <w:marTop w:val="0"/>
          <w:marBottom w:val="0"/>
          <w:divBdr>
            <w:top w:val="none" w:sz="0" w:space="0" w:color="auto"/>
            <w:left w:val="none" w:sz="0" w:space="0" w:color="auto"/>
            <w:bottom w:val="none" w:sz="0" w:space="0" w:color="auto"/>
            <w:right w:val="none" w:sz="0" w:space="0" w:color="auto"/>
          </w:divBdr>
          <w:divsChild>
            <w:div w:id="348877780">
              <w:marLeft w:val="0"/>
              <w:marRight w:val="0"/>
              <w:marTop w:val="0"/>
              <w:marBottom w:val="0"/>
              <w:divBdr>
                <w:top w:val="none" w:sz="0" w:space="0" w:color="auto"/>
                <w:left w:val="none" w:sz="0" w:space="0" w:color="auto"/>
                <w:bottom w:val="none" w:sz="0" w:space="0" w:color="auto"/>
                <w:right w:val="none" w:sz="0" w:space="0" w:color="auto"/>
              </w:divBdr>
              <w:divsChild>
                <w:div w:id="2138521555">
                  <w:marLeft w:val="0"/>
                  <w:marRight w:val="0"/>
                  <w:marTop w:val="0"/>
                  <w:marBottom w:val="0"/>
                  <w:divBdr>
                    <w:top w:val="none" w:sz="0" w:space="0" w:color="auto"/>
                    <w:left w:val="none" w:sz="0" w:space="0" w:color="auto"/>
                    <w:bottom w:val="none" w:sz="0" w:space="0" w:color="auto"/>
                    <w:right w:val="none" w:sz="0" w:space="0" w:color="auto"/>
                  </w:divBdr>
                  <w:divsChild>
                    <w:div w:id="107243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59935">
      <w:bodyDiv w:val="1"/>
      <w:marLeft w:val="0"/>
      <w:marRight w:val="0"/>
      <w:marTop w:val="0"/>
      <w:marBottom w:val="0"/>
      <w:divBdr>
        <w:top w:val="none" w:sz="0" w:space="0" w:color="auto"/>
        <w:left w:val="none" w:sz="0" w:space="0" w:color="auto"/>
        <w:bottom w:val="none" w:sz="0" w:space="0" w:color="auto"/>
        <w:right w:val="none" w:sz="0" w:space="0" w:color="auto"/>
      </w:divBdr>
      <w:divsChild>
        <w:div w:id="1536387161">
          <w:marLeft w:val="0"/>
          <w:marRight w:val="0"/>
          <w:marTop w:val="0"/>
          <w:marBottom w:val="0"/>
          <w:divBdr>
            <w:top w:val="none" w:sz="0" w:space="0" w:color="auto"/>
            <w:left w:val="none" w:sz="0" w:space="0" w:color="auto"/>
            <w:bottom w:val="none" w:sz="0" w:space="0" w:color="auto"/>
            <w:right w:val="none" w:sz="0" w:space="0" w:color="auto"/>
          </w:divBdr>
          <w:divsChild>
            <w:div w:id="641233830">
              <w:marLeft w:val="0"/>
              <w:marRight w:val="0"/>
              <w:marTop w:val="0"/>
              <w:marBottom w:val="0"/>
              <w:divBdr>
                <w:top w:val="none" w:sz="0" w:space="0" w:color="auto"/>
                <w:left w:val="none" w:sz="0" w:space="0" w:color="auto"/>
                <w:bottom w:val="none" w:sz="0" w:space="0" w:color="auto"/>
                <w:right w:val="none" w:sz="0" w:space="0" w:color="auto"/>
              </w:divBdr>
              <w:divsChild>
                <w:div w:id="405223719">
                  <w:marLeft w:val="0"/>
                  <w:marRight w:val="0"/>
                  <w:marTop w:val="0"/>
                  <w:marBottom w:val="0"/>
                  <w:divBdr>
                    <w:top w:val="none" w:sz="0" w:space="0" w:color="auto"/>
                    <w:left w:val="none" w:sz="0" w:space="0" w:color="auto"/>
                    <w:bottom w:val="none" w:sz="0" w:space="0" w:color="auto"/>
                    <w:right w:val="none" w:sz="0" w:space="0" w:color="auto"/>
                  </w:divBdr>
                  <w:divsChild>
                    <w:div w:id="389840161">
                      <w:marLeft w:val="0"/>
                      <w:marRight w:val="0"/>
                      <w:marTop w:val="0"/>
                      <w:marBottom w:val="0"/>
                      <w:divBdr>
                        <w:top w:val="none" w:sz="0" w:space="0" w:color="auto"/>
                        <w:left w:val="none" w:sz="0" w:space="0" w:color="auto"/>
                        <w:bottom w:val="none" w:sz="0" w:space="0" w:color="auto"/>
                        <w:right w:val="none" w:sz="0" w:space="0" w:color="auto"/>
                      </w:divBdr>
                    </w:div>
                  </w:divsChild>
                </w:div>
                <w:div w:id="1908686737">
                  <w:marLeft w:val="0"/>
                  <w:marRight w:val="0"/>
                  <w:marTop w:val="0"/>
                  <w:marBottom w:val="0"/>
                  <w:divBdr>
                    <w:top w:val="none" w:sz="0" w:space="0" w:color="auto"/>
                    <w:left w:val="none" w:sz="0" w:space="0" w:color="auto"/>
                    <w:bottom w:val="none" w:sz="0" w:space="0" w:color="auto"/>
                    <w:right w:val="none" w:sz="0" w:space="0" w:color="auto"/>
                  </w:divBdr>
                  <w:divsChild>
                    <w:div w:id="5099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831321">
          <w:marLeft w:val="0"/>
          <w:marRight w:val="0"/>
          <w:marTop w:val="0"/>
          <w:marBottom w:val="0"/>
          <w:divBdr>
            <w:top w:val="none" w:sz="0" w:space="0" w:color="auto"/>
            <w:left w:val="none" w:sz="0" w:space="0" w:color="auto"/>
            <w:bottom w:val="none" w:sz="0" w:space="0" w:color="auto"/>
            <w:right w:val="none" w:sz="0" w:space="0" w:color="auto"/>
          </w:divBdr>
          <w:divsChild>
            <w:div w:id="636297125">
              <w:marLeft w:val="0"/>
              <w:marRight w:val="0"/>
              <w:marTop w:val="0"/>
              <w:marBottom w:val="0"/>
              <w:divBdr>
                <w:top w:val="none" w:sz="0" w:space="0" w:color="auto"/>
                <w:left w:val="none" w:sz="0" w:space="0" w:color="auto"/>
                <w:bottom w:val="none" w:sz="0" w:space="0" w:color="auto"/>
                <w:right w:val="none" w:sz="0" w:space="0" w:color="auto"/>
              </w:divBdr>
              <w:divsChild>
                <w:div w:id="1827747878">
                  <w:marLeft w:val="0"/>
                  <w:marRight w:val="0"/>
                  <w:marTop w:val="0"/>
                  <w:marBottom w:val="0"/>
                  <w:divBdr>
                    <w:top w:val="none" w:sz="0" w:space="0" w:color="auto"/>
                    <w:left w:val="none" w:sz="0" w:space="0" w:color="auto"/>
                    <w:bottom w:val="none" w:sz="0" w:space="0" w:color="auto"/>
                    <w:right w:val="none" w:sz="0" w:space="0" w:color="auto"/>
                  </w:divBdr>
                  <w:divsChild>
                    <w:div w:id="87754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10170">
      <w:bodyDiv w:val="1"/>
      <w:marLeft w:val="0"/>
      <w:marRight w:val="0"/>
      <w:marTop w:val="0"/>
      <w:marBottom w:val="0"/>
      <w:divBdr>
        <w:top w:val="none" w:sz="0" w:space="0" w:color="auto"/>
        <w:left w:val="none" w:sz="0" w:space="0" w:color="auto"/>
        <w:bottom w:val="none" w:sz="0" w:space="0" w:color="auto"/>
        <w:right w:val="none" w:sz="0" w:space="0" w:color="auto"/>
      </w:divBdr>
      <w:divsChild>
        <w:div w:id="1957906554">
          <w:marLeft w:val="0"/>
          <w:marRight w:val="0"/>
          <w:marTop w:val="0"/>
          <w:marBottom w:val="0"/>
          <w:divBdr>
            <w:top w:val="none" w:sz="0" w:space="0" w:color="auto"/>
            <w:left w:val="none" w:sz="0" w:space="0" w:color="auto"/>
            <w:bottom w:val="none" w:sz="0" w:space="0" w:color="auto"/>
            <w:right w:val="none" w:sz="0" w:space="0" w:color="auto"/>
          </w:divBdr>
          <w:divsChild>
            <w:div w:id="149861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77188">
      <w:bodyDiv w:val="1"/>
      <w:marLeft w:val="0"/>
      <w:marRight w:val="0"/>
      <w:marTop w:val="0"/>
      <w:marBottom w:val="0"/>
      <w:divBdr>
        <w:top w:val="none" w:sz="0" w:space="0" w:color="auto"/>
        <w:left w:val="none" w:sz="0" w:space="0" w:color="auto"/>
        <w:bottom w:val="none" w:sz="0" w:space="0" w:color="auto"/>
        <w:right w:val="none" w:sz="0" w:space="0" w:color="auto"/>
      </w:divBdr>
      <w:divsChild>
        <w:div w:id="300506612">
          <w:marLeft w:val="0"/>
          <w:marRight w:val="0"/>
          <w:marTop w:val="0"/>
          <w:marBottom w:val="0"/>
          <w:divBdr>
            <w:top w:val="none" w:sz="0" w:space="0" w:color="auto"/>
            <w:left w:val="none" w:sz="0" w:space="0" w:color="auto"/>
            <w:bottom w:val="none" w:sz="0" w:space="0" w:color="auto"/>
            <w:right w:val="none" w:sz="0" w:space="0" w:color="auto"/>
          </w:divBdr>
        </w:div>
        <w:div w:id="1907453846">
          <w:marLeft w:val="0"/>
          <w:marRight w:val="0"/>
          <w:marTop w:val="0"/>
          <w:marBottom w:val="0"/>
          <w:divBdr>
            <w:top w:val="none" w:sz="0" w:space="0" w:color="auto"/>
            <w:left w:val="none" w:sz="0" w:space="0" w:color="auto"/>
            <w:bottom w:val="none" w:sz="0" w:space="0" w:color="auto"/>
            <w:right w:val="none" w:sz="0" w:space="0" w:color="auto"/>
          </w:divBdr>
        </w:div>
      </w:divsChild>
    </w:div>
    <w:div w:id="89666022">
      <w:bodyDiv w:val="1"/>
      <w:marLeft w:val="0"/>
      <w:marRight w:val="0"/>
      <w:marTop w:val="0"/>
      <w:marBottom w:val="0"/>
      <w:divBdr>
        <w:top w:val="none" w:sz="0" w:space="0" w:color="auto"/>
        <w:left w:val="none" w:sz="0" w:space="0" w:color="auto"/>
        <w:bottom w:val="none" w:sz="0" w:space="0" w:color="auto"/>
        <w:right w:val="none" w:sz="0" w:space="0" w:color="auto"/>
      </w:divBdr>
      <w:divsChild>
        <w:div w:id="53360918">
          <w:marLeft w:val="0"/>
          <w:marRight w:val="0"/>
          <w:marTop w:val="0"/>
          <w:marBottom w:val="0"/>
          <w:divBdr>
            <w:top w:val="none" w:sz="0" w:space="0" w:color="auto"/>
            <w:left w:val="none" w:sz="0" w:space="0" w:color="auto"/>
            <w:bottom w:val="none" w:sz="0" w:space="0" w:color="auto"/>
            <w:right w:val="none" w:sz="0" w:space="0" w:color="auto"/>
          </w:divBdr>
          <w:divsChild>
            <w:div w:id="392394056">
              <w:marLeft w:val="0"/>
              <w:marRight w:val="0"/>
              <w:marTop w:val="0"/>
              <w:marBottom w:val="0"/>
              <w:divBdr>
                <w:top w:val="none" w:sz="0" w:space="0" w:color="auto"/>
                <w:left w:val="none" w:sz="0" w:space="0" w:color="auto"/>
                <w:bottom w:val="none" w:sz="0" w:space="0" w:color="auto"/>
                <w:right w:val="none" w:sz="0" w:space="0" w:color="auto"/>
              </w:divBdr>
              <w:divsChild>
                <w:div w:id="2013600178">
                  <w:marLeft w:val="0"/>
                  <w:marRight w:val="0"/>
                  <w:marTop w:val="0"/>
                  <w:marBottom w:val="0"/>
                  <w:divBdr>
                    <w:top w:val="none" w:sz="0" w:space="0" w:color="auto"/>
                    <w:left w:val="none" w:sz="0" w:space="0" w:color="auto"/>
                    <w:bottom w:val="none" w:sz="0" w:space="0" w:color="auto"/>
                    <w:right w:val="none" w:sz="0" w:space="0" w:color="auto"/>
                  </w:divBdr>
                  <w:divsChild>
                    <w:div w:id="1799454178">
                      <w:marLeft w:val="0"/>
                      <w:marRight w:val="0"/>
                      <w:marTop w:val="0"/>
                      <w:marBottom w:val="0"/>
                      <w:divBdr>
                        <w:top w:val="none" w:sz="0" w:space="0" w:color="auto"/>
                        <w:left w:val="none" w:sz="0" w:space="0" w:color="auto"/>
                        <w:bottom w:val="none" w:sz="0" w:space="0" w:color="auto"/>
                        <w:right w:val="none" w:sz="0" w:space="0" w:color="auto"/>
                      </w:divBdr>
                    </w:div>
                  </w:divsChild>
                </w:div>
                <w:div w:id="743260702">
                  <w:marLeft w:val="0"/>
                  <w:marRight w:val="0"/>
                  <w:marTop w:val="0"/>
                  <w:marBottom w:val="0"/>
                  <w:divBdr>
                    <w:top w:val="none" w:sz="0" w:space="0" w:color="auto"/>
                    <w:left w:val="none" w:sz="0" w:space="0" w:color="auto"/>
                    <w:bottom w:val="none" w:sz="0" w:space="0" w:color="auto"/>
                    <w:right w:val="none" w:sz="0" w:space="0" w:color="auto"/>
                  </w:divBdr>
                  <w:divsChild>
                    <w:div w:id="139103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6220">
          <w:marLeft w:val="0"/>
          <w:marRight w:val="0"/>
          <w:marTop w:val="0"/>
          <w:marBottom w:val="0"/>
          <w:divBdr>
            <w:top w:val="none" w:sz="0" w:space="0" w:color="auto"/>
            <w:left w:val="none" w:sz="0" w:space="0" w:color="auto"/>
            <w:bottom w:val="none" w:sz="0" w:space="0" w:color="auto"/>
            <w:right w:val="none" w:sz="0" w:space="0" w:color="auto"/>
          </w:divBdr>
          <w:divsChild>
            <w:div w:id="375589756">
              <w:marLeft w:val="0"/>
              <w:marRight w:val="0"/>
              <w:marTop w:val="0"/>
              <w:marBottom w:val="0"/>
              <w:divBdr>
                <w:top w:val="none" w:sz="0" w:space="0" w:color="auto"/>
                <w:left w:val="none" w:sz="0" w:space="0" w:color="auto"/>
                <w:bottom w:val="none" w:sz="0" w:space="0" w:color="auto"/>
                <w:right w:val="none" w:sz="0" w:space="0" w:color="auto"/>
              </w:divBdr>
              <w:divsChild>
                <w:div w:id="994147636">
                  <w:marLeft w:val="0"/>
                  <w:marRight w:val="0"/>
                  <w:marTop w:val="0"/>
                  <w:marBottom w:val="0"/>
                  <w:divBdr>
                    <w:top w:val="none" w:sz="0" w:space="0" w:color="auto"/>
                    <w:left w:val="none" w:sz="0" w:space="0" w:color="auto"/>
                    <w:bottom w:val="none" w:sz="0" w:space="0" w:color="auto"/>
                    <w:right w:val="none" w:sz="0" w:space="0" w:color="auto"/>
                  </w:divBdr>
                  <w:divsChild>
                    <w:div w:id="462042991">
                      <w:marLeft w:val="0"/>
                      <w:marRight w:val="0"/>
                      <w:marTop w:val="0"/>
                      <w:marBottom w:val="0"/>
                      <w:divBdr>
                        <w:top w:val="none" w:sz="0" w:space="0" w:color="auto"/>
                        <w:left w:val="none" w:sz="0" w:space="0" w:color="auto"/>
                        <w:bottom w:val="none" w:sz="0" w:space="0" w:color="auto"/>
                        <w:right w:val="none" w:sz="0" w:space="0" w:color="auto"/>
                      </w:divBdr>
                    </w:div>
                  </w:divsChild>
                </w:div>
                <w:div w:id="2011520431">
                  <w:marLeft w:val="0"/>
                  <w:marRight w:val="0"/>
                  <w:marTop w:val="0"/>
                  <w:marBottom w:val="0"/>
                  <w:divBdr>
                    <w:top w:val="none" w:sz="0" w:space="0" w:color="auto"/>
                    <w:left w:val="none" w:sz="0" w:space="0" w:color="auto"/>
                    <w:bottom w:val="none" w:sz="0" w:space="0" w:color="auto"/>
                    <w:right w:val="none" w:sz="0" w:space="0" w:color="auto"/>
                  </w:divBdr>
                  <w:divsChild>
                    <w:div w:id="14180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290180">
          <w:marLeft w:val="0"/>
          <w:marRight w:val="0"/>
          <w:marTop w:val="0"/>
          <w:marBottom w:val="0"/>
          <w:divBdr>
            <w:top w:val="none" w:sz="0" w:space="0" w:color="auto"/>
            <w:left w:val="none" w:sz="0" w:space="0" w:color="auto"/>
            <w:bottom w:val="none" w:sz="0" w:space="0" w:color="auto"/>
            <w:right w:val="none" w:sz="0" w:space="0" w:color="auto"/>
          </w:divBdr>
          <w:divsChild>
            <w:div w:id="954294144">
              <w:marLeft w:val="0"/>
              <w:marRight w:val="0"/>
              <w:marTop w:val="0"/>
              <w:marBottom w:val="0"/>
              <w:divBdr>
                <w:top w:val="none" w:sz="0" w:space="0" w:color="auto"/>
                <w:left w:val="none" w:sz="0" w:space="0" w:color="auto"/>
                <w:bottom w:val="none" w:sz="0" w:space="0" w:color="auto"/>
                <w:right w:val="none" w:sz="0" w:space="0" w:color="auto"/>
              </w:divBdr>
              <w:divsChild>
                <w:div w:id="1945452960">
                  <w:marLeft w:val="0"/>
                  <w:marRight w:val="0"/>
                  <w:marTop w:val="0"/>
                  <w:marBottom w:val="0"/>
                  <w:divBdr>
                    <w:top w:val="none" w:sz="0" w:space="0" w:color="auto"/>
                    <w:left w:val="none" w:sz="0" w:space="0" w:color="auto"/>
                    <w:bottom w:val="none" w:sz="0" w:space="0" w:color="auto"/>
                    <w:right w:val="none" w:sz="0" w:space="0" w:color="auto"/>
                  </w:divBdr>
                  <w:divsChild>
                    <w:div w:id="6729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61989">
      <w:bodyDiv w:val="1"/>
      <w:marLeft w:val="0"/>
      <w:marRight w:val="0"/>
      <w:marTop w:val="0"/>
      <w:marBottom w:val="0"/>
      <w:divBdr>
        <w:top w:val="none" w:sz="0" w:space="0" w:color="auto"/>
        <w:left w:val="none" w:sz="0" w:space="0" w:color="auto"/>
        <w:bottom w:val="none" w:sz="0" w:space="0" w:color="auto"/>
        <w:right w:val="none" w:sz="0" w:space="0" w:color="auto"/>
      </w:divBdr>
      <w:divsChild>
        <w:div w:id="1435400464">
          <w:marLeft w:val="0"/>
          <w:marRight w:val="0"/>
          <w:marTop w:val="0"/>
          <w:marBottom w:val="0"/>
          <w:divBdr>
            <w:top w:val="none" w:sz="0" w:space="0" w:color="auto"/>
            <w:left w:val="none" w:sz="0" w:space="0" w:color="auto"/>
            <w:bottom w:val="none" w:sz="0" w:space="0" w:color="auto"/>
            <w:right w:val="none" w:sz="0" w:space="0" w:color="auto"/>
          </w:divBdr>
          <w:divsChild>
            <w:div w:id="727994229">
              <w:marLeft w:val="0"/>
              <w:marRight w:val="0"/>
              <w:marTop w:val="0"/>
              <w:marBottom w:val="0"/>
              <w:divBdr>
                <w:top w:val="none" w:sz="0" w:space="0" w:color="auto"/>
                <w:left w:val="none" w:sz="0" w:space="0" w:color="auto"/>
                <w:bottom w:val="none" w:sz="0" w:space="0" w:color="auto"/>
                <w:right w:val="none" w:sz="0" w:space="0" w:color="auto"/>
              </w:divBdr>
              <w:divsChild>
                <w:div w:id="1881211845">
                  <w:marLeft w:val="0"/>
                  <w:marRight w:val="0"/>
                  <w:marTop w:val="0"/>
                  <w:marBottom w:val="0"/>
                  <w:divBdr>
                    <w:top w:val="none" w:sz="0" w:space="0" w:color="auto"/>
                    <w:left w:val="none" w:sz="0" w:space="0" w:color="auto"/>
                    <w:bottom w:val="none" w:sz="0" w:space="0" w:color="auto"/>
                    <w:right w:val="none" w:sz="0" w:space="0" w:color="auto"/>
                  </w:divBdr>
                  <w:divsChild>
                    <w:div w:id="500046092">
                      <w:marLeft w:val="0"/>
                      <w:marRight w:val="0"/>
                      <w:marTop w:val="0"/>
                      <w:marBottom w:val="0"/>
                      <w:divBdr>
                        <w:top w:val="none" w:sz="0" w:space="0" w:color="auto"/>
                        <w:left w:val="none" w:sz="0" w:space="0" w:color="auto"/>
                        <w:bottom w:val="none" w:sz="0" w:space="0" w:color="auto"/>
                        <w:right w:val="none" w:sz="0" w:space="0" w:color="auto"/>
                      </w:divBdr>
                    </w:div>
                  </w:divsChild>
                </w:div>
                <w:div w:id="835455381">
                  <w:marLeft w:val="0"/>
                  <w:marRight w:val="0"/>
                  <w:marTop w:val="0"/>
                  <w:marBottom w:val="0"/>
                  <w:divBdr>
                    <w:top w:val="none" w:sz="0" w:space="0" w:color="auto"/>
                    <w:left w:val="none" w:sz="0" w:space="0" w:color="auto"/>
                    <w:bottom w:val="none" w:sz="0" w:space="0" w:color="auto"/>
                    <w:right w:val="none" w:sz="0" w:space="0" w:color="auto"/>
                  </w:divBdr>
                  <w:divsChild>
                    <w:div w:id="82682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62205">
          <w:marLeft w:val="0"/>
          <w:marRight w:val="0"/>
          <w:marTop w:val="0"/>
          <w:marBottom w:val="0"/>
          <w:divBdr>
            <w:top w:val="none" w:sz="0" w:space="0" w:color="auto"/>
            <w:left w:val="none" w:sz="0" w:space="0" w:color="auto"/>
            <w:bottom w:val="none" w:sz="0" w:space="0" w:color="auto"/>
            <w:right w:val="none" w:sz="0" w:space="0" w:color="auto"/>
          </w:divBdr>
          <w:divsChild>
            <w:div w:id="1113750648">
              <w:marLeft w:val="0"/>
              <w:marRight w:val="0"/>
              <w:marTop w:val="0"/>
              <w:marBottom w:val="0"/>
              <w:divBdr>
                <w:top w:val="none" w:sz="0" w:space="0" w:color="auto"/>
                <w:left w:val="none" w:sz="0" w:space="0" w:color="auto"/>
                <w:bottom w:val="none" w:sz="0" w:space="0" w:color="auto"/>
                <w:right w:val="none" w:sz="0" w:space="0" w:color="auto"/>
              </w:divBdr>
              <w:divsChild>
                <w:div w:id="1516535325">
                  <w:marLeft w:val="0"/>
                  <w:marRight w:val="0"/>
                  <w:marTop w:val="0"/>
                  <w:marBottom w:val="0"/>
                  <w:divBdr>
                    <w:top w:val="none" w:sz="0" w:space="0" w:color="auto"/>
                    <w:left w:val="none" w:sz="0" w:space="0" w:color="auto"/>
                    <w:bottom w:val="none" w:sz="0" w:space="0" w:color="auto"/>
                    <w:right w:val="none" w:sz="0" w:space="0" w:color="auto"/>
                  </w:divBdr>
                  <w:divsChild>
                    <w:div w:id="353701277">
                      <w:marLeft w:val="0"/>
                      <w:marRight w:val="0"/>
                      <w:marTop w:val="0"/>
                      <w:marBottom w:val="0"/>
                      <w:divBdr>
                        <w:top w:val="none" w:sz="0" w:space="0" w:color="auto"/>
                        <w:left w:val="none" w:sz="0" w:space="0" w:color="auto"/>
                        <w:bottom w:val="none" w:sz="0" w:space="0" w:color="auto"/>
                        <w:right w:val="none" w:sz="0" w:space="0" w:color="auto"/>
                      </w:divBdr>
                    </w:div>
                  </w:divsChild>
                </w:div>
                <w:div w:id="798762662">
                  <w:marLeft w:val="0"/>
                  <w:marRight w:val="0"/>
                  <w:marTop w:val="0"/>
                  <w:marBottom w:val="0"/>
                  <w:divBdr>
                    <w:top w:val="none" w:sz="0" w:space="0" w:color="auto"/>
                    <w:left w:val="none" w:sz="0" w:space="0" w:color="auto"/>
                    <w:bottom w:val="none" w:sz="0" w:space="0" w:color="auto"/>
                    <w:right w:val="none" w:sz="0" w:space="0" w:color="auto"/>
                  </w:divBdr>
                  <w:divsChild>
                    <w:div w:id="102559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96160">
          <w:marLeft w:val="0"/>
          <w:marRight w:val="0"/>
          <w:marTop w:val="0"/>
          <w:marBottom w:val="0"/>
          <w:divBdr>
            <w:top w:val="none" w:sz="0" w:space="0" w:color="auto"/>
            <w:left w:val="none" w:sz="0" w:space="0" w:color="auto"/>
            <w:bottom w:val="none" w:sz="0" w:space="0" w:color="auto"/>
            <w:right w:val="none" w:sz="0" w:space="0" w:color="auto"/>
          </w:divBdr>
          <w:divsChild>
            <w:div w:id="304312136">
              <w:marLeft w:val="0"/>
              <w:marRight w:val="0"/>
              <w:marTop w:val="0"/>
              <w:marBottom w:val="0"/>
              <w:divBdr>
                <w:top w:val="none" w:sz="0" w:space="0" w:color="auto"/>
                <w:left w:val="none" w:sz="0" w:space="0" w:color="auto"/>
                <w:bottom w:val="none" w:sz="0" w:space="0" w:color="auto"/>
                <w:right w:val="none" w:sz="0" w:space="0" w:color="auto"/>
              </w:divBdr>
              <w:divsChild>
                <w:div w:id="1143738479">
                  <w:marLeft w:val="0"/>
                  <w:marRight w:val="0"/>
                  <w:marTop w:val="0"/>
                  <w:marBottom w:val="0"/>
                  <w:divBdr>
                    <w:top w:val="none" w:sz="0" w:space="0" w:color="auto"/>
                    <w:left w:val="none" w:sz="0" w:space="0" w:color="auto"/>
                    <w:bottom w:val="none" w:sz="0" w:space="0" w:color="auto"/>
                    <w:right w:val="none" w:sz="0" w:space="0" w:color="auto"/>
                  </w:divBdr>
                  <w:divsChild>
                    <w:div w:id="3091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32586">
      <w:bodyDiv w:val="1"/>
      <w:marLeft w:val="0"/>
      <w:marRight w:val="0"/>
      <w:marTop w:val="0"/>
      <w:marBottom w:val="0"/>
      <w:divBdr>
        <w:top w:val="none" w:sz="0" w:space="0" w:color="auto"/>
        <w:left w:val="none" w:sz="0" w:space="0" w:color="auto"/>
        <w:bottom w:val="none" w:sz="0" w:space="0" w:color="auto"/>
        <w:right w:val="none" w:sz="0" w:space="0" w:color="auto"/>
      </w:divBdr>
      <w:divsChild>
        <w:div w:id="1793089656">
          <w:marLeft w:val="0"/>
          <w:marRight w:val="0"/>
          <w:marTop w:val="0"/>
          <w:marBottom w:val="0"/>
          <w:divBdr>
            <w:top w:val="none" w:sz="0" w:space="0" w:color="auto"/>
            <w:left w:val="none" w:sz="0" w:space="0" w:color="auto"/>
            <w:bottom w:val="none" w:sz="0" w:space="0" w:color="auto"/>
            <w:right w:val="none" w:sz="0" w:space="0" w:color="auto"/>
          </w:divBdr>
          <w:divsChild>
            <w:div w:id="378285842">
              <w:marLeft w:val="0"/>
              <w:marRight w:val="0"/>
              <w:marTop w:val="0"/>
              <w:marBottom w:val="0"/>
              <w:divBdr>
                <w:top w:val="none" w:sz="0" w:space="0" w:color="auto"/>
                <w:left w:val="none" w:sz="0" w:space="0" w:color="auto"/>
                <w:bottom w:val="none" w:sz="0" w:space="0" w:color="auto"/>
                <w:right w:val="none" w:sz="0" w:space="0" w:color="auto"/>
              </w:divBdr>
              <w:divsChild>
                <w:div w:id="780758007">
                  <w:marLeft w:val="0"/>
                  <w:marRight w:val="0"/>
                  <w:marTop w:val="0"/>
                  <w:marBottom w:val="0"/>
                  <w:divBdr>
                    <w:top w:val="none" w:sz="0" w:space="0" w:color="auto"/>
                    <w:left w:val="none" w:sz="0" w:space="0" w:color="auto"/>
                    <w:bottom w:val="none" w:sz="0" w:space="0" w:color="auto"/>
                    <w:right w:val="none" w:sz="0" w:space="0" w:color="auto"/>
                  </w:divBdr>
                  <w:divsChild>
                    <w:div w:id="86148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91088">
      <w:bodyDiv w:val="1"/>
      <w:marLeft w:val="0"/>
      <w:marRight w:val="0"/>
      <w:marTop w:val="0"/>
      <w:marBottom w:val="0"/>
      <w:divBdr>
        <w:top w:val="none" w:sz="0" w:space="0" w:color="auto"/>
        <w:left w:val="none" w:sz="0" w:space="0" w:color="auto"/>
        <w:bottom w:val="none" w:sz="0" w:space="0" w:color="auto"/>
        <w:right w:val="none" w:sz="0" w:space="0" w:color="auto"/>
      </w:divBdr>
      <w:divsChild>
        <w:div w:id="657850605">
          <w:marLeft w:val="0"/>
          <w:marRight w:val="0"/>
          <w:marTop w:val="0"/>
          <w:marBottom w:val="0"/>
          <w:divBdr>
            <w:top w:val="none" w:sz="0" w:space="0" w:color="auto"/>
            <w:left w:val="none" w:sz="0" w:space="0" w:color="auto"/>
            <w:bottom w:val="none" w:sz="0" w:space="0" w:color="auto"/>
            <w:right w:val="none" w:sz="0" w:space="0" w:color="auto"/>
          </w:divBdr>
          <w:divsChild>
            <w:div w:id="1555504341">
              <w:marLeft w:val="0"/>
              <w:marRight w:val="0"/>
              <w:marTop w:val="0"/>
              <w:marBottom w:val="0"/>
              <w:divBdr>
                <w:top w:val="none" w:sz="0" w:space="0" w:color="auto"/>
                <w:left w:val="none" w:sz="0" w:space="0" w:color="auto"/>
                <w:bottom w:val="none" w:sz="0" w:space="0" w:color="auto"/>
                <w:right w:val="none" w:sz="0" w:space="0" w:color="auto"/>
              </w:divBdr>
              <w:divsChild>
                <w:div w:id="1456220375">
                  <w:marLeft w:val="0"/>
                  <w:marRight w:val="0"/>
                  <w:marTop w:val="0"/>
                  <w:marBottom w:val="0"/>
                  <w:divBdr>
                    <w:top w:val="none" w:sz="0" w:space="0" w:color="auto"/>
                    <w:left w:val="none" w:sz="0" w:space="0" w:color="auto"/>
                    <w:bottom w:val="none" w:sz="0" w:space="0" w:color="auto"/>
                    <w:right w:val="none" w:sz="0" w:space="0" w:color="auto"/>
                  </w:divBdr>
                  <w:divsChild>
                    <w:div w:id="16631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8459">
      <w:bodyDiv w:val="1"/>
      <w:marLeft w:val="0"/>
      <w:marRight w:val="0"/>
      <w:marTop w:val="0"/>
      <w:marBottom w:val="0"/>
      <w:divBdr>
        <w:top w:val="none" w:sz="0" w:space="0" w:color="auto"/>
        <w:left w:val="none" w:sz="0" w:space="0" w:color="auto"/>
        <w:bottom w:val="none" w:sz="0" w:space="0" w:color="auto"/>
        <w:right w:val="none" w:sz="0" w:space="0" w:color="auto"/>
      </w:divBdr>
      <w:divsChild>
        <w:div w:id="550074063">
          <w:marLeft w:val="0"/>
          <w:marRight w:val="0"/>
          <w:marTop w:val="0"/>
          <w:marBottom w:val="0"/>
          <w:divBdr>
            <w:top w:val="none" w:sz="0" w:space="0" w:color="auto"/>
            <w:left w:val="none" w:sz="0" w:space="0" w:color="auto"/>
            <w:bottom w:val="none" w:sz="0" w:space="0" w:color="auto"/>
            <w:right w:val="none" w:sz="0" w:space="0" w:color="auto"/>
          </w:divBdr>
        </w:div>
      </w:divsChild>
    </w:div>
    <w:div w:id="186331393">
      <w:bodyDiv w:val="1"/>
      <w:marLeft w:val="0"/>
      <w:marRight w:val="0"/>
      <w:marTop w:val="0"/>
      <w:marBottom w:val="0"/>
      <w:divBdr>
        <w:top w:val="none" w:sz="0" w:space="0" w:color="auto"/>
        <w:left w:val="none" w:sz="0" w:space="0" w:color="auto"/>
        <w:bottom w:val="none" w:sz="0" w:space="0" w:color="auto"/>
        <w:right w:val="none" w:sz="0" w:space="0" w:color="auto"/>
      </w:divBdr>
      <w:divsChild>
        <w:div w:id="377171641">
          <w:marLeft w:val="0"/>
          <w:marRight w:val="0"/>
          <w:marTop w:val="0"/>
          <w:marBottom w:val="0"/>
          <w:divBdr>
            <w:top w:val="none" w:sz="0" w:space="0" w:color="auto"/>
            <w:left w:val="none" w:sz="0" w:space="0" w:color="auto"/>
            <w:bottom w:val="none" w:sz="0" w:space="0" w:color="auto"/>
            <w:right w:val="none" w:sz="0" w:space="0" w:color="auto"/>
          </w:divBdr>
          <w:divsChild>
            <w:div w:id="1684354593">
              <w:marLeft w:val="0"/>
              <w:marRight w:val="0"/>
              <w:marTop w:val="0"/>
              <w:marBottom w:val="0"/>
              <w:divBdr>
                <w:top w:val="none" w:sz="0" w:space="0" w:color="auto"/>
                <w:left w:val="none" w:sz="0" w:space="0" w:color="auto"/>
                <w:bottom w:val="none" w:sz="0" w:space="0" w:color="auto"/>
                <w:right w:val="none" w:sz="0" w:space="0" w:color="auto"/>
              </w:divBdr>
              <w:divsChild>
                <w:div w:id="1369719021">
                  <w:marLeft w:val="0"/>
                  <w:marRight w:val="0"/>
                  <w:marTop w:val="0"/>
                  <w:marBottom w:val="0"/>
                  <w:divBdr>
                    <w:top w:val="none" w:sz="0" w:space="0" w:color="auto"/>
                    <w:left w:val="none" w:sz="0" w:space="0" w:color="auto"/>
                    <w:bottom w:val="none" w:sz="0" w:space="0" w:color="auto"/>
                    <w:right w:val="none" w:sz="0" w:space="0" w:color="auto"/>
                  </w:divBdr>
                  <w:divsChild>
                    <w:div w:id="200751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137927">
      <w:bodyDiv w:val="1"/>
      <w:marLeft w:val="0"/>
      <w:marRight w:val="0"/>
      <w:marTop w:val="0"/>
      <w:marBottom w:val="0"/>
      <w:divBdr>
        <w:top w:val="none" w:sz="0" w:space="0" w:color="auto"/>
        <w:left w:val="none" w:sz="0" w:space="0" w:color="auto"/>
        <w:bottom w:val="none" w:sz="0" w:space="0" w:color="auto"/>
        <w:right w:val="none" w:sz="0" w:space="0" w:color="auto"/>
      </w:divBdr>
      <w:divsChild>
        <w:div w:id="778453447">
          <w:marLeft w:val="0"/>
          <w:marRight w:val="0"/>
          <w:marTop w:val="0"/>
          <w:marBottom w:val="0"/>
          <w:divBdr>
            <w:top w:val="none" w:sz="0" w:space="0" w:color="auto"/>
            <w:left w:val="none" w:sz="0" w:space="0" w:color="auto"/>
            <w:bottom w:val="none" w:sz="0" w:space="0" w:color="auto"/>
            <w:right w:val="none" w:sz="0" w:space="0" w:color="auto"/>
          </w:divBdr>
          <w:divsChild>
            <w:div w:id="299728062">
              <w:marLeft w:val="0"/>
              <w:marRight w:val="0"/>
              <w:marTop w:val="0"/>
              <w:marBottom w:val="0"/>
              <w:divBdr>
                <w:top w:val="none" w:sz="0" w:space="0" w:color="auto"/>
                <w:left w:val="none" w:sz="0" w:space="0" w:color="auto"/>
                <w:bottom w:val="none" w:sz="0" w:space="0" w:color="auto"/>
                <w:right w:val="none" w:sz="0" w:space="0" w:color="auto"/>
              </w:divBdr>
              <w:divsChild>
                <w:div w:id="991324311">
                  <w:marLeft w:val="0"/>
                  <w:marRight w:val="0"/>
                  <w:marTop w:val="0"/>
                  <w:marBottom w:val="0"/>
                  <w:divBdr>
                    <w:top w:val="none" w:sz="0" w:space="0" w:color="auto"/>
                    <w:left w:val="none" w:sz="0" w:space="0" w:color="auto"/>
                    <w:bottom w:val="none" w:sz="0" w:space="0" w:color="auto"/>
                    <w:right w:val="none" w:sz="0" w:space="0" w:color="auto"/>
                  </w:divBdr>
                  <w:divsChild>
                    <w:div w:id="133603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1361930761">
          <w:marLeft w:val="0"/>
          <w:marRight w:val="0"/>
          <w:marTop w:val="0"/>
          <w:marBottom w:val="0"/>
          <w:divBdr>
            <w:top w:val="none" w:sz="0" w:space="0" w:color="auto"/>
            <w:left w:val="none" w:sz="0" w:space="0" w:color="auto"/>
            <w:bottom w:val="none" w:sz="0" w:space="0" w:color="auto"/>
            <w:right w:val="none" w:sz="0" w:space="0" w:color="auto"/>
          </w:divBdr>
          <w:divsChild>
            <w:div w:id="2130857458">
              <w:marLeft w:val="0"/>
              <w:marRight w:val="0"/>
              <w:marTop w:val="0"/>
              <w:marBottom w:val="0"/>
              <w:divBdr>
                <w:top w:val="none" w:sz="0" w:space="0" w:color="auto"/>
                <w:left w:val="none" w:sz="0" w:space="0" w:color="auto"/>
                <w:bottom w:val="none" w:sz="0" w:space="0" w:color="auto"/>
                <w:right w:val="none" w:sz="0" w:space="0" w:color="auto"/>
              </w:divBdr>
              <w:divsChild>
                <w:div w:id="474876995">
                  <w:marLeft w:val="0"/>
                  <w:marRight w:val="0"/>
                  <w:marTop w:val="0"/>
                  <w:marBottom w:val="0"/>
                  <w:divBdr>
                    <w:top w:val="none" w:sz="0" w:space="0" w:color="auto"/>
                    <w:left w:val="none" w:sz="0" w:space="0" w:color="auto"/>
                    <w:bottom w:val="none" w:sz="0" w:space="0" w:color="auto"/>
                    <w:right w:val="none" w:sz="0" w:space="0" w:color="auto"/>
                  </w:divBdr>
                  <w:divsChild>
                    <w:div w:id="2981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032451">
      <w:bodyDiv w:val="1"/>
      <w:marLeft w:val="0"/>
      <w:marRight w:val="0"/>
      <w:marTop w:val="0"/>
      <w:marBottom w:val="0"/>
      <w:divBdr>
        <w:top w:val="none" w:sz="0" w:space="0" w:color="auto"/>
        <w:left w:val="none" w:sz="0" w:space="0" w:color="auto"/>
        <w:bottom w:val="none" w:sz="0" w:space="0" w:color="auto"/>
        <w:right w:val="none" w:sz="0" w:space="0" w:color="auto"/>
      </w:divBdr>
      <w:divsChild>
        <w:div w:id="2081560211">
          <w:marLeft w:val="0"/>
          <w:marRight w:val="0"/>
          <w:marTop w:val="0"/>
          <w:marBottom w:val="0"/>
          <w:divBdr>
            <w:top w:val="none" w:sz="0" w:space="0" w:color="auto"/>
            <w:left w:val="none" w:sz="0" w:space="0" w:color="auto"/>
            <w:bottom w:val="none" w:sz="0" w:space="0" w:color="auto"/>
            <w:right w:val="none" w:sz="0" w:space="0" w:color="auto"/>
          </w:divBdr>
          <w:divsChild>
            <w:div w:id="195387385">
              <w:marLeft w:val="0"/>
              <w:marRight w:val="0"/>
              <w:marTop w:val="0"/>
              <w:marBottom w:val="0"/>
              <w:divBdr>
                <w:top w:val="none" w:sz="0" w:space="0" w:color="auto"/>
                <w:left w:val="none" w:sz="0" w:space="0" w:color="auto"/>
                <w:bottom w:val="none" w:sz="0" w:space="0" w:color="auto"/>
                <w:right w:val="none" w:sz="0" w:space="0" w:color="auto"/>
              </w:divBdr>
              <w:divsChild>
                <w:div w:id="683671999">
                  <w:marLeft w:val="0"/>
                  <w:marRight w:val="0"/>
                  <w:marTop w:val="0"/>
                  <w:marBottom w:val="0"/>
                  <w:divBdr>
                    <w:top w:val="none" w:sz="0" w:space="0" w:color="auto"/>
                    <w:left w:val="none" w:sz="0" w:space="0" w:color="auto"/>
                    <w:bottom w:val="none" w:sz="0" w:space="0" w:color="auto"/>
                    <w:right w:val="none" w:sz="0" w:space="0" w:color="auto"/>
                  </w:divBdr>
                  <w:divsChild>
                    <w:div w:id="11850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709204">
      <w:bodyDiv w:val="1"/>
      <w:marLeft w:val="0"/>
      <w:marRight w:val="0"/>
      <w:marTop w:val="0"/>
      <w:marBottom w:val="0"/>
      <w:divBdr>
        <w:top w:val="none" w:sz="0" w:space="0" w:color="auto"/>
        <w:left w:val="none" w:sz="0" w:space="0" w:color="auto"/>
        <w:bottom w:val="none" w:sz="0" w:space="0" w:color="auto"/>
        <w:right w:val="none" w:sz="0" w:space="0" w:color="auto"/>
      </w:divBdr>
      <w:divsChild>
        <w:div w:id="1552613466">
          <w:marLeft w:val="0"/>
          <w:marRight w:val="0"/>
          <w:marTop w:val="0"/>
          <w:marBottom w:val="0"/>
          <w:divBdr>
            <w:top w:val="none" w:sz="0" w:space="0" w:color="auto"/>
            <w:left w:val="none" w:sz="0" w:space="0" w:color="auto"/>
            <w:bottom w:val="none" w:sz="0" w:space="0" w:color="auto"/>
            <w:right w:val="none" w:sz="0" w:space="0" w:color="auto"/>
          </w:divBdr>
          <w:divsChild>
            <w:div w:id="1825197491">
              <w:marLeft w:val="0"/>
              <w:marRight w:val="0"/>
              <w:marTop w:val="0"/>
              <w:marBottom w:val="0"/>
              <w:divBdr>
                <w:top w:val="none" w:sz="0" w:space="0" w:color="auto"/>
                <w:left w:val="none" w:sz="0" w:space="0" w:color="auto"/>
                <w:bottom w:val="none" w:sz="0" w:space="0" w:color="auto"/>
                <w:right w:val="none" w:sz="0" w:space="0" w:color="auto"/>
              </w:divBdr>
              <w:divsChild>
                <w:div w:id="686175829">
                  <w:marLeft w:val="0"/>
                  <w:marRight w:val="0"/>
                  <w:marTop w:val="0"/>
                  <w:marBottom w:val="0"/>
                  <w:divBdr>
                    <w:top w:val="none" w:sz="0" w:space="0" w:color="auto"/>
                    <w:left w:val="none" w:sz="0" w:space="0" w:color="auto"/>
                    <w:bottom w:val="none" w:sz="0" w:space="0" w:color="auto"/>
                    <w:right w:val="none" w:sz="0" w:space="0" w:color="auto"/>
                  </w:divBdr>
                  <w:divsChild>
                    <w:div w:id="11247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891851">
      <w:bodyDiv w:val="1"/>
      <w:marLeft w:val="0"/>
      <w:marRight w:val="0"/>
      <w:marTop w:val="0"/>
      <w:marBottom w:val="0"/>
      <w:divBdr>
        <w:top w:val="none" w:sz="0" w:space="0" w:color="auto"/>
        <w:left w:val="none" w:sz="0" w:space="0" w:color="auto"/>
        <w:bottom w:val="none" w:sz="0" w:space="0" w:color="auto"/>
        <w:right w:val="none" w:sz="0" w:space="0" w:color="auto"/>
      </w:divBdr>
      <w:divsChild>
        <w:div w:id="1485507692">
          <w:marLeft w:val="0"/>
          <w:marRight w:val="0"/>
          <w:marTop w:val="0"/>
          <w:marBottom w:val="0"/>
          <w:divBdr>
            <w:top w:val="none" w:sz="0" w:space="0" w:color="auto"/>
            <w:left w:val="none" w:sz="0" w:space="0" w:color="auto"/>
            <w:bottom w:val="none" w:sz="0" w:space="0" w:color="auto"/>
            <w:right w:val="none" w:sz="0" w:space="0" w:color="auto"/>
          </w:divBdr>
          <w:divsChild>
            <w:div w:id="663171561">
              <w:marLeft w:val="0"/>
              <w:marRight w:val="0"/>
              <w:marTop w:val="0"/>
              <w:marBottom w:val="0"/>
              <w:divBdr>
                <w:top w:val="none" w:sz="0" w:space="0" w:color="auto"/>
                <w:left w:val="none" w:sz="0" w:space="0" w:color="auto"/>
                <w:bottom w:val="none" w:sz="0" w:space="0" w:color="auto"/>
                <w:right w:val="none" w:sz="0" w:space="0" w:color="auto"/>
              </w:divBdr>
              <w:divsChild>
                <w:div w:id="372704240">
                  <w:marLeft w:val="0"/>
                  <w:marRight w:val="0"/>
                  <w:marTop w:val="0"/>
                  <w:marBottom w:val="0"/>
                  <w:divBdr>
                    <w:top w:val="none" w:sz="0" w:space="0" w:color="auto"/>
                    <w:left w:val="none" w:sz="0" w:space="0" w:color="auto"/>
                    <w:bottom w:val="none" w:sz="0" w:space="0" w:color="auto"/>
                    <w:right w:val="none" w:sz="0" w:space="0" w:color="auto"/>
                  </w:divBdr>
                  <w:divsChild>
                    <w:div w:id="11200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519328">
      <w:bodyDiv w:val="1"/>
      <w:marLeft w:val="0"/>
      <w:marRight w:val="0"/>
      <w:marTop w:val="0"/>
      <w:marBottom w:val="0"/>
      <w:divBdr>
        <w:top w:val="none" w:sz="0" w:space="0" w:color="auto"/>
        <w:left w:val="none" w:sz="0" w:space="0" w:color="auto"/>
        <w:bottom w:val="none" w:sz="0" w:space="0" w:color="auto"/>
        <w:right w:val="none" w:sz="0" w:space="0" w:color="auto"/>
      </w:divBdr>
      <w:divsChild>
        <w:div w:id="1646355054">
          <w:marLeft w:val="0"/>
          <w:marRight w:val="0"/>
          <w:marTop w:val="0"/>
          <w:marBottom w:val="0"/>
          <w:divBdr>
            <w:top w:val="none" w:sz="0" w:space="0" w:color="auto"/>
            <w:left w:val="none" w:sz="0" w:space="0" w:color="auto"/>
            <w:bottom w:val="none" w:sz="0" w:space="0" w:color="auto"/>
            <w:right w:val="none" w:sz="0" w:space="0" w:color="auto"/>
          </w:divBdr>
        </w:div>
      </w:divsChild>
    </w:div>
    <w:div w:id="452359537">
      <w:bodyDiv w:val="1"/>
      <w:marLeft w:val="0"/>
      <w:marRight w:val="0"/>
      <w:marTop w:val="0"/>
      <w:marBottom w:val="0"/>
      <w:divBdr>
        <w:top w:val="none" w:sz="0" w:space="0" w:color="auto"/>
        <w:left w:val="none" w:sz="0" w:space="0" w:color="auto"/>
        <w:bottom w:val="none" w:sz="0" w:space="0" w:color="auto"/>
        <w:right w:val="none" w:sz="0" w:space="0" w:color="auto"/>
      </w:divBdr>
    </w:div>
    <w:div w:id="477191136">
      <w:bodyDiv w:val="1"/>
      <w:marLeft w:val="0"/>
      <w:marRight w:val="0"/>
      <w:marTop w:val="0"/>
      <w:marBottom w:val="0"/>
      <w:divBdr>
        <w:top w:val="none" w:sz="0" w:space="0" w:color="auto"/>
        <w:left w:val="none" w:sz="0" w:space="0" w:color="auto"/>
        <w:bottom w:val="none" w:sz="0" w:space="0" w:color="auto"/>
        <w:right w:val="none" w:sz="0" w:space="0" w:color="auto"/>
      </w:divBdr>
      <w:divsChild>
        <w:div w:id="1932740520">
          <w:marLeft w:val="0"/>
          <w:marRight w:val="0"/>
          <w:marTop w:val="0"/>
          <w:marBottom w:val="0"/>
          <w:divBdr>
            <w:top w:val="none" w:sz="0" w:space="0" w:color="auto"/>
            <w:left w:val="none" w:sz="0" w:space="0" w:color="auto"/>
            <w:bottom w:val="none" w:sz="0" w:space="0" w:color="auto"/>
            <w:right w:val="none" w:sz="0" w:space="0" w:color="auto"/>
          </w:divBdr>
          <w:divsChild>
            <w:div w:id="893660223">
              <w:marLeft w:val="0"/>
              <w:marRight w:val="0"/>
              <w:marTop w:val="0"/>
              <w:marBottom w:val="0"/>
              <w:divBdr>
                <w:top w:val="none" w:sz="0" w:space="0" w:color="auto"/>
                <w:left w:val="none" w:sz="0" w:space="0" w:color="auto"/>
                <w:bottom w:val="none" w:sz="0" w:space="0" w:color="auto"/>
                <w:right w:val="none" w:sz="0" w:space="0" w:color="auto"/>
              </w:divBdr>
              <w:divsChild>
                <w:div w:id="1227376473">
                  <w:marLeft w:val="0"/>
                  <w:marRight w:val="0"/>
                  <w:marTop w:val="0"/>
                  <w:marBottom w:val="0"/>
                  <w:divBdr>
                    <w:top w:val="none" w:sz="0" w:space="0" w:color="auto"/>
                    <w:left w:val="none" w:sz="0" w:space="0" w:color="auto"/>
                    <w:bottom w:val="none" w:sz="0" w:space="0" w:color="auto"/>
                    <w:right w:val="none" w:sz="0" w:space="0" w:color="auto"/>
                  </w:divBdr>
                  <w:divsChild>
                    <w:div w:id="187295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3263">
      <w:bodyDiv w:val="1"/>
      <w:marLeft w:val="0"/>
      <w:marRight w:val="0"/>
      <w:marTop w:val="0"/>
      <w:marBottom w:val="0"/>
      <w:divBdr>
        <w:top w:val="none" w:sz="0" w:space="0" w:color="auto"/>
        <w:left w:val="none" w:sz="0" w:space="0" w:color="auto"/>
        <w:bottom w:val="none" w:sz="0" w:space="0" w:color="auto"/>
        <w:right w:val="none" w:sz="0" w:space="0" w:color="auto"/>
      </w:divBdr>
      <w:divsChild>
        <w:div w:id="357776442">
          <w:marLeft w:val="0"/>
          <w:marRight w:val="0"/>
          <w:marTop w:val="0"/>
          <w:marBottom w:val="0"/>
          <w:divBdr>
            <w:top w:val="none" w:sz="0" w:space="0" w:color="auto"/>
            <w:left w:val="none" w:sz="0" w:space="0" w:color="auto"/>
            <w:bottom w:val="none" w:sz="0" w:space="0" w:color="auto"/>
            <w:right w:val="none" w:sz="0" w:space="0" w:color="auto"/>
          </w:divBdr>
          <w:divsChild>
            <w:div w:id="1809394384">
              <w:marLeft w:val="0"/>
              <w:marRight w:val="0"/>
              <w:marTop w:val="0"/>
              <w:marBottom w:val="0"/>
              <w:divBdr>
                <w:top w:val="none" w:sz="0" w:space="0" w:color="auto"/>
                <w:left w:val="none" w:sz="0" w:space="0" w:color="auto"/>
                <w:bottom w:val="none" w:sz="0" w:space="0" w:color="auto"/>
                <w:right w:val="none" w:sz="0" w:space="0" w:color="auto"/>
              </w:divBdr>
              <w:divsChild>
                <w:div w:id="1478230172">
                  <w:marLeft w:val="0"/>
                  <w:marRight w:val="0"/>
                  <w:marTop w:val="0"/>
                  <w:marBottom w:val="0"/>
                  <w:divBdr>
                    <w:top w:val="none" w:sz="0" w:space="0" w:color="auto"/>
                    <w:left w:val="none" w:sz="0" w:space="0" w:color="auto"/>
                    <w:bottom w:val="none" w:sz="0" w:space="0" w:color="auto"/>
                    <w:right w:val="none" w:sz="0" w:space="0" w:color="auto"/>
                  </w:divBdr>
                  <w:divsChild>
                    <w:div w:id="12604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593869">
      <w:bodyDiv w:val="1"/>
      <w:marLeft w:val="0"/>
      <w:marRight w:val="0"/>
      <w:marTop w:val="0"/>
      <w:marBottom w:val="0"/>
      <w:divBdr>
        <w:top w:val="none" w:sz="0" w:space="0" w:color="auto"/>
        <w:left w:val="none" w:sz="0" w:space="0" w:color="auto"/>
        <w:bottom w:val="none" w:sz="0" w:space="0" w:color="auto"/>
        <w:right w:val="none" w:sz="0" w:space="0" w:color="auto"/>
      </w:divBdr>
      <w:divsChild>
        <w:div w:id="915239912">
          <w:marLeft w:val="0"/>
          <w:marRight w:val="0"/>
          <w:marTop w:val="0"/>
          <w:marBottom w:val="0"/>
          <w:divBdr>
            <w:top w:val="none" w:sz="0" w:space="0" w:color="auto"/>
            <w:left w:val="none" w:sz="0" w:space="0" w:color="auto"/>
            <w:bottom w:val="none" w:sz="0" w:space="0" w:color="auto"/>
            <w:right w:val="none" w:sz="0" w:space="0" w:color="auto"/>
          </w:divBdr>
          <w:divsChild>
            <w:div w:id="111274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885051">
      <w:bodyDiv w:val="1"/>
      <w:marLeft w:val="0"/>
      <w:marRight w:val="0"/>
      <w:marTop w:val="0"/>
      <w:marBottom w:val="0"/>
      <w:divBdr>
        <w:top w:val="none" w:sz="0" w:space="0" w:color="auto"/>
        <w:left w:val="none" w:sz="0" w:space="0" w:color="auto"/>
        <w:bottom w:val="none" w:sz="0" w:space="0" w:color="auto"/>
        <w:right w:val="none" w:sz="0" w:space="0" w:color="auto"/>
      </w:divBdr>
      <w:divsChild>
        <w:div w:id="1316952704">
          <w:marLeft w:val="0"/>
          <w:marRight w:val="0"/>
          <w:marTop w:val="0"/>
          <w:marBottom w:val="0"/>
          <w:divBdr>
            <w:top w:val="none" w:sz="0" w:space="0" w:color="auto"/>
            <w:left w:val="none" w:sz="0" w:space="0" w:color="auto"/>
            <w:bottom w:val="none" w:sz="0" w:space="0" w:color="auto"/>
            <w:right w:val="none" w:sz="0" w:space="0" w:color="auto"/>
          </w:divBdr>
          <w:divsChild>
            <w:div w:id="536239863">
              <w:marLeft w:val="0"/>
              <w:marRight w:val="0"/>
              <w:marTop w:val="0"/>
              <w:marBottom w:val="0"/>
              <w:divBdr>
                <w:top w:val="none" w:sz="0" w:space="0" w:color="auto"/>
                <w:left w:val="none" w:sz="0" w:space="0" w:color="auto"/>
                <w:bottom w:val="none" w:sz="0" w:space="0" w:color="auto"/>
                <w:right w:val="none" w:sz="0" w:space="0" w:color="auto"/>
              </w:divBdr>
              <w:divsChild>
                <w:div w:id="1281641481">
                  <w:marLeft w:val="0"/>
                  <w:marRight w:val="0"/>
                  <w:marTop w:val="0"/>
                  <w:marBottom w:val="0"/>
                  <w:divBdr>
                    <w:top w:val="none" w:sz="0" w:space="0" w:color="auto"/>
                    <w:left w:val="none" w:sz="0" w:space="0" w:color="auto"/>
                    <w:bottom w:val="none" w:sz="0" w:space="0" w:color="auto"/>
                    <w:right w:val="none" w:sz="0" w:space="0" w:color="auto"/>
                  </w:divBdr>
                  <w:divsChild>
                    <w:div w:id="157897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786208">
      <w:bodyDiv w:val="1"/>
      <w:marLeft w:val="0"/>
      <w:marRight w:val="0"/>
      <w:marTop w:val="0"/>
      <w:marBottom w:val="0"/>
      <w:divBdr>
        <w:top w:val="none" w:sz="0" w:space="0" w:color="auto"/>
        <w:left w:val="none" w:sz="0" w:space="0" w:color="auto"/>
        <w:bottom w:val="none" w:sz="0" w:space="0" w:color="auto"/>
        <w:right w:val="none" w:sz="0" w:space="0" w:color="auto"/>
      </w:divBdr>
      <w:divsChild>
        <w:div w:id="448623706">
          <w:marLeft w:val="0"/>
          <w:marRight w:val="0"/>
          <w:marTop w:val="0"/>
          <w:marBottom w:val="0"/>
          <w:divBdr>
            <w:top w:val="none" w:sz="0" w:space="0" w:color="auto"/>
            <w:left w:val="none" w:sz="0" w:space="0" w:color="auto"/>
            <w:bottom w:val="none" w:sz="0" w:space="0" w:color="auto"/>
            <w:right w:val="none" w:sz="0" w:space="0" w:color="auto"/>
          </w:divBdr>
          <w:divsChild>
            <w:div w:id="1358047115">
              <w:marLeft w:val="0"/>
              <w:marRight w:val="0"/>
              <w:marTop w:val="0"/>
              <w:marBottom w:val="0"/>
              <w:divBdr>
                <w:top w:val="none" w:sz="0" w:space="0" w:color="auto"/>
                <w:left w:val="none" w:sz="0" w:space="0" w:color="auto"/>
                <w:bottom w:val="none" w:sz="0" w:space="0" w:color="auto"/>
                <w:right w:val="none" w:sz="0" w:space="0" w:color="auto"/>
              </w:divBdr>
              <w:divsChild>
                <w:div w:id="1770277346">
                  <w:marLeft w:val="0"/>
                  <w:marRight w:val="0"/>
                  <w:marTop w:val="0"/>
                  <w:marBottom w:val="0"/>
                  <w:divBdr>
                    <w:top w:val="none" w:sz="0" w:space="0" w:color="auto"/>
                    <w:left w:val="none" w:sz="0" w:space="0" w:color="auto"/>
                    <w:bottom w:val="none" w:sz="0" w:space="0" w:color="auto"/>
                    <w:right w:val="none" w:sz="0" w:space="0" w:color="auto"/>
                  </w:divBdr>
                  <w:divsChild>
                    <w:div w:id="1806239744">
                      <w:marLeft w:val="0"/>
                      <w:marRight w:val="0"/>
                      <w:marTop w:val="0"/>
                      <w:marBottom w:val="0"/>
                      <w:divBdr>
                        <w:top w:val="none" w:sz="0" w:space="0" w:color="auto"/>
                        <w:left w:val="none" w:sz="0" w:space="0" w:color="auto"/>
                        <w:bottom w:val="none" w:sz="0" w:space="0" w:color="auto"/>
                        <w:right w:val="none" w:sz="0" w:space="0" w:color="auto"/>
                      </w:divBdr>
                    </w:div>
                  </w:divsChild>
                </w:div>
                <w:div w:id="1303542765">
                  <w:marLeft w:val="0"/>
                  <w:marRight w:val="0"/>
                  <w:marTop w:val="0"/>
                  <w:marBottom w:val="0"/>
                  <w:divBdr>
                    <w:top w:val="none" w:sz="0" w:space="0" w:color="auto"/>
                    <w:left w:val="none" w:sz="0" w:space="0" w:color="auto"/>
                    <w:bottom w:val="none" w:sz="0" w:space="0" w:color="auto"/>
                    <w:right w:val="none" w:sz="0" w:space="0" w:color="auto"/>
                  </w:divBdr>
                  <w:divsChild>
                    <w:div w:id="210372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916299">
          <w:marLeft w:val="0"/>
          <w:marRight w:val="0"/>
          <w:marTop w:val="0"/>
          <w:marBottom w:val="0"/>
          <w:divBdr>
            <w:top w:val="none" w:sz="0" w:space="0" w:color="auto"/>
            <w:left w:val="none" w:sz="0" w:space="0" w:color="auto"/>
            <w:bottom w:val="none" w:sz="0" w:space="0" w:color="auto"/>
            <w:right w:val="none" w:sz="0" w:space="0" w:color="auto"/>
          </w:divBdr>
          <w:divsChild>
            <w:div w:id="119037249">
              <w:marLeft w:val="0"/>
              <w:marRight w:val="0"/>
              <w:marTop w:val="0"/>
              <w:marBottom w:val="0"/>
              <w:divBdr>
                <w:top w:val="none" w:sz="0" w:space="0" w:color="auto"/>
                <w:left w:val="none" w:sz="0" w:space="0" w:color="auto"/>
                <w:bottom w:val="none" w:sz="0" w:space="0" w:color="auto"/>
                <w:right w:val="none" w:sz="0" w:space="0" w:color="auto"/>
              </w:divBdr>
              <w:divsChild>
                <w:div w:id="1208833267">
                  <w:marLeft w:val="0"/>
                  <w:marRight w:val="0"/>
                  <w:marTop w:val="0"/>
                  <w:marBottom w:val="0"/>
                  <w:divBdr>
                    <w:top w:val="none" w:sz="0" w:space="0" w:color="auto"/>
                    <w:left w:val="none" w:sz="0" w:space="0" w:color="auto"/>
                    <w:bottom w:val="none" w:sz="0" w:space="0" w:color="auto"/>
                    <w:right w:val="none" w:sz="0" w:space="0" w:color="auto"/>
                  </w:divBdr>
                  <w:divsChild>
                    <w:div w:id="99302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4160">
      <w:bodyDiv w:val="1"/>
      <w:marLeft w:val="0"/>
      <w:marRight w:val="0"/>
      <w:marTop w:val="0"/>
      <w:marBottom w:val="0"/>
      <w:divBdr>
        <w:top w:val="none" w:sz="0" w:space="0" w:color="auto"/>
        <w:left w:val="none" w:sz="0" w:space="0" w:color="auto"/>
        <w:bottom w:val="none" w:sz="0" w:space="0" w:color="auto"/>
        <w:right w:val="none" w:sz="0" w:space="0" w:color="auto"/>
      </w:divBdr>
      <w:divsChild>
        <w:div w:id="2047177005">
          <w:marLeft w:val="0"/>
          <w:marRight w:val="0"/>
          <w:marTop w:val="0"/>
          <w:marBottom w:val="0"/>
          <w:divBdr>
            <w:top w:val="none" w:sz="0" w:space="0" w:color="auto"/>
            <w:left w:val="none" w:sz="0" w:space="0" w:color="auto"/>
            <w:bottom w:val="none" w:sz="0" w:space="0" w:color="auto"/>
            <w:right w:val="none" w:sz="0" w:space="0" w:color="auto"/>
          </w:divBdr>
        </w:div>
      </w:divsChild>
    </w:div>
    <w:div w:id="837380356">
      <w:bodyDiv w:val="1"/>
      <w:marLeft w:val="0"/>
      <w:marRight w:val="0"/>
      <w:marTop w:val="0"/>
      <w:marBottom w:val="0"/>
      <w:divBdr>
        <w:top w:val="none" w:sz="0" w:space="0" w:color="auto"/>
        <w:left w:val="none" w:sz="0" w:space="0" w:color="auto"/>
        <w:bottom w:val="none" w:sz="0" w:space="0" w:color="auto"/>
        <w:right w:val="none" w:sz="0" w:space="0" w:color="auto"/>
      </w:divBdr>
      <w:divsChild>
        <w:div w:id="1746297887">
          <w:marLeft w:val="0"/>
          <w:marRight w:val="0"/>
          <w:marTop w:val="0"/>
          <w:marBottom w:val="0"/>
          <w:divBdr>
            <w:top w:val="none" w:sz="0" w:space="0" w:color="auto"/>
            <w:left w:val="none" w:sz="0" w:space="0" w:color="auto"/>
            <w:bottom w:val="none" w:sz="0" w:space="0" w:color="auto"/>
            <w:right w:val="none" w:sz="0" w:space="0" w:color="auto"/>
          </w:divBdr>
          <w:divsChild>
            <w:div w:id="1554343969">
              <w:marLeft w:val="0"/>
              <w:marRight w:val="0"/>
              <w:marTop w:val="0"/>
              <w:marBottom w:val="0"/>
              <w:divBdr>
                <w:top w:val="none" w:sz="0" w:space="0" w:color="auto"/>
                <w:left w:val="none" w:sz="0" w:space="0" w:color="auto"/>
                <w:bottom w:val="none" w:sz="0" w:space="0" w:color="auto"/>
                <w:right w:val="none" w:sz="0" w:space="0" w:color="auto"/>
              </w:divBdr>
              <w:divsChild>
                <w:div w:id="351416946">
                  <w:marLeft w:val="0"/>
                  <w:marRight w:val="0"/>
                  <w:marTop w:val="0"/>
                  <w:marBottom w:val="0"/>
                  <w:divBdr>
                    <w:top w:val="none" w:sz="0" w:space="0" w:color="auto"/>
                    <w:left w:val="none" w:sz="0" w:space="0" w:color="auto"/>
                    <w:bottom w:val="none" w:sz="0" w:space="0" w:color="auto"/>
                    <w:right w:val="none" w:sz="0" w:space="0" w:color="auto"/>
                  </w:divBdr>
                  <w:divsChild>
                    <w:div w:id="202304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081149">
      <w:bodyDiv w:val="1"/>
      <w:marLeft w:val="0"/>
      <w:marRight w:val="0"/>
      <w:marTop w:val="0"/>
      <w:marBottom w:val="0"/>
      <w:divBdr>
        <w:top w:val="none" w:sz="0" w:space="0" w:color="auto"/>
        <w:left w:val="none" w:sz="0" w:space="0" w:color="auto"/>
        <w:bottom w:val="none" w:sz="0" w:space="0" w:color="auto"/>
        <w:right w:val="none" w:sz="0" w:space="0" w:color="auto"/>
      </w:divBdr>
      <w:divsChild>
        <w:div w:id="1185552524">
          <w:marLeft w:val="0"/>
          <w:marRight w:val="0"/>
          <w:marTop w:val="0"/>
          <w:marBottom w:val="0"/>
          <w:divBdr>
            <w:top w:val="none" w:sz="0" w:space="0" w:color="auto"/>
            <w:left w:val="none" w:sz="0" w:space="0" w:color="auto"/>
            <w:bottom w:val="none" w:sz="0" w:space="0" w:color="auto"/>
            <w:right w:val="none" w:sz="0" w:space="0" w:color="auto"/>
          </w:divBdr>
          <w:divsChild>
            <w:div w:id="277225312">
              <w:marLeft w:val="0"/>
              <w:marRight w:val="0"/>
              <w:marTop w:val="0"/>
              <w:marBottom w:val="0"/>
              <w:divBdr>
                <w:top w:val="none" w:sz="0" w:space="0" w:color="auto"/>
                <w:left w:val="none" w:sz="0" w:space="0" w:color="auto"/>
                <w:bottom w:val="none" w:sz="0" w:space="0" w:color="auto"/>
                <w:right w:val="none" w:sz="0" w:space="0" w:color="auto"/>
              </w:divBdr>
              <w:divsChild>
                <w:div w:id="2105572318">
                  <w:marLeft w:val="0"/>
                  <w:marRight w:val="0"/>
                  <w:marTop w:val="0"/>
                  <w:marBottom w:val="0"/>
                  <w:divBdr>
                    <w:top w:val="none" w:sz="0" w:space="0" w:color="auto"/>
                    <w:left w:val="none" w:sz="0" w:space="0" w:color="auto"/>
                    <w:bottom w:val="none" w:sz="0" w:space="0" w:color="auto"/>
                    <w:right w:val="none" w:sz="0" w:space="0" w:color="auto"/>
                  </w:divBdr>
                  <w:divsChild>
                    <w:div w:id="867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367843">
      <w:bodyDiv w:val="1"/>
      <w:marLeft w:val="0"/>
      <w:marRight w:val="0"/>
      <w:marTop w:val="0"/>
      <w:marBottom w:val="0"/>
      <w:divBdr>
        <w:top w:val="none" w:sz="0" w:space="0" w:color="auto"/>
        <w:left w:val="none" w:sz="0" w:space="0" w:color="auto"/>
        <w:bottom w:val="none" w:sz="0" w:space="0" w:color="auto"/>
        <w:right w:val="none" w:sz="0" w:space="0" w:color="auto"/>
      </w:divBdr>
      <w:divsChild>
        <w:div w:id="40131765">
          <w:marLeft w:val="0"/>
          <w:marRight w:val="0"/>
          <w:marTop w:val="0"/>
          <w:marBottom w:val="0"/>
          <w:divBdr>
            <w:top w:val="none" w:sz="0" w:space="0" w:color="auto"/>
            <w:left w:val="none" w:sz="0" w:space="0" w:color="auto"/>
            <w:bottom w:val="none" w:sz="0" w:space="0" w:color="auto"/>
            <w:right w:val="none" w:sz="0" w:space="0" w:color="auto"/>
          </w:divBdr>
          <w:divsChild>
            <w:div w:id="7369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30666">
      <w:bodyDiv w:val="1"/>
      <w:marLeft w:val="0"/>
      <w:marRight w:val="0"/>
      <w:marTop w:val="0"/>
      <w:marBottom w:val="0"/>
      <w:divBdr>
        <w:top w:val="none" w:sz="0" w:space="0" w:color="auto"/>
        <w:left w:val="none" w:sz="0" w:space="0" w:color="auto"/>
        <w:bottom w:val="none" w:sz="0" w:space="0" w:color="auto"/>
        <w:right w:val="none" w:sz="0" w:space="0" w:color="auto"/>
      </w:divBdr>
      <w:divsChild>
        <w:div w:id="866603482">
          <w:marLeft w:val="0"/>
          <w:marRight w:val="0"/>
          <w:marTop w:val="0"/>
          <w:marBottom w:val="0"/>
          <w:divBdr>
            <w:top w:val="none" w:sz="0" w:space="0" w:color="auto"/>
            <w:left w:val="none" w:sz="0" w:space="0" w:color="auto"/>
            <w:bottom w:val="none" w:sz="0" w:space="0" w:color="auto"/>
            <w:right w:val="none" w:sz="0" w:space="0" w:color="auto"/>
          </w:divBdr>
          <w:divsChild>
            <w:div w:id="909464279">
              <w:marLeft w:val="0"/>
              <w:marRight w:val="0"/>
              <w:marTop w:val="0"/>
              <w:marBottom w:val="0"/>
              <w:divBdr>
                <w:top w:val="none" w:sz="0" w:space="0" w:color="auto"/>
                <w:left w:val="none" w:sz="0" w:space="0" w:color="auto"/>
                <w:bottom w:val="none" w:sz="0" w:space="0" w:color="auto"/>
                <w:right w:val="none" w:sz="0" w:space="0" w:color="auto"/>
              </w:divBdr>
              <w:divsChild>
                <w:div w:id="1925333058">
                  <w:marLeft w:val="0"/>
                  <w:marRight w:val="0"/>
                  <w:marTop w:val="0"/>
                  <w:marBottom w:val="0"/>
                  <w:divBdr>
                    <w:top w:val="none" w:sz="0" w:space="0" w:color="auto"/>
                    <w:left w:val="none" w:sz="0" w:space="0" w:color="auto"/>
                    <w:bottom w:val="none" w:sz="0" w:space="0" w:color="auto"/>
                    <w:right w:val="none" w:sz="0" w:space="0" w:color="auto"/>
                  </w:divBdr>
                  <w:divsChild>
                    <w:div w:id="127331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338114">
      <w:bodyDiv w:val="1"/>
      <w:marLeft w:val="0"/>
      <w:marRight w:val="0"/>
      <w:marTop w:val="0"/>
      <w:marBottom w:val="0"/>
      <w:divBdr>
        <w:top w:val="none" w:sz="0" w:space="0" w:color="auto"/>
        <w:left w:val="none" w:sz="0" w:space="0" w:color="auto"/>
        <w:bottom w:val="none" w:sz="0" w:space="0" w:color="auto"/>
        <w:right w:val="none" w:sz="0" w:space="0" w:color="auto"/>
      </w:divBdr>
      <w:divsChild>
        <w:div w:id="341974943">
          <w:marLeft w:val="0"/>
          <w:marRight w:val="0"/>
          <w:marTop w:val="0"/>
          <w:marBottom w:val="0"/>
          <w:divBdr>
            <w:top w:val="none" w:sz="0" w:space="0" w:color="auto"/>
            <w:left w:val="none" w:sz="0" w:space="0" w:color="auto"/>
            <w:bottom w:val="none" w:sz="0" w:space="0" w:color="auto"/>
            <w:right w:val="none" w:sz="0" w:space="0" w:color="auto"/>
          </w:divBdr>
          <w:divsChild>
            <w:div w:id="1171140682">
              <w:marLeft w:val="0"/>
              <w:marRight w:val="0"/>
              <w:marTop w:val="0"/>
              <w:marBottom w:val="0"/>
              <w:divBdr>
                <w:top w:val="none" w:sz="0" w:space="0" w:color="auto"/>
                <w:left w:val="none" w:sz="0" w:space="0" w:color="auto"/>
                <w:bottom w:val="none" w:sz="0" w:space="0" w:color="auto"/>
                <w:right w:val="none" w:sz="0" w:space="0" w:color="auto"/>
              </w:divBdr>
              <w:divsChild>
                <w:div w:id="551045317">
                  <w:marLeft w:val="0"/>
                  <w:marRight w:val="0"/>
                  <w:marTop w:val="0"/>
                  <w:marBottom w:val="0"/>
                  <w:divBdr>
                    <w:top w:val="none" w:sz="0" w:space="0" w:color="auto"/>
                    <w:left w:val="none" w:sz="0" w:space="0" w:color="auto"/>
                    <w:bottom w:val="none" w:sz="0" w:space="0" w:color="auto"/>
                    <w:right w:val="none" w:sz="0" w:space="0" w:color="auto"/>
                  </w:divBdr>
                  <w:divsChild>
                    <w:div w:id="20545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541369">
      <w:bodyDiv w:val="1"/>
      <w:marLeft w:val="0"/>
      <w:marRight w:val="0"/>
      <w:marTop w:val="0"/>
      <w:marBottom w:val="0"/>
      <w:divBdr>
        <w:top w:val="none" w:sz="0" w:space="0" w:color="auto"/>
        <w:left w:val="none" w:sz="0" w:space="0" w:color="auto"/>
        <w:bottom w:val="none" w:sz="0" w:space="0" w:color="auto"/>
        <w:right w:val="none" w:sz="0" w:space="0" w:color="auto"/>
      </w:divBdr>
    </w:div>
    <w:div w:id="920020549">
      <w:bodyDiv w:val="1"/>
      <w:marLeft w:val="0"/>
      <w:marRight w:val="0"/>
      <w:marTop w:val="0"/>
      <w:marBottom w:val="0"/>
      <w:divBdr>
        <w:top w:val="none" w:sz="0" w:space="0" w:color="auto"/>
        <w:left w:val="none" w:sz="0" w:space="0" w:color="auto"/>
        <w:bottom w:val="none" w:sz="0" w:space="0" w:color="auto"/>
        <w:right w:val="none" w:sz="0" w:space="0" w:color="auto"/>
      </w:divBdr>
      <w:divsChild>
        <w:div w:id="1487894364">
          <w:marLeft w:val="0"/>
          <w:marRight w:val="0"/>
          <w:marTop w:val="0"/>
          <w:marBottom w:val="0"/>
          <w:divBdr>
            <w:top w:val="none" w:sz="0" w:space="0" w:color="auto"/>
            <w:left w:val="none" w:sz="0" w:space="0" w:color="auto"/>
            <w:bottom w:val="none" w:sz="0" w:space="0" w:color="auto"/>
            <w:right w:val="none" w:sz="0" w:space="0" w:color="auto"/>
          </w:divBdr>
        </w:div>
        <w:div w:id="626473596">
          <w:marLeft w:val="0"/>
          <w:marRight w:val="0"/>
          <w:marTop w:val="0"/>
          <w:marBottom w:val="0"/>
          <w:divBdr>
            <w:top w:val="none" w:sz="0" w:space="0" w:color="auto"/>
            <w:left w:val="none" w:sz="0" w:space="0" w:color="auto"/>
            <w:bottom w:val="none" w:sz="0" w:space="0" w:color="auto"/>
            <w:right w:val="none" w:sz="0" w:space="0" w:color="auto"/>
          </w:divBdr>
        </w:div>
      </w:divsChild>
    </w:div>
    <w:div w:id="935288509">
      <w:bodyDiv w:val="1"/>
      <w:marLeft w:val="0"/>
      <w:marRight w:val="0"/>
      <w:marTop w:val="0"/>
      <w:marBottom w:val="0"/>
      <w:divBdr>
        <w:top w:val="none" w:sz="0" w:space="0" w:color="auto"/>
        <w:left w:val="none" w:sz="0" w:space="0" w:color="auto"/>
        <w:bottom w:val="none" w:sz="0" w:space="0" w:color="auto"/>
        <w:right w:val="none" w:sz="0" w:space="0" w:color="auto"/>
      </w:divBdr>
      <w:divsChild>
        <w:div w:id="875890412">
          <w:marLeft w:val="0"/>
          <w:marRight w:val="0"/>
          <w:marTop w:val="0"/>
          <w:marBottom w:val="0"/>
          <w:divBdr>
            <w:top w:val="none" w:sz="0" w:space="0" w:color="auto"/>
            <w:left w:val="none" w:sz="0" w:space="0" w:color="auto"/>
            <w:bottom w:val="none" w:sz="0" w:space="0" w:color="auto"/>
            <w:right w:val="none" w:sz="0" w:space="0" w:color="auto"/>
          </w:divBdr>
          <w:divsChild>
            <w:div w:id="1622806627">
              <w:marLeft w:val="0"/>
              <w:marRight w:val="0"/>
              <w:marTop w:val="0"/>
              <w:marBottom w:val="0"/>
              <w:divBdr>
                <w:top w:val="none" w:sz="0" w:space="0" w:color="auto"/>
                <w:left w:val="none" w:sz="0" w:space="0" w:color="auto"/>
                <w:bottom w:val="none" w:sz="0" w:space="0" w:color="auto"/>
                <w:right w:val="none" w:sz="0" w:space="0" w:color="auto"/>
              </w:divBdr>
              <w:divsChild>
                <w:div w:id="1489129505">
                  <w:marLeft w:val="0"/>
                  <w:marRight w:val="0"/>
                  <w:marTop w:val="0"/>
                  <w:marBottom w:val="0"/>
                  <w:divBdr>
                    <w:top w:val="none" w:sz="0" w:space="0" w:color="auto"/>
                    <w:left w:val="none" w:sz="0" w:space="0" w:color="auto"/>
                    <w:bottom w:val="none" w:sz="0" w:space="0" w:color="auto"/>
                    <w:right w:val="none" w:sz="0" w:space="0" w:color="auto"/>
                  </w:divBdr>
                  <w:divsChild>
                    <w:div w:id="1075980974">
                      <w:marLeft w:val="0"/>
                      <w:marRight w:val="0"/>
                      <w:marTop w:val="0"/>
                      <w:marBottom w:val="0"/>
                      <w:divBdr>
                        <w:top w:val="none" w:sz="0" w:space="0" w:color="auto"/>
                        <w:left w:val="none" w:sz="0" w:space="0" w:color="auto"/>
                        <w:bottom w:val="none" w:sz="0" w:space="0" w:color="auto"/>
                        <w:right w:val="none" w:sz="0" w:space="0" w:color="auto"/>
                      </w:divBdr>
                    </w:div>
                  </w:divsChild>
                </w:div>
                <w:div w:id="500659567">
                  <w:marLeft w:val="0"/>
                  <w:marRight w:val="0"/>
                  <w:marTop w:val="0"/>
                  <w:marBottom w:val="0"/>
                  <w:divBdr>
                    <w:top w:val="none" w:sz="0" w:space="0" w:color="auto"/>
                    <w:left w:val="none" w:sz="0" w:space="0" w:color="auto"/>
                    <w:bottom w:val="none" w:sz="0" w:space="0" w:color="auto"/>
                    <w:right w:val="none" w:sz="0" w:space="0" w:color="auto"/>
                  </w:divBdr>
                  <w:divsChild>
                    <w:div w:id="25231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751489">
          <w:marLeft w:val="0"/>
          <w:marRight w:val="0"/>
          <w:marTop w:val="0"/>
          <w:marBottom w:val="0"/>
          <w:divBdr>
            <w:top w:val="none" w:sz="0" w:space="0" w:color="auto"/>
            <w:left w:val="none" w:sz="0" w:space="0" w:color="auto"/>
            <w:bottom w:val="none" w:sz="0" w:space="0" w:color="auto"/>
            <w:right w:val="none" w:sz="0" w:space="0" w:color="auto"/>
          </w:divBdr>
          <w:divsChild>
            <w:div w:id="1562594360">
              <w:marLeft w:val="0"/>
              <w:marRight w:val="0"/>
              <w:marTop w:val="0"/>
              <w:marBottom w:val="0"/>
              <w:divBdr>
                <w:top w:val="none" w:sz="0" w:space="0" w:color="auto"/>
                <w:left w:val="none" w:sz="0" w:space="0" w:color="auto"/>
                <w:bottom w:val="none" w:sz="0" w:space="0" w:color="auto"/>
                <w:right w:val="none" w:sz="0" w:space="0" w:color="auto"/>
              </w:divBdr>
              <w:divsChild>
                <w:div w:id="1429619784">
                  <w:marLeft w:val="0"/>
                  <w:marRight w:val="0"/>
                  <w:marTop w:val="0"/>
                  <w:marBottom w:val="0"/>
                  <w:divBdr>
                    <w:top w:val="none" w:sz="0" w:space="0" w:color="auto"/>
                    <w:left w:val="none" w:sz="0" w:space="0" w:color="auto"/>
                    <w:bottom w:val="none" w:sz="0" w:space="0" w:color="auto"/>
                    <w:right w:val="none" w:sz="0" w:space="0" w:color="auto"/>
                  </w:divBdr>
                  <w:divsChild>
                    <w:div w:id="800919942">
                      <w:marLeft w:val="0"/>
                      <w:marRight w:val="0"/>
                      <w:marTop w:val="0"/>
                      <w:marBottom w:val="0"/>
                      <w:divBdr>
                        <w:top w:val="none" w:sz="0" w:space="0" w:color="auto"/>
                        <w:left w:val="none" w:sz="0" w:space="0" w:color="auto"/>
                        <w:bottom w:val="none" w:sz="0" w:space="0" w:color="auto"/>
                        <w:right w:val="none" w:sz="0" w:space="0" w:color="auto"/>
                      </w:divBdr>
                    </w:div>
                  </w:divsChild>
                </w:div>
                <w:div w:id="819423783">
                  <w:marLeft w:val="0"/>
                  <w:marRight w:val="0"/>
                  <w:marTop w:val="0"/>
                  <w:marBottom w:val="0"/>
                  <w:divBdr>
                    <w:top w:val="none" w:sz="0" w:space="0" w:color="auto"/>
                    <w:left w:val="none" w:sz="0" w:space="0" w:color="auto"/>
                    <w:bottom w:val="none" w:sz="0" w:space="0" w:color="auto"/>
                    <w:right w:val="none" w:sz="0" w:space="0" w:color="auto"/>
                  </w:divBdr>
                  <w:divsChild>
                    <w:div w:id="160128268">
                      <w:marLeft w:val="0"/>
                      <w:marRight w:val="0"/>
                      <w:marTop w:val="0"/>
                      <w:marBottom w:val="0"/>
                      <w:divBdr>
                        <w:top w:val="none" w:sz="0" w:space="0" w:color="auto"/>
                        <w:left w:val="none" w:sz="0" w:space="0" w:color="auto"/>
                        <w:bottom w:val="none" w:sz="0" w:space="0" w:color="auto"/>
                        <w:right w:val="none" w:sz="0" w:space="0" w:color="auto"/>
                      </w:divBdr>
                    </w:div>
                    <w:div w:id="1074013705">
                      <w:marLeft w:val="0"/>
                      <w:marRight w:val="0"/>
                      <w:marTop w:val="0"/>
                      <w:marBottom w:val="0"/>
                      <w:divBdr>
                        <w:top w:val="none" w:sz="0" w:space="0" w:color="auto"/>
                        <w:left w:val="none" w:sz="0" w:space="0" w:color="auto"/>
                        <w:bottom w:val="none" w:sz="0" w:space="0" w:color="auto"/>
                        <w:right w:val="none" w:sz="0" w:space="0" w:color="auto"/>
                      </w:divBdr>
                    </w:div>
                    <w:div w:id="1214388183">
                      <w:marLeft w:val="0"/>
                      <w:marRight w:val="0"/>
                      <w:marTop w:val="0"/>
                      <w:marBottom w:val="0"/>
                      <w:divBdr>
                        <w:top w:val="none" w:sz="0" w:space="0" w:color="auto"/>
                        <w:left w:val="none" w:sz="0" w:space="0" w:color="auto"/>
                        <w:bottom w:val="none" w:sz="0" w:space="0" w:color="auto"/>
                        <w:right w:val="none" w:sz="0" w:space="0" w:color="auto"/>
                      </w:divBdr>
                    </w:div>
                  </w:divsChild>
                </w:div>
                <w:div w:id="563374170">
                  <w:marLeft w:val="0"/>
                  <w:marRight w:val="0"/>
                  <w:marTop w:val="0"/>
                  <w:marBottom w:val="0"/>
                  <w:divBdr>
                    <w:top w:val="none" w:sz="0" w:space="0" w:color="auto"/>
                    <w:left w:val="none" w:sz="0" w:space="0" w:color="auto"/>
                    <w:bottom w:val="none" w:sz="0" w:space="0" w:color="auto"/>
                    <w:right w:val="none" w:sz="0" w:space="0" w:color="auto"/>
                  </w:divBdr>
                  <w:divsChild>
                    <w:div w:id="20937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82944">
      <w:bodyDiv w:val="1"/>
      <w:marLeft w:val="0"/>
      <w:marRight w:val="0"/>
      <w:marTop w:val="0"/>
      <w:marBottom w:val="0"/>
      <w:divBdr>
        <w:top w:val="none" w:sz="0" w:space="0" w:color="auto"/>
        <w:left w:val="none" w:sz="0" w:space="0" w:color="auto"/>
        <w:bottom w:val="none" w:sz="0" w:space="0" w:color="auto"/>
        <w:right w:val="none" w:sz="0" w:space="0" w:color="auto"/>
      </w:divBdr>
      <w:divsChild>
        <w:div w:id="1692223244">
          <w:marLeft w:val="0"/>
          <w:marRight w:val="0"/>
          <w:marTop w:val="0"/>
          <w:marBottom w:val="0"/>
          <w:divBdr>
            <w:top w:val="none" w:sz="0" w:space="0" w:color="auto"/>
            <w:left w:val="none" w:sz="0" w:space="0" w:color="auto"/>
            <w:bottom w:val="none" w:sz="0" w:space="0" w:color="auto"/>
            <w:right w:val="none" w:sz="0" w:space="0" w:color="auto"/>
          </w:divBdr>
          <w:divsChild>
            <w:div w:id="2056924162">
              <w:marLeft w:val="0"/>
              <w:marRight w:val="0"/>
              <w:marTop w:val="0"/>
              <w:marBottom w:val="0"/>
              <w:divBdr>
                <w:top w:val="none" w:sz="0" w:space="0" w:color="auto"/>
                <w:left w:val="none" w:sz="0" w:space="0" w:color="auto"/>
                <w:bottom w:val="none" w:sz="0" w:space="0" w:color="auto"/>
                <w:right w:val="none" w:sz="0" w:space="0" w:color="auto"/>
              </w:divBdr>
              <w:divsChild>
                <w:div w:id="28461541">
                  <w:marLeft w:val="0"/>
                  <w:marRight w:val="0"/>
                  <w:marTop w:val="0"/>
                  <w:marBottom w:val="0"/>
                  <w:divBdr>
                    <w:top w:val="none" w:sz="0" w:space="0" w:color="auto"/>
                    <w:left w:val="none" w:sz="0" w:space="0" w:color="auto"/>
                    <w:bottom w:val="none" w:sz="0" w:space="0" w:color="auto"/>
                    <w:right w:val="none" w:sz="0" w:space="0" w:color="auto"/>
                  </w:divBdr>
                  <w:divsChild>
                    <w:div w:id="1107382274">
                      <w:marLeft w:val="0"/>
                      <w:marRight w:val="0"/>
                      <w:marTop w:val="0"/>
                      <w:marBottom w:val="0"/>
                      <w:divBdr>
                        <w:top w:val="none" w:sz="0" w:space="0" w:color="auto"/>
                        <w:left w:val="none" w:sz="0" w:space="0" w:color="auto"/>
                        <w:bottom w:val="none" w:sz="0" w:space="0" w:color="auto"/>
                        <w:right w:val="none" w:sz="0" w:space="0" w:color="auto"/>
                      </w:divBdr>
                    </w:div>
                  </w:divsChild>
                </w:div>
                <w:div w:id="81993059">
                  <w:marLeft w:val="0"/>
                  <w:marRight w:val="0"/>
                  <w:marTop w:val="0"/>
                  <w:marBottom w:val="0"/>
                  <w:divBdr>
                    <w:top w:val="none" w:sz="0" w:space="0" w:color="auto"/>
                    <w:left w:val="none" w:sz="0" w:space="0" w:color="auto"/>
                    <w:bottom w:val="none" w:sz="0" w:space="0" w:color="auto"/>
                    <w:right w:val="none" w:sz="0" w:space="0" w:color="auto"/>
                  </w:divBdr>
                  <w:divsChild>
                    <w:div w:id="825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87662">
      <w:bodyDiv w:val="1"/>
      <w:marLeft w:val="0"/>
      <w:marRight w:val="0"/>
      <w:marTop w:val="0"/>
      <w:marBottom w:val="0"/>
      <w:divBdr>
        <w:top w:val="none" w:sz="0" w:space="0" w:color="auto"/>
        <w:left w:val="none" w:sz="0" w:space="0" w:color="auto"/>
        <w:bottom w:val="none" w:sz="0" w:space="0" w:color="auto"/>
        <w:right w:val="none" w:sz="0" w:space="0" w:color="auto"/>
      </w:divBdr>
      <w:divsChild>
        <w:div w:id="1989632956">
          <w:marLeft w:val="0"/>
          <w:marRight w:val="0"/>
          <w:marTop w:val="0"/>
          <w:marBottom w:val="0"/>
          <w:divBdr>
            <w:top w:val="none" w:sz="0" w:space="0" w:color="auto"/>
            <w:left w:val="none" w:sz="0" w:space="0" w:color="auto"/>
            <w:bottom w:val="none" w:sz="0" w:space="0" w:color="auto"/>
            <w:right w:val="none" w:sz="0" w:space="0" w:color="auto"/>
          </w:divBdr>
          <w:divsChild>
            <w:div w:id="189727350">
              <w:marLeft w:val="0"/>
              <w:marRight w:val="0"/>
              <w:marTop w:val="0"/>
              <w:marBottom w:val="0"/>
              <w:divBdr>
                <w:top w:val="none" w:sz="0" w:space="0" w:color="auto"/>
                <w:left w:val="none" w:sz="0" w:space="0" w:color="auto"/>
                <w:bottom w:val="none" w:sz="0" w:space="0" w:color="auto"/>
                <w:right w:val="none" w:sz="0" w:space="0" w:color="auto"/>
              </w:divBdr>
              <w:divsChild>
                <w:div w:id="645478258">
                  <w:marLeft w:val="0"/>
                  <w:marRight w:val="0"/>
                  <w:marTop w:val="0"/>
                  <w:marBottom w:val="0"/>
                  <w:divBdr>
                    <w:top w:val="none" w:sz="0" w:space="0" w:color="auto"/>
                    <w:left w:val="none" w:sz="0" w:space="0" w:color="auto"/>
                    <w:bottom w:val="none" w:sz="0" w:space="0" w:color="auto"/>
                    <w:right w:val="none" w:sz="0" w:space="0" w:color="auto"/>
                  </w:divBdr>
                  <w:divsChild>
                    <w:div w:id="2079864787">
                      <w:marLeft w:val="0"/>
                      <w:marRight w:val="0"/>
                      <w:marTop w:val="0"/>
                      <w:marBottom w:val="0"/>
                      <w:divBdr>
                        <w:top w:val="none" w:sz="0" w:space="0" w:color="auto"/>
                        <w:left w:val="none" w:sz="0" w:space="0" w:color="auto"/>
                        <w:bottom w:val="none" w:sz="0" w:space="0" w:color="auto"/>
                        <w:right w:val="none" w:sz="0" w:space="0" w:color="auto"/>
                      </w:divBdr>
                    </w:div>
                  </w:divsChild>
                </w:div>
                <w:div w:id="1572422229">
                  <w:marLeft w:val="0"/>
                  <w:marRight w:val="0"/>
                  <w:marTop w:val="0"/>
                  <w:marBottom w:val="0"/>
                  <w:divBdr>
                    <w:top w:val="none" w:sz="0" w:space="0" w:color="auto"/>
                    <w:left w:val="none" w:sz="0" w:space="0" w:color="auto"/>
                    <w:bottom w:val="none" w:sz="0" w:space="0" w:color="auto"/>
                    <w:right w:val="none" w:sz="0" w:space="0" w:color="auto"/>
                  </w:divBdr>
                  <w:divsChild>
                    <w:div w:id="995954905">
                      <w:marLeft w:val="0"/>
                      <w:marRight w:val="0"/>
                      <w:marTop w:val="0"/>
                      <w:marBottom w:val="0"/>
                      <w:divBdr>
                        <w:top w:val="none" w:sz="0" w:space="0" w:color="auto"/>
                        <w:left w:val="none" w:sz="0" w:space="0" w:color="auto"/>
                        <w:bottom w:val="none" w:sz="0" w:space="0" w:color="auto"/>
                        <w:right w:val="none" w:sz="0" w:space="0" w:color="auto"/>
                      </w:divBdr>
                    </w:div>
                  </w:divsChild>
                </w:div>
                <w:div w:id="828521310">
                  <w:marLeft w:val="0"/>
                  <w:marRight w:val="0"/>
                  <w:marTop w:val="0"/>
                  <w:marBottom w:val="0"/>
                  <w:divBdr>
                    <w:top w:val="none" w:sz="0" w:space="0" w:color="auto"/>
                    <w:left w:val="none" w:sz="0" w:space="0" w:color="auto"/>
                    <w:bottom w:val="none" w:sz="0" w:space="0" w:color="auto"/>
                    <w:right w:val="none" w:sz="0" w:space="0" w:color="auto"/>
                  </w:divBdr>
                  <w:divsChild>
                    <w:div w:id="1115250129">
                      <w:marLeft w:val="0"/>
                      <w:marRight w:val="0"/>
                      <w:marTop w:val="0"/>
                      <w:marBottom w:val="0"/>
                      <w:divBdr>
                        <w:top w:val="none" w:sz="0" w:space="0" w:color="auto"/>
                        <w:left w:val="none" w:sz="0" w:space="0" w:color="auto"/>
                        <w:bottom w:val="none" w:sz="0" w:space="0" w:color="auto"/>
                        <w:right w:val="none" w:sz="0" w:space="0" w:color="auto"/>
                      </w:divBdr>
                    </w:div>
                  </w:divsChild>
                </w:div>
                <w:div w:id="2047370531">
                  <w:marLeft w:val="0"/>
                  <w:marRight w:val="0"/>
                  <w:marTop w:val="0"/>
                  <w:marBottom w:val="0"/>
                  <w:divBdr>
                    <w:top w:val="none" w:sz="0" w:space="0" w:color="auto"/>
                    <w:left w:val="none" w:sz="0" w:space="0" w:color="auto"/>
                    <w:bottom w:val="none" w:sz="0" w:space="0" w:color="auto"/>
                    <w:right w:val="none" w:sz="0" w:space="0" w:color="auto"/>
                  </w:divBdr>
                  <w:divsChild>
                    <w:div w:id="2804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317021">
          <w:marLeft w:val="0"/>
          <w:marRight w:val="0"/>
          <w:marTop w:val="0"/>
          <w:marBottom w:val="0"/>
          <w:divBdr>
            <w:top w:val="none" w:sz="0" w:space="0" w:color="auto"/>
            <w:left w:val="none" w:sz="0" w:space="0" w:color="auto"/>
            <w:bottom w:val="none" w:sz="0" w:space="0" w:color="auto"/>
            <w:right w:val="none" w:sz="0" w:space="0" w:color="auto"/>
          </w:divBdr>
          <w:divsChild>
            <w:div w:id="92945489">
              <w:marLeft w:val="0"/>
              <w:marRight w:val="0"/>
              <w:marTop w:val="0"/>
              <w:marBottom w:val="0"/>
              <w:divBdr>
                <w:top w:val="none" w:sz="0" w:space="0" w:color="auto"/>
                <w:left w:val="none" w:sz="0" w:space="0" w:color="auto"/>
                <w:bottom w:val="none" w:sz="0" w:space="0" w:color="auto"/>
                <w:right w:val="none" w:sz="0" w:space="0" w:color="auto"/>
              </w:divBdr>
              <w:divsChild>
                <w:div w:id="1159031809">
                  <w:marLeft w:val="0"/>
                  <w:marRight w:val="0"/>
                  <w:marTop w:val="0"/>
                  <w:marBottom w:val="0"/>
                  <w:divBdr>
                    <w:top w:val="none" w:sz="0" w:space="0" w:color="auto"/>
                    <w:left w:val="none" w:sz="0" w:space="0" w:color="auto"/>
                    <w:bottom w:val="none" w:sz="0" w:space="0" w:color="auto"/>
                    <w:right w:val="none" w:sz="0" w:space="0" w:color="auto"/>
                  </w:divBdr>
                  <w:divsChild>
                    <w:div w:id="97348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400130">
      <w:bodyDiv w:val="1"/>
      <w:marLeft w:val="0"/>
      <w:marRight w:val="0"/>
      <w:marTop w:val="0"/>
      <w:marBottom w:val="0"/>
      <w:divBdr>
        <w:top w:val="none" w:sz="0" w:space="0" w:color="auto"/>
        <w:left w:val="none" w:sz="0" w:space="0" w:color="auto"/>
        <w:bottom w:val="none" w:sz="0" w:space="0" w:color="auto"/>
        <w:right w:val="none" w:sz="0" w:space="0" w:color="auto"/>
      </w:divBdr>
    </w:div>
    <w:div w:id="1037049810">
      <w:bodyDiv w:val="1"/>
      <w:marLeft w:val="0"/>
      <w:marRight w:val="0"/>
      <w:marTop w:val="0"/>
      <w:marBottom w:val="0"/>
      <w:divBdr>
        <w:top w:val="none" w:sz="0" w:space="0" w:color="auto"/>
        <w:left w:val="none" w:sz="0" w:space="0" w:color="auto"/>
        <w:bottom w:val="none" w:sz="0" w:space="0" w:color="auto"/>
        <w:right w:val="none" w:sz="0" w:space="0" w:color="auto"/>
      </w:divBdr>
      <w:divsChild>
        <w:div w:id="1121919163">
          <w:marLeft w:val="0"/>
          <w:marRight w:val="0"/>
          <w:marTop w:val="0"/>
          <w:marBottom w:val="0"/>
          <w:divBdr>
            <w:top w:val="none" w:sz="0" w:space="0" w:color="auto"/>
            <w:left w:val="none" w:sz="0" w:space="0" w:color="auto"/>
            <w:bottom w:val="none" w:sz="0" w:space="0" w:color="auto"/>
            <w:right w:val="none" w:sz="0" w:space="0" w:color="auto"/>
          </w:divBdr>
          <w:divsChild>
            <w:div w:id="64764897">
              <w:marLeft w:val="0"/>
              <w:marRight w:val="0"/>
              <w:marTop w:val="0"/>
              <w:marBottom w:val="0"/>
              <w:divBdr>
                <w:top w:val="none" w:sz="0" w:space="0" w:color="auto"/>
                <w:left w:val="none" w:sz="0" w:space="0" w:color="auto"/>
                <w:bottom w:val="none" w:sz="0" w:space="0" w:color="auto"/>
                <w:right w:val="none" w:sz="0" w:space="0" w:color="auto"/>
              </w:divBdr>
              <w:divsChild>
                <w:div w:id="514733517">
                  <w:marLeft w:val="0"/>
                  <w:marRight w:val="0"/>
                  <w:marTop w:val="0"/>
                  <w:marBottom w:val="0"/>
                  <w:divBdr>
                    <w:top w:val="none" w:sz="0" w:space="0" w:color="auto"/>
                    <w:left w:val="none" w:sz="0" w:space="0" w:color="auto"/>
                    <w:bottom w:val="none" w:sz="0" w:space="0" w:color="auto"/>
                    <w:right w:val="none" w:sz="0" w:space="0" w:color="auto"/>
                  </w:divBdr>
                  <w:divsChild>
                    <w:div w:id="17389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701640">
      <w:bodyDiv w:val="1"/>
      <w:marLeft w:val="0"/>
      <w:marRight w:val="0"/>
      <w:marTop w:val="0"/>
      <w:marBottom w:val="0"/>
      <w:divBdr>
        <w:top w:val="none" w:sz="0" w:space="0" w:color="auto"/>
        <w:left w:val="none" w:sz="0" w:space="0" w:color="auto"/>
        <w:bottom w:val="none" w:sz="0" w:space="0" w:color="auto"/>
        <w:right w:val="none" w:sz="0" w:space="0" w:color="auto"/>
      </w:divBdr>
      <w:divsChild>
        <w:div w:id="1189679897">
          <w:marLeft w:val="0"/>
          <w:marRight w:val="0"/>
          <w:marTop w:val="0"/>
          <w:marBottom w:val="0"/>
          <w:divBdr>
            <w:top w:val="none" w:sz="0" w:space="0" w:color="auto"/>
            <w:left w:val="none" w:sz="0" w:space="0" w:color="auto"/>
            <w:bottom w:val="none" w:sz="0" w:space="0" w:color="auto"/>
            <w:right w:val="none" w:sz="0" w:space="0" w:color="auto"/>
          </w:divBdr>
        </w:div>
      </w:divsChild>
    </w:div>
    <w:div w:id="1107239260">
      <w:bodyDiv w:val="1"/>
      <w:marLeft w:val="0"/>
      <w:marRight w:val="0"/>
      <w:marTop w:val="0"/>
      <w:marBottom w:val="0"/>
      <w:divBdr>
        <w:top w:val="none" w:sz="0" w:space="0" w:color="auto"/>
        <w:left w:val="none" w:sz="0" w:space="0" w:color="auto"/>
        <w:bottom w:val="none" w:sz="0" w:space="0" w:color="auto"/>
        <w:right w:val="none" w:sz="0" w:space="0" w:color="auto"/>
      </w:divBdr>
      <w:divsChild>
        <w:div w:id="236280997">
          <w:marLeft w:val="0"/>
          <w:marRight w:val="0"/>
          <w:marTop w:val="0"/>
          <w:marBottom w:val="0"/>
          <w:divBdr>
            <w:top w:val="none" w:sz="0" w:space="0" w:color="auto"/>
            <w:left w:val="none" w:sz="0" w:space="0" w:color="auto"/>
            <w:bottom w:val="none" w:sz="0" w:space="0" w:color="auto"/>
            <w:right w:val="none" w:sz="0" w:space="0" w:color="auto"/>
          </w:divBdr>
        </w:div>
        <w:div w:id="1243837592">
          <w:marLeft w:val="0"/>
          <w:marRight w:val="0"/>
          <w:marTop w:val="0"/>
          <w:marBottom w:val="0"/>
          <w:divBdr>
            <w:top w:val="none" w:sz="0" w:space="0" w:color="auto"/>
            <w:left w:val="none" w:sz="0" w:space="0" w:color="auto"/>
            <w:bottom w:val="none" w:sz="0" w:space="0" w:color="auto"/>
            <w:right w:val="none" w:sz="0" w:space="0" w:color="auto"/>
          </w:divBdr>
        </w:div>
      </w:divsChild>
    </w:div>
    <w:div w:id="1126048813">
      <w:bodyDiv w:val="1"/>
      <w:marLeft w:val="0"/>
      <w:marRight w:val="0"/>
      <w:marTop w:val="0"/>
      <w:marBottom w:val="0"/>
      <w:divBdr>
        <w:top w:val="none" w:sz="0" w:space="0" w:color="auto"/>
        <w:left w:val="none" w:sz="0" w:space="0" w:color="auto"/>
        <w:bottom w:val="none" w:sz="0" w:space="0" w:color="auto"/>
        <w:right w:val="none" w:sz="0" w:space="0" w:color="auto"/>
      </w:divBdr>
      <w:divsChild>
        <w:div w:id="181014290">
          <w:marLeft w:val="0"/>
          <w:marRight w:val="0"/>
          <w:marTop w:val="0"/>
          <w:marBottom w:val="0"/>
          <w:divBdr>
            <w:top w:val="none" w:sz="0" w:space="0" w:color="auto"/>
            <w:left w:val="none" w:sz="0" w:space="0" w:color="auto"/>
            <w:bottom w:val="none" w:sz="0" w:space="0" w:color="auto"/>
            <w:right w:val="none" w:sz="0" w:space="0" w:color="auto"/>
          </w:divBdr>
          <w:divsChild>
            <w:div w:id="1997996089">
              <w:marLeft w:val="0"/>
              <w:marRight w:val="0"/>
              <w:marTop w:val="0"/>
              <w:marBottom w:val="0"/>
              <w:divBdr>
                <w:top w:val="none" w:sz="0" w:space="0" w:color="auto"/>
                <w:left w:val="none" w:sz="0" w:space="0" w:color="auto"/>
                <w:bottom w:val="none" w:sz="0" w:space="0" w:color="auto"/>
                <w:right w:val="none" w:sz="0" w:space="0" w:color="auto"/>
              </w:divBdr>
              <w:divsChild>
                <w:div w:id="1349604825">
                  <w:marLeft w:val="0"/>
                  <w:marRight w:val="0"/>
                  <w:marTop w:val="0"/>
                  <w:marBottom w:val="0"/>
                  <w:divBdr>
                    <w:top w:val="none" w:sz="0" w:space="0" w:color="auto"/>
                    <w:left w:val="none" w:sz="0" w:space="0" w:color="auto"/>
                    <w:bottom w:val="none" w:sz="0" w:space="0" w:color="auto"/>
                    <w:right w:val="none" w:sz="0" w:space="0" w:color="auto"/>
                  </w:divBdr>
                  <w:divsChild>
                    <w:div w:id="1525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635159">
      <w:bodyDiv w:val="1"/>
      <w:marLeft w:val="0"/>
      <w:marRight w:val="0"/>
      <w:marTop w:val="0"/>
      <w:marBottom w:val="0"/>
      <w:divBdr>
        <w:top w:val="none" w:sz="0" w:space="0" w:color="auto"/>
        <w:left w:val="none" w:sz="0" w:space="0" w:color="auto"/>
        <w:bottom w:val="none" w:sz="0" w:space="0" w:color="auto"/>
        <w:right w:val="none" w:sz="0" w:space="0" w:color="auto"/>
      </w:divBdr>
      <w:divsChild>
        <w:div w:id="1591232639">
          <w:marLeft w:val="0"/>
          <w:marRight w:val="0"/>
          <w:marTop w:val="0"/>
          <w:marBottom w:val="0"/>
          <w:divBdr>
            <w:top w:val="none" w:sz="0" w:space="0" w:color="auto"/>
            <w:left w:val="none" w:sz="0" w:space="0" w:color="auto"/>
            <w:bottom w:val="none" w:sz="0" w:space="0" w:color="auto"/>
            <w:right w:val="none" w:sz="0" w:space="0" w:color="auto"/>
          </w:divBdr>
        </w:div>
      </w:divsChild>
    </w:div>
    <w:div w:id="1143501408">
      <w:bodyDiv w:val="1"/>
      <w:marLeft w:val="0"/>
      <w:marRight w:val="0"/>
      <w:marTop w:val="0"/>
      <w:marBottom w:val="0"/>
      <w:divBdr>
        <w:top w:val="none" w:sz="0" w:space="0" w:color="auto"/>
        <w:left w:val="none" w:sz="0" w:space="0" w:color="auto"/>
        <w:bottom w:val="none" w:sz="0" w:space="0" w:color="auto"/>
        <w:right w:val="none" w:sz="0" w:space="0" w:color="auto"/>
      </w:divBdr>
      <w:divsChild>
        <w:div w:id="1648318782">
          <w:marLeft w:val="0"/>
          <w:marRight w:val="0"/>
          <w:marTop w:val="0"/>
          <w:marBottom w:val="0"/>
          <w:divBdr>
            <w:top w:val="none" w:sz="0" w:space="0" w:color="auto"/>
            <w:left w:val="none" w:sz="0" w:space="0" w:color="auto"/>
            <w:bottom w:val="none" w:sz="0" w:space="0" w:color="auto"/>
            <w:right w:val="none" w:sz="0" w:space="0" w:color="auto"/>
          </w:divBdr>
          <w:divsChild>
            <w:div w:id="374503495">
              <w:marLeft w:val="0"/>
              <w:marRight w:val="0"/>
              <w:marTop w:val="0"/>
              <w:marBottom w:val="0"/>
              <w:divBdr>
                <w:top w:val="none" w:sz="0" w:space="0" w:color="auto"/>
                <w:left w:val="none" w:sz="0" w:space="0" w:color="auto"/>
                <w:bottom w:val="none" w:sz="0" w:space="0" w:color="auto"/>
                <w:right w:val="none" w:sz="0" w:space="0" w:color="auto"/>
              </w:divBdr>
              <w:divsChild>
                <w:div w:id="2017030823">
                  <w:marLeft w:val="0"/>
                  <w:marRight w:val="0"/>
                  <w:marTop w:val="0"/>
                  <w:marBottom w:val="0"/>
                  <w:divBdr>
                    <w:top w:val="none" w:sz="0" w:space="0" w:color="auto"/>
                    <w:left w:val="none" w:sz="0" w:space="0" w:color="auto"/>
                    <w:bottom w:val="none" w:sz="0" w:space="0" w:color="auto"/>
                    <w:right w:val="none" w:sz="0" w:space="0" w:color="auto"/>
                  </w:divBdr>
                  <w:divsChild>
                    <w:div w:id="206301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869068">
      <w:bodyDiv w:val="1"/>
      <w:marLeft w:val="0"/>
      <w:marRight w:val="0"/>
      <w:marTop w:val="0"/>
      <w:marBottom w:val="0"/>
      <w:divBdr>
        <w:top w:val="none" w:sz="0" w:space="0" w:color="auto"/>
        <w:left w:val="none" w:sz="0" w:space="0" w:color="auto"/>
        <w:bottom w:val="none" w:sz="0" w:space="0" w:color="auto"/>
        <w:right w:val="none" w:sz="0" w:space="0" w:color="auto"/>
      </w:divBdr>
      <w:divsChild>
        <w:div w:id="233515696">
          <w:marLeft w:val="0"/>
          <w:marRight w:val="0"/>
          <w:marTop w:val="0"/>
          <w:marBottom w:val="0"/>
          <w:divBdr>
            <w:top w:val="none" w:sz="0" w:space="0" w:color="auto"/>
            <w:left w:val="none" w:sz="0" w:space="0" w:color="auto"/>
            <w:bottom w:val="none" w:sz="0" w:space="0" w:color="auto"/>
            <w:right w:val="none" w:sz="0" w:space="0" w:color="auto"/>
          </w:divBdr>
          <w:divsChild>
            <w:div w:id="1489900526">
              <w:marLeft w:val="0"/>
              <w:marRight w:val="0"/>
              <w:marTop w:val="0"/>
              <w:marBottom w:val="0"/>
              <w:divBdr>
                <w:top w:val="none" w:sz="0" w:space="0" w:color="auto"/>
                <w:left w:val="none" w:sz="0" w:space="0" w:color="auto"/>
                <w:bottom w:val="none" w:sz="0" w:space="0" w:color="auto"/>
                <w:right w:val="none" w:sz="0" w:space="0" w:color="auto"/>
              </w:divBdr>
              <w:divsChild>
                <w:div w:id="248075787">
                  <w:marLeft w:val="0"/>
                  <w:marRight w:val="0"/>
                  <w:marTop w:val="0"/>
                  <w:marBottom w:val="0"/>
                  <w:divBdr>
                    <w:top w:val="none" w:sz="0" w:space="0" w:color="auto"/>
                    <w:left w:val="none" w:sz="0" w:space="0" w:color="auto"/>
                    <w:bottom w:val="none" w:sz="0" w:space="0" w:color="auto"/>
                    <w:right w:val="none" w:sz="0" w:space="0" w:color="auto"/>
                  </w:divBdr>
                  <w:divsChild>
                    <w:div w:id="193740269">
                      <w:marLeft w:val="0"/>
                      <w:marRight w:val="0"/>
                      <w:marTop w:val="0"/>
                      <w:marBottom w:val="0"/>
                      <w:divBdr>
                        <w:top w:val="none" w:sz="0" w:space="0" w:color="auto"/>
                        <w:left w:val="none" w:sz="0" w:space="0" w:color="auto"/>
                        <w:bottom w:val="none" w:sz="0" w:space="0" w:color="auto"/>
                        <w:right w:val="none" w:sz="0" w:space="0" w:color="auto"/>
                      </w:divBdr>
                    </w:div>
                    <w:div w:id="946276520">
                      <w:marLeft w:val="0"/>
                      <w:marRight w:val="0"/>
                      <w:marTop w:val="0"/>
                      <w:marBottom w:val="0"/>
                      <w:divBdr>
                        <w:top w:val="none" w:sz="0" w:space="0" w:color="auto"/>
                        <w:left w:val="none" w:sz="0" w:space="0" w:color="auto"/>
                        <w:bottom w:val="none" w:sz="0" w:space="0" w:color="auto"/>
                        <w:right w:val="none" w:sz="0" w:space="0" w:color="auto"/>
                      </w:divBdr>
                    </w:div>
                  </w:divsChild>
                </w:div>
                <w:div w:id="753622003">
                  <w:marLeft w:val="0"/>
                  <w:marRight w:val="0"/>
                  <w:marTop w:val="0"/>
                  <w:marBottom w:val="0"/>
                  <w:divBdr>
                    <w:top w:val="none" w:sz="0" w:space="0" w:color="auto"/>
                    <w:left w:val="none" w:sz="0" w:space="0" w:color="auto"/>
                    <w:bottom w:val="none" w:sz="0" w:space="0" w:color="auto"/>
                    <w:right w:val="none" w:sz="0" w:space="0" w:color="auto"/>
                  </w:divBdr>
                  <w:divsChild>
                    <w:div w:id="130902508">
                      <w:marLeft w:val="0"/>
                      <w:marRight w:val="0"/>
                      <w:marTop w:val="0"/>
                      <w:marBottom w:val="0"/>
                      <w:divBdr>
                        <w:top w:val="none" w:sz="0" w:space="0" w:color="auto"/>
                        <w:left w:val="none" w:sz="0" w:space="0" w:color="auto"/>
                        <w:bottom w:val="none" w:sz="0" w:space="0" w:color="auto"/>
                        <w:right w:val="none" w:sz="0" w:space="0" w:color="auto"/>
                      </w:divBdr>
                    </w:div>
                  </w:divsChild>
                </w:div>
                <w:div w:id="951787434">
                  <w:marLeft w:val="0"/>
                  <w:marRight w:val="0"/>
                  <w:marTop w:val="0"/>
                  <w:marBottom w:val="0"/>
                  <w:divBdr>
                    <w:top w:val="none" w:sz="0" w:space="0" w:color="auto"/>
                    <w:left w:val="none" w:sz="0" w:space="0" w:color="auto"/>
                    <w:bottom w:val="none" w:sz="0" w:space="0" w:color="auto"/>
                    <w:right w:val="none" w:sz="0" w:space="0" w:color="auto"/>
                  </w:divBdr>
                  <w:divsChild>
                    <w:div w:id="66174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985467">
      <w:bodyDiv w:val="1"/>
      <w:marLeft w:val="0"/>
      <w:marRight w:val="0"/>
      <w:marTop w:val="0"/>
      <w:marBottom w:val="0"/>
      <w:divBdr>
        <w:top w:val="none" w:sz="0" w:space="0" w:color="auto"/>
        <w:left w:val="none" w:sz="0" w:space="0" w:color="auto"/>
        <w:bottom w:val="none" w:sz="0" w:space="0" w:color="auto"/>
        <w:right w:val="none" w:sz="0" w:space="0" w:color="auto"/>
      </w:divBdr>
    </w:div>
    <w:div w:id="1178697488">
      <w:bodyDiv w:val="1"/>
      <w:marLeft w:val="0"/>
      <w:marRight w:val="0"/>
      <w:marTop w:val="0"/>
      <w:marBottom w:val="0"/>
      <w:divBdr>
        <w:top w:val="none" w:sz="0" w:space="0" w:color="auto"/>
        <w:left w:val="none" w:sz="0" w:space="0" w:color="auto"/>
        <w:bottom w:val="none" w:sz="0" w:space="0" w:color="auto"/>
        <w:right w:val="none" w:sz="0" w:space="0" w:color="auto"/>
      </w:divBdr>
      <w:divsChild>
        <w:div w:id="921715562">
          <w:marLeft w:val="0"/>
          <w:marRight w:val="0"/>
          <w:marTop w:val="0"/>
          <w:marBottom w:val="0"/>
          <w:divBdr>
            <w:top w:val="none" w:sz="0" w:space="0" w:color="auto"/>
            <w:left w:val="none" w:sz="0" w:space="0" w:color="auto"/>
            <w:bottom w:val="none" w:sz="0" w:space="0" w:color="auto"/>
            <w:right w:val="none" w:sz="0" w:space="0" w:color="auto"/>
          </w:divBdr>
          <w:divsChild>
            <w:div w:id="1975721317">
              <w:marLeft w:val="0"/>
              <w:marRight w:val="0"/>
              <w:marTop w:val="0"/>
              <w:marBottom w:val="0"/>
              <w:divBdr>
                <w:top w:val="none" w:sz="0" w:space="0" w:color="auto"/>
                <w:left w:val="none" w:sz="0" w:space="0" w:color="auto"/>
                <w:bottom w:val="none" w:sz="0" w:space="0" w:color="auto"/>
                <w:right w:val="none" w:sz="0" w:space="0" w:color="auto"/>
              </w:divBdr>
              <w:divsChild>
                <w:div w:id="1844583072">
                  <w:marLeft w:val="0"/>
                  <w:marRight w:val="0"/>
                  <w:marTop w:val="0"/>
                  <w:marBottom w:val="0"/>
                  <w:divBdr>
                    <w:top w:val="none" w:sz="0" w:space="0" w:color="auto"/>
                    <w:left w:val="none" w:sz="0" w:space="0" w:color="auto"/>
                    <w:bottom w:val="none" w:sz="0" w:space="0" w:color="auto"/>
                    <w:right w:val="none" w:sz="0" w:space="0" w:color="auto"/>
                  </w:divBdr>
                  <w:divsChild>
                    <w:div w:id="33229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853792">
      <w:bodyDiv w:val="1"/>
      <w:marLeft w:val="0"/>
      <w:marRight w:val="0"/>
      <w:marTop w:val="0"/>
      <w:marBottom w:val="0"/>
      <w:divBdr>
        <w:top w:val="none" w:sz="0" w:space="0" w:color="auto"/>
        <w:left w:val="none" w:sz="0" w:space="0" w:color="auto"/>
        <w:bottom w:val="none" w:sz="0" w:space="0" w:color="auto"/>
        <w:right w:val="none" w:sz="0" w:space="0" w:color="auto"/>
      </w:divBdr>
      <w:divsChild>
        <w:div w:id="263848325">
          <w:marLeft w:val="0"/>
          <w:marRight w:val="0"/>
          <w:marTop w:val="0"/>
          <w:marBottom w:val="0"/>
          <w:divBdr>
            <w:top w:val="none" w:sz="0" w:space="0" w:color="auto"/>
            <w:left w:val="none" w:sz="0" w:space="0" w:color="auto"/>
            <w:bottom w:val="none" w:sz="0" w:space="0" w:color="auto"/>
            <w:right w:val="none" w:sz="0" w:space="0" w:color="auto"/>
          </w:divBdr>
          <w:divsChild>
            <w:div w:id="201090509">
              <w:marLeft w:val="0"/>
              <w:marRight w:val="0"/>
              <w:marTop w:val="0"/>
              <w:marBottom w:val="0"/>
              <w:divBdr>
                <w:top w:val="none" w:sz="0" w:space="0" w:color="auto"/>
                <w:left w:val="none" w:sz="0" w:space="0" w:color="auto"/>
                <w:bottom w:val="none" w:sz="0" w:space="0" w:color="auto"/>
                <w:right w:val="none" w:sz="0" w:space="0" w:color="auto"/>
              </w:divBdr>
              <w:divsChild>
                <w:div w:id="2053992089">
                  <w:marLeft w:val="0"/>
                  <w:marRight w:val="0"/>
                  <w:marTop w:val="0"/>
                  <w:marBottom w:val="0"/>
                  <w:divBdr>
                    <w:top w:val="none" w:sz="0" w:space="0" w:color="auto"/>
                    <w:left w:val="none" w:sz="0" w:space="0" w:color="auto"/>
                    <w:bottom w:val="none" w:sz="0" w:space="0" w:color="auto"/>
                    <w:right w:val="none" w:sz="0" w:space="0" w:color="auto"/>
                  </w:divBdr>
                  <w:divsChild>
                    <w:div w:id="19169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0189">
      <w:bodyDiv w:val="1"/>
      <w:marLeft w:val="0"/>
      <w:marRight w:val="0"/>
      <w:marTop w:val="0"/>
      <w:marBottom w:val="0"/>
      <w:divBdr>
        <w:top w:val="none" w:sz="0" w:space="0" w:color="auto"/>
        <w:left w:val="none" w:sz="0" w:space="0" w:color="auto"/>
        <w:bottom w:val="none" w:sz="0" w:space="0" w:color="auto"/>
        <w:right w:val="none" w:sz="0" w:space="0" w:color="auto"/>
      </w:divBdr>
      <w:divsChild>
        <w:div w:id="168299666">
          <w:marLeft w:val="0"/>
          <w:marRight w:val="0"/>
          <w:marTop w:val="0"/>
          <w:marBottom w:val="0"/>
          <w:divBdr>
            <w:top w:val="none" w:sz="0" w:space="0" w:color="auto"/>
            <w:left w:val="none" w:sz="0" w:space="0" w:color="auto"/>
            <w:bottom w:val="none" w:sz="0" w:space="0" w:color="auto"/>
            <w:right w:val="none" w:sz="0" w:space="0" w:color="auto"/>
          </w:divBdr>
          <w:divsChild>
            <w:div w:id="17905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93824">
      <w:bodyDiv w:val="1"/>
      <w:marLeft w:val="0"/>
      <w:marRight w:val="0"/>
      <w:marTop w:val="0"/>
      <w:marBottom w:val="0"/>
      <w:divBdr>
        <w:top w:val="none" w:sz="0" w:space="0" w:color="auto"/>
        <w:left w:val="none" w:sz="0" w:space="0" w:color="auto"/>
        <w:bottom w:val="none" w:sz="0" w:space="0" w:color="auto"/>
        <w:right w:val="none" w:sz="0" w:space="0" w:color="auto"/>
      </w:divBdr>
      <w:divsChild>
        <w:div w:id="1994674173">
          <w:marLeft w:val="0"/>
          <w:marRight w:val="0"/>
          <w:marTop w:val="0"/>
          <w:marBottom w:val="0"/>
          <w:divBdr>
            <w:top w:val="none" w:sz="0" w:space="0" w:color="auto"/>
            <w:left w:val="none" w:sz="0" w:space="0" w:color="auto"/>
            <w:bottom w:val="none" w:sz="0" w:space="0" w:color="auto"/>
            <w:right w:val="none" w:sz="0" w:space="0" w:color="auto"/>
          </w:divBdr>
          <w:divsChild>
            <w:div w:id="1604654988">
              <w:marLeft w:val="0"/>
              <w:marRight w:val="0"/>
              <w:marTop w:val="0"/>
              <w:marBottom w:val="0"/>
              <w:divBdr>
                <w:top w:val="none" w:sz="0" w:space="0" w:color="auto"/>
                <w:left w:val="none" w:sz="0" w:space="0" w:color="auto"/>
                <w:bottom w:val="none" w:sz="0" w:space="0" w:color="auto"/>
                <w:right w:val="none" w:sz="0" w:space="0" w:color="auto"/>
              </w:divBdr>
              <w:divsChild>
                <w:div w:id="1496914521">
                  <w:marLeft w:val="0"/>
                  <w:marRight w:val="0"/>
                  <w:marTop w:val="0"/>
                  <w:marBottom w:val="0"/>
                  <w:divBdr>
                    <w:top w:val="none" w:sz="0" w:space="0" w:color="auto"/>
                    <w:left w:val="none" w:sz="0" w:space="0" w:color="auto"/>
                    <w:bottom w:val="none" w:sz="0" w:space="0" w:color="auto"/>
                    <w:right w:val="none" w:sz="0" w:space="0" w:color="auto"/>
                  </w:divBdr>
                  <w:divsChild>
                    <w:div w:id="12192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90141">
      <w:bodyDiv w:val="1"/>
      <w:marLeft w:val="0"/>
      <w:marRight w:val="0"/>
      <w:marTop w:val="0"/>
      <w:marBottom w:val="0"/>
      <w:divBdr>
        <w:top w:val="none" w:sz="0" w:space="0" w:color="auto"/>
        <w:left w:val="none" w:sz="0" w:space="0" w:color="auto"/>
        <w:bottom w:val="none" w:sz="0" w:space="0" w:color="auto"/>
        <w:right w:val="none" w:sz="0" w:space="0" w:color="auto"/>
      </w:divBdr>
      <w:divsChild>
        <w:div w:id="1892038835">
          <w:marLeft w:val="0"/>
          <w:marRight w:val="0"/>
          <w:marTop w:val="0"/>
          <w:marBottom w:val="0"/>
          <w:divBdr>
            <w:top w:val="none" w:sz="0" w:space="0" w:color="auto"/>
            <w:left w:val="none" w:sz="0" w:space="0" w:color="auto"/>
            <w:bottom w:val="none" w:sz="0" w:space="0" w:color="auto"/>
            <w:right w:val="none" w:sz="0" w:space="0" w:color="auto"/>
          </w:divBdr>
          <w:divsChild>
            <w:div w:id="1263412733">
              <w:marLeft w:val="0"/>
              <w:marRight w:val="0"/>
              <w:marTop w:val="0"/>
              <w:marBottom w:val="0"/>
              <w:divBdr>
                <w:top w:val="none" w:sz="0" w:space="0" w:color="auto"/>
                <w:left w:val="none" w:sz="0" w:space="0" w:color="auto"/>
                <w:bottom w:val="none" w:sz="0" w:space="0" w:color="auto"/>
                <w:right w:val="none" w:sz="0" w:space="0" w:color="auto"/>
              </w:divBdr>
              <w:divsChild>
                <w:div w:id="314381642">
                  <w:marLeft w:val="0"/>
                  <w:marRight w:val="0"/>
                  <w:marTop w:val="0"/>
                  <w:marBottom w:val="0"/>
                  <w:divBdr>
                    <w:top w:val="none" w:sz="0" w:space="0" w:color="auto"/>
                    <w:left w:val="none" w:sz="0" w:space="0" w:color="auto"/>
                    <w:bottom w:val="none" w:sz="0" w:space="0" w:color="auto"/>
                    <w:right w:val="none" w:sz="0" w:space="0" w:color="auto"/>
                  </w:divBdr>
                  <w:divsChild>
                    <w:div w:id="14228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555991">
      <w:bodyDiv w:val="1"/>
      <w:marLeft w:val="0"/>
      <w:marRight w:val="0"/>
      <w:marTop w:val="0"/>
      <w:marBottom w:val="0"/>
      <w:divBdr>
        <w:top w:val="none" w:sz="0" w:space="0" w:color="auto"/>
        <w:left w:val="none" w:sz="0" w:space="0" w:color="auto"/>
        <w:bottom w:val="none" w:sz="0" w:space="0" w:color="auto"/>
        <w:right w:val="none" w:sz="0" w:space="0" w:color="auto"/>
      </w:divBdr>
      <w:divsChild>
        <w:div w:id="1764691140">
          <w:marLeft w:val="0"/>
          <w:marRight w:val="0"/>
          <w:marTop w:val="0"/>
          <w:marBottom w:val="0"/>
          <w:divBdr>
            <w:top w:val="none" w:sz="0" w:space="0" w:color="auto"/>
            <w:left w:val="none" w:sz="0" w:space="0" w:color="auto"/>
            <w:bottom w:val="none" w:sz="0" w:space="0" w:color="auto"/>
            <w:right w:val="none" w:sz="0" w:space="0" w:color="auto"/>
          </w:divBdr>
          <w:divsChild>
            <w:div w:id="365719316">
              <w:marLeft w:val="0"/>
              <w:marRight w:val="0"/>
              <w:marTop w:val="0"/>
              <w:marBottom w:val="0"/>
              <w:divBdr>
                <w:top w:val="none" w:sz="0" w:space="0" w:color="auto"/>
                <w:left w:val="none" w:sz="0" w:space="0" w:color="auto"/>
                <w:bottom w:val="none" w:sz="0" w:space="0" w:color="auto"/>
                <w:right w:val="none" w:sz="0" w:space="0" w:color="auto"/>
              </w:divBdr>
              <w:divsChild>
                <w:div w:id="1367484092">
                  <w:marLeft w:val="0"/>
                  <w:marRight w:val="0"/>
                  <w:marTop w:val="0"/>
                  <w:marBottom w:val="0"/>
                  <w:divBdr>
                    <w:top w:val="none" w:sz="0" w:space="0" w:color="auto"/>
                    <w:left w:val="none" w:sz="0" w:space="0" w:color="auto"/>
                    <w:bottom w:val="none" w:sz="0" w:space="0" w:color="auto"/>
                    <w:right w:val="none" w:sz="0" w:space="0" w:color="auto"/>
                  </w:divBdr>
                  <w:divsChild>
                    <w:div w:id="107343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451896">
      <w:bodyDiv w:val="1"/>
      <w:marLeft w:val="0"/>
      <w:marRight w:val="0"/>
      <w:marTop w:val="0"/>
      <w:marBottom w:val="0"/>
      <w:divBdr>
        <w:top w:val="none" w:sz="0" w:space="0" w:color="auto"/>
        <w:left w:val="none" w:sz="0" w:space="0" w:color="auto"/>
        <w:bottom w:val="none" w:sz="0" w:space="0" w:color="auto"/>
        <w:right w:val="none" w:sz="0" w:space="0" w:color="auto"/>
      </w:divBdr>
      <w:divsChild>
        <w:div w:id="215237969">
          <w:marLeft w:val="0"/>
          <w:marRight w:val="0"/>
          <w:marTop w:val="0"/>
          <w:marBottom w:val="0"/>
          <w:divBdr>
            <w:top w:val="none" w:sz="0" w:space="0" w:color="auto"/>
            <w:left w:val="none" w:sz="0" w:space="0" w:color="auto"/>
            <w:bottom w:val="none" w:sz="0" w:space="0" w:color="auto"/>
            <w:right w:val="none" w:sz="0" w:space="0" w:color="auto"/>
          </w:divBdr>
          <w:divsChild>
            <w:div w:id="1642686885">
              <w:marLeft w:val="0"/>
              <w:marRight w:val="0"/>
              <w:marTop w:val="0"/>
              <w:marBottom w:val="0"/>
              <w:divBdr>
                <w:top w:val="none" w:sz="0" w:space="0" w:color="auto"/>
                <w:left w:val="none" w:sz="0" w:space="0" w:color="auto"/>
                <w:bottom w:val="none" w:sz="0" w:space="0" w:color="auto"/>
                <w:right w:val="none" w:sz="0" w:space="0" w:color="auto"/>
              </w:divBdr>
              <w:divsChild>
                <w:div w:id="2027055451">
                  <w:marLeft w:val="0"/>
                  <w:marRight w:val="0"/>
                  <w:marTop w:val="0"/>
                  <w:marBottom w:val="0"/>
                  <w:divBdr>
                    <w:top w:val="none" w:sz="0" w:space="0" w:color="auto"/>
                    <w:left w:val="none" w:sz="0" w:space="0" w:color="auto"/>
                    <w:bottom w:val="none" w:sz="0" w:space="0" w:color="auto"/>
                    <w:right w:val="none" w:sz="0" w:space="0" w:color="auto"/>
                  </w:divBdr>
                  <w:divsChild>
                    <w:div w:id="119688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12299">
      <w:bodyDiv w:val="1"/>
      <w:marLeft w:val="0"/>
      <w:marRight w:val="0"/>
      <w:marTop w:val="0"/>
      <w:marBottom w:val="0"/>
      <w:divBdr>
        <w:top w:val="none" w:sz="0" w:space="0" w:color="auto"/>
        <w:left w:val="none" w:sz="0" w:space="0" w:color="auto"/>
        <w:bottom w:val="none" w:sz="0" w:space="0" w:color="auto"/>
        <w:right w:val="none" w:sz="0" w:space="0" w:color="auto"/>
      </w:divBdr>
      <w:divsChild>
        <w:div w:id="347366619">
          <w:marLeft w:val="0"/>
          <w:marRight w:val="0"/>
          <w:marTop w:val="0"/>
          <w:marBottom w:val="0"/>
          <w:divBdr>
            <w:top w:val="none" w:sz="0" w:space="0" w:color="auto"/>
            <w:left w:val="none" w:sz="0" w:space="0" w:color="auto"/>
            <w:bottom w:val="none" w:sz="0" w:space="0" w:color="auto"/>
            <w:right w:val="none" w:sz="0" w:space="0" w:color="auto"/>
          </w:divBdr>
          <w:divsChild>
            <w:div w:id="337319034">
              <w:marLeft w:val="0"/>
              <w:marRight w:val="0"/>
              <w:marTop w:val="0"/>
              <w:marBottom w:val="0"/>
              <w:divBdr>
                <w:top w:val="none" w:sz="0" w:space="0" w:color="auto"/>
                <w:left w:val="none" w:sz="0" w:space="0" w:color="auto"/>
                <w:bottom w:val="none" w:sz="0" w:space="0" w:color="auto"/>
                <w:right w:val="none" w:sz="0" w:space="0" w:color="auto"/>
              </w:divBdr>
              <w:divsChild>
                <w:div w:id="783425949">
                  <w:marLeft w:val="0"/>
                  <w:marRight w:val="0"/>
                  <w:marTop w:val="0"/>
                  <w:marBottom w:val="0"/>
                  <w:divBdr>
                    <w:top w:val="none" w:sz="0" w:space="0" w:color="auto"/>
                    <w:left w:val="none" w:sz="0" w:space="0" w:color="auto"/>
                    <w:bottom w:val="none" w:sz="0" w:space="0" w:color="auto"/>
                    <w:right w:val="none" w:sz="0" w:space="0" w:color="auto"/>
                  </w:divBdr>
                  <w:divsChild>
                    <w:div w:id="67076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184323">
      <w:bodyDiv w:val="1"/>
      <w:marLeft w:val="0"/>
      <w:marRight w:val="0"/>
      <w:marTop w:val="0"/>
      <w:marBottom w:val="0"/>
      <w:divBdr>
        <w:top w:val="none" w:sz="0" w:space="0" w:color="auto"/>
        <w:left w:val="none" w:sz="0" w:space="0" w:color="auto"/>
        <w:bottom w:val="none" w:sz="0" w:space="0" w:color="auto"/>
        <w:right w:val="none" w:sz="0" w:space="0" w:color="auto"/>
      </w:divBdr>
      <w:divsChild>
        <w:div w:id="1884949347">
          <w:marLeft w:val="0"/>
          <w:marRight w:val="0"/>
          <w:marTop w:val="0"/>
          <w:marBottom w:val="0"/>
          <w:divBdr>
            <w:top w:val="none" w:sz="0" w:space="0" w:color="auto"/>
            <w:left w:val="none" w:sz="0" w:space="0" w:color="auto"/>
            <w:bottom w:val="none" w:sz="0" w:space="0" w:color="auto"/>
            <w:right w:val="none" w:sz="0" w:space="0" w:color="auto"/>
          </w:divBdr>
          <w:divsChild>
            <w:div w:id="7543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95404">
      <w:bodyDiv w:val="1"/>
      <w:marLeft w:val="0"/>
      <w:marRight w:val="0"/>
      <w:marTop w:val="0"/>
      <w:marBottom w:val="0"/>
      <w:divBdr>
        <w:top w:val="none" w:sz="0" w:space="0" w:color="auto"/>
        <w:left w:val="none" w:sz="0" w:space="0" w:color="auto"/>
        <w:bottom w:val="none" w:sz="0" w:space="0" w:color="auto"/>
        <w:right w:val="none" w:sz="0" w:space="0" w:color="auto"/>
      </w:divBdr>
      <w:divsChild>
        <w:div w:id="1535919765">
          <w:marLeft w:val="0"/>
          <w:marRight w:val="0"/>
          <w:marTop w:val="0"/>
          <w:marBottom w:val="0"/>
          <w:divBdr>
            <w:top w:val="none" w:sz="0" w:space="0" w:color="auto"/>
            <w:left w:val="none" w:sz="0" w:space="0" w:color="auto"/>
            <w:bottom w:val="none" w:sz="0" w:space="0" w:color="auto"/>
            <w:right w:val="none" w:sz="0" w:space="0" w:color="auto"/>
          </w:divBdr>
          <w:divsChild>
            <w:div w:id="1157694753">
              <w:marLeft w:val="0"/>
              <w:marRight w:val="0"/>
              <w:marTop w:val="0"/>
              <w:marBottom w:val="0"/>
              <w:divBdr>
                <w:top w:val="none" w:sz="0" w:space="0" w:color="auto"/>
                <w:left w:val="none" w:sz="0" w:space="0" w:color="auto"/>
                <w:bottom w:val="none" w:sz="0" w:space="0" w:color="auto"/>
                <w:right w:val="none" w:sz="0" w:space="0" w:color="auto"/>
              </w:divBdr>
              <w:divsChild>
                <w:div w:id="1782333379">
                  <w:marLeft w:val="0"/>
                  <w:marRight w:val="0"/>
                  <w:marTop w:val="0"/>
                  <w:marBottom w:val="0"/>
                  <w:divBdr>
                    <w:top w:val="none" w:sz="0" w:space="0" w:color="auto"/>
                    <w:left w:val="none" w:sz="0" w:space="0" w:color="auto"/>
                    <w:bottom w:val="none" w:sz="0" w:space="0" w:color="auto"/>
                    <w:right w:val="none" w:sz="0" w:space="0" w:color="auto"/>
                  </w:divBdr>
                  <w:divsChild>
                    <w:div w:id="15917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38190">
      <w:bodyDiv w:val="1"/>
      <w:marLeft w:val="0"/>
      <w:marRight w:val="0"/>
      <w:marTop w:val="0"/>
      <w:marBottom w:val="0"/>
      <w:divBdr>
        <w:top w:val="none" w:sz="0" w:space="0" w:color="auto"/>
        <w:left w:val="none" w:sz="0" w:space="0" w:color="auto"/>
        <w:bottom w:val="none" w:sz="0" w:space="0" w:color="auto"/>
        <w:right w:val="none" w:sz="0" w:space="0" w:color="auto"/>
      </w:divBdr>
    </w:div>
    <w:div w:id="1384479448">
      <w:bodyDiv w:val="1"/>
      <w:marLeft w:val="0"/>
      <w:marRight w:val="0"/>
      <w:marTop w:val="0"/>
      <w:marBottom w:val="0"/>
      <w:divBdr>
        <w:top w:val="none" w:sz="0" w:space="0" w:color="auto"/>
        <w:left w:val="none" w:sz="0" w:space="0" w:color="auto"/>
        <w:bottom w:val="none" w:sz="0" w:space="0" w:color="auto"/>
        <w:right w:val="none" w:sz="0" w:space="0" w:color="auto"/>
      </w:divBdr>
      <w:divsChild>
        <w:div w:id="662591453">
          <w:marLeft w:val="0"/>
          <w:marRight w:val="0"/>
          <w:marTop w:val="0"/>
          <w:marBottom w:val="0"/>
          <w:divBdr>
            <w:top w:val="none" w:sz="0" w:space="0" w:color="auto"/>
            <w:left w:val="none" w:sz="0" w:space="0" w:color="auto"/>
            <w:bottom w:val="none" w:sz="0" w:space="0" w:color="auto"/>
            <w:right w:val="none" w:sz="0" w:space="0" w:color="auto"/>
          </w:divBdr>
          <w:divsChild>
            <w:div w:id="2105952806">
              <w:marLeft w:val="0"/>
              <w:marRight w:val="0"/>
              <w:marTop w:val="0"/>
              <w:marBottom w:val="0"/>
              <w:divBdr>
                <w:top w:val="none" w:sz="0" w:space="0" w:color="auto"/>
                <w:left w:val="none" w:sz="0" w:space="0" w:color="auto"/>
                <w:bottom w:val="none" w:sz="0" w:space="0" w:color="auto"/>
                <w:right w:val="none" w:sz="0" w:space="0" w:color="auto"/>
              </w:divBdr>
              <w:divsChild>
                <w:div w:id="680200402">
                  <w:marLeft w:val="0"/>
                  <w:marRight w:val="0"/>
                  <w:marTop w:val="0"/>
                  <w:marBottom w:val="0"/>
                  <w:divBdr>
                    <w:top w:val="none" w:sz="0" w:space="0" w:color="auto"/>
                    <w:left w:val="none" w:sz="0" w:space="0" w:color="auto"/>
                    <w:bottom w:val="none" w:sz="0" w:space="0" w:color="auto"/>
                    <w:right w:val="none" w:sz="0" w:space="0" w:color="auto"/>
                  </w:divBdr>
                  <w:divsChild>
                    <w:div w:id="204474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664296">
      <w:bodyDiv w:val="1"/>
      <w:marLeft w:val="0"/>
      <w:marRight w:val="0"/>
      <w:marTop w:val="0"/>
      <w:marBottom w:val="0"/>
      <w:divBdr>
        <w:top w:val="none" w:sz="0" w:space="0" w:color="auto"/>
        <w:left w:val="none" w:sz="0" w:space="0" w:color="auto"/>
        <w:bottom w:val="none" w:sz="0" w:space="0" w:color="auto"/>
        <w:right w:val="none" w:sz="0" w:space="0" w:color="auto"/>
      </w:divBdr>
      <w:divsChild>
        <w:div w:id="1319456879">
          <w:marLeft w:val="0"/>
          <w:marRight w:val="0"/>
          <w:marTop w:val="0"/>
          <w:marBottom w:val="0"/>
          <w:divBdr>
            <w:top w:val="none" w:sz="0" w:space="0" w:color="auto"/>
            <w:left w:val="none" w:sz="0" w:space="0" w:color="auto"/>
            <w:bottom w:val="none" w:sz="0" w:space="0" w:color="auto"/>
            <w:right w:val="none" w:sz="0" w:space="0" w:color="auto"/>
          </w:divBdr>
          <w:divsChild>
            <w:div w:id="1237671144">
              <w:marLeft w:val="0"/>
              <w:marRight w:val="0"/>
              <w:marTop w:val="0"/>
              <w:marBottom w:val="0"/>
              <w:divBdr>
                <w:top w:val="none" w:sz="0" w:space="0" w:color="auto"/>
                <w:left w:val="none" w:sz="0" w:space="0" w:color="auto"/>
                <w:bottom w:val="none" w:sz="0" w:space="0" w:color="auto"/>
                <w:right w:val="none" w:sz="0" w:space="0" w:color="auto"/>
              </w:divBdr>
              <w:divsChild>
                <w:div w:id="1062676458">
                  <w:marLeft w:val="0"/>
                  <w:marRight w:val="0"/>
                  <w:marTop w:val="0"/>
                  <w:marBottom w:val="0"/>
                  <w:divBdr>
                    <w:top w:val="none" w:sz="0" w:space="0" w:color="auto"/>
                    <w:left w:val="none" w:sz="0" w:space="0" w:color="auto"/>
                    <w:bottom w:val="none" w:sz="0" w:space="0" w:color="auto"/>
                    <w:right w:val="none" w:sz="0" w:space="0" w:color="auto"/>
                  </w:divBdr>
                  <w:divsChild>
                    <w:div w:id="144981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496993">
      <w:bodyDiv w:val="1"/>
      <w:marLeft w:val="0"/>
      <w:marRight w:val="0"/>
      <w:marTop w:val="0"/>
      <w:marBottom w:val="0"/>
      <w:divBdr>
        <w:top w:val="none" w:sz="0" w:space="0" w:color="auto"/>
        <w:left w:val="none" w:sz="0" w:space="0" w:color="auto"/>
        <w:bottom w:val="none" w:sz="0" w:space="0" w:color="auto"/>
        <w:right w:val="none" w:sz="0" w:space="0" w:color="auto"/>
      </w:divBdr>
      <w:divsChild>
        <w:div w:id="685594148">
          <w:marLeft w:val="0"/>
          <w:marRight w:val="0"/>
          <w:marTop w:val="0"/>
          <w:marBottom w:val="0"/>
          <w:divBdr>
            <w:top w:val="none" w:sz="0" w:space="0" w:color="auto"/>
            <w:left w:val="none" w:sz="0" w:space="0" w:color="auto"/>
            <w:bottom w:val="none" w:sz="0" w:space="0" w:color="auto"/>
            <w:right w:val="none" w:sz="0" w:space="0" w:color="auto"/>
          </w:divBdr>
          <w:divsChild>
            <w:div w:id="1110012200">
              <w:marLeft w:val="0"/>
              <w:marRight w:val="0"/>
              <w:marTop w:val="0"/>
              <w:marBottom w:val="0"/>
              <w:divBdr>
                <w:top w:val="none" w:sz="0" w:space="0" w:color="auto"/>
                <w:left w:val="none" w:sz="0" w:space="0" w:color="auto"/>
                <w:bottom w:val="none" w:sz="0" w:space="0" w:color="auto"/>
                <w:right w:val="none" w:sz="0" w:space="0" w:color="auto"/>
              </w:divBdr>
              <w:divsChild>
                <w:div w:id="229535326">
                  <w:marLeft w:val="0"/>
                  <w:marRight w:val="0"/>
                  <w:marTop w:val="0"/>
                  <w:marBottom w:val="0"/>
                  <w:divBdr>
                    <w:top w:val="none" w:sz="0" w:space="0" w:color="auto"/>
                    <w:left w:val="none" w:sz="0" w:space="0" w:color="auto"/>
                    <w:bottom w:val="none" w:sz="0" w:space="0" w:color="auto"/>
                    <w:right w:val="none" w:sz="0" w:space="0" w:color="auto"/>
                  </w:divBdr>
                  <w:divsChild>
                    <w:div w:id="10479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421509">
      <w:bodyDiv w:val="1"/>
      <w:marLeft w:val="0"/>
      <w:marRight w:val="0"/>
      <w:marTop w:val="0"/>
      <w:marBottom w:val="0"/>
      <w:divBdr>
        <w:top w:val="none" w:sz="0" w:space="0" w:color="auto"/>
        <w:left w:val="none" w:sz="0" w:space="0" w:color="auto"/>
        <w:bottom w:val="none" w:sz="0" w:space="0" w:color="auto"/>
        <w:right w:val="none" w:sz="0" w:space="0" w:color="auto"/>
      </w:divBdr>
      <w:divsChild>
        <w:div w:id="1370568263">
          <w:marLeft w:val="0"/>
          <w:marRight w:val="0"/>
          <w:marTop w:val="0"/>
          <w:marBottom w:val="0"/>
          <w:divBdr>
            <w:top w:val="none" w:sz="0" w:space="0" w:color="auto"/>
            <w:left w:val="none" w:sz="0" w:space="0" w:color="auto"/>
            <w:bottom w:val="none" w:sz="0" w:space="0" w:color="auto"/>
            <w:right w:val="none" w:sz="0" w:space="0" w:color="auto"/>
          </w:divBdr>
          <w:divsChild>
            <w:div w:id="1428310013">
              <w:marLeft w:val="0"/>
              <w:marRight w:val="0"/>
              <w:marTop w:val="0"/>
              <w:marBottom w:val="0"/>
              <w:divBdr>
                <w:top w:val="none" w:sz="0" w:space="0" w:color="auto"/>
                <w:left w:val="none" w:sz="0" w:space="0" w:color="auto"/>
                <w:bottom w:val="none" w:sz="0" w:space="0" w:color="auto"/>
                <w:right w:val="none" w:sz="0" w:space="0" w:color="auto"/>
              </w:divBdr>
              <w:divsChild>
                <w:div w:id="1168666113">
                  <w:marLeft w:val="0"/>
                  <w:marRight w:val="0"/>
                  <w:marTop w:val="0"/>
                  <w:marBottom w:val="0"/>
                  <w:divBdr>
                    <w:top w:val="none" w:sz="0" w:space="0" w:color="auto"/>
                    <w:left w:val="none" w:sz="0" w:space="0" w:color="auto"/>
                    <w:bottom w:val="none" w:sz="0" w:space="0" w:color="auto"/>
                    <w:right w:val="none" w:sz="0" w:space="0" w:color="auto"/>
                  </w:divBdr>
                  <w:divsChild>
                    <w:div w:id="128014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453441">
      <w:bodyDiv w:val="1"/>
      <w:marLeft w:val="0"/>
      <w:marRight w:val="0"/>
      <w:marTop w:val="0"/>
      <w:marBottom w:val="0"/>
      <w:divBdr>
        <w:top w:val="none" w:sz="0" w:space="0" w:color="auto"/>
        <w:left w:val="none" w:sz="0" w:space="0" w:color="auto"/>
        <w:bottom w:val="none" w:sz="0" w:space="0" w:color="auto"/>
        <w:right w:val="none" w:sz="0" w:space="0" w:color="auto"/>
      </w:divBdr>
      <w:divsChild>
        <w:div w:id="12465318">
          <w:marLeft w:val="0"/>
          <w:marRight w:val="0"/>
          <w:marTop w:val="0"/>
          <w:marBottom w:val="0"/>
          <w:divBdr>
            <w:top w:val="none" w:sz="0" w:space="0" w:color="auto"/>
            <w:left w:val="none" w:sz="0" w:space="0" w:color="auto"/>
            <w:bottom w:val="none" w:sz="0" w:space="0" w:color="auto"/>
            <w:right w:val="none" w:sz="0" w:space="0" w:color="auto"/>
          </w:divBdr>
          <w:divsChild>
            <w:div w:id="1527593087">
              <w:marLeft w:val="0"/>
              <w:marRight w:val="0"/>
              <w:marTop w:val="0"/>
              <w:marBottom w:val="0"/>
              <w:divBdr>
                <w:top w:val="none" w:sz="0" w:space="0" w:color="auto"/>
                <w:left w:val="none" w:sz="0" w:space="0" w:color="auto"/>
                <w:bottom w:val="none" w:sz="0" w:space="0" w:color="auto"/>
                <w:right w:val="none" w:sz="0" w:space="0" w:color="auto"/>
              </w:divBdr>
              <w:divsChild>
                <w:div w:id="469984575">
                  <w:marLeft w:val="0"/>
                  <w:marRight w:val="0"/>
                  <w:marTop w:val="0"/>
                  <w:marBottom w:val="0"/>
                  <w:divBdr>
                    <w:top w:val="none" w:sz="0" w:space="0" w:color="auto"/>
                    <w:left w:val="none" w:sz="0" w:space="0" w:color="auto"/>
                    <w:bottom w:val="none" w:sz="0" w:space="0" w:color="auto"/>
                    <w:right w:val="none" w:sz="0" w:space="0" w:color="auto"/>
                  </w:divBdr>
                  <w:divsChild>
                    <w:div w:id="1978946346">
                      <w:marLeft w:val="0"/>
                      <w:marRight w:val="0"/>
                      <w:marTop w:val="0"/>
                      <w:marBottom w:val="0"/>
                      <w:divBdr>
                        <w:top w:val="none" w:sz="0" w:space="0" w:color="auto"/>
                        <w:left w:val="none" w:sz="0" w:space="0" w:color="auto"/>
                        <w:bottom w:val="none" w:sz="0" w:space="0" w:color="auto"/>
                        <w:right w:val="none" w:sz="0" w:space="0" w:color="auto"/>
                      </w:divBdr>
                    </w:div>
                  </w:divsChild>
                </w:div>
                <w:div w:id="397947913">
                  <w:marLeft w:val="0"/>
                  <w:marRight w:val="0"/>
                  <w:marTop w:val="0"/>
                  <w:marBottom w:val="0"/>
                  <w:divBdr>
                    <w:top w:val="none" w:sz="0" w:space="0" w:color="auto"/>
                    <w:left w:val="none" w:sz="0" w:space="0" w:color="auto"/>
                    <w:bottom w:val="none" w:sz="0" w:space="0" w:color="auto"/>
                    <w:right w:val="none" w:sz="0" w:space="0" w:color="auto"/>
                  </w:divBdr>
                  <w:divsChild>
                    <w:div w:id="10398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9031">
      <w:bodyDiv w:val="1"/>
      <w:marLeft w:val="0"/>
      <w:marRight w:val="0"/>
      <w:marTop w:val="0"/>
      <w:marBottom w:val="0"/>
      <w:divBdr>
        <w:top w:val="none" w:sz="0" w:space="0" w:color="auto"/>
        <w:left w:val="none" w:sz="0" w:space="0" w:color="auto"/>
        <w:bottom w:val="none" w:sz="0" w:space="0" w:color="auto"/>
        <w:right w:val="none" w:sz="0" w:space="0" w:color="auto"/>
      </w:divBdr>
      <w:divsChild>
        <w:div w:id="447624321">
          <w:marLeft w:val="0"/>
          <w:marRight w:val="0"/>
          <w:marTop w:val="0"/>
          <w:marBottom w:val="0"/>
          <w:divBdr>
            <w:top w:val="none" w:sz="0" w:space="0" w:color="auto"/>
            <w:left w:val="none" w:sz="0" w:space="0" w:color="auto"/>
            <w:bottom w:val="none" w:sz="0" w:space="0" w:color="auto"/>
            <w:right w:val="none" w:sz="0" w:space="0" w:color="auto"/>
          </w:divBdr>
          <w:divsChild>
            <w:div w:id="482044746">
              <w:marLeft w:val="0"/>
              <w:marRight w:val="0"/>
              <w:marTop w:val="0"/>
              <w:marBottom w:val="0"/>
              <w:divBdr>
                <w:top w:val="none" w:sz="0" w:space="0" w:color="auto"/>
                <w:left w:val="none" w:sz="0" w:space="0" w:color="auto"/>
                <w:bottom w:val="none" w:sz="0" w:space="0" w:color="auto"/>
                <w:right w:val="none" w:sz="0" w:space="0" w:color="auto"/>
              </w:divBdr>
              <w:divsChild>
                <w:div w:id="1991130060">
                  <w:marLeft w:val="0"/>
                  <w:marRight w:val="0"/>
                  <w:marTop w:val="0"/>
                  <w:marBottom w:val="0"/>
                  <w:divBdr>
                    <w:top w:val="none" w:sz="0" w:space="0" w:color="auto"/>
                    <w:left w:val="none" w:sz="0" w:space="0" w:color="auto"/>
                    <w:bottom w:val="none" w:sz="0" w:space="0" w:color="auto"/>
                    <w:right w:val="none" w:sz="0" w:space="0" w:color="auto"/>
                  </w:divBdr>
                  <w:divsChild>
                    <w:div w:id="16691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637032">
      <w:bodyDiv w:val="1"/>
      <w:marLeft w:val="0"/>
      <w:marRight w:val="0"/>
      <w:marTop w:val="0"/>
      <w:marBottom w:val="0"/>
      <w:divBdr>
        <w:top w:val="none" w:sz="0" w:space="0" w:color="auto"/>
        <w:left w:val="none" w:sz="0" w:space="0" w:color="auto"/>
        <w:bottom w:val="none" w:sz="0" w:space="0" w:color="auto"/>
        <w:right w:val="none" w:sz="0" w:space="0" w:color="auto"/>
      </w:divBdr>
      <w:divsChild>
        <w:div w:id="1879394312">
          <w:marLeft w:val="0"/>
          <w:marRight w:val="0"/>
          <w:marTop w:val="0"/>
          <w:marBottom w:val="0"/>
          <w:divBdr>
            <w:top w:val="none" w:sz="0" w:space="0" w:color="auto"/>
            <w:left w:val="none" w:sz="0" w:space="0" w:color="auto"/>
            <w:bottom w:val="none" w:sz="0" w:space="0" w:color="auto"/>
            <w:right w:val="none" w:sz="0" w:space="0" w:color="auto"/>
          </w:divBdr>
          <w:divsChild>
            <w:div w:id="1280406496">
              <w:marLeft w:val="0"/>
              <w:marRight w:val="0"/>
              <w:marTop w:val="0"/>
              <w:marBottom w:val="0"/>
              <w:divBdr>
                <w:top w:val="none" w:sz="0" w:space="0" w:color="auto"/>
                <w:left w:val="none" w:sz="0" w:space="0" w:color="auto"/>
                <w:bottom w:val="none" w:sz="0" w:space="0" w:color="auto"/>
                <w:right w:val="none" w:sz="0" w:space="0" w:color="auto"/>
              </w:divBdr>
              <w:divsChild>
                <w:div w:id="1801269335">
                  <w:marLeft w:val="0"/>
                  <w:marRight w:val="0"/>
                  <w:marTop w:val="0"/>
                  <w:marBottom w:val="0"/>
                  <w:divBdr>
                    <w:top w:val="none" w:sz="0" w:space="0" w:color="auto"/>
                    <w:left w:val="none" w:sz="0" w:space="0" w:color="auto"/>
                    <w:bottom w:val="none" w:sz="0" w:space="0" w:color="auto"/>
                    <w:right w:val="none" w:sz="0" w:space="0" w:color="auto"/>
                  </w:divBdr>
                  <w:divsChild>
                    <w:div w:id="1620185659">
                      <w:marLeft w:val="0"/>
                      <w:marRight w:val="0"/>
                      <w:marTop w:val="0"/>
                      <w:marBottom w:val="0"/>
                      <w:divBdr>
                        <w:top w:val="none" w:sz="0" w:space="0" w:color="auto"/>
                        <w:left w:val="none" w:sz="0" w:space="0" w:color="auto"/>
                        <w:bottom w:val="none" w:sz="0" w:space="0" w:color="auto"/>
                        <w:right w:val="none" w:sz="0" w:space="0" w:color="auto"/>
                      </w:divBdr>
                    </w:div>
                  </w:divsChild>
                </w:div>
                <w:div w:id="1214777503">
                  <w:marLeft w:val="0"/>
                  <w:marRight w:val="0"/>
                  <w:marTop w:val="0"/>
                  <w:marBottom w:val="0"/>
                  <w:divBdr>
                    <w:top w:val="none" w:sz="0" w:space="0" w:color="auto"/>
                    <w:left w:val="none" w:sz="0" w:space="0" w:color="auto"/>
                    <w:bottom w:val="none" w:sz="0" w:space="0" w:color="auto"/>
                    <w:right w:val="none" w:sz="0" w:space="0" w:color="auto"/>
                  </w:divBdr>
                  <w:divsChild>
                    <w:div w:id="252132411">
                      <w:marLeft w:val="0"/>
                      <w:marRight w:val="0"/>
                      <w:marTop w:val="0"/>
                      <w:marBottom w:val="0"/>
                      <w:divBdr>
                        <w:top w:val="none" w:sz="0" w:space="0" w:color="auto"/>
                        <w:left w:val="none" w:sz="0" w:space="0" w:color="auto"/>
                        <w:bottom w:val="none" w:sz="0" w:space="0" w:color="auto"/>
                        <w:right w:val="none" w:sz="0" w:space="0" w:color="auto"/>
                      </w:divBdr>
                    </w:div>
                  </w:divsChild>
                </w:div>
                <w:div w:id="2015958669">
                  <w:marLeft w:val="0"/>
                  <w:marRight w:val="0"/>
                  <w:marTop w:val="0"/>
                  <w:marBottom w:val="0"/>
                  <w:divBdr>
                    <w:top w:val="none" w:sz="0" w:space="0" w:color="auto"/>
                    <w:left w:val="none" w:sz="0" w:space="0" w:color="auto"/>
                    <w:bottom w:val="none" w:sz="0" w:space="0" w:color="auto"/>
                    <w:right w:val="none" w:sz="0" w:space="0" w:color="auto"/>
                  </w:divBdr>
                  <w:divsChild>
                    <w:div w:id="931813882">
                      <w:marLeft w:val="0"/>
                      <w:marRight w:val="0"/>
                      <w:marTop w:val="0"/>
                      <w:marBottom w:val="0"/>
                      <w:divBdr>
                        <w:top w:val="none" w:sz="0" w:space="0" w:color="auto"/>
                        <w:left w:val="none" w:sz="0" w:space="0" w:color="auto"/>
                        <w:bottom w:val="none" w:sz="0" w:space="0" w:color="auto"/>
                        <w:right w:val="none" w:sz="0" w:space="0" w:color="auto"/>
                      </w:divBdr>
                    </w:div>
                  </w:divsChild>
                </w:div>
                <w:div w:id="114839256">
                  <w:marLeft w:val="0"/>
                  <w:marRight w:val="0"/>
                  <w:marTop w:val="0"/>
                  <w:marBottom w:val="0"/>
                  <w:divBdr>
                    <w:top w:val="none" w:sz="0" w:space="0" w:color="auto"/>
                    <w:left w:val="none" w:sz="0" w:space="0" w:color="auto"/>
                    <w:bottom w:val="none" w:sz="0" w:space="0" w:color="auto"/>
                    <w:right w:val="none" w:sz="0" w:space="0" w:color="auto"/>
                  </w:divBdr>
                  <w:divsChild>
                    <w:div w:id="2517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280050">
          <w:marLeft w:val="0"/>
          <w:marRight w:val="0"/>
          <w:marTop w:val="0"/>
          <w:marBottom w:val="0"/>
          <w:divBdr>
            <w:top w:val="none" w:sz="0" w:space="0" w:color="auto"/>
            <w:left w:val="none" w:sz="0" w:space="0" w:color="auto"/>
            <w:bottom w:val="none" w:sz="0" w:space="0" w:color="auto"/>
            <w:right w:val="none" w:sz="0" w:space="0" w:color="auto"/>
          </w:divBdr>
          <w:divsChild>
            <w:div w:id="2027902543">
              <w:marLeft w:val="0"/>
              <w:marRight w:val="0"/>
              <w:marTop w:val="0"/>
              <w:marBottom w:val="0"/>
              <w:divBdr>
                <w:top w:val="none" w:sz="0" w:space="0" w:color="auto"/>
                <w:left w:val="none" w:sz="0" w:space="0" w:color="auto"/>
                <w:bottom w:val="none" w:sz="0" w:space="0" w:color="auto"/>
                <w:right w:val="none" w:sz="0" w:space="0" w:color="auto"/>
              </w:divBdr>
              <w:divsChild>
                <w:div w:id="2063357511">
                  <w:marLeft w:val="0"/>
                  <w:marRight w:val="0"/>
                  <w:marTop w:val="0"/>
                  <w:marBottom w:val="0"/>
                  <w:divBdr>
                    <w:top w:val="none" w:sz="0" w:space="0" w:color="auto"/>
                    <w:left w:val="none" w:sz="0" w:space="0" w:color="auto"/>
                    <w:bottom w:val="none" w:sz="0" w:space="0" w:color="auto"/>
                    <w:right w:val="none" w:sz="0" w:space="0" w:color="auto"/>
                  </w:divBdr>
                  <w:divsChild>
                    <w:div w:id="18527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882108">
      <w:bodyDiv w:val="1"/>
      <w:marLeft w:val="0"/>
      <w:marRight w:val="0"/>
      <w:marTop w:val="0"/>
      <w:marBottom w:val="0"/>
      <w:divBdr>
        <w:top w:val="none" w:sz="0" w:space="0" w:color="auto"/>
        <w:left w:val="none" w:sz="0" w:space="0" w:color="auto"/>
        <w:bottom w:val="none" w:sz="0" w:space="0" w:color="auto"/>
        <w:right w:val="none" w:sz="0" w:space="0" w:color="auto"/>
      </w:divBdr>
      <w:divsChild>
        <w:div w:id="696002478">
          <w:marLeft w:val="0"/>
          <w:marRight w:val="0"/>
          <w:marTop w:val="0"/>
          <w:marBottom w:val="0"/>
          <w:divBdr>
            <w:top w:val="none" w:sz="0" w:space="0" w:color="auto"/>
            <w:left w:val="none" w:sz="0" w:space="0" w:color="auto"/>
            <w:bottom w:val="none" w:sz="0" w:space="0" w:color="auto"/>
            <w:right w:val="none" w:sz="0" w:space="0" w:color="auto"/>
          </w:divBdr>
          <w:divsChild>
            <w:div w:id="111937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05685">
      <w:bodyDiv w:val="1"/>
      <w:marLeft w:val="0"/>
      <w:marRight w:val="0"/>
      <w:marTop w:val="0"/>
      <w:marBottom w:val="0"/>
      <w:divBdr>
        <w:top w:val="none" w:sz="0" w:space="0" w:color="auto"/>
        <w:left w:val="none" w:sz="0" w:space="0" w:color="auto"/>
        <w:bottom w:val="none" w:sz="0" w:space="0" w:color="auto"/>
        <w:right w:val="none" w:sz="0" w:space="0" w:color="auto"/>
      </w:divBdr>
      <w:divsChild>
        <w:div w:id="952134142">
          <w:marLeft w:val="0"/>
          <w:marRight w:val="0"/>
          <w:marTop w:val="0"/>
          <w:marBottom w:val="0"/>
          <w:divBdr>
            <w:top w:val="none" w:sz="0" w:space="0" w:color="auto"/>
            <w:left w:val="none" w:sz="0" w:space="0" w:color="auto"/>
            <w:bottom w:val="none" w:sz="0" w:space="0" w:color="auto"/>
            <w:right w:val="none" w:sz="0" w:space="0" w:color="auto"/>
          </w:divBdr>
          <w:divsChild>
            <w:div w:id="430779957">
              <w:marLeft w:val="0"/>
              <w:marRight w:val="0"/>
              <w:marTop w:val="0"/>
              <w:marBottom w:val="0"/>
              <w:divBdr>
                <w:top w:val="none" w:sz="0" w:space="0" w:color="auto"/>
                <w:left w:val="none" w:sz="0" w:space="0" w:color="auto"/>
                <w:bottom w:val="none" w:sz="0" w:space="0" w:color="auto"/>
                <w:right w:val="none" w:sz="0" w:space="0" w:color="auto"/>
              </w:divBdr>
              <w:divsChild>
                <w:div w:id="1887177169">
                  <w:marLeft w:val="0"/>
                  <w:marRight w:val="0"/>
                  <w:marTop w:val="0"/>
                  <w:marBottom w:val="0"/>
                  <w:divBdr>
                    <w:top w:val="none" w:sz="0" w:space="0" w:color="auto"/>
                    <w:left w:val="none" w:sz="0" w:space="0" w:color="auto"/>
                    <w:bottom w:val="none" w:sz="0" w:space="0" w:color="auto"/>
                    <w:right w:val="none" w:sz="0" w:space="0" w:color="auto"/>
                  </w:divBdr>
                  <w:divsChild>
                    <w:div w:id="16454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8144469">
      <w:bodyDiv w:val="1"/>
      <w:marLeft w:val="0"/>
      <w:marRight w:val="0"/>
      <w:marTop w:val="0"/>
      <w:marBottom w:val="0"/>
      <w:divBdr>
        <w:top w:val="none" w:sz="0" w:space="0" w:color="auto"/>
        <w:left w:val="none" w:sz="0" w:space="0" w:color="auto"/>
        <w:bottom w:val="none" w:sz="0" w:space="0" w:color="auto"/>
        <w:right w:val="none" w:sz="0" w:space="0" w:color="auto"/>
      </w:divBdr>
      <w:divsChild>
        <w:div w:id="932513995">
          <w:marLeft w:val="0"/>
          <w:marRight w:val="0"/>
          <w:marTop w:val="0"/>
          <w:marBottom w:val="0"/>
          <w:divBdr>
            <w:top w:val="none" w:sz="0" w:space="0" w:color="auto"/>
            <w:left w:val="none" w:sz="0" w:space="0" w:color="auto"/>
            <w:bottom w:val="none" w:sz="0" w:space="0" w:color="auto"/>
            <w:right w:val="none" w:sz="0" w:space="0" w:color="auto"/>
          </w:divBdr>
          <w:divsChild>
            <w:div w:id="878325401">
              <w:marLeft w:val="0"/>
              <w:marRight w:val="0"/>
              <w:marTop w:val="0"/>
              <w:marBottom w:val="0"/>
              <w:divBdr>
                <w:top w:val="none" w:sz="0" w:space="0" w:color="auto"/>
                <w:left w:val="none" w:sz="0" w:space="0" w:color="auto"/>
                <w:bottom w:val="none" w:sz="0" w:space="0" w:color="auto"/>
                <w:right w:val="none" w:sz="0" w:space="0" w:color="auto"/>
              </w:divBdr>
              <w:divsChild>
                <w:div w:id="1203789488">
                  <w:marLeft w:val="0"/>
                  <w:marRight w:val="0"/>
                  <w:marTop w:val="0"/>
                  <w:marBottom w:val="0"/>
                  <w:divBdr>
                    <w:top w:val="none" w:sz="0" w:space="0" w:color="auto"/>
                    <w:left w:val="none" w:sz="0" w:space="0" w:color="auto"/>
                    <w:bottom w:val="none" w:sz="0" w:space="0" w:color="auto"/>
                    <w:right w:val="none" w:sz="0" w:space="0" w:color="auto"/>
                  </w:divBdr>
                  <w:divsChild>
                    <w:div w:id="32848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732988">
      <w:bodyDiv w:val="1"/>
      <w:marLeft w:val="0"/>
      <w:marRight w:val="0"/>
      <w:marTop w:val="0"/>
      <w:marBottom w:val="0"/>
      <w:divBdr>
        <w:top w:val="none" w:sz="0" w:space="0" w:color="auto"/>
        <w:left w:val="none" w:sz="0" w:space="0" w:color="auto"/>
        <w:bottom w:val="none" w:sz="0" w:space="0" w:color="auto"/>
        <w:right w:val="none" w:sz="0" w:space="0" w:color="auto"/>
      </w:divBdr>
      <w:divsChild>
        <w:div w:id="734938890">
          <w:marLeft w:val="0"/>
          <w:marRight w:val="0"/>
          <w:marTop w:val="0"/>
          <w:marBottom w:val="0"/>
          <w:divBdr>
            <w:top w:val="none" w:sz="0" w:space="0" w:color="auto"/>
            <w:left w:val="none" w:sz="0" w:space="0" w:color="auto"/>
            <w:bottom w:val="none" w:sz="0" w:space="0" w:color="auto"/>
            <w:right w:val="none" w:sz="0" w:space="0" w:color="auto"/>
          </w:divBdr>
          <w:divsChild>
            <w:div w:id="514268733">
              <w:marLeft w:val="0"/>
              <w:marRight w:val="0"/>
              <w:marTop w:val="0"/>
              <w:marBottom w:val="0"/>
              <w:divBdr>
                <w:top w:val="none" w:sz="0" w:space="0" w:color="auto"/>
                <w:left w:val="none" w:sz="0" w:space="0" w:color="auto"/>
                <w:bottom w:val="none" w:sz="0" w:space="0" w:color="auto"/>
                <w:right w:val="none" w:sz="0" w:space="0" w:color="auto"/>
              </w:divBdr>
              <w:divsChild>
                <w:div w:id="1297951461">
                  <w:marLeft w:val="0"/>
                  <w:marRight w:val="0"/>
                  <w:marTop w:val="0"/>
                  <w:marBottom w:val="0"/>
                  <w:divBdr>
                    <w:top w:val="none" w:sz="0" w:space="0" w:color="auto"/>
                    <w:left w:val="none" w:sz="0" w:space="0" w:color="auto"/>
                    <w:bottom w:val="none" w:sz="0" w:space="0" w:color="auto"/>
                    <w:right w:val="none" w:sz="0" w:space="0" w:color="auto"/>
                  </w:divBdr>
                  <w:divsChild>
                    <w:div w:id="66212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575946">
      <w:bodyDiv w:val="1"/>
      <w:marLeft w:val="0"/>
      <w:marRight w:val="0"/>
      <w:marTop w:val="0"/>
      <w:marBottom w:val="0"/>
      <w:divBdr>
        <w:top w:val="none" w:sz="0" w:space="0" w:color="auto"/>
        <w:left w:val="none" w:sz="0" w:space="0" w:color="auto"/>
        <w:bottom w:val="none" w:sz="0" w:space="0" w:color="auto"/>
        <w:right w:val="none" w:sz="0" w:space="0" w:color="auto"/>
      </w:divBdr>
      <w:divsChild>
        <w:div w:id="1354569652">
          <w:marLeft w:val="0"/>
          <w:marRight w:val="0"/>
          <w:marTop w:val="0"/>
          <w:marBottom w:val="0"/>
          <w:divBdr>
            <w:top w:val="none" w:sz="0" w:space="0" w:color="auto"/>
            <w:left w:val="none" w:sz="0" w:space="0" w:color="auto"/>
            <w:bottom w:val="none" w:sz="0" w:space="0" w:color="auto"/>
            <w:right w:val="none" w:sz="0" w:space="0" w:color="auto"/>
          </w:divBdr>
          <w:divsChild>
            <w:div w:id="1512523089">
              <w:marLeft w:val="0"/>
              <w:marRight w:val="0"/>
              <w:marTop w:val="0"/>
              <w:marBottom w:val="0"/>
              <w:divBdr>
                <w:top w:val="none" w:sz="0" w:space="0" w:color="auto"/>
                <w:left w:val="none" w:sz="0" w:space="0" w:color="auto"/>
                <w:bottom w:val="none" w:sz="0" w:space="0" w:color="auto"/>
                <w:right w:val="none" w:sz="0" w:space="0" w:color="auto"/>
              </w:divBdr>
              <w:divsChild>
                <w:div w:id="153885150">
                  <w:marLeft w:val="0"/>
                  <w:marRight w:val="0"/>
                  <w:marTop w:val="0"/>
                  <w:marBottom w:val="0"/>
                  <w:divBdr>
                    <w:top w:val="none" w:sz="0" w:space="0" w:color="auto"/>
                    <w:left w:val="none" w:sz="0" w:space="0" w:color="auto"/>
                    <w:bottom w:val="none" w:sz="0" w:space="0" w:color="auto"/>
                    <w:right w:val="none" w:sz="0" w:space="0" w:color="auto"/>
                  </w:divBdr>
                  <w:divsChild>
                    <w:div w:id="11887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9256">
      <w:bodyDiv w:val="1"/>
      <w:marLeft w:val="0"/>
      <w:marRight w:val="0"/>
      <w:marTop w:val="0"/>
      <w:marBottom w:val="0"/>
      <w:divBdr>
        <w:top w:val="none" w:sz="0" w:space="0" w:color="auto"/>
        <w:left w:val="none" w:sz="0" w:space="0" w:color="auto"/>
        <w:bottom w:val="none" w:sz="0" w:space="0" w:color="auto"/>
        <w:right w:val="none" w:sz="0" w:space="0" w:color="auto"/>
      </w:divBdr>
      <w:divsChild>
        <w:div w:id="1172798055">
          <w:marLeft w:val="0"/>
          <w:marRight w:val="0"/>
          <w:marTop w:val="0"/>
          <w:marBottom w:val="0"/>
          <w:divBdr>
            <w:top w:val="none" w:sz="0" w:space="0" w:color="auto"/>
            <w:left w:val="none" w:sz="0" w:space="0" w:color="auto"/>
            <w:bottom w:val="none" w:sz="0" w:space="0" w:color="auto"/>
            <w:right w:val="none" w:sz="0" w:space="0" w:color="auto"/>
          </w:divBdr>
          <w:divsChild>
            <w:div w:id="2022194399">
              <w:marLeft w:val="0"/>
              <w:marRight w:val="0"/>
              <w:marTop w:val="0"/>
              <w:marBottom w:val="0"/>
              <w:divBdr>
                <w:top w:val="none" w:sz="0" w:space="0" w:color="auto"/>
                <w:left w:val="none" w:sz="0" w:space="0" w:color="auto"/>
                <w:bottom w:val="none" w:sz="0" w:space="0" w:color="auto"/>
                <w:right w:val="none" w:sz="0" w:space="0" w:color="auto"/>
              </w:divBdr>
              <w:divsChild>
                <w:div w:id="119808966">
                  <w:marLeft w:val="0"/>
                  <w:marRight w:val="0"/>
                  <w:marTop w:val="0"/>
                  <w:marBottom w:val="0"/>
                  <w:divBdr>
                    <w:top w:val="none" w:sz="0" w:space="0" w:color="auto"/>
                    <w:left w:val="none" w:sz="0" w:space="0" w:color="auto"/>
                    <w:bottom w:val="none" w:sz="0" w:space="0" w:color="auto"/>
                    <w:right w:val="none" w:sz="0" w:space="0" w:color="auto"/>
                  </w:divBdr>
                  <w:divsChild>
                    <w:div w:id="9154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748307">
      <w:bodyDiv w:val="1"/>
      <w:marLeft w:val="0"/>
      <w:marRight w:val="0"/>
      <w:marTop w:val="0"/>
      <w:marBottom w:val="0"/>
      <w:divBdr>
        <w:top w:val="none" w:sz="0" w:space="0" w:color="auto"/>
        <w:left w:val="none" w:sz="0" w:space="0" w:color="auto"/>
        <w:bottom w:val="none" w:sz="0" w:space="0" w:color="auto"/>
        <w:right w:val="none" w:sz="0" w:space="0" w:color="auto"/>
      </w:divBdr>
      <w:divsChild>
        <w:div w:id="1739206702">
          <w:marLeft w:val="0"/>
          <w:marRight w:val="0"/>
          <w:marTop w:val="0"/>
          <w:marBottom w:val="0"/>
          <w:divBdr>
            <w:top w:val="none" w:sz="0" w:space="0" w:color="auto"/>
            <w:left w:val="none" w:sz="0" w:space="0" w:color="auto"/>
            <w:bottom w:val="none" w:sz="0" w:space="0" w:color="auto"/>
            <w:right w:val="none" w:sz="0" w:space="0" w:color="auto"/>
          </w:divBdr>
          <w:divsChild>
            <w:div w:id="2053726447">
              <w:marLeft w:val="0"/>
              <w:marRight w:val="0"/>
              <w:marTop w:val="0"/>
              <w:marBottom w:val="0"/>
              <w:divBdr>
                <w:top w:val="none" w:sz="0" w:space="0" w:color="auto"/>
                <w:left w:val="none" w:sz="0" w:space="0" w:color="auto"/>
                <w:bottom w:val="none" w:sz="0" w:space="0" w:color="auto"/>
                <w:right w:val="none" w:sz="0" w:space="0" w:color="auto"/>
              </w:divBdr>
              <w:divsChild>
                <w:div w:id="771634259">
                  <w:marLeft w:val="0"/>
                  <w:marRight w:val="0"/>
                  <w:marTop w:val="0"/>
                  <w:marBottom w:val="0"/>
                  <w:divBdr>
                    <w:top w:val="none" w:sz="0" w:space="0" w:color="auto"/>
                    <w:left w:val="none" w:sz="0" w:space="0" w:color="auto"/>
                    <w:bottom w:val="none" w:sz="0" w:space="0" w:color="auto"/>
                    <w:right w:val="none" w:sz="0" w:space="0" w:color="auto"/>
                  </w:divBdr>
                  <w:divsChild>
                    <w:div w:id="4822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509426">
      <w:bodyDiv w:val="1"/>
      <w:marLeft w:val="0"/>
      <w:marRight w:val="0"/>
      <w:marTop w:val="0"/>
      <w:marBottom w:val="0"/>
      <w:divBdr>
        <w:top w:val="none" w:sz="0" w:space="0" w:color="auto"/>
        <w:left w:val="none" w:sz="0" w:space="0" w:color="auto"/>
        <w:bottom w:val="none" w:sz="0" w:space="0" w:color="auto"/>
        <w:right w:val="none" w:sz="0" w:space="0" w:color="auto"/>
      </w:divBdr>
      <w:divsChild>
        <w:div w:id="242647031">
          <w:marLeft w:val="0"/>
          <w:marRight w:val="0"/>
          <w:marTop w:val="0"/>
          <w:marBottom w:val="0"/>
          <w:divBdr>
            <w:top w:val="none" w:sz="0" w:space="0" w:color="auto"/>
            <w:left w:val="none" w:sz="0" w:space="0" w:color="auto"/>
            <w:bottom w:val="none" w:sz="0" w:space="0" w:color="auto"/>
            <w:right w:val="none" w:sz="0" w:space="0" w:color="auto"/>
          </w:divBdr>
          <w:divsChild>
            <w:div w:id="1742824469">
              <w:marLeft w:val="0"/>
              <w:marRight w:val="0"/>
              <w:marTop w:val="0"/>
              <w:marBottom w:val="0"/>
              <w:divBdr>
                <w:top w:val="none" w:sz="0" w:space="0" w:color="auto"/>
                <w:left w:val="none" w:sz="0" w:space="0" w:color="auto"/>
                <w:bottom w:val="none" w:sz="0" w:space="0" w:color="auto"/>
                <w:right w:val="none" w:sz="0" w:space="0" w:color="auto"/>
              </w:divBdr>
              <w:divsChild>
                <w:div w:id="2083217427">
                  <w:marLeft w:val="0"/>
                  <w:marRight w:val="0"/>
                  <w:marTop w:val="0"/>
                  <w:marBottom w:val="0"/>
                  <w:divBdr>
                    <w:top w:val="none" w:sz="0" w:space="0" w:color="auto"/>
                    <w:left w:val="none" w:sz="0" w:space="0" w:color="auto"/>
                    <w:bottom w:val="none" w:sz="0" w:space="0" w:color="auto"/>
                    <w:right w:val="none" w:sz="0" w:space="0" w:color="auto"/>
                  </w:divBdr>
                  <w:divsChild>
                    <w:div w:id="83545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714813">
      <w:bodyDiv w:val="1"/>
      <w:marLeft w:val="0"/>
      <w:marRight w:val="0"/>
      <w:marTop w:val="0"/>
      <w:marBottom w:val="0"/>
      <w:divBdr>
        <w:top w:val="none" w:sz="0" w:space="0" w:color="auto"/>
        <w:left w:val="none" w:sz="0" w:space="0" w:color="auto"/>
        <w:bottom w:val="none" w:sz="0" w:space="0" w:color="auto"/>
        <w:right w:val="none" w:sz="0" w:space="0" w:color="auto"/>
      </w:divBdr>
      <w:divsChild>
        <w:div w:id="747650770">
          <w:marLeft w:val="0"/>
          <w:marRight w:val="0"/>
          <w:marTop w:val="0"/>
          <w:marBottom w:val="0"/>
          <w:divBdr>
            <w:top w:val="none" w:sz="0" w:space="0" w:color="auto"/>
            <w:left w:val="none" w:sz="0" w:space="0" w:color="auto"/>
            <w:bottom w:val="none" w:sz="0" w:space="0" w:color="auto"/>
            <w:right w:val="none" w:sz="0" w:space="0" w:color="auto"/>
          </w:divBdr>
        </w:div>
      </w:divsChild>
    </w:div>
    <w:div w:id="1767192154">
      <w:bodyDiv w:val="1"/>
      <w:marLeft w:val="0"/>
      <w:marRight w:val="0"/>
      <w:marTop w:val="0"/>
      <w:marBottom w:val="0"/>
      <w:divBdr>
        <w:top w:val="none" w:sz="0" w:space="0" w:color="auto"/>
        <w:left w:val="none" w:sz="0" w:space="0" w:color="auto"/>
        <w:bottom w:val="none" w:sz="0" w:space="0" w:color="auto"/>
        <w:right w:val="none" w:sz="0" w:space="0" w:color="auto"/>
      </w:divBdr>
      <w:divsChild>
        <w:div w:id="1597592107">
          <w:marLeft w:val="0"/>
          <w:marRight w:val="0"/>
          <w:marTop w:val="0"/>
          <w:marBottom w:val="0"/>
          <w:divBdr>
            <w:top w:val="none" w:sz="0" w:space="0" w:color="auto"/>
            <w:left w:val="none" w:sz="0" w:space="0" w:color="auto"/>
            <w:bottom w:val="none" w:sz="0" w:space="0" w:color="auto"/>
            <w:right w:val="none" w:sz="0" w:space="0" w:color="auto"/>
          </w:divBdr>
          <w:divsChild>
            <w:div w:id="1258174530">
              <w:marLeft w:val="0"/>
              <w:marRight w:val="0"/>
              <w:marTop w:val="0"/>
              <w:marBottom w:val="0"/>
              <w:divBdr>
                <w:top w:val="none" w:sz="0" w:space="0" w:color="auto"/>
                <w:left w:val="none" w:sz="0" w:space="0" w:color="auto"/>
                <w:bottom w:val="none" w:sz="0" w:space="0" w:color="auto"/>
                <w:right w:val="none" w:sz="0" w:space="0" w:color="auto"/>
              </w:divBdr>
              <w:divsChild>
                <w:div w:id="361518281">
                  <w:marLeft w:val="0"/>
                  <w:marRight w:val="0"/>
                  <w:marTop w:val="0"/>
                  <w:marBottom w:val="0"/>
                  <w:divBdr>
                    <w:top w:val="none" w:sz="0" w:space="0" w:color="auto"/>
                    <w:left w:val="none" w:sz="0" w:space="0" w:color="auto"/>
                    <w:bottom w:val="none" w:sz="0" w:space="0" w:color="auto"/>
                    <w:right w:val="none" w:sz="0" w:space="0" w:color="auto"/>
                  </w:divBdr>
                  <w:divsChild>
                    <w:div w:id="121839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318866">
      <w:bodyDiv w:val="1"/>
      <w:marLeft w:val="0"/>
      <w:marRight w:val="0"/>
      <w:marTop w:val="0"/>
      <w:marBottom w:val="0"/>
      <w:divBdr>
        <w:top w:val="none" w:sz="0" w:space="0" w:color="auto"/>
        <w:left w:val="none" w:sz="0" w:space="0" w:color="auto"/>
        <w:bottom w:val="none" w:sz="0" w:space="0" w:color="auto"/>
        <w:right w:val="none" w:sz="0" w:space="0" w:color="auto"/>
      </w:divBdr>
      <w:divsChild>
        <w:div w:id="1853176545">
          <w:marLeft w:val="0"/>
          <w:marRight w:val="0"/>
          <w:marTop w:val="0"/>
          <w:marBottom w:val="0"/>
          <w:divBdr>
            <w:top w:val="none" w:sz="0" w:space="0" w:color="auto"/>
            <w:left w:val="none" w:sz="0" w:space="0" w:color="auto"/>
            <w:bottom w:val="none" w:sz="0" w:space="0" w:color="auto"/>
            <w:right w:val="none" w:sz="0" w:space="0" w:color="auto"/>
          </w:divBdr>
          <w:divsChild>
            <w:div w:id="1421949108">
              <w:marLeft w:val="0"/>
              <w:marRight w:val="0"/>
              <w:marTop w:val="0"/>
              <w:marBottom w:val="0"/>
              <w:divBdr>
                <w:top w:val="none" w:sz="0" w:space="0" w:color="auto"/>
                <w:left w:val="none" w:sz="0" w:space="0" w:color="auto"/>
                <w:bottom w:val="none" w:sz="0" w:space="0" w:color="auto"/>
                <w:right w:val="none" w:sz="0" w:space="0" w:color="auto"/>
              </w:divBdr>
              <w:divsChild>
                <w:div w:id="174418133">
                  <w:marLeft w:val="0"/>
                  <w:marRight w:val="0"/>
                  <w:marTop w:val="0"/>
                  <w:marBottom w:val="0"/>
                  <w:divBdr>
                    <w:top w:val="none" w:sz="0" w:space="0" w:color="auto"/>
                    <w:left w:val="none" w:sz="0" w:space="0" w:color="auto"/>
                    <w:bottom w:val="none" w:sz="0" w:space="0" w:color="auto"/>
                    <w:right w:val="none" w:sz="0" w:space="0" w:color="auto"/>
                  </w:divBdr>
                  <w:divsChild>
                    <w:div w:id="13097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096647">
      <w:bodyDiv w:val="1"/>
      <w:marLeft w:val="0"/>
      <w:marRight w:val="0"/>
      <w:marTop w:val="0"/>
      <w:marBottom w:val="0"/>
      <w:divBdr>
        <w:top w:val="none" w:sz="0" w:space="0" w:color="auto"/>
        <w:left w:val="none" w:sz="0" w:space="0" w:color="auto"/>
        <w:bottom w:val="none" w:sz="0" w:space="0" w:color="auto"/>
        <w:right w:val="none" w:sz="0" w:space="0" w:color="auto"/>
      </w:divBdr>
      <w:divsChild>
        <w:div w:id="1403747795">
          <w:marLeft w:val="0"/>
          <w:marRight w:val="0"/>
          <w:marTop w:val="0"/>
          <w:marBottom w:val="0"/>
          <w:divBdr>
            <w:top w:val="none" w:sz="0" w:space="0" w:color="auto"/>
            <w:left w:val="none" w:sz="0" w:space="0" w:color="auto"/>
            <w:bottom w:val="none" w:sz="0" w:space="0" w:color="auto"/>
            <w:right w:val="none" w:sz="0" w:space="0" w:color="auto"/>
          </w:divBdr>
          <w:divsChild>
            <w:div w:id="1871600101">
              <w:marLeft w:val="0"/>
              <w:marRight w:val="0"/>
              <w:marTop w:val="0"/>
              <w:marBottom w:val="0"/>
              <w:divBdr>
                <w:top w:val="none" w:sz="0" w:space="0" w:color="auto"/>
                <w:left w:val="none" w:sz="0" w:space="0" w:color="auto"/>
                <w:bottom w:val="none" w:sz="0" w:space="0" w:color="auto"/>
                <w:right w:val="none" w:sz="0" w:space="0" w:color="auto"/>
              </w:divBdr>
              <w:divsChild>
                <w:div w:id="1362894784">
                  <w:marLeft w:val="0"/>
                  <w:marRight w:val="0"/>
                  <w:marTop w:val="0"/>
                  <w:marBottom w:val="0"/>
                  <w:divBdr>
                    <w:top w:val="none" w:sz="0" w:space="0" w:color="auto"/>
                    <w:left w:val="none" w:sz="0" w:space="0" w:color="auto"/>
                    <w:bottom w:val="none" w:sz="0" w:space="0" w:color="auto"/>
                    <w:right w:val="none" w:sz="0" w:space="0" w:color="auto"/>
                  </w:divBdr>
                  <w:divsChild>
                    <w:div w:id="1246570264">
                      <w:marLeft w:val="0"/>
                      <w:marRight w:val="0"/>
                      <w:marTop w:val="0"/>
                      <w:marBottom w:val="0"/>
                      <w:divBdr>
                        <w:top w:val="none" w:sz="0" w:space="0" w:color="auto"/>
                        <w:left w:val="none" w:sz="0" w:space="0" w:color="auto"/>
                        <w:bottom w:val="none" w:sz="0" w:space="0" w:color="auto"/>
                        <w:right w:val="none" w:sz="0" w:space="0" w:color="auto"/>
                      </w:divBdr>
                    </w:div>
                  </w:divsChild>
                </w:div>
                <w:div w:id="2126270769">
                  <w:marLeft w:val="0"/>
                  <w:marRight w:val="0"/>
                  <w:marTop w:val="0"/>
                  <w:marBottom w:val="0"/>
                  <w:divBdr>
                    <w:top w:val="none" w:sz="0" w:space="0" w:color="auto"/>
                    <w:left w:val="none" w:sz="0" w:space="0" w:color="auto"/>
                    <w:bottom w:val="none" w:sz="0" w:space="0" w:color="auto"/>
                    <w:right w:val="none" w:sz="0" w:space="0" w:color="auto"/>
                  </w:divBdr>
                  <w:divsChild>
                    <w:div w:id="61429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631213">
          <w:marLeft w:val="0"/>
          <w:marRight w:val="0"/>
          <w:marTop w:val="0"/>
          <w:marBottom w:val="0"/>
          <w:divBdr>
            <w:top w:val="none" w:sz="0" w:space="0" w:color="auto"/>
            <w:left w:val="none" w:sz="0" w:space="0" w:color="auto"/>
            <w:bottom w:val="none" w:sz="0" w:space="0" w:color="auto"/>
            <w:right w:val="none" w:sz="0" w:space="0" w:color="auto"/>
          </w:divBdr>
          <w:divsChild>
            <w:div w:id="2120683213">
              <w:marLeft w:val="0"/>
              <w:marRight w:val="0"/>
              <w:marTop w:val="0"/>
              <w:marBottom w:val="0"/>
              <w:divBdr>
                <w:top w:val="none" w:sz="0" w:space="0" w:color="auto"/>
                <w:left w:val="none" w:sz="0" w:space="0" w:color="auto"/>
                <w:bottom w:val="none" w:sz="0" w:space="0" w:color="auto"/>
                <w:right w:val="none" w:sz="0" w:space="0" w:color="auto"/>
              </w:divBdr>
              <w:divsChild>
                <w:div w:id="251550078">
                  <w:marLeft w:val="0"/>
                  <w:marRight w:val="0"/>
                  <w:marTop w:val="0"/>
                  <w:marBottom w:val="0"/>
                  <w:divBdr>
                    <w:top w:val="none" w:sz="0" w:space="0" w:color="auto"/>
                    <w:left w:val="none" w:sz="0" w:space="0" w:color="auto"/>
                    <w:bottom w:val="none" w:sz="0" w:space="0" w:color="auto"/>
                    <w:right w:val="none" w:sz="0" w:space="0" w:color="auto"/>
                  </w:divBdr>
                  <w:divsChild>
                    <w:div w:id="806703090">
                      <w:marLeft w:val="0"/>
                      <w:marRight w:val="0"/>
                      <w:marTop w:val="0"/>
                      <w:marBottom w:val="0"/>
                      <w:divBdr>
                        <w:top w:val="none" w:sz="0" w:space="0" w:color="auto"/>
                        <w:left w:val="none" w:sz="0" w:space="0" w:color="auto"/>
                        <w:bottom w:val="none" w:sz="0" w:space="0" w:color="auto"/>
                        <w:right w:val="none" w:sz="0" w:space="0" w:color="auto"/>
                      </w:divBdr>
                    </w:div>
                  </w:divsChild>
                </w:div>
                <w:div w:id="1951887438">
                  <w:marLeft w:val="0"/>
                  <w:marRight w:val="0"/>
                  <w:marTop w:val="0"/>
                  <w:marBottom w:val="0"/>
                  <w:divBdr>
                    <w:top w:val="none" w:sz="0" w:space="0" w:color="auto"/>
                    <w:left w:val="none" w:sz="0" w:space="0" w:color="auto"/>
                    <w:bottom w:val="none" w:sz="0" w:space="0" w:color="auto"/>
                    <w:right w:val="none" w:sz="0" w:space="0" w:color="auto"/>
                  </w:divBdr>
                  <w:divsChild>
                    <w:div w:id="161914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77866">
          <w:marLeft w:val="0"/>
          <w:marRight w:val="0"/>
          <w:marTop w:val="0"/>
          <w:marBottom w:val="0"/>
          <w:divBdr>
            <w:top w:val="none" w:sz="0" w:space="0" w:color="auto"/>
            <w:left w:val="none" w:sz="0" w:space="0" w:color="auto"/>
            <w:bottom w:val="none" w:sz="0" w:space="0" w:color="auto"/>
            <w:right w:val="none" w:sz="0" w:space="0" w:color="auto"/>
          </w:divBdr>
          <w:divsChild>
            <w:div w:id="114833725">
              <w:marLeft w:val="0"/>
              <w:marRight w:val="0"/>
              <w:marTop w:val="0"/>
              <w:marBottom w:val="0"/>
              <w:divBdr>
                <w:top w:val="none" w:sz="0" w:space="0" w:color="auto"/>
                <w:left w:val="none" w:sz="0" w:space="0" w:color="auto"/>
                <w:bottom w:val="none" w:sz="0" w:space="0" w:color="auto"/>
                <w:right w:val="none" w:sz="0" w:space="0" w:color="auto"/>
              </w:divBdr>
              <w:divsChild>
                <w:div w:id="499278525">
                  <w:marLeft w:val="0"/>
                  <w:marRight w:val="0"/>
                  <w:marTop w:val="0"/>
                  <w:marBottom w:val="0"/>
                  <w:divBdr>
                    <w:top w:val="none" w:sz="0" w:space="0" w:color="auto"/>
                    <w:left w:val="none" w:sz="0" w:space="0" w:color="auto"/>
                    <w:bottom w:val="none" w:sz="0" w:space="0" w:color="auto"/>
                    <w:right w:val="none" w:sz="0" w:space="0" w:color="auto"/>
                  </w:divBdr>
                  <w:divsChild>
                    <w:div w:id="112337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266632">
      <w:bodyDiv w:val="1"/>
      <w:marLeft w:val="0"/>
      <w:marRight w:val="0"/>
      <w:marTop w:val="0"/>
      <w:marBottom w:val="0"/>
      <w:divBdr>
        <w:top w:val="none" w:sz="0" w:space="0" w:color="auto"/>
        <w:left w:val="none" w:sz="0" w:space="0" w:color="auto"/>
        <w:bottom w:val="none" w:sz="0" w:space="0" w:color="auto"/>
        <w:right w:val="none" w:sz="0" w:space="0" w:color="auto"/>
      </w:divBdr>
      <w:divsChild>
        <w:div w:id="944922093">
          <w:marLeft w:val="0"/>
          <w:marRight w:val="0"/>
          <w:marTop w:val="0"/>
          <w:marBottom w:val="0"/>
          <w:divBdr>
            <w:top w:val="none" w:sz="0" w:space="0" w:color="auto"/>
            <w:left w:val="none" w:sz="0" w:space="0" w:color="auto"/>
            <w:bottom w:val="none" w:sz="0" w:space="0" w:color="auto"/>
            <w:right w:val="none" w:sz="0" w:space="0" w:color="auto"/>
          </w:divBdr>
          <w:divsChild>
            <w:div w:id="1792703114">
              <w:marLeft w:val="0"/>
              <w:marRight w:val="0"/>
              <w:marTop w:val="0"/>
              <w:marBottom w:val="0"/>
              <w:divBdr>
                <w:top w:val="none" w:sz="0" w:space="0" w:color="auto"/>
                <w:left w:val="none" w:sz="0" w:space="0" w:color="auto"/>
                <w:bottom w:val="none" w:sz="0" w:space="0" w:color="auto"/>
                <w:right w:val="none" w:sz="0" w:space="0" w:color="auto"/>
              </w:divBdr>
              <w:divsChild>
                <w:div w:id="474371551">
                  <w:marLeft w:val="0"/>
                  <w:marRight w:val="0"/>
                  <w:marTop w:val="0"/>
                  <w:marBottom w:val="0"/>
                  <w:divBdr>
                    <w:top w:val="none" w:sz="0" w:space="0" w:color="auto"/>
                    <w:left w:val="none" w:sz="0" w:space="0" w:color="auto"/>
                    <w:bottom w:val="none" w:sz="0" w:space="0" w:color="auto"/>
                    <w:right w:val="none" w:sz="0" w:space="0" w:color="auto"/>
                  </w:divBdr>
                  <w:divsChild>
                    <w:div w:id="151572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480585">
      <w:bodyDiv w:val="1"/>
      <w:marLeft w:val="0"/>
      <w:marRight w:val="0"/>
      <w:marTop w:val="0"/>
      <w:marBottom w:val="0"/>
      <w:divBdr>
        <w:top w:val="none" w:sz="0" w:space="0" w:color="auto"/>
        <w:left w:val="none" w:sz="0" w:space="0" w:color="auto"/>
        <w:bottom w:val="none" w:sz="0" w:space="0" w:color="auto"/>
        <w:right w:val="none" w:sz="0" w:space="0" w:color="auto"/>
      </w:divBdr>
      <w:divsChild>
        <w:div w:id="518086819">
          <w:marLeft w:val="0"/>
          <w:marRight w:val="0"/>
          <w:marTop w:val="0"/>
          <w:marBottom w:val="0"/>
          <w:divBdr>
            <w:top w:val="none" w:sz="0" w:space="0" w:color="auto"/>
            <w:left w:val="none" w:sz="0" w:space="0" w:color="auto"/>
            <w:bottom w:val="none" w:sz="0" w:space="0" w:color="auto"/>
            <w:right w:val="none" w:sz="0" w:space="0" w:color="auto"/>
          </w:divBdr>
          <w:divsChild>
            <w:div w:id="766928247">
              <w:marLeft w:val="0"/>
              <w:marRight w:val="0"/>
              <w:marTop w:val="0"/>
              <w:marBottom w:val="0"/>
              <w:divBdr>
                <w:top w:val="none" w:sz="0" w:space="0" w:color="auto"/>
                <w:left w:val="none" w:sz="0" w:space="0" w:color="auto"/>
                <w:bottom w:val="none" w:sz="0" w:space="0" w:color="auto"/>
                <w:right w:val="none" w:sz="0" w:space="0" w:color="auto"/>
              </w:divBdr>
              <w:divsChild>
                <w:div w:id="450323724">
                  <w:marLeft w:val="0"/>
                  <w:marRight w:val="0"/>
                  <w:marTop w:val="0"/>
                  <w:marBottom w:val="0"/>
                  <w:divBdr>
                    <w:top w:val="none" w:sz="0" w:space="0" w:color="auto"/>
                    <w:left w:val="none" w:sz="0" w:space="0" w:color="auto"/>
                    <w:bottom w:val="none" w:sz="0" w:space="0" w:color="auto"/>
                    <w:right w:val="none" w:sz="0" w:space="0" w:color="auto"/>
                  </w:divBdr>
                  <w:divsChild>
                    <w:div w:id="16737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659944">
      <w:bodyDiv w:val="1"/>
      <w:marLeft w:val="0"/>
      <w:marRight w:val="0"/>
      <w:marTop w:val="0"/>
      <w:marBottom w:val="0"/>
      <w:divBdr>
        <w:top w:val="none" w:sz="0" w:space="0" w:color="auto"/>
        <w:left w:val="none" w:sz="0" w:space="0" w:color="auto"/>
        <w:bottom w:val="none" w:sz="0" w:space="0" w:color="auto"/>
        <w:right w:val="none" w:sz="0" w:space="0" w:color="auto"/>
      </w:divBdr>
    </w:div>
    <w:div w:id="1881159905">
      <w:bodyDiv w:val="1"/>
      <w:marLeft w:val="0"/>
      <w:marRight w:val="0"/>
      <w:marTop w:val="0"/>
      <w:marBottom w:val="0"/>
      <w:divBdr>
        <w:top w:val="none" w:sz="0" w:space="0" w:color="auto"/>
        <w:left w:val="none" w:sz="0" w:space="0" w:color="auto"/>
        <w:bottom w:val="none" w:sz="0" w:space="0" w:color="auto"/>
        <w:right w:val="none" w:sz="0" w:space="0" w:color="auto"/>
      </w:divBdr>
      <w:divsChild>
        <w:div w:id="1726295226">
          <w:marLeft w:val="0"/>
          <w:marRight w:val="0"/>
          <w:marTop w:val="0"/>
          <w:marBottom w:val="0"/>
          <w:divBdr>
            <w:top w:val="none" w:sz="0" w:space="0" w:color="auto"/>
            <w:left w:val="none" w:sz="0" w:space="0" w:color="auto"/>
            <w:bottom w:val="none" w:sz="0" w:space="0" w:color="auto"/>
            <w:right w:val="none" w:sz="0" w:space="0" w:color="auto"/>
          </w:divBdr>
          <w:divsChild>
            <w:div w:id="1588418372">
              <w:marLeft w:val="0"/>
              <w:marRight w:val="0"/>
              <w:marTop w:val="0"/>
              <w:marBottom w:val="0"/>
              <w:divBdr>
                <w:top w:val="none" w:sz="0" w:space="0" w:color="auto"/>
                <w:left w:val="none" w:sz="0" w:space="0" w:color="auto"/>
                <w:bottom w:val="none" w:sz="0" w:space="0" w:color="auto"/>
                <w:right w:val="none" w:sz="0" w:space="0" w:color="auto"/>
              </w:divBdr>
              <w:divsChild>
                <w:div w:id="1617132235">
                  <w:marLeft w:val="0"/>
                  <w:marRight w:val="0"/>
                  <w:marTop w:val="0"/>
                  <w:marBottom w:val="0"/>
                  <w:divBdr>
                    <w:top w:val="none" w:sz="0" w:space="0" w:color="auto"/>
                    <w:left w:val="none" w:sz="0" w:space="0" w:color="auto"/>
                    <w:bottom w:val="none" w:sz="0" w:space="0" w:color="auto"/>
                    <w:right w:val="none" w:sz="0" w:space="0" w:color="auto"/>
                  </w:divBdr>
                  <w:divsChild>
                    <w:div w:id="109277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046866">
      <w:bodyDiv w:val="1"/>
      <w:marLeft w:val="0"/>
      <w:marRight w:val="0"/>
      <w:marTop w:val="0"/>
      <w:marBottom w:val="0"/>
      <w:divBdr>
        <w:top w:val="none" w:sz="0" w:space="0" w:color="auto"/>
        <w:left w:val="none" w:sz="0" w:space="0" w:color="auto"/>
        <w:bottom w:val="none" w:sz="0" w:space="0" w:color="auto"/>
        <w:right w:val="none" w:sz="0" w:space="0" w:color="auto"/>
      </w:divBdr>
      <w:divsChild>
        <w:div w:id="99842039">
          <w:marLeft w:val="0"/>
          <w:marRight w:val="0"/>
          <w:marTop w:val="0"/>
          <w:marBottom w:val="0"/>
          <w:divBdr>
            <w:top w:val="none" w:sz="0" w:space="0" w:color="auto"/>
            <w:left w:val="none" w:sz="0" w:space="0" w:color="auto"/>
            <w:bottom w:val="none" w:sz="0" w:space="0" w:color="auto"/>
            <w:right w:val="none" w:sz="0" w:space="0" w:color="auto"/>
          </w:divBdr>
          <w:divsChild>
            <w:div w:id="1580871954">
              <w:marLeft w:val="0"/>
              <w:marRight w:val="0"/>
              <w:marTop w:val="0"/>
              <w:marBottom w:val="0"/>
              <w:divBdr>
                <w:top w:val="none" w:sz="0" w:space="0" w:color="auto"/>
                <w:left w:val="none" w:sz="0" w:space="0" w:color="auto"/>
                <w:bottom w:val="none" w:sz="0" w:space="0" w:color="auto"/>
                <w:right w:val="none" w:sz="0" w:space="0" w:color="auto"/>
              </w:divBdr>
              <w:divsChild>
                <w:div w:id="1018509869">
                  <w:marLeft w:val="0"/>
                  <w:marRight w:val="0"/>
                  <w:marTop w:val="0"/>
                  <w:marBottom w:val="0"/>
                  <w:divBdr>
                    <w:top w:val="none" w:sz="0" w:space="0" w:color="auto"/>
                    <w:left w:val="none" w:sz="0" w:space="0" w:color="auto"/>
                    <w:bottom w:val="none" w:sz="0" w:space="0" w:color="auto"/>
                    <w:right w:val="none" w:sz="0" w:space="0" w:color="auto"/>
                  </w:divBdr>
                  <w:divsChild>
                    <w:div w:id="93575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1363">
      <w:bodyDiv w:val="1"/>
      <w:marLeft w:val="0"/>
      <w:marRight w:val="0"/>
      <w:marTop w:val="0"/>
      <w:marBottom w:val="0"/>
      <w:divBdr>
        <w:top w:val="none" w:sz="0" w:space="0" w:color="auto"/>
        <w:left w:val="none" w:sz="0" w:space="0" w:color="auto"/>
        <w:bottom w:val="none" w:sz="0" w:space="0" w:color="auto"/>
        <w:right w:val="none" w:sz="0" w:space="0" w:color="auto"/>
      </w:divBdr>
    </w:div>
    <w:div w:id="2008630239">
      <w:bodyDiv w:val="1"/>
      <w:marLeft w:val="0"/>
      <w:marRight w:val="0"/>
      <w:marTop w:val="0"/>
      <w:marBottom w:val="0"/>
      <w:divBdr>
        <w:top w:val="none" w:sz="0" w:space="0" w:color="auto"/>
        <w:left w:val="none" w:sz="0" w:space="0" w:color="auto"/>
        <w:bottom w:val="none" w:sz="0" w:space="0" w:color="auto"/>
        <w:right w:val="none" w:sz="0" w:space="0" w:color="auto"/>
      </w:divBdr>
      <w:divsChild>
        <w:div w:id="1778409068">
          <w:marLeft w:val="0"/>
          <w:marRight w:val="0"/>
          <w:marTop w:val="0"/>
          <w:marBottom w:val="0"/>
          <w:divBdr>
            <w:top w:val="none" w:sz="0" w:space="0" w:color="auto"/>
            <w:left w:val="none" w:sz="0" w:space="0" w:color="auto"/>
            <w:bottom w:val="none" w:sz="0" w:space="0" w:color="auto"/>
            <w:right w:val="none" w:sz="0" w:space="0" w:color="auto"/>
          </w:divBdr>
          <w:divsChild>
            <w:div w:id="21339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34332">
      <w:bodyDiv w:val="1"/>
      <w:marLeft w:val="0"/>
      <w:marRight w:val="0"/>
      <w:marTop w:val="0"/>
      <w:marBottom w:val="0"/>
      <w:divBdr>
        <w:top w:val="none" w:sz="0" w:space="0" w:color="auto"/>
        <w:left w:val="none" w:sz="0" w:space="0" w:color="auto"/>
        <w:bottom w:val="none" w:sz="0" w:space="0" w:color="auto"/>
        <w:right w:val="none" w:sz="0" w:space="0" w:color="auto"/>
      </w:divBdr>
      <w:divsChild>
        <w:div w:id="198276925">
          <w:marLeft w:val="0"/>
          <w:marRight w:val="0"/>
          <w:marTop w:val="0"/>
          <w:marBottom w:val="0"/>
          <w:divBdr>
            <w:top w:val="none" w:sz="0" w:space="0" w:color="auto"/>
            <w:left w:val="none" w:sz="0" w:space="0" w:color="auto"/>
            <w:bottom w:val="none" w:sz="0" w:space="0" w:color="auto"/>
            <w:right w:val="none" w:sz="0" w:space="0" w:color="auto"/>
          </w:divBdr>
          <w:divsChild>
            <w:div w:id="589431248">
              <w:marLeft w:val="0"/>
              <w:marRight w:val="0"/>
              <w:marTop w:val="0"/>
              <w:marBottom w:val="0"/>
              <w:divBdr>
                <w:top w:val="none" w:sz="0" w:space="0" w:color="auto"/>
                <w:left w:val="none" w:sz="0" w:space="0" w:color="auto"/>
                <w:bottom w:val="none" w:sz="0" w:space="0" w:color="auto"/>
                <w:right w:val="none" w:sz="0" w:space="0" w:color="auto"/>
              </w:divBdr>
              <w:divsChild>
                <w:div w:id="341979457">
                  <w:marLeft w:val="0"/>
                  <w:marRight w:val="0"/>
                  <w:marTop w:val="0"/>
                  <w:marBottom w:val="0"/>
                  <w:divBdr>
                    <w:top w:val="none" w:sz="0" w:space="0" w:color="auto"/>
                    <w:left w:val="none" w:sz="0" w:space="0" w:color="auto"/>
                    <w:bottom w:val="none" w:sz="0" w:space="0" w:color="auto"/>
                    <w:right w:val="none" w:sz="0" w:space="0" w:color="auto"/>
                  </w:divBdr>
                  <w:divsChild>
                    <w:div w:id="162437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934604">
      <w:bodyDiv w:val="1"/>
      <w:marLeft w:val="0"/>
      <w:marRight w:val="0"/>
      <w:marTop w:val="0"/>
      <w:marBottom w:val="0"/>
      <w:divBdr>
        <w:top w:val="none" w:sz="0" w:space="0" w:color="auto"/>
        <w:left w:val="none" w:sz="0" w:space="0" w:color="auto"/>
        <w:bottom w:val="none" w:sz="0" w:space="0" w:color="auto"/>
        <w:right w:val="none" w:sz="0" w:space="0" w:color="auto"/>
      </w:divBdr>
      <w:divsChild>
        <w:div w:id="1043793246">
          <w:marLeft w:val="0"/>
          <w:marRight w:val="0"/>
          <w:marTop w:val="0"/>
          <w:marBottom w:val="0"/>
          <w:divBdr>
            <w:top w:val="none" w:sz="0" w:space="0" w:color="auto"/>
            <w:left w:val="none" w:sz="0" w:space="0" w:color="auto"/>
            <w:bottom w:val="none" w:sz="0" w:space="0" w:color="auto"/>
            <w:right w:val="none" w:sz="0" w:space="0" w:color="auto"/>
          </w:divBdr>
          <w:divsChild>
            <w:div w:id="59598380">
              <w:marLeft w:val="0"/>
              <w:marRight w:val="0"/>
              <w:marTop w:val="0"/>
              <w:marBottom w:val="0"/>
              <w:divBdr>
                <w:top w:val="none" w:sz="0" w:space="0" w:color="auto"/>
                <w:left w:val="none" w:sz="0" w:space="0" w:color="auto"/>
                <w:bottom w:val="none" w:sz="0" w:space="0" w:color="auto"/>
                <w:right w:val="none" w:sz="0" w:space="0" w:color="auto"/>
              </w:divBdr>
              <w:divsChild>
                <w:div w:id="408233446">
                  <w:marLeft w:val="0"/>
                  <w:marRight w:val="0"/>
                  <w:marTop w:val="0"/>
                  <w:marBottom w:val="0"/>
                  <w:divBdr>
                    <w:top w:val="none" w:sz="0" w:space="0" w:color="auto"/>
                    <w:left w:val="none" w:sz="0" w:space="0" w:color="auto"/>
                    <w:bottom w:val="none" w:sz="0" w:space="0" w:color="auto"/>
                    <w:right w:val="none" w:sz="0" w:space="0" w:color="auto"/>
                  </w:divBdr>
                  <w:divsChild>
                    <w:div w:id="134651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893574">
      <w:bodyDiv w:val="1"/>
      <w:marLeft w:val="0"/>
      <w:marRight w:val="0"/>
      <w:marTop w:val="0"/>
      <w:marBottom w:val="0"/>
      <w:divBdr>
        <w:top w:val="none" w:sz="0" w:space="0" w:color="auto"/>
        <w:left w:val="none" w:sz="0" w:space="0" w:color="auto"/>
        <w:bottom w:val="none" w:sz="0" w:space="0" w:color="auto"/>
        <w:right w:val="none" w:sz="0" w:space="0" w:color="auto"/>
      </w:divBdr>
      <w:divsChild>
        <w:div w:id="21781650">
          <w:marLeft w:val="0"/>
          <w:marRight w:val="0"/>
          <w:marTop w:val="0"/>
          <w:marBottom w:val="0"/>
          <w:divBdr>
            <w:top w:val="none" w:sz="0" w:space="0" w:color="auto"/>
            <w:left w:val="none" w:sz="0" w:space="0" w:color="auto"/>
            <w:bottom w:val="none" w:sz="0" w:space="0" w:color="auto"/>
            <w:right w:val="none" w:sz="0" w:space="0" w:color="auto"/>
          </w:divBdr>
        </w:div>
      </w:divsChild>
    </w:div>
    <w:div w:id="2135635384">
      <w:bodyDiv w:val="1"/>
      <w:marLeft w:val="0"/>
      <w:marRight w:val="0"/>
      <w:marTop w:val="0"/>
      <w:marBottom w:val="0"/>
      <w:divBdr>
        <w:top w:val="none" w:sz="0" w:space="0" w:color="auto"/>
        <w:left w:val="none" w:sz="0" w:space="0" w:color="auto"/>
        <w:bottom w:val="none" w:sz="0" w:space="0" w:color="auto"/>
        <w:right w:val="none" w:sz="0" w:space="0" w:color="auto"/>
      </w:divBdr>
      <w:divsChild>
        <w:div w:id="1560284714">
          <w:marLeft w:val="0"/>
          <w:marRight w:val="0"/>
          <w:marTop w:val="0"/>
          <w:marBottom w:val="0"/>
          <w:divBdr>
            <w:top w:val="none" w:sz="0" w:space="0" w:color="auto"/>
            <w:left w:val="none" w:sz="0" w:space="0" w:color="auto"/>
            <w:bottom w:val="none" w:sz="0" w:space="0" w:color="auto"/>
            <w:right w:val="none" w:sz="0" w:space="0" w:color="auto"/>
          </w:divBdr>
          <w:divsChild>
            <w:div w:id="101456149">
              <w:marLeft w:val="0"/>
              <w:marRight w:val="0"/>
              <w:marTop w:val="0"/>
              <w:marBottom w:val="0"/>
              <w:divBdr>
                <w:top w:val="none" w:sz="0" w:space="0" w:color="auto"/>
                <w:left w:val="none" w:sz="0" w:space="0" w:color="auto"/>
                <w:bottom w:val="none" w:sz="0" w:space="0" w:color="auto"/>
                <w:right w:val="none" w:sz="0" w:space="0" w:color="auto"/>
              </w:divBdr>
              <w:divsChild>
                <w:div w:id="1771464151">
                  <w:marLeft w:val="0"/>
                  <w:marRight w:val="0"/>
                  <w:marTop w:val="0"/>
                  <w:marBottom w:val="0"/>
                  <w:divBdr>
                    <w:top w:val="none" w:sz="0" w:space="0" w:color="auto"/>
                    <w:left w:val="none" w:sz="0" w:space="0" w:color="auto"/>
                    <w:bottom w:val="none" w:sz="0" w:space="0" w:color="auto"/>
                    <w:right w:val="none" w:sz="0" w:space="0" w:color="auto"/>
                  </w:divBdr>
                  <w:divsChild>
                    <w:div w:id="12795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696214">
      <w:bodyDiv w:val="1"/>
      <w:marLeft w:val="0"/>
      <w:marRight w:val="0"/>
      <w:marTop w:val="0"/>
      <w:marBottom w:val="0"/>
      <w:divBdr>
        <w:top w:val="none" w:sz="0" w:space="0" w:color="auto"/>
        <w:left w:val="none" w:sz="0" w:space="0" w:color="auto"/>
        <w:bottom w:val="none" w:sz="0" w:space="0" w:color="auto"/>
        <w:right w:val="none" w:sz="0" w:space="0" w:color="auto"/>
      </w:divBdr>
      <w:divsChild>
        <w:div w:id="1721057158">
          <w:marLeft w:val="0"/>
          <w:marRight w:val="0"/>
          <w:marTop w:val="0"/>
          <w:marBottom w:val="0"/>
          <w:divBdr>
            <w:top w:val="none" w:sz="0" w:space="0" w:color="auto"/>
            <w:left w:val="none" w:sz="0" w:space="0" w:color="auto"/>
            <w:bottom w:val="none" w:sz="0" w:space="0" w:color="auto"/>
            <w:right w:val="none" w:sz="0" w:space="0" w:color="auto"/>
          </w:divBdr>
          <w:divsChild>
            <w:div w:id="684982298">
              <w:marLeft w:val="0"/>
              <w:marRight w:val="0"/>
              <w:marTop w:val="0"/>
              <w:marBottom w:val="0"/>
              <w:divBdr>
                <w:top w:val="none" w:sz="0" w:space="0" w:color="auto"/>
                <w:left w:val="none" w:sz="0" w:space="0" w:color="auto"/>
                <w:bottom w:val="none" w:sz="0" w:space="0" w:color="auto"/>
                <w:right w:val="none" w:sz="0" w:space="0" w:color="auto"/>
              </w:divBdr>
              <w:divsChild>
                <w:div w:id="1518498785">
                  <w:marLeft w:val="0"/>
                  <w:marRight w:val="0"/>
                  <w:marTop w:val="0"/>
                  <w:marBottom w:val="0"/>
                  <w:divBdr>
                    <w:top w:val="none" w:sz="0" w:space="0" w:color="auto"/>
                    <w:left w:val="none" w:sz="0" w:space="0" w:color="auto"/>
                    <w:bottom w:val="none" w:sz="0" w:space="0" w:color="auto"/>
                    <w:right w:val="none" w:sz="0" w:space="0" w:color="auto"/>
                  </w:divBdr>
                  <w:divsChild>
                    <w:div w:id="8461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oecd-ilibrary.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jstor.org/" TargetMode="External"/><Relationship Id="rId10" Type="http://schemas.openxmlformats.org/officeDocument/2006/relationships/hyperlink" Target="http://lib.alpinadigita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emerald.com/insigh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22CA6-8A2B-4F7A-A7E4-3057D5DB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41</Pages>
  <Words>8752</Words>
  <Characters>49892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evpmadi@gmail.com</dc:creator>
  <cp:keywords/>
  <dc:description/>
  <cp:lastModifiedBy>Васильева Светлана Викторовна</cp:lastModifiedBy>
  <cp:revision>26</cp:revision>
  <dcterms:created xsi:type="dcterms:W3CDTF">2023-05-22T09:56:00Z</dcterms:created>
  <dcterms:modified xsi:type="dcterms:W3CDTF">2025-09-29T11:50:00Z</dcterms:modified>
</cp:coreProperties>
</file>