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263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BD2371" w:rsidRDefault="00BD2371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ОГЭ по русскому языку</w:t>
      </w:r>
      <w:r w:rsidRPr="009C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D2371" w:rsidRPr="009C1AB2" w:rsidRDefault="00BD2371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модуль)</w:t>
      </w:r>
    </w:p>
    <w:p w:rsidR="00F34263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738"/>
        <w:gridCol w:w="8931"/>
      </w:tblGrid>
      <w:tr w:rsidR="00F34263" w:rsidRPr="00550963" w:rsidTr="00F34263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152AA2" w:rsidRPr="00550963" w:rsidTr="00C35122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грамматических основ в предложениях.  </w:t>
            </w:r>
          </w:p>
        </w:tc>
      </w:tr>
      <w:tr w:rsidR="00152AA2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A2" w:rsidRPr="00152AA2" w:rsidRDefault="00152AA2" w:rsidP="00152AA2">
            <w:pPr>
              <w:pStyle w:val="TableParagraph"/>
              <w:rPr>
                <w:sz w:val="28"/>
                <w:szCs w:val="28"/>
              </w:rPr>
            </w:pPr>
            <w:r w:rsidRPr="00152AA2">
              <w:rPr>
                <w:sz w:val="28"/>
                <w:szCs w:val="28"/>
              </w:rPr>
              <w:t>Синтаксический анализ простого и сложного предложений.</w:t>
            </w:r>
          </w:p>
        </w:tc>
      </w:tr>
      <w:tr w:rsidR="00152AA2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A2" w:rsidRPr="00152AA2" w:rsidRDefault="00152AA2" w:rsidP="00152AA2">
            <w:pPr>
              <w:pStyle w:val="TableParagraph"/>
              <w:rPr>
                <w:sz w:val="28"/>
                <w:szCs w:val="28"/>
              </w:rPr>
            </w:pPr>
            <w:r w:rsidRPr="00152AA2">
              <w:rPr>
                <w:sz w:val="28"/>
                <w:szCs w:val="28"/>
              </w:rPr>
              <w:t xml:space="preserve">Установление соответствия между пунктуационными правилами и предложениями. Пунктуационный анализ предложения. 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Орфографический анализ. Правописание приставок, корней. 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Орфографический анализ. Правописание суффиксов, окончаний разных частей речи. Слитное, раздельное, дефисное н</w:t>
            </w:r>
            <w:bookmarkStart w:id="0" w:name="_GoBack"/>
            <w:bookmarkEnd w:id="0"/>
            <w:r w:rsidRPr="00152AA2">
              <w:rPr>
                <w:rFonts w:ascii="Times New Roman" w:hAnsi="Times New Roman" w:cs="Times New Roman"/>
                <w:sz w:val="28"/>
                <w:szCs w:val="28"/>
              </w:rPr>
              <w:t xml:space="preserve">аписание слов. 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Морфологические нормы.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Синтаксический анализ. Виды подчинительной связи в словосочетании. Грамматическая синонимия словосочетаний.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Анализ содержания текста.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Анализ средств выразительности. Основные изобразительно-выразительные средства русского языка, их использование в речи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анализ слова. </w:t>
            </w:r>
          </w:p>
        </w:tc>
      </w:tr>
      <w:tr w:rsidR="00152AA2" w:rsidRPr="00550963" w:rsidTr="00C351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AA2" w:rsidRPr="00152AA2" w:rsidRDefault="00152AA2" w:rsidP="0015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A2" w:rsidRPr="00152AA2" w:rsidRDefault="00152AA2" w:rsidP="00152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Повторение изученного материала.</w:t>
            </w: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форма контроля.</w:t>
            </w:r>
          </w:p>
        </w:tc>
      </w:tr>
    </w:tbl>
    <w:p w:rsidR="00F34263" w:rsidRDefault="00F34263"/>
    <w:sectPr w:rsidR="00F3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152AA2"/>
    <w:rsid w:val="00604D04"/>
    <w:rsid w:val="00AD4579"/>
    <w:rsid w:val="00BD2371"/>
    <w:rsid w:val="00F34263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E803"/>
  <w15:chartTrackingRefBased/>
  <w15:docId w15:val="{64386B20-369E-4655-8331-EC45384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F342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99"/>
    <w:locked/>
    <w:rsid w:val="00F34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52AA2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4</cp:revision>
  <dcterms:created xsi:type="dcterms:W3CDTF">2025-03-19T12:51:00Z</dcterms:created>
  <dcterms:modified xsi:type="dcterms:W3CDTF">2025-04-14T03:10:00Z</dcterms:modified>
</cp:coreProperties>
</file>