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DD" w:rsidRDefault="003F3E17" w:rsidP="003F3E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5453">
        <w:rPr>
          <w:rFonts w:ascii="Times New Roman" w:hAnsi="Times New Roman"/>
          <w:b/>
          <w:sz w:val="28"/>
          <w:szCs w:val="28"/>
        </w:rPr>
        <w:t>ПОЛОЖЕНИЕ</w:t>
      </w:r>
    </w:p>
    <w:p w:rsidR="00337DDD" w:rsidRDefault="003F3E17" w:rsidP="003F3E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C55453">
        <w:rPr>
          <w:rFonts w:ascii="Times New Roman" w:hAnsi="Times New Roman"/>
          <w:b/>
          <w:sz w:val="28"/>
          <w:szCs w:val="28"/>
        </w:rPr>
        <w:t>Институте управленческих исследований и консалтинга</w:t>
      </w:r>
    </w:p>
    <w:p w:rsidR="004A298B" w:rsidRDefault="004A298B" w:rsidP="003F3E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Факультета «Высшая школа управления»</w:t>
      </w:r>
    </w:p>
    <w:p w:rsidR="003F3E17" w:rsidRDefault="003F3E17" w:rsidP="00E91243">
      <w:pPr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Институт 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управленческих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исследований 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консалтинга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Институт) является структурным подразделением факультета </w:t>
      </w:r>
      <w:r w:rsidR="00D40BAB" w:rsidRPr="00FB7306">
        <w:rPr>
          <w:rFonts w:ascii="Times New Roman" w:hAnsi="Times New Roman"/>
          <w:sz w:val="28"/>
          <w:szCs w:val="28"/>
        </w:rPr>
        <w:t>«В</w:t>
      </w:r>
      <w:r w:rsidR="00D40BAB">
        <w:rPr>
          <w:rFonts w:ascii="Times New Roman" w:hAnsi="Times New Roman"/>
          <w:sz w:val="28"/>
          <w:szCs w:val="28"/>
        </w:rPr>
        <w:t>ысшая школа управления</w:t>
      </w:r>
      <w:r w:rsidR="00D40BAB" w:rsidRPr="00FB730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Финансового университета (далее – </w:t>
      </w:r>
      <w:r w:rsidR="006F0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факультет </w:t>
      </w:r>
      <w:r w:rsidR="00D4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6001E7" w:rsidRPr="006001E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Полное наименование: Институт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управленческих исследований и консалтинга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</w:t>
      </w:r>
      <w:r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английском</w:t>
      </w:r>
      <w:r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языке</w:t>
      </w:r>
      <w:r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Institute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Management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Research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and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1E7" w:rsidRPr="006001E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Consulting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Сокращенное наименование 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F7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 английском языке 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 w:rsidR="004F7B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MRK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Институт имеет необходимые для осуществления своей деятельности штампы и бланки, содержащие полное наименование Финансового университета.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Координацию деятельности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декан/первый заместитель декана и заместитель декана по научной работе </w:t>
      </w:r>
      <w:r w:rsidR="006F0AA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факультета </w:t>
      </w:r>
      <w:r w:rsidR="00034482">
        <w:rPr>
          <w:rFonts w:ascii="Times New Roman" w:eastAsia="Times New Roman" w:hAnsi="Times New Roman"/>
          <w:sz w:val="28"/>
          <w:szCs w:val="28"/>
          <w:lang w:eastAsia="ru-RU"/>
        </w:rPr>
        <w:t>ВШУ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Институт в своей деятельности руководствуется законодательством Российской Федерации, Уставом Финансового университета, решениями Ученого совета Финансового университета, приказами и распоряжениями ректора Финансового университета, локальными нормативными актами Финансового университета, настоящим Положением.</w:t>
      </w:r>
      <w:r w:rsidR="006F0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1.7.</w:t>
      </w:r>
      <w:r w:rsidR="0060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направления научных исследований Института разрабатываются с учетом основных задач, специфики, объема работ и на основании решений Ученого совета Финансового университета.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1.8. Непосредственное руководство Институтом осуществляет директор, который назначается и освобождается от должности приказом ректора Финансового университета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представлению декана факультета</w:t>
      </w:r>
      <w:r w:rsidR="00E86BDA">
        <w:rPr>
          <w:rFonts w:ascii="Times New Roman" w:eastAsia="Times New Roman" w:hAnsi="Times New Roman"/>
          <w:sz w:val="28"/>
          <w:szCs w:val="28"/>
          <w:lang w:eastAsia="ru-RU"/>
        </w:rPr>
        <w:t xml:space="preserve"> ВШУ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2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1.9.</w:t>
      </w:r>
      <w:r w:rsidR="00E86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Директор Института непосредственно подчиняется декану факультета</w:t>
      </w:r>
      <w:r w:rsidR="00E86BDA">
        <w:rPr>
          <w:rFonts w:ascii="Times New Roman" w:hAnsi="Times New Roman"/>
          <w:sz w:val="28"/>
          <w:szCs w:val="28"/>
        </w:rPr>
        <w:t xml:space="preserve"> ВШУ</w:t>
      </w:r>
      <w:r>
        <w:rPr>
          <w:rFonts w:ascii="Times New Roman" w:hAnsi="Times New Roman"/>
          <w:sz w:val="28"/>
          <w:szCs w:val="28"/>
        </w:rPr>
        <w:t xml:space="preserve">. На период отсутствия директора Института его обязанности </w:t>
      </w:r>
      <w:r>
        <w:rPr>
          <w:rFonts w:ascii="Times New Roman" w:hAnsi="Times New Roman"/>
          <w:sz w:val="28"/>
          <w:szCs w:val="28"/>
        </w:rPr>
        <w:lastRenderedPageBreak/>
        <w:t>выполняет</w:t>
      </w:r>
      <w:r w:rsidR="00463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 назначенное приказом ректора Финансового университета</w:t>
      </w:r>
      <w:r w:rsidR="0029753B" w:rsidRPr="0029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53B">
        <w:rPr>
          <w:rFonts w:ascii="Times New Roman" w:eastAsia="Times New Roman" w:hAnsi="Times New Roman"/>
          <w:sz w:val="28"/>
          <w:szCs w:val="28"/>
          <w:lang w:eastAsia="ru-RU"/>
        </w:rPr>
        <w:t>по представлению декана факультета ВШУ</w:t>
      </w:r>
      <w:r>
        <w:rPr>
          <w:rFonts w:ascii="Times New Roman" w:hAnsi="Times New Roman"/>
          <w:sz w:val="28"/>
          <w:szCs w:val="28"/>
        </w:rPr>
        <w:t>.</w:t>
      </w:r>
    </w:p>
    <w:p w:rsidR="003F3E17" w:rsidRDefault="003F3E17" w:rsidP="00E91243">
      <w:pPr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46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целью деятельности Института является выведение Финансового университета в научные лидеры в области </w:t>
      </w:r>
      <w:r w:rsidR="0046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управленческих наук, </w:t>
      </w:r>
      <w:r w:rsidR="004632B4" w:rsidRPr="00A31B77">
        <w:rPr>
          <w:rFonts w:ascii="Times New Roman" w:hAnsi="Times New Roman"/>
          <w:sz w:val="28"/>
          <w:szCs w:val="28"/>
        </w:rPr>
        <w:t>государственного и муниципального управления</w:t>
      </w:r>
      <w:r w:rsidR="0029753B">
        <w:rPr>
          <w:rFonts w:ascii="Times New Roman" w:hAnsi="Times New Roman"/>
          <w:sz w:val="28"/>
          <w:szCs w:val="28"/>
        </w:rPr>
        <w:t>,</w:t>
      </w:r>
      <w:r w:rsidR="004632B4" w:rsidRPr="004632B4">
        <w:rPr>
          <w:rFonts w:ascii="Times New Roman" w:hAnsi="Times New Roman"/>
          <w:sz w:val="28"/>
          <w:szCs w:val="28"/>
        </w:rPr>
        <w:t xml:space="preserve"> </w:t>
      </w:r>
      <w:r w:rsidR="004632B4" w:rsidRPr="00A31B77">
        <w:rPr>
          <w:rFonts w:ascii="Times New Roman" w:hAnsi="Times New Roman"/>
          <w:sz w:val="28"/>
          <w:szCs w:val="28"/>
        </w:rPr>
        <w:t>в сфере бизнеса и консалтинга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Основные задачи Института:</w:t>
      </w:r>
    </w:p>
    <w:p w:rsidR="003F3E17" w:rsidRDefault="0029753B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F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F3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научных исследований, формирующих конкурентоспособные позиции Финансового университета в области фундаментальных и прикладных научных разработок, способствующих решению актуальных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управленческих </w:t>
      </w:r>
      <w:r w:rsidR="003F3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устойчивого</w:t>
      </w:r>
      <w:r w:rsidR="003F3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Российской Федерации; </w:t>
      </w:r>
    </w:p>
    <w:p w:rsidR="003F3E17" w:rsidRDefault="0029753B" w:rsidP="00E91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F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F3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кадрового потенциала путем создания условий для творческой самореализации обучающихся, обеспечения привлекательности работы в Финансовом университете для молодых и перспективных исследователей. </w:t>
      </w:r>
    </w:p>
    <w:p w:rsidR="003F3E17" w:rsidRDefault="003F3E17" w:rsidP="00E91243">
      <w:pPr>
        <w:spacing w:after="1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>3. Функции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color w:val="000000" w:themeColor="text1"/>
          <w:sz w:val="28"/>
          <w:szCs w:val="28"/>
        </w:rPr>
        <w:t>Институт осуществляет следующие функции:</w:t>
      </w:r>
    </w:p>
    <w:p w:rsidR="003F3E17" w:rsidRDefault="0029753B" w:rsidP="00E9124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организационно-методическое сопровождение и проведение фундаментальных и прикладных научных исследований совместно с профильными департаментами / кафедрами </w:t>
      </w:r>
      <w:r w:rsidR="003F3E17">
        <w:rPr>
          <w:rFonts w:ascii="Times New Roman" w:hAnsi="Times New Roman"/>
          <w:bCs/>
          <w:color w:val="000000" w:themeColor="text1"/>
          <w:sz w:val="28"/>
          <w:szCs w:val="28"/>
        </w:rPr>
        <w:t>Финансового университета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F3E17" w:rsidRDefault="0029753B" w:rsidP="00E9124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 xml:space="preserve">привлечение обучающихся Финансового университета к участию в фундаментальных и прикладных научных исследованиях совместно с профильными департаментами / кафедрами </w:t>
      </w:r>
      <w:r w:rsidR="003F3E17">
        <w:rPr>
          <w:rFonts w:ascii="Times New Roman" w:hAnsi="Times New Roman"/>
          <w:bCs/>
          <w:color w:val="000000" w:themeColor="text1"/>
          <w:sz w:val="28"/>
          <w:szCs w:val="28"/>
        </w:rPr>
        <w:t>Финансового университета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F3E17" w:rsidRDefault="0029753B" w:rsidP="00E912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3F3E17">
        <w:rPr>
          <w:rFonts w:ascii="Times New Roman" w:hAnsi="Times New Roman"/>
          <w:color w:val="000000"/>
          <w:sz w:val="28"/>
          <w:szCs w:val="28"/>
        </w:rPr>
        <w:t>участие в научных конференциях, семинарах, симпозиумах и иных публичных мероприяти</w:t>
      </w:r>
      <w:r w:rsidR="006F598C">
        <w:rPr>
          <w:rFonts w:ascii="Times New Roman" w:hAnsi="Times New Roman"/>
          <w:color w:val="000000"/>
          <w:sz w:val="28"/>
          <w:szCs w:val="28"/>
        </w:rPr>
        <w:t>ях</w:t>
      </w:r>
      <w:r w:rsidR="003F3E17">
        <w:rPr>
          <w:rFonts w:ascii="Times New Roman" w:hAnsi="Times New Roman"/>
          <w:color w:val="000000"/>
          <w:sz w:val="28"/>
          <w:szCs w:val="28"/>
        </w:rPr>
        <w:t xml:space="preserve"> в рамках деятельности Института;</w:t>
      </w:r>
    </w:p>
    <w:p w:rsidR="003F3E17" w:rsidRDefault="0029753B" w:rsidP="00E912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3F3E17">
        <w:rPr>
          <w:rFonts w:ascii="Times New Roman" w:hAnsi="Times New Roman"/>
          <w:color w:val="000000"/>
          <w:sz w:val="28"/>
          <w:szCs w:val="28"/>
        </w:rPr>
        <w:t xml:space="preserve">формирование дискуссионной площадки для делового и научного обсуждения результатов наиболее значимых фундаментальных и прикладных </w:t>
      </w:r>
      <w:r w:rsidR="003F3E17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исследований 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управленческих наук, </w:t>
      </w:r>
      <w:r w:rsidRPr="00A31B77">
        <w:rPr>
          <w:rFonts w:ascii="Times New Roman" w:hAnsi="Times New Roman"/>
          <w:sz w:val="28"/>
          <w:szCs w:val="28"/>
        </w:rPr>
        <w:t>государственного и муниципального управления</w:t>
      </w:r>
      <w:r>
        <w:rPr>
          <w:rFonts w:ascii="Times New Roman" w:hAnsi="Times New Roman"/>
          <w:sz w:val="28"/>
          <w:szCs w:val="28"/>
        </w:rPr>
        <w:t>,</w:t>
      </w:r>
      <w:r w:rsidRPr="004632B4">
        <w:rPr>
          <w:rFonts w:ascii="Times New Roman" w:hAnsi="Times New Roman"/>
          <w:sz w:val="28"/>
          <w:szCs w:val="28"/>
        </w:rPr>
        <w:t xml:space="preserve"> </w:t>
      </w:r>
      <w:r w:rsidRPr="00A31B77">
        <w:rPr>
          <w:rFonts w:ascii="Times New Roman" w:hAnsi="Times New Roman"/>
          <w:sz w:val="28"/>
          <w:szCs w:val="28"/>
        </w:rPr>
        <w:t>в сфере бизнеса и консалтинга</w:t>
      </w:r>
      <w:r w:rsidR="003F3E17">
        <w:rPr>
          <w:rFonts w:ascii="Times New Roman" w:hAnsi="Times New Roman"/>
          <w:color w:val="000000"/>
          <w:sz w:val="28"/>
          <w:szCs w:val="28"/>
        </w:rPr>
        <w:t>;</w:t>
      </w:r>
    </w:p>
    <w:p w:rsidR="0029753B" w:rsidRDefault="0029753B" w:rsidP="00E9124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мониторинг,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сбор, анализ и обработка данных об открытых конкурсах на проведение хозрасчетных НИР;</w:t>
      </w:r>
    </w:p>
    <w:p w:rsidR="003F3E17" w:rsidRDefault="003058F1" w:rsidP="00E9124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>разви</w:t>
      </w:r>
      <w:r>
        <w:rPr>
          <w:rFonts w:ascii="Times New Roman" w:hAnsi="Times New Roman"/>
          <w:color w:val="000000" w:themeColor="text1"/>
          <w:sz w:val="28"/>
          <w:szCs w:val="28"/>
        </w:rPr>
        <w:t>тие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 xml:space="preserve"> партнерски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 xml:space="preserve"> связ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 xml:space="preserve"> и коллаборации с российскими и зарубежными образовательными и научными учреждениями;</w:t>
      </w:r>
    </w:p>
    <w:p w:rsidR="003F3E17" w:rsidRDefault="003058F1" w:rsidP="00E9124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>продвижение результатов научной деятельности по направлениям перспективных исследований путем публикаций в изданиях, включенных в международные и российские базы цитирования и посредством участия на российских и зарубежных научных мероприятиях;</w:t>
      </w:r>
    </w:p>
    <w:p w:rsidR="003F3E17" w:rsidRDefault="003058F1" w:rsidP="00E91243">
      <w:pPr>
        <w:spacing w:after="0" w:line="36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3F3E17">
        <w:rPr>
          <w:rFonts w:ascii="Times New Roman" w:hAnsi="Times New Roman"/>
          <w:w w:val="105"/>
          <w:sz w:val="28"/>
          <w:szCs w:val="28"/>
        </w:rPr>
        <w:t xml:space="preserve">содействие учебным подразделениям 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 xml:space="preserve">факультета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ВШУ 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>в организации научных исследований преподавателей, аспирантов и студентов путем их привлечения к осуществлению научно-исследовательской и экспертно-аналитической деятельности, а также формирование актуальных направлений исследовательской деятельности для подготовки магистерских диссертаций студентами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 xml:space="preserve"> кандидатских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докторских </w:t>
      </w:r>
      <w:r w:rsidR="003F3E17">
        <w:rPr>
          <w:rFonts w:ascii="Times New Roman" w:hAnsi="Times New Roman"/>
          <w:color w:val="000000" w:themeColor="text1"/>
          <w:sz w:val="28"/>
          <w:szCs w:val="28"/>
        </w:rPr>
        <w:t>диссертаций аспирантами.</w:t>
      </w:r>
      <w:r w:rsidR="003F3E17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3F3E17" w:rsidRDefault="003F3E17" w:rsidP="00E91243">
      <w:pPr>
        <w:spacing w:after="1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4. Права и ответственность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4.1.</w:t>
      </w:r>
      <w:r w:rsidR="00E9124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Структура и штатная численность Института утверждаются приказом ректора Финансового университета.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4.2. Распределение обязанностей и объемов работ между работниками осуществляет директор.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4.3.</w:t>
      </w:r>
      <w:r w:rsidR="00E9124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Финансовый университет закрепляет за Институтом вычислительную технику и оргтехнику, средства связи, необходимые для осуществления его деятельности. Институт несет ответственность за сохранность закрепленного за ним имущества.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4.4.</w:t>
      </w:r>
      <w:r w:rsidR="00E9124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Финансовое обеспечение деятельности Института осуществляется за счет средств субсидий на финансовое обеспечение выполнения государственного задания (в части выполнения прикладных и фундаментальных научных исследований).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4.5.</w:t>
      </w:r>
      <w:r w:rsidR="00E9124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Выполнение закрепленных за Институтом полномочий и обязанностей обеспечивается организационной структурой, штатным составом работников Института, а также исполнением договорных обязательств в ходе проведения научных исследований Института лицами, привлеченными Финансовым университетом на договорной основе.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4.6.</w:t>
      </w:r>
      <w:r w:rsidR="00E9124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Ответственность Института за ненадлежащее исполнение или неисполнение закрепленных за ним функций и переданных на исполнение работ определяется в соответствии с его правовым статусом законодательством Российской Федерации и локальными нормативными актами Финансового университета.</w:t>
      </w:r>
    </w:p>
    <w:p w:rsidR="003F3E17" w:rsidRDefault="003F3E17" w:rsidP="00E9124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4.7. Полномочия, права, обязанности, ответственность, требования к квалификации персонала Института определяются законодательством Российской Федерации, локальными нормативными актами Финансового университета и соответствующими должностными инструкциями.</w:t>
      </w:r>
    </w:p>
    <w:p w:rsidR="003F3E17" w:rsidRDefault="003F3E17" w:rsidP="00E91243">
      <w:pPr>
        <w:spacing w:after="15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5. Взаимоотношения с другими подразделениями</w:t>
      </w:r>
    </w:p>
    <w:p w:rsidR="00337DDD" w:rsidRPr="004C0122" w:rsidRDefault="003F3E17" w:rsidP="008A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5.1. Институт для проведения научных исследований может привлекать другие научно-исследовательские подразделения, департаменты и кафедры Финансового университета</w:t>
      </w:r>
      <w:r w:rsidR="00750DC0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="008A31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 также</w:t>
      </w:r>
      <w:r w:rsidR="008A31CA" w:rsidRPr="000A0BDC">
        <w:rPr>
          <w:rFonts w:ascii="Times New Roman" w:hAnsi="Times New Roman"/>
          <w:sz w:val="28"/>
          <w:szCs w:val="28"/>
        </w:rPr>
        <w:t xml:space="preserve"> в пределах своих компетенций </w:t>
      </w:r>
      <w:r w:rsidR="008A31CA">
        <w:rPr>
          <w:rFonts w:ascii="Times New Roman" w:hAnsi="Times New Roman"/>
          <w:sz w:val="28"/>
          <w:szCs w:val="28"/>
        </w:rPr>
        <w:t xml:space="preserve">может взаимодействовать </w:t>
      </w:r>
      <w:r w:rsidR="008A31CA" w:rsidRPr="000A0BDC">
        <w:rPr>
          <w:rFonts w:ascii="Times New Roman" w:hAnsi="Times New Roman"/>
          <w:sz w:val="28"/>
          <w:szCs w:val="28"/>
        </w:rPr>
        <w:t>с федеральными органами государственной власти, органами власти субъектов Российской Федерации, российскими и зарубежными научно-исследовательскими, общественными организациями и фондами, образовательными организациями, иными юридическими лицами и гражданами в порядке, установленном действующими законодательством Российской Федерации, решениями органов упра</w:t>
      </w:r>
      <w:r w:rsidR="008A31CA">
        <w:rPr>
          <w:rFonts w:ascii="Times New Roman" w:hAnsi="Times New Roman"/>
          <w:sz w:val="28"/>
          <w:szCs w:val="28"/>
        </w:rPr>
        <w:t>вления Финансового университета.</w:t>
      </w:r>
    </w:p>
    <w:sectPr w:rsidR="00337DDD" w:rsidRPr="004C0122" w:rsidSect="00D40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E609B"/>
    <w:multiLevelType w:val="hybridMultilevel"/>
    <w:tmpl w:val="B2CCC696"/>
    <w:lvl w:ilvl="0" w:tplc="8E50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2B"/>
    <w:rsid w:val="00011A2B"/>
    <w:rsid w:val="00034482"/>
    <w:rsid w:val="0007049D"/>
    <w:rsid w:val="001871AC"/>
    <w:rsid w:val="001B1AE7"/>
    <w:rsid w:val="00234719"/>
    <w:rsid w:val="002831DD"/>
    <w:rsid w:val="0029753B"/>
    <w:rsid w:val="002A258F"/>
    <w:rsid w:val="002C5941"/>
    <w:rsid w:val="003058F1"/>
    <w:rsid w:val="00337DDD"/>
    <w:rsid w:val="003B5EED"/>
    <w:rsid w:val="003D4FB7"/>
    <w:rsid w:val="003F3E17"/>
    <w:rsid w:val="004632B4"/>
    <w:rsid w:val="004A298B"/>
    <w:rsid w:val="004C0122"/>
    <w:rsid w:val="004F7B88"/>
    <w:rsid w:val="0053752D"/>
    <w:rsid w:val="006001E7"/>
    <w:rsid w:val="006F0AA4"/>
    <w:rsid w:val="006F598C"/>
    <w:rsid w:val="00750DC0"/>
    <w:rsid w:val="008A31CA"/>
    <w:rsid w:val="00A64224"/>
    <w:rsid w:val="00B34524"/>
    <w:rsid w:val="00BC545B"/>
    <w:rsid w:val="00D20E21"/>
    <w:rsid w:val="00D40BAB"/>
    <w:rsid w:val="00D55BDF"/>
    <w:rsid w:val="00D95078"/>
    <w:rsid w:val="00DD5DC8"/>
    <w:rsid w:val="00DD6449"/>
    <w:rsid w:val="00DF56C0"/>
    <w:rsid w:val="00E07005"/>
    <w:rsid w:val="00E86BDA"/>
    <w:rsid w:val="00E91243"/>
    <w:rsid w:val="00F4205A"/>
    <w:rsid w:val="00F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9DAD-4E05-4ABC-B327-ED78257D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A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Смирнова Дарья Аркадьевна</cp:lastModifiedBy>
  <cp:revision>2</cp:revision>
  <dcterms:created xsi:type="dcterms:W3CDTF">2023-09-21T11:26:00Z</dcterms:created>
  <dcterms:modified xsi:type="dcterms:W3CDTF">2023-09-21T11:26:00Z</dcterms:modified>
</cp:coreProperties>
</file>