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821434" w14:textId="3FBA0291" w:rsidR="00BE0490" w:rsidRPr="00A84C95" w:rsidRDefault="00BE0490" w:rsidP="00DB6B96">
      <w:pPr>
        <w:jc w:val="center"/>
        <w:rPr>
          <w:b/>
          <w:bCs/>
          <w:sz w:val="28"/>
          <w:szCs w:val="28"/>
        </w:rPr>
      </w:pPr>
      <w:r w:rsidRPr="00A84C95">
        <w:rPr>
          <w:sz w:val="28"/>
          <w:szCs w:val="28"/>
        </w:rPr>
        <w:t>Федеральное государственное образовательное бюджетное учреждение</w:t>
      </w:r>
    </w:p>
    <w:p w14:paraId="3A4DC0F2" w14:textId="77777777" w:rsidR="00BE0490" w:rsidRPr="00A84C95" w:rsidRDefault="00BE0490" w:rsidP="00DB6B96">
      <w:pPr>
        <w:jc w:val="center"/>
        <w:rPr>
          <w:sz w:val="28"/>
          <w:szCs w:val="28"/>
        </w:rPr>
      </w:pPr>
      <w:r w:rsidRPr="00A84C95">
        <w:rPr>
          <w:sz w:val="28"/>
          <w:szCs w:val="28"/>
        </w:rPr>
        <w:t>высшего образования</w:t>
      </w:r>
    </w:p>
    <w:p w14:paraId="53EFC447" w14:textId="77777777" w:rsidR="00BE0490" w:rsidRPr="00A84C95" w:rsidRDefault="00BE0490" w:rsidP="00DB6B96">
      <w:pPr>
        <w:jc w:val="center"/>
        <w:rPr>
          <w:b/>
          <w:caps/>
          <w:sz w:val="28"/>
          <w:szCs w:val="28"/>
        </w:rPr>
      </w:pPr>
      <w:r w:rsidRPr="00A84C95">
        <w:rPr>
          <w:b/>
          <w:caps/>
          <w:sz w:val="28"/>
          <w:szCs w:val="28"/>
        </w:rPr>
        <w:t>«ФинансоВЫЙ УНИВЕРСИТЕТ</w:t>
      </w:r>
    </w:p>
    <w:p w14:paraId="3049B2C2" w14:textId="77777777" w:rsidR="00BE0490" w:rsidRPr="00A84C95" w:rsidRDefault="00BE0490" w:rsidP="00DB6B96">
      <w:pPr>
        <w:jc w:val="center"/>
        <w:rPr>
          <w:b/>
          <w:caps/>
          <w:sz w:val="28"/>
          <w:szCs w:val="28"/>
        </w:rPr>
      </w:pPr>
      <w:r w:rsidRPr="00A84C95">
        <w:rPr>
          <w:b/>
          <w:caps/>
          <w:sz w:val="28"/>
          <w:szCs w:val="28"/>
        </w:rPr>
        <w:t>при Правительстве Российской Федерации»</w:t>
      </w:r>
    </w:p>
    <w:p w14:paraId="165B8396" w14:textId="77777777" w:rsidR="00BE0490" w:rsidRPr="00A84C95" w:rsidRDefault="00BE0490" w:rsidP="00DB6B96">
      <w:pPr>
        <w:jc w:val="center"/>
        <w:rPr>
          <w:b/>
          <w:sz w:val="28"/>
          <w:szCs w:val="28"/>
        </w:rPr>
      </w:pPr>
      <w:r w:rsidRPr="00A84C95">
        <w:rPr>
          <w:b/>
          <w:sz w:val="28"/>
          <w:szCs w:val="28"/>
        </w:rPr>
        <w:t>(Финансовый университет)</w:t>
      </w:r>
    </w:p>
    <w:p w14:paraId="4FD3D36E" w14:textId="77777777" w:rsidR="00BE0490" w:rsidRPr="00A84C95" w:rsidRDefault="00BE0490" w:rsidP="00DB6B96">
      <w:pPr>
        <w:jc w:val="center"/>
        <w:rPr>
          <w:b/>
          <w:sz w:val="32"/>
          <w:szCs w:val="28"/>
        </w:rPr>
      </w:pPr>
    </w:p>
    <w:p w14:paraId="57B7BA32" w14:textId="000BEE80" w:rsidR="00B03A79" w:rsidRPr="00BA51E0" w:rsidRDefault="008C2ACB" w:rsidP="00B03A79">
      <w:pPr>
        <w:shd w:val="clear" w:color="auto" w:fill="FFFFFF" w:themeFill="background1"/>
        <w:jc w:val="center"/>
        <w:rPr>
          <w:b/>
          <w:bCs/>
          <w:color w:val="000000"/>
          <w:sz w:val="32"/>
          <w:szCs w:val="32"/>
        </w:rPr>
      </w:pPr>
      <w:r>
        <w:rPr>
          <w:b/>
          <w:bCs/>
          <w:color w:val="000000"/>
          <w:sz w:val="32"/>
          <w:szCs w:val="32"/>
        </w:rPr>
        <w:t xml:space="preserve">Кафедра </w:t>
      </w:r>
      <w:r w:rsidR="00B03A79" w:rsidRPr="00BA51E0">
        <w:rPr>
          <w:b/>
          <w:bCs/>
          <w:color w:val="000000"/>
          <w:sz w:val="32"/>
          <w:szCs w:val="32"/>
        </w:rPr>
        <w:t>отраслевых рынков</w:t>
      </w:r>
    </w:p>
    <w:p w14:paraId="3E6EF0F9" w14:textId="77777777" w:rsidR="00B03A79" w:rsidRPr="00BA51E0" w:rsidRDefault="00B03A79" w:rsidP="00B03A79">
      <w:pPr>
        <w:shd w:val="clear" w:color="auto" w:fill="FFFFFF" w:themeFill="background1"/>
        <w:jc w:val="center"/>
        <w:rPr>
          <w:color w:val="000000"/>
          <w:sz w:val="32"/>
          <w:szCs w:val="32"/>
        </w:rPr>
      </w:pPr>
      <w:r w:rsidRPr="00BA51E0">
        <w:rPr>
          <w:b/>
          <w:bCs/>
          <w:color w:val="000000"/>
          <w:sz w:val="32"/>
          <w:szCs w:val="32"/>
        </w:rPr>
        <w:t>Факультета экономики и бизнеса</w:t>
      </w:r>
    </w:p>
    <w:p w14:paraId="411F4E02" w14:textId="77777777" w:rsidR="00B03A79" w:rsidRPr="00BA51E0" w:rsidRDefault="00B03A79" w:rsidP="00B03A79">
      <w:pPr>
        <w:widowControl w:val="0"/>
        <w:shd w:val="clear" w:color="auto" w:fill="FFFFFF" w:themeFill="background1"/>
        <w:ind w:right="284"/>
        <w:jc w:val="right"/>
        <w:rPr>
          <w:b/>
          <w:caps/>
          <w:szCs w:val="28"/>
        </w:rPr>
      </w:pPr>
    </w:p>
    <w:p w14:paraId="69007C7D" w14:textId="77777777" w:rsidR="00B03A79" w:rsidRPr="00BA51E0" w:rsidRDefault="00B03A79" w:rsidP="00B03A79">
      <w:pPr>
        <w:widowControl w:val="0"/>
        <w:shd w:val="clear" w:color="auto" w:fill="FFFFFF" w:themeFill="background1"/>
        <w:ind w:right="284"/>
        <w:jc w:val="center"/>
        <w:rPr>
          <w:b/>
          <w:bCs/>
          <w:caps/>
          <w:sz w:val="28"/>
          <w:szCs w:val="28"/>
        </w:rPr>
      </w:pPr>
      <w:r w:rsidRPr="00BA51E0">
        <w:rPr>
          <w:caps/>
          <w:sz w:val="28"/>
          <w:szCs w:val="28"/>
        </w:rPr>
        <w:t xml:space="preserve">                                                </w:t>
      </w:r>
      <w:r w:rsidRPr="00BA51E0">
        <w:rPr>
          <w:b/>
          <w:bCs/>
          <w:caps/>
          <w:sz w:val="28"/>
          <w:szCs w:val="28"/>
        </w:rPr>
        <w:t>утверждаю</w:t>
      </w:r>
    </w:p>
    <w:p w14:paraId="52B4B87A" w14:textId="77777777" w:rsidR="00B03A79" w:rsidRPr="00BA51E0" w:rsidRDefault="00B03A79" w:rsidP="00B03A79">
      <w:pPr>
        <w:widowControl w:val="0"/>
        <w:shd w:val="clear" w:color="auto" w:fill="FFFFFF" w:themeFill="background1"/>
        <w:ind w:right="284"/>
        <w:jc w:val="center"/>
        <w:rPr>
          <w:sz w:val="28"/>
          <w:szCs w:val="28"/>
        </w:rPr>
      </w:pPr>
      <w:r w:rsidRPr="00BA51E0">
        <w:rPr>
          <w:sz w:val="28"/>
          <w:szCs w:val="28"/>
        </w:rPr>
        <w:t xml:space="preserve">                                                                Проректор по учебной и </w:t>
      </w:r>
    </w:p>
    <w:p w14:paraId="7A15FDD4" w14:textId="77777777" w:rsidR="00B03A79" w:rsidRPr="00BA51E0" w:rsidRDefault="00B03A79" w:rsidP="00B03A79">
      <w:pPr>
        <w:widowControl w:val="0"/>
        <w:shd w:val="clear" w:color="auto" w:fill="FFFFFF" w:themeFill="background1"/>
        <w:ind w:right="284"/>
        <w:jc w:val="center"/>
        <w:rPr>
          <w:sz w:val="28"/>
          <w:szCs w:val="28"/>
        </w:rPr>
      </w:pPr>
      <w:r w:rsidRPr="00BA51E0">
        <w:rPr>
          <w:sz w:val="28"/>
          <w:szCs w:val="28"/>
        </w:rPr>
        <w:t xml:space="preserve">                                                           методической работе</w:t>
      </w:r>
    </w:p>
    <w:p w14:paraId="38B7A23B" w14:textId="77777777" w:rsidR="00B03A79" w:rsidRPr="00BA51E0" w:rsidRDefault="00B03A79" w:rsidP="00B03A79">
      <w:pPr>
        <w:widowControl w:val="0"/>
        <w:shd w:val="clear" w:color="auto" w:fill="FFFFFF" w:themeFill="background1"/>
        <w:ind w:right="284"/>
        <w:jc w:val="center"/>
        <w:rPr>
          <w:sz w:val="28"/>
          <w:szCs w:val="28"/>
        </w:rPr>
      </w:pPr>
    </w:p>
    <w:p w14:paraId="77D780C8" w14:textId="77777777" w:rsidR="00B03A79" w:rsidRPr="00BA51E0" w:rsidRDefault="00B03A79" w:rsidP="00B03A79">
      <w:pPr>
        <w:widowControl w:val="0"/>
        <w:shd w:val="clear" w:color="auto" w:fill="FFFFFF" w:themeFill="background1"/>
        <w:ind w:right="284"/>
        <w:jc w:val="center"/>
        <w:rPr>
          <w:sz w:val="28"/>
          <w:szCs w:val="28"/>
        </w:rPr>
      </w:pPr>
      <w:r w:rsidRPr="00BA51E0">
        <w:rPr>
          <w:sz w:val="28"/>
          <w:szCs w:val="28"/>
        </w:rPr>
        <w:t xml:space="preserve">                                                                           _____________ Е.А. Каменева</w:t>
      </w:r>
    </w:p>
    <w:p w14:paraId="21746036" w14:textId="31E3472A" w:rsidR="00B03A79" w:rsidRPr="00BA51E0" w:rsidRDefault="00B03A79" w:rsidP="00B03A79">
      <w:pPr>
        <w:widowControl w:val="0"/>
        <w:shd w:val="clear" w:color="auto" w:fill="FFFFFF" w:themeFill="background1"/>
        <w:ind w:right="284"/>
        <w:jc w:val="center"/>
        <w:rPr>
          <w:sz w:val="28"/>
          <w:szCs w:val="28"/>
        </w:rPr>
      </w:pPr>
      <w:r w:rsidRPr="00BA51E0">
        <w:rPr>
          <w:sz w:val="28"/>
          <w:szCs w:val="28"/>
        </w:rPr>
        <w:t xml:space="preserve">                                                             </w:t>
      </w:r>
      <w:proofErr w:type="gramStart"/>
      <w:r w:rsidRPr="00674773">
        <w:rPr>
          <w:sz w:val="28"/>
          <w:szCs w:val="28"/>
          <w:u w:val="single"/>
        </w:rPr>
        <w:t>«</w:t>
      </w:r>
      <w:r w:rsidR="00674773" w:rsidRPr="00674773">
        <w:rPr>
          <w:sz w:val="28"/>
          <w:szCs w:val="28"/>
          <w:u w:val="single"/>
          <w:lang w:val="en-US"/>
        </w:rPr>
        <w:t xml:space="preserve"> 24</w:t>
      </w:r>
      <w:proofErr w:type="gramEnd"/>
      <w:r w:rsidR="00674773" w:rsidRPr="00674773">
        <w:rPr>
          <w:sz w:val="28"/>
          <w:szCs w:val="28"/>
          <w:u w:val="single"/>
          <w:lang w:val="en-US"/>
        </w:rPr>
        <w:t xml:space="preserve"> </w:t>
      </w:r>
      <w:r w:rsidRPr="00674773">
        <w:rPr>
          <w:sz w:val="28"/>
          <w:szCs w:val="28"/>
          <w:u w:val="single"/>
        </w:rPr>
        <w:t xml:space="preserve">» </w:t>
      </w:r>
      <w:r w:rsidR="00674773" w:rsidRPr="00674773">
        <w:rPr>
          <w:sz w:val="28"/>
          <w:szCs w:val="28"/>
          <w:u w:val="single"/>
        </w:rPr>
        <w:t>апреля</w:t>
      </w:r>
      <w:r w:rsidR="00674773">
        <w:rPr>
          <w:sz w:val="28"/>
          <w:szCs w:val="28"/>
        </w:rPr>
        <w:t xml:space="preserve">   </w:t>
      </w:r>
      <w:r w:rsidRPr="00BA51E0">
        <w:rPr>
          <w:sz w:val="28"/>
          <w:szCs w:val="28"/>
        </w:rPr>
        <w:t xml:space="preserve"> 202</w:t>
      </w:r>
      <w:r w:rsidR="00A0394C">
        <w:rPr>
          <w:sz w:val="28"/>
          <w:szCs w:val="28"/>
        </w:rPr>
        <w:t>4</w:t>
      </w:r>
      <w:r w:rsidRPr="00BA51E0">
        <w:rPr>
          <w:sz w:val="28"/>
          <w:szCs w:val="28"/>
        </w:rPr>
        <w:t xml:space="preserve"> г.</w:t>
      </w:r>
    </w:p>
    <w:p w14:paraId="089BAC4C" w14:textId="77777777" w:rsidR="00B03A79" w:rsidRPr="00BA51E0" w:rsidRDefault="00B03A79" w:rsidP="00B03A79">
      <w:pPr>
        <w:shd w:val="clear" w:color="auto" w:fill="FFFFFF" w:themeFill="background1"/>
        <w:spacing w:before="240"/>
        <w:outlineLvl w:val="4"/>
        <w:rPr>
          <w:snapToGrid w:val="0"/>
          <w:sz w:val="32"/>
          <w:szCs w:val="32"/>
        </w:rPr>
      </w:pPr>
    </w:p>
    <w:p w14:paraId="56D5E986" w14:textId="77777777" w:rsidR="002C1C19" w:rsidRPr="00A84C95" w:rsidRDefault="002C1C19" w:rsidP="00391E97">
      <w:pPr>
        <w:jc w:val="both"/>
        <w:rPr>
          <w:b/>
          <w:bCs/>
          <w:sz w:val="32"/>
          <w:szCs w:val="32"/>
        </w:rPr>
      </w:pPr>
    </w:p>
    <w:p w14:paraId="39BE6B41" w14:textId="1B17BD3F" w:rsidR="00283A62" w:rsidRPr="00B03A79" w:rsidRDefault="00B03A79" w:rsidP="00283A62">
      <w:pPr>
        <w:jc w:val="center"/>
        <w:rPr>
          <w:b/>
          <w:sz w:val="32"/>
          <w:szCs w:val="32"/>
        </w:rPr>
      </w:pPr>
      <w:r w:rsidRPr="00B03A79">
        <w:rPr>
          <w:b/>
          <w:sz w:val="32"/>
          <w:szCs w:val="32"/>
        </w:rPr>
        <w:t>Г</w:t>
      </w:r>
      <w:r w:rsidR="00283A62" w:rsidRPr="00B03A79">
        <w:rPr>
          <w:b/>
          <w:sz w:val="32"/>
          <w:szCs w:val="32"/>
        </w:rPr>
        <w:t>ригорьева Е.М.</w:t>
      </w:r>
    </w:p>
    <w:p w14:paraId="4BDFC16D" w14:textId="77777777" w:rsidR="00BE0490" w:rsidRPr="00A84C95" w:rsidRDefault="00BE0490" w:rsidP="00391E97">
      <w:pPr>
        <w:jc w:val="both"/>
        <w:rPr>
          <w:b/>
          <w:bCs/>
          <w:sz w:val="32"/>
          <w:szCs w:val="32"/>
        </w:rPr>
      </w:pPr>
    </w:p>
    <w:p w14:paraId="620C5A99" w14:textId="77777777" w:rsidR="002C1C19" w:rsidRPr="00A84C95" w:rsidRDefault="002C1C19" w:rsidP="00DB6B96">
      <w:pPr>
        <w:jc w:val="center"/>
        <w:rPr>
          <w:b/>
          <w:bCs/>
          <w:sz w:val="32"/>
          <w:szCs w:val="32"/>
        </w:rPr>
      </w:pPr>
    </w:p>
    <w:p w14:paraId="49DEC6E0" w14:textId="408BADF1" w:rsidR="002C1C19" w:rsidRPr="00A84C95" w:rsidRDefault="002B72F5" w:rsidP="00DB6B96">
      <w:pPr>
        <w:jc w:val="center"/>
        <w:rPr>
          <w:sz w:val="28"/>
          <w:szCs w:val="28"/>
        </w:rPr>
      </w:pPr>
      <w:r w:rsidRPr="002B72F5">
        <w:rPr>
          <w:b/>
          <w:bCs/>
          <w:sz w:val="32"/>
          <w:szCs w:val="32"/>
        </w:rPr>
        <w:t>ОСНОВЫ СОЗДАНИЯ ФИРМЕННОГО СТИЛЯ В КРЕАТИВНЫХ ИНДУСТРИЯХ</w:t>
      </w:r>
    </w:p>
    <w:p w14:paraId="1B1446A4" w14:textId="77777777" w:rsidR="00A0394C" w:rsidRDefault="00A0394C" w:rsidP="00B03A79">
      <w:pPr>
        <w:shd w:val="clear" w:color="auto" w:fill="FFFFFF" w:themeFill="background1"/>
        <w:jc w:val="center"/>
        <w:rPr>
          <w:b/>
          <w:color w:val="000000"/>
          <w:sz w:val="28"/>
          <w:szCs w:val="28"/>
        </w:rPr>
      </w:pPr>
    </w:p>
    <w:p w14:paraId="1E348822" w14:textId="6B2F9281" w:rsidR="00B03A79" w:rsidRPr="00DE49F3" w:rsidRDefault="00B03A79" w:rsidP="00B03A79">
      <w:pPr>
        <w:shd w:val="clear" w:color="auto" w:fill="FFFFFF" w:themeFill="background1"/>
        <w:jc w:val="center"/>
        <w:rPr>
          <w:b/>
          <w:color w:val="000000"/>
          <w:sz w:val="28"/>
          <w:szCs w:val="28"/>
        </w:rPr>
      </w:pPr>
      <w:r w:rsidRPr="00DE49F3">
        <w:rPr>
          <w:b/>
          <w:color w:val="000000"/>
          <w:sz w:val="28"/>
          <w:szCs w:val="28"/>
        </w:rPr>
        <w:t>Рабочая программа дисциплины</w:t>
      </w:r>
    </w:p>
    <w:p w14:paraId="6057523F" w14:textId="77777777" w:rsidR="00B03A79" w:rsidRPr="00BA51E0" w:rsidRDefault="00B03A79" w:rsidP="00B03A79">
      <w:pPr>
        <w:shd w:val="clear" w:color="auto" w:fill="FFFFFF" w:themeFill="background1"/>
        <w:suppressAutoHyphens/>
        <w:ind w:left="709" w:right="850"/>
        <w:jc w:val="center"/>
        <w:rPr>
          <w:bCs/>
          <w:color w:val="000000"/>
          <w:sz w:val="28"/>
          <w:szCs w:val="28"/>
          <w:lang w:eastAsia="ar-SA"/>
        </w:rPr>
      </w:pPr>
      <w:r w:rsidRPr="00BA51E0">
        <w:rPr>
          <w:sz w:val="28"/>
          <w:szCs w:val="28"/>
        </w:rPr>
        <w:t xml:space="preserve">для студентов, обучающихся по направлению подготовки </w:t>
      </w:r>
      <w:r w:rsidRPr="00BA51E0">
        <w:rPr>
          <w:bCs/>
          <w:color w:val="000000"/>
          <w:sz w:val="28"/>
          <w:szCs w:val="28"/>
          <w:lang w:eastAsia="ar-SA"/>
        </w:rPr>
        <w:t>38.03.01 «Экономика»</w:t>
      </w:r>
      <w:r>
        <w:rPr>
          <w:bCs/>
          <w:color w:val="000000"/>
          <w:sz w:val="28"/>
          <w:szCs w:val="28"/>
          <w:lang w:eastAsia="ar-SA"/>
        </w:rPr>
        <w:t>,</w:t>
      </w:r>
    </w:p>
    <w:p w14:paraId="10FB292F" w14:textId="77777777" w:rsidR="00B03A79" w:rsidRDefault="00B03A79" w:rsidP="00B03A79">
      <w:pPr>
        <w:shd w:val="clear" w:color="auto" w:fill="FFFFFF" w:themeFill="background1"/>
        <w:suppressAutoHyphens/>
        <w:ind w:left="709" w:right="850"/>
        <w:jc w:val="center"/>
        <w:rPr>
          <w:bCs/>
          <w:color w:val="000000"/>
          <w:sz w:val="28"/>
          <w:szCs w:val="28"/>
          <w:lang w:eastAsia="ar-SA"/>
        </w:rPr>
      </w:pPr>
      <w:r w:rsidRPr="00BA51E0">
        <w:rPr>
          <w:bCs/>
          <w:color w:val="000000"/>
          <w:sz w:val="28"/>
          <w:szCs w:val="28"/>
          <w:lang w:eastAsia="ar-SA"/>
        </w:rPr>
        <w:t xml:space="preserve">образовательная программа «Экономика и бизнес», </w:t>
      </w:r>
    </w:p>
    <w:p w14:paraId="0E67B1F1" w14:textId="1BD04AC0" w:rsidR="00B03A79" w:rsidRDefault="00B03A79" w:rsidP="00B03A79">
      <w:pPr>
        <w:shd w:val="clear" w:color="auto" w:fill="FFFFFF" w:themeFill="background1"/>
        <w:suppressAutoHyphens/>
        <w:ind w:left="709" w:right="850"/>
        <w:jc w:val="center"/>
        <w:rPr>
          <w:bCs/>
          <w:color w:val="000000"/>
          <w:sz w:val="28"/>
          <w:szCs w:val="28"/>
          <w:lang w:eastAsia="ar-SA"/>
        </w:rPr>
      </w:pPr>
      <w:r w:rsidRPr="00425932">
        <w:rPr>
          <w:bCs/>
          <w:color w:val="000000"/>
          <w:sz w:val="28"/>
          <w:szCs w:val="28"/>
          <w:lang w:eastAsia="ar-SA"/>
        </w:rPr>
        <w:t>профил</w:t>
      </w:r>
      <w:r w:rsidR="002B72F5">
        <w:rPr>
          <w:bCs/>
          <w:color w:val="000000"/>
          <w:sz w:val="28"/>
          <w:szCs w:val="28"/>
          <w:lang w:eastAsia="ar-SA"/>
        </w:rPr>
        <w:t>ь</w:t>
      </w:r>
      <w:r w:rsidRPr="00425932">
        <w:rPr>
          <w:bCs/>
          <w:color w:val="000000"/>
          <w:sz w:val="28"/>
          <w:szCs w:val="28"/>
          <w:lang w:eastAsia="ar-SA"/>
        </w:rPr>
        <w:t>:</w:t>
      </w:r>
      <w:r w:rsidRPr="00BA51E0">
        <w:rPr>
          <w:bCs/>
          <w:color w:val="000000"/>
          <w:sz w:val="28"/>
          <w:szCs w:val="28"/>
          <w:lang w:eastAsia="ar-SA"/>
        </w:rPr>
        <w:t xml:space="preserve"> «</w:t>
      </w:r>
      <w:r w:rsidR="002B72F5" w:rsidRPr="002B72F5">
        <w:rPr>
          <w:sz w:val="28"/>
          <w:szCs w:val="28"/>
        </w:rPr>
        <w:t>Экономика креативных индустрий</w:t>
      </w:r>
      <w:r w:rsidRPr="00BA51E0">
        <w:rPr>
          <w:bCs/>
          <w:color w:val="000000"/>
          <w:sz w:val="28"/>
          <w:szCs w:val="28"/>
          <w:lang w:eastAsia="ar-SA"/>
        </w:rPr>
        <w:t>»</w:t>
      </w:r>
      <w:r>
        <w:rPr>
          <w:bCs/>
          <w:color w:val="000000"/>
          <w:sz w:val="28"/>
          <w:szCs w:val="28"/>
          <w:lang w:eastAsia="ar-SA"/>
        </w:rPr>
        <w:t xml:space="preserve"> </w:t>
      </w:r>
    </w:p>
    <w:p w14:paraId="3B221111" w14:textId="68484ED1" w:rsidR="00B03A79" w:rsidRPr="00BA51E0" w:rsidRDefault="00B03A79" w:rsidP="00B03A79">
      <w:pPr>
        <w:shd w:val="clear" w:color="auto" w:fill="FFFFFF" w:themeFill="background1"/>
        <w:suppressAutoHyphens/>
        <w:ind w:left="709" w:right="850"/>
        <w:jc w:val="center"/>
        <w:rPr>
          <w:color w:val="000000"/>
          <w:sz w:val="28"/>
          <w:szCs w:val="28"/>
          <w:lang w:eastAsia="ar-SA"/>
        </w:rPr>
      </w:pPr>
    </w:p>
    <w:p w14:paraId="24F57A97" w14:textId="77777777" w:rsidR="00B03A79" w:rsidRPr="00BA51E0" w:rsidRDefault="00B03A79" w:rsidP="00B03A79">
      <w:pPr>
        <w:shd w:val="clear" w:color="auto" w:fill="FFFFFF" w:themeFill="background1"/>
        <w:suppressAutoHyphens/>
        <w:ind w:left="709" w:right="850"/>
        <w:jc w:val="center"/>
        <w:rPr>
          <w:sz w:val="28"/>
          <w:szCs w:val="28"/>
        </w:rPr>
      </w:pPr>
    </w:p>
    <w:p w14:paraId="786CBC48" w14:textId="77777777" w:rsidR="00B03A79" w:rsidRPr="00BA51E0" w:rsidRDefault="00B03A79" w:rsidP="00B03A79">
      <w:pPr>
        <w:shd w:val="clear" w:color="auto" w:fill="FFFFFF" w:themeFill="background1"/>
        <w:suppressAutoHyphens/>
        <w:ind w:left="709" w:right="850"/>
        <w:jc w:val="center"/>
        <w:rPr>
          <w:sz w:val="28"/>
          <w:szCs w:val="28"/>
        </w:rPr>
      </w:pPr>
      <w:bookmarkStart w:id="0" w:name="_GoBack"/>
      <w:bookmarkEnd w:id="0"/>
    </w:p>
    <w:p w14:paraId="7E8016A8" w14:textId="77777777" w:rsidR="00B03A79" w:rsidRPr="00BA51E0" w:rsidRDefault="00B03A79" w:rsidP="00B03A79">
      <w:pPr>
        <w:shd w:val="clear" w:color="auto" w:fill="FFFFFF" w:themeFill="background1"/>
        <w:jc w:val="center"/>
        <w:rPr>
          <w:i/>
          <w:sz w:val="28"/>
          <w:szCs w:val="28"/>
        </w:rPr>
      </w:pPr>
      <w:r w:rsidRPr="00BA51E0">
        <w:rPr>
          <w:i/>
          <w:sz w:val="28"/>
          <w:szCs w:val="28"/>
        </w:rPr>
        <w:t xml:space="preserve">Рекомендовано Ученым советом Факультета экономики и бизнеса </w:t>
      </w:r>
    </w:p>
    <w:p w14:paraId="12F218A8" w14:textId="51EE86F4" w:rsidR="00B03A79" w:rsidRPr="00BA51E0" w:rsidRDefault="00B03A79" w:rsidP="00B03A79">
      <w:pPr>
        <w:shd w:val="clear" w:color="auto" w:fill="FFFFFF" w:themeFill="background1"/>
        <w:jc w:val="center"/>
        <w:rPr>
          <w:i/>
          <w:sz w:val="28"/>
          <w:szCs w:val="28"/>
        </w:rPr>
      </w:pPr>
      <w:r w:rsidRPr="00BA51E0">
        <w:rPr>
          <w:i/>
          <w:sz w:val="28"/>
          <w:szCs w:val="28"/>
        </w:rPr>
        <w:t>(протокол №</w:t>
      </w:r>
      <w:r w:rsidR="00674773">
        <w:rPr>
          <w:i/>
          <w:sz w:val="28"/>
          <w:szCs w:val="28"/>
        </w:rPr>
        <w:t xml:space="preserve"> </w:t>
      </w:r>
      <w:proofErr w:type="gramStart"/>
      <w:r w:rsidR="00674773">
        <w:rPr>
          <w:i/>
          <w:sz w:val="28"/>
          <w:szCs w:val="28"/>
        </w:rPr>
        <w:t xml:space="preserve">39 </w:t>
      </w:r>
      <w:r w:rsidRPr="00BA51E0">
        <w:rPr>
          <w:i/>
          <w:sz w:val="28"/>
          <w:szCs w:val="28"/>
        </w:rPr>
        <w:t xml:space="preserve"> от</w:t>
      </w:r>
      <w:proofErr w:type="gramEnd"/>
      <w:r w:rsidRPr="00BA51E0">
        <w:rPr>
          <w:i/>
          <w:sz w:val="28"/>
          <w:szCs w:val="28"/>
        </w:rPr>
        <w:t xml:space="preserve"> «</w:t>
      </w:r>
      <w:r w:rsidR="00674773">
        <w:rPr>
          <w:i/>
          <w:sz w:val="28"/>
          <w:szCs w:val="28"/>
        </w:rPr>
        <w:t>16</w:t>
      </w:r>
      <w:r w:rsidRPr="00BA51E0">
        <w:rPr>
          <w:i/>
          <w:sz w:val="28"/>
          <w:szCs w:val="28"/>
        </w:rPr>
        <w:t xml:space="preserve">» </w:t>
      </w:r>
      <w:r w:rsidR="00674773">
        <w:rPr>
          <w:i/>
          <w:sz w:val="28"/>
          <w:szCs w:val="28"/>
        </w:rPr>
        <w:t>апреля</w:t>
      </w:r>
      <w:r w:rsidRPr="00BA51E0">
        <w:rPr>
          <w:i/>
          <w:sz w:val="28"/>
          <w:szCs w:val="28"/>
        </w:rPr>
        <w:t xml:space="preserve"> 202</w:t>
      </w:r>
      <w:r w:rsidR="00A0394C">
        <w:rPr>
          <w:i/>
          <w:sz w:val="28"/>
          <w:szCs w:val="28"/>
        </w:rPr>
        <w:t>4</w:t>
      </w:r>
      <w:r w:rsidRPr="00BA51E0">
        <w:rPr>
          <w:i/>
          <w:sz w:val="28"/>
          <w:szCs w:val="28"/>
        </w:rPr>
        <w:t xml:space="preserve"> г.)</w:t>
      </w:r>
    </w:p>
    <w:p w14:paraId="6CA88E9D" w14:textId="5A7ABCEA" w:rsidR="00B03A79" w:rsidRPr="00BA51E0" w:rsidRDefault="00B03A79" w:rsidP="00B03A79">
      <w:pPr>
        <w:shd w:val="clear" w:color="auto" w:fill="FFFFFF" w:themeFill="background1"/>
        <w:jc w:val="center"/>
        <w:rPr>
          <w:i/>
          <w:sz w:val="28"/>
          <w:szCs w:val="28"/>
        </w:rPr>
      </w:pPr>
      <w:r w:rsidRPr="00BA51E0">
        <w:rPr>
          <w:i/>
          <w:sz w:val="28"/>
          <w:szCs w:val="28"/>
        </w:rPr>
        <w:t xml:space="preserve">Одобрено на заседании </w:t>
      </w:r>
      <w:r w:rsidR="005D7959">
        <w:rPr>
          <w:i/>
          <w:sz w:val="28"/>
          <w:szCs w:val="28"/>
        </w:rPr>
        <w:t xml:space="preserve">Кафедры </w:t>
      </w:r>
      <w:r w:rsidRPr="00BA51E0">
        <w:rPr>
          <w:i/>
          <w:sz w:val="28"/>
          <w:szCs w:val="28"/>
        </w:rPr>
        <w:t>отраслевых рынков</w:t>
      </w:r>
    </w:p>
    <w:p w14:paraId="197415F9" w14:textId="77777777" w:rsidR="00B03A79" w:rsidRPr="00BA51E0" w:rsidRDefault="00B03A79" w:rsidP="00B03A79">
      <w:pPr>
        <w:shd w:val="clear" w:color="auto" w:fill="FFFFFF" w:themeFill="background1"/>
        <w:jc w:val="center"/>
        <w:rPr>
          <w:i/>
          <w:sz w:val="28"/>
          <w:szCs w:val="28"/>
        </w:rPr>
      </w:pPr>
      <w:r w:rsidRPr="00BA51E0">
        <w:rPr>
          <w:i/>
          <w:sz w:val="28"/>
          <w:szCs w:val="28"/>
        </w:rPr>
        <w:t xml:space="preserve">Факультета экономики и бизнеса </w:t>
      </w:r>
    </w:p>
    <w:p w14:paraId="157BAB88" w14:textId="4514BB90" w:rsidR="00B03A79" w:rsidRPr="00BA51E0" w:rsidRDefault="00B03A79" w:rsidP="00B03A79">
      <w:pPr>
        <w:shd w:val="clear" w:color="auto" w:fill="FFFFFF" w:themeFill="background1"/>
        <w:jc w:val="center"/>
        <w:rPr>
          <w:i/>
          <w:sz w:val="28"/>
          <w:szCs w:val="28"/>
        </w:rPr>
      </w:pPr>
      <w:r w:rsidRPr="00BA51E0">
        <w:rPr>
          <w:i/>
          <w:sz w:val="28"/>
          <w:szCs w:val="28"/>
        </w:rPr>
        <w:t xml:space="preserve">(протокол № </w:t>
      </w:r>
      <w:r w:rsidR="00674773">
        <w:rPr>
          <w:i/>
          <w:sz w:val="28"/>
          <w:szCs w:val="28"/>
        </w:rPr>
        <w:t>8</w:t>
      </w:r>
      <w:r w:rsidRPr="00BA51E0">
        <w:rPr>
          <w:i/>
          <w:sz w:val="28"/>
          <w:szCs w:val="28"/>
        </w:rPr>
        <w:t xml:space="preserve"> от «</w:t>
      </w:r>
      <w:r w:rsidR="00674773">
        <w:rPr>
          <w:i/>
          <w:sz w:val="28"/>
          <w:szCs w:val="28"/>
        </w:rPr>
        <w:t>29</w:t>
      </w:r>
      <w:r w:rsidRPr="00BA51E0">
        <w:rPr>
          <w:i/>
          <w:sz w:val="28"/>
          <w:szCs w:val="28"/>
        </w:rPr>
        <w:t xml:space="preserve">» </w:t>
      </w:r>
      <w:r w:rsidR="00674773">
        <w:rPr>
          <w:i/>
          <w:sz w:val="28"/>
          <w:szCs w:val="28"/>
        </w:rPr>
        <w:t>марта</w:t>
      </w:r>
      <w:r w:rsidRPr="00BA51E0">
        <w:rPr>
          <w:i/>
          <w:sz w:val="28"/>
          <w:szCs w:val="28"/>
        </w:rPr>
        <w:t xml:space="preserve"> 202</w:t>
      </w:r>
      <w:r w:rsidR="00A0394C">
        <w:rPr>
          <w:i/>
          <w:sz w:val="28"/>
          <w:szCs w:val="28"/>
        </w:rPr>
        <w:t>4</w:t>
      </w:r>
      <w:r w:rsidRPr="00BA51E0">
        <w:rPr>
          <w:i/>
          <w:sz w:val="28"/>
          <w:szCs w:val="28"/>
        </w:rPr>
        <w:t xml:space="preserve"> г.)</w:t>
      </w:r>
    </w:p>
    <w:p w14:paraId="44702B1E" w14:textId="77777777" w:rsidR="00B03A79" w:rsidRPr="00BA51E0" w:rsidRDefault="00B03A79" w:rsidP="00B03A79">
      <w:pPr>
        <w:shd w:val="clear" w:color="auto" w:fill="FFFFFF" w:themeFill="background1"/>
        <w:jc w:val="center"/>
        <w:rPr>
          <w:i/>
          <w:sz w:val="28"/>
          <w:szCs w:val="28"/>
        </w:rPr>
      </w:pPr>
    </w:p>
    <w:p w14:paraId="1E32E5E8" w14:textId="77777777" w:rsidR="00B03A79" w:rsidRPr="00BA51E0" w:rsidRDefault="00B03A79" w:rsidP="00B03A79">
      <w:pPr>
        <w:shd w:val="clear" w:color="auto" w:fill="FFFFFF" w:themeFill="background1"/>
        <w:jc w:val="center"/>
      </w:pPr>
    </w:p>
    <w:p w14:paraId="3A8C2A09" w14:textId="77777777" w:rsidR="00B03A79" w:rsidRPr="00BA51E0" w:rsidRDefault="00B03A79" w:rsidP="00B03A79">
      <w:pPr>
        <w:shd w:val="clear" w:color="auto" w:fill="FFFFFF" w:themeFill="background1"/>
        <w:jc w:val="center"/>
      </w:pPr>
    </w:p>
    <w:p w14:paraId="2E35612E" w14:textId="77777777" w:rsidR="00B03A79" w:rsidRPr="00BA51E0" w:rsidRDefault="00B03A79" w:rsidP="00B03A79">
      <w:pPr>
        <w:shd w:val="clear" w:color="auto" w:fill="FFFFFF" w:themeFill="background1"/>
        <w:jc w:val="center"/>
      </w:pPr>
    </w:p>
    <w:p w14:paraId="50DDE73E" w14:textId="77777777" w:rsidR="00B03A79" w:rsidRPr="00BA51E0" w:rsidRDefault="00B03A79" w:rsidP="00B03A79">
      <w:pPr>
        <w:shd w:val="clear" w:color="auto" w:fill="FFFFFF" w:themeFill="background1"/>
        <w:jc w:val="center"/>
        <w:rPr>
          <w:b/>
          <w:sz w:val="28"/>
        </w:rPr>
      </w:pPr>
    </w:p>
    <w:p w14:paraId="6BFD24F0" w14:textId="0F64CEB1" w:rsidR="00B03A79" w:rsidRPr="00BA51E0" w:rsidRDefault="00B03A79" w:rsidP="00B03A79">
      <w:pPr>
        <w:shd w:val="clear" w:color="auto" w:fill="FFFFFF" w:themeFill="background1"/>
        <w:tabs>
          <w:tab w:val="left" w:pos="1387"/>
          <w:tab w:val="center" w:pos="4677"/>
        </w:tabs>
        <w:rPr>
          <w:b/>
          <w:sz w:val="28"/>
        </w:rPr>
      </w:pPr>
      <w:r>
        <w:rPr>
          <w:b/>
          <w:sz w:val="28"/>
        </w:rPr>
        <w:tab/>
      </w:r>
      <w:r>
        <w:rPr>
          <w:b/>
          <w:sz w:val="28"/>
        </w:rPr>
        <w:tab/>
      </w:r>
      <w:r w:rsidRPr="00BA51E0">
        <w:rPr>
          <w:b/>
          <w:sz w:val="28"/>
        </w:rPr>
        <w:t>Москва 202</w:t>
      </w:r>
      <w:r w:rsidR="00A0394C">
        <w:rPr>
          <w:b/>
          <w:sz w:val="28"/>
        </w:rPr>
        <w:t>4</w:t>
      </w:r>
    </w:p>
    <w:p w14:paraId="7F6D99A4" w14:textId="30D95F94" w:rsidR="0005211D" w:rsidRPr="00A84C95" w:rsidRDefault="0005211D" w:rsidP="00DB6B96">
      <w:pPr>
        <w:jc w:val="center"/>
        <w:rPr>
          <w:sz w:val="28"/>
        </w:rPr>
      </w:pPr>
      <w:r w:rsidRPr="00A84C95">
        <w:rPr>
          <w:sz w:val="28"/>
        </w:rPr>
        <w:br w:type="page"/>
      </w:r>
    </w:p>
    <w:p w14:paraId="3EBAC925" w14:textId="5127FF45" w:rsidR="0026181D" w:rsidRPr="00A84C95" w:rsidRDefault="00C8722B" w:rsidP="0026181D">
      <w:pPr>
        <w:spacing w:after="160" w:line="259" w:lineRule="auto"/>
        <w:jc w:val="center"/>
        <w:rPr>
          <w:b/>
          <w:sz w:val="32"/>
          <w:szCs w:val="32"/>
        </w:rPr>
      </w:pPr>
      <w:r w:rsidRPr="00A84C95">
        <w:rPr>
          <w:b/>
          <w:sz w:val="28"/>
          <w:szCs w:val="28"/>
        </w:rPr>
        <w:lastRenderedPageBreak/>
        <w:t>СОДЕРЖАНИЕ</w:t>
      </w:r>
    </w:p>
    <w:tbl>
      <w:tblPr>
        <w:tblW w:w="9640" w:type="dxa"/>
        <w:tblLook w:val="04A0" w:firstRow="1" w:lastRow="0" w:firstColumn="1" w:lastColumn="0" w:noHBand="0" w:noVBand="1"/>
      </w:tblPr>
      <w:tblGrid>
        <w:gridCol w:w="621"/>
        <w:gridCol w:w="8345"/>
        <w:gridCol w:w="674"/>
      </w:tblGrid>
      <w:tr w:rsidR="00A84C95" w:rsidRPr="00F21501" w14:paraId="733A86B5" w14:textId="77777777" w:rsidTr="00C305D4">
        <w:tc>
          <w:tcPr>
            <w:tcW w:w="621" w:type="dxa"/>
            <w:shd w:val="clear" w:color="auto" w:fill="auto"/>
          </w:tcPr>
          <w:p w14:paraId="1088A3F9" w14:textId="77777777" w:rsidR="00C8722B" w:rsidRPr="00F21501" w:rsidRDefault="00C8722B" w:rsidP="00391E97">
            <w:pPr>
              <w:spacing w:line="276" w:lineRule="auto"/>
              <w:contextualSpacing/>
              <w:jc w:val="both"/>
            </w:pPr>
            <w:r w:rsidRPr="00F21501">
              <w:t>1.</w:t>
            </w:r>
          </w:p>
        </w:tc>
        <w:tc>
          <w:tcPr>
            <w:tcW w:w="8345" w:type="dxa"/>
            <w:shd w:val="clear" w:color="auto" w:fill="auto"/>
          </w:tcPr>
          <w:p w14:paraId="650734A3" w14:textId="77777777" w:rsidR="00C8722B" w:rsidRPr="00F21501" w:rsidRDefault="00C8722B" w:rsidP="00391E97">
            <w:pPr>
              <w:spacing w:line="276" w:lineRule="auto"/>
              <w:contextualSpacing/>
              <w:jc w:val="both"/>
            </w:pPr>
            <w:r w:rsidRPr="00F21501">
              <w:t>Наименование дисциплины………………………………………………</w:t>
            </w:r>
            <w:r w:rsidR="004D0F55" w:rsidRPr="00F21501">
              <w:t>…</w:t>
            </w:r>
            <w:proofErr w:type="gramStart"/>
            <w:r w:rsidR="004D0F55" w:rsidRPr="00F21501">
              <w:t>…….</w:t>
            </w:r>
            <w:proofErr w:type="gramEnd"/>
            <w:r w:rsidR="004D0F55" w:rsidRPr="00F21501">
              <w:t>.</w:t>
            </w:r>
          </w:p>
        </w:tc>
        <w:tc>
          <w:tcPr>
            <w:tcW w:w="674" w:type="dxa"/>
          </w:tcPr>
          <w:p w14:paraId="607B3F5C" w14:textId="792BCEB9" w:rsidR="00C8722B" w:rsidRPr="00F21501" w:rsidRDefault="00F21501" w:rsidP="00C305D4">
            <w:pPr>
              <w:spacing w:line="276" w:lineRule="auto"/>
              <w:ind w:left="-14"/>
              <w:contextualSpacing/>
              <w:jc w:val="right"/>
            </w:pPr>
            <w:r w:rsidRPr="00F21501">
              <w:t>3</w:t>
            </w:r>
          </w:p>
        </w:tc>
      </w:tr>
      <w:tr w:rsidR="00A84C95" w:rsidRPr="00F21501" w14:paraId="00EC15B8" w14:textId="77777777" w:rsidTr="00C305D4">
        <w:tc>
          <w:tcPr>
            <w:tcW w:w="621" w:type="dxa"/>
            <w:shd w:val="clear" w:color="auto" w:fill="auto"/>
          </w:tcPr>
          <w:p w14:paraId="274EC93D" w14:textId="77777777" w:rsidR="00C8722B" w:rsidRPr="00F21501" w:rsidRDefault="00C8722B" w:rsidP="00391E97">
            <w:pPr>
              <w:spacing w:line="276" w:lineRule="auto"/>
              <w:contextualSpacing/>
              <w:jc w:val="both"/>
            </w:pPr>
            <w:r w:rsidRPr="00F21501">
              <w:t>2.</w:t>
            </w:r>
          </w:p>
        </w:tc>
        <w:tc>
          <w:tcPr>
            <w:tcW w:w="8345" w:type="dxa"/>
            <w:shd w:val="clear" w:color="auto" w:fill="auto"/>
          </w:tcPr>
          <w:p w14:paraId="148AE9D4" w14:textId="4B833B87" w:rsidR="00C8722B" w:rsidRPr="00F21501" w:rsidRDefault="00505A26" w:rsidP="00391E97">
            <w:pPr>
              <w:spacing w:line="276" w:lineRule="auto"/>
              <w:contextualSpacing/>
              <w:jc w:val="both"/>
            </w:pPr>
            <w:r w:rsidRPr="00F21501">
              <w:rPr>
                <w:bCs/>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C8722B" w:rsidRPr="00F21501">
              <w:t>..</w:t>
            </w:r>
            <w:r w:rsidR="004D0F55" w:rsidRPr="00F21501">
              <w:t>.........................................</w:t>
            </w:r>
          </w:p>
        </w:tc>
        <w:tc>
          <w:tcPr>
            <w:tcW w:w="674" w:type="dxa"/>
          </w:tcPr>
          <w:p w14:paraId="30391420" w14:textId="77777777" w:rsidR="00C8722B" w:rsidRPr="00F21501" w:rsidRDefault="00C8722B" w:rsidP="00C305D4">
            <w:pPr>
              <w:spacing w:line="276" w:lineRule="auto"/>
              <w:ind w:left="-14"/>
              <w:contextualSpacing/>
              <w:jc w:val="right"/>
            </w:pPr>
          </w:p>
          <w:p w14:paraId="18C5EC9D" w14:textId="77777777" w:rsidR="00C8722B" w:rsidRPr="00F21501" w:rsidRDefault="00C8722B" w:rsidP="00C305D4">
            <w:pPr>
              <w:spacing w:line="276" w:lineRule="auto"/>
              <w:ind w:left="-14"/>
              <w:contextualSpacing/>
              <w:jc w:val="right"/>
            </w:pPr>
          </w:p>
          <w:p w14:paraId="7C130678" w14:textId="2D2C8B1B" w:rsidR="00C8722B" w:rsidRPr="00F21501" w:rsidRDefault="00F21501" w:rsidP="00C305D4">
            <w:pPr>
              <w:spacing w:line="276" w:lineRule="auto"/>
              <w:ind w:left="-14"/>
              <w:contextualSpacing/>
              <w:jc w:val="right"/>
            </w:pPr>
            <w:r w:rsidRPr="00F21501">
              <w:t>3</w:t>
            </w:r>
          </w:p>
        </w:tc>
      </w:tr>
      <w:tr w:rsidR="00A84C95" w:rsidRPr="00F21501" w14:paraId="3A1907A4" w14:textId="77777777" w:rsidTr="00C305D4">
        <w:tc>
          <w:tcPr>
            <w:tcW w:w="621" w:type="dxa"/>
            <w:shd w:val="clear" w:color="auto" w:fill="auto"/>
          </w:tcPr>
          <w:p w14:paraId="7C09EB83" w14:textId="77777777" w:rsidR="00C8722B" w:rsidRPr="00F21501" w:rsidRDefault="00C8722B" w:rsidP="00391E97">
            <w:pPr>
              <w:spacing w:line="276" w:lineRule="auto"/>
              <w:contextualSpacing/>
              <w:jc w:val="both"/>
            </w:pPr>
            <w:r w:rsidRPr="00F21501">
              <w:t>3.</w:t>
            </w:r>
          </w:p>
        </w:tc>
        <w:tc>
          <w:tcPr>
            <w:tcW w:w="8345" w:type="dxa"/>
            <w:shd w:val="clear" w:color="auto" w:fill="auto"/>
          </w:tcPr>
          <w:p w14:paraId="239CFF39" w14:textId="77777777" w:rsidR="00C8722B" w:rsidRPr="00F21501" w:rsidRDefault="00C8722B" w:rsidP="00391E97">
            <w:pPr>
              <w:spacing w:line="276" w:lineRule="auto"/>
              <w:contextualSpacing/>
              <w:jc w:val="both"/>
            </w:pPr>
            <w:r w:rsidRPr="00F21501">
              <w:rPr>
                <w:bCs/>
                <w:iCs/>
              </w:rPr>
              <w:t>Место дисциплины в структуре образовательной программы................</w:t>
            </w:r>
            <w:r w:rsidR="004D0F55" w:rsidRPr="00F21501">
              <w:rPr>
                <w:bCs/>
                <w:iCs/>
              </w:rPr>
              <w:t>...........</w:t>
            </w:r>
          </w:p>
        </w:tc>
        <w:tc>
          <w:tcPr>
            <w:tcW w:w="674" w:type="dxa"/>
          </w:tcPr>
          <w:p w14:paraId="58F7EBAC" w14:textId="6400E97B" w:rsidR="00C8722B" w:rsidRPr="00F21501" w:rsidRDefault="00EA7884" w:rsidP="00C305D4">
            <w:pPr>
              <w:spacing w:line="276" w:lineRule="auto"/>
              <w:ind w:left="-14"/>
              <w:contextualSpacing/>
              <w:jc w:val="right"/>
            </w:pPr>
            <w:r>
              <w:t>4</w:t>
            </w:r>
          </w:p>
        </w:tc>
      </w:tr>
      <w:tr w:rsidR="00A84C95" w:rsidRPr="00F21501" w14:paraId="4FD5B87F" w14:textId="77777777" w:rsidTr="00C305D4">
        <w:tc>
          <w:tcPr>
            <w:tcW w:w="621" w:type="dxa"/>
            <w:shd w:val="clear" w:color="auto" w:fill="auto"/>
          </w:tcPr>
          <w:p w14:paraId="6D46F677" w14:textId="77777777" w:rsidR="00C8722B" w:rsidRPr="00F21501" w:rsidRDefault="00C8722B" w:rsidP="00391E97">
            <w:pPr>
              <w:spacing w:line="276" w:lineRule="auto"/>
              <w:contextualSpacing/>
              <w:jc w:val="both"/>
            </w:pPr>
            <w:r w:rsidRPr="00F21501">
              <w:t>4.</w:t>
            </w:r>
          </w:p>
        </w:tc>
        <w:tc>
          <w:tcPr>
            <w:tcW w:w="8345" w:type="dxa"/>
            <w:shd w:val="clear" w:color="auto" w:fill="auto"/>
          </w:tcPr>
          <w:p w14:paraId="566A35E8" w14:textId="5467C79F" w:rsidR="00C8722B" w:rsidRPr="00F21501" w:rsidRDefault="0087157C" w:rsidP="00391E97">
            <w:pPr>
              <w:spacing w:line="276" w:lineRule="auto"/>
              <w:contextualSpacing/>
              <w:jc w:val="both"/>
              <w:rPr>
                <w:iCs/>
              </w:rPr>
            </w:pPr>
            <w:r w:rsidRPr="00F21501">
              <w:t xml:space="preserve">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 </w:t>
            </w:r>
            <w:r w:rsidR="00505A26" w:rsidRPr="00F21501">
              <w:rPr>
                <w:iCs/>
              </w:rPr>
              <w:t>…………………</w:t>
            </w:r>
            <w:proofErr w:type="gramStart"/>
            <w:r w:rsidR="00505A26" w:rsidRPr="00F21501">
              <w:rPr>
                <w:iCs/>
              </w:rPr>
              <w:t>…….</w:t>
            </w:r>
            <w:proofErr w:type="gramEnd"/>
            <w:r w:rsidR="00505A26" w:rsidRPr="00F21501">
              <w:rPr>
                <w:iCs/>
              </w:rPr>
              <w:t>.</w:t>
            </w:r>
            <w:r w:rsidR="00C8722B" w:rsidRPr="00F21501">
              <w:rPr>
                <w:iCs/>
              </w:rPr>
              <w:t>………</w:t>
            </w:r>
            <w:r w:rsidR="004D0F55" w:rsidRPr="00F21501">
              <w:rPr>
                <w:iCs/>
              </w:rPr>
              <w:t>……………………………..</w:t>
            </w:r>
          </w:p>
        </w:tc>
        <w:tc>
          <w:tcPr>
            <w:tcW w:w="674" w:type="dxa"/>
          </w:tcPr>
          <w:p w14:paraId="43A2D6BA" w14:textId="77777777" w:rsidR="00C8722B" w:rsidRPr="00F21501" w:rsidRDefault="00C8722B" w:rsidP="00C305D4">
            <w:pPr>
              <w:spacing w:line="276" w:lineRule="auto"/>
              <w:ind w:left="-14"/>
              <w:contextualSpacing/>
              <w:jc w:val="right"/>
            </w:pPr>
          </w:p>
          <w:p w14:paraId="5914886B" w14:textId="77777777" w:rsidR="00C8722B" w:rsidRPr="00F21501" w:rsidRDefault="00C8722B" w:rsidP="00C305D4">
            <w:pPr>
              <w:spacing w:line="276" w:lineRule="auto"/>
              <w:ind w:left="-14"/>
              <w:contextualSpacing/>
              <w:jc w:val="right"/>
            </w:pPr>
          </w:p>
          <w:p w14:paraId="03C24B77" w14:textId="225A1A4F" w:rsidR="00C8722B" w:rsidRPr="00F21501" w:rsidRDefault="00EA7884" w:rsidP="00C305D4">
            <w:pPr>
              <w:spacing w:line="276" w:lineRule="auto"/>
              <w:ind w:left="-14"/>
              <w:contextualSpacing/>
              <w:jc w:val="right"/>
            </w:pPr>
            <w:r>
              <w:t>4</w:t>
            </w:r>
          </w:p>
        </w:tc>
      </w:tr>
      <w:tr w:rsidR="00A84C95" w:rsidRPr="00F21501" w14:paraId="7BD1A374" w14:textId="77777777" w:rsidTr="00C305D4">
        <w:tc>
          <w:tcPr>
            <w:tcW w:w="621" w:type="dxa"/>
            <w:shd w:val="clear" w:color="auto" w:fill="auto"/>
          </w:tcPr>
          <w:p w14:paraId="5513B6AE" w14:textId="77777777" w:rsidR="00C8722B" w:rsidRPr="00F21501" w:rsidRDefault="00C8722B" w:rsidP="00391E97">
            <w:pPr>
              <w:spacing w:line="276" w:lineRule="auto"/>
              <w:contextualSpacing/>
              <w:jc w:val="both"/>
            </w:pPr>
            <w:r w:rsidRPr="00F21501">
              <w:t>5.</w:t>
            </w:r>
          </w:p>
        </w:tc>
        <w:tc>
          <w:tcPr>
            <w:tcW w:w="8345" w:type="dxa"/>
            <w:shd w:val="clear" w:color="auto" w:fill="auto"/>
          </w:tcPr>
          <w:p w14:paraId="7054032E" w14:textId="77777777" w:rsidR="00C8722B" w:rsidRPr="00F21501" w:rsidRDefault="00C8722B" w:rsidP="00391E97">
            <w:pPr>
              <w:spacing w:line="276" w:lineRule="auto"/>
              <w:contextualSpacing/>
              <w:jc w:val="both"/>
              <w:rPr>
                <w:bCs/>
                <w:iCs/>
              </w:rPr>
            </w:pPr>
            <w:r w:rsidRPr="00F21501">
              <w:rPr>
                <w:bCs/>
                <w:iCs/>
              </w:rPr>
              <w:t>Содержание дисциплины, структурированное по темам</w:t>
            </w:r>
            <w:r w:rsidR="003328CD" w:rsidRPr="00F21501">
              <w:rPr>
                <w:bCs/>
                <w:iCs/>
              </w:rPr>
              <w:t xml:space="preserve"> </w:t>
            </w:r>
            <w:r w:rsidRPr="00F21501">
              <w:rPr>
                <w:bCs/>
                <w:iCs/>
                <w:vanish/>
              </w:rPr>
              <w:t>Указание разделов и тем, отводимых на самостоятельное освоение обучающихся</w:t>
            </w:r>
            <w:r w:rsidR="003328CD" w:rsidRPr="00F21501">
              <w:rPr>
                <w:bCs/>
                <w:iCs/>
                <w:vanish/>
              </w:rPr>
              <w:t xml:space="preserve"> </w:t>
            </w:r>
            <w:r w:rsidRPr="00F21501">
              <w:rPr>
                <w:bCs/>
                <w:iCs/>
                <w:vanish/>
              </w:rPr>
              <w:t>дисциплине занятий и самостоятельной работы</w:t>
            </w:r>
            <w:r w:rsidR="003328CD" w:rsidRPr="00F21501">
              <w:rPr>
                <w:bCs/>
                <w:iCs/>
              </w:rPr>
              <w:t xml:space="preserve"> </w:t>
            </w:r>
            <w:r w:rsidRPr="00F21501">
              <w:rPr>
                <w:bCs/>
                <w:iCs/>
              </w:rPr>
              <w:t>(разделам) дисциплины с указанием их объемов (в академических часах) и видов учебных занятий…………………………………………………………...</w:t>
            </w:r>
            <w:r w:rsidR="004D0F55" w:rsidRPr="00F21501">
              <w:rPr>
                <w:bCs/>
                <w:iCs/>
              </w:rPr>
              <w:t>............................</w:t>
            </w:r>
          </w:p>
        </w:tc>
        <w:tc>
          <w:tcPr>
            <w:tcW w:w="674" w:type="dxa"/>
          </w:tcPr>
          <w:p w14:paraId="620AF0F9" w14:textId="77777777" w:rsidR="00C8722B" w:rsidRPr="00F21501" w:rsidRDefault="00C8722B" w:rsidP="00C305D4">
            <w:pPr>
              <w:spacing w:line="276" w:lineRule="auto"/>
              <w:ind w:left="-14"/>
              <w:contextualSpacing/>
              <w:jc w:val="right"/>
            </w:pPr>
          </w:p>
          <w:p w14:paraId="58CB64A3" w14:textId="77777777" w:rsidR="00C8722B" w:rsidRPr="00F21501" w:rsidRDefault="00C8722B" w:rsidP="00C305D4">
            <w:pPr>
              <w:spacing w:line="276" w:lineRule="auto"/>
              <w:ind w:left="-14"/>
              <w:contextualSpacing/>
              <w:jc w:val="right"/>
            </w:pPr>
          </w:p>
          <w:p w14:paraId="0DE09570" w14:textId="458841E6" w:rsidR="00C8722B" w:rsidRPr="00F21501" w:rsidRDefault="00084F64" w:rsidP="00C305D4">
            <w:pPr>
              <w:spacing w:line="276" w:lineRule="auto"/>
              <w:ind w:left="-14"/>
              <w:contextualSpacing/>
              <w:jc w:val="right"/>
            </w:pPr>
            <w:r>
              <w:t>4</w:t>
            </w:r>
          </w:p>
        </w:tc>
      </w:tr>
      <w:tr w:rsidR="00A84C95" w:rsidRPr="00F21501" w14:paraId="404502C4" w14:textId="77777777" w:rsidTr="00C305D4">
        <w:tc>
          <w:tcPr>
            <w:tcW w:w="621" w:type="dxa"/>
            <w:shd w:val="clear" w:color="auto" w:fill="auto"/>
          </w:tcPr>
          <w:p w14:paraId="34789B11" w14:textId="77777777" w:rsidR="00C8722B" w:rsidRPr="00F21501" w:rsidRDefault="00C8722B" w:rsidP="00391E97">
            <w:pPr>
              <w:spacing w:line="276" w:lineRule="auto"/>
              <w:contextualSpacing/>
              <w:jc w:val="both"/>
            </w:pPr>
            <w:r w:rsidRPr="00F21501">
              <w:t>5.1.</w:t>
            </w:r>
          </w:p>
        </w:tc>
        <w:tc>
          <w:tcPr>
            <w:tcW w:w="8345" w:type="dxa"/>
            <w:shd w:val="clear" w:color="auto" w:fill="auto"/>
          </w:tcPr>
          <w:p w14:paraId="11E1B3D2" w14:textId="77777777" w:rsidR="00C8722B" w:rsidRPr="00F21501" w:rsidRDefault="00C8722B" w:rsidP="00391E97">
            <w:pPr>
              <w:spacing w:line="276" w:lineRule="auto"/>
              <w:contextualSpacing/>
              <w:jc w:val="both"/>
            </w:pPr>
            <w:r w:rsidRPr="00F21501">
              <w:t>Содержание дисциплины…………………………………………………</w:t>
            </w:r>
            <w:r w:rsidR="004D0F55" w:rsidRPr="00F21501">
              <w:t>…………</w:t>
            </w:r>
          </w:p>
        </w:tc>
        <w:tc>
          <w:tcPr>
            <w:tcW w:w="674" w:type="dxa"/>
          </w:tcPr>
          <w:p w14:paraId="1ABC2E32" w14:textId="331EC9C6" w:rsidR="00C8722B" w:rsidRPr="00F21501" w:rsidRDefault="00084F64" w:rsidP="00C305D4">
            <w:pPr>
              <w:spacing w:line="276" w:lineRule="auto"/>
              <w:ind w:left="-14"/>
              <w:contextualSpacing/>
              <w:jc w:val="right"/>
            </w:pPr>
            <w:r>
              <w:t>4</w:t>
            </w:r>
          </w:p>
        </w:tc>
      </w:tr>
      <w:tr w:rsidR="00A84C95" w:rsidRPr="00F21501" w14:paraId="57B8F32A" w14:textId="77777777" w:rsidTr="00C305D4">
        <w:tc>
          <w:tcPr>
            <w:tcW w:w="621" w:type="dxa"/>
            <w:shd w:val="clear" w:color="auto" w:fill="auto"/>
          </w:tcPr>
          <w:p w14:paraId="3287E16F" w14:textId="77777777" w:rsidR="00C8722B" w:rsidRPr="00F21501" w:rsidRDefault="00C8722B" w:rsidP="00391E97">
            <w:pPr>
              <w:spacing w:line="276" w:lineRule="auto"/>
              <w:contextualSpacing/>
              <w:jc w:val="both"/>
            </w:pPr>
            <w:r w:rsidRPr="00F21501">
              <w:t>5.2.</w:t>
            </w:r>
          </w:p>
        </w:tc>
        <w:tc>
          <w:tcPr>
            <w:tcW w:w="8345" w:type="dxa"/>
            <w:shd w:val="clear" w:color="auto" w:fill="auto"/>
          </w:tcPr>
          <w:p w14:paraId="21E03D10" w14:textId="77777777" w:rsidR="00C8722B" w:rsidRPr="00F21501" w:rsidRDefault="00C8722B" w:rsidP="00391E97">
            <w:pPr>
              <w:spacing w:line="276" w:lineRule="auto"/>
              <w:contextualSpacing/>
              <w:jc w:val="both"/>
            </w:pPr>
            <w:r w:rsidRPr="00F21501">
              <w:t>Учебно-тематический план………………………………………………</w:t>
            </w:r>
            <w:r w:rsidR="004D0F55" w:rsidRPr="00F21501">
              <w:t>…………</w:t>
            </w:r>
          </w:p>
        </w:tc>
        <w:tc>
          <w:tcPr>
            <w:tcW w:w="674" w:type="dxa"/>
          </w:tcPr>
          <w:p w14:paraId="32934B35" w14:textId="53894D6F" w:rsidR="00C8722B" w:rsidRPr="00F21501" w:rsidRDefault="007F7C84" w:rsidP="0045050F">
            <w:pPr>
              <w:spacing w:line="276" w:lineRule="auto"/>
              <w:contextualSpacing/>
              <w:jc w:val="right"/>
            </w:pPr>
            <w:r>
              <w:t>6</w:t>
            </w:r>
          </w:p>
        </w:tc>
      </w:tr>
      <w:tr w:rsidR="00A84C95" w:rsidRPr="00F21501" w14:paraId="5436A540" w14:textId="77777777" w:rsidTr="00C305D4">
        <w:trPr>
          <w:trHeight w:val="433"/>
        </w:trPr>
        <w:tc>
          <w:tcPr>
            <w:tcW w:w="621" w:type="dxa"/>
            <w:shd w:val="clear" w:color="auto" w:fill="auto"/>
          </w:tcPr>
          <w:p w14:paraId="6D5573F6" w14:textId="77777777" w:rsidR="00C8722B" w:rsidRPr="00F21501" w:rsidRDefault="00C8722B" w:rsidP="00391E97">
            <w:pPr>
              <w:spacing w:line="276" w:lineRule="auto"/>
              <w:contextualSpacing/>
              <w:jc w:val="both"/>
            </w:pPr>
            <w:r w:rsidRPr="00F21501">
              <w:t>5.3.</w:t>
            </w:r>
          </w:p>
        </w:tc>
        <w:tc>
          <w:tcPr>
            <w:tcW w:w="8345" w:type="dxa"/>
            <w:shd w:val="clear" w:color="auto" w:fill="auto"/>
          </w:tcPr>
          <w:p w14:paraId="024E9F2E" w14:textId="027352CF" w:rsidR="00C8722B" w:rsidRPr="00F21501" w:rsidRDefault="00C8722B" w:rsidP="00391E97">
            <w:pPr>
              <w:spacing w:line="276" w:lineRule="auto"/>
              <w:contextualSpacing/>
              <w:jc w:val="both"/>
            </w:pPr>
            <w:r w:rsidRPr="00F21501">
              <w:t xml:space="preserve">Содержание </w:t>
            </w:r>
            <w:r w:rsidR="00464CAE" w:rsidRPr="00F21501">
              <w:t xml:space="preserve">семинаров, </w:t>
            </w:r>
            <w:r w:rsidRPr="00F21501">
              <w:t>практических занятий………………..........</w:t>
            </w:r>
            <w:r w:rsidR="004D0F55" w:rsidRPr="00F21501">
              <w:t>.....</w:t>
            </w:r>
            <w:r w:rsidR="00464CAE" w:rsidRPr="00F21501">
              <w:t>........</w:t>
            </w:r>
            <w:r w:rsidR="004D0F55" w:rsidRPr="00F21501">
              <w:t>.......</w:t>
            </w:r>
          </w:p>
        </w:tc>
        <w:tc>
          <w:tcPr>
            <w:tcW w:w="674" w:type="dxa"/>
          </w:tcPr>
          <w:p w14:paraId="1D3D501A" w14:textId="154644B3" w:rsidR="00C8722B" w:rsidRPr="00F21501" w:rsidRDefault="007F7C84" w:rsidP="0045050F">
            <w:pPr>
              <w:spacing w:line="276" w:lineRule="auto"/>
              <w:contextualSpacing/>
              <w:jc w:val="right"/>
            </w:pPr>
            <w:r>
              <w:t>8</w:t>
            </w:r>
          </w:p>
        </w:tc>
      </w:tr>
      <w:tr w:rsidR="00A84C95" w:rsidRPr="00F21501" w14:paraId="4BBB1F5B" w14:textId="77777777" w:rsidTr="00C305D4">
        <w:tc>
          <w:tcPr>
            <w:tcW w:w="621" w:type="dxa"/>
            <w:shd w:val="clear" w:color="auto" w:fill="auto"/>
          </w:tcPr>
          <w:p w14:paraId="4F6E74BF" w14:textId="77777777" w:rsidR="00C8722B" w:rsidRPr="00F21501" w:rsidRDefault="00C8722B" w:rsidP="00391E97">
            <w:pPr>
              <w:spacing w:line="276" w:lineRule="auto"/>
              <w:contextualSpacing/>
              <w:jc w:val="both"/>
            </w:pPr>
            <w:r w:rsidRPr="00F21501">
              <w:t>6.</w:t>
            </w:r>
          </w:p>
        </w:tc>
        <w:tc>
          <w:tcPr>
            <w:tcW w:w="8345" w:type="dxa"/>
            <w:shd w:val="clear" w:color="auto" w:fill="auto"/>
          </w:tcPr>
          <w:p w14:paraId="5B819DD3" w14:textId="6D1FBFC3" w:rsidR="00C8722B" w:rsidRPr="00F21501" w:rsidRDefault="0015650F" w:rsidP="00391E97">
            <w:pPr>
              <w:tabs>
                <w:tab w:val="left" w:pos="9214"/>
                <w:tab w:val="left" w:pos="9356"/>
              </w:tabs>
              <w:spacing w:line="276" w:lineRule="auto"/>
              <w:contextualSpacing/>
              <w:jc w:val="both"/>
              <w:rPr>
                <w:bCs/>
                <w:iCs/>
              </w:rPr>
            </w:pPr>
            <w:r w:rsidRPr="00F21501">
              <w:t>Перечень учебно-методического обеспечения для самостоятельной работы обучающихся по дисциплине</w:t>
            </w:r>
            <w:r w:rsidR="00C8722B" w:rsidRPr="00F21501">
              <w:rPr>
                <w:bCs/>
                <w:iCs/>
              </w:rPr>
              <w:t>…………………………</w:t>
            </w:r>
            <w:r w:rsidR="004D0F55" w:rsidRPr="00F21501">
              <w:rPr>
                <w:bCs/>
                <w:iCs/>
              </w:rPr>
              <w:t>……………………</w:t>
            </w:r>
            <w:r w:rsidRPr="00F21501">
              <w:rPr>
                <w:bCs/>
                <w:iCs/>
              </w:rPr>
              <w:t>…</w:t>
            </w:r>
            <w:proofErr w:type="gramStart"/>
            <w:r w:rsidR="004D0F55" w:rsidRPr="00F21501">
              <w:rPr>
                <w:bCs/>
                <w:iCs/>
              </w:rPr>
              <w:t>…….</w:t>
            </w:r>
            <w:proofErr w:type="gramEnd"/>
          </w:p>
        </w:tc>
        <w:tc>
          <w:tcPr>
            <w:tcW w:w="674" w:type="dxa"/>
          </w:tcPr>
          <w:p w14:paraId="16908AB6" w14:textId="77777777" w:rsidR="00C8722B" w:rsidRPr="00F21501" w:rsidRDefault="00C8722B" w:rsidP="00C305D4">
            <w:pPr>
              <w:spacing w:line="276" w:lineRule="auto"/>
              <w:contextualSpacing/>
              <w:jc w:val="right"/>
            </w:pPr>
          </w:p>
          <w:p w14:paraId="4226208A" w14:textId="56099324" w:rsidR="00C8722B" w:rsidRPr="00F21501" w:rsidRDefault="00084F64" w:rsidP="0045050F">
            <w:pPr>
              <w:spacing w:line="276" w:lineRule="auto"/>
              <w:contextualSpacing/>
              <w:jc w:val="right"/>
            </w:pPr>
            <w:r>
              <w:t>10</w:t>
            </w:r>
          </w:p>
        </w:tc>
      </w:tr>
      <w:tr w:rsidR="00A84C95" w:rsidRPr="00F21501" w14:paraId="1A94608D" w14:textId="77777777" w:rsidTr="00C305D4">
        <w:tc>
          <w:tcPr>
            <w:tcW w:w="621" w:type="dxa"/>
            <w:shd w:val="clear" w:color="auto" w:fill="auto"/>
          </w:tcPr>
          <w:p w14:paraId="64AEBC00" w14:textId="77777777" w:rsidR="00C8722B" w:rsidRPr="00F21501" w:rsidRDefault="00C8722B" w:rsidP="00391E97">
            <w:pPr>
              <w:spacing w:line="276" w:lineRule="auto"/>
              <w:contextualSpacing/>
              <w:jc w:val="both"/>
            </w:pPr>
            <w:r w:rsidRPr="00F21501">
              <w:t>6.1.</w:t>
            </w:r>
          </w:p>
        </w:tc>
        <w:tc>
          <w:tcPr>
            <w:tcW w:w="8345" w:type="dxa"/>
            <w:shd w:val="clear" w:color="auto" w:fill="auto"/>
          </w:tcPr>
          <w:p w14:paraId="1E6F32F4" w14:textId="7A231224" w:rsidR="00C8722B" w:rsidRPr="00F21501" w:rsidRDefault="0015650F" w:rsidP="00391E97">
            <w:pPr>
              <w:tabs>
                <w:tab w:val="left" w:pos="9214"/>
                <w:tab w:val="left" w:pos="9356"/>
              </w:tabs>
              <w:spacing w:line="276" w:lineRule="auto"/>
              <w:contextualSpacing/>
              <w:jc w:val="both"/>
              <w:rPr>
                <w:bCs/>
                <w:iCs/>
              </w:rPr>
            </w:pPr>
            <w:r w:rsidRPr="00F21501">
              <w:rPr>
                <w:bCs/>
              </w:rPr>
              <w:t>Перечень вопросов, отводимых на самостоятельное освоение дисциплины, формы внеаудиторной самостоятельной работы</w:t>
            </w:r>
            <w:r w:rsidR="00C8722B" w:rsidRPr="00F21501">
              <w:rPr>
                <w:bCs/>
                <w:iCs/>
              </w:rPr>
              <w:t>………………………</w:t>
            </w:r>
            <w:r w:rsidR="004D0F55" w:rsidRPr="00F21501">
              <w:rPr>
                <w:bCs/>
                <w:iCs/>
              </w:rPr>
              <w:t>……</w:t>
            </w:r>
            <w:proofErr w:type="gramStart"/>
            <w:r w:rsidR="004D0F55" w:rsidRPr="00F21501">
              <w:rPr>
                <w:bCs/>
                <w:iCs/>
              </w:rPr>
              <w:t>…….</w:t>
            </w:r>
            <w:proofErr w:type="gramEnd"/>
          </w:p>
        </w:tc>
        <w:tc>
          <w:tcPr>
            <w:tcW w:w="674" w:type="dxa"/>
          </w:tcPr>
          <w:p w14:paraId="2B028426" w14:textId="73B68707" w:rsidR="00C8722B" w:rsidRPr="00F21501" w:rsidRDefault="007F7C84" w:rsidP="00C305D4">
            <w:pPr>
              <w:spacing w:line="276" w:lineRule="auto"/>
              <w:contextualSpacing/>
              <w:jc w:val="right"/>
            </w:pPr>
            <w:r>
              <w:t>1</w:t>
            </w:r>
            <w:r w:rsidR="00084F64">
              <w:t>0</w:t>
            </w:r>
          </w:p>
        </w:tc>
      </w:tr>
      <w:tr w:rsidR="00A84C95" w:rsidRPr="00F21501" w14:paraId="4FF2D696" w14:textId="77777777" w:rsidTr="00C305D4">
        <w:tc>
          <w:tcPr>
            <w:tcW w:w="621" w:type="dxa"/>
            <w:shd w:val="clear" w:color="auto" w:fill="auto"/>
          </w:tcPr>
          <w:p w14:paraId="4948C449" w14:textId="77777777" w:rsidR="00C8722B" w:rsidRPr="00F21501" w:rsidRDefault="00C8722B" w:rsidP="00391E97">
            <w:pPr>
              <w:spacing w:line="276" w:lineRule="auto"/>
              <w:contextualSpacing/>
              <w:jc w:val="both"/>
            </w:pPr>
            <w:r w:rsidRPr="00F21501">
              <w:t>6.2.</w:t>
            </w:r>
          </w:p>
        </w:tc>
        <w:tc>
          <w:tcPr>
            <w:tcW w:w="8345" w:type="dxa"/>
            <w:shd w:val="clear" w:color="auto" w:fill="auto"/>
          </w:tcPr>
          <w:p w14:paraId="079EEDCE" w14:textId="6137D61B" w:rsidR="00C8722B" w:rsidRPr="00F21501" w:rsidRDefault="0015650F" w:rsidP="00391E97">
            <w:pPr>
              <w:tabs>
                <w:tab w:val="left" w:pos="9214"/>
                <w:tab w:val="left" w:pos="9356"/>
              </w:tabs>
              <w:spacing w:line="276" w:lineRule="auto"/>
              <w:contextualSpacing/>
              <w:jc w:val="both"/>
              <w:rPr>
                <w:bCs/>
                <w:iCs/>
              </w:rPr>
            </w:pPr>
            <w:r w:rsidRPr="00F21501">
              <w:rPr>
                <w:bCs/>
              </w:rPr>
              <w:t>Перечень вопросов, заданий, тем для подготовки к текущему контролю</w:t>
            </w:r>
            <w:r w:rsidR="004D0F55" w:rsidRPr="00F21501">
              <w:rPr>
                <w:bCs/>
                <w:iCs/>
              </w:rPr>
              <w:t>...........</w:t>
            </w:r>
          </w:p>
        </w:tc>
        <w:tc>
          <w:tcPr>
            <w:tcW w:w="674" w:type="dxa"/>
          </w:tcPr>
          <w:p w14:paraId="134EC546" w14:textId="359DB515" w:rsidR="00C8722B" w:rsidRPr="00F21501" w:rsidRDefault="007F7C84" w:rsidP="0045050F">
            <w:pPr>
              <w:spacing w:line="276" w:lineRule="auto"/>
              <w:contextualSpacing/>
              <w:jc w:val="right"/>
            </w:pPr>
            <w:r>
              <w:t>1</w:t>
            </w:r>
            <w:r w:rsidR="00D53DBE">
              <w:t>2</w:t>
            </w:r>
          </w:p>
        </w:tc>
      </w:tr>
      <w:tr w:rsidR="00A84C95" w:rsidRPr="00F21501" w14:paraId="696FFAF6" w14:textId="77777777" w:rsidTr="00C305D4">
        <w:tc>
          <w:tcPr>
            <w:tcW w:w="621" w:type="dxa"/>
            <w:shd w:val="clear" w:color="auto" w:fill="auto"/>
          </w:tcPr>
          <w:p w14:paraId="321F0F43" w14:textId="77777777" w:rsidR="00C8722B" w:rsidRPr="00F21501" w:rsidRDefault="00C8722B" w:rsidP="00391E97">
            <w:pPr>
              <w:spacing w:line="276" w:lineRule="auto"/>
              <w:contextualSpacing/>
              <w:jc w:val="both"/>
            </w:pPr>
            <w:r w:rsidRPr="00F21501">
              <w:t>7.</w:t>
            </w:r>
          </w:p>
        </w:tc>
        <w:tc>
          <w:tcPr>
            <w:tcW w:w="8345" w:type="dxa"/>
            <w:shd w:val="clear" w:color="auto" w:fill="auto"/>
          </w:tcPr>
          <w:p w14:paraId="6C993DDA" w14:textId="77777777" w:rsidR="00C8722B" w:rsidRPr="00F21501" w:rsidRDefault="00C8722B" w:rsidP="00391E97">
            <w:pPr>
              <w:spacing w:line="276" w:lineRule="auto"/>
              <w:ind w:right="-1"/>
              <w:contextualSpacing/>
              <w:jc w:val="both"/>
            </w:pPr>
            <w:r w:rsidRPr="00F21501">
              <w:t>Фонд оценочных средств для проведения промежуточной аттестации обучающихся по дисциплине……………………………………………</w:t>
            </w:r>
            <w:r w:rsidR="004D0F55" w:rsidRPr="00F21501">
              <w:t>……</w:t>
            </w:r>
            <w:proofErr w:type="gramStart"/>
            <w:r w:rsidR="004D0F55" w:rsidRPr="00F21501">
              <w:t>…….</w:t>
            </w:r>
            <w:proofErr w:type="gramEnd"/>
          </w:p>
        </w:tc>
        <w:tc>
          <w:tcPr>
            <w:tcW w:w="674" w:type="dxa"/>
          </w:tcPr>
          <w:p w14:paraId="4DE6BD18" w14:textId="77777777" w:rsidR="00C8722B" w:rsidRPr="00F21501" w:rsidRDefault="00C8722B" w:rsidP="00C305D4">
            <w:pPr>
              <w:spacing w:line="276" w:lineRule="auto"/>
              <w:contextualSpacing/>
              <w:jc w:val="right"/>
            </w:pPr>
          </w:p>
          <w:p w14:paraId="27F126F3" w14:textId="216697B7" w:rsidR="00C8722B" w:rsidRPr="00F21501" w:rsidRDefault="007F7C84" w:rsidP="0045050F">
            <w:pPr>
              <w:spacing w:line="276" w:lineRule="auto"/>
              <w:contextualSpacing/>
              <w:jc w:val="right"/>
            </w:pPr>
            <w:r>
              <w:t>1</w:t>
            </w:r>
            <w:r w:rsidR="006A7BCD">
              <w:t>4</w:t>
            </w:r>
          </w:p>
        </w:tc>
      </w:tr>
      <w:tr w:rsidR="00A84C95" w:rsidRPr="00F21501" w14:paraId="03A8A28B" w14:textId="77777777" w:rsidTr="00C305D4">
        <w:tc>
          <w:tcPr>
            <w:tcW w:w="621" w:type="dxa"/>
            <w:shd w:val="clear" w:color="auto" w:fill="auto"/>
          </w:tcPr>
          <w:p w14:paraId="4B4F79FC" w14:textId="77777777" w:rsidR="00C8722B" w:rsidRPr="00F21501" w:rsidRDefault="00C8722B" w:rsidP="00391E97">
            <w:pPr>
              <w:spacing w:line="276" w:lineRule="auto"/>
              <w:contextualSpacing/>
              <w:jc w:val="both"/>
            </w:pPr>
            <w:r w:rsidRPr="00F21501">
              <w:t>8.</w:t>
            </w:r>
          </w:p>
        </w:tc>
        <w:tc>
          <w:tcPr>
            <w:tcW w:w="8345" w:type="dxa"/>
            <w:shd w:val="clear" w:color="auto" w:fill="auto"/>
          </w:tcPr>
          <w:p w14:paraId="430787AC" w14:textId="77777777" w:rsidR="00C8722B" w:rsidRPr="00F21501" w:rsidRDefault="00C8722B" w:rsidP="00391E97">
            <w:pPr>
              <w:spacing w:line="276" w:lineRule="auto"/>
              <w:contextualSpacing/>
              <w:jc w:val="both"/>
            </w:pPr>
            <w:r w:rsidRPr="00F21501">
              <w:rPr>
                <w:bCs/>
                <w:iCs/>
              </w:rPr>
              <w:t>Перечень основной и дополнительной учебной литературы, необходимой для освоения дисциплины………………………...............</w:t>
            </w:r>
            <w:r w:rsidR="004D0F55" w:rsidRPr="00F21501">
              <w:rPr>
                <w:bCs/>
                <w:iCs/>
              </w:rPr>
              <w:t>........................................</w:t>
            </w:r>
          </w:p>
        </w:tc>
        <w:tc>
          <w:tcPr>
            <w:tcW w:w="674" w:type="dxa"/>
          </w:tcPr>
          <w:p w14:paraId="1B616D3E" w14:textId="0E776E65" w:rsidR="00C8722B" w:rsidRPr="00F21501" w:rsidRDefault="00084F64" w:rsidP="0045050F">
            <w:pPr>
              <w:spacing w:line="276" w:lineRule="auto"/>
              <w:contextualSpacing/>
              <w:jc w:val="right"/>
            </w:pPr>
            <w:r>
              <w:t>1</w:t>
            </w:r>
            <w:r w:rsidR="006A7BCD">
              <w:t>8</w:t>
            </w:r>
          </w:p>
        </w:tc>
      </w:tr>
      <w:tr w:rsidR="00A84C95" w:rsidRPr="00F21501" w14:paraId="4E7D0465" w14:textId="77777777" w:rsidTr="00C305D4">
        <w:tc>
          <w:tcPr>
            <w:tcW w:w="621" w:type="dxa"/>
            <w:shd w:val="clear" w:color="auto" w:fill="auto"/>
          </w:tcPr>
          <w:p w14:paraId="777058C1" w14:textId="77777777" w:rsidR="00C8722B" w:rsidRPr="00F21501" w:rsidRDefault="00C8722B" w:rsidP="00391E97">
            <w:pPr>
              <w:spacing w:line="276" w:lineRule="auto"/>
              <w:contextualSpacing/>
              <w:jc w:val="both"/>
            </w:pPr>
            <w:r w:rsidRPr="00F21501">
              <w:t>9.</w:t>
            </w:r>
          </w:p>
        </w:tc>
        <w:tc>
          <w:tcPr>
            <w:tcW w:w="8345" w:type="dxa"/>
            <w:shd w:val="clear" w:color="auto" w:fill="auto"/>
          </w:tcPr>
          <w:p w14:paraId="2C09CF0A" w14:textId="77777777" w:rsidR="00C8722B" w:rsidRPr="00F21501" w:rsidRDefault="00C8722B" w:rsidP="00391E97">
            <w:pPr>
              <w:spacing w:line="276" w:lineRule="auto"/>
              <w:contextualSpacing/>
              <w:jc w:val="both"/>
              <w:rPr>
                <w:bCs/>
              </w:rPr>
            </w:pPr>
            <w:r w:rsidRPr="00F21501">
              <w:rPr>
                <w:bCs/>
              </w:rPr>
              <w:t>Перечень ресурсов информационно-телекоммуникационной сети «Интернет», необходимых для освоения дисциплины…………………</w:t>
            </w:r>
            <w:r w:rsidR="004D0F55" w:rsidRPr="00F21501">
              <w:rPr>
                <w:bCs/>
              </w:rPr>
              <w:t>…………………</w:t>
            </w:r>
            <w:proofErr w:type="gramStart"/>
            <w:r w:rsidR="004D0F55" w:rsidRPr="00F21501">
              <w:rPr>
                <w:bCs/>
              </w:rPr>
              <w:t>…….</w:t>
            </w:r>
            <w:proofErr w:type="gramEnd"/>
          </w:p>
        </w:tc>
        <w:tc>
          <w:tcPr>
            <w:tcW w:w="674" w:type="dxa"/>
          </w:tcPr>
          <w:p w14:paraId="0F586DE8" w14:textId="5FDD716A" w:rsidR="00C8722B" w:rsidRPr="00F21501" w:rsidRDefault="007F7C84" w:rsidP="0045050F">
            <w:pPr>
              <w:spacing w:line="276" w:lineRule="auto"/>
              <w:contextualSpacing/>
              <w:jc w:val="right"/>
            </w:pPr>
            <w:r>
              <w:t>2</w:t>
            </w:r>
            <w:r w:rsidR="00084F64">
              <w:t>0</w:t>
            </w:r>
          </w:p>
        </w:tc>
      </w:tr>
      <w:tr w:rsidR="00A84C95" w:rsidRPr="00F21501" w14:paraId="69C23B32" w14:textId="77777777" w:rsidTr="00C305D4">
        <w:tc>
          <w:tcPr>
            <w:tcW w:w="621" w:type="dxa"/>
            <w:shd w:val="clear" w:color="auto" w:fill="auto"/>
          </w:tcPr>
          <w:p w14:paraId="2D1E697D" w14:textId="77777777" w:rsidR="00C139F5" w:rsidRPr="00F21501" w:rsidRDefault="00C139F5" w:rsidP="00391E97">
            <w:pPr>
              <w:spacing w:line="276" w:lineRule="auto"/>
              <w:contextualSpacing/>
              <w:jc w:val="both"/>
            </w:pPr>
            <w:r w:rsidRPr="00F21501">
              <w:t>10.</w:t>
            </w:r>
          </w:p>
        </w:tc>
        <w:tc>
          <w:tcPr>
            <w:tcW w:w="8345" w:type="dxa"/>
            <w:shd w:val="clear" w:color="auto" w:fill="auto"/>
          </w:tcPr>
          <w:p w14:paraId="02C1AF3D" w14:textId="6D5742F4" w:rsidR="00C139F5" w:rsidRPr="00F21501" w:rsidRDefault="00C139F5" w:rsidP="00391E97">
            <w:pPr>
              <w:spacing w:line="276" w:lineRule="auto"/>
              <w:contextualSpacing/>
              <w:jc w:val="both"/>
              <w:rPr>
                <w:bCs/>
              </w:rPr>
            </w:pPr>
            <w:r w:rsidRPr="00F21501">
              <w:t>Методические указания для обучающихся по освоению дисциплины</w:t>
            </w:r>
            <w:r w:rsidR="00227C28">
              <w:t>…………</w:t>
            </w:r>
          </w:p>
        </w:tc>
        <w:tc>
          <w:tcPr>
            <w:tcW w:w="674" w:type="dxa"/>
          </w:tcPr>
          <w:p w14:paraId="5B6C6DEE" w14:textId="4B918C6A" w:rsidR="00C139F5" w:rsidRPr="00F21501" w:rsidRDefault="007F7C84" w:rsidP="0045050F">
            <w:pPr>
              <w:spacing w:line="276" w:lineRule="auto"/>
              <w:contextualSpacing/>
              <w:jc w:val="right"/>
            </w:pPr>
            <w:r>
              <w:t>2</w:t>
            </w:r>
            <w:r w:rsidR="00084F64">
              <w:t>1</w:t>
            </w:r>
          </w:p>
        </w:tc>
      </w:tr>
      <w:tr w:rsidR="00A84C95" w:rsidRPr="00F21501" w14:paraId="62EC1030" w14:textId="77777777" w:rsidTr="00C305D4">
        <w:tc>
          <w:tcPr>
            <w:tcW w:w="621" w:type="dxa"/>
            <w:shd w:val="clear" w:color="auto" w:fill="auto"/>
          </w:tcPr>
          <w:p w14:paraId="5B65E80C" w14:textId="77777777" w:rsidR="00C8722B" w:rsidRPr="00F21501" w:rsidRDefault="00C8722B" w:rsidP="00391E97">
            <w:pPr>
              <w:spacing w:line="276" w:lineRule="auto"/>
              <w:contextualSpacing/>
              <w:jc w:val="both"/>
            </w:pPr>
            <w:r w:rsidRPr="00F21501">
              <w:rPr>
                <w:bCs/>
                <w:spacing w:val="10"/>
              </w:rPr>
              <w:t>11.</w:t>
            </w:r>
          </w:p>
        </w:tc>
        <w:tc>
          <w:tcPr>
            <w:tcW w:w="8345" w:type="dxa"/>
            <w:shd w:val="clear" w:color="auto" w:fill="auto"/>
          </w:tcPr>
          <w:p w14:paraId="6F83EA00" w14:textId="77777777" w:rsidR="00C8722B" w:rsidRPr="00F21501" w:rsidRDefault="00C8722B" w:rsidP="00391E97">
            <w:pPr>
              <w:jc w:val="both"/>
            </w:pPr>
            <w:r w:rsidRPr="00F21501">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4D0F55" w:rsidRPr="00F21501">
              <w:t>…………...</w:t>
            </w:r>
          </w:p>
        </w:tc>
        <w:tc>
          <w:tcPr>
            <w:tcW w:w="674" w:type="dxa"/>
          </w:tcPr>
          <w:p w14:paraId="32B4F371" w14:textId="7B33AADB" w:rsidR="00C8722B" w:rsidRPr="00F21501" w:rsidRDefault="007F7C84" w:rsidP="00C305D4">
            <w:pPr>
              <w:spacing w:line="276" w:lineRule="auto"/>
              <w:contextualSpacing/>
              <w:jc w:val="right"/>
            </w:pPr>
            <w:r>
              <w:t>2</w:t>
            </w:r>
            <w:r w:rsidR="000976C3">
              <w:t>4</w:t>
            </w:r>
          </w:p>
        </w:tc>
      </w:tr>
      <w:tr w:rsidR="00A84C95" w:rsidRPr="00A84C95" w14:paraId="46756150" w14:textId="77777777" w:rsidTr="00C305D4">
        <w:tc>
          <w:tcPr>
            <w:tcW w:w="621" w:type="dxa"/>
            <w:shd w:val="clear" w:color="auto" w:fill="auto"/>
          </w:tcPr>
          <w:p w14:paraId="1535EEFC" w14:textId="77777777" w:rsidR="00C8722B" w:rsidRPr="00F21501" w:rsidRDefault="00C8722B" w:rsidP="00391E97">
            <w:pPr>
              <w:spacing w:line="276" w:lineRule="auto"/>
              <w:contextualSpacing/>
              <w:jc w:val="both"/>
            </w:pPr>
            <w:r w:rsidRPr="00F21501">
              <w:rPr>
                <w:bCs/>
                <w:spacing w:val="10"/>
              </w:rPr>
              <w:t>12.</w:t>
            </w:r>
          </w:p>
        </w:tc>
        <w:tc>
          <w:tcPr>
            <w:tcW w:w="8345" w:type="dxa"/>
            <w:shd w:val="clear" w:color="auto" w:fill="auto"/>
          </w:tcPr>
          <w:p w14:paraId="511E0274" w14:textId="77777777" w:rsidR="00C8722B" w:rsidRPr="00F21501" w:rsidRDefault="00C8722B" w:rsidP="00391E97">
            <w:pPr>
              <w:tabs>
                <w:tab w:val="left" w:pos="993"/>
              </w:tabs>
              <w:jc w:val="both"/>
            </w:pPr>
            <w:r w:rsidRPr="00F21501">
              <w:t>Описание материально-технической базы, необходимой для осуществления образовательного процесса по дисциплине</w:t>
            </w:r>
            <w:r w:rsidR="004D0F55" w:rsidRPr="00F21501">
              <w:t>…………………………………</w:t>
            </w:r>
            <w:proofErr w:type="gramStart"/>
            <w:r w:rsidR="004D0F55" w:rsidRPr="00F21501">
              <w:t>…….</w:t>
            </w:r>
            <w:proofErr w:type="gramEnd"/>
          </w:p>
        </w:tc>
        <w:tc>
          <w:tcPr>
            <w:tcW w:w="674" w:type="dxa"/>
          </w:tcPr>
          <w:p w14:paraId="0750EBDE" w14:textId="1ECEABA1" w:rsidR="00C8722B" w:rsidRPr="00F21501" w:rsidRDefault="007F7C84" w:rsidP="00C305D4">
            <w:pPr>
              <w:spacing w:line="276" w:lineRule="auto"/>
              <w:contextualSpacing/>
              <w:jc w:val="right"/>
            </w:pPr>
            <w:r>
              <w:t>2</w:t>
            </w:r>
            <w:r w:rsidR="00F957B2">
              <w:t>4</w:t>
            </w:r>
          </w:p>
        </w:tc>
      </w:tr>
    </w:tbl>
    <w:p w14:paraId="7C24DF93" w14:textId="65ECD9CB" w:rsidR="001B1A6E" w:rsidRPr="00EF032F" w:rsidRDefault="00EF032F" w:rsidP="00391E97">
      <w:pPr>
        <w:spacing w:after="160" w:line="259" w:lineRule="auto"/>
        <w:jc w:val="both"/>
        <w:rPr>
          <w:color w:val="FF0000"/>
          <w:sz w:val="28"/>
          <w:szCs w:val="28"/>
        </w:rPr>
      </w:pPr>
      <w:r w:rsidRPr="00EF032F">
        <w:rPr>
          <w:color w:val="FF0000"/>
          <w:sz w:val="28"/>
          <w:szCs w:val="28"/>
        </w:rPr>
        <w:t xml:space="preserve"> </w:t>
      </w:r>
    </w:p>
    <w:p w14:paraId="202326B6" w14:textId="0936CB68" w:rsidR="00E63D17" w:rsidRPr="00A84C95" w:rsidRDefault="00E63D17" w:rsidP="00391E97">
      <w:pPr>
        <w:spacing w:after="160" w:line="259" w:lineRule="auto"/>
        <w:jc w:val="both"/>
        <w:rPr>
          <w:sz w:val="28"/>
          <w:szCs w:val="28"/>
        </w:rPr>
      </w:pPr>
      <w:r w:rsidRPr="00A84C95">
        <w:rPr>
          <w:sz w:val="28"/>
          <w:szCs w:val="28"/>
        </w:rPr>
        <w:br w:type="page"/>
      </w:r>
    </w:p>
    <w:p w14:paraId="7F90D620" w14:textId="77777777" w:rsidR="00B85670" w:rsidRPr="00A84C95" w:rsidRDefault="00B85670" w:rsidP="00391E97">
      <w:pPr>
        <w:widowControl w:val="0"/>
        <w:autoSpaceDE w:val="0"/>
        <w:autoSpaceDN w:val="0"/>
        <w:adjustRightInd w:val="0"/>
        <w:spacing w:line="360" w:lineRule="auto"/>
        <w:jc w:val="both"/>
        <w:rPr>
          <w:b/>
          <w:sz w:val="28"/>
          <w:szCs w:val="28"/>
        </w:rPr>
      </w:pPr>
      <w:r w:rsidRPr="00A84C95">
        <w:rPr>
          <w:b/>
          <w:sz w:val="28"/>
          <w:szCs w:val="28"/>
        </w:rPr>
        <w:lastRenderedPageBreak/>
        <w:t>1. Наименование дисциплины</w:t>
      </w:r>
    </w:p>
    <w:p w14:paraId="07C2E2F6" w14:textId="159C7620" w:rsidR="00A0394C" w:rsidRPr="005A01F6" w:rsidRDefault="005A01F6" w:rsidP="00391E97">
      <w:pPr>
        <w:tabs>
          <w:tab w:val="left" w:pos="540"/>
        </w:tabs>
        <w:contextualSpacing/>
        <w:jc w:val="both"/>
        <w:rPr>
          <w:sz w:val="28"/>
          <w:szCs w:val="28"/>
        </w:rPr>
      </w:pPr>
      <w:r>
        <w:rPr>
          <w:sz w:val="28"/>
          <w:szCs w:val="28"/>
        </w:rPr>
        <w:t>О</w:t>
      </w:r>
      <w:r w:rsidRPr="005A01F6">
        <w:rPr>
          <w:sz w:val="28"/>
          <w:szCs w:val="28"/>
        </w:rPr>
        <w:t xml:space="preserve">сновы создания фирменного стиля в креативных индустриях  </w:t>
      </w:r>
    </w:p>
    <w:p w14:paraId="6F8B6535" w14:textId="77777777" w:rsidR="00A0394C" w:rsidRDefault="00A0394C" w:rsidP="00391E97">
      <w:pPr>
        <w:tabs>
          <w:tab w:val="left" w:pos="540"/>
        </w:tabs>
        <w:contextualSpacing/>
        <w:jc w:val="both"/>
        <w:rPr>
          <w:sz w:val="28"/>
          <w:szCs w:val="28"/>
        </w:rPr>
      </w:pPr>
    </w:p>
    <w:p w14:paraId="37843974" w14:textId="1C208449" w:rsidR="00505A26" w:rsidRDefault="00B85670" w:rsidP="00391E97">
      <w:pPr>
        <w:tabs>
          <w:tab w:val="left" w:pos="540"/>
        </w:tabs>
        <w:contextualSpacing/>
        <w:jc w:val="both"/>
        <w:rPr>
          <w:b/>
          <w:sz w:val="28"/>
          <w:szCs w:val="28"/>
        </w:rPr>
      </w:pPr>
      <w:r w:rsidRPr="00A84C95">
        <w:rPr>
          <w:b/>
          <w:sz w:val="28"/>
          <w:szCs w:val="28"/>
        </w:rPr>
        <w:t xml:space="preserve">2. </w:t>
      </w:r>
      <w:r w:rsidR="00505A26" w:rsidRPr="00A84C95">
        <w:rPr>
          <w:b/>
          <w:sz w:val="28"/>
          <w:szCs w:val="28"/>
        </w:rPr>
        <w:t xml:space="preserve">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w:t>
      </w:r>
      <w:r w:rsidR="008C2ACB">
        <w:rPr>
          <w:b/>
          <w:sz w:val="28"/>
          <w:szCs w:val="28"/>
        </w:rPr>
        <w:t>дисциплине</w:t>
      </w:r>
    </w:p>
    <w:p w14:paraId="120CA8FC" w14:textId="416DE318" w:rsidR="00B85670" w:rsidRPr="00A84C95" w:rsidRDefault="008C2ACB" w:rsidP="008C2ACB">
      <w:pPr>
        <w:ind w:firstLine="709"/>
        <w:jc w:val="right"/>
        <w:rPr>
          <w:bCs/>
          <w:sz w:val="28"/>
          <w:szCs w:val="28"/>
        </w:rPr>
      </w:pPr>
      <w:r>
        <w:rPr>
          <w:bCs/>
          <w:sz w:val="28"/>
          <w:szCs w:val="28"/>
        </w:rPr>
        <w:t>Таблица 1</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637"/>
        <w:gridCol w:w="2579"/>
        <w:gridCol w:w="3147"/>
      </w:tblGrid>
      <w:tr w:rsidR="00A84C95" w:rsidRPr="005A01F6" w14:paraId="5768C7E2" w14:textId="77777777" w:rsidTr="0026372C">
        <w:tc>
          <w:tcPr>
            <w:tcW w:w="993" w:type="dxa"/>
            <w:shd w:val="clear" w:color="auto" w:fill="auto"/>
          </w:tcPr>
          <w:p w14:paraId="39C1AB5C" w14:textId="2E6C74B4" w:rsidR="00C3103C" w:rsidRPr="005A01F6" w:rsidRDefault="00714479" w:rsidP="00C3103C">
            <w:pPr>
              <w:tabs>
                <w:tab w:val="left" w:pos="540"/>
              </w:tabs>
              <w:contextualSpacing/>
              <w:jc w:val="center"/>
            </w:pPr>
            <w:bookmarkStart w:id="1" w:name="_Hlk152949947"/>
            <w:r w:rsidRPr="005A01F6">
              <w:t>Код компе</w:t>
            </w:r>
            <w:r w:rsidR="005A01F6" w:rsidRPr="005A01F6">
              <w:t>-</w:t>
            </w:r>
          </w:p>
          <w:p w14:paraId="093C3139" w14:textId="39C44617" w:rsidR="00714479" w:rsidRPr="005A01F6" w:rsidRDefault="00714479" w:rsidP="00C3103C">
            <w:pPr>
              <w:tabs>
                <w:tab w:val="left" w:pos="540"/>
              </w:tabs>
              <w:contextualSpacing/>
              <w:jc w:val="center"/>
            </w:pPr>
            <w:proofErr w:type="spellStart"/>
            <w:r w:rsidRPr="005A01F6">
              <w:t>тенции</w:t>
            </w:r>
            <w:proofErr w:type="spellEnd"/>
          </w:p>
        </w:tc>
        <w:tc>
          <w:tcPr>
            <w:tcW w:w="2637" w:type="dxa"/>
            <w:shd w:val="clear" w:color="auto" w:fill="auto"/>
          </w:tcPr>
          <w:p w14:paraId="65391659" w14:textId="77777777" w:rsidR="00714479" w:rsidRPr="005A01F6" w:rsidRDefault="00714479" w:rsidP="00C3103C">
            <w:pPr>
              <w:tabs>
                <w:tab w:val="left" w:pos="540"/>
              </w:tabs>
              <w:contextualSpacing/>
              <w:jc w:val="center"/>
            </w:pPr>
            <w:r w:rsidRPr="005A01F6">
              <w:t>Наименование компетенции</w:t>
            </w:r>
          </w:p>
        </w:tc>
        <w:tc>
          <w:tcPr>
            <w:tcW w:w="2579" w:type="dxa"/>
            <w:shd w:val="clear" w:color="auto" w:fill="auto"/>
          </w:tcPr>
          <w:p w14:paraId="5A1B33FA" w14:textId="512A2A0F" w:rsidR="00714479" w:rsidRPr="005A01F6" w:rsidRDefault="00714479" w:rsidP="00C3103C">
            <w:pPr>
              <w:tabs>
                <w:tab w:val="left" w:pos="540"/>
              </w:tabs>
              <w:contextualSpacing/>
              <w:jc w:val="center"/>
            </w:pPr>
            <w:r w:rsidRPr="005A01F6">
              <w:t>Индикаторы достижения компетенции</w:t>
            </w:r>
          </w:p>
        </w:tc>
        <w:tc>
          <w:tcPr>
            <w:tcW w:w="3147" w:type="dxa"/>
            <w:shd w:val="clear" w:color="auto" w:fill="auto"/>
          </w:tcPr>
          <w:p w14:paraId="60A5E5AB" w14:textId="4FAC2ADD" w:rsidR="00714479" w:rsidRPr="005A01F6" w:rsidRDefault="00C64CB4" w:rsidP="00C3103C">
            <w:pPr>
              <w:tabs>
                <w:tab w:val="left" w:pos="540"/>
              </w:tabs>
              <w:contextualSpacing/>
              <w:jc w:val="center"/>
            </w:pPr>
            <w:r w:rsidRPr="005A01F6">
              <w:t>Результаты обучения (</w:t>
            </w:r>
            <w:r w:rsidR="00714479" w:rsidRPr="005A01F6">
              <w:t>умения и знания</w:t>
            </w:r>
            <w:r w:rsidRPr="005A01F6">
              <w:t xml:space="preserve">), соотнесенные с </w:t>
            </w:r>
            <w:r w:rsidR="00714479" w:rsidRPr="005A01F6">
              <w:t>индикаторами достижения компетенции</w:t>
            </w:r>
          </w:p>
        </w:tc>
      </w:tr>
      <w:tr w:rsidR="006B5D52" w:rsidRPr="005A01F6" w14:paraId="0FC6E65A" w14:textId="77777777" w:rsidTr="0026372C">
        <w:tc>
          <w:tcPr>
            <w:tcW w:w="993" w:type="dxa"/>
            <w:vMerge w:val="restart"/>
            <w:shd w:val="clear" w:color="auto" w:fill="auto"/>
          </w:tcPr>
          <w:p w14:paraId="06632257" w14:textId="314BC141" w:rsidR="006B5D52" w:rsidRPr="005A01F6" w:rsidRDefault="006B5D52" w:rsidP="006B5D52">
            <w:pPr>
              <w:tabs>
                <w:tab w:val="left" w:pos="540"/>
              </w:tabs>
              <w:contextualSpacing/>
              <w:jc w:val="both"/>
            </w:pPr>
            <w:r w:rsidRPr="005A01F6">
              <w:t>ПКП-3</w:t>
            </w:r>
          </w:p>
        </w:tc>
        <w:tc>
          <w:tcPr>
            <w:tcW w:w="2637" w:type="dxa"/>
            <w:vMerge w:val="restart"/>
            <w:shd w:val="clear" w:color="auto" w:fill="auto"/>
          </w:tcPr>
          <w:p w14:paraId="2429051A" w14:textId="2C5BB9BB" w:rsidR="006B5D52" w:rsidRPr="005A01F6" w:rsidRDefault="00DE3A66" w:rsidP="0062603D">
            <w:pPr>
              <w:tabs>
                <w:tab w:val="left" w:pos="540"/>
              </w:tabs>
              <w:contextualSpacing/>
            </w:pPr>
            <w:r w:rsidRPr="005A01F6">
              <w:t>Способность оценивать и оптимизировать бизнес-процессы организаций креативной индустрии; принимать эффективные решения, направленные на развитие креативной индустрии</w:t>
            </w:r>
          </w:p>
        </w:tc>
        <w:tc>
          <w:tcPr>
            <w:tcW w:w="2579" w:type="dxa"/>
            <w:shd w:val="clear" w:color="auto" w:fill="auto"/>
          </w:tcPr>
          <w:p w14:paraId="54B57157" w14:textId="1A5DA255" w:rsidR="006B5D52" w:rsidRPr="005A01F6" w:rsidRDefault="00DE3A66" w:rsidP="009C23EE">
            <w:pPr>
              <w:pStyle w:val="Style2"/>
              <w:numPr>
                <w:ilvl w:val="0"/>
                <w:numId w:val="25"/>
              </w:numPr>
              <w:tabs>
                <w:tab w:val="left" w:pos="374"/>
              </w:tabs>
              <w:spacing w:line="240" w:lineRule="auto"/>
              <w:ind w:left="91" w:firstLine="0"/>
              <w:jc w:val="left"/>
            </w:pPr>
            <w:r w:rsidRPr="005A01F6">
              <w:t xml:space="preserve">Выполняет расчеты по материальным, трудовым и финансовым затратам, необходимых для производства и реализации выпускаемой продукции, освоения новых видов </w:t>
            </w:r>
            <w:proofErr w:type="gramStart"/>
            <w:r w:rsidRPr="005A01F6">
              <w:t>креативной  продукции</w:t>
            </w:r>
            <w:proofErr w:type="gramEnd"/>
            <w:r w:rsidRPr="005A01F6">
              <w:t>, производимых  креативных услуг.</w:t>
            </w:r>
          </w:p>
        </w:tc>
        <w:tc>
          <w:tcPr>
            <w:tcW w:w="3147" w:type="dxa"/>
            <w:shd w:val="clear" w:color="auto" w:fill="auto"/>
          </w:tcPr>
          <w:p w14:paraId="2DC79972" w14:textId="0A7B07C3" w:rsidR="007A06FC" w:rsidRPr="005A01F6" w:rsidRDefault="00DE3A66" w:rsidP="007A06FC">
            <w:pPr>
              <w:contextualSpacing/>
              <w:jc w:val="both"/>
            </w:pPr>
            <w:r w:rsidRPr="005A01F6">
              <w:rPr>
                <w:b/>
                <w:bCs/>
              </w:rPr>
              <w:t xml:space="preserve">Знать: </w:t>
            </w:r>
            <w:r w:rsidR="0062603D" w:rsidRPr="005A01F6">
              <w:t>методы расчёта финансово-экономических показателей</w:t>
            </w:r>
            <w:r w:rsidR="003C7503" w:rsidRPr="005A01F6">
              <w:t xml:space="preserve">, </w:t>
            </w:r>
            <w:r w:rsidR="0062603D" w:rsidRPr="005A01F6">
              <w:t>характеризующих приращение стоимости организации как результат продвижения фирменного стиля</w:t>
            </w:r>
          </w:p>
          <w:p w14:paraId="4FC9E79A" w14:textId="4AB6C69E" w:rsidR="006B5D52" w:rsidRPr="005A01F6" w:rsidRDefault="00DE3A66" w:rsidP="003C7492">
            <w:pPr>
              <w:contextualSpacing/>
              <w:jc w:val="both"/>
            </w:pPr>
            <w:r w:rsidRPr="005A01F6">
              <w:rPr>
                <w:b/>
                <w:bCs/>
              </w:rPr>
              <w:t>Уметь:</w:t>
            </w:r>
            <w:r w:rsidRPr="005A01F6">
              <w:t xml:space="preserve"> анализировать полученные результаты развития и дела</w:t>
            </w:r>
            <w:r w:rsidR="003C7492" w:rsidRPr="005A01F6">
              <w:t>ть</w:t>
            </w:r>
            <w:r w:rsidRPr="005A01F6">
              <w:t xml:space="preserve"> на их основании количественные и качественные выводы и рекомендации по повышению </w:t>
            </w:r>
            <w:r w:rsidR="0062603D" w:rsidRPr="005A01F6">
              <w:t xml:space="preserve">стоимости </w:t>
            </w:r>
            <w:r w:rsidR="003C7503" w:rsidRPr="005A01F6">
              <w:t>организации</w:t>
            </w:r>
            <w:r w:rsidRPr="005A01F6">
              <w:t>, включа</w:t>
            </w:r>
            <w:r w:rsidR="003C7503" w:rsidRPr="005A01F6">
              <w:t>я</w:t>
            </w:r>
            <w:r w:rsidRPr="005A01F6">
              <w:t xml:space="preserve"> построение долгосрочных трендов</w:t>
            </w:r>
          </w:p>
        </w:tc>
      </w:tr>
      <w:tr w:rsidR="006B5D52" w:rsidRPr="005A01F6" w14:paraId="75B818DE" w14:textId="77777777" w:rsidTr="0026372C">
        <w:tc>
          <w:tcPr>
            <w:tcW w:w="993" w:type="dxa"/>
            <w:vMerge/>
            <w:shd w:val="clear" w:color="auto" w:fill="auto"/>
          </w:tcPr>
          <w:p w14:paraId="11919128" w14:textId="77777777" w:rsidR="006B5D52" w:rsidRPr="005A01F6" w:rsidRDefault="006B5D52" w:rsidP="006B5D52">
            <w:pPr>
              <w:tabs>
                <w:tab w:val="left" w:pos="540"/>
              </w:tabs>
              <w:contextualSpacing/>
              <w:jc w:val="both"/>
            </w:pPr>
          </w:p>
        </w:tc>
        <w:tc>
          <w:tcPr>
            <w:tcW w:w="2637" w:type="dxa"/>
            <w:vMerge/>
            <w:shd w:val="clear" w:color="auto" w:fill="auto"/>
          </w:tcPr>
          <w:p w14:paraId="187A5FD5" w14:textId="77777777" w:rsidR="006B5D52" w:rsidRPr="005A01F6" w:rsidRDefault="006B5D52" w:rsidP="0062603D">
            <w:pPr>
              <w:tabs>
                <w:tab w:val="left" w:pos="540"/>
              </w:tabs>
              <w:contextualSpacing/>
            </w:pPr>
          </w:p>
        </w:tc>
        <w:tc>
          <w:tcPr>
            <w:tcW w:w="2579" w:type="dxa"/>
            <w:shd w:val="clear" w:color="auto" w:fill="auto"/>
          </w:tcPr>
          <w:p w14:paraId="29BB3FFA" w14:textId="781B6429" w:rsidR="006B5D52" w:rsidRPr="005A01F6" w:rsidRDefault="00DE3A66" w:rsidP="009C23EE">
            <w:pPr>
              <w:pStyle w:val="Style2"/>
              <w:numPr>
                <w:ilvl w:val="0"/>
                <w:numId w:val="25"/>
              </w:numPr>
              <w:tabs>
                <w:tab w:val="left" w:pos="374"/>
              </w:tabs>
              <w:spacing w:line="240" w:lineRule="auto"/>
              <w:ind w:left="91" w:firstLine="0"/>
              <w:jc w:val="left"/>
            </w:pPr>
            <w:r w:rsidRPr="005A01F6">
              <w:t>Определяет экономическую эффективность организации труда и производства, внедрения инновационных технологий в сфере креативных индустрий.</w:t>
            </w:r>
          </w:p>
        </w:tc>
        <w:tc>
          <w:tcPr>
            <w:tcW w:w="3147" w:type="dxa"/>
            <w:shd w:val="clear" w:color="auto" w:fill="auto"/>
          </w:tcPr>
          <w:p w14:paraId="79CC11E3" w14:textId="0990F786" w:rsidR="006B5D52" w:rsidRPr="005A01F6" w:rsidRDefault="006B5D52" w:rsidP="003C7503">
            <w:pPr>
              <w:contextualSpacing/>
            </w:pPr>
            <w:r w:rsidRPr="005A01F6">
              <w:rPr>
                <w:b/>
                <w:bCs/>
              </w:rPr>
              <w:t xml:space="preserve">Знать: </w:t>
            </w:r>
            <w:r w:rsidR="003C7503" w:rsidRPr="005A01F6">
              <w:t>методы оценки экономической эффективности</w:t>
            </w:r>
          </w:p>
          <w:p w14:paraId="0F922C3F" w14:textId="41470B82" w:rsidR="006B5D52" w:rsidRPr="005A01F6" w:rsidRDefault="006B5D52" w:rsidP="003C7503">
            <w:pPr>
              <w:tabs>
                <w:tab w:val="left" w:pos="540"/>
              </w:tabs>
              <w:contextualSpacing/>
            </w:pPr>
            <w:r w:rsidRPr="005A01F6">
              <w:rPr>
                <w:b/>
                <w:bCs/>
              </w:rPr>
              <w:t>Уметь:</w:t>
            </w:r>
            <w:r w:rsidRPr="005A01F6">
              <w:t xml:space="preserve"> </w:t>
            </w:r>
            <w:r w:rsidR="003C7503" w:rsidRPr="005A01F6">
              <w:t xml:space="preserve">производить </w:t>
            </w:r>
            <w:r w:rsidR="005C2F83" w:rsidRPr="005A01F6">
              <w:t>расчёт</w:t>
            </w:r>
            <w:r w:rsidR="003C7503" w:rsidRPr="005A01F6">
              <w:t xml:space="preserve"> экономической эффективности при применении традиционных и инновационных инструментов продвижения фирменного стиля в организациях креативных индустрий</w:t>
            </w:r>
          </w:p>
        </w:tc>
      </w:tr>
      <w:tr w:rsidR="006B5D52" w:rsidRPr="005A01F6" w14:paraId="3D481728" w14:textId="77777777" w:rsidTr="0026372C">
        <w:tc>
          <w:tcPr>
            <w:tcW w:w="993" w:type="dxa"/>
            <w:vMerge/>
            <w:shd w:val="clear" w:color="auto" w:fill="auto"/>
          </w:tcPr>
          <w:p w14:paraId="7543917C" w14:textId="77777777" w:rsidR="006B5D52" w:rsidRPr="005A01F6" w:rsidRDefault="006B5D52" w:rsidP="009F5009">
            <w:pPr>
              <w:tabs>
                <w:tab w:val="left" w:pos="540"/>
              </w:tabs>
              <w:contextualSpacing/>
              <w:jc w:val="center"/>
            </w:pPr>
          </w:p>
        </w:tc>
        <w:tc>
          <w:tcPr>
            <w:tcW w:w="2637" w:type="dxa"/>
            <w:vMerge/>
            <w:shd w:val="clear" w:color="auto" w:fill="auto"/>
          </w:tcPr>
          <w:p w14:paraId="3C313B48" w14:textId="77777777" w:rsidR="006B5D52" w:rsidRPr="005A01F6" w:rsidRDefault="006B5D52" w:rsidP="001764FC">
            <w:pPr>
              <w:tabs>
                <w:tab w:val="left" w:pos="540"/>
              </w:tabs>
              <w:contextualSpacing/>
              <w:jc w:val="both"/>
              <w:rPr>
                <w:rFonts w:eastAsia="Calibri"/>
                <w:lang w:eastAsia="en-US"/>
              </w:rPr>
            </w:pPr>
          </w:p>
        </w:tc>
        <w:tc>
          <w:tcPr>
            <w:tcW w:w="2579" w:type="dxa"/>
            <w:shd w:val="clear" w:color="auto" w:fill="auto"/>
          </w:tcPr>
          <w:p w14:paraId="47BC1A7D" w14:textId="6C924882" w:rsidR="006B5D52" w:rsidRPr="005A01F6" w:rsidRDefault="00DE3A66" w:rsidP="009C23EE">
            <w:pPr>
              <w:pStyle w:val="a6"/>
              <w:numPr>
                <w:ilvl w:val="0"/>
                <w:numId w:val="25"/>
              </w:numPr>
              <w:tabs>
                <w:tab w:val="left" w:pos="109"/>
                <w:tab w:val="left" w:pos="374"/>
                <w:tab w:val="left" w:pos="409"/>
                <w:tab w:val="left" w:pos="540"/>
              </w:tabs>
              <w:ind w:left="91" w:firstLine="0"/>
              <w:jc w:val="both"/>
            </w:pPr>
            <w:r w:rsidRPr="005A01F6">
              <w:t>Определяет резервы повышения эффективности деятельности организации креативной индустрии.</w:t>
            </w:r>
          </w:p>
        </w:tc>
        <w:tc>
          <w:tcPr>
            <w:tcW w:w="3147" w:type="dxa"/>
            <w:shd w:val="clear" w:color="auto" w:fill="auto"/>
          </w:tcPr>
          <w:p w14:paraId="1B804824" w14:textId="6B90E4A3" w:rsidR="006B5D52" w:rsidRPr="005A01F6" w:rsidRDefault="006B5D52" w:rsidP="001764FC">
            <w:pPr>
              <w:jc w:val="both"/>
              <w:rPr>
                <w:bCs/>
                <w:iCs/>
              </w:rPr>
            </w:pPr>
            <w:r w:rsidRPr="005A01F6">
              <w:rPr>
                <w:b/>
                <w:i/>
              </w:rPr>
              <w:t xml:space="preserve">Знать: </w:t>
            </w:r>
            <w:r w:rsidR="004C771F" w:rsidRPr="005A01F6">
              <w:rPr>
                <w:bCs/>
                <w:iCs/>
              </w:rPr>
              <w:t>подходы к выявлению резервов расширения каналов продвижения фирменного стиля</w:t>
            </w:r>
          </w:p>
          <w:p w14:paraId="16510561" w14:textId="3C44FF81" w:rsidR="006B5D52" w:rsidRPr="005A01F6" w:rsidRDefault="006B5D52" w:rsidP="001764FC">
            <w:pPr>
              <w:jc w:val="both"/>
              <w:rPr>
                <w:b/>
                <w:i/>
              </w:rPr>
            </w:pPr>
            <w:r w:rsidRPr="005A01F6">
              <w:rPr>
                <w:b/>
                <w:i/>
              </w:rPr>
              <w:t xml:space="preserve">Уметь: </w:t>
            </w:r>
            <w:r w:rsidR="004C771F" w:rsidRPr="005A01F6">
              <w:t xml:space="preserve">выявлять недооценённые каналы продвижения фирменного </w:t>
            </w:r>
            <w:r w:rsidR="004C771F" w:rsidRPr="005A01F6">
              <w:lastRenderedPageBreak/>
              <w:t>стиля в целях повышения эффективности реализации конкурентной стратегии</w:t>
            </w:r>
          </w:p>
        </w:tc>
      </w:tr>
      <w:bookmarkEnd w:id="1"/>
    </w:tbl>
    <w:p w14:paraId="0D01A9D2" w14:textId="5CFC48E0" w:rsidR="00A466BA" w:rsidRDefault="00A466BA" w:rsidP="00391E97">
      <w:pPr>
        <w:pStyle w:val="-31"/>
        <w:widowControl w:val="0"/>
        <w:autoSpaceDE w:val="0"/>
        <w:autoSpaceDN w:val="0"/>
        <w:adjustRightInd w:val="0"/>
        <w:spacing w:line="360" w:lineRule="auto"/>
        <w:ind w:left="0"/>
        <w:contextualSpacing w:val="0"/>
        <w:jc w:val="both"/>
        <w:rPr>
          <w:b/>
          <w:bCs/>
          <w:iCs/>
          <w:sz w:val="28"/>
          <w:szCs w:val="28"/>
        </w:rPr>
      </w:pPr>
    </w:p>
    <w:p w14:paraId="28B63063" w14:textId="35A50615" w:rsidR="00127716" w:rsidRPr="00A84C95" w:rsidRDefault="00127716" w:rsidP="00391E97">
      <w:pPr>
        <w:pStyle w:val="-31"/>
        <w:widowControl w:val="0"/>
        <w:autoSpaceDE w:val="0"/>
        <w:autoSpaceDN w:val="0"/>
        <w:adjustRightInd w:val="0"/>
        <w:spacing w:line="360" w:lineRule="auto"/>
        <w:ind w:left="0"/>
        <w:contextualSpacing w:val="0"/>
        <w:jc w:val="both"/>
        <w:rPr>
          <w:sz w:val="28"/>
          <w:szCs w:val="28"/>
        </w:rPr>
      </w:pPr>
      <w:r w:rsidRPr="00A84C95">
        <w:rPr>
          <w:b/>
          <w:bCs/>
          <w:iCs/>
          <w:sz w:val="28"/>
          <w:szCs w:val="28"/>
        </w:rPr>
        <w:t>3. Место дисциплины в структуре образовательной программы</w:t>
      </w:r>
    </w:p>
    <w:p w14:paraId="6E5503A3" w14:textId="07C80BC4" w:rsidR="0005211D" w:rsidRPr="00A84C95" w:rsidRDefault="002D55EB" w:rsidP="007C3020">
      <w:pPr>
        <w:suppressAutoHyphens/>
        <w:spacing w:line="360" w:lineRule="auto"/>
        <w:jc w:val="both"/>
        <w:rPr>
          <w:bCs/>
          <w:sz w:val="28"/>
          <w:szCs w:val="28"/>
          <w:lang w:eastAsia="ar-SA"/>
        </w:rPr>
      </w:pPr>
      <w:r w:rsidRPr="00A84C95">
        <w:rPr>
          <w:sz w:val="28"/>
          <w:szCs w:val="28"/>
        </w:rPr>
        <w:t>Дисциплина «</w:t>
      </w:r>
      <w:r w:rsidR="006D186B" w:rsidRPr="006D186B">
        <w:rPr>
          <w:sz w:val="28"/>
          <w:szCs w:val="28"/>
        </w:rPr>
        <w:t>Основы создания фирменного стиля в креативных индустриях</w:t>
      </w:r>
      <w:r w:rsidRPr="00A84C95">
        <w:rPr>
          <w:sz w:val="28"/>
          <w:szCs w:val="28"/>
        </w:rPr>
        <w:t xml:space="preserve">» </w:t>
      </w:r>
      <w:r w:rsidR="007B74B2" w:rsidRPr="00A84C95">
        <w:rPr>
          <w:sz w:val="28"/>
          <w:szCs w:val="28"/>
        </w:rPr>
        <w:t>относится</w:t>
      </w:r>
      <w:r w:rsidR="001226AA" w:rsidRPr="00A84C95">
        <w:rPr>
          <w:sz w:val="28"/>
          <w:szCs w:val="28"/>
        </w:rPr>
        <w:t xml:space="preserve"> к </w:t>
      </w:r>
      <w:r w:rsidR="00256F8D">
        <w:rPr>
          <w:sz w:val="28"/>
          <w:szCs w:val="28"/>
        </w:rPr>
        <w:t>циклу</w:t>
      </w:r>
      <w:r w:rsidR="00812EC5">
        <w:rPr>
          <w:sz w:val="28"/>
          <w:szCs w:val="28"/>
        </w:rPr>
        <w:t xml:space="preserve">, содержащему дисциплины профиля (элективные дисциплины) </w:t>
      </w:r>
      <w:r w:rsidR="000029F3" w:rsidRPr="00A84C95">
        <w:rPr>
          <w:sz w:val="28"/>
          <w:szCs w:val="28"/>
        </w:rPr>
        <w:t>по направлению подготовки</w:t>
      </w:r>
      <w:r w:rsidR="0005211D" w:rsidRPr="00A84C95">
        <w:rPr>
          <w:sz w:val="28"/>
          <w:szCs w:val="28"/>
        </w:rPr>
        <w:t xml:space="preserve"> </w:t>
      </w:r>
      <w:r w:rsidR="0005211D" w:rsidRPr="00A84C95">
        <w:rPr>
          <w:bCs/>
          <w:sz w:val="28"/>
          <w:szCs w:val="28"/>
          <w:lang w:eastAsia="ar-SA"/>
        </w:rPr>
        <w:t>38.03.01 «Экономика»</w:t>
      </w:r>
      <w:r w:rsidR="000029F3" w:rsidRPr="00A84C95">
        <w:rPr>
          <w:bCs/>
          <w:sz w:val="28"/>
          <w:szCs w:val="28"/>
          <w:lang w:eastAsia="ar-SA"/>
        </w:rPr>
        <w:t xml:space="preserve">, </w:t>
      </w:r>
      <w:r w:rsidR="00531CD5" w:rsidRPr="00A84C95">
        <w:rPr>
          <w:bCs/>
          <w:sz w:val="28"/>
          <w:szCs w:val="28"/>
          <w:lang w:eastAsia="ar-SA"/>
        </w:rPr>
        <w:t>образовательная программа</w:t>
      </w:r>
      <w:r w:rsidR="000029F3" w:rsidRPr="00A84C95">
        <w:rPr>
          <w:bCs/>
          <w:sz w:val="28"/>
          <w:szCs w:val="28"/>
          <w:lang w:eastAsia="ar-SA"/>
        </w:rPr>
        <w:t xml:space="preserve"> </w:t>
      </w:r>
      <w:r w:rsidR="0005211D" w:rsidRPr="00A84C95">
        <w:rPr>
          <w:bCs/>
          <w:sz w:val="28"/>
          <w:szCs w:val="28"/>
          <w:lang w:eastAsia="ar-SA"/>
        </w:rPr>
        <w:t>«Экономика и бизнес»</w:t>
      </w:r>
      <w:r w:rsidR="00D3344A" w:rsidRPr="00A84C95">
        <w:rPr>
          <w:bCs/>
          <w:sz w:val="28"/>
          <w:szCs w:val="28"/>
          <w:lang w:eastAsia="ar-SA"/>
        </w:rPr>
        <w:t xml:space="preserve">, </w:t>
      </w:r>
      <w:r w:rsidR="0005211D" w:rsidRPr="00A84C95">
        <w:rPr>
          <w:bCs/>
          <w:sz w:val="28"/>
          <w:szCs w:val="28"/>
          <w:lang w:eastAsia="ar-SA"/>
        </w:rPr>
        <w:t>профил</w:t>
      </w:r>
      <w:r w:rsidR="006B5D52">
        <w:rPr>
          <w:bCs/>
          <w:sz w:val="28"/>
          <w:szCs w:val="28"/>
          <w:lang w:eastAsia="ar-SA"/>
        </w:rPr>
        <w:t>ь</w:t>
      </w:r>
      <w:r w:rsidR="00D3344A" w:rsidRPr="00A84C95">
        <w:rPr>
          <w:bCs/>
          <w:sz w:val="28"/>
          <w:szCs w:val="28"/>
          <w:lang w:eastAsia="ar-SA"/>
        </w:rPr>
        <w:t xml:space="preserve"> </w:t>
      </w:r>
      <w:r w:rsidR="00E34916" w:rsidRPr="00A84C95">
        <w:rPr>
          <w:bCs/>
          <w:sz w:val="28"/>
          <w:szCs w:val="28"/>
          <w:lang w:eastAsia="ar-SA"/>
        </w:rPr>
        <w:t>"</w:t>
      </w:r>
      <w:r w:rsidR="006D186B" w:rsidRPr="006D186B">
        <w:rPr>
          <w:bCs/>
          <w:sz w:val="28"/>
          <w:szCs w:val="28"/>
          <w:lang w:eastAsia="ar-SA"/>
        </w:rPr>
        <w:t>Экономика креативных индустрий</w:t>
      </w:r>
      <w:r w:rsidR="00E34916" w:rsidRPr="00A84C95">
        <w:rPr>
          <w:bCs/>
          <w:sz w:val="28"/>
          <w:szCs w:val="28"/>
          <w:lang w:eastAsia="ar-SA"/>
        </w:rPr>
        <w:t>"</w:t>
      </w:r>
      <w:r w:rsidR="006D186B">
        <w:rPr>
          <w:bCs/>
          <w:sz w:val="28"/>
          <w:szCs w:val="28"/>
          <w:lang w:eastAsia="ar-SA"/>
        </w:rPr>
        <w:t>.</w:t>
      </w:r>
    </w:p>
    <w:p w14:paraId="66046B8C" w14:textId="77777777" w:rsidR="009F5009" w:rsidRDefault="009F5009" w:rsidP="00391E97">
      <w:pPr>
        <w:widowControl w:val="0"/>
        <w:autoSpaceDE w:val="0"/>
        <w:autoSpaceDN w:val="0"/>
        <w:adjustRightInd w:val="0"/>
        <w:jc w:val="both"/>
        <w:rPr>
          <w:b/>
          <w:bCs/>
          <w:iCs/>
          <w:sz w:val="28"/>
          <w:szCs w:val="28"/>
        </w:rPr>
      </w:pPr>
    </w:p>
    <w:p w14:paraId="7E24FAB7" w14:textId="2F7992E0" w:rsidR="00B52EAB" w:rsidRPr="00A84C95" w:rsidRDefault="00B86FCA" w:rsidP="00391E97">
      <w:pPr>
        <w:widowControl w:val="0"/>
        <w:autoSpaceDE w:val="0"/>
        <w:autoSpaceDN w:val="0"/>
        <w:adjustRightInd w:val="0"/>
        <w:jc w:val="both"/>
        <w:rPr>
          <w:b/>
          <w:bCs/>
          <w:sz w:val="28"/>
          <w:szCs w:val="28"/>
        </w:rPr>
      </w:pPr>
      <w:r w:rsidRPr="00A84C95">
        <w:rPr>
          <w:b/>
          <w:bCs/>
          <w:iCs/>
          <w:sz w:val="28"/>
          <w:szCs w:val="28"/>
        </w:rPr>
        <w:t xml:space="preserve">4. </w:t>
      </w:r>
      <w:r w:rsidR="0087157C" w:rsidRPr="00A84C95">
        <w:rPr>
          <w:b/>
          <w:bCs/>
          <w:sz w:val="28"/>
          <w:szCs w:val="28"/>
        </w:rPr>
        <w:t>Объем дисциплины</w:t>
      </w:r>
      <w:r w:rsidR="001D73A4" w:rsidRPr="00A84C95">
        <w:rPr>
          <w:b/>
          <w:bCs/>
          <w:sz w:val="28"/>
          <w:szCs w:val="28"/>
        </w:rPr>
        <w:t xml:space="preserve"> </w:t>
      </w:r>
      <w:r w:rsidR="0087157C" w:rsidRPr="00A84C95">
        <w:rPr>
          <w:b/>
          <w:bCs/>
          <w:sz w:val="28"/>
          <w:szCs w:val="28"/>
        </w:rPr>
        <w:t>(модуля) в зачетных единицах и в академических часах с выделением объема аудиторной (лекции, семинары) и самостоятельной работы обучающихся</w:t>
      </w:r>
    </w:p>
    <w:p w14:paraId="5544FF15" w14:textId="013F48C7" w:rsidR="00FB5AC8" w:rsidRPr="003723C9" w:rsidRDefault="003723C9" w:rsidP="003723C9">
      <w:pPr>
        <w:contextualSpacing/>
        <w:jc w:val="right"/>
        <w:rPr>
          <w:bCs/>
          <w:szCs w:val="28"/>
          <w:lang w:eastAsia="ar-SA"/>
        </w:rPr>
      </w:pPr>
      <w:r w:rsidRPr="003723C9">
        <w:rPr>
          <w:bCs/>
          <w:szCs w:val="28"/>
          <w:lang w:eastAsia="ar-SA"/>
        </w:rPr>
        <w:t>Таблица 2</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01"/>
        <w:gridCol w:w="2359"/>
        <w:gridCol w:w="2424"/>
      </w:tblGrid>
      <w:tr w:rsidR="00DE2B68" w:rsidRPr="00A84C95" w14:paraId="359BB8CA" w14:textId="5870014E" w:rsidTr="001C33FF">
        <w:trPr>
          <w:jc w:val="center"/>
        </w:trPr>
        <w:tc>
          <w:tcPr>
            <w:tcW w:w="4001" w:type="dxa"/>
            <w:shd w:val="clear" w:color="auto" w:fill="auto"/>
            <w:vAlign w:val="center"/>
          </w:tcPr>
          <w:p w14:paraId="52FAB50D" w14:textId="77777777" w:rsidR="00DE2B68" w:rsidRPr="00A84C95" w:rsidRDefault="00DE2B68" w:rsidP="004D360D">
            <w:pPr>
              <w:widowControl w:val="0"/>
              <w:ind w:right="-108"/>
              <w:contextualSpacing/>
              <w:jc w:val="center"/>
              <w:rPr>
                <w:b/>
                <w:bCs/>
                <w:szCs w:val="28"/>
              </w:rPr>
            </w:pPr>
            <w:r w:rsidRPr="00A84C95">
              <w:rPr>
                <w:b/>
                <w:bCs/>
                <w:szCs w:val="28"/>
              </w:rPr>
              <w:t>Вид учебной работы по дисциплине</w:t>
            </w:r>
          </w:p>
        </w:tc>
        <w:tc>
          <w:tcPr>
            <w:tcW w:w="2359" w:type="dxa"/>
            <w:shd w:val="clear" w:color="auto" w:fill="auto"/>
            <w:vAlign w:val="center"/>
          </w:tcPr>
          <w:p w14:paraId="77008731" w14:textId="77777777" w:rsidR="00DE2B68" w:rsidRPr="00A84C95" w:rsidRDefault="00DE2B68" w:rsidP="004D360D">
            <w:pPr>
              <w:widowControl w:val="0"/>
              <w:contextualSpacing/>
              <w:jc w:val="center"/>
              <w:rPr>
                <w:b/>
                <w:bCs/>
                <w:szCs w:val="28"/>
              </w:rPr>
            </w:pPr>
            <w:r w:rsidRPr="00A84C95">
              <w:rPr>
                <w:b/>
                <w:bCs/>
                <w:szCs w:val="28"/>
              </w:rPr>
              <w:t>Всего</w:t>
            </w:r>
          </w:p>
          <w:p w14:paraId="6A4F49FA" w14:textId="77777777" w:rsidR="00DE2B68" w:rsidRPr="00A84C95" w:rsidRDefault="00DE2B68" w:rsidP="004D360D">
            <w:pPr>
              <w:widowControl w:val="0"/>
              <w:ind w:left="-108" w:right="-108"/>
              <w:contextualSpacing/>
              <w:jc w:val="center"/>
              <w:rPr>
                <w:b/>
                <w:bCs/>
                <w:szCs w:val="28"/>
              </w:rPr>
            </w:pPr>
            <w:r w:rsidRPr="00A84C95">
              <w:rPr>
                <w:b/>
                <w:bCs/>
                <w:szCs w:val="28"/>
              </w:rPr>
              <w:t>(в з/е и часах)</w:t>
            </w:r>
          </w:p>
        </w:tc>
        <w:tc>
          <w:tcPr>
            <w:tcW w:w="2424" w:type="dxa"/>
          </w:tcPr>
          <w:p w14:paraId="5BEEFACE" w14:textId="267BE1CA" w:rsidR="00DE2B68" w:rsidRPr="00A84C95" w:rsidRDefault="00DE2B68" w:rsidP="004D360D">
            <w:pPr>
              <w:pStyle w:val="a6"/>
              <w:keepNext/>
              <w:ind w:left="0"/>
              <w:jc w:val="center"/>
              <w:rPr>
                <w:b/>
                <w:szCs w:val="28"/>
              </w:rPr>
            </w:pPr>
            <w:r w:rsidRPr="00A84C95">
              <w:rPr>
                <w:b/>
                <w:szCs w:val="28"/>
              </w:rPr>
              <w:t xml:space="preserve">Семестр </w:t>
            </w:r>
            <w:r w:rsidR="00196722">
              <w:rPr>
                <w:b/>
                <w:szCs w:val="28"/>
              </w:rPr>
              <w:t>7</w:t>
            </w:r>
            <w:r w:rsidRPr="00A84C95">
              <w:rPr>
                <w:b/>
                <w:szCs w:val="28"/>
              </w:rPr>
              <w:t xml:space="preserve"> (в часах)</w:t>
            </w:r>
          </w:p>
        </w:tc>
      </w:tr>
      <w:tr w:rsidR="00DE2B68" w:rsidRPr="00A84C95" w14:paraId="4B6E0F87" w14:textId="7A189922" w:rsidTr="001C33FF">
        <w:trPr>
          <w:jc w:val="center"/>
        </w:trPr>
        <w:tc>
          <w:tcPr>
            <w:tcW w:w="4001" w:type="dxa"/>
            <w:shd w:val="clear" w:color="auto" w:fill="auto"/>
          </w:tcPr>
          <w:p w14:paraId="320CDC8C" w14:textId="77777777" w:rsidR="00DE2B68" w:rsidRPr="00A84C95" w:rsidRDefault="00DE2B68" w:rsidP="00391E97">
            <w:pPr>
              <w:widowControl w:val="0"/>
              <w:ind w:right="-108"/>
              <w:contextualSpacing/>
              <w:jc w:val="both"/>
              <w:rPr>
                <w:b/>
                <w:bCs/>
                <w:szCs w:val="28"/>
              </w:rPr>
            </w:pPr>
            <w:r w:rsidRPr="00A84C95">
              <w:rPr>
                <w:b/>
                <w:bCs/>
                <w:szCs w:val="28"/>
              </w:rPr>
              <w:t>Общая трудоемкость дисциплины</w:t>
            </w:r>
          </w:p>
        </w:tc>
        <w:tc>
          <w:tcPr>
            <w:tcW w:w="2359" w:type="dxa"/>
            <w:shd w:val="clear" w:color="auto" w:fill="auto"/>
            <w:vAlign w:val="center"/>
          </w:tcPr>
          <w:p w14:paraId="3275C56C" w14:textId="222D2228" w:rsidR="00DE2B68" w:rsidRPr="00A84C95" w:rsidRDefault="00DE2B68" w:rsidP="004D360D">
            <w:pPr>
              <w:widowControl w:val="0"/>
              <w:contextualSpacing/>
              <w:jc w:val="center"/>
              <w:rPr>
                <w:b/>
                <w:bCs/>
                <w:szCs w:val="28"/>
              </w:rPr>
            </w:pPr>
            <w:r>
              <w:rPr>
                <w:b/>
                <w:bCs/>
                <w:szCs w:val="28"/>
              </w:rPr>
              <w:t>3</w:t>
            </w:r>
            <w:r w:rsidRPr="00A84C95">
              <w:rPr>
                <w:b/>
                <w:bCs/>
                <w:szCs w:val="28"/>
              </w:rPr>
              <w:t xml:space="preserve"> </w:t>
            </w:r>
            <w:proofErr w:type="spellStart"/>
            <w:r w:rsidRPr="00A84C95">
              <w:rPr>
                <w:b/>
                <w:bCs/>
                <w:szCs w:val="28"/>
              </w:rPr>
              <w:t>з.е</w:t>
            </w:r>
            <w:proofErr w:type="spellEnd"/>
            <w:r w:rsidRPr="00A84C95">
              <w:rPr>
                <w:b/>
                <w:bCs/>
                <w:szCs w:val="28"/>
              </w:rPr>
              <w:t xml:space="preserve">. </w:t>
            </w:r>
            <w:r>
              <w:rPr>
                <w:b/>
                <w:bCs/>
                <w:szCs w:val="28"/>
              </w:rPr>
              <w:t>/108</w:t>
            </w:r>
            <w:r w:rsidRPr="00A84C95">
              <w:rPr>
                <w:b/>
                <w:bCs/>
                <w:szCs w:val="28"/>
              </w:rPr>
              <w:t xml:space="preserve"> ч.</w:t>
            </w:r>
          </w:p>
        </w:tc>
        <w:tc>
          <w:tcPr>
            <w:tcW w:w="2424" w:type="dxa"/>
          </w:tcPr>
          <w:p w14:paraId="1CB7A790" w14:textId="6916F97B" w:rsidR="00DE2B68" w:rsidRPr="00A84C95" w:rsidRDefault="00DE2B68" w:rsidP="004D360D">
            <w:pPr>
              <w:widowControl w:val="0"/>
              <w:contextualSpacing/>
              <w:jc w:val="center"/>
              <w:rPr>
                <w:b/>
                <w:bCs/>
                <w:szCs w:val="28"/>
              </w:rPr>
            </w:pPr>
            <w:r w:rsidRPr="00A84C95">
              <w:rPr>
                <w:b/>
                <w:bCs/>
                <w:szCs w:val="28"/>
              </w:rPr>
              <w:t>108</w:t>
            </w:r>
          </w:p>
        </w:tc>
      </w:tr>
      <w:tr w:rsidR="00DE2B68" w:rsidRPr="00A84C95" w14:paraId="50FE9375" w14:textId="4CA3FCAE" w:rsidTr="001C33FF">
        <w:trPr>
          <w:jc w:val="center"/>
        </w:trPr>
        <w:tc>
          <w:tcPr>
            <w:tcW w:w="4001" w:type="dxa"/>
            <w:shd w:val="clear" w:color="auto" w:fill="auto"/>
          </w:tcPr>
          <w:p w14:paraId="3E38991D" w14:textId="47E4AC3D" w:rsidR="00DE2B68" w:rsidRPr="00A84C95" w:rsidRDefault="00DE2B68" w:rsidP="00391E97">
            <w:pPr>
              <w:widowControl w:val="0"/>
              <w:contextualSpacing/>
              <w:jc w:val="both"/>
              <w:rPr>
                <w:b/>
                <w:bCs/>
                <w:i/>
                <w:szCs w:val="28"/>
              </w:rPr>
            </w:pPr>
            <w:r w:rsidRPr="00A84C95">
              <w:rPr>
                <w:b/>
                <w:bCs/>
                <w:i/>
                <w:szCs w:val="28"/>
              </w:rPr>
              <w:t xml:space="preserve">Контактная работа – </w:t>
            </w:r>
          </w:p>
          <w:p w14:paraId="585693DF" w14:textId="1F7DF54F" w:rsidR="00DE2B68" w:rsidRPr="00A84C95" w:rsidRDefault="00DE2B68" w:rsidP="00391E97">
            <w:pPr>
              <w:widowControl w:val="0"/>
              <w:contextualSpacing/>
              <w:jc w:val="both"/>
              <w:rPr>
                <w:b/>
                <w:bCs/>
                <w:i/>
                <w:szCs w:val="28"/>
              </w:rPr>
            </w:pPr>
            <w:r w:rsidRPr="00A84C95">
              <w:rPr>
                <w:b/>
                <w:bCs/>
                <w:i/>
                <w:szCs w:val="28"/>
              </w:rPr>
              <w:t>Аудиторные занятия</w:t>
            </w:r>
          </w:p>
        </w:tc>
        <w:tc>
          <w:tcPr>
            <w:tcW w:w="2359" w:type="dxa"/>
            <w:shd w:val="clear" w:color="auto" w:fill="auto"/>
            <w:vAlign w:val="center"/>
          </w:tcPr>
          <w:p w14:paraId="0C73A616" w14:textId="3005630B" w:rsidR="00DE2B68" w:rsidRPr="00A84C95" w:rsidRDefault="00DE2B68" w:rsidP="004D360D">
            <w:pPr>
              <w:widowControl w:val="0"/>
              <w:jc w:val="center"/>
              <w:rPr>
                <w:bCs/>
                <w:szCs w:val="28"/>
              </w:rPr>
            </w:pPr>
            <w:r>
              <w:rPr>
                <w:bCs/>
                <w:szCs w:val="28"/>
              </w:rPr>
              <w:t>34</w:t>
            </w:r>
          </w:p>
        </w:tc>
        <w:tc>
          <w:tcPr>
            <w:tcW w:w="2424" w:type="dxa"/>
            <w:vAlign w:val="center"/>
          </w:tcPr>
          <w:p w14:paraId="4A216FFC" w14:textId="7152DEF9" w:rsidR="00DE2B68" w:rsidRPr="00A84C95" w:rsidRDefault="00DE2B68" w:rsidP="004D360D">
            <w:pPr>
              <w:widowControl w:val="0"/>
              <w:jc w:val="center"/>
              <w:rPr>
                <w:bCs/>
                <w:szCs w:val="28"/>
              </w:rPr>
            </w:pPr>
            <w:r w:rsidRPr="00A84C95">
              <w:rPr>
                <w:bCs/>
                <w:szCs w:val="28"/>
              </w:rPr>
              <w:t>34</w:t>
            </w:r>
          </w:p>
        </w:tc>
      </w:tr>
      <w:tr w:rsidR="00DE2B68" w:rsidRPr="00A84C95" w14:paraId="59C424A4" w14:textId="7FD1E90A" w:rsidTr="001C33FF">
        <w:trPr>
          <w:jc w:val="center"/>
        </w:trPr>
        <w:tc>
          <w:tcPr>
            <w:tcW w:w="4001" w:type="dxa"/>
            <w:shd w:val="clear" w:color="auto" w:fill="auto"/>
          </w:tcPr>
          <w:p w14:paraId="516BC73F" w14:textId="77777777" w:rsidR="00DE2B68" w:rsidRPr="00A84C95" w:rsidRDefault="00DE2B68" w:rsidP="00391E97">
            <w:pPr>
              <w:widowControl w:val="0"/>
              <w:contextualSpacing/>
              <w:jc w:val="both"/>
              <w:rPr>
                <w:i/>
                <w:szCs w:val="28"/>
              </w:rPr>
            </w:pPr>
            <w:r w:rsidRPr="00A84C95">
              <w:rPr>
                <w:i/>
                <w:szCs w:val="28"/>
              </w:rPr>
              <w:t>Лекции</w:t>
            </w:r>
          </w:p>
        </w:tc>
        <w:tc>
          <w:tcPr>
            <w:tcW w:w="2359" w:type="dxa"/>
            <w:shd w:val="clear" w:color="auto" w:fill="auto"/>
            <w:vAlign w:val="center"/>
          </w:tcPr>
          <w:p w14:paraId="2EC78A43" w14:textId="5FC6CC46" w:rsidR="00DE2B68" w:rsidRPr="00A84C95" w:rsidRDefault="00DE2B68" w:rsidP="004D360D">
            <w:pPr>
              <w:widowControl w:val="0"/>
              <w:jc w:val="center"/>
              <w:rPr>
                <w:szCs w:val="28"/>
              </w:rPr>
            </w:pPr>
            <w:r>
              <w:rPr>
                <w:szCs w:val="28"/>
              </w:rPr>
              <w:t>16</w:t>
            </w:r>
          </w:p>
        </w:tc>
        <w:tc>
          <w:tcPr>
            <w:tcW w:w="2424" w:type="dxa"/>
          </w:tcPr>
          <w:p w14:paraId="32E62450" w14:textId="641A996F" w:rsidR="00DE2B68" w:rsidRPr="00A84C95" w:rsidRDefault="00DE2B68" w:rsidP="004D360D">
            <w:pPr>
              <w:widowControl w:val="0"/>
              <w:jc w:val="center"/>
              <w:rPr>
                <w:szCs w:val="28"/>
              </w:rPr>
            </w:pPr>
            <w:r w:rsidRPr="00A84C95">
              <w:rPr>
                <w:szCs w:val="28"/>
              </w:rPr>
              <w:t>16</w:t>
            </w:r>
          </w:p>
        </w:tc>
      </w:tr>
      <w:tr w:rsidR="00DE2B68" w:rsidRPr="00A84C95" w14:paraId="5932EFC7" w14:textId="420BD852" w:rsidTr="001C33FF">
        <w:trPr>
          <w:jc w:val="center"/>
        </w:trPr>
        <w:tc>
          <w:tcPr>
            <w:tcW w:w="4001" w:type="dxa"/>
            <w:shd w:val="clear" w:color="auto" w:fill="auto"/>
          </w:tcPr>
          <w:p w14:paraId="54BE8935" w14:textId="77777777" w:rsidR="00DE2B68" w:rsidRPr="00A84C95" w:rsidRDefault="00DE2B68" w:rsidP="00391E97">
            <w:pPr>
              <w:pStyle w:val="a6"/>
              <w:keepNext/>
              <w:ind w:left="0"/>
              <w:jc w:val="both"/>
              <w:rPr>
                <w:i/>
              </w:rPr>
            </w:pPr>
            <w:r w:rsidRPr="00A84C95">
              <w:rPr>
                <w:i/>
              </w:rPr>
              <w:t xml:space="preserve">Семинары, практические занятия  </w:t>
            </w:r>
          </w:p>
        </w:tc>
        <w:tc>
          <w:tcPr>
            <w:tcW w:w="2359" w:type="dxa"/>
            <w:shd w:val="clear" w:color="auto" w:fill="auto"/>
            <w:vAlign w:val="center"/>
          </w:tcPr>
          <w:p w14:paraId="2CA2AA18" w14:textId="42B7C872" w:rsidR="00DE2B68" w:rsidRPr="00A84C95" w:rsidRDefault="00DE2B68" w:rsidP="004D360D">
            <w:pPr>
              <w:widowControl w:val="0"/>
              <w:jc w:val="center"/>
              <w:rPr>
                <w:szCs w:val="28"/>
              </w:rPr>
            </w:pPr>
            <w:r>
              <w:rPr>
                <w:szCs w:val="28"/>
              </w:rPr>
              <w:t>18</w:t>
            </w:r>
          </w:p>
        </w:tc>
        <w:tc>
          <w:tcPr>
            <w:tcW w:w="2424" w:type="dxa"/>
          </w:tcPr>
          <w:p w14:paraId="5B7691A9" w14:textId="38FC9EF0" w:rsidR="00DE2B68" w:rsidRPr="00A84C95" w:rsidRDefault="00DE2B68" w:rsidP="004D360D">
            <w:pPr>
              <w:widowControl w:val="0"/>
              <w:jc w:val="center"/>
              <w:rPr>
                <w:szCs w:val="28"/>
              </w:rPr>
            </w:pPr>
            <w:r w:rsidRPr="00A84C95">
              <w:rPr>
                <w:szCs w:val="28"/>
              </w:rPr>
              <w:t>18</w:t>
            </w:r>
          </w:p>
        </w:tc>
      </w:tr>
      <w:tr w:rsidR="00DE2B68" w:rsidRPr="00A84C95" w14:paraId="6E5F102F" w14:textId="6EBEF25C" w:rsidTr="001C33FF">
        <w:trPr>
          <w:jc w:val="center"/>
        </w:trPr>
        <w:tc>
          <w:tcPr>
            <w:tcW w:w="4001" w:type="dxa"/>
            <w:shd w:val="clear" w:color="auto" w:fill="auto"/>
          </w:tcPr>
          <w:p w14:paraId="1225826F" w14:textId="77777777" w:rsidR="00DE2B68" w:rsidRPr="00A84C95" w:rsidRDefault="00DE2B68" w:rsidP="00391E97">
            <w:pPr>
              <w:widowControl w:val="0"/>
              <w:contextualSpacing/>
              <w:jc w:val="both"/>
              <w:rPr>
                <w:b/>
                <w:bCs/>
                <w:i/>
                <w:szCs w:val="28"/>
              </w:rPr>
            </w:pPr>
            <w:r w:rsidRPr="00A84C95">
              <w:rPr>
                <w:b/>
                <w:bCs/>
                <w:i/>
                <w:szCs w:val="28"/>
              </w:rPr>
              <w:t>Самостоятельная работа</w:t>
            </w:r>
          </w:p>
        </w:tc>
        <w:tc>
          <w:tcPr>
            <w:tcW w:w="2359" w:type="dxa"/>
            <w:shd w:val="clear" w:color="auto" w:fill="auto"/>
            <w:vAlign w:val="center"/>
          </w:tcPr>
          <w:p w14:paraId="44098755" w14:textId="593EA63E" w:rsidR="00DE2B68" w:rsidRPr="00A84C95" w:rsidRDefault="00DE2B68" w:rsidP="004D360D">
            <w:pPr>
              <w:widowControl w:val="0"/>
              <w:jc w:val="center"/>
              <w:rPr>
                <w:bCs/>
                <w:szCs w:val="28"/>
              </w:rPr>
            </w:pPr>
            <w:r>
              <w:rPr>
                <w:bCs/>
                <w:szCs w:val="28"/>
              </w:rPr>
              <w:t>74</w:t>
            </w:r>
          </w:p>
        </w:tc>
        <w:tc>
          <w:tcPr>
            <w:tcW w:w="2424" w:type="dxa"/>
          </w:tcPr>
          <w:p w14:paraId="2E6497D4" w14:textId="289769A1" w:rsidR="00DE2B68" w:rsidRPr="00A84C95" w:rsidRDefault="00DE2B68" w:rsidP="004D360D">
            <w:pPr>
              <w:widowControl w:val="0"/>
              <w:jc w:val="center"/>
              <w:rPr>
                <w:bCs/>
                <w:szCs w:val="28"/>
              </w:rPr>
            </w:pPr>
            <w:r w:rsidRPr="00A84C95">
              <w:rPr>
                <w:bCs/>
                <w:szCs w:val="28"/>
              </w:rPr>
              <w:t>74</w:t>
            </w:r>
          </w:p>
        </w:tc>
      </w:tr>
      <w:tr w:rsidR="001C33FF" w:rsidRPr="00A84C95" w14:paraId="41373BB4" w14:textId="642162C6" w:rsidTr="001C33FF">
        <w:trPr>
          <w:jc w:val="center"/>
        </w:trPr>
        <w:tc>
          <w:tcPr>
            <w:tcW w:w="4001" w:type="dxa"/>
            <w:shd w:val="clear" w:color="auto" w:fill="auto"/>
          </w:tcPr>
          <w:p w14:paraId="4FFCCBB1" w14:textId="77777777" w:rsidR="001C33FF" w:rsidRPr="00A84C95" w:rsidRDefault="001C33FF" w:rsidP="001C33FF">
            <w:pPr>
              <w:widowControl w:val="0"/>
              <w:jc w:val="both"/>
              <w:rPr>
                <w:bCs/>
                <w:szCs w:val="28"/>
              </w:rPr>
            </w:pPr>
            <w:r w:rsidRPr="00A84C95">
              <w:rPr>
                <w:bCs/>
                <w:szCs w:val="28"/>
              </w:rPr>
              <w:t xml:space="preserve">Вид текущего контроля </w:t>
            </w:r>
          </w:p>
        </w:tc>
        <w:tc>
          <w:tcPr>
            <w:tcW w:w="2359" w:type="dxa"/>
            <w:shd w:val="clear" w:color="auto" w:fill="auto"/>
          </w:tcPr>
          <w:p w14:paraId="301F1F71" w14:textId="3735623F" w:rsidR="001C33FF" w:rsidRPr="00A84C95" w:rsidRDefault="00696BED" w:rsidP="001C33FF">
            <w:pPr>
              <w:widowControl w:val="0"/>
              <w:jc w:val="center"/>
              <w:rPr>
                <w:bCs/>
                <w:szCs w:val="28"/>
              </w:rPr>
            </w:pPr>
            <w:r>
              <w:rPr>
                <w:bCs/>
                <w:szCs w:val="28"/>
              </w:rPr>
              <w:t>Домашнее т</w:t>
            </w:r>
            <w:r w:rsidR="006D186B">
              <w:rPr>
                <w:bCs/>
                <w:szCs w:val="28"/>
              </w:rPr>
              <w:t>ворческое задание</w:t>
            </w:r>
            <w:r w:rsidR="001C33FF">
              <w:rPr>
                <w:bCs/>
                <w:szCs w:val="28"/>
              </w:rPr>
              <w:t xml:space="preserve"> </w:t>
            </w:r>
          </w:p>
        </w:tc>
        <w:tc>
          <w:tcPr>
            <w:tcW w:w="2424" w:type="dxa"/>
          </w:tcPr>
          <w:p w14:paraId="6FD7400F" w14:textId="0553C51D" w:rsidR="001C33FF" w:rsidRPr="00A84C95" w:rsidRDefault="00696BED" w:rsidP="001C33FF">
            <w:pPr>
              <w:widowControl w:val="0"/>
              <w:jc w:val="center"/>
              <w:rPr>
                <w:bCs/>
                <w:szCs w:val="28"/>
              </w:rPr>
            </w:pPr>
            <w:r>
              <w:rPr>
                <w:bCs/>
                <w:szCs w:val="28"/>
              </w:rPr>
              <w:t>Домашнее т</w:t>
            </w:r>
            <w:r w:rsidR="006D186B">
              <w:rPr>
                <w:bCs/>
                <w:szCs w:val="28"/>
              </w:rPr>
              <w:t>ворческое задание</w:t>
            </w:r>
            <w:r w:rsidR="001C33FF">
              <w:rPr>
                <w:bCs/>
                <w:szCs w:val="28"/>
              </w:rPr>
              <w:t xml:space="preserve"> </w:t>
            </w:r>
          </w:p>
        </w:tc>
      </w:tr>
      <w:tr w:rsidR="001C33FF" w:rsidRPr="00A84C95" w14:paraId="7234333F" w14:textId="2FC18280" w:rsidTr="001C33FF">
        <w:trPr>
          <w:jc w:val="center"/>
        </w:trPr>
        <w:tc>
          <w:tcPr>
            <w:tcW w:w="4001" w:type="dxa"/>
            <w:shd w:val="clear" w:color="auto" w:fill="auto"/>
          </w:tcPr>
          <w:p w14:paraId="7EFA381C" w14:textId="77777777" w:rsidR="001C33FF" w:rsidRPr="00A84C95" w:rsidRDefault="001C33FF" w:rsidP="001C33FF">
            <w:pPr>
              <w:widowControl w:val="0"/>
              <w:contextualSpacing/>
              <w:jc w:val="both"/>
              <w:rPr>
                <w:bCs/>
                <w:szCs w:val="28"/>
              </w:rPr>
            </w:pPr>
            <w:r w:rsidRPr="00A84C95">
              <w:rPr>
                <w:bCs/>
                <w:szCs w:val="28"/>
              </w:rPr>
              <w:t>Вид промежуточной аттестации</w:t>
            </w:r>
          </w:p>
        </w:tc>
        <w:tc>
          <w:tcPr>
            <w:tcW w:w="2359" w:type="dxa"/>
            <w:shd w:val="clear" w:color="auto" w:fill="auto"/>
            <w:vAlign w:val="center"/>
          </w:tcPr>
          <w:p w14:paraId="60479490" w14:textId="53C50D52" w:rsidR="001C33FF" w:rsidRPr="00A84C95" w:rsidRDefault="001C33FF" w:rsidP="001C33FF">
            <w:pPr>
              <w:jc w:val="center"/>
              <w:rPr>
                <w:szCs w:val="28"/>
              </w:rPr>
            </w:pPr>
            <w:r>
              <w:rPr>
                <w:szCs w:val="28"/>
              </w:rPr>
              <w:t>Зачет</w:t>
            </w:r>
          </w:p>
        </w:tc>
        <w:tc>
          <w:tcPr>
            <w:tcW w:w="2424" w:type="dxa"/>
            <w:vAlign w:val="center"/>
          </w:tcPr>
          <w:p w14:paraId="2DB83680" w14:textId="2560B69B" w:rsidR="001C33FF" w:rsidRPr="00A84C95" w:rsidRDefault="001C33FF" w:rsidP="001C33FF">
            <w:pPr>
              <w:jc w:val="center"/>
              <w:rPr>
                <w:szCs w:val="28"/>
              </w:rPr>
            </w:pPr>
            <w:r>
              <w:rPr>
                <w:szCs w:val="28"/>
              </w:rPr>
              <w:t>Зачет</w:t>
            </w:r>
          </w:p>
        </w:tc>
      </w:tr>
    </w:tbl>
    <w:p w14:paraId="579EF4F1" w14:textId="77777777" w:rsidR="001226AA" w:rsidRPr="00A84C95" w:rsidRDefault="001226AA" w:rsidP="00391E97">
      <w:pPr>
        <w:ind w:left="928"/>
        <w:contextualSpacing/>
        <w:jc w:val="both"/>
        <w:rPr>
          <w:b/>
          <w:bCs/>
          <w:i/>
          <w:iCs/>
          <w:sz w:val="28"/>
          <w:szCs w:val="28"/>
        </w:rPr>
      </w:pPr>
    </w:p>
    <w:p w14:paraId="5901D228" w14:textId="6DE2C8BB" w:rsidR="00B86FCA" w:rsidRPr="00A84C95" w:rsidRDefault="00B86FCA" w:rsidP="00391E97">
      <w:pPr>
        <w:contextualSpacing/>
        <w:jc w:val="both"/>
        <w:rPr>
          <w:b/>
          <w:bCs/>
          <w:iCs/>
          <w:sz w:val="28"/>
          <w:szCs w:val="28"/>
        </w:rPr>
      </w:pPr>
      <w:r w:rsidRPr="00A84C95">
        <w:rPr>
          <w:b/>
          <w:bCs/>
          <w:iCs/>
          <w:sz w:val="28"/>
          <w:szCs w:val="28"/>
        </w:rPr>
        <w:t>5. Содержание дисциплины, структурированное по темам (разделам) дисциплины с указанием их объемов</w:t>
      </w:r>
      <w:r w:rsidR="004D1974" w:rsidRPr="00A84C95">
        <w:rPr>
          <w:b/>
          <w:bCs/>
          <w:iCs/>
          <w:sz w:val="28"/>
          <w:szCs w:val="28"/>
        </w:rPr>
        <w:t xml:space="preserve"> </w:t>
      </w:r>
      <w:r w:rsidRPr="00A84C95">
        <w:rPr>
          <w:b/>
          <w:bCs/>
          <w:iCs/>
          <w:sz w:val="28"/>
          <w:szCs w:val="28"/>
        </w:rPr>
        <w:t>(в академических часах) и видов учебных занятий</w:t>
      </w:r>
    </w:p>
    <w:p w14:paraId="35E837CD" w14:textId="77777777" w:rsidR="00B86FCA" w:rsidRPr="00A84C95" w:rsidRDefault="00B86FCA" w:rsidP="00391E97">
      <w:pPr>
        <w:ind w:left="720"/>
        <w:contextualSpacing/>
        <w:jc w:val="both"/>
        <w:rPr>
          <w:b/>
          <w:bCs/>
          <w:iCs/>
          <w:sz w:val="28"/>
          <w:szCs w:val="28"/>
        </w:rPr>
      </w:pPr>
    </w:p>
    <w:p w14:paraId="28B18333" w14:textId="55E49DDC" w:rsidR="00B86FCA" w:rsidRPr="00A84C95" w:rsidRDefault="00B86FCA" w:rsidP="00391E97">
      <w:pPr>
        <w:widowControl w:val="0"/>
        <w:autoSpaceDE w:val="0"/>
        <w:autoSpaceDN w:val="0"/>
        <w:adjustRightInd w:val="0"/>
        <w:jc w:val="both"/>
        <w:rPr>
          <w:b/>
          <w:bCs/>
          <w:iCs/>
          <w:sz w:val="28"/>
          <w:szCs w:val="28"/>
        </w:rPr>
      </w:pPr>
      <w:r w:rsidRPr="00A84C95">
        <w:rPr>
          <w:b/>
          <w:bCs/>
          <w:iCs/>
          <w:sz w:val="28"/>
          <w:szCs w:val="28"/>
        </w:rPr>
        <w:t>5.1. Содержание дисциплины</w:t>
      </w:r>
    </w:p>
    <w:p w14:paraId="57122682" w14:textId="77777777" w:rsidR="00CC3776" w:rsidRPr="00A84C95" w:rsidRDefault="00CC3776" w:rsidP="00391E97">
      <w:pPr>
        <w:widowControl w:val="0"/>
        <w:autoSpaceDE w:val="0"/>
        <w:autoSpaceDN w:val="0"/>
        <w:adjustRightInd w:val="0"/>
        <w:jc w:val="both"/>
        <w:rPr>
          <w:b/>
          <w:bCs/>
          <w:iCs/>
          <w:sz w:val="28"/>
          <w:szCs w:val="28"/>
        </w:rPr>
      </w:pPr>
    </w:p>
    <w:p w14:paraId="7AEC1B03" w14:textId="51647DB9" w:rsidR="003A679B" w:rsidRPr="00A84C95" w:rsidRDefault="00146C0F" w:rsidP="003A679B">
      <w:pPr>
        <w:spacing w:line="360" w:lineRule="auto"/>
        <w:ind w:firstLine="709"/>
        <w:jc w:val="both"/>
        <w:rPr>
          <w:rFonts w:eastAsia="Calibri"/>
          <w:sz w:val="28"/>
          <w:szCs w:val="28"/>
          <w:lang w:eastAsia="en-US"/>
        </w:rPr>
      </w:pPr>
      <w:bookmarkStart w:id="2" w:name="_Hlk153986054"/>
      <w:r w:rsidRPr="00A84C95">
        <w:rPr>
          <w:i/>
          <w:sz w:val="28"/>
          <w:szCs w:val="28"/>
        </w:rPr>
        <w:t xml:space="preserve">Тема 1. </w:t>
      </w:r>
      <w:r w:rsidR="00143652">
        <w:rPr>
          <w:i/>
          <w:sz w:val="28"/>
          <w:szCs w:val="28"/>
        </w:rPr>
        <w:t>Фирменный стиль как конкурентная стратегия в креативной индустрии</w:t>
      </w:r>
    </w:p>
    <w:p w14:paraId="5887ACED" w14:textId="3C68134A" w:rsidR="00C2089C" w:rsidRPr="007047EE" w:rsidRDefault="00143652" w:rsidP="003A679B">
      <w:pPr>
        <w:spacing w:line="360" w:lineRule="auto"/>
        <w:ind w:firstLine="709"/>
        <w:jc w:val="both"/>
        <w:rPr>
          <w:iCs/>
          <w:sz w:val="28"/>
          <w:szCs w:val="28"/>
        </w:rPr>
      </w:pPr>
      <w:r>
        <w:rPr>
          <w:iCs/>
          <w:sz w:val="28"/>
          <w:szCs w:val="28"/>
        </w:rPr>
        <w:t>Создание корпоративной стратегии и инструменты стратегического позиционирования</w:t>
      </w:r>
      <w:r w:rsidR="00C2089C">
        <w:rPr>
          <w:iCs/>
          <w:sz w:val="28"/>
          <w:szCs w:val="28"/>
        </w:rPr>
        <w:t>.</w:t>
      </w:r>
      <w:r>
        <w:rPr>
          <w:iCs/>
          <w:sz w:val="28"/>
          <w:szCs w:val="28"/>
        </w:rPr>
        <w:t xml:space="preserve"> Виды стратегий (реальные кейсы в креативной индустрии: </w:t>
      </w:r>
      <w:proofErr w:type="spellStart"/>
      <w:r>
        <w:rPr>
          <w:iCs/>
          <w:sz w:val="28"/>
          <w:szCs w:val="28"/>
        </w:rPr>
        <w:t>концентированный</w:t>
      </w:r>
      <w:proofErr w:type="spellEnd"/>
      <w:r>
        <w:rPr>
          <w:iCs/>
          <w:sz w:val="28"/>
          <w:szCs w:val="28"/>
        </w:rPr>
        <w:t xml:space="preserve"> рост, интегрированный рост, диверсифицированный рост). Слоган как отражение миссии. </w:t>
      </w:r>
      <w:r w:rsidR="007047EE">
        <w:rPr>
          <w:iCs/>
          <w:sz w:val="28"/>
          <w:szCs w:val="28"/>
        </w:rPr>
        <w:t xml:space="preserve">Корпоративные стратегии, бизнес-стратегии, функциональные стратегии, операционные стратегии: их роль в </w:t>
      </w:r>
      <w:r w:rsidR="007047EE">
        <w:rPr>
          <w:iCs/>
          <w:sz w:val="28"/>
          <w:szCs w:val="28"/>
        </w:rPr>
        <w:lastRenderedPageBreak/>
        <w:t xml:space="preserve">позиционировании компании на рынке. Понятие фирменного стиля. </w:t>
      </w:r>
      <w:r w:rsidR="007047EE">
        <w:rPr>
          <w:iCs/>
          <w:sz w:val="28"/>
          <w:szCs w:val="28"/>
          <w:lang w:val="en-US"/>
        </w:rPr>
        <w:t>PR</w:t>
      </w:r>
      <w:r w:rsidR="007047EE" w:rsidRPr="007047EE">
        <w:rPr>
          <w:iCs/>
          <w:sz w:val="28"/>
          <w:szCs w:val="28"/>
        </w:rPr>
        <w:t>-</w:t>
      </w:r>
      <w:r w:rsidR="007047EE">
        <w:rPr>
          <w:iCs/>
          <w:sz w:val="28"/>
          <w:szCs w:val="28"/>
        </w:rPr>
        <w:t xml:space="preserve">компании, её роль в продвижении на рынке коммуникаций. Модель </w:t>
      </w:r>
      <w:proofErr w:type="spellStart"/>
      <w:r w:rsidR="007047EE">
        <w:rPr>
          <w:iCs/>
          <w:sz w:val="28"/>
          <w:szCs w:val="28"/>
        </w:rPr>
        <w:t>Ф.Басса</w:t>
      </w:r>
      <w:proofErr w:type="spellEnd"/>
      <w:r w:rsidR="007047EE">
        <w:rPr>
          <w:iCs/>
          <w:sz w:val="28"/>
          <w:szCs w:val="28"/>
        </w:rPr>
        <w:t>. Формирование бренда в креативной индустрии.</w:t>
      </w:r>
    </w:p>
    <w:p w14:paraId="31FA7241" w14:textId="2F76C8E9" w:rsidR="003A679B" w:rsidRDefault="00146C0F" w:rsidP="003A679B">
      <w:pPr>
        <w:spacing w:line="360" w:lineRule="auto"/>
        <w:ind w:firstLine="709"/>
        <w:jc w:val="both"/>
        <w:rPr>
          <w:i/>
          <w:sz w:val="28"/>
          <w:szCs w:val="28"/>
        </w:rPr>
      </w:pPr>
      <w:r w:rsidRPr="00A84C95">
        <w:rPr>
          <w:i/>
          <w:sz w:val="28"/>
          <w:szCs w:val="28"/>
        </w:rPr>
        <w:t>Тема 2.</w:t>
      </w:r>
      <w:r w:rsidR="00E43EAB">
        <w:rPr>
          <w:i/>
          <w:sz w:val="28"/>
          <w:szCs w:val="28"/>
        </w:rPr>
        <w:t xml:space="preserve"> </w:t>
      </w:r>
      <w:r w:rsidR="005440C5">
        <w:rPr>
          <w:i/>
          <w:sz w:val="28"/>
          <w:szCs w:val="28"/>
        </w:rPr>
        <w:t>Фирменный стиль, как источник роста стоимости компании креативной индустрии</w:t>
      </w:r>
    </w:p>
    <w:p w14:paraId="261FF695" w14:textId="51E4BC73" w:rsidR="002269AE" w:rsidRPr="00A65A41" w:rsidRDefault="005440C5" w:rsidP="002269AE">
      <w:pPr>
        <w:spacing w:line="360" w:lineRule="auto"/>
        <w:ind w:firstLine="709"/>
        <w:jc w:val="both"/>
        <w:rPr>
          <w:iCs/>
          <w:sz w:val="28"/>
          <w:szCs w:val="28"/>
        </w:rPr>
      </w:pPr>
      <w:r>
        <w:rPr>
          <w:iCs/>
          <w:sz w:val="28"/>
          <w:szCs w:val="28"/>
        </w:rPr>
        <w:t>Бренд как основной элемент фирменного стиля</w:t>
      </w:r>
      <w:r w:rsidR="00214EE6">
        <w:rPr>
          <w:iCs/>
          <w:sz w:val="28"/>
          <w:szCs w:val="28"/>
        </w:rPr>
        <w:t>.</w:t>
      </w:r>
      <w:r>
        <w:rPr>
          <w:iCs/>
          <w:sz w:val="28"/>
          <w:szCs w:val="28"/>
        </w:rPr>
        <w:t xml:space="preserve"> Подход к формированию бренда «снизу-вверх». Коммуникационные модели расчёта ценности бренда. Модель капитала бренда </w:t>
      </w:r>
      <w:r>
        <w:rPr>
          <w:iCs/>
          <w:sz w:val="28"/>
          <w:szCs w:val="28"/>
          <w:lang w:val="en-US"/>
        </w:rPr>
        <w:t>ACNielsen</w:t>
      </w:r>
      <w:r w:rsidRPr="005440C5">
        <w:rPr>
          <w:iCs/>
          <w:sz w:val="28"/>
          <w:szCs w:val="28"/>
        </w:rPr>
        <w:t xml:space="preserve"> (</w:t>
      </w:r>
      <w:r>
        <w:rPr>
          <w:iCs/>
          <w:sz w:val="28"/>
          <w:szCs w:val="28"/>
        </w:rPr>
        <w:t>отслеживание здоровья бренда</w:t>
      </w:r>
      <w:r w:rsidRPr="005440C5">
        <w:rPr>
          <w:iCs/>
          <w:sz w:val="28"/>
          <w:szCs w:val="28"/>
        </w:rPr>
        <w:t>)</w:t>
      </w:r>
      <w:r>
        <w:rPr>
          <w:iCs/>
          <w:sz w:val="28"/>
          <w:szCs w:val="28"/>
        </w:rPr>
        <w:t xml:space="preserve">. Идентичность бренда. </w:t>
      </w:r>
      <w:proofErr w:type="spellStart"/>
      <w:r>
        <w:rPr>
          <w:iCs/>
          <w:sz w:val="28"/>
          <w:szCs w:val="28"/>
        </w:rPr>
        <w:t>Брендориентированная</w:t>
      </w:r>
      <w:proofErr w:type="spellEnd"/>
      <w:r>
        <w:rPr>
          <w:iCs/>
          <w:sz w:val="28"/>
          <w:szCs w:val="28"/>
        </w:rPr>
        <w:t xml:space="preserve"> стратегия. Функциональное измерение бренда. Методика восьми метрик </w:t>
      </w:r>
      <w:r>
        <w:rPr>
          <w:iCs/>
          <w:sz w:val="28"/>
          <w:szCs w:val="28"/>
          <w:lang w:val="en-US"/>
        </w:rPr>
        <w:t>ROBI</w:t>
      </w:r>
      <w:r w:rsidRPr="00A65A41">
        <w:rPr>
          <w:iCs/>
          <w:sz w:val="28"/>
          <w:szCs w:val="28"/>
        </w:rPr>
        <w:t xml:space="preserve"> </w:t>
      </w:r>
      <w:r w:rsidR="00A65A41" w:rsidRPr="00A65A41">
        <w:rPr>
          <w:iCs/>
          <w:sz w:val="28"/>
          <w:szCs w:val="28"/>
        </w:rPr>
        <w:t>(</w:t>
      </w:r>
      <w:r w:rsidR="00A65A41">
        <w:rPr>
          <w:iCs/>
          <w:sz w:val="28"/>
          <w:szCs w:val="28"/>
        </w:rPr>
        <w:t xml:space="preserve">возврат инвестиций на бренд).  </w:t>
      </w:r>
    </w:p>
    <w:p w14:paraId="5C026C12" w14:textId="26945715" w:rsidR="002269AE" w:rsidRDefault="002269AE" w:rsidP="002269AE">
      <w:pPr>
        <w:spacing w:line="360" w:lineRule="auto"/>
        <w:ind w:firstLine="709"/>
        <w:jc w:val="both"/>
        <w:rPr>
          <w:i/>
          <w:sz w:val="28"/>
          <w:szCs w:val="28"/>
        </w:rPr>
      </w:pPr>
      <w:r w:rsidRPr="00A84C95">
        <w:rPr>
          <w:i/>
          <w:sz w:val="28"/>
          <w:szCs w:val="28"/>
        </w:rPr>
        <w:t>Тема 3.</w:t>
      </w:r>
      <w:r>
        <w:rPr>
          <w:i/>
          <w:sz w:val="28"/>
          <w:szCs w:val="28"/>
        </w:rPr>
        <w:t xml:space="preserve"> </w:t>
      </w:r>
      <w:r w:rsidR="00A65A41">
        <w:rPr>
          <w:i/>
          <w:sz w:val="28"/>
          <w:szCs w:val="28"/>
        </w:rPr>
        <w:t>Гудвилл как оценка стоимости</w:t>
      </w:r>
      <w:r>
        <w:rPr>
          <w:i/>
          <w:sz w:val="28"/>
          <w:szCs w:val="28"/>
        </w:rPr>
        <w:t xml:space="preserve"> </w:t>
      </w:r>
    </w:p>
    <w:p w14:paraId="7A156E06" w14:textId="298C192D" w:rsidR="002269AE" w:rsidRPr="002269AE" w:rsidRDefault="00A65A41" w:rsidP="002269AE">
      <w:pPr>
        <w:spacing w:line="360" w:lineRule="auto"/>
        <w:ind w:firstLine="709"/>
        <w:jc w:val="both"/>
        <w:rPr>
          <w:iCs/>
          <w:sz w:val="28"/>
          <w:szCs w:val="28"/>
        </w:rPr>
      </w:pPr>
      <w:r>
        <w:rPr>
          <w:iCs/>
          <w:sz w:val="28"/>
          <w:szCs w:val="28"/>
        </w:rPr>
        <w:t xml:space="preserve">Подходы </w:t>
      </w:r>
      <w:r w:rsidR="00362821">
        <w:rPr>
          <w:iCs/>
          <w:sz w:val="28"/>
          <w:szCs w:val="28"/>
        </w:rPr>
        <w:t xml:space="preserve">и методы </w:t>
      </w:r>
      <w:r>
        <w:rPr>
          <w:iCs/>
          <w:sz w:val="28"/>
          <w:szCs w:val="28"/>
        </w:rPr>
        <w:t>оценк</w:t>
      </w:r>
      <w:r w:rsidR="00362821">
        <w:rPr>
          <w:iCs/>
          <w:sz w:val="28"/>
          <w:szCs w:val="28"/>
        </w:rPr>
        <w:t>и</w:t>
      </w:r>
      <w:r>
        <w:rPr>
          <w:iCs/>
          <w:sz w:val="28"/>
          <w:szCs w:val="28"/>
        </w:rPr>
        <w:t xml:space="preserve"> гудвилла. Защита бренда. Бренд как нематериальный актив (НМА). Брендинг как инструмент создания стоимости НМА. Репутационный менеджмент и его роль в создании стоимости НМА.</w:t>
      </w:r>
    </w:p>
    <w:p w14:paraId="08DE0ACB" w14:textId="3A26C997" w:rsidR="00214EE6" w:rsidRPr="00A65A41" w:rsidRDefault="009E22A2" w:rsidP="003A679B">
      <w:pPr>
        <w:spacing w:line="360" w:lineRule="auto"/>
        <w:ind w:firstLine="709"/>
        <w:jc w:val="both"/>
        <w:rPr>
          <w:i/>
          <w:sz w:val="28"/>
          <w:szCs w:val="28"/>
        </w:rPr>
      </w:pPr>
      <w:r w:rsidRPr="00A84C95">
        <w:rPr>
          <w:i/>
          <w:sz w:val="28"/>
          <w:szCs w:val="28"/>
        </w:rPr>
        <w:t xml:space="preserve">Тема </w:t>
      </w:r>
      <w:r w:rsidR="002269AE">
        <w:rPr>
          <w:i/>
          <w:sz w:val="28"/>
          <w:szCs w:val="28"/>
        </w:rPr>
        <w:t>4</w:t>
      </w:r>
      <w:r w:rsidRPr="00A84C95">
        <w:rPr>
          <w:i/>
          <w:sz w:val="28"/>
          <w:szCs w:val="28"/>
        </w:rPr>
        <w:t>.</w:t>
      </w:r>
      <w:r w:rsidR="00214EE6">
        <w:rPr>
          <w:i/>
          <w:sz w:val="28"/>
          <w:szCs w:val="28"/>
        </w:rPr>
        <w:t xml:space="preserve"> </w:t>
      </w:r>
      <w:r w:rsidR="00A65A41">
        <w:rPr>
          <w:i/>
          <w:sz w:val="28"/>
          <w:szCs w:val="28"/>
          <w:lang w:val="en-US"/>
        </w:rPr>
        <w:t>Public</w:t>
      </w:r>
      <w:r w:rsidR="00A65A41" w:rsidRPr="00A65A41">
        <w:rPr>
          <w:i/>
          <w:sz w:val="28"/>
          <w:szCs w:val="28"/>
        </w:rPr>
        <w:t xml:space="preserve"> </w:t>
      </w:r>
      <w:r w:rsidR="00A65A41">
        <w:rPr>
          <w:i/>
          <w:sz w:val="28"/>
          <w:szCs w:val="28"/>
          <w:lang w:val="en-US"/>
        </w:rPr>
        <w:t>Relations</w:t>
      </w:r>
    </w:p>
    <w:p w14:paraId="1E082914" w14:textId="62B13C7F" w:rsidR="009E22A2" w:rsidRPr="005C6A97" w:rsidRDefault="00A65A41" w:rsidP="003A679B">
      <w:pPr>
        <w:spacing w:line="360" w:lineRule="auto"/>
        <w:ind w:firstLine="709"/>
        <w:jc w:val="both"/>
        <w:rPr>
          <w:iCs/>
          <w:sz w:val="28"/>
          <w:szCs w:val="28"/>
        </w:rPr>
      </w:pPr>
      <w:r>
        <w:rPr>
          <w:iCs/>
          <w:sz w:val="28"/>
          <w:szCs w:val="28"/>
        </w:rPr>
        <w:t xml:space="preserve">Связи с общественностью и их роль в формировании фирменного стиля. Задачи </w:t>
      </w:r>
      <w:r>
        <w:rPr>
          <w:iCs/>
          <w:sz w:val="28"/>
          <w:szCs w:val="28"/>
          <w:lang w:val="en-US"/>
        </w:rPr>
        <w:t>PR</w:t>
      </w:r>
      <w:r>
        <w:rPr>
          <w:iCs/>
          <w:sz w:val="28"/>
          <w:szCs w:val="28"/>
        </w:rPr>
        <w:t>, основные формы внешних коммуникаций</w:t>
      </w:r>
      <w:r w:rsidR="00516FA3">
        <w:rPr>
          <w:iCs/>
          <w:sz w:val="28"/>
          <w:szCs w:val="28"/>
        </w:rPr>
        <w:t>, уровни</w:t>
      </w:r>
      <w:r w:rsidR="00033AF1">
        <w:rPr>
          <w:iCs/>
          <w:sz w:val="28"/>
          <w:szCs w:val="28"/>
        </w:rPr>
        <w:t>.</w:t>
      </w:r>
      <w:r w:rsidR="00516FA3">
        <w:rPr>
          <w:iCs/>
          <w:sz w:val="28"/>
          <w:szCs w:val="28"/>
        </w:rPr>
        <w:t xml:space="preserve"> Корпоративные события, легенды, истории, средства продвижения. Цифровой бренд, этапы формирования. Интернет-брендинг.</w:t>
      </w:r>
    </w:p>
    <w:p w14:paraId="3AB4CC9E" w14:textId="57495A3C" w:rsidR="00F66B46" w:rsidRPr="00A84C95" w:rsidRDefault="009E22A2" w:rsidP="003A679B">
      <w:pPr>
        <w:spacing w:line="360" w:lineRule="auto"/>
        <w:ind w:firstLine="709"/>
        <w:jc w:val="both"/>
        <w:rPr>
          <w:iCs/>
          <w:sz w:val="28"/>
          <w:szCs w:val="28"/>
        </w:rPr>
      </w:pPr>
      <w:r w:rsidRPr="00A84C95">
        <w:rPr>
          <w:i/>
          <w:sz w:val="28"/>
          <w:szCs w:val="28"/>
        </w:rPr>
        <w:t xml:space="preserve">Тема </w:t>
      </w:r>
      <w:r w:rsidR="002269AE">
        <w:rPr>
          <w:i/>
          <w:sz w:val="28"/>
          <w:szCs w:val="28"/>
        </w:rPr>
        <w:t>5</w:t>
      </w:r>
      <w:r w:rsidRPr="00A84C95">
        <w:rPr>
          <w:i/>
          <w:sz w:val="28"/>
          <w:szCs w:val="28"/>
        </w:rPr>
        <w:t>.</w:t>
      </w:r>
      <w:r w:rsidR="00F66B46" w:rsidRPr="00A84C95">
        <w:rPr>
          <w:i/>
          <w:sz w:val="28"/>
          <w:szCs w:val="28"/>
        </w:rPr>
        <w:t xml:space="preserve"> </w:t>
      </w:r>
      <w:r w:rsidR="00CD14F9">
        <w:rPr>
          <w:i/>
          <w:sz w:val="28"/>
          <w:szCs w:val="28"/>
        </w:rPr>
        <w:t>Коммуникационная политика в формировании стиля организаций креативных индустрий</w:t>
      </w:r>
    </w:p>
    <w:p w14:paraId="6BB331E4" w14:textId="4313CDDB" w:rsidR="00265D70" w:rsidRPr="00CD14F9" w:rsidRDefault="00CD14F9" w:rsidP="00033AF1">
      <w:pPr>
        <w:spacing w:line="360" w:lineRule="auto"/>
        <w:ind w:firstLine="709"/>
        <w:jc w:val="both"/>
        <w:rPr>
          <w:iCs/>
          <w:sz w:val="28"/>
          <w:szCs w:val="28"/>
        </w:rPr>
      </w:pPr>
      <w:r>
        <w:rPr>
          <w:iCs/>
          <w:sz w:val="28"/>
          <w:szCs w:val="28"/>
        </w:rPr>
        <w:t xml:space="preserve">Сегментирование потребителей: цель, задачи, инструменты. Позиционирование организации по результатам анализа макросреды. Применение моделей Линдстрома для </w:t>
      </w:r>
      <w:proofErr w:type="spellStart"/>
      <w:r>
        <w:rPr>
          <w:iCs/>
          <w:sz w:val="28"/>
          <w:szCs w:val="28"/>
        </w:rPr>
        <w:t>фрагментирования</w:t>
      </w:r>
      <w:proofErr w:type="spellEnd"/>
      <w:r>
        <w:rPr>
          <w:iCs/>
          <w:sz w:val="28"/>
          <w:szCs w:val="28"/>
        </w:rPr>
        <w:t xml:space="preserve"> характеристик бренда. </w:t>
      </w:r>
    </w:p>
    <w:p w14:paraId="354F7566" w14:textId="382E13C3" w:rsidR="00696363" w:rsidRPr="00CD14F9" w:rsidRDefault="009E22A2" w:rsidP="003A679B">
      <w:pPr>
        <w:spacing w:line="360" w:lineRule="auto"/>
        <w:ind w:firstLine="709"/>
        <w:jc w:val="both"/>
        <w:rPr>
          <w:i/>
          <w:sz w:val="28"/>
          <w:szCs w:val="28"/>
        </w:rPr>
      </w:pPr>
      <w:r w:rsidRPr="00CD14F9">
        <w:rPr>
          <w:i/>
          <w:sz w:val="28"/>
          <w:szCs w:val="28"/>
        </w:rPr>
        <w:t xml:space="preserve">Тема </w:t>
      </w:r>
      <w:r w:rsidR="002269AE" w:rsidRPr="00CD14F9">
        <w:rPr>
          <w:i/>
          <w:sz w:val="28"/>
          <w:szCs w:val="28"/>
        </w:rPr>
        <w:t>6</w:t>
      </w:r>
      <w:r w:rsidRPr="00CD14F9">
        <w:rPr>
          <w:i/>
          <w:sz w:val="28"/>
          <w:szCs w:val="28"/>
        </w:rPr>
        <w:t>.</w:t>
      </w:r>
      <w:r w:rsidR="00214EE6" w:rsidRPr="00CD14F9">
        <w:rPr>
          <w:i/>
          <w:sz w:val="28"/>
          <w:szCs w:val="28"/>
        </w:rPr>
        <w:t xml:space="preserve"> </w:t>
      </w:r>
      <w:r w:rsidR="00221345">
        <w:rPr>
          <w:i/>
          <w:sz w:val="28"/>
          <w:szCs w:val="28"/>
        </w:rPr>
        <w:t xml:space="preserve">Роль кросс-культурных коммуникаций в фирменном стиле </w:t>
      </w:r>
    </w:p>
    <w:p w14:paraId="4DFCBC71" w14:textId="570CE0EB" w:rsidR="00214EE6" w:rsidRPr="00CD14F9" w:rsidRDefault="00221345" w:rsidP="00033AF1">
      <w:pPr>
        <w:spacing w:line="360" w:lineRule="auto"/>
        <w:ind w:firstLine="709"/>
        <w:jc w:val="both"/>
        <w:rPr>
          <w:iCs/>
          <w:sz w:val="28"/>
          <w:szCs w:val="28"/>
        </w:rPr>
      </w:pPr>
      <w:r>
        <w:rPr>
          <w:iCs/>
          <w:sz w:val="28"/>
          <w:szCs w:val="28"/>
        </w:rPr>
        <w:t>Национальные особенности и культурные традиции</w:t>
      </w:r>
      <w:r w:rsidR="00033AF1" w:rsidRPr="00CD14F9">
        <w:rPr>
          <w:iCs/>
          <w:sz w:val="28"/>
          <w:szCs w:val="28"/>
        </w:rPr>
        <w:t>.</w:t>
      </w:r>
      <w:r>
        <w:rPr>
          <w:iCs/>
          <w:sz w:val="28"/>
          <w:szCs w:val="28"/>
        </w:rPr>
        <w:t xml:space="preserve"> Разработка мероприятий с учётом национальных и культурных особенностей. </w:t>
      </w:r>
      <w:r>
        <w:rPr>
          <w:iCs/>
          <w:sz w:val="28"/>
          <w:szCs w:val="28"/>
        </w:rPr>
        <w:lastRenderedPageBreak/>
        <w:t>Стереотипы и жанры. Национальный интеллект. Модель поведения и образа жизни. Классы, как основные потребители.</w:t>
      </w:r>
    </w:p>
    <w:p w14:paraId="48E9F361" w14:textId="2E1F49AF" w:rsidR="00B9278D" w:rsidRPr="00CD14F9" w:rsidRDefault="00B9278D" w:rsidP="003A679B">
      <w:pPr>
        <w:spacing w:line="360" w:lineRule="auto"/>
        <w:ind w:firstLine="709"/>
        <w:jc w:val="both"/>
        <w:rPr>
          <w:i/>
          <w:sz w:val="28"/>
          <w:szCs w:val="28"/>
        </w:rPr>
      </w:pPr>
      <w:r w:rsidRPr="00CD14F9">
        <w:rPr>
          <w:i/>
          <w:sz w:val="28"/>
          <w:szCs w:val="28"/>
        </w:rPr>
        <w:t xml:space="preserve">Тема </w:t>
      </w:r>
      <w:r w:rsidR="002269AE" w:rsidRPr="00CD14F9">
        <w:rPr>
          <w:i/>
          <w:sz w:val="28"/>
          <w:szCs w:val="28"/>
        </w:rPr>
        <w:t>7</w:t>
      </w:r>
      <w:r w:rsidRPr="00CD14F9">
        <w:rPr>
          <w:i/>
          <w:sz w:val="28"/>
          <w:szCs w:val="28"/>
        </w:rPr>
        <w:t>.</w:t>
      </w:r>
      <w:r w:rsidR="00214EE6" w:rsidRPr="00CD14F9">
        <w:rPr>
          <w:i/>
          <w:sz w:val="28"/>
          <w:szCs w:val="28"/>
        </w:rPr>
        <w:t xml:space="preserve"> </w:t>
      </w:r>
      <w:r w:rsidR="00221345">
        <w:rPr>
          <w:i/>
          <w:sz w:val="28"/>
          <w:szCs w:val="28"/>
        </w:rPr>
        <w:t>Проектирование фирменного стиля в креативной индустрии</w:t>
      </w:r>
    </w:p>
    <w:p w14:paraId="7B57DDE4" w14:textId="015A7A4C" w:rsidR="00033AF1" w:rsidRPr="005C6A97" w:rsidRDefault="0043608C" w:rsidP="00496AF6">
      <w:pPr>
        <w:spacing w:line="360" w:lineRule="auto"/>
        <w:ind w:firstLine="709"/>
        <w:jc w:val="both"/>
        <w:rPr>
          <w:iCs/>
          <w:sz w:val="28"/>
          <w:szCs w:val="28"/>
        </w:rPr>
      </w:pPr>
      <w:r>
        <w:rPr>
          <w:iCs/>
          <w:sz w:val="28"/>
          <w:szCs w:val="28"/>
        </w:rPr>
        <w:t xml:space="preserve">Разработка концепции. Сбор данных и анализ специфики </w:t>
      </w:r>
      <w:proofErr w:type="spellStart"/>
      <w:r>
        <w:rPr>
          <w:iCs/>
          <w:sz w:val="28"/>
          <w:szCs w:val="28"/>
        </w:rPr>
        <w:t>маросреды</w:t>
      </w:r>
      <w:proofErr w:type="spellEnd"/>
      <w:r>
        <w:rPr>
          <w:iCs/>
          <w:sz w:val="28"/>
          <w:szCs w:val="28"/>
        </w:rPr>
        <w:t xml:space="preserve"> по направлениям: </w:t>
      </w:r>
      <w:r w:rsidRPr="0043608C">
        <w:rPr>
          <w:iCs/>
          <w:sz w:val="28"/>
          <w:szCs w:val="28"/>
        </w:rPr>
        <w:t>Изобразительное искусство</w:t>
      </w:r>
      <w:r>
        <w:rPr>
          <w:iCs/>
          <w:sz w:val="28"/>
          <w:szCs w:val="28"/>
        </w:rPr>
        <w:t xml:space="preserve">, </w:t>
      </w:r>
      <w:r w:rsidRPr="0043608C">
        <w:rPr>
          <w:iCs/>
          <w:sz w:val="28"/>
          <w:szCs w:val="28"/>
        </w:rPr>
        <w:t>Исполнительское искусство</w:t>
      </w:r>
      <w:r>
        <w:rPr>
          <w:iCs/>
          <w:sz w:val="28"/>
          <w:szCs w:val="28"/>
        </w:rPr>
        <w:t xml:space="preserve">, </w:t>
      </w:r>
      <w:r w:rsidRPr="0043608C">
        <w:rPr>
          <w:iCs/>
          <w:sz w:val="28"/>
          <w:szCs w:val="28"/>
        </w:rPr>
        <w:t>Аудиовизуальное искусство</w:t>
      </w:r>
      <w:r w:rsidR="00CD5878">
        <w:rPr>
          <w:iCs/>
          <w:sz w:val="28"/>
          <w:szCs w:val="28"/>
        </w:rPr>
        <w:t xml:space="preserve">, </w:t>
      </w:r>
      <w:r w:rsidRPr="0043608C">
        <w:rPr>
          <w:iCs/>
          <w:sz w:val="28"/>
          <w:szCs w:val="28"/>
        </w:rPr>
        <w:t>Телевизионные, радиовещательные, интернет-вещательные, издательские проекты</w:t>
      </w:r>
      <w:r w:rsidR="00CD5878">
        <w:rPr>
          <w:iCs/>
          <w:sz w:val="28"/>
          <w:szCs w:val="28"/>
        </w:rPr>
        <w:t xml:space="preserve">, </w:t>
      </w:r>
      <w:r w:rsidRPr="0043608C">
        <w:rPr>
          <w:iCs/>
          <w:sz w:val="28"/>
          <w:szCs w:val="28"/>
        </w:rPr>
        <w:t>Продюсерская деятельность,</w:t>
      </w:r>
      <w:r w:rsidR="00CD5878">
        <w:rPr>
          <w:iCs/>
          <w:sz w:val="28"/>
          <w:szCs w:val="28"/>
        </w:rPr>
        <w:t xml:space="preserve"> </w:t>
      </w:r>
      <w:r w:rsidRPr="0043608C">
        <w:rPr>
          <w:iCs/>
          <w:sz w:val="28"/>
          <w:szCs w:val="28"/>
        </w:rPr>
        <w:t>Образовательные проекты</w:t>
      </w:r>
      <w:r w:rsidR="00CD5878">
        <w:rPr>
          <w:iCs/>
          <w:sz w:val="28"/>
          <w:szCs w:val="28"/>
        </w:rPr>
        <w:t xml:space="preserve">, </w:t>
      </w:r>
      <w:r w:rsidRPr="0043608C">
        <w:rPr>
          <w:iCs/>
          <w:sz w:val="28"/>
          <w:szCs w:val="28"/>
        </w:rPr>
        <w:t>Создание и (или) продвижение товарных знаков, маркетинг, включая рекламную деятельность, с использованием авторского, патентного права, объектов интеллектуальной собственности</w:t>
      </w:r>
      <w:r w:rsidR="00CD5878">
        <w:rPr>
          <w:iCs/>
          <w:sz w:val="28"/>
          <w:szCs w:val="28"/>
        </w:rPr>
        <w:t xml:space="preserve">, </w:t>
      </w:r>
      <w:r w:rsidRPr="0043608C">
        <w:rPr>
          <w:iCs/>
          <w:sz w:val="28"/>
          <w:szCs w:val="28"/>
        </w:rPr>
        <w:t>Информационные, коммуникационные и цифровые технологии в производственных и непроизводственных сферах</w:t>
      </w:r>
      <w:r w:rsidR="00CD5878">
        <w:rPr>
          <w:iCs/>
          <w:sz w:val="28"/>
          <w:szCs w:val="28"/>
        </w:rPr>
        <w:t xml:space="preserve">, </w:t>
      </w:r>
      <w:r w:rsidRPr="0043608C">
        <w:rPr>
          <w:iCs/>
          <w:sz w:val="28"/>
          <w:szCs w:val="28"/>
        </w:rPr>
        <w:t>Архитектурная, инженерная, конструкторская деятельность, урбанистика</w:t>
      </w:r>
      <w:r w:rsidR="00CD5878">
        <w:rPr>
          <w:iCs/>
          <w:sz w:val="28"/>
          <w:szCs w:val="28"/>
        </w:rPr>
        <w:t xml:space="preserve">, </w:t>
      </w:r>
      <w:r w:rsidRPr="0043608C">
        <w:rPr>
          <w:iCs/>
          <w:sz w:val="28"/>
          <w:szCs w:val="28"/>
        </w:rPr>
        <w:t>Дизайн</w:t>
      </w:r>
      <w:r w:rsidR="00CD5878">
        <w:rPr>
          <w:iCs/>
          <w:sz w:val="28"/>
          <w:szCs w:val="28"/>
        </w:rPr>
        <w:t xml:space="preserve">, </w:t>
      </w:r>
      <w:r w:rsidRPr="0043608C">
        <w:rPr>
          <w:iCs/>
          <w:sz w:val="28"/>
          <w:szCs w:val="28"/>
        </w:rPr>
        <w:t>Индустрия моды</w:t>
      </w:r>
      <w:r w:rsidR="00CD5878">
        <w:rPr>
          <w:iCs/>
          <w:sz w:val="28"/>
          <w:szCs w:val="28"/>
        </w:rPr>
        <w:t xml:space="preserve">, </w:t>
      </w:r>
      <w:r w:rsidRPr="0043608C">
        <w:rPr>
          <w:iCs/>
          <w:sz w:val="28"/>
          <w:szCs w:val="28"/>
        </w:rPr>
        <w:t>Деятельность в сферах туризма, спорта, отдыха,</w:t>
      </w:r>
      <w:r w:rsidR="00CD5878">
        <w:rPr>
          <w:iCs/>
          <w:sz w:val="28"/>
          <w:szCs w:val="28"/>
        </w:rPr>
        <w:t xml:space="preserve"> </w:t>
      </w:r>
      <w:r w:rsidRPr="0043608C">
        <w:rPr>
          <w:iCs/>
          <w:sz w:val="28"/>
          <w:szCs w:val="28"/>
        </w:rPr>
        <w:t>Научные исследования и разработки.</w:t>
      </w:r>
      <w:r w:rsidR="00962C66">
        <w:rPr>
          <w:iCs/>
          <w:sz w:val="28"/>
          <w:szCs w:val="28"/>
        </w:rPr>
        <w:t xml:space="preserve"> Дизайн-концепция фирменного стиля. Базовые элементы фирменного стиля. Фирменные константы</w:t>
      </w:r>
      <w:r w:rsidR="00860834">
        <w:rPr>
          <w:iCs/>
          <w:sz w:val="28"/>
          <w:szCs w:val="28"/>
        </w:rPr>
        <w:t xml:space="preserve"> (специфика по направлениям)</w:t>
      </w:r>
      <w:r w:rsidR="00033AF1" w:rsidRPr="00CD14F9">
        <w:rPr>
          <w:iCs/>
          <w:sz w:val="28"/>
          <w:szCs w:val="28"/>
        </w:rPr>
        <w:t>.</w:t>
      </w:r>
      <w:r w:rsidR="00962C66">
        <w:rPr>
          <w:iCs/>
          <w:sz w:val="28"/>
          <w:szCs w:val="28"/>
        </w:rPr>
        <w:t xml:space="preserve"> </w:t>
      </w:r>
    </w:p>
    <w:p w14:paraId="3A5F43B5" w14:textId="74E87155" w:rsidR="00146C0F" w:rsidRPr="00A84C95" w:rsidRDefault="00146C0F" w:rsidP="00391E97">
      <w:pPr>
        <w:spacing w:line="360" w:lineRule="auto"/>
        <w:ind w:firstLine="709"/>
        <w:jc w:val="both"/>
      </w:pPr>
    </w:p>
    <w:bookmarkEnd w:id="2"/>
    <w:p w14:paraId="3FAB4A53" w14:textId="73D79A49" w:rsidR="00A1042F" w:rsidRDefault="009C7357" w:rsidP="00D54097">
      <w:pPr>
        <w:spacing w:line="360" w:lineRule="auto"/>
        <w:jc w:val="both"/>
        <w:rPr>
          <w:b/>
          <w:bCs/>
          <w:iCs/>
          <w:sz w:val="28"/>
          <w:szCs w:val="28"/>
        </w:rPr>
      </w:pPr>
      <w:r w:rsidRPr="00A84C95">
        <w:rPr>
          <w:b/>
          <w:bCs/>
          <w:iCs/>
          <w:sz w:val="28"/>
          <w:szCs w:val="28"/>
        </w:rPr>
        <w:t>5.2. Учебно-тематический план</w:t>
      </w:r>
    </w:p>
    <w:p w14:paraId="3146D1DE" w14:textId="4E4C3AB0" w:rsidR="003723C9" w:rsidRPr="003723C9" w:rsidRDefault="003723C9" w:rsidP="003723C9">
      <w:pPr>
        <w:spacing w:line="360" w:lineRule="auto"/>
        <w:jc w:val="right"/>
        <w:rPr>
          <w:iCs/>
          <w:sz w:val="28"/>
          <w:szCs w:val="28"/>
        </w:rPr>
      </w:pPr>
      <w:r>
        <w:rPr>
          <w:iCs/>
          <w:sz w:val="28"/>
          <w:szCs w:val="28"/>
        </w:rPr>
        <w:t>Таблица 3</w:t>
      </w:r>
    </w:p>
    <w:tbl>
      <w:tblPr>
        <w:tblW w:w="13408" w:type="dxa"/>
        <w:tblInd w:w="132" w:type="dxa"/>
        <w:tblLayout w:type="fixed"/>
        <w:tblCellMar>
          <w:left w:w="0" w:type="dxa"/>
          <w:right w:w="0" w:type="dxa"/>
        </w:tblCellMar>
        <w:tblLook w:val="04A0" w:firstRow="1" w:lastRow="0" w:firstColumn="1" w:lastColumn="0" w:noHBand="0" w:noVBand="1"/>
      </w:tblPr>
      <w:tblGrid>
        <w:gridCol w:w="425"/>
        <w:gridCol w:w="2127"/>
        <w:gridCol w:w="850"/>
        <w:gridCol w:w="992"/>
        <w:gridCol w:w="851"/>
        <w:gridCol w:w="992"/>
        <w:gridCol w:w="851"/>
        <w:gridCol w:w="2409"/>
        <w:gridCol w:w="3911"/>
      </w:tblGrid>
      <w:tr w:rsidR="00633FD3" w:rsidRPr="0071091D" w14:paraId="021308ED" w14:textId="77777777" w:rsidTr="008C2A88">
        <w:trPr>
          <w:gridAfter w:val="1"/>
          <w:wAfter w:w="3911" w:type="dxa"/>
          <w:trHeight w:val="279"/>
        </w:trPr>
        <w:tc>
          <w:tcPr>
            <w:tcW w:w="425" w:type="dxa"/>
            <w:tcBorders>
              <w:top w:val="single" w:sz="8" w:space="0" w:color="auto"/>
              <w:left w:val="single" w:sz="8" w:space="0" w:color="auto"/>
              <w:bottom w:val="nil"/>
              <w:right w:val="single" w:sz="8" w:space="0" w:color="auto"/>
            </w:tcBorders>
            <w:shd w:val="clear" w:color="auto" w:fill="auto"/>
            <w:tcMar>
              <w:top w:w="15" w:type="dxa"/>
              <w:left w:w="15" w:type="dxa"/>
              <w:bottom w:w="0" w:type="dxa"/>
              <w:right w:w="15" w:type="dxa"/>
            </w:tcMar>
            <w:vAlign w:val="center"/>
            <w:hideMark/>
          </w:tcPr>
          <w:p w14:paraId="34881ACC" w14:textId="77777777" w:rsidR="0071091D" w:rsidRPr="0071091D" w:rsidRDefault="0071091D" w:rsidP="00D90345">
            <w:pPr>
              <w:jc w:val="center"/>
              <w:rPr>
                <w:color w:val="000000"/>
              </w:rPr>
            </w:pPr>
            <w:r w:rsidRPr="0071091D">
              <w:rPr>
                <w:color w:val="000000"/>
              </w:rPr>
              <w:t>№</w:t>
            </w:r>
          </w:p>
        </w:tc>
        <w:tc>
          <w:tcPr>
            <w:tcW w:w="2127" w:type="dxa"/>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6478D7E1" w14:textId="77777777" w:rsidR="0071091D" w:rsidRPr="0071091D" w:rsidRDefault="0071091D" w:rsidP="00D90345">
            <w:pPr>
              <w:jc w:val="center"/>
              <w:rPr>
                <w:b/>
                <w:bCs/>
                <w:color w:val="000000"/>
              </w:rPr>
            </w:pPr>
            <w:r w:rsidRPr="0071091D">
              <w:rPr>
                <w:b/>
                <w:bCs/>
                <w:color w:val="000000"/>
              </w:rPr>
              <w:t>Наименование тем (разделов) дисциплины</w:t>
            </w:r>
          </w:p>
        </w:tc>
        <w:tc>
          <w:tcPr>
            <w:tcW w:w="4536" w:type="dxa"/>
            <w:gridSpan w:val="5"/>
            <w:tcBorders>
              <w:top w:val="single" w:sz="8" w:space="0" w:color="auto"/>
              <w:left w:val="nil"/>
              <w:bottom w:val="single" w:sz="8" w:space="0" w:color="auto"/>
              <w:right w:val="single" w:sz="8" w:space="0" w:color="000000"/>
            </w:tcBorders>
            <w:shd w:val="clear" w:color="auto" w:fill="auto"/>
            <w:tcMar>
              <w:top w:w="15" w:type="dxa"/>
              <w:left w:w="15" w:type="dxa"/>
              <w:bottom w:w="0" w:type="dxa"/>
              <w:right w:w="15" w:type="dxa"/>
            </w:tcMar>
            <w:vAlign w:val="center"/>
            <w:hideMark/>
          </w:tcPr>
          <w:p w14:paraId="0AFEAF6E" w14:textId="77777777" w:rsidR="0071091D" w:rsidRPr="0071091D" w:rsidRDefault="0071091D" w:rsidP="00D90345">
            <w:pPr>
              <w:jc w:val="center"/>
              <w:rPr>
                <w:b/>
                <w:bCs/>
                <w:color w:val="000000"/>
              </w:rPr>
            </w:pPr>
            <w:r w:rsidRPr="0071091D">
              <w:rPr>
                <w:b/>
                <w:bCs/>
                <w:color w:val="000000"/>
              </w:rPr>
              <w:t>Трудоемкость в часах</w:t>
            </w:r>
          </w:p>
        </w:tc>
        <w:tc>
          <w:tcPr>
            <w:tcW w:w="2409" w:type="dxa"/>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14:paraId="679CB685" w14:textId="77777777" w:rsidR="0071091D" w:rsidRPr="0071091D" w:rsidRDefault="0071091D" w:rsidP="00D90345">
            <w:pPr>
              <w:jc w:val="center"/>
              <w:rPr>
                <w:b/>
                <w:bCs/>
                <w:color w:val="000000"/>
              </w:rPr>
            </w:pPr>
            <w:r w:rsidRPr="0071091D">
              <w:rPr>
                <w:b/>
                <w:bCs/>
                <w:color w:val="000000"/>
              </w:rPr>
              <w:t>Формы текущего контроля успеваемости</w:t>
            </w:r>
          </w:p>
        </w:tc>
      </w:tr>
      <w:tr w:rsidR="0071091D" w:rsidRPr="0071091D" w14:paraId="55CF194A" w14:textId="77777777" w:rsidTr="008C2A88">
        <w:trPr>
          <w:gridAfter w:val="1"/>
          <w:wAfter w:w="3911" w:type="dxa"/>
          <w:trHeight w:val="600"/>
        </w:trPr>
        <w:tc>
          <w:tcPr>
            <w:tcW w:w="425" w:type="dxa"/>
            <w:tcBorders>
              <w:top w:val="nil"/>
              <w:left w:val="single" w:sz="8" w:space="0" w:color="auto"/>
              <w:bottom w:val="nil"/>
              <w:right w:val="single" w:sz="8" w:space="0" w:color="auto"/>
            </w:tcBorders>
            <w:shd w:val="clear" w:color="auto" w:fill="auto"/>
            <w:tcMar>
              <w:top w:w="15" w:type="dxa"/>
              <w:left w:w="15" w:type="dxa"/>
              <w:bottom w:w="0" w:type="dxa"/>
              <w:right w:w="15" w:type="dxa"/>
            </w:tcMar>
            <w:vAlign w:val="center"/>
            <w:hideMark/>
          </w:tcPr>
          <w:p w14:paraId="2F4A2232" w14:textId="77777777" w:rsidR="0071091D" w:rsidRPr="0071091D" w:rsidRDefault="0071091D" w:rsidP="00D90345">
            <w:pPr>
              <w:jc w:val="center"/>
              <w:rPr>
                <w:color w:val="000000"/>
              </w:rPr>
            </w:pPr>
            <w:r w:rsidRPr="0071091D">
              <w:rPr>
                <w:color w:val="000000"/>
              </w:rPr>
              <w:t>п/п</w:t>
            </w:r>
          </w:p>
        </w:tc>
        <w:tc>
          <w:tcPr>
            <w:tcW w:w="2127" w:type="dxa"/>
            <w:vMerge/>
            <w:tcBorders>
              <w:top w:val="single" w:sz="8" w:space="0" w:color="auto"/>
              <w:left w:val="single" w:sz="8" w:space="0" w:color="auto"/>
              <w:bottom w:val="single" w:sz="8" w:space="0" w:color="000000"/>
              <w:right w:val="single" w:sz="8" w:space="0" w:color="auto"/>
            </w:tcBorders>
            <w:vAlign w:val="center"/>
            <w:hideMark/>
          </w:tcPr>
          <w:p w14:paraId="4A0EB78D" w14:textId="77777777" w:rsidR="0071091D" w:rsidRPr="0071091D" w:rsidRDefault="0071091D" w:rsidP="00D90345">
            <w:pPr>
              <w:rPr>
                <w:b/>
                <w:bCs/>
                <w:color w:val="000000"/>
              </w:rPr>
            </w:pPr>
          </w:p>
        </w:tc>
        <w:tc>
          <w:tcPr>
            <w:tcW w:w="850" w:type="dxa"/>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textDirection w:val="btLr"/>
            <w:vAlign w:val="center"/>
            <w:hideMark/>
          </w:tcPr>
          <w:p w14:paraId="31A46F78" w14:textId="77777777" w:rsidR="0071091D" w:rsidRPr="0071091D" w:rsidRDefault="0071091D" w:rsidP="00D90345">
            <w:pPr>
              <w:jc w:val="center"/>
              <w:rPr>
                <w:b/>
                <w:bCs/>
                <w:color w:val="000000"/>
              </w:rPr>
            </w:pPr>
            <w:r w:rsidRPr="0071091D">
              <w:rPr>
                <w:b/>
                <w:bCs/>
                <w:color w:val="000000"/>
              </w:rPr>
              <w:t>Всего</w:t>
            </w:r>
          </w:p>
        </w:tc>
        <w:tc>
          <w:tcPr>
            <w:tcW w:w="2835" w:type="dxa"/>
            <w:gridSpan w:val="3"/>
            <w:tcBorders>
              <w:top w:val="single" w:sz="8" w:space="0" w:color="auto"/>
              <w:left w:val="nil"/>
              <w:bottom w:val="single" w:sz="8" w:space="0" w:color="auto"/>
              <w:right w:val="single" w:sz="8" w:space="0" w:color="000000"/>
            </w:tcBorders>
            <w:shd w:val="clear" w:color="auto" w:fill="auto"/>
            <w:tcMar>
              <w:top w:w="15" w:type="dxa"/>
              <w:left w:w="15" w:type="dxa"/>
              <w:bottom w:w="0" w:type="dxa"/>
              <w:right w:w="15" w:type="dxa"/>
            </w:tcMar>
            <w:vAlign w:val="center"/>
            <w:hideMark/>
          </w:tcPr>
          <w:p w14:paraId="0C5520DE" w14:textId="77777777" w:rsidR="0071091D" w:rsidRPr="0071091D" w:rsidRDefault="0071091D" w:rsidP="00D90345">
            <w:pPr>
              <w:jc w:val="center"/>
              <w:rPr>
                <w:b/>
                <w:bCs/>
                <w:color w:val="000000"/>
              </w:rPr>
            </w:pPr>
            <w:r w:rsidRPr="0071091D">
              <w:rPr>
                <w:b/>
                <w:bCs/>
                <w:color w:val="000000"/>
              </w:rPr>
              <w:t>Контактная работа* - Аудиторная работа</w:t>
            </w:r>
          </w:p>
        </w:tc>
        <w:tc>
          <w:tcPr>
            <w:tcW w:w="851" w:type="dxa"/>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textDirection w:val="btLr"/>
            <w:vAlign w:val="center"/>
            <w:hideMark/>
          </w:tcPr>
          <w:p w14:paraId="38DAA90F" w14:textId="77777777" w:rsidR="0071091D" w:rsidRPr="0071091D" w:rsidRDefault="0071091D" w:rsidP="00D90345">
            <w:pPr>
              <w:jc w:val="center"/>
              <w:rPr>
                <w:b/>
                <w:bCs/>
                <w:color w:val="000000"/>
              </w:rPr>
            </w:pPr>
            <w:r w:rsidRPr="0071091D">
              <w:rPr>
                <w:b/>
                <w:bCs/>
                <w:color w:val="000000"/>
              </w:rPr>
              <w:t>Самостоятельная работа</w:t>
            </w:r>
          </w:p>
        </w:tc>
        <w:tc>
          <w:tcPr>
            <w:tcW w:w="2409" w:type="dxa"/>
            <w:vMerge/>
            <w:tcBorders>
              <w:top w:val="single" w:sz="8" w:space="0" w:color="auto"/>
              <w:left w:val="single" w:sz="8" w:space="0" w:color="auto"/>
              <w:bottom w:val="single" w:sz="8" w:space="0" w:color="000000"/>
              <w:right w:val="single" w:sz="8" w:space="0" w:color="auto"/>
            </w:tcBorders>
            <w:vAlign w:val="center"/>
            <w:hideMark/>
          </w:tcPr>
          <w:p w14:paraId="37947812" w14:textId="77777777" w:rsidR="0071091D" w:rsidRPr="0071091D" w:rsidRDefault="0071091D" w:rsidP="00D90345">
            <w:pPr>
              <w:rPr>
                <w:b/>
                <w:bCs/>
                <w:color w:val="000000"/>
              </w:rPr>
            </w:pPr>
          </w:p>
        </w:tc>
      </w:tr>
      <w:tr w:rsidR="0071091D" w:rsidRPr="0071091D" w14:paraId="2BE324D5" w14:textId="77777777" w:rsidTr="008C2A88">
        <w:trPr>
          <w:gridAfter w:val="1"/>
          <w:wAfter w:w="3911" w:type="dxa"/>
          <w:trHeight w:val="1245"/>
        </w:trPr>
        <w:tc>
          <w:tcPr>
            <w:tcW w:w="425" w:type="dxa"/>
            <w:tcBorders>
              <w:top w:val="nil"/>
              <w:left w:val="single" w:sz="8" w:space="0" w:color="auto"/>
              <w:bottom w:val="nil"/>
              <w:right w:val="single" w:sz="8" w:space="0" w:color="auto"/>
            </w:tcBorders>
            <w:shd w:val="clear" w:color="auto" w:fill="auto"/>
            <w:tcMar>
              <w:top w:w="15" w:type="dxa"/>
              <w:left w:w="15" w:type="dxa"/>
              <w:bottom w:w="0" w:type="dxa"/>
              <w:right w:w="15" w:type="dxa"/>
            </w:tcMar>
            <w:hideMark/>
          </w:tcPr>
          <w:p w14:paraId="050A020E" w14:textId="77777777" w:rsidR="0071091D" w:rsidRPr="0071091D" w:rsidRDefault="0071091D" w:rsidP="00D90345">
            <w:pPr>
              <w:rPr>
                <w:color w:val="000000"/>
              </w:rPr>
            </w:pPr>
            <w:r w:rsidRPr="0071091D">
              <w:rPr>
                <w:color w:val="000000"/>
              </w:rPr>
              <w:t> </w:t>
            </w:r>
          </w:p>
        </w:tc>
        <w:tc>
          <w:tcPr>
            <w:tcW w:w="2127" w:type="dxa"/>
            <w:vMerge/>
            <w:tcBorders>
              <w:top w:val="single" w:sz="8" w:space="0" w:color="auto"/>
              <w:left w:val="single" w:sz="8" w:space="0" w:color="auto"/>
              <w:bottom w:val="single" w:sz="8" w:space="0" w:color="000000"/>
              <w:right w:val="single" w:sz="8" w:space="0" w:color="auto"/>
            </w:tcBorders>
            <w:vAlign w:val="center"/>
            <w:hideMark/>
          </w:tcPr>
          <w:p w14:paraId="6BFD8237" w14:textId="77777777" w:rsidR="0071091D" w:rsidRPr="0071091D" w:rsidRDefault="0071091D" w:rsidP="00D90345">
            <w:pPr>
              <w:rPr>
                <w:b/>
                <w:bCs/>
                <w:color w:val="000000"/>
              </w:rPr>
            </w:pPr>
          </w:p>
        </w:tc>
        <w:tc>
          <w:tcPr>
            <w:tcW w:w="850" w:type="dxa"/>
            <w:vMerge/>
            <w:tcBorders>
              <w:top w:val="nil"/>
              <w:left w:val="single" w:sz="8" w:space="0" w:color="auto"/>
              <w:bottom w:val="single" w:sz="8" w:space="0" w:color="000000"/>
              <w:right w:val="single" w:sz="8" w:space="0" w:color="auto"/>
            </w:tcBorders>
            <w:vAlign w:val="center"/>
            <w:hideMark/>
          </w:tcPr>
          <w:p w14:paraId="77795B7B" w14:textId="77777777" w:rsidR="0071091D" w:rsidRPr="0071091D" w:rsidRDefault="0071091D" w:rsidP="00D90345">
            <w:pPr>
              <w:rPr>
                <w:b/>
                <w:bCs/>
                <w:color w:val="000000"/>
              </w:rPr>
            </w:pPr>
          </w:p>
        </w:tc>
        <w:tc>
          <w:tcPr>
            <w:tcW w:w="992" w:type="dxa"/>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textDirection w:val="btLr"/>
            <w:vAlign w:val="center"/>
            <w:hideMark/>
          </w:tcPr>
          <w:p w14:paraId="05B78648" w14:textId="77777777" w:rsidR="0071091D" w:rsidRPr="0071091D" w:rsidRDefault="0071091D" w:rsidP="00D90345">
            <w:pPr>
              <w:jc w:val="center"/>
              <w:rPr>
                <w:color w:val="000000"/>
              </w:rPr>
            </w:pPr>
            <w:r w:rsidRPr="0071091D">
              <w:rPr>
                <w:color w:val="000000"/>
              </w:rPr>
              <w:t>Общая, в т.ч.:</w:t>
            </w:r>
          </w:p>
        </w:tc>
        <w:tc>
          <w:tcPr>
            <w:tcW w:w="851" w:type="dxa"/>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textDirection w:val="btLr"/>
            <w:vAlign w:val="center"/>
            <w:hideMark/>
          </w:tcPr>
          <w:p w14:paraId="6CA730BA" w14:textId="77777777" w:rsidR="0071091D" w:rsidRPr="0071091D" w:rsidRDefault="0071091D" w:rsidP="00D90345">
            <w:pPr>
              <w:jc w:val="center"/>
              <w:rPr>
                <w:color w:val="000000"/>
              </w:rPr>
            </w:pPr>
            <w:r w:rsidRPr="0071091D">
              <w:rPr>
                <w:color w:val="000000"/>
              </w:rPr>
              <w:t>Лекции</w:t>
            </w:r>
          </w:p>
        </w:tc>
        <w:tc>
          <w:tcPr>
            <w:tcW w:w="992" w:type="dxa"/>
            <w:vMerge w:val="restart"/>
            <w:tcBorders>
              <w:top w:val="nil"/>
              <w:left w:val="single" w:sz="8" w:space="0" w:color="auto"/>
              <w:bottom w:val="single" w:sz="8" w:space="0" w:color="000000"/>
              <w:right w:val="single" w:sz="8" w:space="0" w:color="auto"/>
            </w:tcBorders>
            <w:shd w:val="clear" w:color="auto" w:fill="auto"/>
            <w:tcMar>
              <w:top w:w="15" w:type="dxa"/>
              <w:left w:w="15" w:type="dxa"/>
              <w:bottom w:w="0" w:type="dxa"/>
              <w:right w:w="15" w:type="dxa"/>
            </w:tcMar>
            <w:textDirection w:val="btLr"/>
            <w:vAlign w:val="center"/>
            <w:hideMark/>
          </w:tcPr>
          <w:p w14:paraId="65052EBA" w14:textId="77777777" w:rsidR="0071091D" w:rsidRPr="0071091D" w:rsidRDefault="0071091D" w:rsidP="00D90345">
            <w:pPr>
              <w:jc w:val="center"/>
              <w:rPr>
                <w:color w:val="000000"/>
              </w:rPr>
            </w:pPr>
            <w:r w:rsidRPr="0071091D">
              <w:rPr>
                <w:color w:val="000000"/>
              </w:rPr>
              <w:t>Семинары, практические занятия</w:t>
            </w:r>
          </w:p>
        </w:tc>
        <w:tc>
          <w:tcPr>
            <w:tcW w:w="851" w:type="dxa"/>
            <w:vMerge/>
            <w:tcBorders>
              <w:top w:val="nil"/>
              <w:left w:val="single" w:sz="8" w:space="0" w:color="auto"/>
              <w:bottom w:val="single" w:sz="8" w:space="0" w:color="000000"/>
              <w:right w:val="single" w:sz="8" w:space="0" w:color="auto"/>
            </w:tcBorders>
            <w:vAlign w:val="center"/>
            <w:hideMark/>
          </w:tcPr>
          <w:p w14:paraId="12DE89CA" w14:textId="77777777" w:rsidR="0071091D" w:rsidRPr="0071091D" w:rsidRDefault="0071091D" w:rsidP="00D90345">
            <w:pPr>
              <w:rPr>
                <w:b/>
                <w:bCs/>
                <w:color w:val="000000"/>
              </w:rPr>
            </w:pPr>
          </w:p>
        </w:tc>
        <w:tc>
          <w:tcPr>
            <w:tcW w:w="2409" w:type="dxa"/>
            <w:vMerge/>
            <w:tcBorders>
              <w:top w:val="single" w:sz="8" w:space="0" w:color="auto"/>
              <w:left w:val="single" w:sz="8" w:space="0" w:color="auto"/>
              <w:bottom w:val="single" w:sz="8" w:space="0" w:color="000000"/>
              <w:right w:val="single" w:sz="8" w:space="0" w:color="auto"/>
            </w:tcBorders>
            <w:vAlign w:val="center"/>
            <w:hideMark/>
          </w:tcPr>
          <w:p w14:paraId="7E58B34A" w14:textId="77777777" w:rsidR="0071091D" w:rsidRPr="0071091D" w:rsidRDefault="0071091D" w:rsidP="00D90345">
            <w:pPr>
              <w:rPr>
                <w:b/>
                <w:bCs/>
                <w:color w:val="000000"/>
              </w:rPr>
            </w:pPr>
          </w:p>
        </w:tc>
      </w:tr>
      <w:tr w:rsidR="0071091D" w:rsidRPr="0071091D" w14:paraId="6AF5DE26" w14:textId="77777777" w:rsidTr="008C2A88">
        <w:trPr>
          <w:gridAfter w:val="1"/>
          <w:wAfter w:w="3911" w:type="dxa"/>
          <w:trHeight w:val="293"/>
        </w:trPr>
        <w:tc>
          <w:tcPr>
            <w:tcW w:w="425"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hideMark/>
          </w:tcPr>
          <w:p w14:paraId="4408B81A" w14:textId="77777777" w:rsidR="0071091D" w:rsidRPr="0071091D" w:rsidRDefault="0071091D" w:rsidP="00D90345">
            <w:pPr>
              <w:rPr>
                <w:color w:val="000000"/>
              </w:rPr>
            </w:pPr>
            <w:r w:rsidRPr="0071091D">
              <w:rPr>
                <w:color w:val="000000"/>
              </w:rPr>
              <w:t> </w:t>
            </w:r>
          </w:p>
        </w:tc>
        <w:tc>
          <w:tcPr>
            <w:tcW w:w="2127" w:type="dxa"/>
            <w:vMerge/>
            <w:tcBorders>
              <w:top w:val="single" w:sz="8" w:space="0" w:color="auto"/>
              <w:left w:val="single" w:sz="8" w:space="0" w:color="auto"/>
              <w:bottom w:val="single" w:sz="8" w:space="0" w:color="000000"/>
              <w:right w:val="single" w:sz="8" w:space="0" w:color="auto"/>
            </w:tcBorders>
            <w:vAlign w:val="center"/>
            <w:hideMark/>
          </w:tcPr>
          <w:p w14:paraId="1D8B842E" w14:textId="77777777" w:rsidR="0071091D" w:rsidRPr="0071091D" w:rsidRDefault="0071091D" w:rsidP="00D90345">
            <w:pPr>
              <w:rPr>
                <w:b/>
                <w:bCs/>
                <w:color w:val="000000"/>
              </w:rPr>
            </w:pPr>
          </w:p>
        </w:tc>
        <w:tc>
          <w:tcPr>
            <w:tcW w:w="850" w:type="dxa"/>
            <w:vMerge/>
            <w:tcBorders>
              <w:top w:val="nil"/>
              <w:left w:val="single" w:sz="8" w:space="0" w:color="auto"/>
              <w:bottom w:val="single" w:sz="8" w:space="0" w:color="000000"/>
              <w:right w:val="single" w:sz="8" w:space="0" w:color="auto"/>
            </w:tcBorders>
            <w:vAlign w:val="center"/>
            <w:hideMark/>
          </w:tcPr>
          <w:p w14:paraId="0C5A9E2C" w14:textId="77777777" w:rsidR="0071091D" w:rsidRPr="0071091D" w:rsidRDefault="0071091D" w:rsidP="00D90345">
            <w:pPr>
              <w:rPr>
                <w:b/>
                <w:bCs/>
                <w:color w:val="000000"/>
              </w:rPr>
            </w:pPr>
          </w:p>
        </w:tc>
        <w:tc>
          <w:tcPr>
            <w:tcW w:w="992" w:type="dxa"/>
            <w:vMerge/>
            <w:tcBorders>
              <w:top w:val="nil"/>
              <w:left w:val="single" w:sz="8" w:space="0" w:color="auto"/>
              <w:bottom w:val="single" w:sz="8" w:space="0" w:color="000000"/>
              <w:right w:val="single" w:sz="8" w:space="0" w:color="auto"/>
            </w:tcBorders>
            <w:vAlign w:val="center"/>
            <w:hideMark/>
          </w:tcPr>
          <w:p w14:paraId="0B72C013" w14:textId="77777777" w:rsidR="0071091D" w:rsidRPr="0071091D" w:rsidRDefault="0071091D" w:rsidP="00D90345">
            <w:pPr>
              <w:rPr>
                <w:color w:val="000000"/>
              </w:rPr>
            </w:pPr>
          </w:p>
        </w:tc>
        <w:tc>
          <w:tcPr>
            <w:tcW w:w="851" w:type="dxa"/>
            <w:vMerge/>
            <w:tcBorders>
              <w:top w:val="nil"/>
              <w:left w:val="single" w:sz="8" w:space="0" w:color="auto"/>
              <w:bottom w:val="single" w:sz="8" w:space="0" w:color="000000"/>
              <w:right w:val="single" w:sz="8" w:space="0" w:color="auto"/>
            </w:tcBorders>
            <w:vAlign w:val="center"/>
            <w:hideMark/>
          </w:tcPr>
          <w:p w14:paraId="4C3F5452" w14:textId="77777777" w:rsidR="0071091D" w:rsidRPr="0071091D" w:rsidRDefault="0071091D" w:rsidP="00D90345">
            <w:pPr>
              <w:rPr>
                <w:color w:val="000000"/>
              </w:rPr>
            </w:pPr>
          </w:p>
        </w:tc>
        <w:tc>
          <w:tcPr>
            <w:tcW w:w="992" w:type="dxa"/>
            <w:vMerge/>
            <w:tcBorders>
              <w:top w:val="nil"/>
              <w:left w:val="single" w:sz="8" w:space="0" w:color="auto"/>
              <w:bottom w:val="single" w:sz="8" w:space="0" w:color="000000"/>
              <w:right w:val="single" w:sz="8" w:space="0" w:color="auto"/>
            </w:tcBorders>
            <w:vAlign w:val="center"/>
            <w:hideMark/>
          </w:tcPr>
          <w:p w14:paraId="3492A934" w14:textId="77777777" w:rsidR="0071091D" w:rsidRPr="0071091D" w:rsidRDefault="0071091D" w:rsidP="00D90345">
            <w:pPr>
              <w:rPr>
                <w:color w:val="000000"/>
              </w:rPr>
            </w:pPr>
          </w:p>
        </w:tc>
        <w:tc>
          <w:tcPr>
            <w:tcW w:w="851" w:type="dxa"/>
            <w:vMerge/>
            <w:tcBorders>
              <w:top w:val="nil"/>
              <w:left w:val="single" w:sz="8" w:space="0" w:color="auto"/>
              <w:bottom w:val="single" w:sz="8" w:space="0" w:color="000000"/>
              <w:right w:val="single" w:sz="8" w:space="0" w:color="auto"/>
            </w:tcBorders>
            <w:vAlign w:val="center"/>
            <w:hideMark/>
          </w:tcPr>
          <w:p w14:paraId="7971FA71" w14:textId="77777777" w:rsidR="0071091D" w:rsidRPr="0071091D" w:rsidRDefault="0071091D" w:rsidP="00D90345">
            <w:pPr>
              <w:rPr>
                <w:b/>
                <w:bCs/>
                <w:color w:val="000000"/>
              </w:rPr>
            </w:pPr>
          </w:p>
        </w:tc>
        <w:tc>
          <w:tcPr>
            <w:tcW w:w="2409" w:type="dxa"/>
            <w:vMerge/>
            <w:tcBorders>
              <w:top w:val="single" w:sz="8" w:space="0" w:color="auto"/>
              <w:left w:val="single" w:sz="8" w:space="0" w:color="auto"/>
              <w:bottom w:val="single" w:sz="8" w:space="0" w:color="000000"/>
              <w:right w:val="single" w:sz="8" w:space="0" w:color="auto"/>
            </w:tcBorders>
            <w:vAlign w:val="center"/>
            <w:hideMark/>
          </w:tcPr>
          <w:p w14:paraId="24A1B6FD" w14:textId="77777777" w:rsidR="0071091D" w:rsidRPr="0071091D" w:rsidRDefault="0071091D" w:rsidP="00D90345">
            <w:pPr>
              <w:rPr>
                <w:b/>
                <w:bCs/>
                <w:color w:val="000000"/>
              </w:rPr>
            </w:pPr>
          </w:p>
        </w:tc>
      </w:tr>
      <w:tr w:rsidR="002B7CB4" w:rsidRPr="00D90345" w14:paraId="0EB7015A" w14:textId="77777777" w:rsidTr="008C2A88">
        <w:trPr>
          <w:gridAfter w:val="1"/>
          <w:wAfter w:w="3911" w:type="dxa"/>
          <w:trHeight w:val="1238"/>
        </w:trPr>
        <w:tc>
          <w:tcPr>
            <w:tcW w:w="425"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75585AA0" w14:textId="77777777" w:rsidR="002B7CB4" w:rsidRPr="00D90345" w:rsidRDefault="002B7CB4" w:rsidP="002B7CB4">
            <w:pPr>
              <w:widowControl w:val="0"/>
              <w:jc w:val="both"/>
              <w:rPr>
                <w:color w:val="000000"/>
              </w:rPr>
            </w:pPr>
            <w:r w:rsidRPr="00D90345">
              <w:rPr>
                <w:color w:val="000000"/>
              </w:rPr>
              <w:t>1.                   </w:t>
            </w:r>
          </w:p>
        </w:tc>
        <w:tc>
          <w:tcPr>
            <w:tcW w:w="212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999B205" w14:textId="72D61F3D" w:rsidR="002B7CB4" w:rsidRPr="00D90345" w:rsidRDefault="002B7CB4" w:rsidP="009569E3">
            <w:pPr>
              <w:widowControl w:val="0"/>
              <w:rPr>
                <w:rFonts w:eastAsia="Calibri"/>
                <w:lang w:eastAsia="en-US"/>
              </w:rPr>
            </w:pPr>
            <w:r w:rsidRPr="00D90345">
              <w:t xml:space="preserve">Тема 1. </w:t>
            </w:r>
            <w:r w:rsidR="009569E3" w:rsidRPr="009569E3">
              <w:t>Фирменный стиль как конкурентная стратегия в креативной индустрии</w:t>
            </w:r>
          </w:p>
        </w:tc>
        <w:tc>
          <w:tcPr>
            <w:tcW w:w="85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84F5A6E" w14:textId="2BF858C0" w:rsidR="002B7CB4" w:rsidRPr="00D90345" w:rsidRDefault="002B7CB4" w:rsidP="002B7CB4">
            <w:pPr>
              <w:widowControl w:val="0"/>
              <w:jc w:val="center"/>
              <w:rPr>
                <w:color w:val="000000"/>
              </w:rPr>
            </w:pPr>
            <w:r>
              <w:rPr>
                <w:color w:val="000000"/>
              </w:rPr>
              <w:t>14</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74D2E64" w14:textId="71718FCB" w:rsidR="002B7CB4" w:rsidRPr="00D90345" w:rsidRDefault="002B7CB4" w:rsidP="002B7CB4">
            <w:pPr>
              <w:widowControl w:val="0"/>
              <w:jc w:val="center"/>
              <w:rPr>
                <w:color w:val="000000"/>
              </w:rPr>
            </w:pPr>
            <w:r>
              <w:rPr>
                <w:color w:val="000000"/>
              </w:rPr>
              <w:t>4</w:t>
            </w:r>
          </w:p>
        </w:tc>
        <w:tc>
          <w:tcPr>
            <w:tcW w:w="85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6F972B2" w14:textId="2CA65AFB" w:rsidR="002B7CB4" w:rsidRPr="00D90345" w:rsidRDefault="002B7CB4" w:rsidP="002B7CB4">
            <w:pPr>
              <w:widowControl w:val="0"/>
              <w:jc w:val="center"/>
              <w:rPr>
                <w:color w:val="000000"/>
              </w:rPr>
            </w:pPr>
            <w:r>
              <w:rPr>
                <w:color w:val="000000"/>
              </w:rPr>
              <w:t>2</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AB1CB44" w14:textId="04FD08F5" w:rsidR="002B7CB4" w:rsidRPr="00D90345" w:rsidRDefault="002B7CB4" w:rsidP="002B7CB4">
            <w:pPr>
              <w:widowControl w:val="0"/>
              <w:jc w:val="center"/>
              <w:rPr>
                <w:color w:val="000000"/>
              </w:rPr>
            </w:pPr>
            <w:r>
              <w:rPr>
                <w:color w:val="000000"/>
              </w:rPr>
              <w:t>2</w:t>
            </w:r>
          </w:p>
        </w:tc>
        <w:tc>
          <w:tcPr>
            <w:tcW w:w="85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1CFB6D0" w14:textId="7A4D5433" w:rsidR="002B7CB4" w:rsidRPr="00D90345" w:rsidRDefault="002B7CB4" w:rsidP="002B7CB4">
            <w:pPr>
              <w:widowControl w:val="0"/>
              <w:jc w:val="center"/>
              <w:rPr>
                <w:color w:val="000000"/>
              </w:rPr>
            </w:pPr>
            <w:r>
              <w:rPr>
                <w:color w:val="000000"/>
              </w:rPr>
              <w:t>10</w:t>
            </w:r>
          </w:p>
        </w:tc>
        <w:tc>
          <w:tcPr>
            <w:tcW w:w="24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8A50B81" w14:textId="77777777" w:rsidR="002B7CB4" w:rsidRPr="00D90345" w:rsidRDefault="002B7CB4" w:rsidP="002B7CB4">
            <w:pPr>
              <w:widowControl w:val="0"/>
              <w:rPr>
                <w:color w:val="000000"/>
              </w:rPr>
            </w:pPr>
            <w:r w:rsidRPr="00D90345">
              <w:rPr>
                <w:color w:val="000000"/>
                <w:kern w:val="32"/>
              </w:rPr>
              <w:t>Опрос в устной форме, тематическая дискуссия, ситуационное задание, решение кейса</w:t>
            </w:r>
          </w:p>
        </w:tc>
      </w:tr>
      <w:tr w:rsidR="002B7CB4" w:rsidRPr="00D90345" w14:paraId="4ACEEECB" w14:textId="77777777" w:rsidTr="008C2A88">
        <w:trPr>
          <w:gridAfter w:val="1"/>
          <w:wAfter w:w="3911" w:type="dxa"/>
          <w:trHeight w:val="1238"/>
        </w:trPr>
        <w:tc>
          <w:tcPr>
            <w:tcW w:w="425"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1DBB87A1" w14:textId="77777777" w:rsidR="002B7CB4" w:rsidRPr="00D90345" w:rsidRDefault="002B7CB4" w:rsidP="002B7CB4">
            <w:pPr>
              <w:widowControl w:val="0"/>
              <w:jc w:val="both"/>
              <w:rPr>
                <w:color w:val="000000"/>
              </w:rPr>
            </w:pPr>
            <w:r w:rsidRPr="00D90345">
              <w:rPr>
                <w:color w:val="000000"/>
              </w:rPr>
              <w:lastRenderedPageBreak/>
              <w:t>2.                   </w:t>
            </w:r>
          </w:p>
        </w:tc>
        <w:tc>
          <w:tcPr>
            <w:tcW w:w="212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E4EEC3A" w14:textId="5355F3EF" w:rsidR="002B7CB4" w:rsidRPr="00D90345" w:rsidRDefault="002B7CB4" w:rsidP="002B7CB4">
            <w:pPr>
              <w:widowControl w:val="0"/>
              <w:rPr>
                <w:color w:val="000000"/>
              </w:rPr>
            </w:pPr>
            <w:r w:rsidRPr="00D90345">
              <w:t xml:space="preserve">Тема 2. </w:t>
            </w:r>
            <w:r w:rsidR="009569E3" w:rsidRPr="009569E3">
              <w:t>Фирменный стиль, как источник роста стоимости компании креативной индустрии</w:t>
            </w:r>
          </w:p>
        </w:tc>
        <w:tc>
          <w:tcPr>
            <w:tcW w:w="85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4C94482" w14:textId="03A42763" w:rsidR="002B7CB4" w:rsidRPr="00D90345" w:rsidRDefault="002B7CB4" w:rsidP="002B7CB4">
            <w:pPr>
              <w:widowControl w:val="0"/>
              <w:jc w:val="center"/>
              <w:rPr>
                <w:color w:val="000000"/>
              </w:rPr>
            </w:pPr>
            <w:r>
              <w:rPr>
                <w:color w:val="000000"/>
              </w:rPr>
              <w:t>14</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8562E74" w14:textId="4B87A202" w:rsidR="002B7CB4" w:rsidRPr="00D90345" w:rsidRDefault="002B7CB4" w:rsidP="002B7CB4">
            <w:pPr>
              <w:widowControl w:val="0"/>
              <w:jc w:val="center"/>
              <w:rPr>
                <w:color w:val="000000"/>
              </w:rPr>
            </w:pPr>
            <w:r>
              <w:rPr>
                <w:color w:val="000000"/>
              </w:rPr>
              <w:t>4</w:t>
            </w:r>
          </w:p>
        </w:tc>
        <w:tc>
          <w:tcPr>
            <w:tcW w:w="85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D410277" w14:textId="2D5F048A" w:rsidR="002B7CB4" w:rsidRPr="00D90345" w:rsidRDefault="002B7CB4" w:rsidP="002B7CB4">
            <w:pPr>
              <w:widowControl w:val="0"/>
              <w:jc w:val="center"/>
              <w:rPr>
                <w:color w:val="000000"/>
              </w:rPr>
            </w:pPr>
            <w:r>
              <w:rPr>
                <w:color w:val="000000"/>
              </w:rPr>
              <w:t>2</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2085F67" w14:textId="313DE57F" w:rsidR="002B7CB4" w:rsidRPr="00D90345" w:rsidRDefault="002B7CB4" w:rsidP="002B7CB4">
            <w:pPr>
              <w:widowControl w:val="0"/>
              <w:jc w:val="center"/>
              <w:rPr>
                <w:color w:val="000000"/>
              </w:rPr>
            </w:pPr>
            <w:r>
              <w:rPr>
                <w:color w:val="000000"/>
              </w:rPr>
              <w:t>2</w:t>
            </w:r>
          </w:p>
        </w:tc>
        <w:tc>
          <w:tcPr>
            <w:tcW w:w="85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640D9E5" w14:textId="2E99F7EE" w:rsidR="002B7CB4" w:rsidRPr="00D90345" w:rsidRDefault="002B7CB4" w:rsidP="002B7CB4">
            <w:pPr>
              <w:widowControl w:val="0"/>
              <w:jc w:val="center"/>
              <w:rPr>
                <w:color w:val="000000"/>
              </w:rPr>
            </w:pPr>
            <w:r>
              <w:rPr>
                <w:color w:val="000000"/>
              </w:rPr>
              <w:t>10</w:t>
            </w:r>
          </w:p>
        </w:tc>
        <w:tc>
          <w:tcPr>
            <w:tcW w:w="24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20F3FA1D" w14:textId="77777777" w:rsidR="002B7CB4" w:rsidRPr="00D90345" w:rsidRDefault="002B7CB4" w:rsidP="002B7CB4">
            <w:pPr>
              <w:widowControl w:val="0"/>
              <w:rPr>
                <w:color w:val="000000"/>
              </w:rPr>
            </w:pPr>
            <w:r w:rsidRPr="00D90345">
              <w:rPr>
                <w:color w:val="000000"/>
                <w:kern w:val="32"/>
              </w:rPr>
              <w:t>Опрос в устной форме, тематическая дискуссия, ситуационное задание, расчетные упражнения, решение кейса</w:t>
            </w:r>
          </w:p>
        </w:tc>
      </w:tr>
      <w:tr w:rsidR="002B7CB4" w:rsidRPr="00D90345" w14:paraId="6AC52901" w14:textId="77777777" w:rsidTr="008C2A88">
        <w:trPr>
          <w:gridAfter w:val="1"/>
          <w:wAfter w:w="3911" w:type="dxa"/>
          <w:trHeight w:val="1238"/>
        </w:trPr>
        <w:tc>
          <w:tcPr>
            <w:tcW w:w="425"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7FABCDCA" w14:textId="77777777" w:rsidR="002B7CB4" w:rsidRPr="00D90345" w:rsidRDefault="002B7CB4" w:rsidP="002B7CB4">
            <w:pPr>
              <w:widowControl w:val="0"/>
              <w:jc w:val="both"/>
              <w:rPr>
                <w:color w:val="000000"/>
              </w:rPr>
            </w:pPr>
            <w:r w:rsidRPr="00D90345">
              <w:rPr>
                <w:color w:val="000000"/>
              </w:rPr>
              <w:t>3.                   </w:t>
            </w:r>
          </w:p>
        </w:tc>
        <w:tc>
          <w:tcPr>
            <w:tcW w:w="212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D02BBBC" w14:textId="705D4436" w:rsidR="002B7CB4" w:rsidRPr="00D90345" w:rsidRDefault="002B7CB4" w:rsidP="009569E3">
            <w:pPr>
              <w:widowControl w:val="0"/>
            </w:pPr>
            <w:r w:rsidRPr="00D90345">
              <w:t xml:space="preserve">Тема 3. </w:t>
            </w:r>
            <w:r w:rsidR="009569E3" w:rsidRPr="009569E3">
              <w:t>Гудвилл как оценка стоимости</w:t>
            </w:r>
          </w:p>
        </w:tc>
        <w:tc>
          <w:tcPr>
            <w:tcW w:w="85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CE91727" w14:textId="63C9212D" w:rsidR="002B7CB4" w:rsidRPr="00D90345" w:rsidRDefault="002B7CB4" w:rsidP="002B7CB4">
            <w:pPr>
              <w:widowControl w:val="0"/>
              <w:jc w:val="center"/>
              <w:rPr>
                <w:color w:val="000000"/>
              </w:rPr>
            </w:pPr>
            <w:r>
              <w:rPr>
                <w:color w:val="000000"/>
              </w:rPr>
              <w:t>20</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52A16BF" w14:textId="360AB2A2" w:rsidR="002B7CB4" w:rsidRPr="00D90345" w:rsidRDefault="002B7CB4" w:rsidP="002B7CB4">
            <w:pPr>
              <w:widowControl w:val="0"/>
              <w:jc w:val="center"/>
              <w:rPr>
                <w:color w:val="000000"/>
              </w:rPr>
            </w:pPr>
            <w:r>
              <w:rPr>
                <w:color w:val="000000"/>
              </w:rPr>
              <w:t>6</w:t>
            </w:r>
          </w:p>
        </w:tc>
        <w:tc>
          <w:tcPr>
            <w:tcW w:w="85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AB786A8" w14:textId="5373D149" w:rsidR="002B7CB4" w:rsidRPr="00D90345" w:rsidRDefault="002B7CB4" w:rsidP="002B7CB4">
            <w:pPr>
              <w:widowControl w:val="0"/>
              <w:jc w:val="center"/>
              <w:rPr>
                <w:color w:val="000000"/>
              </w:rPr>
            </w:pPr>
            <w:r>
              <w:rPr>
                <w:color w:val="000000"/>
              </w:rPr>
              <w:t>2</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DB5E319" w14:textId="1D30AE98" w:rsidR="002B7CB4" w:rsidRPr="00D90345" w:rsidRDefault="002B7CB4" w:rsidP="002B7CB4">
            <w:pPr>
              <w:widowControl w:val="0"/>
              <w:jc w:val="center"/>
              <w:rPr>
                <w:color w:val="000000"/>
              </w:rPr>
            </w:pPr>
            <w:r>
              <w:rPr>
                <w:color w:val="000000"/>
              </w:rPr>
              <w:t>4</w:t>
            </w:r>
          </w:p>
        </w:tc>
        <w:tc>
          <w:tcPr>
            <w:tcW w:w="85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5D630E3" w14:textId="6FA6C539" w:rsidR="002B7CB4" w:rsidRPr="00D90345" w:rsidRDefault="002B7CB4" w:rsidP="002B7CB4">
            <w:pPr>
              <w:widowControl w:val="0"/>
              <w:jc w:val="center"/>
              <w:rPr>
                <w:color w:val="000000"/>
              </w:rPr>
            </w:pPr>
            <w:r>
              <w:rPr>
                <w:color w:val="000000"/>
              </w:rPr>
              <w:t>14</w:t>
            </w:r>
          </w:p>
        </w:tc>
        <w:tc>
          <w:tcPr>
            <w:tcW w:w="24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351E6994" w14:textId="77777777" w:rsidR="002B7CB4" w:rsidRPr="00D90345" w:rsidRDefault="002B7CB4" w:rsidP="002B7CB4">
            <w:pPr>
              <w:widowControl w:val="0"/>
              <w:rPr>
                <w:color w:val="000000"/>
              </w:rPr>
            </w:pPr>
            <w:r w:rsidRPr="00D90345">
              <w:rPr>
                <w:color w:val="000000"/>
                <w:kern w:val="32"/>
              </w:rPr>
              <w:t>Опрос в устной форме, тематическая дискуссия, ситуационное задание, расчетные упражнения, решение кейса</w:t>
            </w:r>
          </w:p>
        </w:tc>
      </w:tr>
      <w:tr w:rsidR="002B7CB4" w:rsidRPr="00D90345" w14:paraId="21B8E721" w14:textId="77777777" w:rsidTr="008C2A88">
        <w:trPr>
          <w:gridAfter w:val="1"/>
          <w:wAfter w:w="3911" w:type="dxa"/>
          <w:trHeight w:val="1238"/>
        </w:trPr>
        <w:tc>
          <w:tcPr>
            <w:tcW w:w="425"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28C30E31" w14:textId="77777777" w:rsidR="002B7CB4" w:rsidRPr="00D90345" w:rsidRDefault="002B7CB4" w:rsidP="002B7CB4">
            <w:pPr>
              <w:widowControl w:val="0"/>
              <w:jc w:val="both"/>
              <w:rPr>
                <w:color w:val="000000"/>
              </w:rPr>
            </w:pPr>
            <w:r w:rsidRPr="00D90345">
              <w:rPr>
                <w:color w:val="000000"/>
              </w:rPr>
              <w:t>4.                   </w:t>
            </w:r>
          </w:p>
        </w:tc>
        <w:tc>
          <w:tcPr>
            <w:tcW w:w="212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E0426F8" w14:textId="5186D99A" w:rsidR="002B7CB4" w:rsidRPr="00D90345" w:rsidRDefault="002B7CB4" w:rsidP="009569E3">
            <w:pPr>
              <w:widowControl w:val="0"/>
            </w:pPr>
            <w:r w:rsidRPr="00D90345">
              <w:t xml:space="preserve">Тема 4. </w:t>
            </w:r>
            <w:proofErr w:type="spellStart"/>
            <w:r w:rsidR="009569E3" w:rsidRPr="009569E3">
              <w:t>Public</w:t>
            </w:r>
            <w:proofErr w:type="spellEnd"/>
            <w:r w:rsidR="009569E3" w:rsidRPr="009569E3">
              <w:t xml:space="preserve"> </w:t>
            </w:r>
            <w:proofErr w:type="spellStart"/>
            <w:r w:rsidR="009569E3" w:rsidRPr="009569E3">
              <w:t>Relations</w:t>
            </w:r>
            <w:proofErr w:type="spellEnd"/>
          </w:p>
        </w:tc>
        <w:tc>
          <w:tcPr>
            <w:tcW w:w="85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057E8A2" w14:textId="6BE90AE6" w:rsidR="002B7CB4" w:rsidRPr="00D90345" w:rsidRDefault="002B7CB4" w:rsidP="002B7CB4">
            <w:pPr>
              <w:widowControl w:val="0"/>
              <w:jc w:val="center"/>
              <w:rPr>
                <w:color w:val="000000"/>
              </w:rPr>
            </w:pPr>
            <w:r>
              <w:rPr>
                <w:color w:val="000000"/>
              </w:rPr>
              <w:t>12</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7848850" w14:textId="665408AC" w:rsidR="002B7CB4" w:rsidRPr="00D90345" w:rsidRDefault="002B7CB4" w:rsidP="002B7CB4">
            <w:pPr>
              <w:widowControl w:val="0"/>
              <w:jc w:val="center"/>
              <w:rPr>
                <w:color w:val="000000"/>
              </w:rPr>
            </w:pPr>
            <w:r>
              <w:rPr>
                <w:color w:val="000000"/>
              </w:rPr>
              <w:t>4</w:t>
            </w:r>
          </w:p>
        </w:tc>
        <w:tc>
          <w:tcPr>
            <w:tcW w:w="85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26E2966" w14:textId="40DD96B6" w:rsidR="002B7CB4" w:rsidRPr="00D90345" w:rsidRDefault="002B7CB4" w:rsidP="002B7CB4">
            <w:pPr>
              <w:widowControl w:val="0"/>
              <w:jc w:val="center"/>
              <w:rPr>
                <w:color w:val="000000"/>
              </w:rPr>
            </w:pPr>
            <w:r>
              <w:rPr>
                <w:color w:val="000000"/>
              </w:rPr>
              <w:t>2</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736FAB4" w14:textId="0FEB90FF" w:rsidR="002B7CB4" w:rsidRPr="00D90345" w:rsidRDefault="002B7CB4" w:rsidP="002B7CB4">
            <w:pPr>
              <w:widowControl w:val="0"/>
              <w:jc w:val="center"/>
              <w:rPr>
                <w:color w:val="000000"/>
              </w:rPr>
            </w:pPr>
            <w:r>
              <w:rPr>
                <w:color w:val="000000"/>
              </w:rPr>
              <w:t>2</w:t>
            </w:r>
          </w:p>
        </w:tc>
        <w:tc>
          <w:tcPr>
            <w:tcW w:w="85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33CC4A1" w14:textId="5B26480C" w:rsidR="002B7CB4" w:rsidRPr="00D90345" w:rsidRDefault="002B7CB4" w:rsidP="002B7CB4">
            <w:pPr>
              <w:widowControl w:val="0"/>
              <w:jc w:val="center"/>
              <w:rPr>
                <w:color w:val="000000"/>
              </w:rPr>
            </w:pPr>
            <w:r>
              <w:rPr>
                <w:color w:val="000000"/>
              </w:rPr>
              <w:t>8</w:t>
            </w:r>
          </w:p>
        </w:tc>
        <w:tc>
          <w:tcPr>
            <w:tcW w:w="24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1D500412" w14:textId="77777777" w:rsidR="002B7CB4" w:rsidRPr="00D90345" w:rsidRDefault="002B7CB4" w:rsidP="002B7CB4">
            <w:pPr>
              <w:widowControl w:val="0"/>
              <w:rPr>
                <w:color w:val="000000"/>
              </w:rPr>
            </w:pPr>
            <w:r w:rsidRPr="00D90345">
              <w:rPr>
                <w:color w:val="000000"/>
                <w:kern w:val="32"/>
              </w:rPr>
              <w:t>Опрос в устной форме, тематическая дискуссия, ситуационное задание, расчетные упражнения, решение кейса</w:t>
            </w:r>
          </w:p>
        </w:tc>
      </w:tr>
      <w:tr w:rsidR="002B7CB4" w:rsidRPr="00D90345" w14:paraId="2F3FEFD4" w14:textId="77777777" w:rsidTr="008C2A88">
        <w:trPr>
          <w:gridAfter w:val="1"/>
          <w:wAfter w:w="3911" w:type="dxa"/>
          <w:trHeight w:val="1238"/>
        </w:trPr>
        <w:tc>
          <w:tcPr>
            <w:tcW w:w="425"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4D87A67E" w14:textId="77777777" w:rsidR="002B7CB4" w:rsidRPr="00D90345" w:rsidRDefault="002B7CB4" w:rsidP="002B7CB4">
            <w:pPr>
              <w:widowControl w:val="0"/>
              <w:jc w:val="both"/>
              <w:rPr>
                <w:color w:val="000000"/>
              </w:rPr>
            </w:pPr>
            <w:r w:rsidRPr="00D90345">
              <w:rPr>
                <w:color w:val="000000"/>
              </w:rPr>
              <w:t>5.                   </w:t>
            </w:r>
          </w:p>
        </w:tc>
        <w:tc>
          <w:tcPr>
            <w:tcW w:w="212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80B10E1" w14:textId="74923B9D" w:rsidR="002B7CB4" w:rsidRPr="00D90345" w:rsidRDefault="007B3093" w:rsidP="007B3093">
            <w:pPr>
              <w:widowControl w:val="0"/>
            </w:pPr>
            <w:r>
              <w:t xml:space="preserve">Тема 5. </w:t>
            </w:r>
            <w:r w:rsidR="009569E3" w:rsidRPr="009569E3">
              <w:t>Коммуникационная политика в формировании стиля организаций креативных индустрий</w:t>
            </w:r>
          </w:p>
        </w:tc>
        <w:tc>
          <w:tcPr>
            <w:tcW w:w="85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B93712A" w14:textId="66A6E426" w:rsidR="002B7CB4" w:rsidRPr="00D90345" w:rsidRDefault="002B7CB4" w:rsidP="002B7CB4">
            <w:pPr>
              <w:widowControl w:val="0"/>
              <w:jc w:val="center"/>
              <w:rPr>
                <w:color w:val="000000"/>
              </w:rPr>
            </w:pPr>
            <w:r>
              <w:rPr>
                <w:color w:val="000000"/>
              </w:rPr>
              <w:t>12</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269218A" w14:textId="2B8B864F" w:rsidR="002B7CB4" w:rsidRPr="00D90345" w:rsidRDefault="002B7CB4" w:rsidP="002B7CB4">
            <w:pPr>
              <w:widowControl w:val="0"/>
              <w:jc w:val="center"/>
              <w:rPr>
                <w:color w:val="000000"/>
              </w:rPr>
            </w:pPr>
            <w:r>
              <w:rPr>
                <w:color w:val="000000"/>
              </w:rPr>
              <w:t>4</w:t>
            </w:r>
          </w:p>
        </w:tc>
        <w:tc>
          <w:tcPr>
            <w:tcW w:w="85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06387757" w14:textId="22AC4BE2" w:rsidR="002B7CB4" w:rsidRPr="00D90345" w:rsidRDefault="002B7CB4" w:rsidP="002B7CB4">
            <w:pPr>
              <w:widowControl w:val="0"/>
              <w:jc w:val="center"/>
              <w:rPr>
                <w:color w:val="000000"/>
              </w:rPr>
            </w:pPr>
            <w:r>
              <w:rPr>
                <w:color w:val="000000"/>
              </w:rPr>
              <w:t>2</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F46EDAB" w14:textId="46E7E602" w:rsidR="002B7CB4" w:rsidRPr="00D90345" w:rsidRDefault="002B7CB4" w:rsidP="002B7CB4">
            <w:pPr>
              <w:widowControl w:val="0"/>
              <w:jc w:val="center"/>
              <w:rPr>
                <w:color w:val="000000"/>
              </w:rPr>
            </w:pPr>
            <w:r>
              <w:rPr>
                <w:color w:val="000000"/>
              </w:rPr>
              <w:t>2</w:t>
            </w:r>
          </w:p>
        </w:tc>
        <w:tc>
          <w:tcPr>
            <w:tcW w:w="85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F188148" w14:textId="496FAA73" w:rsidR="002B7CB4" w:rsidRPr="00D90345" w:rsidRDefault="002B7CB4" w:rsidP="002B7CB4">
            <w:pPr>
              <w:widowControl w:val="0"/>
              <w:jc w:val="center"/>
              <w:rPr>
                <w:color w:val="000000"/>
              </w:rPr>
            </w:pPr>
            <w:r>
              <w:rPr>
                <w:color w:val="000000"/>
              </w:rPr>
              <w:t>8</w:t>
            </w:r>
          </w:p>
        </w:tc>
        <w:tc>
          <w:tcPr>
            <w:tcW w:w="24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0A245790" w14:textId="77777777" w:rsidR="002B7CB4" w:rsidRPr="00D90345" w:rsidRDefault="002B7CB4" w:rsidP="002B7CB4">
            <w:pPr>
              <w:widowControl w:val="0"/>
              <w:rPr>
                <w:color w:val="000000"/>
              </w:rPr>
            </w:pPr>
            <w:r w:rsidRPr="00D90345">
              <w:rPr>
                <w:color w:val="000000"/>
                <w:kern w:val="32"/>
              </w:rPr>
              <w:t>Опрос в устной форме, тематическая дискуссия, ситуационное задание, расчетные упражнения, решение кейса</w:t>
            </w:r>
          </w:p>
        </w:tc>
      </w:tr>
      <w:tr w:rsidR="002B7CB4" w:rsidRPr="00D90345" w14:paraId="5E8AFC07" w14:textId="77777777" w:rsidTr="008C2A88">
        <w:trPr>
          <w:gridAfter w:val="1"/>
          <w:wAfter w:w="3911" w:type="dxa"/>
          <w:trHeight w:val="1238"/>
        </w:trPr>
        <w:tc>
          <w:tcPr>
            <w:tcW w:w="425"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42E05A8D" w14:textId="77777777" w:rsidR="002B7CB4" w:rsidRPr="00D90345" w:rsidRDefault="002B7CB4" w:rsidP="002B7CB4">
            <w:pPr>
              <w:widowControl w:val="0"/>
              <w:jc w:val="both"/>
              <w:rPr>
                <w:color w:val="000000"/>
              </w:rPr>
            </w:pPr>
            <w:r w:rsidRPr="00D90345">
              <w:rPr>
                <w:color w:val="000000"/>
              </w:rPr>
              <w:t>6.                   </w:t>
            </w:r>
          </w:p>
        </w:tc>
        <w:tc>
          <w:tcPr>
            <w:tcW w:w="212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3FEB874" w14:textId="60CE3717" w:rsidR="002B7CB4" w:rsidRPr="00D90345" w:rsidRDefault="002B7CB4" w:rsidP="009569E3">
            <w:pPr>
              <w:widowControl w:val="0"/>
            </w:pPr>
            <w:r w:rsidRPr="00D90345">
              <w:t xml:space="preserve">Тема 6. </w:t>
            </w:r>
            <w:r w:rsidR="009569E3" w:rsidRPr="009569E3">
              <w:t>Роль кросс-культурных коммуникаций в фирменном стиле</w:t>
            </w:r>
          </w:p>
        </w:tc>
        <w:tc>
          <w:tcPr>
            <w:tcW w:w="85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DF6FCD4" w14:textId="5BEAE1CE" w:rsidR="002B7CB4" w:rsidRPr="00D90345" w:rsidRDefault="002B7CB4" w:rsidP="002B7CB4">
            <w:pPr>
              <w:widowControl w:val="0"/>
              <w:jc w:val="center"/>
              <w:rPr>
                <w:color w:val="000000"/>
              </w:rPr>
            </w:pPr>
            <w:r>
              <w:rPr>
                <w:color w:val="000000"/>
              </w:rPr>
              <w:t>12</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174E1DD2" w14:textId="5CE5887B" w:rsidR="002B7CB4" w:rsidRPr="00D90345" w:rsidRDefault="002B7CB4" w:rsidP="002B7CB4">
            <w:pPr>
              <w:widowControl w:val="0"/>
              <w:jc w:val="center"/>
              <w:rPr>
                <w:color w:val="000000"/>
              </w:rPr>
            </w:pPr>
            <w:r>
              <w:rPr>
                <w:color w:val="000000"/>
              </w:rPr>
              <w:t>4</w:t>
            </w:r>
          </w:p>
        </w:tc>
        <w:tc>
          <w:tcPr>
            <w:tcW w:w="85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ADABBBC" w14:textId="6CB1BF0E" w:rsidR="002B7CB4" w:rsidRPr="00D90345" w:rsidRDefault="002B7CB4" w:rsidP="002B7CB4">
            <w:pPr>
              <w:widowControl w:val="0"/>
              <w:jc w:val="center"/>
              <w:rPr>
                <w:color w:val="000000"/>
              </w:rPr>
            </w:pPr>
            <w:r>
              <w:rPr>
                <w:color w:val="000000"/>
              </w:rPr>
              <w:t>2</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2460E8DA" w14:textId="79FB7D42" w:rsidR="002B7CB4" w:rsidRPr="00D90345" w:rsidRDefault="002B7CB4" w:rsidP="002B7CB4">
            <w:pPr>
              <w:widowControl w:val="0"/>
              <w:jc w:val="center"/>
              <w:rPr>
                <w:color w:val="000000"/>
              </w:rPr>
            </w:pPr>
            <w:r>
              <w:rPr>
                <w:color w:val="000000"/>
              </w:rPr>
              <w:t>2</w:t>
            </w:r>
          </w:p>
        </w:tc>
        <w:tc>
          <w:tcPr>
            <w:tcW w:w="85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4D1A699" w14:textId="400152E0" w:rsidR="002B7CB4" w:rsidRPr="00D90345" w:rsidRDefault="002B7CB4" w:rsidP="002B7CB4">
            <w:pPr>
              <w:widowControl w:val="0"/>
              <w:jc w:val="center"/>
              <w:rPr>
                <w:color w:val="000000"/>
              </w:rPr>
            </w:pPr>
            <w:r>
              <w:rPr>
                <w:color w:val="000000"/>
              </w:rPr>
              <w:t>8</w:t>
            </w:r>
          </w:p>
        </w:tc>
        <w:tc>
          <w:tcPr>
            <w:tcW w:w="24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69F10649" w14:textId="77777777" w:rsidR="002B7CB4" w:rsidRPr="00D90345" w:rsidRDefault="002B7CB4" w:rsidP="002B7CB4">
            <w:pPr>
              <w:widowControl w:val="0"/>
              <w:rPr>
                <w:color w:val="000000"/>
              </w:rPr>
            </w:pPr>
            <w:r w:rsidRPr="00D90345">
              <w:rPr>
                <w:color w:val="000000"/>
                <w:kern w:val="32"/>
              </w:rPr>
              <w:t>Опрос в устной форме, тематическая дискуссия, ситуационное задание, расчетные упражнения, решение кейса</w:t>
            </w:r>
          </w:p>
        </w:tc>
      </w:tr>
      <w:tr w:rsidR="002B7CB4" w:rsidRPr="00D90345" w14:paraId="020330AE" w14:textId="77777777" w:rsidTr="008C2A88">
        <w:trPr>
          <w:gridAfter w:val="1"/>
          <w:wAfter w:w="3911" w:type="dxa"/>
          <w:trHeight w:val="1238"/>
        </w:trPr>
        <w:tc>
          <w:tcPr>
            <w:tcW w:w="425"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14:paraId="14F38CC2" w14:textId="77777777" w:rsidR="002B7CB4" w:rsidRPr="00D90345" w:rsidRDefault="002B7CB4" w:rsidP="002B7CB4">
            <w:pPr>
              <w:widowControl w:val="0"/>
              <w:jc w:val="both"/>
              <w:rPr>
                <w:color w:val="000000"/>
              </w:rPr>
            </w:pPr>
            <w:r w:rsidRPr="00D90345">
              <w:rPr>
                <w:color w:val="000000"/>
              </w:rPr>
              <w:t>7.                   </w:t>
            </w:r>
          </w:p>
        </w:tc>
        <w:tc>
          <w:tcPr>
            <w:tcW w:w="2127"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E6BBDC0" w14:textId="17B1EA26" w:rsidR="002B7CB4" w:rsidRPr="00D90345" w:rsidRDefault="002B7CB4" w:rsidP="002B7CB4">
            <w:pPr>
              <w:widowControl w:val="0"/>
              <w:rPr>
                <w:color w:val="000000"/>
              </w:rPr>
            </w:pPr>
            <w:r w:rsidRPr="00D90345">
              <w:t xml:space="preserve">Тема 7. </w:t>
            </w:r>
            <w:r w:rsidR="009569E3" w:rsidRPr="009569E3">
              <w:t>Проектирование фирменного стиля в креативной индустрии</w:t>
            </w:r>
          </w:p>
        </w:tc>
        <w:tc>
          <w:tcPr>
            <w:tcW w:w="85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665B4F55" w14:textId="7397B3EC" w:rsidR="002B7CB4" w:rsidRPr="00D90345" w:rsidRDefault="00496AF6" w:rsidP="002B7CB4">
            <w:pPr>
              <w:widowControl w:val="0"/>
              <w:jc w:val="center"/>
              <w:rPr>
                <w:color w:val="000000"/>
              </w:rPr>
            </w:pPr>
            <w:r>
              <w:rPr>
                <w:color w:val="000000"/>
              </w:rPr>
              <w:t>24</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57FF4EE3" w14:textId="74CAFFD9" w:rsidR="002B7CB4" w:rsidRPr="00D90345" w:rsidRDefault="00496AF6" w:rsidP="002B7CB4">
            <w:pPr>
              <w:widowControl w:val="0"/>
              <w:jc w:val="center"/>
              <w:rPr>
                <w:color w:val="000000"/>
              </w:rPr>
            </w:pPr>
            <w:r>
              <w:rPr>
                <w:color w:val="000000"/>
              </w:rPr>
              <w:t>8</w:t>
            </w:r>
          </w:p>
        </w:tc>
        <w:tc>
          <w:tcPr>
            <w:tcW w:w="85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78824097" w14:textId="0FFA876F" w:rsidR="002B7CB4" w:rsidRPr="00D90345" w:rsidRDefault="00496AF6" w:rsidP="002B7CB4">
            <w:pPr>
              <w:widowControl w:val="0"/>
              <w:jc w:val="center"/>
              <w:rPr>
                <w:color w:val="000000"/>
              </w:rPr>
            </w:pPr>
            <w:r>
              <w:rPr>
                <w:color w:val="000000"/>
              </w:rPr>
              <w:t>4</w:t>
            </w:r>
          </w:p>
        </w:tc>
        <w:tc>
          <w:tcPr>
            <w:tcW w:w="992"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37F4D0CD" w14:textId="0C45EDD3" w:rsidR="002B7CB4" w:rsidRPr="00D90345" w:rsidRDefault="00496AF6" w:rsidP="002B7CB4">
            <w:pPr>
              <w:widowControl w:val="0"/>
              <w:jc w:val="center"/>
              <w:rPr>
                <w:color w:val="000000"/>
              </w:rPr>
            </w:pPr>
            <w:r>
              <w:rPr>
                <w:color w:val="000000"/>
              </w:rPr>
              <w:t>4</w:t>
            </w:r>
          </w:p>
        </w:tc>
        <w:tc>
          <w:tcPr>
            <w:tcW w:w="851"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tcPr>
          <w:p w14:paraId="45FB0A56" w14:textId="1C980EF3" w:rsidR="002B7CB4" w:rsidRPr="00D90345" w:rsidRDefault="00496AF6" w:rsidP="002B7CB4">
            <w:pPr>
              <w:widowControl w:val="0"/>
              <w:jc w:val="center"/>
              <w:rPr>
                <w:color w:val="000000"/>
              </w:rPr>
            </w:pPr>
            <w:r>
              <w:rPr>
                <w:color w:val="000000"/>
              </w:rPr>
              <w:t>16</w:t>
            </w:r>
          </w:p>
        </w:tc>
        <w:tc>
          <w:tcPr>
            <w:tcW w:w="2409"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AC8521E" w14:textId="77777777" w:rsidR="002B7CB4" w:rsidRPr="00D90345" w:rsidRDefault="002B7CB4" w:rsidP="002B7CB4">
            <w:pPr>
              <w:widowControl w:val="0"/>
              <w:rPr>
                <w:color w:val="000000"/>
              </w:rPr>
            </w:pPr>
            <w:r w:rsidRPr="00D90345">
              <w:rPr>
                <w:color w:val="000000"/>
                <w:kern w:val="32"/>
              </w:rPr>
              <w:t>Опрос в устной форме, тематическая дискуссия, ситуационное задание, расчетные упражнения, решение кейса</w:t>
            </w:r>
          </w:p>
        </w:tc>
      </w:tr>
      <w:tr w:rsidR="002B7CB4" w:rsidRPr="00D90345" w14:paraId="40CED06B" w14:textId="77777777" w:rsidTr="008C2A88">
        <w:trPr>
          <w:trHeight w:val="608"/>
        </w:trPr>
        <w:tc>
          <w:tcPr>
            <w:tcW w:w="2552" w:type="dxa"/>
            <w:gridSpan w:val="2"/>
            <w:tcBorders>
              <w:top w:val="nil"/>
              <w:left w:val="single" w:sz="8" w:space="0" w:color="auto"/>
              <w:bottom w:val="nil"/>
              <w:right w:val="single" w:sz="8" w:space="0" w:color="auto"/>
            </w:tcBorders>
            <w:shd w:val="clear" w:color="auto" w:fill="auto"/>
            <w:tcMar>
              <w:top w:w="15" w:type="dxa"/>
              <w:left w:w="15" w:type="dxa"/>
              <w:bottom w:w="0" w:type="dxa"/>
              <w:right w:w="15" w:type="dxa"/>
            </w:tcMar>
            <w:vAlign w:val="center"/>
            <w:hideMark/>
          </w:tcPr>
          <w:p w14:paraId="4ECCD523" w14:textId="09E5D944" w:rsidR="002B7CB4" w:rsidRPr="00D90345" w:rsidRDefault="008C2A88" w:rsidP="002B7CB4">
            <w:pPr>
              <w:widowControl w:val="0"/>
              <w:rPr>
                <w:color w:val="000000"/>
              </w:rPr>
            </w:pPr>
            <w:r>
              <w:t>В целом по дисциплине</w:t>
            </w:r>
            <w:r w:rsidR="002B7CB4" w:rsidRPr="00D90345">
              <w:rPr>
                <w:color w:val="000000"/>
              </w:rPr>
              <w:t> </w:t>
            </w:r>
          </w:p>
        </w:tc>
        <w:tc>
          <w:tcPr>
            <w:tcW w:w="850" w:type="dxa"/>
            <w:tcBorders>
              <w:top w:val="nil"/>
              <w:left w:val="nil"/>
              <w:bottom w:val="nil"/>
              <w:right w:val="single" w:sz="8" w:space="0" w:color="auto"/>
            </w:tcBorders>
            <w:shd w:val="clear" w:color="auto" w:fill="auto"/>
            <w:tcMar>
              <w:top w:w="15" w:type="dxa"/>
              <w:left w:w="15" w:type="dxa"/>
              <w:bottom w:w="0" w:type="dxa"/>
              <w:right w:w="15" w:type="dxa"/>
            </w:tcMar>
            <w:vAlign w:val="center"/>
            <w:hideMark/>
          </w:tcPr>
          <w:p w14:paraId="2319888B" w14:textId="7B2B0A13" w:rsidR="002B7CB4" w:rsidRPr="00D90345" w:rsidRDefault="002B7CB4" w:rsidP="002B7CB4">
            <w:pPr>
              <w:widowControl w:val="0"/>
              <w:jc w:val="center"/>
              <w:rPr>
                <w:color w:val="000000"/>
              </w:rPr>
            </w:pPr>
            <w:r>
              <w:rPr>
                <w:color w:val="000000"/>
              </w:rPr>
              <w:t>108</w:t>
            </w:r>
          </w:p>
        </w:tc>
        <w:tc>
          <w:tcPr>
            <w:tcW w:w="992" w:type="dxa"/>
            <w:tcBorders>
              <w:top w:val="nil"/>
              <w:left w:val="nil"/>
              <w:bottom w:val="nil"/>
              <w:right w:val="single" w:sz="8" w:space="0" w:color="auto"/>
            </w:tcBorders>
            <w:shd w:val="clear" w:color="auto" w:fill="auto"/>
            <w:tcMar>
              <w:top w:w="15" w:type="dxa"/>
              <w:left w:w="15" w:type="dxa"/>
              <w:bottom w:w="0" w:type="dxa"/>
              <w:right w:w="15" w:type="dxa"/>
            </w:tcMar>
            <w:vAlign w:val="center"/>
            <w:hideMark/>
          </w:tcPr>
          <w:p w14:paraId="2597F465" w14:textId="3BB9C69B" w:rsidR="002B7CB4" w:rsidRPr="00D90345" w:rsidRDefault="002B7CB4" w:rsidP="002B7CB4">
            <w:pPr>
              <w:widowControl w:val="0"/>
              <w:jc w:val="center"/>
              <w:rPr>
                <w:color w:val="000000"/>
              </w:rPr>
            </w:pPr>
            <w:r>
              <w:rPr>
                <w:color w:val="000000"/>
              </w:rPr>
              <w:t>34</w:t>
            </w:r>
          </w:p>
        </w:tc>
        <w:tc>
          <w:tcPr>
            <w:tcW w:w="851" w:type="dxa"/>
            <w:tcBorders>
              <w:top w:val="nil"/>
              <w:left w:val="nil"/>
              <w:bottom w:val="nil"/>
              <w:right w:val="single" w:sz="8" w:space="0" w:color="auto"/>
            </w:tcBorders>
            <w:shd w:val="clear" w:color="auto" w:fill="auto"/>
            <w:tcMar>
              <w:top w:w="15" w:type="dxa"/>
              <w:left w:w="15" w:type="dxa"/>
              <w:bottom w:w="0" w:type="dxa"/>
              <w:right w:w="15" w:type="dxa"/>
            </w:tcMar>
            <w:vAlign w:val="center"/>
            <w:hideMark/>
          </w:tcPr>
          <w:p w14:paraId="51878D7F" w14:textId="19808E59" w:rsidR="002B7CB4" w:rsidRPr="00D90345" w:rsidRDefault="002B7CB4" w:rsidP="002B7CB4">
            <w:pPr>
              <w:widowControl w:val="0"/>
              <w:jc w:val="center"/>
              <w:rPr>
                <w:color w:val="000000"/>
              </w:rPr>
            </w:pPr>
            <w:r>
              <w:rPr>
                <w:color w:val="000000"/>
              </w:rPr>
              <w:t>16</w:t>
            </w:r>
          </w:p>
        </w:tc>
        <w:tc>
          <w:tcPr>
            <w:tcW w:w="992" w:type="dxa"/>
            <w:tcBorders>
              <w:top w:val="nil"/>
              <w:left w:val="nil"/>
              <w:bottom w:val="nil"/>
              <w:right w:val="single" w:sz="8" w:space="0" w:color="auto"/>
            </w:tcBorders>
            <w:shd w:val="clear" w:color="auto" w:fill="auto"/>
            <w:tcMar>
              <w:top w:w="15" w:type="dxa"/>
              <w:left w:w="15" w:type="dxa"/>
              <w:bottom w:w="0" w:type="dxa"/>
              <w:right w:w="15" w:type="dxa"/>
            </w:tcMar>
            <w:vAlign w:val="center"/>
            <w:hideMark/>
          </w:tcPr>
          <w:p w14:paraId="584C33ED" w14:textId="34269E11" w:rsidR="002B7CB4" w:rsidRPr="00D90345" w:rsidRDefault="002B7CB4" w:rsidP="002B7CB4">
            <w:pPr>
              <w:widowControl w:val="0"/>
              <w:jc w:val="center"/>
              <w:rPr>
                <w:color w:val="000000"/>
              </w:rPr>
            </w:pPr>
            <w:r>
              <w:rPr>
                <w:color w:val="000000"/>
              </w:rPr>
              <w:t>18</w:t>
            </w:r>
          </w:p>
        </w:tc>
        <w:tc>
          <w:tcPr>
            <w:tcW w:w="851" w:type="dxa"/>
            <w:tcBorders>
              <w:top w:val="nil"/>
              <w:left w:val="nil"/>
              <w:bottom w:val="nil"/>
              <w:right w:val="single" w:sz="8" w:space="0" w:color="auto"/>
            </w:tcBorders>
            <w:shd w:val="clear" w:color="auto" w:fill="auto"/>
            <w:tcMar>
              <w:top w:w="15" w:type="dxa"/>
              <w:left w:w="15" w:type="dxa"/>
              <w:bottom w:w="0" w:type="dxa"/>
              <w:right w:w="15" w:type="dxa"/>
            </w:tcMar>
            <w:vAlign w:val="center"/>
            <w:hideMark/>
          </w:tcPr>
          <w:p w14:paraId="7E70EF6C" w14:textId="0F264E1D" w:rsidR="002B7CB4" w:rsidRPr="00D90345" w:rsidRDefault="002B7CB4" w:rsidP="002B7CB4">
            <w:pPr>
              <w:widowControl w:val="0"/>
              <w:jc w:val="center"/>
              <w:rPr>
                <w:color w:val="000000"/>
              </w:rPr>
            </w:pPr>
            <w:r>
              <w:rPr>
                <w:color w:val="000000"/>
              </w:rPr>
              <w:t>74</w:t>
            </w:r>
          </w:p>
        </w:tc>
        <w:tc>
          <w:tcPr>
            <w:tcW w:w="2409" w:type="dxa"/>
            <w:tcBorders>
              <w:top w:val="nil"/>
              <w:left w:val="nil"/>
              <w:bottom w:val="nil"/>
              <w:right w:val="single" w:sz="8" w:space="0" w:color="auto"/>
            </w:tcBorders>
            <w:shd w:val="clear" w:color="auto" w:fill="auto"/>
            <w:tcMar>
              <w:top w:w="15" w:type="dxa"/>
              <w:left w:w="15" w:type="dxa"/>
              <w:bottom w:w="0" w:type="dxa"/>
              <w:right w:w="15" w:type="dxa"/>
            </w:tcMar>
            <w:vAlign w:val="center"/>
            <w:hideMark/>
          </w:tcPr>
          <w:p w14:paraId="4D9E0AC1" w14:textId="038C86BB" w:rsidR="002B7CB4" w:rsidRPr="00D90345" w:rsidRDefault="00CC0A11" w:rsidP="002B7CB4">
            <w:pPr>
              <w:widowControl w:val="0"/>
              <w:rPr>
                <w:b/>
                <w:bCs/>
                <w:color w:val="000000"/>
              </w:rPr>
            </w:pPr>
            <w:r w:rsidRPr="00A30014">
              <w:rPr>
                <w:b/>
                <w:bCs/>
                <w:kern w:val="32"/>
              </w:rPr>
              <w:t>Согласно учебному плану</w:t>
            </w:r>
            <w:r>
              <w:rPr>
                <w:b/>
                <w:bCs/>
                <w:kern w:val="32"/>
              </w:rPr>
              <w:t>: д</w:t>
            </w:r>
            <w:r w:rsidR="00496AF6">
              <w:rPr>
                <w:b/>
                <w:bCs/>
                <w:color w:val="000000"/>
                <w:kern w:val="32"/>
              </w:rPr>
              <w:t>омашнее творческое задание</w:t>
            </w:r>
          </w:p>
        </w:tc>
        <w:tc>
          <w:tcPr>
            <w:tcW w:w="3911" w:type="dxa"/>
            <w:vAlign w:val="center"/>
            <w:hideMark/>
          </w:tcPr>
          <w:p w14:paraId="430F6627" w14:textId="77777777" w:rsidR="002B7CB4" w:rsidRPr="00D90345" w:rsidRDefault="002B7CB4" w:rsidP="002B7CB4">
            <w:pPr>
              <w:widowControl w:val="0"/>
            </w:pPr>
          </w:p>
        </w:tc>
      </w:tr>
      <w:tr w:rsidR="002B7CB4" w:rsidRPr="00D90345" w14:paraId="2E72F12B" w14:textId="77777777" w:rsidTr="008C2A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911" w:type="dxa"/>
        </w:trPr>
        <w:tc>
          <w:tcPr>
            <w:tcW w:w="2552" w:type="dxa"/>
            <w:gridSpan w:val="2"/>
            <w:shd w:val="clear" w:color="auto" w:fill="auto"/>
          </w:tcPr>
          <w:p w14:paraId="509BFA06" w14:textId="292F2E68" w:rsidR="002B7CB4" w:rsidRPr="00D90345" w:rsidRDefault="002B7CB4" w:rsidP="002B7CB4">
            <w:pPr>
              <w:widowControl w:val="0"/>
              <w:tabs>
                <w:tab w:val="right" w:pos="851"/>
              </w:tabs>
            </w:pPr>
            <w:r w:rsidRPr="00D90345">
              <w:t>Итого в %</w:t>
            </w:r>
          </w:p>
        </w:tc>
        <w:tc>
          <w:tcPr>
            <w:tcW w:w="850" w:type="dxa"/>
            <w:shd w:val="clear" w:color="auto" w:fill="auto"/>
            <w:vAlign w:val="center"/>
          </w:tcPr>
          <w:p w14:paraId="0AD3952B" w14:textId="5321F9C7" w:rsidR="002B7CB4" w:rsidRPr="00D90345" w:rsidRDefault="002B7CB4" w:rsidP="002B7CB4">
            <w:pPr>
              <w:widowControl w:val="0"/>
              <w:tabs>
                <w:tab w:val="right" w:pos="851"/>
              </w:tabs>
              <w:jc w:val="center"/>
            </w:pPr>
            <w:r w:rsidRPr="00D90345">
              <w:t>100</w:t>
            </w:r>
          </w:p>
        </w:tc>
        <w:tc>
          <w:tcPr>
            <w:tcW w:w="992" w:type="dxa"/>
            <w:shd w:val="clear" w:color="auto" w:fill="auto"/>
            <w:vAlign w:val="center"/>
          </w:tcPr>
          <w:p w14:paraId="720E560E" w14:textId="1F70796A" w:rsidR="002B7CB4" w:rsidRPr="00D90345" w:rsidRDefault="002B7CB4" w:rsidP="002B7CB4">
            <w:pPr>
              <w:widowControl w:val="0"/>
              <w:tabs>
                <w:tab w:val="right" w:pos="851"/>
              </w:tabs>
              <w:jc w:val="center"/>
            </w:pPr>
            <w:r>
              <w:t>31</w:t>
            </w:r>
          </w:p>
        </w:tc>
        <w:tc>
          <w:tcPr>
            <w:tcW w:w="851" w:type="dxa"/>
            <w:shd w:val="clear" w:color="auto" w:fill="auto"/>
            <w:vAlign w:val="center"/>
          </w:tcPr>
          <w:p w14:paraId="2B084336" w14:textId="38EEA788" w:rsidR="002B7CB4" w:rsidRPr="00D90345" w:rsidRDefault="006F2E1E" w:rsidP="006F2E1E">
            <w:pPr>
              <w:widowControl w:val="0"/>
              <w:tabs>
                <w:tab w:val="right" w:pos="851"/>
              </w:tabs>
              <w:jc w:val="center"/>
            </w:pPr>
            <w:r>
              <w:t>47</w:t>
            </w:r>
          </w:p>
        </w:tc>
        <w:tc>
          <w:tcPr>
            <w:tcW w:w="992" w:type="dxa"/>
            <w:shd w:val="clear" w:color="auto" w:fill="auto"/>
            <w:vAlign w:val="center"/>
          </w:tcPr>
          <w:p w14:paraId="77072649" w14:textId="369DE5F2" w:rsidR="002B7CB4" w:rsidRPr="00D90345" w:rsidRDefault="006F2E1E" w:rsidP="002B7CB4">
            <w:pPr>
              <w:widowControl w:val="0"/>
              <w:tabs>
                <w:tab w:val="right" w:pos="851"/>
              </w:tabs>
              <w:jc w:val="center"/>
            </w:pPr>
            <w:r>
              <w:t>53</w:t>
            </w:r>
          </w:p>
        </w:tc>
        <w:tc>
          <w:tcPr>
            <w:tcW w:w="851" w:type="dxa"/>
            <w:shd w:val="clear" w:color="auto" w:fill="auto"/>
            <w:vAlign w:val="center"/>
          </w:tcPr>
          <w:p w14:paraId="6854BD25" w14:textId="628B5113" w:rsidR="002B7CB4" w:rsidRPr="00D90345" w:rsidRDefault="002B7CB4" w:rsidP="002B7CB4">
            <w:pPr>
              <w:widowControl w:val="0"/>
              <w:tabs>
                <w:tab w:val="right" w:pos="851"/>
              </w:tabs>
              <w:jc w:val="center"/>
            </w:pPr>
            <w:r>
              <w:t>69</w:t>
            </w:r>
          </w:p>
        </w:tc>
        <w:tc>
          <w:tcPr>
            <w:tcW w:w="2409" w:type="dxa"/>
            <w:shd w:val="clear" w:color="auto" w:fill="auto"/>
          </w:tcPr>
          <w:p w14:paraId="15E933BF" w14:textId="77777777" w:rsidR="002B7CB4" w:rsidRPr="00D90345" w:rsidRDefault="002B7CB4" w:rsidP="002B7CB4">
            <w:pPr>
              <w:widowControl w:val="0"/>
              <w:tabs>
                <w:tab w:val="right" w:pos="851"/>
              </w:tabs>
              <w:jc w:val="both"/>
            </w:pPr>
          </w:p>
        </w:tc>
      </w:tr>
    </w:tbl>
    <w:p w14:paraId="0638D20B" w14:textId="77777777" w:rsidR="00962B8A" w:rsidRDefault="00962B8A" w:rsidP="00962B8A">
      <w:pPr>
        <w:spacing w:after="160" w:line="259" w:lineRule="auto"/>
        <w:jc w:val="both"/>
        <w:rPr>
          <w:b/>
        </w:rPr>
      </w:pPr>
      <w:r w:rsidRPr="005B16DC">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14:paraId="28A3002E" w14:textId="77777777" w:rsidR="0045406C" w:rsidRPr="00A84C95" w:rsidRDefault="0045406C" w:rsidP="00391E97">
      <w:pPr>
        <w:jc w:val="both"/>
        <w:rPr>
          <w:bCs/>
          <w:szCs w:val="28"/>
          <w:lang w:eastAsia="ar-SA"/>
        </w:rPr>
      </w:pPr>
    </w:p>
    <w:p w14:paraId="4F0E0E57" w14:textId="449DB1BC" w:rsidR="004561E2" w:rsidRPr="00A84C95" w:rsidRDefault="004561E2" w:rsidP="00391E97">
      <w:pPr>
        <w:jc w:val="both"/>
        <w:rPr>
          <w:b/>
          <w:sz w:val="28"/>
          <w:szCs w:val="28"/>
        </w:rPr>
      </w:pPr>
      <w:r w:rsidRPr="00A84C95">
        <w:rPr>
          <w:b/>
          <w:sz w:val="28"/>
          <w:szCs w:val="28"/>
        </w:rPr>
        <w:lastRenderedPageBreak/>
        <w:t xml:space="preserve">5.3. Содержание семинаров, практических занятий </w:t>
      </w:r>
    </w:p>
    <w:p w14:paraId="4D869B93" w14:textId="2795DED8" w:rsidR="007229A0" w:rsidRPr="003723C9" w:rsidRDefault="003723C9" w:rsidP="003723C9">
      <w:pPr>
        <w:jc w:val="right"/>
        <w:rPr>
          <w:bCs/>
          <w:sz w:val="28"/>
          <w:szCs w:val="28"/>
        </w:rPr>
      </w:pPr>
      <w:r>
        <w:rPr>
          <w:bCs/>
          <w:sz w:val="28"/>
          <w:szCs w:val="28"/>
        </w:rPr>
        <w:t>Таблица 4</w:t>
      </w:r>
    </w:p>
    <w:tbl>
      <w:tblPr>
        <w:tblStyle w:val="31"/>
        <w:tblW w:w="0" w:type="auto"/>
        <w:tblInd w:w="-147" w:type="dxa"/>
        <w:tblLook w:val="04A0" w:firstRow="1" w:lastRow="0" w:firstColumn="1" w:lastColumn="0" w:noHBand="0" w:noVBand="1"/>
      </w:tblPr>
      <w:tblGrid>
        <w:gridCol w:w="2710"/>
        <w:gridCol w:w="4914"/>
        <w:gridCol w:w="1867"/>
      </w:tblGrid>
      <w:tr w:rsidR="00A84C95" w:rsidRPr="00A84C95" w14:paraId="203A8A79" w14:textId="77777777" w:rsidTr="00C56A45">
        <w:tc>
          <w:tcPr>
            <w:tcW w:w="2710" w:type="dxa"/>
            <w:shd w:val="clear" w:color="auto" w:fill="auto"/>
          </w:tcPr>
          <w:p w14:paraId="32034027" w14:textId="77777777" w:rsidR="009F0973" w:rsidRPr="00A84C95" w:rsidRDefault="009F0973" w:rsidP="00882FF2">
            <w:pPr>
              <w:keepNext/>
              <w:widowControl w:val="0"/>
              <w:contextualSpacing/>
              <w:jc w:val="center"/>
              <w:rPr>
                <w:b/>
              </w:rPr>
            </w:pPr>
            <w:r w:rsidRPr="00A84C95">
              <w:rPr>
                <w:b/>
              </w:rPr>
              <w:t>Наименование тем (разделов) дисциплины</w:t>
            </w:r>
          </w:p>
        </w:tc>
        <w:tc>
          <w:tcPr>
            <w:tcW w:w="4914" w:type="dxa"/>
            <w:shd w:val="clear" w:color="auto" w:fill="auto"/>
          </w:tcPr>
          <w:p w14:paraId="41C0E9C4" w14:textId="6228CC97" w:rsidR="009F0973" w:rsidRPr="00A84C95" w:rsidRDefault="009F0973" w:rsidP="00402F70">
            <w:pPr>
              <w:pStyle w:val="3"/>
              <w:shd w:val="clear" w:color="auto" w:fill="FFFFFF"/>
              <w:spacing w:before="0"/>
              <w:contextualSpacing/>
              <w:jc w:val="center"/>
              <w:outlineLvl w:val="2"/>
              <w:rPr>
                <w:rFonts w:ascii="Times New Roman" w:eastAsia="Times New Roman" w:hAnsi="Times New Roman" w:cs="Times New Roman"/>
                <w:bCs w:val="0"/>
                <w:color w:val="auto"/>
              </w:rPr>
            </w:pPr>
            <w:bookmarkStart w:id="3" w:name="_Toc152952295"/>
            <w:r w:rsidRPr="00A84C95">
              <w:rPr>
                <w:rFonts w:ascii="Times New Roman" w:eastAsia="Times New Roman" w:hAnsi="Times New Roman" w:cs="Times New Roman"/>
                <w:bCs w:val="0"/>
                <w:color w:val="auto"/>
              </w:rPr>
              <w:t>Перечень вопрос</w:t>
            </w:r>
            <w:r w:rsidR="00D76CF3">
              <w:rPr>
                <w:rFonts w:ascii="Times New Roman" w:eastAsia="Times New Roman" w:hAnsi="Times New Roman" w:cs="Times New Roman"/>
                <w:bCs w:val="0"/>
                <w:color w:val="auto"/>
              </w:rPr>
              <w:t>ов для обсуждения на семинарах</w:t>
            </w:r>
            <w:r w:rsidRPr="00A84C95">
              <w:rPr>
                <w:rFonts w:ascii="Times New Roman" w:eastAsia="Times New Roman" w:hAnsi="Times New Roman" w:cs="Times New Roman"/>
                <w:bCs w:val="0"/>
                <w:color w:val="auto"/>
              </w:rPr>
              <w:t>, практических занятиях, рекомендуемые источники</w:t>
            </w:r>
            <w:bookmarkEnd w:id="3"/>
            <w:r w:rsidRPr="00A84C95">
              <w:rPr>
                <w:rFonts w:ascii="Times New Roman" w:eastAsia="Times New Roman" w:hAnsi="Times New Roman" w:cs="Times New Roman"/>
                <w:bCs w:val="0"/>
                <w:color w:val="auto"/>
              </w:rPr>
              <w:t xml:space="preserve"> </w:t>
            </w:r>
            <w:r w:rsidR="00D76CF3" w:rsidRPr="00D76CF3">
              <w:rPr>
                <w:rFonts w:ascii="Times New Roman" w:eastAsia="Times New Roman" w:hAnsi="Times New Roman" w:cs="Times New Roman"/>
                <w:bCs w:val="0"/>
                <w:color w:val="auto"/>
              </w:rPr>
              <w:t>из разделов 8,9</w:t>
            </w:r>
          </w:p>
        </w:tc>
        <w:tc>
          <w:tcPr>
            <w:tcW w:w="1867" w:type="dxa"/>
            <w:shd w:val="clear" w:color="auto" w:fill="auto"/>
          </w:tcPr>
          <w:p w14:paraId="20D4D6A0" w14:textId="77777777" w:rsidR="009F0973" w:rsidRPr="00A84C95" w:rsidRDefault="009F0973" w:rsidP="00882FF2">
            <w:pPr>
              <w:keepNext/>
              <w:widowControl w:val="0"/>
              <w:contextualSpacing/>
              <w:jc w:val="center"/>
              <w:rPr>
                <w:b/>
              </w:rPr>
            </w:pPr>
            <w:r w:rsidRPr="00A84C95">
              <w:rPr>
                <w:b/>
              </w:rPr>
              <w:t>Формы проведения занятий</w:t>
            </w:r>
          </w:p>
        </w:tc>
      </w:tr>
      <w:tr w:rsidR="00A84C95" w:rsidRPr="00A84C95" w14:paraId="5D6F9437" w14:textId="77777777" w:rsidTr="00C56A45">
        <w:tc>
          <w:tcPr>
            <w:tcW w:w="2710" w:type="dxa"/>
            <w:vAlign w:val="center"/>
          </w:tcPr>
          <w:p w14:paraId="00DF0F57" w14:textId="2E340BD9" w:rsidR="00C17BF2" w:rsidRPr="00A84C95" w:rsidRDefault="007B3093">
            <w:pPr>
              <w:pStyle w:val="a6"/>
              <w:numPr>
                <w:ilvl w:val="0"/>
                <w:numId w:val="4"/>
              </w:numPr>
              <w:ind w:left="0" w:firstLine="0"/>
              <w:rPr>
                <w:bCs/>
              </w:rPr>
            </w:pPr>
            <w:r w:rsidRPr="007B3093">
              <w:t>Фирменный стиль как конкурентная стратегия в креативной индустрии</w:t>
            </w:r>
          </w:p>
        </w:tc>
        <w:tc>
          <w:tcPr>
            <w:tcW w:w="4914" w:type="dxa"/>
            <w:vAlign w:val="center"/>
          </w:tcPr>
          <w:p w14:paraId="3DAE5B6C" w14:textId="77777777" w:rsidR="007B3093" w:rsidRDefault="007B3093" w:rsidP="007B3093">
            <w:pPr>
              <w:pStyle w:val="a6"/>
              <w:widowControl w:val="0"/>
              <w:numPr>
                <w:ilvl w:val="0"/>
                <w:numId w:val="7"/>
              </w:numPr>
              <w:tabs>
                <w:tab w:val="left" w:pos="993"/>
              </w:tabs>
              <w:jc w:val="both"/>
            </w:pPr>
            <w:r w:rsidRPr="007B3093">
              <w:t xml:space="preserve">Создание корпоративной стратегии и инструменты стратегического позиционирования. Виды стратегий (реальные кейсы в креативной индустрии: </w:t>
            </w:r>
            <w:proofErr w:type="spellStart"/>
            <w:r w:rsidRPr="007B3093">
              <w:t>концентированный</w:t>
            </w:r>
            <w:proofErr w:type="spellEnd"/>
            <w:r w:rsidRPr="007B3093">
              <w:t xml:space="preserve"> рост, интегрированный рост, диверсифицированный рост). </w:t>
            </w:r>
          </w:p>
          <w:p w14:paraId="4ECD10AC" w14:textId="77777777" w:rsidR="007B3093" w:rsidRDefault="007B3093" w:rsidP="007B3093">
            <w:pPr>
              <w:pStyle w:val="a6"/>
              <w:widowControl w:val="0"/>
              <w:numPr>
                <w:ilvl w:val="0"/>
                <w:numId w:val="7"/>
              </w:numPr>
              <w:tabs>
                <w:tab w:val="left" w:pos="993"/>
              </w:tabs>
              <w:jc w:val="both"/>
            </w:pPr>
            <w:r w:rsidRPr="007B3093">
              <w:t xml:space="preserve">Слоган как отражение миссии. </w:t>
            </w:r>
          </w:p>
          <w:p w14:paraId="65F565DE" w14:textId="77777777" w:rsidR="007B3093" w:rsidRDefault="007B3093" w:rsidP="007B3093">
            <w:pPr>
              <w:pStyle w:val="a6"/>
              <w:widowControl w:val="0"/>
              <w:numPr>
                <w:ilvl w:val="0"/>
                <w:numId w:val="7"/>
              </w:numPr>
              <w:tabs>
                <w:tab w:val="left" w:pos="993"/>
              </w:tabs>
              <w:jc w:val="both"/>
            </w:pPr>
            <w:r w:rsidRPr="007B3093">
              <w:t xml:space="preserve">Корпоративные стратегии, бизнес-стратегии, функциональные стратегии, операционные стратегии: их роль в позиционировании компании на рынке. </w:t>
            </w:r>
          </w:p>
          <w:p w14:paraId="6B3DB5CA" w14:textId="77777777" w:rsidR="007B3093" w:rsidRDefault="007B3093" w:rsidP="007B3093">
            <w:pPr>
              <w:pStyle w:val="a6"/>
              <w:widowControl w:val="0"/>
              <w:numPr>
                <w:ilvl w:val="0"/>
                <w:numId w:val="7"/>
              </w:numPr>
              <w:tabs>
                <w:tab w:val="left" w:pos="993"/>
              </w:tabs>
              <w:jc w:val="both"/>
            </w:pPr>
            <w:r w:rsidRPr="007B3093">
              <w:t xml:space="preserve">Понятие фирменного стиля. </w:t>
            </w:r>
          </w:p>
          <w:p w14:paraId="32616359" w14:textId="77777777" w:rsidR="007B3093" w:rsidRDefault="007B3093" w:rsidP="007B3093">
            <w:pPr>
              <w:pStyle w:val="a6"/>
              <w:widowControl w:val="0"/>
              <w:numPr>
                <w:ilvl w:val="0"/>
                <w:numId w:val="7"/>
              </w:numPr>
              <w:tabs>
                <w:tab w:val="left" w:pos="993"/>
              </w:tabs>
              <w:jc w:val="both"/>
            </w:pPr>
            <w:r w:rsidRPr="007B3093">
              <w:t xml:space="preserve">PR-компании, её роль в продвижении на рынке коммуникаций. Модель </w:t>
            </w:r>
            <w:proofErr w:type="spellStart"/>
            <w:r w:rsidRPr="007B3093">
              <w:t>Ф.Басса</w:t>
            </w:r>
            <w:proofErr w:type="spellEnd"/>
            <w:r w:rsidRPr="007B3093">
              <w:t xml:space="preserve">. </w:t>
            </w:r>
          </w:p>
          <w:p w14:paraId="260E4E23" w14:textId="77777777" w:rsidR="007B3093" w:rsidRDefault="007B3093" w:rsidP="007B3093">
            <w:pPr>
              <w:pStyle w:val="a6"/>
              <w:widowControl w:val="0"/>
              <w:numPr>
                <w:ilvl w:val="0"/>
                <w:numId w:val="7"/>
              </w:numPr>
              <w:tabs>
                <w:tab w:val="left" w:pos="993"/>
              </w:tabs>
              <w:jc w:val="both"/>
            </w:pPr>
            <w:r w:rsidRPr="007B3093">
              <w:t>Формирование бренда в креативной индустрии.</w:t>
            </w:r>
          </w:p>
          <w:p w14:paraId="5220B926" w14:textId="56AF73BF" w:rsidR="00C17BF2" w:rsidRPr="00115ABF" w:rsidRDefault="00C17BF2" w:rsidP="007B3093">
            <w:pPr>
              <w:widowControl w:val="0"/>
              <w:tabs>
                <w:tab w:val="left" w:pos="993"/>
              </w:tabs>
              <w:ind w:left="360"/>
              <w:jc w:val="both"/>
            </w:pPr>
            <w:r w:rsidRPr="007B3093">
              <w:rPr>
                <w:i/>
              </w:rPr>
              <w:t xml:space="preserve">Источники: раздел 8: </w:t>
            </w:r>
            <w:r w:rsidR="00E239C8" w:rsidRPr="007B3093">
              <w:rPr>
                <w:i/>
              </w:rPr>
              <w:t>1</w:t>
            </w:r>
            <w:r w:rsidR="00FB2310">
              <w:rPr>
                <w:i/>
              </w:rPr>
              <w:t>,2</w:t>
            </w:r>
            <w:r w:rsidRPr="007B3093">
              <w:rPr>
                <w:i/>
              </w:rPr>
              <w:t xml:space="preserve">; раздел 9: </w:t>
            </w:r>
            <w:r w:rsidR="00FB2310">
              <w:rPr>
                <w:i/>
              </w:rPr>
              <w:t>2</w:t>
            </w:r>
            <w:r w:rsidR="008E5D20" w:rsidRPr="007B3093">
              <w:rPr>
                <w:i/>
              </w:rPr>
              <w:t>.</w:t>
            </w:r>
          </w:p>
        </w:tc>
        <w:tc>
          <w:tcPr>
            <w:tcW w:w="1867" w:type="dxa"/>
            <w:vAlign w:val="center"/>
          </w:tcPr>
          <w:p w14:paraId="4C6BC4F4" w14:textId="140CCBC9" w:rsidR="00C17BF2" w:rsidRPr="00A84C95" w:rsidRDefault="00C17BF2" w:rsidP="00882FF2">
            <w:pPr>
              <w:widowControl w:val="0"/>
              <w:ind w:left="-80"/>
              <w:contextualSpacing/>
              <w:outlineLvl w:val="0"/>
              <w:rPr>
                <w:kern w:val="32"/>
                <w:highlight w:val="yellow"/>
              </w:rPr>
            </w:pPr>
            <w:bookmarkStart w:id="4" w:name="_Toc152952296"/>
            <w:r w:rsidRPr="00A84C95">
              <w:rPr>
                <w:kern w:val="32"/>
              </w:rPr>
              <w:t>Опрос в устной форме, тематическая дискуссия, ситуационное задание, решение кейса</w:t>
            </w:r>
            <w:bookmarkEnd w:id="4"/>
          </w:p>
        </w:tc>
      </w:tr>
      <w:tr w:rsidR="00A84C95" w:rsidRPr="00A84C95" w14:paraId="17A96BD1" w14:textId="77777777" w:rsidTr="00C56A45">
        <w:tc>
          <w:tcPr>
            <w:tcW w:w="2710" w:type="dxa"/>
            <w:vAlign w:val="center"/>
          </w:tcPr>
          <w:p w14:paraId="3B8F1F6E" w14:textId="3EAA90D3" w:rsidR="00C17BF2" w:rsidRPr="00A84C95" w:rsidRDefault="007B3093">
            <w:pPr>
              <w:pStyle w:val="a6"/>
              <w:numPr>
                <w:ilvl w:val="0"/>
                <w:numId w:val="4"/>
              </w:numPr>
              <w:ind w:left="0" w:firstLine="0"/>
            </w:pPr>
            <w:r w:rsidRPr="007B3093">
              <w:t>Фирменный стиль, как источник роста стоимости компании креативной индустрии</w:t>
            </w:r>
            <w:r w:rsidR="003E2E23" w:rsidRPr="003E2E23">
              <w:t>.</w:t>
            </w:r>
          </w:p>
        </w:tc>
        <w:tc>
          <w:tcPr>
            <w:tcW w:w="4914" w:type="dxa"/>
            <w:vAlign w:val="center"/>
          </w:tcPr>
          <w:p w14:paraId="3DDDB33A" w14:textId="77777777" w:rsidR="007B3093" w:rsidRDefault="007B3093">
            <w:pPr>
              <w:pStyle w:val="a6"/>
              <w:numPr>
                <w:ilvl w:val="0"/>
                <w:numId w:val="8"/>
              </w:numPr>
              <w:ind w:left="357" w:hanging="357"/>
              <w:jc w:val="both"/>
            </w:pPr>
            <w:r w:rsidRPr="007B3093">
              <w:t xml:space="preserve">Бренд как основной элемент фирменного стиля. Подход к формированию бренда «снизу-вверх». </w:t>
            </w:r>
          </w:p>
          <w:p w14:paraId="7138EF01" w14:textId="77777777" w:rsidR="007B3093" w:rsidRDefault="007B3093">
            <w:pPr>
              <w:pStyle w:val="a6"/>
              <w:numPr>
                <w:ilvl w:val="0"/>
                <w:numId w:val="8"/>
              </w:numPr>
              <w:ind w:left="357" w:hanging="357"/>
              <w:jc w:val="both"/>
            </w:pPr>
            <w:r w:rsidRPr="007B3093">
              <w:t xml:space="preserve">Коммуникационные модели расчёта ценности бренда. Модель капитала бренда </w:t>
            </w:r>
            <w:proofErr w:type="spellStart"/>
            <w:r w:rsidRPr="007B3093">
              <w:t>ACNielsen</w:t>
            </w:r>
            <w:proofErr w:type="spellEnd"/>
            <w:r w:rsidRPr="007B3093">
              <w:t xml:space="preserve"> (отслеживание здоровья бренда). Идентичность бренда. </w:t>
            </w:r>
          </w:p>
          <w:p w14:paraId="2016140C" w14:textId="77777777" w:rsidR="007B3093" w:rsidRDefault="007B3093">
            <w:pPr>
              <w:pStyle w:val="a6"/>
              <w:numPr>
                <w:ilvl w:val="0"/>
                <w:numId w:val="8"/>
              </w:numPr>
              <w:ind w:left="357" w:hanging="357"/>
              <w:jc w:val="both"/>
            </w:pPr>
            <w:proofErr w:type="spellStart"/>
            <w:r w:rsidRPr="007B3093">
              <w:t>Брендориентированная</w:t>
            </w:r>
            <w:proofErr w:type="spellEnd"/>
            <w:r w:rsidRPr="007B3093">
              <w:t xml:space="preserve"> стратегия. </w:t>
            </w:r>
          </w:p>
          <w:p w14:paraId="0410B021" w14:textId="77777777" w:rsidR="007B3093" w:rsidRDefault="007B3093">
            <w:pPr>
              <w:pStyle w:val="a6"/>
              <w:numPr>
                <w:ilvl w:val="0"/>
                <w:numId w:val="8"/>
              </w:numPr>
              <w:ind w:left="357" w:hanging="357"/>
              <w:jc w:val="both"/>
            </w:pPr>
            <w:r w:rsidRPr="007B3093">
              <w:t xml:space="preserve">Функциональное измерение бренда. </w:t>
            </w:r>
          </w:p>
          <w:p w14:paraId="51965939" w14:textId="0A0BDC57" w:rsidR="00687641" w:rsidRPr="00115ABF" w:rsidRDefault="007B3093">
            <w:pPr>
              <w:pStyle w:val="a6"/>
              <w:numPr>
                <w:ilvl w:val="0"/>
                <w:numId w:val="8"/>
              </w:numPr>
              <w:ind w:left="357" w:hanging="357"/>
              <w:jc w:val="both"/>
            </w:pPr>
            <w:r w:rsidRPr="007B3093">
              <w:t xml:space="preserve">Методика восьми метрик ROBI (возврат инвестиций на бренд).  </w:t>
            </w:r>
          </w:p>
          <w:p w14:paraId="5A04EC90" w14:textId="14BF75CB" w:rsidR="00C17BF2" w:rsidRPr="00115ABF" w:rsidRDefault="000444E5" w:rsidP="00FE69EB">
            <w:pPr>
              <w:shd w:val="clear" w:color="auto" w:fill="FFFFFF"/>
              <w:contextualSpacing/>
              <w:jc w:val="both"/>
              <w:rPr>
                <w:i/>
              </w:rPr>
            </w:pPr>
            <w:r w:rsidRPr="00115ABF">
              <w:rPr>
                <w:i/>
              </w:rPr>
              <w:t>Источники: раздел 8: 1</w:t>
            </w:r>
            <w:r w:rsidR="00FB2310">
              <w:rPr>
                <w:i/>
              </w:rPr>
              <w:t>,2</w:t>
            </w:r>
            <w:r w:rsidRPr="00115ABF">
              <w:rPr>
                <w:i/>
              </w:rPr>
              <w:t xml:space="preserve">; раздел 9: </w:t>
            </w:r>
            <w:r w:rsidR="00FB2310">
              <w:rPr>
                <w:i/>
              </w:rPr>
              <w:t>1</w:t>
            </w:r>
            <w:r w:rsidRPr="00115ABF">
              <w:rPr>
                <w:i/>
              </w:rPr>
              <w:t>.</w:t>
            </w:r>
          </w:p>
        </w:tc>
        <w:tc>
          <w:tcPr>
            <w:tcW w:w="1867" w:type="dxa"/>
            <w:vAlign w:val="center"/>
          </w:tcPr>
          <w:p w14:paraId="784F5CD6" w14:textId="49F2A859" w:rsidR="00C17BF2" w:rsidRPr="00A84C95" w:rsidRDefault="00C17BF2" w:rsidP="00882FF2">
            <w:pPr>
              <w:ind w:left="-80"/>
              <w:contextualSpacing/>
              <w:rPr>
                <w:highlight w:val="yellow"/>
              </w:rPr>
            </w:pPr>
            <w:r w:rsidRPr="00A84C95">
              <w:rPr>
                <w:kern w:val="32"/>
              </w:rPr>
              <w:t>Опрос в устной форме, тематическая дискуссия, ситуационное задание, расчетные упражнения, решение кейса</w:t>
            </w:r>
          </w:p>
        </w:tc>
      </w:tr>
      <w:tr w:rsidR="000444E5" w:rsidRPr="00A84C95" w14:paraId="320FF4C9" w14:textId="77777777" w:rsidTr="00C56A45">
        <w:tc>
          <w:tcPr>
            <w:tcW w:w="2710" w:type="dxa"/>
            <w:vAlign w:val="center"/>
          </w:tcPr>
          <w:p w14:paraId="3B2A9C84" w14:textId="6E45DDD5" w:rsidR="000444E5" w:rsidRPr="00A84C95" w:rsidRDefault="003B5F04">
            <w:pPr>
              <w:pStyle w:val="a6"/>
              <w:numPr>
                <w:ilvl w:val="0"/>
                <w:numId w:val="4"/>
              </w:numPr>
              <w:ind w:left="0" w:firstLine="0"/>
            </w:pPr>
            <w:r w:rsidRPr="003B5F04">
              <w:t>Гудвилл как оценка стоимости</w:t>
            </w:r>
          </w:p>
        </w:tc>
        <w:tc>
          <w:tcPr>
            <w:tcW w:w="4914" w:type="dxa"/>
            <w:vAlign w:val="center"/>
          </w:tcPr>
          <w:p w14:paraId="0F024738" w14:textId="6D21E5E5" w:rsidR="003B5F04" w:rsidRPr="003B5F04" w:rsidRDefault="003B5F04" w:rsidP="009C23EE">
            <w:pPr>
              <w:pStyle w:val="a6"/>
              <w:numPr>
                <w:ilvl w:val="0"/>
                <w:numId w:val="9"/>
              </w:numPr>
              <w:ind w:left="357" w:hanging="357"/>
              <w:jc w:val="both"/>
              <w:rPr>
                <w:i/>
              </w:rPr>
            </w:pPr>
            <w:r w:rsidRPr="003B5F04">
              <w:rPr>
                <w:iCs/>
              </w:rPr>
              <w:t xml:space="preserve">Подходы </w:t>
            </w:r>
            <w:r w:rsidR="00362821">
              <w:rPr>
                <w:iCs/>
              </w:rPr>
              <w:t xml:space="preserve">и методы </w:t>
            </w:r>
            <w:r w:rsidRPr="003B5F04">
              <w:rPr>
                <w:iCs/>
              </w:rPr>
              <w:t>оценк</w:t>
            </w:r>
            <w:r w:rsidR="00362821">
              <w:rPr>
                <w:iCs/>
              </w:rPr>
              <w:t>и</w:t>
            </w:r>
            <w:r w:rsidRPr="003B5F04">
              <w:rPr>
                <w:iCs/>
              </w:rPr>
              <w:t xml:space="preserve"> гудвилла. </w:t>
            </w:r>
          </w:p>
          <w:p w14:paraId="06CA1D8E" w14:textId="77777777" w:rsidR="003B5F04" w:rsidRPr="003B5F04" w:rsidRDefault="003B5F04" w:rsidP="009C23EE">
            <w:pPr>
              <w:pStyle w:val="a6"/>
              <w:numPr>
                <w:ilvl w:val="0"/>
                <w:numId w:val="9"/>
              </w:numPr>
              <w:ind w:left="357" w:hanging="357"/>
              <w:jc w:val="both"/>
              <w:rPr>
                <w:i/>
              </w:rPr>
            </w:pPr>
            <w:r w:rsidRPr="003B5F04">
              <w:rPr>
                <w:iCs/>
              </w:rPr>
              <w:t xml:space="preserve">Защита бренда. </w:t>
            </w:r>
          </w:p>
          <w:p w14:paraId="313EC5ED" w14:textId="77777777" w:rsidR="003B5F04" w:rsidRPr="003B5F04" w:rsidRDefault="003B5F04" w:rsidP="009C23EE">
            <w:pPr>
              <w:pStyle w:val="a6"/>
              <w:numPr>
                <w:ilvl w:val="0"/>
                <w:numId w:val="9"/>
              </w:numPr>
              <w:ind w:left="357" w:hanging="357"/>
              <w:jc w:val="both"/>
              <w:rPr>
                <w:i/>
              </w:rPr>
            </w:pPr>
            <w:r w:rsidRPr="003B5F04">
              <w:rPr>
                <w:iCs/>
              </w:rPr>
              <w:t xml:space="preserve">Бренд как нематериальный актив (НМА). Брендинг как инструмент создания стоимости НМА. </w:t>
            </w:r>
          </w:p>
          <w:p w14:paraId="79326D8E" w14:textId="503BD6BC" w:rsidR="000444E5" w:rsidRPr="00115ABF" w:rsidRDefault="003B5F04" w:rsidP="009C23EE">
            <w:pPr>
              <w:pStyle w:val="a6"/>
              <w:numPr>
                <w:ilvl w:val="0"/>
                <w:numId w:val="9"/>
              </w:numPr>
              <w:ind w:left="357" w:hanging="357"/>
              <w:jc w:val="both"/>
              <w:rPr>
                <w:i/>
              </w:rPr>
            </w:pPr>
            <w:r w:rsidRPr="003B5F04">
              <w:rPr>
                <w:iCs/>
              </w:rPr>
              <w:t>Репутационный менеджмент и его роль в создании стоимости НМА.</w:t>
            </w:r>
            <w:r w:rsidR="00FC71C9" w:rsidRPr="00115ABF">
              <w:rPr>
                <w:iCs/>
              </w:rPr>
              <w:t xml:space="preserve"> </w:t>
            </w:r>
          </w:p>
          <w:p w14:paraId="6CC34ACB" w14:textId="5D120BE4" w:rsidR="00A837C0" w:rsidRPr="00115ABF" w:rsidRDefault="00A837C0" w:rsidP="00A837C0">
            <w:pPr>
              <w:jc w:val="both"/>
              <w:rPr>
                <w:i/>
              </w:rPr>
            </w:pPr>
            <w:r w:rsidRPr="00115ABF">
              <w:rPr>
                <w:i/>
              </w:rPr>
              <w:t xml:space="preserve">Источники: раздел 8: </w:t>
            </w:r>
            <w:r w:rsidR="00FB2310">
              <w:rPr>
                <w:i/>
              </w:rPr>
              <w:t>4</w:t>
            </w:r>
            <w:r w:rsidRPr="00115ABF">
              <w:rPr>
                <w:i/>
              </w:rPr>
              <w:t>.</w:t>
            </w:r>
          </w:p>
        </w:tc>
        <w:tc>
          <w:tcPr>
            <w:tcW w:w="1867" w:type="dxa"/>
            <w:vAlign w:val="center"/>
          </w:tcPr>
          <w:p w14:paraId="1B193B98" w14:textId="6FB14558" w:rsidR="000444E5" w:rsidRPr="00A84C95" w:rsidRDefault="00380B73" w:rsidP="00882FF2">
            <w:pPr>
              <w:ind w:left="-80"/>
              <w:contextualSpacing/>
              <w:rPr>
                <w:kern w:val="32"/>
              </w:rPr>
            </w:pPr>
            <w:r w:rsidRPr="00A84C95">
              <w:rPr>
                <w:kern w:val="32"/>
              </w:rPr>
              <w:t>Опрос в устной форме, тематическая дискуссия, ситуационное задание, расчетные упражнения, решение кейса</w:t>
            </w:r>
          </w:p>
        </w:tc>
      </w:tr>
      <w:tr w:rsidR="000444E5" w:rsidRPr="00A84C95" w14:paraId="102E9048" w14:textId="77777777" w:rsidTr="00C56A45">
        <w:tc>
          <w:tcPr>
            <w:tcW w:w="2710" w:type="dxa"/>
            <w:vAlign w:val="center"/>
          </w:tcPr>
          <w:p w14:paraId="7DA03702" w14:textId="03B003A1" w:rsidR="000444E5" w:rsidRPr="00A84C95" w:rsidRDefault="004F2AB1">
            <w:pPr>
              <w:pStyle w:val="a6"/>
              <w:numPr>
                <w:ilvl w:val="0"/>
                <w:numId w:val="4"/>
              </w:numPr>
              <w:ind w:left="0" w:firstLine="0"/>
            </w:pPr>
            <w:proofErr w:type="spellStart"/>
            <w:r w:rsidRPr="004F2AB1">
              <w:t>Public</w:t>
            </w:r>
            <w:proofErr w:type="spellEnd"/>
            <w:r w:rsidRPr="004F2AB1">
              <w:t xml:space="preserve"> </w:t>
            </w:r>
            <w:proofErr w:type="spellStart"/>
            <w:r w:rsidRPr="004F2AB1">
              <w:t>Relations</w:t>
            </w:r>
            <w:proofErr w:type="spellEnd"/>
          </w:p>
        </w:tc>
        <w:tc>
          <w:tcPr>
            <w:tcW w:w="4914" w:type="dxa"/>
            <w:vAlign w:val="center"/>
          </w:tcPr>
          <w:p w14:paraId="7B18E373" w14:textId="77777777" w:rsidR="004F2AB1" w:rsidRDefault="004F2AB1" w:rsidP="009C23EE">
            <w:pPr>
              <w:pStyle w:val="a6"/>
              <w:numPr>
                <w:ilvl w:val="0"/>
                <w:numId w:val="10"/>
              </w:numPr>
              <w:ind w:left="357" w:hanging="357"/>
              <w:jc w:val="both"/>
              <w:rPr>
                <w:iCs/>
              </w:rPr>
            </w:pPr>
            <w:r w:rsidRPr="004F2AB1">
              <w:rPr>
                <w:iCs/>
              </w:rPr>
              <w:t xml:space="preserve">Связи с общественностью и их роль в формировании фирменного стиля. </w:t>
            </w:r>
          </w:p>
          <w:p w14:paraId="5322C61A" w14:textId="77777777" w:rsidR="004F2AB1" w:rsidRDefault="004F2AB1" w:rsidP="009C23EE">
            <w:pPr>
              <w:pStyle w:val="a6"/>
              <w:numPr>
                <w:ilvl w:val="0"/>
                <w:numId w:val="10"/>
              </w:numPr>
              <w:ind w:left="357" w:hanging="357"/>
              <w:jc w:val="both"/>
              <w:rPr>
                <w:iCs/>
              </w:rPr>
            </w:pPr>
            <w:r w:rsidRPr="004F2AB1">
              <w:rPr>
                <w:iCs/>
              </w:rPr>
              <w:t xml:space="preserve">Задачи PR, основные формы внешних коммуникаций, уровни. </w:t>
            </w:r>
          </w:p>
          <w:p w14:paraId="16E8D26A" w14:textId="77777777" w:rsidR="004F2AB1" w:rsidRDefault="004F2AB1" w:rsidP="009C23EE">
            <w:pPr>
              <w:pStyle w:val="a6"/>
              <w:numPr>
                <w:ilvl w:val="0"/>
                <w:numId w:val="10"/>
              </w:numPr>
              <w:ind w:left="357" w:hanging="357"/>
              <w:jc w:val="both"/>
              <w:rPr>
                <w:iCs/>
              </w:rPr>
            </w:pPr>
            <w:r w:rsidRPr="004F2AB1">
              <w:rPr>
                <w:iCs/>
              </w:rPr>
              <w:t xml:space="preserve">Корпоративные события, легенды, истории, средства продвижения. </w:t>
            </w:r>
          </w:p>
          <w:p w14:paraId="270E2D9F" w14:textId="6D274757" w:rsidR="004F2AB1" w:rsidRPr="004F2AB1" w:rsidRDefault="004F2AB1" w:rsidP="009C23EE">
            <w:pPr>
              <w:pStyle w:val="a6"/>
              <w:numPr>
                <w:ilvl w:val="0"/>
                <w:numId w:val="10"/>
              </w:numPr>
              <w:ind w:left="357" w:hanging="357"/>
              <w:jc w:val="both"/>
              <w:rPr>
                <w:iCs/>
              </w:rPr>
            </w:pPr>
            <w:r w:rsidRPr="004F2AB1">
              <w:rPr>
                <w:iCs/>
              </w:rPr>
              <w:lastRenderedPageBreak/>
              <w:t xml:space="preserve">Цифровой бренд, этапы формирования. </w:t>
            </w:r>
          </w:p>
          <w:p w14:paraId="67CAFBBF" w14:textId="7A36E578" w:rsidR="008E1F63" w:rsidRPr="00115ABF" w:rsidRDefault="004F2AB1" w:rsidP="009C23EE">
            <w:pPr>
              <w:pStyle w:val="a6"/>
              <w:numPr>
                <w:ilvl w:val="0"/>
                <w:numId w:val="10"/>
              </w:numPr>
              <w:ind w:left="357" w:hanging="357"/>
              <w:jc w:val="both"/>
              <w:rPr>
                <w:iCs/>
              </w:rPr>
            </w:pPr>
            <w:r w:rsidRPr="004F2AB1">
              <w:rPr>
                <w:iCs/>
              </w:rPr>
              <w:t>Интернет-брендинг.</w:t>
            </w:r>
            <w:r w:rsidR="00FC71C9" w:rsidRPr="00115ABF">
              <w:rPr>
                <w:iCs/>
              </w:rPr>
              <w:t xml:space="preserve"> </w:t>
            </w:r>
          </w:p>
          <w:p w14:paraId="066B43F6" w14:textId="47AA8A82" w:rsidR="00A837C0" w:rsidRPr="00115ABF" w:rsidRDefault="00A837C0" w:rsidP="00A837C0">
            <w:pPr>
              <w:jc w:val="both"/>
            </w:pPr>
            <w:r w:rsidRPr="00115ABF">
              <w:rPr>
                <w:i/>
              </w:rPr>
              <w:t xml:space="preserve">Источники: раздел </w:t>
            </w:r>
            <w:r w:rsidR="00FB2310">
              <w:rPr>
                <w:i/>
              </w:rPr>
              <w:t>8: 3</w:t>
            </w:r>
            <w:r w:rsidRPr="00115ABF">
              <w:rPr>
                <w:i/>
              </w:rPr>
              <w:t xml:space="preserve">; раздел 9: </w:t>
            </w:r>
            <w:r w:rsidR="00FB2310">
              <w:rPr>
                <w:i/>
              </w:rPr>
              <w:t>2</w:t>
            </w:r>
            <w:r w:rsidRPr="00115ABF">
              <w:rPr>
                <w:i/>
              </w:rPr>
              <w:t>.</w:t>
            </w:r>
          </w:p>
        </w:tc>
        <w:tc>
          <w:tcPr>
            <w:tcW w:w="1867" w:type="dxa"/>
            <w:vAlign w:val="center"/>
          </w:tcPr>
          <w:p w14:paraId="5C1AEE23" w14:textId="7EBE3B2C" w:rsidR="000444E5" w:rsidRPr="00A84C95" w:rsidRDefault="00380B73" w:rsidP="00882FF2">
            <w:pPr>
              <w:ind w:left="-80"/>
              <w:contextualSpacing/>
              <w:rPr>
                <w:kern w:val="32"/>
              </w:rPr>
            </w:pPr>
            <w:r w:rsidRPr="00A84C95">
              <w:rPr>
                <w:kern w:val="32"/>
              </w:rPr>
              <w:lastRenderedPageBreak/>
              <w:t xml:space="preserve">Опрос в устной форме, тематическая дискуссия, ситуационное задание, </w:t>
            </w:r>
            <w:r w:rsidRPr="00A84C95">
              <w:rPr>
                <w:kern w:val="32"/>
              </w:rPr>
              <w:lastRenderedPageBreak/>
              <w:t>расчетные упражнения, решение кейса</w:t>
            </w:r>
          </w:p>
        </w:tc>
      </w:tr>
      <w:tr w:rsidR="003E2E23" w:rsidRPr="00A84C95" w14:paraId="384C9C93" w14:textId="77777777" w:rsidTr="00C56A45">
        <w:tc>
          <w:tcPr>
            <w:tcW w:w="2710" w:type="dxa"/>
            <w:vAlign w:val="center"/>
          </w:tcPr>
          <w:p w14:paraId="3E9D9DCE" w14:textId="3FD85F4B" w:rsidR="003E2E23" w:rsidRPr="00A84C95" w:rsidRDefault="00442502" w:rsidP="00664921">
            <w:pPr>
              <w:pStyle w:val="a6"/>
              <w:numPr>
                <w:ilvl w:val="0"/>
                <w:numId w:val="4"/>
              </w:numPr>
              <w:tabs>
                <w:tab w:val="clear" w:pos="540"/>
                <w:tab w:val="num" w:pos="459"/>
              </w:tabs>
              <w:ind w:left="33" w:firstLine="175"/>
            </w:pPr>
            <w:r w:rsidRPr="00442502">
              <w:lastRenderedPageBreak/>
              <w:t>Коммуникационная политика в формировании стиля организаций креативных индустрий</w:t>
            </w:r>
          </w:p>
        </w:tc>
        <w:tc>
          <w:tcPr>
            <w:tcW w:w="4914" w:type="dxa"/>
            <w:vAlign w:val="center"/>
          </w:tcPr>
          <w:p w14:paraId="32E27B5F" w14:textId="77777777" w:rsidR="00442502" w:rsidRDefault="00442502" w:rsidP="009C23EE">
            <w:pPr>
              <w:pStyle w:val="a6"/>
              <w:numPr>
                <w:ilvl w:val="0"/>
                <w:numId w:val="16"/>
              </w:numPr>
              <w:jc w:val="both"/>
              <w:rPr>
                <w:iCs/>
              </w:rPr>
            </w:pPr>
            <w:r w:rsidRPr="00442502">
              <w:rPr>
                <w:iCs/>
              </w:rPr>
              <w:t xml:space="preserve">Сегментирование потребителей: цель, задачи, инструменты. </w:t>
            </w:r>
          </w:p>
          <w:p w14:paraId="65920DFB" w14:textId="77777777" w:rsidR="00442502" w:rsidRDefault="00442502" w:rsidP="009C23EE">
            <w:pPr>
              <w:pStyle w:val="a6"/>
              <w:numPr>
                <w:ilvl w:val="0"/>
                <w:numId w:val="16"/>
              </w:numPr>
              <w:jc w:val="both"/>
              <w:rPr>
                <w:iCs/>
              </w:rPr>
            </w:pPr>
            <w:r w:rsidRPr="00442502">
              <w:rPr>
                <w:iCs/>
              </w:rPr>
              <w:t xml:space="preserve">Позиционирование организации по результатам анализа макросреды. </w:t>
            </w:r>
          </w:p>
          <w:p w14:paraId="20454D4C" w14:textId="2F2F34E5" w:rsidR="003E2E23" w:rsidRPr="00115ABF" w:rsidRDefault="00442502" w:rsidP="009C23EE">
            <w:pPr>
              <w:pStyle w:val="a6"/>
              <w:numPr>
                <w:ilvl w:val="0"/>
                <w:numId w:val="16"/>
              </w:numPr>
              <w:jc w:val="both"/>
              <w:rPr>
                <w:iCs/>
              </w:rPr>
            </w:pPr>
            <w:r w:rsidRPr="00442502">
              <w:rPr>
                <w:iCs/>
              </w:rPr>
              <w:t xml:space="preserve">Применение моделей Линдстрома для </w:t>
            </w:r>
            <w:proofErr w:type="spellStart"/>
            <w:r w:rsidRPr="00442502">
              <w:rPr>
                <w:iCs/>
              </w:rPr>
              <w:t>фрагментирования</w:t>
            </w:r>
            <w:proofErr w:type="spellEnd"/>
            <w:r w:rsidRPr="00442502">
              <w:rPr>
                <w:iCs/>
              </w:rPr>
              <w:t xml:space="preserve"> характеристик бренда.</w:t>
            </w:r>
            <w:r w:rsidR="003E2E23" w:rsidRPr="00115ABF">
              <w:rPr>
                <w:iCs/>
              </w:rPr>
              <w:t xml:space="preserve"> </w:t>
            </w:r>
          </w:p>
          <w:p w14:paraId="3FBBB2B1" w14:textId="7B948D3D" w:rsidR="003E2E23" w:rsidRPr="00115ABF" w:rsidRDefault="003E2E23" w:rsidP="003E2E23">
            <w:pPr>
              <w:jc w:val="both"/>
              <w:rPr>
                <w:iCs/>
              </w:rPr>
            </w:pPr>
            <w:r w:rsidRPr="00115ABF">
              <w:rPr>
                <w:i/>
              </w:rPr>
              <w:t xml:space="preserve">Источники: раздел 8: </w:t>
            </w:r>
            <w:r w:rsidR="00FB2310">
              <w:rPr>
                <w:i/>
              </w:rPr>
              <w:t>1,2.</w:t>
            </w:r>
          </w:p>
        </w:tc>
        <w:tc>
          <w:tcPr>
            <w:tcW w:w="1867" w:type="dxa"/>
            <w:vAlign w:val="center"/>
          </w:tcPr>
          <w:p w14:paraId="1EC2F563" w14:textId="62F11113" w:rsidR="003E2E23" w:rsidRPr="00A84C95" w:rsidRDefault="003E2E23" w:rsidP="003E2E23">
            <w:pPr>
              <w:ind w:left="-80"/>
              <w:contextualSpacing/>
              <w:rPr>
                <w:kern w:val="32"/>
              </w:rPr>
            </w:pPr>
            <w:r w:rsidRPr="00A84C95">
              <w:rPr>
                <w:kern w:val="32"/>
              </w:rPr>
              <w:t>Опрос в устной форме, тематическая дискуссия, ситуационное задание, расчетные упражнения, решение кейса</w:t>
            </w:r>
          </w:p>
        </w:tc>
      </w:tr>
      <w:tr w:rsidR="003E2E23" w:rsidRPr="00A84C95" w14:paraId="069B8952" w14:textId="77777777" w:rsidTr="00C56A45">
        <w:tc>
          <w:tcPr>
            <w:tcW w:w="2710" w:type="dxa"/>
            <w:vAlign w:val="center"/>
          </w:tcPr>
          <w:p w14:paraId="35D774A3" w14:textId="5DB74C8F" w:rsidR="003E2E23" w:rsidRPr="00A84C95" w:rsidRDefault="005A58F7" w:rsidP="00664921">
            <w:pPr>
              <w:pStyle w:val="a6"/>
              <w:numPr>
                <w:ilvl w:val="0"/>
                <w:numId w:val="4"/>
              </w:numPr>
              <w:tabs>
                <w:tab w:val="clear" w:pos="540"/>
                <w:tab w:val="num" w:pos="459"/>
              </w:tabs>
              <w:ind w:left="33" w:firstLine="175"/>
            </w:pPr>
            <w:r w:rsidRPr="005A58F7">
              <w:t>Роль кросс-культурных коммуникаций в фирменном стиле</w:t>
            </w:r>
          </w:p>
        </w:tc>
        <w:tc>
          <w:tcPr>
            <w:tcW w:w="4914" w:type="dxa"/>
            <w:vAlign w:val="center"/>
          </w:tcPr>
          <w:p w14:paraId="5AB3C198" w14:textId="77777777" w:rsidR="005A58F7" w:rsidRDefault="005A58F7" w:rsidP="009C23EE">
            <w:pPr>
              <w:pStyle w:val="a6"/>
              <w:numPr>
                <w:ilvl w:val="0"/>
                <w:numId w:val="15"/>
              </w:numPr>
              <w:jc w:val="both"/>
              <w:rPr>
                <w:iCs/>
              </w:rPr>
            </w:pPr>
            <w:r w:rsidRPr="005A58F7">
              <w:rPr>
                <w:iCs/>
              </w:rPr>
              <w:t xml:space="preserve">Национальные особенности и культурные традиции. </w:t>
            </w:r>
          </w:p>
          <w:p w14:paraId="2FC4D1BF" w14:textId="77777777" w:rsidR="005A58F7" w:rsidRDefault="005A58F7" w:rsidP="009C23EE">
            <w:pPr>
              <w:pStyle w:val="a6"/>
              <w:numPr>
                <w:ilvl w:val="0"/>
                <w:numId w:val="15"/>
              </w:numPr>
              <w:jc w:val="both"/>
              <w:rPr>
                <w:iCs/>
              </w:rPr>
            </w:pPr>
            <w:r w:rsidRPr="005A58F7">
              <w:rPr>
                <w:iCs/>
              </w:rPr>
              <w:t xml:space="preserve">Разработка мероприятий с учётом национальных и культурных особенностей. </w:t>
            </w:r>
          </w:p>
          <w:p w14:paraId="5F9E347E" w14:textId="77777777" w:rsidR="005A58F7" w:rsidRDefault="005A58F7" w:rsidP="009C23EE">
            <w:pPr>
              <w:pStyle w:val="a6"/>
              <w:numPr>
                <w:ilvl w:val="0"/>
                <w:numId w:val="15"/>
              </w:numPr>
              <w:jc w:val="both"/>
              <w:rPr>
                <w:iCs/>
              </w:rPr>
            </w:pPr>
            <w:r w:rsidRPr="005A58F7">
              <w:rPr>
                <w:iCs/>
              </w:rPr>
              <w:t xml:space="preserve">Стереотипы и жанры. </w:t>
            </w:r>
          </w:p>
          <w:p w14:paraId="57A074DA" w14:textId="77777777" w:rsidR="005A58F7" w:rsidRDefault="005A58F7" w:rsidP="009C23EE">
            <w:pPr>
              <w:pStyle w:val="a6"/>
              <w:numPr>
                <w:ilvl w:val="0"/>
                <w:numId w:val="15"/>
              </w:numPr>
              <w:jc w:val="both"/>
              <w:rPr>
                <w:iCs/>
              </w:rPr>
            </w:pPr>
            <w:r w:rsidRPr="005A58F7">
              <w:rPr>
                <w:iCs/>
              </w:rPr>
              <w:t xml:space="preserve">Национальный интеллект. </w:t>
            </w:r>
          </w:p>
          <w:p w14:paraId="0CA69C6B" w14:textId="77777777" w:rsidR="005A58F7" w:rsidRDefault="005A58F7" w:rsidP="009C23EE">
            <w:pPr>
              <w:pStyle w:val="a6"/>
              <w:numPr>
                <w:ilvl w:val="0"/>
                <w:numId w:val="15"/>
              </w:numPr>
              <w:jc w:val="both"/>
              <w:rPr>
                <w:iCs/>
              </w:rPr>
            </w:pPr>
            <w:r w:rsidRPr="005A58F7">
              <w:rPr>
                <w:iCs/>
              </w:rPr>
              <w:t xml:space="preserve">Модель поведения и образа жизни. </w:t>
            </w:r>
          </w:p>
          <w:p w14:paraId="53E9CB7B" w14:textId="41AFB459" w:rsidR="003E2E23" w:rsidRPr="00115ABF" w:rsidRDefault="005A58F7" w:rsidP="009C23EE">
            <w:pPr>
              <w:pStyle w:val="a6"/>
              <w:numPr>
                <w:ilvl w:val="0"/>
                <w:numId w:val="15"/>
              </w:numPr>
              <w:jc w:val="both"/>
              <w:rPr>
                <w:iCs/>
              </w:rPr>
            </w:pPr>
            <w:r w:rsidRPr="005A58F7">
              <w:rPr>
                <w:iCs/>
              </w:rPr>
              <w:t>Классы, как основные потребители.</w:t>
            </w:r>
            <w:r w:rsidR="003E2E23" w:rsidRPr="00115ABF">
              <w:rPr>
                <w:iCs/>
              </w:rPr>
              <w:t xml:space="preserve"> </w:t>
            </w:r>
          </w:p>
          <w:p w14:paraId="25A266A3" w14:textId="45AD01C0" w:rsidR="003E2E23" w:rsidRPr="00115ABF" w:rsidRDefault="003E2E23" w:rsidP="003E2E23">
            <w:pPr>
              <w:jc w:val="both"/>
              <w:rPr>
                <w:iCs/>
              </w:rPr>
            </w:pPr>
            <w:r w:rsidRPr="00115ABF">
              <w:rPr>
                <w:i/>
              </w:rPr>
              <w:t xml:space="preserve">Источники: раздел 8: </w:t>
            </w:r>
            <w:r w:rsidR="00FB2310">
              <w:rPr>
                <w:i/>
              </w:rPr>
              <w:t>1,</w:t>
            </w:r>
            <w:r w:rsidR="00413A96" w:rsidRPr="00115ABF">
              <w:rPr>
                <w:i/>
              </w:rPr>
              <w:t>2</w:t>
            </w:r>
            <w:r w:rsidRPr="00115ABF">
              <w:rPr>
                <w:i/>
              </w:rPr>
              <w:t>; раздел 9: 1.</w:t>
            </w:r>
          </w:p>
        </w:tc>
        <w:tc>
          <w:tcPr>
            <w:tcW w:w="1867" w:type="dxa"/>
            <w:vAlign w:val="center"/>
          </w:tcPr>
          <w:p w14:paraId="62483163" w14:textId="5528FD1D" w:rsidR="003E2E23" w:rsidRPr="00A84C95" w:rsidRDefault="003E2E23" w:rsidP="003E2E23">
            <w:pPr>
              <w:ind w:left="-80"/>
              <w:contextualSpacing/>
              <w:rPr>
                <w:kern w:val="32"/>
              </w:rPr>
            </w:pPr>
            <w:r w:rsidRPr="00A84C95">
              <w:rPr>
                <w:kern w:val="32"/>
              </w:rPr>
              <w:t>Опрос в устной форме, тематическая дискуссия, ситуационное задание, расчетные упражнения, решение кейса</w:t>
            </w:r>
          </w:p>
        </w:tc>
      </w:tr>
      <w:tr w:rsidR="003E2E23" w:rsidRPr="00A84C95" w14:paraId="67891725" w14:textId="77777777" w:rsidTr="00C56A45">
        <w:tc>
          <w:tcPr>
            <w:tcW w:w="2710" w:type="dxa"/>
            <w:vAlign w:val="center"/>
          </w:tcPr>
          <w:p w14:paraId="559D39CD" w14:textId="22876111" w:rsidR="003E2E23" w:rsidRPr="00A84C95" w:rsidRDefault="00BE746E" w:rsidP="00664921">
            <w:pPr>
              <w:pStyle w:val="a6"/>
              <w:numPr>
                <w:ilvl w:val="0"/>
                <w:numId w:val="4"/>
              </w:numPr>
              <w:tabs>
                <w:tab w:val="clear" w:pos="540"/>
                <w:tab w:val="num" w:pos="459"/>
              </w:tabs>
              <w:ind w:left="33" w:firstLine="175"/>
            </w:pPr>
            <w:r w:rsidRPr="00BE746E">
              <w:t>Проектирование фирменного стиля в креативной индустрии</w:t>
            </w:r>
          </w:p>
        </w:tc>
        <w:tc>
          <w:tcPr>
            <w:tcW w:w="4914" w:type="dxa"/>
            <w:vAlign w:val="center"/>
          </w:tcPr>
          <w:p w14:paraId="046166BE" w14:textId="77777777" w:rsidR="00BE746E" w:rsidRDefault="00BE746E" w:rsidP="00C56A45">
            <w:pPr>
              <w:pStyle w:val="a6"/>
              <w:numPr>
                <w:ilvl w:val="0"/>
                <w:numId w:val="14"/>
              </w:numPr>
              <w:jc w:val="both"/>
              <w:rPr>
                <w:iCs/>
              </w:rPr>
            </w:pPr>
            <w:r w:rsidRPr="00BE746E">
              <w:rPr>
                <w:iCs/>
              </w:rPr>
              <w:t xml:space="preserve">Разработка концепции. </w:t>
            </w:r>
          </w:p>
          <w:p w14:paraId="6B726F05" w14:textId="06A43700" w:rsidR="003E2E23" w:rsidRDefault="00BE746E" w:rsidP="00C56A45">
            <w:pPr>
              <w:pStyle w:val="a6"/>
              <w:numPr>
                <w:ilvl w:val="0"/>
                <w:numId w:val="14"/>
              </w:numPr>
              <w:rPr>
                <w:iCs/>
              </w:rPr>
            </w:pPr>
            <w:r w:rsidRPr="00BE746E">
              <w:rPr>
                <w:iCs/>
              </w:rPr>
              <w:t xml:space="preserve">Сбор данных и анализ специфики </w:t>
            </w:r>
            <w:proofErr w:type="spellStart"/>
            <w:r w:rsidRPr="00BE746E">
              <w:rPr>
                <w:iCs/>
              </w:rPr>
              <w:t>маросреды</w:t>
            </w:r>
            <w:proofErr w:type="spellEnd"/>
            <w:r w:rsidRPr="00BE746E">
              <w:rPr>
                <w:iCs/>
              </w:rPr>
              <w:t xml:space="preserve"> по направлениям: Изобразительное искусство, Исполнительское искусство, Аудиовизуальное искусство, Телевизионные, радиовещательные, интернет-вещательные, издательские проекты, Продюсерская деятельность, Образовательные проекты, Создание и (или) продвижение товарных знаков, маркетинг, включая рекламную деятельность, с использованием авторского, патентного права, объектов интеллектуальной собственности, Информационные, коммуникационные и цифровые технологии в производственных и непроизводственных сферах, Архитектурная, инженерная, конструкторская деятельность, урбанистика, Дизайн, Индустрия моды, Деятельность в сферах туризма, спорта, отдыха, Научные исследования и разработки.</w:t>
            </w:r>
          </w:p>
          <w:p w14:paraId="548D111D" w14:textId="77777777" w:rsidR="00C56A45" w:rsidRPr="00860834" w:rsidRDefault="00C56A45" w:rsidP="00C56A45">
            <w:pPr>
              <w:pStyle w:val="a6"/>
              <w:numPr>
                <w:ilvl w:val="0"/>
                <w:numId w:val="14"/>
              </w:numPr>
              <w:jc w:val="both"/>
            </w:pPr>
            <w:r w:rsidRPr="00860834">
              <w:rPr>
                <w:iCs/>
              </w:rPr>
              <w:t xml:space="preserve">Дизайн-концепция фирменного стиля. </w:t>
            </w:r>
          </w:p>
          <w:p w14:paraId="64DEB272" w14:textId="42D66AB0" w:rsidR="00C56A45" w:rsidRPr="00115ABF" w:rsidRDefault="00C56A45" w:rsidP="00C56A45">
            <w:pPr>
              <w:pStyle w:val="a6"/>
              <w:numPr>
                <w:ilvl w:val="0"/>
                <w:numId w:val="14"/>
              </w:numPr>
              <w:rPr>
                <w:iCs/>
              </w:rPr>
            </w:pPr>
            <w:r w:rsidRPr="00860834">
              <w:rPr>
                <w:iCs/>
              </w:rPr>
              <w:t>Базовые элементы фирменного стиля. Фирменные константы (специфика по направлениям).</w:t>
            </w:r>
          </w:p>
          <w:p w14:paraId="0BBF5613" w14:textId="1F9C4F35" w:rsidR="003E2E23" w:rsidRPr="00115ABF" w:rsidRDefault="003E2E23" w:rsidP="003E2E23">
            <w:pPr>
              <w:jc w:val="both"/>
              <w:rPr>
                <w:iCs/>
              </w:rPr>
            </w:pPr>
            <w:r w:rsidRPr="00115ABF">
              <w:rPr>
                <w:i/>
              </w:rPr>
              <w:t xml:space="preserve">Источники: раздел 8: </w:t>
            </w:r>
            <w:r w:rsidR="00FB2310">
              <w:rPr>
                <w:i/>
              </w:rPr>
              <w:t>1,</w:t>
            </w:r>
            <w:r w:rsidR="00413A96" w:rsidRPr="00115ABF">
              <w:rPr>
                <w:i/>
              </w:rPr>
              <w:t>2</w:t>
            </w:r>
            <w:r w:rsidR="00293A48">
              <w:rPr>
                <w:i/>
              </w:rPr>
              <w:t>,</w:t>
            </w:r>
            <w:r w:rsidR="00C56A45">
              <w:rPr>
                <w:i/>
              </w:rPr>
              <w:t>3,4</w:t>
            </w:r>
            <w:r w:rsidR="00C56A45" w:rsidRPr="00860834">
              <w:rPr>
                <w:i/>
              </w:rPr>
              <w:t xml:space="preserve">; </w:t>
            </w:r>
            <w:r w:rsidR="00293A48" w:rsidRPr="00293A48">
              <w:rPr>
                <w:i/>
              </w:rPr>
              <w:t>раздел 9</w:t>
            </w:r>
            <w:r w:rsidR="00293A48">
              <w:rPr>
                <w:i/>
              </w:rPr>
              <w:t>:</w:t>
            </w:r>
            <w:r w:rsidR="00C56A45" w:rsidRPr="00860834">
              <w:rPr>
                <w:i/>
              </w:rPr>
              <w:t xml:space="preserve"> 1</w:t>
            </w:r>
            <w:r w:rsidR="00C56A45">
              <w:rPr>
                <w:i/>
              </w:rPr>
              <w:t>,2</w:t>
            </w:r>
            <w:r w:rsidR="00C56A45" w:rsidRPr="00860834">
              <w:rPr>
                <w:i/>
              </w:rPr>
              <w:t>.</w:t>
            </w:r>
          </w:p>
        </w:tc>
        <w:tc>
          <w:tcPr>
            <w:tcW w:w="1867" w:type="dxa"/>
            <w:vAlign w:val="center"/>
          </w:tcPr>
          <w:p w14:paraId="4655E042" w14:textId="20831B00" w:rsidR="003E2E23" w:rsidRPr="00A84C95" w:rsidRDefault="003E2E23" w:rsidP="003E2E23">
            <w:pPr>
              <w:ind w:left="-80"/>
              <w:contextualSpacing/>
              <w:rPr>
                <w:kern w:val="32"/>
              </w:rPr>
            </w:pPr>
            <w:r w:rsidRPr="00A84C95">
              <w:rPr>
                <w:kern w:val="32"/>
              </w:rPr>
              <w:t>Опрос в устной форме, тематическая дискуссия, ситуационное задание, расчетные упражнения, решение кейса</w:t>
            </w:r>
          </w:p>
        </w:tc>
      </w:tr>
    </w:tbl>
    <w:p w14:paraId="1DEAB7BE" w14:textId="5B529A9F" w:rsidR="008C1634" w:rsidRPr="00A84C95" w:rsidRDefault="00221109" w:rsidP="00391E97">
      <w:pPr>
        <w:jc w:val="both"/>
        <w:rPr>
          <w:b/>
          <w:bCs/>
          <w:sz w:val="28"/>
          <w:szCs w:val="28"/>
        </w:rPr>
      </w:pPr>
      <w:r w:rsidRPr="00A84C95">
        <w:rPr>
          <w:b/>
          <w:bCs/>
          <w:iCs/>
          <w:sz w:val="28"/>
          <w:szCs w:val="28"/>
        </w:rPr>
        <w:lastRenderedPageBreak/>
        <w:t xml:space="preserve">6. </w:t>
      </w:r>
      <w:r w:rsidR="008C1634" w:rsidRPr="00A84C95">
        <w:rPr>
          <w:b/>
          <w:bCs/>
          <w:sz w:val="28"/>
          <w:szCs w:val="28"/>
        </w:rPr>
        <w:t>Перечень учебно-методического обеспечения для самостоятельной работы обучающихся по дисциплине</w:t>
      </w:r>
    </w:p>
    <w:p w14:paraId="12584CED" w14:textId="5097C180" w:rsidR="00221109" w:rsidRPr="00A84C95" w:rsidRDefault="00221109" w:rsidP="00391E97">
      <w:pPr>
        <w:pStyle w:val="a6"/>
        <w:widowControl w:val="0"/>
        <w:tabs>
          <w:tab w:val="left" w:pos="9214"/>
          <w:tab w:val="left" w:pos="9356"/>
        </w:tabs>
        <w:autoSpaceDE w:val="0"/>
        <w:autoSpaceDN w:val="0"/>
        <w:adjustRightInd w:val="0"/>
        <w:ind w:left="0"/>
        <w:jc w:val="both"/>
        <w:rPr>
          <w:b/>
          <w:bCs/>
          <w:iCs/>
          <w:sz w:val="28"/>
          <w:szCs w:val="28"/>
        </w:rPr>
      </w:pPr>
    </w:p>
    <w:p w14:paraId="608BE46E" w14:textId="3B92C3A2" w:rsidR="00221109" w:rsidRDefault="00221109" w:rsidP="003E4657">
      <w:pPr>
        <w:pStyle w:val="a6"/>
        <w:widowControl w:val="0"/>
        <w:tabs>
          <w:tab w:val="left" w:pos="9214"/>
          <w:tab w:val="left" w:pos="9356"/>
        </w:tabs>
        <w:ind w:left="0"/>
        <w:contextualSpacing w:val="0"/>
        <w:jc w:val="both"/>
        <w:rPr>
          <w:b/>
          <w:sz w:val="28"/>
          <w:szCs w:val="28"/>
        </w:rPr>
      </w:pPr>
      <w:r w:rsidRPr="00A84C95">
        <w:rPr>
          <w:b/>
          <w:bCs/>
          <w:iCs/>
          <w:sz w:val="28"/>
          <w:szCs w:val="28"/>
        </w:rPr>
        <w:t xml:space="preserve">6.1. </w:t>
      </w:r>
      <w:r w:rsidR="008C1634" w:rsidRPr="00A84C95">
        <w:rPr>
          <w:b/>
          <w:sz w:val="28"/>
          <w:szCs w:val="28"/>
        </w:rPr>
        <w:t>Перечень вопросов, отводимых на самостоятельное освоение дисциплины, формы внеаудиторной самостоятельной работы</w:t>
      </w:r>
    </w:p>
    <w:p w14:paraId="0867FC6A" w14:textId="36AA3EA9" w:rsidR="003723C9" w:rsidRPr="003723C9" w:rsidRDefault="003723C9" w:rsidP="003723C9">
      <w:pPr>
        <w:pStyle w:val="a6"/>
        <w:widowControl w:val="0"/>
        <w:tabs>
          <w:tab w:val="left" w:pos="9214"/>
          <w:tab w:val="left" w:pos="9356"/>
        </w:tabs>
        <w:ind w:left="0"/>
        <w:contextualSpacing w:val="0"/>
        <w:jc w:val="right"/>
        <w:rPr>
          <w:bCs/>
          <w:sz w:val="28"/>
          <w:szCs w:val="28"/>
        </w:rPr>
      </w:pPr>
      <w:r>
        <w:rPr>
          <w:bCs/>
          <w:sz w:val="28"/>
          <w:szCs w:val="28"/>
        </w:rPr>
        <w:t>Таблица 5</w:t>
      </w:r>
    </w:p>
    <w:tbl>
      <w:tblPr>
        <w:tblW w:w="507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9"/>
        <w:gridCol w:w="3565"/>
        <w:gridCol w:w="2968"/>
      </w:tblGrid>
      <w:tr w:rsidR="00A84C95" w:rsidRPr="00A84C95" w14:paraId="4BA59EDD" w14:textId="77777777" w:rsidTr="009E23E6">
        <w:tc>
          <w:tcPr>
            <w:tcW w:w="1375" w:type="pct"/>
            <w:shd w:val="clear" w:color="auto" w:fill="auto"/>
          </w:tcPr>
          <w:p w14:paraId="295B540F" w14:textId="77777777" w:rsidR="003F6ABB" w:rsidRPr="00A84C95" w:rsidRDefault="003F6ABB" w:rsidP="003E4657">
            <w:pPr>
              <w:widowControl w:val="0"/>
              <w:jc w:val="center"/>
            </w:pPr>
            <w:r w:rsidRPr="00A84C95">
              <w:rPr>
                <w:b/>
              </w:rPr>
              <w:t>Наименование тем (разделов) дисциплины</w:t>
            </w:r>
          </w:p>
        </w:tc>
        <w:tc>
          <w:tcPr>
            <w:tcW w:w="1970" w:type="pct"/>
            <w:shd w:val="clear" w:color="auto" w:fill="auto"/>
          </w:tcPr>
          <w:p w14:paraId="2FB49892" w14:textId="77777777" w:rsidR="003F6ABB" w:rsidRPr="00A84C95" w:rsidRDefault="003F6ABB" w:rsidP="003E4657">
            <w:pPr>
              <w:widowControl w:val="0"/>
              <w:jc w:val="center"/>
              <w:rPr>
                <w:b/>
              </w:rPr>
            </w:pPr>
            <w:r w:rsidRPr="00A84C95">
              <w:rPr>
                <w:b/>
              </w:rPr>
              <w:t>Перечень вопросов, отводимых на самостоятельное освоение</w:t>
            </w:r>
          </w:p>
        </w:tc>
        <w:tc>
          <w:tcPr>
            <w:tcW w:w="1655" w:type="pct"/>
          </w:tcPr>
          <w:p w14:paraId="3E4DD9B4" w14:textId="77777777" w:rsidR="003F6ABB" w:rsidRPr="00A84C95" w:rsidRDefault="003F6ABB" w:rsidP="003E4657">
            <w:pPr>
              <w:widowControl w:val="0"/>
              <w:jc w:val="center"/>
              <w:rPr>
                <w:b/>
              </w:rPr>
            </w:pPr>
            <w:r w:rsidRPr="00A84C95">
              <w:rPr>
                <w:b/>
              </w:rPr>
              <w:t>Формы внеаудиторной самостоятельной работы</w:t>
            </w:r>
          </w:p>
        </w:tc>
      </w:tr>
      <w:tr w:rsidR="007D04C3" w:rsidRPr="00A84C95" w14:paraId="79993ABD" w14:textId="77777777" w:rsidTr="009E23E6">
        <w:tc>
          <w:tcPr>
            <w:tcW w:w="1375" w:type="pct"/>
            <w:shd w:val="clear" w:color="auto" w:fill="auto"/>
            <w:vAlign w:val="center"/>
          </w:tcPr>
          <w:p w14:paraId="2BCC6146" w14:textId="189DEC99" w:rsidR="007D04C3" w:rsidRPr="00A84C95" w:rsidRDefault="007D04C3" w:rsidP="00CC0A11">
            <w:pPr>
              <w:pStyle w:val="a6"/>
              <w:widowControl w:val="0"/>
              <w:numPr>
                <w:ilvl w:val="0"/>
                <w:numId w:val="40"/>
              </w:numPr>
              <w:ind w:left="0" w:firstLine="0"/>
            </w:pPr>
            <w:r w:rsidRPr="007B3093">
              <w:t>Фирменный стиль как конкурентная стратегия в креативной индустрии</w:t>
            </w:r>
          </w:p>
        </w:tc>
        <w:tc>
          <w:tcPr>
            <w:tcW w:w="1970" w:type="pct"/>
            <w:shd w:val="clear" w:color="auto" w:fill="auto"/>
            <w:vAlign w:val="center"/>
          </w:tcPr>
          <w:p w14:paraId="7D8A7794" w14:textId="77777777" w:rsidR="007D04C3" w:rsidRDefault="007D04C3" w:rsidP="009C23EE">
            <w:pPr>
              <w:pStyle w:val="a6"/>
              <w:widowControl w:val="0"/>
              <w:numPr>
                <w:ilvl w:val="0"/>
                <w:numId w:val="27"/>
              </w:numPr>
              <w:tabs>
                <w:tab w:val="left" w:pos="398"/>
              </w:tabs>
              <w:ind w:left="0" w:firstLine="115"/>
              <w:jc w:val="both"/>
            </w:pPr>
            <w:r w:rsidRPr="007B3093">
              <w:t xml:space="preserve">Создание корпоративной стратегии и инструменты стратегического позиционирования. Виды стратегий (реальные кейсы в креативной индустрии: </w:t>
            </w:r>
            <w:proofErr w:type="spellStart"/>
            <w:r w:rsidRPr="007B3093">
              <w:t>концентированный</w:t>
            </w:r>
            <w:proofErr w:type="spellEnd"/>
            <w:r w:rsidRPr="007B3093">
              <w:t xml:space="preserve"> рост, интегрированный рост, диверсифицированный рост). </w:t>
            </w:r>
          </w:p>
          <w:p w14:paraId="441A6C57" w14:textId="77777777" w:rsidR="007D04C3" w:rsidRDefault="007D04C3" w:rsidP="009C23EE">
            <w:pPr>
              <w:pStyle w:val="a6"/>
              <w:widowControl w:val="0"/>
              <w:numPr>
                <w:ilvl w:val="0"/>
                <w:numId w:val="27"/>
              </w:numPr>
              <w:tabs>
                <w:tab w:val="left" w:pos="398"/>
              </w:tabs>
              <w:ind w:left="0" w:firstLine="115"/>
              <w:jc w:val="both"/>
            </w:pPr>
            <w:r w:rsidRPr="007B3093">
              <w:t xml:space="preserve">Слоган как отражение миссии. </w:t>
            </w:r>
          </w:p>
          <w:p w14:paraId="44BB1DF2" w14:textId="77777777" w:rsidR="007D04C3" w:rsidRDefault="007D04C3" w:rsidP="009C23EE">
            <w:pPr>
              <w:pStyle w:val="a6"/>
              <w:widowControl w:val="0"/>
              <w:numPr>
                <w:ilvl w:val="0"/>
                <w:numId w:val="27"/>
              </w:numPr>
              <w:tabs>
                <w:tab w:val="left" w:pos="398"/>
              </w:tabs>
              <w:ind w:left="0" w:firstLine="115"/>
              <w:jc w:val="both"/>
            </w:pPr>
            <w:r w:rsidRPr="007B3093">
              <w:t xml:space="preserve">Корпоративные стратегии, бизнес-стратегии, функциональные стратегии, операционные стратегии: их роль в позиционировании компании на рынке. </w:t>
            </w:r>
          </w:p>
          <w:p w14:paraId="5978ACAC" w14:textId="77777777" w:rsidR="007D04C3" w:rsidRDefault="007D04C3" w:rsidP="009C23EE">
            <w:pPr>
              <w:pStyle w:val="a6"/>
              <w:widowControl w:val="0"/>
              <w:numPr>
                <w:ilvl w:val="0"/>
                <w:numId w:val="27"/>
              </w:numPr>
              <w:tabs>
                <w:tab w:val="left" w:pos="398"/>
              </w:tabs>
              <w:ind w:left="0" w:firstLine="115"/>
              <w:jc w:val="both"/>
            </w:pPr>
            <w:r w:rsidRPr="007B3093">
              <w:t xml:space="preserve">Понятие фирменного стиля. </w:t>
            </w:r>
          </w:p>
          <w:p w14:paraId="05852193" w14:textId="77777777" w:rsidR="007D04C3" w:rsidRDefault="007D04C3" w:rsidP="009C23EE">
            <w:pPr>
              <w:pStyle w:val="a6"/>
              <w:widowControl w:val="0"/>
              <w:numPr>
                <w:ilvl w:val="0"/>
                <w:numId w:val="27"/>
              </w:numPr>
              <w:tabs>
                <w:tab w:val="left" w:pos="398"/>
              </w:tabs>
              <w:ind w:left="0" w:firstLine="115"/>
              <w:jc w:val="both"/>
            </w:pPr>
            <w:r w:rsidRPr="007B3093">
              <w:t xml:space="preserve">PR-компании, её роль в продвижении на рынке коммуникаций. Модель </w:t>
            </w:r>
            <w:proofErr w:type="spellStart"/>
            <w:r w:rsidRPr="007B3093">
              <w:t>Ф.Басса</w:t>
            </w:r>
            <w:proofErr w:type="spellEnd"/>
            <w:r w:rsidRPr="007B3093">
              <w:t xml:space="preserve">. </w:t>
            </w:r>
          </w:p>
          <w:p w14:paraId="5ABC7DDD" w14:textId="464DFF3A" w:rsidR="007D04C3" w:rsidRPr="00A84C95" w:rsidRDefault="007D04C3" w:rsidP="009C23EE">
            <w:pPr>
              <w:pStyle w:val="a6"/>
              <w:widowControl w:val="0"/>
              <w:numPr>
                <w:ilvl w:val="0"/>
                <w:numId w:val="27"/>
              </w:numPr>
              <w:tabs>
                <w:tab w:val="left" w:pos="398"/>
              </w:tabs>
              <w:ind w:left="0" w:firstLine="115"/>
              <w:jc w:val="both"/>
            </w:pPr>
            <w:r w:rsidRPr="007B3093">
              <w:t>Формирование бренда в креативной индустрии.</w:t>
            </w:r>
          </w:p>
        </w:tc>
        <w:tc>
          <w:tcPr>
            <w:tcW w:w="1655" w:type="pct"/>
            <w:vAlign w:val="center"/>
          </w:tcPr>
          <w:p w14:paraId="0C357369" w14:textId="196CAA4D" w:rsidR="007D04C3" w:rsidRPr="00EF032F" w:rsidRDefault="007D04C3" w:rsidP="007D04C3">
            <w:pPr>
              <w:widowControl w:val="0"/>
            </w:pPr>
            <w:r w:rsidRPr="00EF032F">
              <w:t xml:space="preserve">Подготовка к семинарскому занятию (работа с литературой и информационными ресурсами, выполнение домашнего задания). </w:t>
            </w:r>
            <w:r w:rsidRPr="00293A48">
              <w:t xml:space="preserve">Выполнение </w:t>
            </w:r>
            <w:r w:rsidR="0090085B" w:rsidRPr="00293A48">
              <w:t>творческого задания</w:t>
            </w:r>
            <w:r w:rsidRPr="00293A48">
              <w:t>.</w:t>
            </w:r>
            <w:r w:rsidRPr="00EF032F">
              <w:t xml:space="preserve"> Подготовка к промежуточной аттестации </w:t>
            </w:r>
          </w:p>
        </w:tc>
      </w:tr>
      <w:tr w:rsidR="007D04C3" w:rsidRPr="00A84C95" w14:paraId="71988EB0" w14:textId="77777777" w:rsidTr="009E23E6">
        <w:tc>
          <w:tcPr>
            <w:tcW w:w="1375" w:type="pct"/>
            <w:shd w:val="clear" w:color="auto" w:fill="auto"/>
            <w:vAlign w:val="center"/>
          </w:tcPr>
          <w:p w14:paraId="066F5C53" w14:textId="132E8F6B" w:rsidR="007D04C3" w:rsidRPr="00A84C95" w:rsidRDefault="007D04C3" w:rsidP="00CC0A11">
            <w:pPr>
              <w:pStyle w:val="a6"/>
              <w:widowControl w:val="0"/>
              <w:numPr>
                <w:ilvl w:val="0"/>
                <w:numId w:val="40"/>
              </w:numPr>
              <w:ind w:left="0" w:firstLine="0"/>
            </w:pPr>
            <w:r w:rsidRPr="007B3093">
              <w:t>Фирменный стиль, как источник роста стоимости компании креативной индустрии</w:t>
            </w:r>
            <w:r w:rsidRPr="003E2E23">
              <w:t>.</w:t>
            </w:r>
          </w:p>
        </w:tc>
        <w:tc>
          <w:tcPr>
            <w:tcW w:w="1970" w:type="pct"/>
            <w:shd w:val="clear" w:color="auto" w:fill="auto"/>
            <w:vAlign w:val="center"/>
          </w:tcPr>
          <w:p w14:paraId="7C40B749" w14:textId="77777777" w:rsidR="007D04C3" w:rsidRDefault="007D04C3" w:rsidP="009C23EE">
            <w:pPr>
              <w:pStyle w:val="a6"/>
              <w:numPr>
                <w:ilvl w:val="0"/>
                <w:numId w:val="28"/>
              </w:numPr>
              <w:tabs>
                <w:tab w:val="left" w:pos="338"/>
              </w:tabs>
              <w:ind w:left="0" w:firstLine="115"/>
              <w:jc w:val="both"/>
            </w:pPr>
            <w:r w:rsidRPr="007B3093">
              <w:t xml:space="preserve">Бренд как основной элемент фирменного стиля. Подход к формированию бренда «снизу-вверх». </w:t>
            </w:r>
          </w:p>
          <w:p w14:paraId="59C46D4B" w14:textId="77777777" w:rsidR="007D04C3" w:rsidRDefault="007D04C3" w:rsidP="009C23EE">
            <w:pPr>
              <w:pStyle w:val="a6"/>
              <w:numPr>
                <w:ilvl w:val="0"/>
                <w:numId w:val="28"/>
              </w:numPr>
              <w:tabs>
                <w:tab w:val="left" w:pos="338"/>
              </w:tabs>
              <w:ind w:left="0" w:firstLine="115"/>
              <w:jc w:val="both"/>
            </w:pPr>
            <w:r w:rsidRPr="007B3093">
              <w:t xml:space="preserve">Коммуникационные модели расчёта ценности бренда. Модель капитала бренда </w:t>
            </w:r>
            <w:proofErr w:type="spellStart"/>
            <w:r w:rsidRPr="007B3093">
              <w:t>ACNielsen</w:t>
            </w:r>
            <w:proofErr w:type="spellEnd"/>
            <w:r w:rsidRPr="007B3093">
              <w:t xml:space="preserve"> (отслеживание здоровья бренда). Идентичность бренда. </w:t>
            </w:r>
          </w:p>
          <w:p w14:paraId="5FA1C729" w14:textId="77777777" w:rsidR="007D04C3" w:rsidRDefault="007D04C3" w:rsidP="009C23EE">
            <w:pPr>
              <w:pStyle w:val="a6"/>
              <w:numPr>
                <w:ilvl w:val="0"/>
                <w:numId w:val="28"/>
              </w:numPr>
              <w:tabs>
                <w:tab w:val="left" w:pos="338"/>
              </w:tabs>
              <w:ind w:left="0" w:firstLine="115"/>
              <w:jc w:val="both"/>
            </w:pPr>
            <w:proofErr w:type="spellStart"/>
            <w:r w:rsidRPr="007B3093">
              <w:t>Брендориентированная</w:t>
            </w:r>
            <w:proofErr w:type="spellEnd"/>
            <w:r w:rsidRPr="007B3093">
              <w:t xml:space="preserve"> стратегия. </w:t>
            </w:r>
          </w:p>
          <w:p w14:paraId="5C6265D5" w14:textId="77777777" w:rsidR="007D04C3" w:rsidRDefault="007D04C3" w:rsidP="009C23EE">
            <w:pPr>
              <w:pStyle w:val="a6"/>
              <w:numPr>
                <w:ilvl w:val="0"/>
                <w:numId w:val="28"/>
              </w:numPr>
              <w:tabs>
                <w:tab w:val="left" w:pos="338"/>
              </w:tabs>
              <w:ind w:left="0" w:firstLine="115"/>
              <w:jc w:val="both"/>
            </w:pPr>
            <w:r w:rsidRPr="007B3093">
              <w:t xml:space="preserve">Функциональное измерение бренда. </w:t>
            </w:r>
          </w:p>
          <w:p w14:paraId="793592C6" w14:textId="5D5FB582" w:rsidR="007D04C3" w:rsidRPr="00A84C95" w:rsidRDefault="007D04C3" w:rsidP="009C23EE">
            <w:pPr>
              <w:pStyle w:val="a6"/>
              <w:numPr>
                <w:ilvl w:val="0"/>
                <w:numId w:val="28"/>
              </w:numPr>
              <w:tabs>
                <w:tab w:val="left" w:pos="338"/>
              </w:tabs>
              <w:ind w:left="0" w:firstLine="115"/>
              <w:jc w:val="both"/>
            </w:pPr>
            <w:r w:rsidRPr="007B3093">
              <w:t xml:space="preserve">Методика восьми метрик ROBI (возврат инвестиций на бренд).  </w:t>
            </w:r>
          </w:p>
        </w:tc>
        <w:tc>
          <w:tcPr>
            <w:tcW w:w="1655" w:type="pct"/>
            <w:vAlign w:val="center"/>
          </w:tcPr>
          <w:p w14:paraId="174C9FBB" w14:textId="10C58026" w:rsidR="007D04C3" w:rsidRPr="00EF032F" w:rsidRDefault="007D04C3" w:rsidP="007D04C3">
            <w:pPr>
              <w:widowControl w:val="0"/>
            </w:pPr>
            <w:r w:rsidRPr="00EF032F">
              <w:t xml:space="preserve">Подготовка к семинарскому занятию (работа с литературой и информационными ресурсами, выполнение домашнего задания). Выполнение </w:t>
            </w:r>
            <w:r w:rsidR="0090085B">
              <w:t>творческого задания</w:t>
            </w:r>
            <w:r w:rsidRPr="00EF032F">
              <w:t>. Подготовка к промежуточной аттестации</w:t>
            </w:r>
          </w:p>
        </w:tc>
      </w:tr>
      <w:tr w:rsidR="007D04C3" w:rsidRPr="00A84C95" w14:paraId="1B3FC83E" w14:textId="77777777" w:rsidTr="009E23E6">
        <w:tc>
          <w:tcPr>
            <w:tcW w:w="1375" w:type="pct"/>
            <w:shd w:val="clear" w:color="auto" w:fill="auto"/>
            <w:vAlign w:val="center"/>
          </w:tcPr>
          <w:p w14:paraId="38515B7A" w14:textId="5871084F" w:rsidR="007D04C3" w:rsidRPr="00A84C95" w:rsidRDefault="007D04C3" w:rsidP="00CC0A11">
            <w:pPr>
              <w:pStyle w:val="a6"/>
              <w:widowControl w:val="0"/>
              <w:numPr>
                <w:ilvl w:val="0"/>
                <w:numId w:val="40"/>
              </w:numPr>
              <w:ind w:left="0" w:firstLine="0"/>
            </w:pPr>
            <w:r w:rsidRPr="003B5F04">
              <w:t>Гудвилл как оценка стоимости</w:t>
            </w:r>
          </w:p>
        </w:tc>
        <w:tc>
          <w:tcPr>
            <w:tcW w:w="1970" w:type="pct"/>
            <w:shd w:val="clear" w:color="auto" w:fill="auto"/>
            <w:vAlign w:val="center"/>
          </w:tcPr>
          <w:p w14:paraId="0358A08F" w14:textId="525393EF" w:rsidR="007D04C3" w:rsidRPr="00856031" w:rsidRDefault="007D04C3" w:rsidP="009C23EE">
            <w:pPr>
              <w:pStyle w:val="a6"/>
              <w:numPr>
                <w:ilvl w:val="0"/>
                <w:numId w:val="29"/>
              </w:numPr>
              <w:tabs>
                <w:tab w:val="left" w:pos="394"/>
              </w:tabs>
              <w:ind w:left="0" w:firstLine="115"/>
              <w:jc w:val="both"/>
              <w:rPr>
                <w:i/>
              </w:rPr>
            </w:pPr>
            <w:r w:rsidRPr="00856031">
              <w:rPr>
                <w:iCs/>
              </w:rPr>
              <w:t xml:space="preserve">Подходы </w:t>
            </w:r>
            <w:r w:rsidR="00362821">
              <w:rPr>
                <w:iCs/>
              </w:rPr>
              <w:t xml:space="preserve">и методы </w:t>
            </w:r>
            <w:r w:rsidRPr="00856031">
              <w:rPr>
                <w:iCs/>
              </w:rPr>
              <w:t xml:space="preserve">к оценке гудвилла. </w:t>
            </w:r>
          </w:p>
          <w:p w14:paraId="7A1449F7" w14:textId="77777777" w:rsidR="007D04C3" w:rsidRPr="00856031" w:rsidRDefault="007D04C3" w:rsidP="009C23EE">
            <w:pPr>
              <w:pStyle w:val="a6"/>
              <w:numPr>
                <w:ilvl w:val="0"/>
                <w:numId w:val="29"/>
              </w:numPr>
              <w:tabs>
                <w:tab w:val="left" w:pos="394"/>
              </w:tabs>
              <w:ind w:left="0" w:firstLine="115"/>
              <w:jc w:val="both"/>
              <w:rPr>
                <w:i/>
              </w:rPr>
            </w:pPr>
            <w:r w:rsidRPr="00856031">
              <w:rPr>
                <w:iCs/>
              </w:rPr>
              <w:lastRenderedPageBreak/>
              <w:t xml:space="preserve">Защита бренда. </w:t>
            </w:r>
          </w:p>
          <w:p w14:paraId="77667586" w14:textId="77777777" w:rsidR="007D04C3" w:rsidRPr="00856031" w:rsidRDefault="007D04C3" w:rsidP="009C23EE">
            <w:pPr>
              <w:pStyle w:val="a6"/>
              <w:numPr>
                <w:ilvl w:val="0"/>
                <w:numId w:val="29"/>
              </w:numPr>
              <w:tabs>
                <w:tab w:val="left" w:pos="394"/>
              </w:tabs>
              <w:ind w:left="0" w:firstLine="115"/>
              <w:jc w:val="both"/>
              <w:rPr>
                <w:i/>
              </w:rPr>
            </w:pPr>
            <w:r w:rsidRPr="00856031">
              <w:rPr>
                <w:iCs/>
              </w:rPr>
              <w:t xml:space="preserve">Бренд как нематериальный актив (НМА). Брендинг как инструмент создания стоимости НМА. </w:t>
            </w:r>
          </w:p>
          <w:p w14:paraId="242F17B0" w14:textId="3394BCA3" w:rsidR="007D04C3" w:rsidRPr="00856031" w:rsidRDefault="007D04C3" w:rsidP="009C23EE">
            <w:pPr>
              <w:pStyle w:val="a6"/>
              <w:numPr>
                <w:ilvl w:val="0"/>
                <w:numId w:val="29"/>
              </w:numPr>
              <w:tabs>
                <w:tab w:val="left" w:pos="394"/>
              </w:tabs>
              <w:ind w:left="0" w:firstLine="115"/>
              <w:jc w:val="both"/>
              <w:rPr>
                <w:i/>
              </w:rPr>
            </w:pPr>
            <w:r w:rsidRPr="00856031">
              <w:rPr>
                <w:iCs/>
              </w:rPr>
              <w:t xml:space="preserve">Репутационный менеджмент и его роль в создании стоимости НМА. </w:t>
            </w:r>
          </w:p>
        </w:tc>
        <w:tc>
          <w:tcPr>
            <w:tcW w:w="1655" w:type="pct"/>
            <w:vAlign w:val="center"/>
          </w:tcPr>
          <w:p w14:paraId="3DAC6F8A" w14:textId="3DC0D88F" w:rsidR="007D04C3" w:rsidRPr="00EF032F" w:rsidRDefault="007D04C3" w:rsidP="007D04C3">
            <w:pPr>
              <w:widowControl w:val="0"/>
            </w:pPr>
            <w:r w:rsidRPr="00EF032F">
              <w:lastRenderedPageBreak/>
              <w:t xml:space="preserve">Подготовка к семинарскому занятию </w:t>
            </w:r>
            <w:r w:rsidRPr="00EF032F">
              <w:lastRenderedPageBreak/>
              <w:t xml:space="preserve">(работа с литературой и информационными ресурсами, выполнение домашнего задания). Выполнение </w:t>
            </w:r>
            <w:r w:rsidR="0090085B">
              <w:t>творческого задания</w:t>
            </w:r>
            <w:r w:rsidRPr="00EF032F">
              <w:t>. Подготовка к промежуточной аттестации</w:t>
            </w:r>
          </w:p>
        </w:tc>
      </w:tr>
      <w:tr w:rsidR="007D04C3" w:rsidRPr="00A84C95" w14:paraId="6400E802" w14:textId="77777777" w:rsidTr="009E23E6">
        <w:tc>
          <w:tcPr>
            <w:tcW w:w="1375" w:type="pct"/>
            <w:shd w:val="clear" w:color="auto" w:fill="auto"/>
            <w:vAlign w:val="center"/>
          </w:tcPr>
          <w:p w14:paraId="6396A2B7" w14:textId="00F35BA0" w:rsidR="007D04C3" w:rsidRPr="00A84C95" w:rsidRDefault="007D04C3" w:rsidP="00CC0A11">
            <w:pPr>
              <w:pStyle w:val="a6"/>
              <w:widowControl w:val="0"/>
              <w:numPr>
                <w:ilvl w:val="0"/>
                <w:numId w:val="40"/>
              </w:numPr>
              <w:ind w:left="0" w:firstLine="0"/>
            </w:pPr>
            <w:proofErr w:type="spellStart"/>
            <w:r w:rsidRPr="004F2AB1">
              <w:lastRenderedPageBreak/>
              <w:t>Public</w:t>
            </w:r>
            <w:proofErr w:type="spellEnd"/>
            <w:r w:rsidRPr="004F2AB1">
              <w:t xml:space="preserve"> </w:t>
            </w:r>
            <w:proofErr w:type="spellStart"/>
            <w:r w:rsidRPr="004F2AB1">
              <w:t>Relations</w:t>
            </w:r>
            <w:proofErr w:type="spellEnd"/>
          </w:p>
        </w:tc>
        <w:tc>
          <w:tcPr>
            <w:tcW w:w="1970" w:type="pct"/>
            <w:shd w:val="clear" w:color="auto" w:fill="auto"/>
            <w:vAlign w:val="center"/>
          </w:tcPr>
          <w:p w14:paraId="130EC825" w14:textId="77777777" w:rsidR="007D04C3" w:rsidRPr="0009010C" w:rsidRDefault="007D04C3" w:rsidP="009C23EE">
            <w:pPr>
              <w:pStyle w:val="a6"/>
              <w:numPr>
                <w:ilvl w:val="0"/>
                <w:numId w:val="30"/>
              </w:numPr>
              <w:tabs>
                <w:tab w:val="left" w:pos="282"/>
              </w:tabs>
              <w:ind w:left="0" w:firstLine="0"/>
              <w:jc w:val="both"/>
              <w:rPr>
                <w:iCs/>
              </w:rPr>
            </w:pPr>
            <w:r w:rsidRPr="0009010C">
              <w:rPr>
                <w:iCs/>
              </w:rPr>
              <w:t xml:space="preserve">Связи с общественностью и их роль в формировании фирменного стиля. </w:t>
            </w:r>
          </w:p>
          <w:p w14:paraId="3920DDB4" w14:textId="77777777" w:rsidR="007D04C3" w:rsidRPr="0009010C" w:rsidRDefault="007D04C3" w:rsidP="009C23EE">
            <w:pPr>
              <w:pStyle w:val="a6"/>
              <w:numPr>
                <w:ilvl w:val="0"/>
                <w:numId w:val="30"/>
              </w:numPr>
              <w:tabs>
                <w:tab w:val="left" w:pos="282"/>
              </w:tabs>
              <w:ind w:left="0" w:firstLine="0"/>
              <w:jc w:val="both"/>
              <w:rPr>
                <w:iCs/>
              </w:rPr>
            </w:pPr>
            <w:r w:rsidRPr="0009010C">
              <w:rPr>
                <w:iCs/>
              </w:rPr>
              <w:t xml:space="preserve">Задачи PR, основные формы внешних коммуникаций, уровни. </w:t>
            </w:r>
          </w:p>
          <w:p w14:paraId="3CE61274" w14:textId="77777777" w:rsidR="007D04C3" w:rsidRPr="0009010C" w:rsidRDefault="007D04C3" w:rsidP="009C23EE">
            <w:pPr>
              <w:pStyle w:val="a6"/>
              <w:numPr>
                <w:ilvl w:val="0"/>
                <w:numId w:val="30"/>
              </w:numPr>
              <w:tabs>
                <w:tab w:val="left" w:pos="282"/>
              </w:tabs>
              <w:ind w:left="0" w:firstLine="0"/>
              <w:jc w:val="both"/>
              <w:rPr>
                <w:iCs/>
              </w:rPr>
            </w:pPr>
            <w:r w:rsidRPr="0009010C">
              <w:rPr>
                <w:iCs/>
              </w:rPr>
              <w:t xml:space="preserve">Корпоративные события, легенды, истории, средства продвижения. </w:t>
            </w:r>
          </w:p>
          <w:p w14:paraId="615EB605" w14:textId="77777777" w:rsidR="007D04C3" w:rsidRPr="0009010C" w:rsidRDefault="007D04C3" w:rsidP="009C23EE">
            <w:pPr>
              <w:pStyle w:val="a6"/>
              <w:numPr>
                <w:ilvl w:val="0"/>
                <w:numId w:val="30"/>
              </w:numPr>
              <w:tabs>
                <w:tab w:val="left" w:pos="282"/>
              </w:tabs>
              <w:ind w:left="0" w:firstLine="0"/>
              <w:jc w:val="both"/>
              <w:rPr>
                <w:iCs/>
              </w:rPr>
            </w:pPr>
            <w:r w:rsidRPr="0009010C">
              <w:rPr>
                <w:iCs/>
              </w:rPr>
              <w:t xml:space="preserve">Цифровой бренд, этапы формирования. </w:t>
            </w:r>
          </w:p>
          <w:p w14:paraId="24ED44D0" w14:textId="59FBDFD0" w:rsidR="007D04C3" w:rsidRPr="0009010C" w:rsidRDefault="007D04C3" w:rsidP="009C23EE">
            <w:pPr>
              <w:pStyle w:val="a6"/>
              <w:numPr>
                <w:ilvl w:val="0"/>
                <w:numId w:val="30"/>
              </w:numPr>
              <w:tabs>
                <w:tab w:val="left" w:pos="282"/>
              </w:tabs>
              <w:ind w:left="0" w:firstLine="0"/>
              <w:jc w:val="both"/>
              <w:rPr>
                <w:iCs/>
              </w:rPr>
            </w:pPr>
            <w:r w:rsidRPr="0009010C">
              <w:rPr>
                <w:iCs/>
              </w:rPr>
              <w:t xml:space="preserve">Интернет-брендинг. </w:t>
            </w:r>
          </w:p>
        </w:tc>
        <w:tc>
          <w:tcPr>
            <w:tcW w:w="1655" w:type="pct"/>
            <w:vAlign w:val="center"/>
          </w:tcPr>
          <w:p w14:paraId="3D759C7B" w14:textId="0DF5CF7F" w:rsidR="007D04C3" w:rsidRPr="00EF032F" w:rsidRDefault="007D04C3" w:rsidP="007D04C3">
            <w:pPr>
              <w:widowControl w:val="0"/>
            </w:pPr>
            <w:r w:rsidRPr="00EF032F">
              <w:t xml:space="preserve">Подготовка к семинарскому занятию (работа с литературой и информационными ресурсами, выполнение домашнего задания). Выполнение </w:t>
            </w:r>
            <w:r w:rsidR="0090085B">
              <w:t>творческого задания</w:t>
            </w:r>
            <w:r w:rsidRPr="00EF032F">
              <w:t>. Подготовка к промежуточной аттестации</w:t>
            </w:r>
          </w:p>
        </w:tc>
      </w:tr>
      <w:tr w:rsidR="007D04C3" w:rsidRPr="00A84C95" w14:paraId="2DA7B354" w14:textId="77777777" w:rsidTr="009E23E6">
        <w:tc>
          <w:tcPr>
            <w:tcW w:w="1375" w:type="pct"/>
            <w:shd w:val="clear" w:color="auto" w:fill="auto"/>
            <w:vAlign w:val="center"/>
          </w:tcPr>
          <w:p w14:paraId="2046FB50" w14:textId="7B15764F" w:rsidR="007D04C3" w:rsidRPr="00A84C95" w:rsidRDefault="007D04C3" w:rsidP="00CC0A11">
            <w:pPr>
              <w:pStyle w:val="a6"/>
              <w:widowControl w:val="0"/>
              <w:numPr>
                <w:ilvl w:val="0"/>
                <w:numId w:val="40"/>
              </w:numPr>
              <w:ind w:left="0" w:firstLine="0"/>
            </w:pPr>
            <w:r w:rsidRPr="00442502">
              <w:t>Коммуникационная политика в формировании стиля организаций креативных индустрий</w:t>
            </w:r>
          </w:p>
        </w:tc>
        <w:tc>
          <w:tcPr>
            <w:tcW w:w="1970" w:type="pct"/>
            <w:shd w:val="clear" w:color="auto" w:fill="auto"/>
            <w:vAlign w:val="center"/>
          </w:tcPr>
          <w:p w14:paraId="0168BC06" w14:textId="77777777" w:rsidR="007D04C3" w:rsidRPr="0009010C" w:rsidRDefault="007D04C3" w:rsidP="009C23EE">
            <w:pPr>
              <w:pStyle w:val="a6"/>
              <w:numPr>
                <w:ilvl w:val="0"/>
                <w:numId w:val="31"/>
              </w:numPr>
              <w:tabs>
                <w:tab w:val="left" w:pos="273"/>
              </w:tabs>
              <w:ind w:left="0" w:firstLine="0"/>
              <w:jc w:val="both"/>
              <w:rPr>
                <w:iCs/>
              </w:rPr>
            </w:pPr>
            <w:r w:rsidRPr="0009010C">
              <w:rPr>
                <w:iCs/>
              </w:rPr>
              <w:t xml:space="preserve">Сегментирование потребителей: цель, задачи, инструменты. </w:t>
            </w:r>
          </w:p>
          <w:p w14:paraId="2A01E775" w14:textId="77777777" w:rsidR="007D04C3" w:rsidRPr="0009010C" w:rsidRDefault="007D04C3" w:rsidP="009C23EE">
            <w:pPr>
              <w:pStyle w:val="a6"/>
              <w:numPr>
                <w:ilvl w:val="0"/>
                <w:numId w:val="31"/>
              </w:numPr>
              <w:tabs>
                <w:tab w:val="left" w:pos="273"/>
              </w:tabs>
              <w:ind w:left="0" w:firstLine="0"/>
              <w:jc w:val="both"/>
              <w:rPr>
                <w:iCs/>
              </w:rPr>
            </w:pPr>
            <w:r w:rsidRPr="0009010C">
              <w:rPr>
                <w:iCs/>
              </w:rPr>
              <w:t xml:space="preserve">Позиционирование организации по результатам анализа макросреды. </w:t>
            </w:r>
          </w:p>
          <w:p w14:paraId="5E23F1F8" w14:textId="3DEE66D4" w:rsidR="007D04C3" w:rsidRPr="0009010C" w:rsidRDefault="007D04C3" w:rsidP="009C23EE">
            <w:pPr>
              <w:pStyle w:val="a6"/>
              <w:numPr>
                <w:ilvl w:val="0"/>
                <w:numId w:val="31"/>
              </w:numPr>
              <w:tabs>
                <w:tab w:val="left" w:pos="273"/>
              </w:tabs>
              <w:ind w:left="0" w:firstLine="0"/>
              <w:rPr>
                <w:iCs/>
              </w:rPr>
            </w:pPr>
            <w:r w:rsidRPr="0009010C">
              <w:rPr>
                <w:iCs/>
              </w:rPr>
              <w:t xml:space="preserve">Применение моделей Линдстрома для </w:t>
            </w:r>
            <w:proofErr w:type="spellStart"/>
            <w:r w:rsidRPr="0009010C">
              <w:rPr>
                <w:iCs/>
              </w:rPr>
              <w:t>фрагментирования</w:t>
            </w:r>
            <w:proofErr w:type="spellEnd"/>
            <w:r w:rsidRPr="0009010C">
              <w:rPr>
                <w:iCs/>
              </w:rPr>
              <w:t xml:space="preserve"> характеристик бренда. </w:t>
            </w:r>
          </w:p>
        </w:tc>
        <w:tc>
          <w:tcPr>
            <w:tcW w:w="1655" w:type="pct"/>
            <w:vAlign w:val="center"/>
          </w:tcPr>
          <w:p w14:paraId="2406A2FE" w14:textId="7AC54E57" w:rsidR="007D04C3" w:rsidRPr="00EF032F" w:rsidRDefault="007D04C3" w:rsidP="007D04C3">
            <w:pPr>
              <w:widowControl w:val="0"/>
            </w:pPr>
            <w:r w:rsidRPr="00EF032F">
              <w:t xml:space="preserve">Подготовка к семинарскому занятию (работа с литературой и информационными ресурсами, выполнение домашнего задания). Выполнение </w:t>
            </w:r>
            <w:r w:rsidR="0090085B">
              <w:t>творческого задания</w:t>
            </w:r>
            <w:r w:rsidRPr="00EF032F">
              <w:t>. Подготовка к промежуточной аттестации</w:t>
            </w:r>
          </w:p>
        </w:tc>
      </w:tr>
      <w:tr w:rsidR="007D04C3" w:rsidRPr="00A84C95" w14:paraId="637795C8" w14:textId="77777777" w:rsidTr="009E23E6">
        <w:tc>
          <w:tcPr>
            <w:tcW w:w="1375" w:type="pct"/>
            <w:shd w:val="clear" w:color="auto" w:fill="auto"/>
            <w:vAlign w:val="center"/>
          </w:tcPr>
          <w:p w14:paraId="37E7B166" w14:textId="1DFAB8E6" w:rsidR="007D04C3" w:rsidRPr="00A84C95" w:rsidRDefault="007D04C3" w:rsidP="00CC0A11">
            <w:pPr>
              <w:pStyle w:val="a6"/>
              <w:widowControl w:val="0"/>
              <w:numPr>
                <w:ilvl w:val="0"/>
                <w:numId w:val="40"/>
              </w:numPr>
              <w:ind w:left="0" w:firstLine="0"/>
            </w:pPr>
            <w:r w:rsidRPr="005A58F7">
              <w:t>Роль кросс-культурных коммуникаций в фирменном стиле</w:t>
            </w:r>
          </w:p>
        </w:tc>
        <w:tc>
          <w:tcPr>
            <w:tcW w:w="1970" w:type="pct"/>
            <w:shd w:val="clear" w:color="auto" w:fill="auto"/>
            <w:vAlign w:val="center"/>
          </w:tcPr>
          <w:p w14:paraId="369413ED" w14:textId="77777777" w:rsidR="007D04C3" w:rsidRPr="00651394" w:rsidRDefault="007D04C3" w:rsidP="009C23EE">
            <w:pPr>
              <w:pStyle w:val="a6"/>
              <w:numPr>
                <w:ilvl w:val="0"/>
                <w:numId w:val="32"/>
              </w:numPr>
              <w:tabs>
                <w:tab w:val="left" w:pos="366"/>
              </w:tabs>
              <w:ind w:left="-27" w:firstLine="27"/>
              <w:jc w:val="both"/>
              <w:rPr>
                <w:iCs/>
              </w:rPr>
            </w:pPr>
            <w:r w:rsidRPr="00651394">
              <w:rPr>
                <w:iCs/>
              </w:rPr>
              <w:t xml:space="preserve">Национальные особенности и культурные традиции. </w:t>
            </w:r>
          </w:p>
          <w:p w14:paraId="69CD4E6A" w14:textId="77777777" w:rsidR="007D04C3" w:rsidRPr="00651394" w:rsidRDefault="007D04C3" w:rsidP="009C23EE">
            <w:pPr>
              <w:pStyle w:val="a6"/>
              <w:numPr>
                <w:ilvl w:val="0"/>
                <w:numId w:val="32"/>
              </w:numPr>
              <w:tabs>
                <w:tab w:val="left" w:pos="366"/>
              </w:tabs>
              <w:ind w:left="-27" w:firstLine="27"/>
              <w:jc w:val="both"/>
              <w:rPr>
                <w:iCs/>
              </w:rPr>
            </w:pPr>
            <w:bookmarkStart w:id="5" w:name="_Hlk161429038"/>
            <w:r w:rsidRPr="00651394">
              <w:rPr>
                <w:iCs/>
              </w:rPr>
              <w:t xml:space="preserve">Разработка мероприятий с учётом национальных и культурных особенностей. </w:t>
            </w:r>
          </w:p>
          <w:p w14:paraId="04461C77" w14:textId="77777777" w:rsidR="007D04C3" w:rsidRPr="00651394" w:rsidRDefault="007D04C3" w:rsidP="009C23EE">
            <w:pPr>
              <w:pStyle w:val="a6"/>
              <w:numPr>
                <w:ilvl w:val="0"/>
                <w:numId w:val="32"/>
              </w:numPr>
              <w:tabs>
                <w:tab w:val="left" w:pos="366"/>
              </w:tabs>
              <w:ind w:left="-27" w:firstLine="27"/>
              <w:jc w:val="both"/>
              <w:rPr>
                <w:iCs/>
              </w:rPr>
            </w:pPr>
            <w:r w:rsidRPr="00651394">
              <w:rPr>
                <w:iCs/>
              </w:rPr>
              <w:t xml:space="preserve">Стереотипы и жанры. </w:t>
            </w:r>
          </w:p>
          <w:p w14:paraId="10BEC08C" w14:textId="77777777" w:rsidR="007D04C3" w:rsidRPr="00651394" w:rsidRDefault="007D04C3" w:rsidP="009C23EE">
            <w:pPr>
              <w:pStyle w:val="a6"/>
              <w:numPr>
                <w:ilvl w:val="0"/>
                <w:numId w:val="32"/>
              </w:numPr>
              <w:tabs>
                <w:tab w:val="left" w:pos="366"/>
              </w:tabs>
              <w:ind w:left="-27" w:firstLine="27"/>
              <w:jc w:val="both"/>
              <w:rPr>
                <w:iCs/>
              </w:rPr>
            </w:pPr>
            <w:r w:rsidRPr="00651394">
              <w:rPr>
                <w:iCs/>
              </w:rPr>
              <w:t xml:space="preserve">Национальный интеллект. </w:t>
            </w:r>
          </w:p>
          <w:p w14:paraId="00ED80FF" w14:textId="77777777" w:rsidR="007D04C3" w:rsidRPr="00651394" w:rsidRDefault="007D04C3" w:rsidP="009C23EE">
            <w:pPr>
              <w:pStyle w:val="a6"/>
              <w:numPr>
                <w:ilvl w:val="0"/>
                <w:numId w:val="32"/>
              </w:numPr>
              <w:tabs>
                <w:tab w:val="left" w:pos="366"/>
              </w:tabs>
              <w:ind w:left="-27" w:firstLine="27"/>
              <w:jc w:val="both"/>
              <w:rPr>
                <w:iCs/>
              </w:rPr>
            </w:pPr>
            <w:r w:rsidRPr="00651394">
              <w:rPr>
                <w:iCs/>
              </w:rPr>
              <w:t xml:space="preserve">Модель поведения и образа жизни. </w:t>
            </w:r>
          </w:p>
          <w:p w14:paraId="4E8D6B06" w14:textId="43F1CB23" w:rsidR="007D04C3" w:rsidRPr="00651394" w:rsidRDefault="007D04C3" w:rsidP="009C23EE">
            <w:pPr>
              <w:pStyle w:val="a6"/>
              <w:numPr>
                <w:ilvl w:val="0"/>
                <w:numId w:val="32"/>
              </w:numPr>
              <w:tabs>
                <w:tab w:val="left" w:pos="366"/>
              </w:tabs>
              <w:ind w:left="-27" w:firstLine="27"/>
              <w:jc w:val="both"/>
              <w:rPr>
                <w:iCs/>
              </w:rPr>
            </w:pPr>
            <w:r w:rsidRPr="00651394">
              <w:rPr>
                <w:iCs/>
              </w:rPr>
              <w:t xml:space="preserve">Классы, как основные потребители. </w:t>
            </w:r>
            <w:bookmarkEnd w:id="5"/>
          </w:p>
        </w:tc>
        <w:tc>
          <w:tcPr>
            <w:tcW w:w="1655" w:type="pct"/>
            <w:vAlign w:val="center"/>
          </w:tcPr>
          <w:p w14:paraId="224F9E46" w14:textId="1349306F" w:rsidR="007D04C3" w:rsidRPr="00EF032F" w:rsidRDefault="007D04C3" w:rsidP="007D04C3">
            <w:pPr>
              <w:widowControl w:val="0"/>
            </w:pPr>
            <w:r w:rsidRPr="00EF032F">
              <w:t xml:space="preserve">Подготовка к семинарскому занятию (работа с литературой и информационными ресурсами, выполнение домашнего задания). Выполнение </w:t>
            </w:r>
            <w:r w:rsidR="0090085B">
              <w:t>творческого задания</w:t>
            </w:r>
            <w:r w:rsidRPr="00EF032F">
              <w:t>. Подготовка к промежуточной аттестации</w:t>
            </w:r>
          </w:p>
        </w:tc>
      </w:tr>
      <w:tr w:rsidR="007D04C3" w:rsidRPr="00A84C95" w14:paraId="5CC64E4A" w14:textId="77777777" w:rsidTr="009E23E6">
        <w:tc>
          <w:tcPr>
            <w:tcW w:w="1375" w:type="pct"/>
            <w:shd w:val="clear" w:color="auto" w:fill="auto"/>
            <w:vAlign w:val="center"/>
          </w:tcPr>
          <w:p w14:paraId="54BEB820" w14:textId="243652EE" w:rsidR="007D04C3" w:rsidRPr="00A84C95" w:rsidRDefault="007D04C3" w:rsidP="00CC0A11">
            <w:pPr>
              <w:pStyle w:val="a6"/>
              <w:widowControl w:val="0"/>
              <w:numPr>
                <w:ilvl w:val="0"/>
                <w:numId w:val="40"/>
              </w:numPr>
              <w:ind w:left="0" w:firstLine="0"/>
            </w:pPr>
            <w:r w:rsidRPr="00BE746E">
              <w:t xml:space="preserve">Проектирование фирменного стиля в креативной индустрии </w:t>
            </w:r>
          </w:p>
        </w:tc>
        <w:tc>
          <w:tcPr>
            <w:tcW w:w="1970" w:type="pct"/>
            <w:shd w:val="clear" w:color="auto" w:fill="auto"/>
            <w:vAlign w:val="center"/>
          </w:tcPr>
          <w:p w14:paraId="637AB3EF" w14:textId="77777777" w:rsidR="007D04C3" w:rsidRPr="00651394" w:rsidRDefault="007D04C3" w:rsidP="009C23EE">
            <w:pPr>
              <w:pStyle w:val="a6"/>
              <w:numPr>
                <w:ilvl w:val="0"/>
                <w:numId w:val="33"/>
              </w:numPr>
              <w:tabs>
                <w:tab w:val="left" w:pos="320"/>
              </w:tabs>
              <w:ind w:left="0" w:firstLine="0"/>
              <w:jc w:val="both"/>
              <w:rPr>
                <w:iCs/>
              </w:rPr>
            </w:pPr>
            <w:r w:rsidRPr="00651394">
              <w:rPr>
                <w:iCs/>
              </w:rPr>
              <w:t xml:space="preserve">Разработка концепции. </w:t>
            </w:r>
          </w:p>
          <w:p w14:paraId="55103417" w14:textId="77777777" w:rsidR="00C56A45" w:rsidRPr="00C56A45" w:rsidRDefault="007D04C3" w:rsidP="00C56A45">
            <w:pPr>
              <w:pStyle w:val="a6"/>
              <w:numPr>
                <w:ilvl w:val="0"/>
                <w:numId w:val="34"/>
              </w:numPr>
              <w:tabs>
                <w:tab w:val="left" w:pos="329"/>
              </w:tabs>
              <w:ind w:left="0" w:firstLine="0"/>
              <w:jc w:val="both"/>
            </w:pPr>
            <w:bookmarkStart w:id="6" w:name="_Hlk161411326"/>
            <w:r w:rsidRPr="00651394">
              <w:rPr>
                <w:iCs/>
              </w:rPr>
              <w:t xml:space="preserve">Сбор данных и анализ специфики </w:t>
            </w:r>
            <w:proofErr w:type="spellStart"/>
            <w:r w:rsidRPr="00651394">
              <w:rPr>
                <w:iCs/>
              </w:rPr>
              <w:t>маросреды</w:t>
            </w:r>
            <w:proofErr w:type="spellEnd"/>
            <w:r w:rsidRPr="00651394">
              <w:rPr>
                <w:iCs/>
              </w:rPr>
              <w:t xml:space="preserve"> по </w:t>
            </w:r>
            <w:bookmarkEnd w:id="6"/>
            <w:r w:rsidRPr="00651394">
              <w:rPr>
                <w:iCs/>
              </w:rPr>
              <w:t xml:space="preserve">направлениям: Изобразительное искусство, Исполнительское искусство, Аудиовизуальное искусство, Телевизионные, радиовещательные, интернет-вещательные, издательские проекты, Продюсерская деятельность, Образовательные </w:t>
            </w:r>
            <w:r w:rsidRPr="00651394">
              <w:rPr>
                <w:iCs/>
              </w:rPr>
              <w:lastRenderedPageBreak/>
              <w:t xml:space="preserve">проекты, Создание и (или) продвижение товарных знаков, маркетинг, включая рекламную деятельность, с использованием авторского, патентного права, объектов интеллектуальной собственности, Информационные, коммуникационные и цифровые технологии в производственных и непроизводственных сферах, Архитектурная, инженерная, конструкторская деятельность, урбанистика, Дизайн, Индустрия моды, Деятельность в сферах туризма, спорта, отдыха, Научные исследования и разработки.. </w:t>
            </w:r>
          </w:p>
          <w:p w14:paraId="5A77B5AA" w14:textId="77777777" w:rsidR="00C56A45" w:rsidRPr="00C56A45" w:rsidRDefault="00C56A45" w:rsidP="00C56A45">
            <w:pPr>
              <w:pStyle w:val="a6"/>
              <w:numPr>
                <w:ilvl w:val="0"/>
                <w:numId w:val="34"/>
              </w:numPr>
              <w:tabs>
                <w:tab w:val="left" w:pos="320"/>
              </w:tabs>
              <w:ind w:left="0" w:firstLine="0"/>
              <w:jc w:val="both"/>
            </w:pPr>
            <w:r w:rsidRPr="00870E54">
              <w:rPr>
                <w:iCs/>
              </w:rPr>
              <w:t xml:space="preserve">Дизайн-концепция фирменного стиля. </w:t>
            </w:r>
          </w:p>
          <w:p w14:paraId="33AA98E4" w14:textId="015FFCF3" w:rsidR="007D04C3" w:rsidRPr="00C56A45" w:rsidRDefault="00C56A45" w:rsidP="00C56A45">
            <w:pPr>
              <w:pStyle w:val="a6"/>
              <w:numPr>
                <w:ilvl w:val="0"/>
                <w:numId w:val="34"/>
              </w:numPr>
              <w:tabs>
                <w:tab w:val="left" w:pos="320"/>
              </w:tabs>
              <w:ind w:left="0" w:firstLine="0"/>
              <w:jc w:val="both"/>
            </w:pPr>
            <w:r w:rsidRPr="00C56A45">
              <w:rPr>
                <w:iCs/>
              </w:rPr>
              <w:t>Базовые элементы фирменного стиля. Фирменные константы (специфика по направлениям).</w:t>
            </w:r>
          </w:p>
        </w:tc>
        <w:tc>
          <w:tcPr>
            <w:tcW w:w="1655" w:type="pct"/>
            <w:vAlign w:val="center"/>
          </w:tcPr>
          <w:p w14:paraId="32B82092" w14:textId="4D329151" w:rsidR="007D04C3" w:rsidRPr="00EF032F" w:rsidRDefault="007D04C3" w:rsidP="007D04C3">
            <w:pPr>
              <w:widowControl w:val="0"/>
            </w:pPr>
            <w:r w:rsidRPr="00EF032F">
              <w:lastRenderedPageBreak/>
              <w:t xml:space="preserve">Подготовка к семинарскому занятию (работа с литературой и информационными ресурсами, выполнение домашнего задания). Выполнение </w:t>
            </w:r>
            <w:r w:rsidR="0090085B">
              <w:t>творческого задания</w:t>
            </w:r>
            <w:r w:rsidRPr="00EF032F">
              <w:t>. Подготовка к промежуточной аттестации</w:t>
            </w:r>
          </w:p>
        </w:tc>
      </w:tr>
    </w:tbl>
    <w:p w14:paraId="62468ECF" w14:textId="77777777" w:rsidR="00084F64" w:rsidRDefault="00084F64" w:rsidP="00391E97">
      <w:pPr>
        <w:widowControl w:val="0"/>
        <w:tabs>
          <w:tab w:val="left" w:pos="9072"/>
        </w:tabs>
        <w:autoSpaceDE w:val="0"/>
        <w:autoSpaceDN w:val="0"/>
        <w:adjustRightInd w:val="0"/>
        <w:spacing w:line="360" w:lineRule="auto"/>
        <w:jc w:val="both"/>
        <w:rPr>
          <w:b/>
          <w:bCs/>
          <w:iCs/>
          <w:sz w:val="28"/>
          <w:szCs w:val="28"/>
          <w:highlight w:val="yellow"/>
        </w:rPr>
      </w:pPr>
    </w:p>
    <w:p w14:paraId="24FD083F" w14:textId="315F2B84" w:rsidR="004561E2" w:rsidRDefault="004561E2" w:rsidP="009C23EE">
      <w:pPr>
        <w:pStyle w:val="a6"/>
        <w:widowControl w:val="0"/>
        <w:numPr>
          <w:ilvl w:val="1"/>
          <w:numId w:val="18"/>
        </w:numPr>
        <w:spacing w:line="360" w:lineRule="auto"/>
        <w:jc w:val="both"/>
        <w:rPr>
          <w:b/>
          <w:sz w:val="28"/>
          <w:szCs w:val="28"/>
        </w:rPr>
      </w:pPr>
      <w:r w:rsidRPr="00E74C3F">
        <w:rPr>
          <w:b/>
          <w:sz w:val="28"/>
          <w:szCs w:val="28"/>
        </w:rPr>
        <w:t xml:space="preserve">Перечень вопросов, заданий, тем для подготовки к текущему контролю </w:t>
      </w:r>
    </w:p>
    <w:p w14:paraId="473A6771" w14:textId="75FBA352" w:rsidR="00E74C3F" w:rsidRPr="001F6773" w:rsidRDefault="00E74C3F" w:rsidP="00E74C3F">
      <w:pPr>
        <w:widowControl w:val="0"/>
        <w:spacing w:after="240"/>
        <w:ind w:firstLine="709"/>
        <w:rPr>
          <w:sz w:val="28"/>
          <w:szCs w:val="28"/>
        </w:rPr>
      </w:pPr>
      <w:r w:rsidRPr="001F6773">
        <w:rPr>
          <w:rFonts w:eastAsiaTheme="minorEastAsia"/>
          <w:b/>
          <w:sz w:val="28"/>
          <w:szCs w:val="32"/>
        </w:rPr>
        <w:t xml:space="preserve">Пример варианта </w:t>
      </w:r>
      <w:r w:rsidR="003C7492">
        <w:rPr>
          <w:rFonts w:eastAsiaTheme="minorEastAsia"/>
          <w:b/>
          <w:sz w:val="28"/>
          <w:szCs w:val="32"/>
        </w:rPr>
        <w:t xml:space="preserve">домашнего </w:t>
      </w:r>
      <w:r w:rsidR="00B1598D" w:rsidRPr="00B1598D">
        <w:rPr>
          <w:rFonts w:eastAsiaTheme="minorEastAsia"/>
          <w:b/>
          <w:sz w:val="28"/>
          <w:szCs w:val="32"/>
        </w:rPr>
        <w:t>творческого задания</w:t>
      </w:r>
    </w:p>
    <w:p w14:paraId="235EABA7" w14:textId="73C5AF1E" w:rsidR="007A5AB8" w:rsidRDefault="00DE3BF3" w:rsidP="007A5AB8">
      <w:pPr>
        <w:spacing w:line="276" w:lineRule="auto"/>
        <w:ind w:firstLine="709"/>
        <w:jc w:val="both"/>
        <w:rPr>
          <w:sz w:val="28"/>
          <w:szCs w:val="28"/>
        </w:rPr>
      </w:pPr>
      <w:r>
        <w:rPr>
          <w:sz w:val="28"/>
          <w:szCs w:val="28"/>
        </w:rPr>
        <w:t>Разработать фирменный стиль для организации креативной индустрии, выбрав одно из направлений:</w:t>
      </w:r>
    </w:p>
    <w:p w14:paraId="3B82E8E7" w14:textId="77777777" w:rsidR="00DE3BF3" w:rsidRPr="00DE3BF3" w:rsidRDefault="00DE3BF3" w:rsidP="009C23EE">
      <w:pPr>
        <w:pStyle w:val="a6"/>
        <w:numPr>
          <w:ilvl w:val="0"/>
          <w:numId w:val="35"/>
        </w:numPr>
        <w:tabs>
          <w:tab w:val="left" w:pos="426"/>
        </w:tabs>
        <w:spacing w:line="276" w:lineRule="auto"/>
        <w:ind w:left="0" w:firstLine="0"/>
        <w:jc w:val="both"/>
        <w:rPr>
          <w:sz w:val="28"/>
          <w:szCs w:val="28"/>
        </w:rPr>
      </w:pPr>
      <w:r w:rsidRPr="00DE3BF3">
        <w:rPr>
          <w:sz w:val="28"/>
          <w:szCs w:val="28"/>
        </w:rPr>
        <w:t>Изобразительное искусство (живопись, скульптура, графика, декоративно-прикладное творчество, фотография);</w:t>
      </w:r>
    </w:p>
    <w:p w14:paraId="282DBB0A" w14:textId="77777777" w:rsidR="00DE3BF3" w:rsidRPr="00DE3BF3" w:rsidRDefault="00DE3BF3" w:rsidP="009C23EE">
      <w:pPr>
        <w:pStyle w:val="a6"/>
        <w:numPr>
          <w:ilvl w:val="0"/>
          <w:numId w:val="35"/>
        </w:numPr>
        <w:tabs>
          <w:tab w:val="left" w:pos="426"/>
        </w:tabs>
        <w:spacing w:line="276" w:lineRule="auto"/>
        <w:ind w:left="0" w:firstLine="0"/>
        <w:jc w:val="both"/>
        <w:rPr>
          <w:sz w:val="28"/>
          <w:szCs w:val="28"/>
        </w:rPr>
      </w:pPr>
      <w:r w:rsidRPr="00DE3BF3">
        <w:rPr>
          <w:sz w:val="28"/>
          <w:szCs w:val="28"/>
        </w:rPr>
        <w:t>Исполнительское искусство (музыка, театр, опера, балет, танцевальное и цирковое дело, перформанс);</w:t>
      </w:r>
    </w:p>
    <w:p w14:paraId="7D6D2F4B" w14:textId="77777777" w:rsidR="00DE3BF3" w:rsidRPr="00DE3BF3" w:rsidRDefault="00DE3BF3" w:rsidP="009C23EE">
      <w:pPr>
        <w:pStyle w:val="a6"/>
        <w:numPr>
          <w:ilvl w:val="0"/>
          <w:numId w:val="35"/>
        </w:numPr>
        <w:tabs>
          <w:tab w:val="left" w:pos="426"/>
        </w:tabs>
        <w:spacing w:line="276" w:lineRule="auto"/>
        <w:ind w:left="0" w:firstLine="0"/>
        <w:jc w:val="both"/>
        <w:rPr>
          <w:sz w:val="28"/>
          <w:szCs w:val="28"/>
        </w:rPr>
      </w:pPr>
      <w:r w:rsidRPr="00DE3BF3">
        <w:rPr>
          <w:sz w:val="28"/>
          <w:szCs w:val="28"/>
        </w:rPr>
        <w:t>Аудиовизуальное искусство (производство кинофильмов и видеофильмов, анимация, мультипликация, звукозапись, саунд-дизайн);</w:t>
      </w:r>
    </w:p>
    <w:p w14:paraId="60BC4715" w14:textId="77777777" w:rsidR="00DE3BF3" w:rsidRPr="00DE3BF3" w:rsidRDefault="00DE3BF3" w:rsidP="009C23EE">
      <w:pPr>
        <w:pStyle w:val="a6"/>
        <w:numPr>
          <w:ilvl w:val="0"/>
          <w:numId w:val="35"/>
        </w:numPr>
        <w:tabs>
          <w:tab w:val="left" w:pos="426"/>
        </w:tabs>
        <w:spacing w:line="276" w:lineRule="auto"/>
        <w:ind w:left="0" w:firstLine="0"/>
        <w:jc w:val="both"/>
        <w:rPr>
          <w:sz w:val="28"/>
          <w:szCs w:val="28"/>
        </w:rPr>
      </w:pPr>
      <w:r w:rsidRPr="00DE3BF3">
        <w:rPr>
          <w:sz w:val="28"/>
          <w:szCs w:val="28"/>
        </w:rPr>
        <w:t>Телевизионные, радиовещательные, интернет-вещательные, издательские проекты (создание, производство);</w:t>
      </w:r>
    </w:p>
    <w:p w14:paraId="31FFCDC4" w14:textId="77777777" w:rsidR="00DE3BF3" w:rsidRPr="00DE3BF3" w:rsidRDefault="00DE3BF3" w:rsidP="009C23EE">
      <w:pPr>
        <w:pStyle w:val="a6"/>
        <w:numPr>
          <w:ilvl w:val="0"/>
          <w:numId w:val="35"/>
        </w:numPr>
        <w:tabs>
          <w:tab w:val="left" w:pos="426"/>
        </w:tabs>
        <w:spacing w:line="276" w:lineRule="auto"/>
        <w:ind w:left="0" w:firstLine="0"/>
        <w:jc w:val="both"/>
        <w:rPr>
          <w:sz w:val="28"/>
          <w:szCs w:val="28"/>
        </w:rPr>
      </w:pPr>
      <w:r w:rsidRPr="00DE3BF3">
        <w:rPr>
          <w:sz w:val="28"/>
          <w:szCs w:val="28"/>
        </w:rPr>
        <w:t>Продюсерская деятельность, связанная с созданием, производством и продвижением кино-, видео-, музыкальной продукции и проектов, а также проектов в сфере изобразительного, исполнительского, аудиовизуального искусства;</w:t>
      </w:r>
    </w:p>
    <w:p w14:paraId="3D85A993" w14:textId="77777777" w:rsidR="00DE3BF3" w:rsidRPr="00DE3BF3" w:rsidRDefault="00DE3BF3" w:rsidP="009C23EE">
      <w:pPr>
        <w:pStyle w:val="a6"/>
        <w:numPr>
          <w:ilvl w:val="0"/>
          <w:numId w:val="35"/>
        </w:numPr>
        <w:tabs>
          <w:tab w:val="left" w:pos="426"/>
        </w:tabs>
        <w:spacing w:line="276" w:lineRule="auto"/>
        <w:ind w:left="0" w:firstLine="0"/>
        <w:jc w:val="both"/>
        <w:rPr>
          <w:sz w:val="28"/>
          <w:szCs w:val="28"/>
        </w:rPr>
      </w:pPr>
      <w:r w:rsidRPr="00DE3BF3">
        <w:rPr>
          <w:sz w:val="28"/>
          <w:szCs w:val="28"/>
        </w:rPr>
        <w:t xml:space="preserve">Образовательные проекты (программы, тренинги, курсы и иные виды образовательных инструментов), которые реализуются и (или) планируются к </w:t>
      </w:r>
      <w:r w:rsidRPr="00DE3BF3">
        <w:rPr>
          <w:sz w:val="28"/>
          <w:szCs w:val="28"/>
        </w:rPr>
        <w:lastRenderedPageBreak/>
        <w:t>реализации с использованием новаторских, эксклюзивных, прогрессивных, сберегающих методик (технологий, алгоритмов, подходов, направлений);</w:t>
      </w:r>
    </w:p>
    <w:p w14:paraId="4BC75048" w14:textId="77777777" w:rsidR="00DE3BF3" w:rsidRPr="00DE3BF3" w:rsidRDefault="00DE3BF3" w:rsidP="009C23EE">
      <w:pPr>
        <w:pStyle w:val="a6"/>
        <w:numPr>
          <w:ilvl w:val="0"/>
          <w:numId w:val="35"/>
        </w:numPr>
        <w:tabs>
          <w:tab w:val="left" w:pos="426"/>
        </w:tabs>
        <w:spacing w:line="276" w:lineRule="auto"/>
        <w:ind w:left="0" w:firstLine="0"/>
        <w:jc w:val="both"/>
        <w:rPr>
          <w:sz w:val="28"/>
          <w:szCs w:val="28"/>
        </w:rPr>
      </w:pPr>
      <w:r w:rsidRPr="00DE3BF3">
        <w:rPr>
          <w:sz w:val="28"/>
          <w:szCs w:val="28"/>
        </w:rPr>
        <w:t>Создание и (или) продвижение товарных знаков, маркетинг, включая рекламную деятельность, с использованием авторского, патентного права, объектов интеллектуальной собственности (имя, логотип, рисунок, графика, персонаж или комбинации из нескольких указанных элементов) при реализации проекта;</w:t>
      </w:r>
    </w:p>
    <w:p w14:paraId="385FB8DE" w14:textId="77777777" w:rsidR="00DE3BF3" w:rsidRPr="00DE3BF3" w:rsidRDefault="00DE3BF3" w:rsidP="009C23EE">
      <w:pPr>
        <w:pStyle w:val="a6"/>
        <w:numPr>
          <w:ilvl w:val="0"/>
          <w:numId w:val="35"/>
        </w:numPr>
        <w:tabs>
          <w:tab w:val="left" w:pos="426"/>
        </w:tabs>
        <w:spacing w:line="276" w:lineRule="auto"/>
        <w:ind w:left="0" w:firstLine="0"/>
        <w:jc w:val="both"/>
        <w:rPr>
          <w:sz w:val="28"/>
          <w:szCs w:val="28"/>
        </w:rPr>
      </w:pPr>
      <w:r w:rsidRPr="00DE3BF3">
        <w:rPr>
          <w:sz w:val="28"/>
          <w:szCs w:val="28"/>
        </w:rPr>
        <w:t xml:space="preserve">Информационные, коммуникационные и цифровые технологии в производственных и непроизводственных сферах (создание программного обеспечения и (или) технологий, программных алгоритмов, архитектуры, </w:t>
      </w:r>
      <w:proofErr w:type="spellStart"/>
      <w:r w:rsidRPr="00DE3BF3">
        <w:rPr>
          <w:sz w:val="28"/>
          <w:szCs w:val="28"/>
        </w:rPr>
        <w:t>нейросетевые</w:t>
      </w:r>
      <w:proofErr w:type="spellEnd"/>
      <w:r w:rsidRPr="00DE3BF3">
        <w:rPr>
          <w:sz w:val="28"/>
          <w:szCs w:val="28"/>
        </w:rPr>
        <w:t xml:space="preserve"> разработки, исследования, тестирования, внедрения, дизайн и программирование);</w:t>
      </w:r>
    </w:p>
    <w:p w14:paraId="4B43E6E7" w14:textId="77777777" w:rsidR="00DE3BF3" w:rsidRPr="00DE3BF3" w:rsidRDefault="00DE3BF3" w:rsidP="009C23EE">
      <w:pPr>
        <w:pStyle w:val="a6"/>
        <w:numPr>
          <w:ilvl w:val="0"/>
          <w:numId w:val="35"/>
        </w:numPr>
        <w:tabs>
          <w:tab w:val="left" w:pos="426"/>
        </w:tabs>
        <w:spacing w:line="276" w:lineRule="auto"/>
        <w:ind w:left="0" w:firstLine="0"/>
        <w:jc w:val="both"/>
        <w:rPr>
          <w:sz w:val="28"/>
          <w:szCs w:val="28"/>
        </w:rPr>
      </w:pPr>
      <w:r w:rsidRPr="00DE3BF3">
        <w:rPr>
          <w:sz w:val="28"/>
          <w:szCs w:val="28"/>
        </w:rPr>
        <w:t>Архитектурная, инженерная, конструкторская деятельность, урбанистика;</w:t>
      </w:r>
    </w:p>
    <w:p w14:paraId="06FE05FC" w14:textId="77777777" w:rsidR="00DE3BF3" w:rsidRPr="00DE3BF3" w:rsidRDefault="00DE3BF3" w:rsidP="009C23EE">
      <w:pPr>
        <w:pStyle w:val="a6"/>
        <w:numPr>
          <w:ilvl w:val="0"/>
          <w:numId w:val="35"/>
        </w:numPr>
        <w:tabs>
          <w:tab w:val="left" w:pos="426"/>
        </w:tabs>
        <w:spacing w:line="276" w:lineRule="auto"/>
        <w:ind w:left="0" w:firstLine="0"/>
        <w:jc w:val="both"/>
        <w:rPr>
          <w:sz w:val="28"/>
          <w:szCs w:val="28"/>
        </w:rPr>
      </w:pPr>
      <w:r w:rsidRPr="00DE3BF3">
        <w:rPr>
          <w:sz w:val="28"/>
          <w:szCs w:val="28"/>
        </w:rPr>
        <w:t>Дизайн (графический, интерьерный, ландшафтный, инженерный, промышленный);</w:t>
      </w:r>
    </w:p>
    <w:p w14:paraId="5A3854C2" w14:textId="77777777" w:rsidR="00DE3BF3" w:rsidRPr="00DE3BF3" w:rsidRDefault="00DE3BF3" w:rsidP="009C23EE">
      <w:pPr>
        <w:pStyle w:val="a6"/>
        <w:numPr>
          <w:ilvl w:val="0"/>
          <w:numId w:val="35"/>
        </w:numPr>
        <w:tabs>
          <w:tab w:val="left" w:pos="426"/>
        </w:tabs>
        <w:spacing w:line="276" w:lineRule="auto"/>
        <w:ind w:left="0" w:firstLine="0"/>
        <w:jc w:val="both"/>
        <w:rPr>
          <w:sz w:val="28"/>
          <w:szCs w:val="28"/>
        </w:rPr>
      </w:pPr>
      <w:r w:rsidRPr="00DE3BF3">
        <w:rPr>
          <w:sz w:val="28"/>
          <w:szCs w:val="28"/>
        </w:rPr>
        <w:t>Индустрия моды (создание, производство и продвижение одежды, аксессуаров), декоративное искусство, народные художественные промыслы;</w:t>
      </w:r>
    </w:p>
    <w:p w14:paraId="3E1889DE" w14:textId="77777777" w:rsidR="00DE3BF3" w:rsidRPr="00DE3BF3" w:rsidRDefault="00DE3BF3" w:rsidP="009C23EE">
      <w:pPr>
        <w:pStyle w:val="a6"/>
        <w:numPr>
          <w:ilvl w:val="0"/>
          <w:numId w:val="35"/>
        </w:numPr>
        <w:tabs>
          <w:tab w:val="left" w:pos="426"/>
        </w:tabs>
        <w:spacing w:line="276" w:lineRule="auto"/>
        <w:ind w:left="0" w:firstLine="0"/>
        <w:jc w:val="both"/>
        <w:rPr>
          <w:sz w:val="28"/>
          <w:szCs w:val="28"/>
        </w:rPr>
      </w:pPr>
      <w:r w:rsidRPr="00DE3BF3">
        <w:rPr>
          <w:sz w:val="28"/>
          <w:szCs w:val="28"/>
        </w:rPr>
        <w:t>Деятельность в сферах туризма, спорта, отдыха, которая осуществляется и (или) планируется к осуществлению с использованием новаторских, эксклюзивных, технологичных, ресурсосберегающих, энергосберегающих, рекреационных, оздоровительных, образовательных методик или комбинаций из нескольких указанных методик;</w:t>
      </w:r>
    </w:p>
    <w:p w14:paraId="1675E84C" w14:textId="672A9630" w:rsidR="007A5AB8" w:rsidRPr="00DE3BF3" w:rsidRDefault="00DE3BF3" w:rsidP="009C23EE">
      <w:pPr>
        <w:pStyle w:val="a6"/>
        <w:numPr>
          <w:ilvl w:val="0"/>
          <w:numId w:val="35"/>
        </w:numPr>
        <w:tabs>
          <w:tab w:val="left" w:pos="426"/>
        </w:tabs>
        <w:spacing w:line="276" w:lineRule="auto"/>
        <w:ind w:left="0" w:firstLine="0"/>
        <w:jc w:val="both"/>
        <w:rPr>
          <w:sz w:val="28"/>
          <w:szCs w:val="28"/>
        </w:rPr>
      </w:pPr>
      <w:r w:rsidRPr="00DE3BF3">
        <w:rPr>
          <w:sz w:val="28"/>
          <w:szCs w:val="28"/>
        </w:rPr>
        <w:t xml:space="preserve">Научные исследования и разработки. </w:t>
      </w:r>
      <w:r w:rsidR="007A5AB8" w:rsidRPr="00DE3BF3">
        <w:rPr>
          <w:sz w:val="28"/>
          <w:szCs w:val="28"/>
        </w:rPr>
        <w:t>Результат проделанной работы представить в табличной форме с пояснениями по каждому разделу.</w:t>
      </w:r>
    </w:p>
    <w:p w14:paraId="2EE08F7E" w14:textId="694F4D4D" w:rsidR="008467DB" w:rsidRDefault="008467DB" w:rsidP="007A5AB8">
      <w:pPr>
        <w:spacing w:line="276" w:lineRule="auto"/>
        <w:ind w:firstLine="709"/>
        <w:jc w:val="both"/>
        <w:rPr>
          <w:sz w:val="28"/>
          <w:szCs w:val="28"/>
        </w:rPr>
      </w:pPr>
      <w:r>
        <w:rPr>
          <w:sz w:val="28"/>
          <w:szCs w:val="28"/>
        </w:rPr>
        <w:t>План выполнения творческой работы:</w:t>
      </w:r>
    </w:p>
    <w:p w14:paraId="22557A30" w14:textId="7CB4E5C1" w:rsidR="008467DB" w:rsidRDefault="008467DB" w:rsidP="009C23EE">
      <w:pPr>
        <w:pStyle w:val="a6"/>
        <w:numPr>
          <w:ilvl w:val="0"/>
          <w:numId w:val="36"/>
        </w:numPr>
        <w:spacing w:line="276" w:lineRule="auto"/>
        <w:jc w:val="both"/>
        <w:rPr>
          <w:sz w:val="28"/>
          <w:szCs w:val="28"/>
        </w:rPr>
      </w:pPr>
      <w:r>
        <w:rPr>
          <w:sz w:val="28"/>
          <w:szCs w:val="28"/>
        </w:rPr>
        <w:t>Определить объект творческого задания (</w:t>
      </w:r>
      <w:r w:rsidRPr="007A5AB8">
        <w:rPr>
          <w:sz w:val="28"/>
          <w:szCs w:val="28"/>
        </w:rPr>
        <w:t>уточняется и утверждается преподавателем</w:t>
      </w:r>
      <w:r>
        <w:rPr>
          <w:sz w:val="28"/>
          <w:szCs w:val="28"/>
        </w:rPr>
        <w:t>)</w:t>
      </w:r>
    </w:p>
    <w:p w14:paraId="42DF118D" w14:textId="74BC18DF" w:rsidR="008467DB" w:rsidRDefault="008467DB" w:rsidP="009C23EE">
      <w:pPr>
        <w:pStyle w:val="a6"/>
        <w:numPr>
          <w:ilvl w:val="0"/>
          <w:numId w:val="36"/>
        </w:numPr>
        <w:spacing w:line="276" w:lineRule="auto"/>
        <w:jc w:val="both"/>
        <w:rPr>
          <w:sz w:val="28"/>
          <w:szCs w:val="28"/>
        </w:rPr>
      </w:pPr>
      <w:r>
        <w:rPr>
          <w:sz w:val="28"/>
          <w:szCs w:val="28"/>
        </w:rPr>
        <w:t>Провести с</w:t>
      </w:r>
      <w:r w:rsidRPr="008467DB">
        <w:rPr>
          <w:sz w:val="28"/>
          <w:szCs w:val="28"/>
        </w:rPr>
        <w:t xml:space="preserve">бор данных и анализ специфики </w:t>
      </w:r>
      <w:proofErr w:type="spellStart"/>
      <w:r w:rsidRPr="008467DB">
        <w:rPr>
          <w:sz w:val="28"/>
          <w:szCs w:val="28"/>
        </w:rPr>
        <w:t>маросреды</w:t>
      </w:r>
      <w:proofErr w:type="spellEnd"/>
      <w:r w:rsidRPr="008467DB">
        <w:rPr>
          <w:sz w:val="28"/>
          <w:szCs w:val="28"/>
        </w:rPr>
        <w:t xml:space="preserve"> по</w:t>
      </w:r>
      <w:r>
        <w:rPr>
          <w:sz w:val="28"/>
          <w:szCs w:val="28"/>
        </w:rPr>
        <w:t xml:space="preserve"> выбранному объекту</w:t>
      </w:r>
    </w:p>
    <w:p w14:paraId="6F132B4E" w14:textId="079937A2" w:rsidR="008467DB" w:rsidRDefault="008467DB" w:rsidP="009C23EE">
      <w:pPr>
        <w:pStyle w:val="a6"/>
        <w:numPr>
          <w:ilvl w:val="0"/>
          <w:numId w:val="36"/>
        </w:numPr>
        <w:spacing w:line="276" w:lineRule="auto"/>
        <w:jc w:val="both"/>
        <w:rPr>
          <w:sz w:val="28"/>
          <w:szCs w:val="28"/>
        </w:rPr>
      </w:pPr>
      <w:r>
        <w:rPr>
          <w:sz w:val="28"/>
          <w:szCs w:val="28"/>
        </w:rPr>
        <w:t>Охарактеризовать кросс-культурную среду позиционирования</w:t>
      </w:r>
    </w:p>
    <w:p w14:paraId="2603B7D1" w14:textId="3EBCF968" w:rsidR="008467DB" w:rsidRDefault="008467DB" w:rsidP="009C23EE">
      <w:pPr>
        <w:pStyle w:val="a6"/>
        <w:numPr>
          <w:ilvl w:val="0"/>
          <w:numId w:val="36"/>
        </w:numPr>
        <w:spacing w:line="276" w:lineRule="auto"/>
        <w:jc w:val="both"/>
        <w:rPr>
          <w:sz w:val="28"/>
          <w:szCs w:val="28"/>
        </w:rPr>
      </w:pPr>
      <w:r>
        <w:rPr>
          <w:sz w:val="28"/>
          <w:szCs w:val="28"/>
        </w:rPr>
        <w:t>Определить специфику каналов продвижения фирменного стиля</w:t>
      </w:r>
    </w:p>
    <w:p w14:paraId="72B8E0A5" w14:textId="542C8CDB" w:rsidR="008467DB" w:rsidRDefault="008467DB" w:rsidP="009C23EE">
      <w:pPr>
        <w:pStyle w:val="a6"/>
        <w:numPr>
          <w:ilvl w:val="0"/>
          <w:numId w:val="36"/>
        </w:numPr>
        <w:spacing w:line="276" w:lineRule="auto"/>
        <w:jc w:val="both"/>
        <w:rPr>
          <w:sz w:val="28"/>
          <w:szCs w:val="28"/>
        </w:rPr>
      </w:pPr>
      <w:r>
        <w:rPr>
          <w:sz w:val="28"/>
          <w:szCs w:val="28"/>
        </w:rPr>
        <w:t>Разработать основные элементы бренда</w:t>
      </w:r>
    </w:p>
    <w:p w14:paraId="56C78078" w14:textId="13533645" w:rsidR="008467DB" w:rsidRDefault="008467DB" w:rsidP="009C23EE">
      <w:pPr>
        <w:pStyle w:val="a6"/>
        <w:numPr>
          <w:ilvl w:val="0"/>
          <w:numId w:val="36"/>
        </w:numPr>
        <w:spacing w:line="276" w:lineRule="auto"/>
        <w:jc w:val="both"/>
        <w:rPr>
          <w:sz w:val="28"/>
          <w:szCs w:val="28"/>
        </w:rPr>
      </w:pPr>
      <w:r>
        <w:rPr>
          <w:sz w:val="28"/>
          <w:szCs w:val="28"/>
        </w:rPr>
        <w:t>Оценить и обосновать возможности роста стоимости бренда</w:t>
      </w:r>
    </w:p>
    <w:p w14:paraId="7A55B461" w14:textId="03680DBE" w:rsidR="008467DB" w:rsidRPr="008467DB" w:rsidRDefault="008467DB" w:rsidP="009C23EE">
      <w:pPr>
        <w:pStyle w:val="a6"/>
        <w:numPr>
          <w:ilvl w:val="0"/>
          <w:numId w:val="36"/>
        </w:numPr>
        <w:spacing w:line="276" w:lineRule="auto"/>
        <w:jc w:val="both"/>
        <w:rPr>
          <w:sz w:val="28"/>
          <w:szCs w:val="28"/>
        </w:rPr>
      </w:pPr>
      <w:r>
        <w:rPr>
          <w:sz w:val="28"/>
          <w:szCs w:val="28"/>
        </w:rPr>
        <w:t>Результат оформить в виде презентации и пояснительной записки</w:t>
      </w:r>
    </w:p>
    <w:p w14:paraId="269F4281" w14:textId="53182730" w:rsidR="00E74C3F" w:rsidRPr="00DC50BE" w:rsidRDefault="007A5AB8" w:rsidP="007A5AB8">
      <w:pPr>
        <w:spacing w:line="276" w:lineRule="auto"/>
        <w:ind w:firstLine="709"/>
        <w:jc w:val="both"/>
        <w:rPr>
          <w:strike/>
          <w:color w:val="FF0000"/>
          <w:sz w:val="28"/>
          <w:szCs w:val="28"/>
        </w:rPr>
      </w:pPr>
      <w:r w:rsidRPr="007A5AB8">
        <w:rPr>
          <w:sz w:val="28"/>
          <w:szCs w:val="28"/>
        </w:rPr>
        <w:t>Отраслевая принадлежность объекта анализа (организации)</w:t>
      </w:r>
      <w:r w:rsidR="00E74C3F" w:rsidRPr="007A5AB8">
        <w:rPr>
          <w:sz w:val="28"/>
          <w:szCs w:val="28"/>
        </w:rPr>
        <w:t xml:space="preserve">, уточняется и утверждается преподавателем. </w:t>
      </w:r>
    </w:p>
    <w:p w14:paraId="46C70A48" w14:textId="1697F568" w:rsidR="00E74C3F" w:rsidRDefault="00E74C3F" w:rsidP="00E74C3F">
      <w:pPr>
        <w:spacing w:line="276" w:lineRule="auto"/>
        <w:ind w:firstLine="709"/>
        <w:jc w:val="both"/>
        <w:rPr>
          <w:sz w:val="28"/>
          <w:szCs w:val="28"/>
          <w:highlight w:val="yellow"/>
        </w:rPr>
      </w:pPr>
    </w:p>
    <w:p w14:paraId="5EAE6142" w14:textId="62D60FF2" w:rsidR="007F39C6" w:rsidRDefault="007F39C6" w:rsidP="00E74C3F">
      <w:pPr>
        <w:spacing w:line="276" w:lineRule="auto"/>
        <w:ind w:firstLine="709"/>
        <w:jc w:val="both"/>
        <w:rPr>
          <w:sz w:val="28"/>
          <w:szCs w:val="28"/>
          <w:highlight w:val="yellow"/>
        </w:rPr>
      </w:pPr>
    </w:p>
    <w:p w14:paraId="492E9121" w14:textId="77777777" w:rsidR="007F39C6" w:rsidRDefault="007F39C6" w:rsidP="00E74C3F">
      <w:pPr>
        <w:spacing w:line="276" w:lineRule="auto"/>
        <w:ind w:firstLine="709"/>
        <w:jc w:val="both"/>
        <w:rPr>
          <w:sz w:val="28"/>
          <w:szCs w:val="28"/>
          <w:highlight w:val="yellow"/>
        </w:rPr>
      </w:pPr>
    </w:p>
    <w:p w14:paraId="37A5A5C6" w14:textId="77777777" w:rsidR="008A1F47" w:rsidRPr="003723C9" w:rsidRDefault="008A1F47" w:rsidP="008A1F47">
      <w:pPr>
        <w:widowControl w:val="0"/>
        <w:ind w:firstLine="709"/>
        <w:rPr>
          <w:rFonts w:eastAsiaTheme="minorEastAsia"/>
          <w:b/>
          <w:sz w:val="28"/>
          <w:szCs w:val="28"/>
        </w:rPr>
      </w:pPr>
      <w:r w:rsidRPr="003723C9">
        <w:rPr>
          <w:rFonts w:eastAsiaTheme="minorEastAsia"/>
          <w:b/>
          <w:sz w:val="28"/>
          <w:szCs w:val="28"/>
        </w:rPr>
        <w:lastRenderedPageBreak/>
        <w:t>Примеры заданий для самостоятельного решения</w:t>
      </w:r>
    </w:p>
    <w:p w14:paraId="4291FA50" w14:textId="77777777" w:rsidR="002E709C" w:rsidRPr="003723C9" w:rsidRDefault="002E709C" w:rsidP="008A1F47">
      <w:pPr>
        <w:widowControl w:val="0"/>
        <w:rPr>
          <w:rFonts w:eastAsiaTheme="minorEastAsia"/>
          <w:b/>
          <w:sz w:val="28"/>
          <w:szCs w:val="28"/>
        </w:rPr>
      </w:pPr>
    </w:p>
    <w:p w14:paraId="5C911F66" w14:textId="645406FB" w:rsidR="008A1F47" w:rsidRPr="003723C9" w:rsidRDefault="008A1F47" w:rsidP="00A319A3">
      <w:pPr>
        <w:widowControl w:val="0"/>
        <w:ind w:firstLine="709"/>
        <w:rPr>
          <w:rFonts w:eastAsiaTheme="minorEastAsia"/>
          <w:b/>
          <w:sz w:val="28"/>
          <w:szCs w:val="28"/>
        </w:rPr>
      </w:pPr>
      <w:r w:rsidRPr="003723C9">
        <w:rPr>
          <w:rFonts w:eastAsiaTheme="minorEastAsia"/>
          <w:b/>
          <w:sz w:val="28"/>
          <w:szCs w:val="28"/>
        </w:rPr>
        <w:t xml:space="preserve">1. Пример </w:t>
      </w:r>
      <w:r w:rsidR="003D4E7F" w:rsidRPr="003723C9">
        <w:rPr>
          <w:rFonts w:eastAsiaTheme="minorEastAsia"/>
          <w:b/>
          <w:sz w:val="28"/>
          <w:szCs w:val="28"/>
        </w:rPr>
        <w:t>тематической дискуссии</w:t>
      </w:r>
    </w:p>
    <w:p w14:paraId="1B286EF8" w14:textId="409ABD09" w:rsidR="003D4E7F" w:rsidRDefault="003C22A7" w:rsidP="00A319A3">
      <w:pPr>
        <w:pStyle w:val="a6"/>
        <w:numPr>
          <w:ilvl w:val="0"/>
          <w:numId w:val="24"/>
        </w:numPr>
        <w:jc w:val="both"/>
        <w:rPr>
          <w:sz w:val="28"/>
          <w:szCs w:val="28"/>
        </w:rPr>
      </w:pPr>
      <w:r>
        <w:rPr>
          <w:sz w:val="28"/>
          <w:szCs w:val="28"/>
        </w:rPr>
        <w:t>Интегрированные коммуникации как средство формирования легенды бренда. Привести примеры из киноиндустрии. Проанализировать ошибки и успешные кейсы продвижения.</w:t>
      </w:r>
    </w:p>
    <w:p w14:paraId="0B52C6FB" w14:textId="60766EFA" w:rsidR="003C22A7" w:rsidRDefault="003C22A7" w:rsidP="00A319A3">
      <w:pPr>
        <w:pStyle w:val="a6"/>
        <w:numPr>
          <w:ilvl w:val="0"/>
          <w:numId w:val="24"/>
        </w:numPr>
        <w:jc w:val="both"/>
        <w:rPr>
          <w:sz w:val="28"/>
          <w:szCs w:val="28"/>
        </w:rPr>
      </w:pPr>
      <w:r>
        <w:rPr>
          <w:sz w:val="28"/>
          <w:szCs w:val="28"/>
        </w:rPr>
        <w:t xml:space="preserve">Интеллектуальные факторы формирования фирменного стиля организации. Привести примеры из сферы образовательных проектов и теле радио вещания. Сравнить схожие и отличительные позиции. </w:t>
      </w:r>
    </w:p>
    <w:p w14:paraId="6CAD8E5E" w14:textId="77777777" w:rsidR="003723C9" w:rsidRDefault="003723C9" w:rsidP="00A319A3">
      <w:pPr>
        <w:widowControl w:val="0"/>
        <w:rPr>
          <w:rFonts w:eastAsiaTheme="minorEastAsia"/>
          <w:b/>
          <w:sz w:val="28"/>
          <w:szCs w:val="32"/>
        </w:rPr>
      </w:pPr>
    </w:p>
    <w:p w14:paraId="17B10C3B" w14:textId="2A1691D4" w:rsidR="008A1F47" w:rsidRPr="003723C9" w:rsidRDefault="008A1F47" w:rsidP="00A319A3">
      <w:pPr>
        <w:widowControl w:val="0"/>
        <w:ind w:firstLine="709"/>
        <w:rPr>
          <w:rFonts w:eastAsiaTheme="minorEastAsia"/>
          <w:b/>
          <w:sz w:val="28"/>
          <w:szCs w:val="32"/>
        </w:rPr>
      </w:pPr>
      <w:r w:rsidRPr="003723C9">
        <w:rPr>
          <w:rFonts w:eastAsiaTheme="minorEastAsia"/>
          <w:b/>
          <w:sz w:val="28"/>
          <w:szCs w:val="32"/>
        </w:rPr>
        <w:t xml:space="preserve">2. Пример </w:t>
      </w:r>
      <w:r w:rsidR="00DD1C64">
        <w:rPr>
          <w:rFonts w:eastAsiaTheme="minorEastAsia"/>
          <w:b/>
          <w:sz w:val="28"/>
          <w:szCs w:val="32"/>
        </w:rPr>
        <w:t>аналитического</w:t>
      </w:r>
      <w:r w:rsidRPr="003723C9">
        <w:rPr>
          <w:rFonts w:eastAsiaTheme="minorEastAsia"/>
          <w:b/>
          <w:sz w:val="28"/>
          <w:szCs w:val="32"/>
        </w:rPr>
        <w:t xml:space="preserve"> задания</w:t>
      </w:r>
    </w:p>
    <w:p w14:paraId="48B3E4D7" w14:textId="77777777" w:rsidR="00362821" w:rsidRDefault="00362821" w:rsidP="00A319A3">
      <w:pPr>
        <w:ind w:firstLine="709"/>
        <w:jc w:val="both"/>
        <w:rPr>
          <w:sz w:val="28"/>
          <w:szCs w:val="28"/>
        </w:rPr>
      </w:pPr>
    </w:p>
    <w:p w14:paraId="24BA4EE9" w14:textId="2287A439" w:rsidR="00DD1C64" w:rsidRPr="00DD1C64" w:rsidRDefault="00857D66" w:rsidP="00A319A3">
      <w:pPr>
        <w:ind w:firstLine="709"/>
        <w:jc w:val="both"/>
        <w:rPr>
          <w:sz w:val="28"/>
          <w:szCs w:val="28"/>
        </w:rPr>
      </w:pPr>
      <w:r>
        <w:rPr>
          <w:sz w:val="28"/>
          <w:szCs w:val="28"/>
        </w:rPr>
        <w:t>Рассчитать</w:t>
      </w:r>
      <w:r w:rsidR="00DD1C64" w:rsidRPr="00DD1C64">
        <w:rPr>
          <w:sz w:val="28"/>
          <w:szCs w:val="28"/>
        </w:rPr>
        <w:t xml:space="preserve"> гудвилл на </w:t>
      </w:r>
      <w:r w:rsidR="00DD1C64">
        <w:rPr>
          <w:sz w:val="28"/>
          <w:szCs w:val="28"/>
        </w:rPr>
        <w:t>основе следующих данных:</w:t>
      </w:r>
    </w:p>
    <w:p w14:paraId="55154DC0" w14:textId="28577706" w:rsidR="00DD1C64" w:rsidRPr="00DD1C64" w:rsidRDefault="00DD1C64" w:rsidP="00A319A3">
      <w:pPr>
        <w:ind w:firstLine="709"/>
        <w:jc w:val="both"/>
        <w:rPr>
          <w:sz w:val="28"/>
          <w:szCs w:val="28"/>
        </w:rPr>
      </w:pPr>
      <w:r w:rsidRPr="00DD1C64">
        <w:rPr>
          <w:sz w:val="28"/>
          <w:szCs w:val="28"/>
        </w:rPr>
        <w:t>Инвестиции</w:t>
      </w:r>
      <w:r>
        <w:rPr>
          <w:sz w:val="28"/>
          <w:szCs w:val="28"/>
        </w:rPr>
        <w:t xml:space="preserve"> в развитие фирменного стиля образовательного интернет проекта</w:t>
      </w:r>
      <w:r w:rsidR="00857D66">
        <w:rPr>
          <w:sz w:val="28"/>
          <w:szCs w:val="28"/>
        </w:rPr>
        <w:t xml:space="preserve"> </w:t>
      </w:r>
      <w:r w:rsidRPr="00DD1C64">
        <w:rPr>
          <w:sz w:val="28"/>
          <w:szCs w:val="28"/>
        </w:rPr>
        <w:t>12 млн. руб.</w:t>
      </w:r>
      <w:r>
        <w:rPr>
          <w:sz w:val="28"/>
          <w:szCs w:val="28"/>
        </w:rPr>
        <w:t>, ч</w:t>
      </w:r>
      <w:r w:rsidRPr="00DD1C64">
        <w:rPr>
          <w:sz w:val="28"/>
          <w:szCs w:val="28"/>
        </w:rPr>
        <w:t xml:space="preserve">истые активы </w:t>
      </w:r>
      <w:r>
        <w:rPr>
          <w:sz w:val="28"/>
          <w:szCs w:val="28"/>
        </w:rPr>
        <w:t xml:space="preserve">образовательной интернет-компании </w:t>
      </w:r>
      <w:r w:rsidRPr="00DD1C64">
        <w:rPr>
          <w:sz w:val="28"/>
          <w:szCs w:val="28"/>
        </w:rPr>
        <w:t>7,3 млн. руб.</w:t>
      </w:r>
      <w:r>
        <w:rPr>
          <w:sz w:val="28"/>
          <w:szCs w:val="28"/>
        </w:rPr>
        <w:t>, д</w:t>
      </w:r>
      <w:r w:rsidRPr="00DD1C64">
        <w:rPr>
          <w:sz w:val="28"/>
          <w:szCs w:val="28"/>
        </w:rPr>
        <w:t>оля главного акционера</w:t>
      </w:r>
      <w:r w:rsidRPr="00DD1C64">
        <w:rPr>
          <w:sz w:val="28"/>
          <w:szCs w:val="28"/>
        </w:rPr>
        <w:tab/>
        <w:t>85%</w:t>
      </w:r>
      <w:r>
        <w:rPr>
          <w:sz w:val="28"/>
          <w:szCs w:val="28"/>
        </w:rPr>
        <w:t xml:space="preserve">, </w:t>
      </w:r>
      <w:r w:rsidR="00857D66">
        <w:rPr>
          <w:sz w:val="28"/>
          <w:szCs w:val="28"/>
        </w:rPr>
        <w:t xml:space="preserve">не контролируемая доля составляет </w:t>
      </w:r>
      <w:r w:rsidRPr="00DD1C64">
        <w:rPr>
          <w:sz w:val="28"/>
          <w:szCs w:val="28"/>
        </w:rPr>
        <w:t>15%</w:t>
      </w:r>
      <w:r>
        <w:rPr>
          <w:sz w:val="28"/>
          <w:szCs w:val="28"/>
        </w:rPr>
        <w:t xml:space="preserve"> </w:t>
      </w:r>
      <w:r w:rsidRPr="00DD1C64">
        <w:rPr>
          <w:sz w:val="28"/>
          <w:szCs w:val="28"/>
        </w:rPr>
        <w:t xml:space="preserve">Будущие денежные потоки </w:t>
      </w:r>
      <w:r>
        <w:rPr>
          <w:sz w:val="28"/>
          <w:szCs w:val="28"/>
        </w:rPr>
        <w:t xml:space="preserve">от продвижения составят </w:t>
      </w:r>
      <w:r w:rsidRPr="00DD1C64">
        <w:rPr>
          <w:sz w:val="28"/>
          <w:szCs w:val="28"/>
        </w:rPr>
        <w:t>3,7 млн. руб.</w:t>
      </w:r>
      <w:r>
        <w:rPr>
          <w:sz w:val="28"/>
          <w:szCs w:val="28"/>
        </w:rPr>
        <w:t xml:space="preserve"> Принимаемая с</w:t>
      </w:r>
      <w:r w:rsidRPr="00DD1C64">
        <w:rPr>
          <w:sz w:val="28"/>
          <w:szCs w:val="28"/>
        </w:rPr>
        <w:t>тавка дисконтирования</w:t>
      </w:r>
      <w:r w:rsidRPr="00DD1C64">
        <w:rPr>
          <w:sz w:val="28"/>
          <w:szCs w:val="28"/>
        </w:rPr>
        <w:tab/>
        <w:t>20%</w:t>
      </w:r>
      <w:r>
        <w:rPr>
          <w:sz w:val="28"/>
          <w:szCs w:val="28"/>
        </w:rPr>
        <w:t>, а п</w:t>
      </w:r>
      <w:r w:rsidRPr="00DD1C64">
        <w:rPr>
          <w:sz w:val="28"/>
          <w:szCs w:val="28"/>
        </w:rPr>
        <w:t>ериод дисконтирования</w:t>
      </w:r>
      <w:r w:rsidRPr="00DD1C64">
        <w:rPr>
          <w:sz w:val="28"/>
          <w:szCs w:val="28"/>
        </w:rPr>
        <w:tab/>
        <w:t>6 мес.</w:t>
      </w:r>
    </w:p>
    <w:p w14:paraId="7CEF3BB7" w14:textId="77777777" w:rsidR="00857D66" w:rsidRDefault="00DD1C64" w:rsidP="00A319A3">
      <w:pPr>
        <w:ind w:firstLine="709"/>
        <w:jc w:val="both"/>
        <w:rPr>
          <w:sz w:val="28"/>
          <w:szCs w:val="28"/>
        </w:rPr>
      </w:pPr>
      <w:r w:rsidRPr="00DD1C64">
        <w:rPr>
          <w:sz w:val="28"/>
          <w:szCs w:val="28"/>
        </w:rPr>
        <w:t xml:space="preserve">Рассчитаем гудвилл </w:t>
      </w:r>
    </w:p>
    <w:p w14:paraId="391C3F74" w14:textId="77777777" w:rsidR="00857D66" w:rsidRDefault="00DD1C64" w:rsidP="00A319A3">
      <w:pPr>
        <w:pStyle w:val="a6"/>
        <w:numPr>
          <w:ilvl w:val="0"/>
          <w:numId w:val="37"/>
        </w:numPr>
        <w:jc w:val="both"/>
        <w:rPr>
          <w:sz w:val="28"/>
          <w:szCs w:val="28"/>
        </w:rPr>
      </w:pPr>
      <w:r w:rsidRPr="00857D66">
        <w:rPr>
          <w:sz w:val="28"/>
          <w:szCs w:val="28"/>
        </w:rPr>
        <w:t xml:space="preserve">полным методом, </w:t>
      </w:r>
    </w:p>
    <w:p w14:paraId="23AEDFB9" w14:textId="77777777" w:rsidR="00857D66" w:rsidRDefault="00DD1C64" w:rsidP="00A319A3">
      <w:pPr>
        <w:pStyle w:val="a6"/>
        <w:numPr>
          <w:ilvl w:val="0"/>
          <w:numId w:val="37"/>
        </w:numPr>
        <w:jc w:val="both"/>
        <w:rPr>
          <w:sz w:val="28"/>
          <w:szCs w:val="28"/>
        </w:rPr>
      </w:pPr>
      <w:r w:rsidRPr="00857D66">
        <w:rPr>
          <w:sz w:val="28"/>
          <w:szCs w:val="28"/>
        </w:rPr>
        <w:t xml:space="preserve">пропорциональным методом, </w:t>
      </w:r>
    </w:p>
    <w:p w14:paraId="604D524E" w14:textId="5C5C1D9A" w:rsidR="008A1F47" w:rsidRPr="00857D66" w:rsidRDefault="00DD1C64" w:rsidP="00A319A3">
      <w:pPr>
        <w:pStyle w:val="a6"/>
        <w:numPr>
          <w:ilvl w:val="0"/>
          <w:numId w:val="37"/>
        </w:numPr>
        <w:jc w:val="both"/>
        <w:rPr>
          <w:sz w:val="28"/>
          <w:szCs w:val="28"/>
        </w:rPr>
      </w:pPr>
      <w:r w:rsidRPr="00857D66">
        <w:rPr>
          <w:sz w:val="28"/>
          <w:szCs w:val="28"/>
        </w:rPr>
        <w:t xml:space="preserve">а так-же провесим тест на обесценение </w:t>
      </w:r>
      <w:r w:rsidR="00124806" w:rsidRPr="00857D66">
        <w:rPr>
          <w:sz w:val="28"/>
          <w:szCs w:val="28"/>
        </w:rPr>
        <w:t>гудвилла</w:t>
      </w:r>
    </w:p>
    <w:p w14:paraId="7E2EE7E1" w14:textId="77777777" w:rsidR="008A1F47" w:rsidRDefault="008A1F47" w:rsidP="00A319A3">
      <w:pPr>
        <w:ind w:firstLine="709"/>
        <w:jc w:val="both"/>
        <w:rPr>
          <w:sz w:val="28"/>
          <w:szCs w:val="28"/>
          <w:highlight w:val="yellow"/>
        </w:rPr>
      </w:pPr>
    </w:p>
    <w:p w14:paraId="3482C918" w14:textId="77777777" w:rsidR="003C7492" w:rsidRDefault="003C7492" w:rsidP="00A319A3">
      <w:pPr>
        <w:widowControl w:val="0"/>
        <w:ind w:firstLine="709"/>
        <w:jc w:val="both"/>
        <w:rPr>
          <w:rFonts w:ascii="Times" w:hAnsi="Times"/>
          <w:sz w:val="28"/>
        </w:rPr>
      </w:pPr>
      <w:r w:rsidRPr="003226A5">
        <w:rPr>
          <w:rFonts w:ascii="Times" w:hAnsi="Times"/>
          <w:sz w:val="28"/>
        </w:rPr>
        <w:t>Критерии балльной оценки различных форм текущего контроля успеваемости содержатся в соответствующих методических рекомендациях кафедры.</w:t>
      </w:r>
    </w:p>
    <w:p w14:paraId="18697829" w14:textId="77777777" w:rsidR="003C7492" w:rsidRPr="00E74C3F" w:rsidRDefault="003C7492" w:rsidP="00A319A3">
      <w:pPr>
        <w:jc w:val="both"/>
        <w:rPr>
          <w:sz w:val="28"/>
          <w:szCs w:val="28"/>
          <w:highlight w:val="yellow"/>
        </w:rPr>
      </w:pPr>
    </w:p>
    <w:p w14:paraId="78D37C53" w14:textId="77777777" w:rsidR="004561E2" w:rsidRPr="00F56979" w:rsidRDefault="004561E2" w:rsidP="00A319A3">
      <w:pPr>
        <w:widowControl w:val="0"/>
        <w:autoSpaceDE w:val="0"/>
        <w:autoSpaceDN w:val="0"/>
        <w:adjustRightInd w:val="0"/>
        <w:jc w:val="both"/>
        <w:rPr>
          <w:b/>
          <w:sz w:val="28"/>
          <w:szCs w:val="28"/>
        </w:rPr>
      </w:pPr>
      <w:r w:rsidRPr="00F56979">
        <w:rPr>
          <w:b/>
          <w:sz w:val="28"/>
          <w:szCs w:val="28"/>
        </w:rPr>
        <w:t>7. Фонд оценочных средств для проведения промежуточной аттестации обучающихся по дисциплине</w:t>
      </w:r>
    </w:p>
    <w:p w14:paraId="2CE4F2A5" w14:textId="543066E2" w:rsidR="002E44FD" w:rsidRDefault="00691B98" w:rsidP="00A319A3">
      <w:pPr>
        <w:tabs>
          <w:tab w:val="left" w:pos="540"/>
        </w:tabs>
        <w:ind w:firstLine="709"/>
        <w:contextualSpacing/>
        <w:jc w:val="both"/>
        <w:rPr>
          <w:sz w:val="28"/>
          <w:szCs w:val="28"/>
        </w:rPr>
      </w:pPr>
      <w:r w:rsidRPr="00F56979">
        <w:rPr>
          <w:sz w:val="28"/>
          <w:szCs w:val="28"/>
        </w:rPr>
        <w:t>Перечень планируемых результатов освоения образовательной</w:t>
      </w:r>
      <w:r w:rsidRPr="00A84C95">
        <w:rPr>
          <w:sz w:val="28"/>
          <w:szCs w:val="28"/>
        </w:rPr>
        <w:t xml:space="preserve"> программы (перечень компетенций) с указанием индикаторов их достижения и планируемых результатов обучения по дисциплине содержится в разделе «2.</w:t>
      </w:r>
      <w:r w:rsidR="00DD00A9">
        <w:rPr>
          <w:b/>
          <w:sz w:val="28"/>
          <w:szCs w:val="28"/>
        </w:rPr>
        <w:t> </w:t>
      </w:r>
      <w:r w:rsidRPr="00A84C95">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5FE7DB72" w14:textId="5CDA7B1B" w:rsidR="00CA782F" w:rsidRDefault="00CA782F" w:rsidP="00A319A3">
      <w:pPr>
        <w:tabs>
          <w:tab w:val="left" w:pos="540"/>
        </w:tabs>
        <w:ind w:firstLine="709"/>
        <w:contextualSpacing/>
        <w:jc w:val="both"/>
        <w:rPr>
          <w:sz w:val="28"/>
          <w:szCs w:val="28"/>
        </w:rPr>
      </w:pPr>
    </w:p>
    <w:p w14:paraId="770152A5" w14:textId="77777777" w:rsidR="003B5265" w:rsidRDefault="003B5265" w:rsidP="003226A5">
      <w:pPr>
        <w:tabs>
          <w:tab w:val="left" w:pos="540"/>
        </w:tabs>
        <w:spacing w:line="360" w:lineRule="auto"/>
        <w:contextualSpacing/>
        <w:rPr>
          <w:sz w:val="28"/>
          <w:szCs w:val="28"/>
        </w:rPr>
        <w:sectPr w:rsidR="003B5265" w:rsidSect="009E23E6">
          <w:headerReference w:type="default" r:id="rId8"/>
          <w:footerReference w:type="default" r:id="rId9"/>
          <w:pgSz w:w="11906" w:h="16838"/>
          <w:pgMar w:top="1134" w:right="851" w:bottom="1134" w:left="1701" w:header="340" w:footer="170" w:gutter="0"/>
          <w:cols w:space="708"/>
          <w:titlePg/>
          <w:docGrid w:linePitch="360"/>
        </w:sectPr>
      </w:pPr>
    </w:p>
    <w:p w14:paraId="0D02EE87" w14:textId="3D86CA07" w:rsidR="003723C9" w:rsidRDefault="003723C9" w:rsidP="003723C9">
      <w:pPr>
        <w:tabs>
          <w:tab w:val="left" w:pos="540"/>
        </w:tabs>
        <w:spacing w:line="360" w:lineRule="auto"/>
        <w:ind w:firstLine="709"/>
        <w:contextualSpacing/>
        <w:jc w:val="right"/>
        <w:rPr>
          <w:sz w:val="28"/>
          <w:szCs w:val="28"/>
        </w:rPr>
      </w:pPr>
      <w:r>
        <w:rPr>
          <w:sz w:val="28"/>
          <w:szCs w:val="28"/>
        </w:rPr>
        <w:lastRenderedPageBreak/>
        <w:t>Таблица 6</w:t>
      </w:r>
    </w:p>
    <w:tbl>
      <w:tblPr>
        <w:tblW w:w="1587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2354"/>
        <w:gridCol w:w="2579"/>
        <w:gridCol w:w="4144"/>
        <w:gridCol w:w="5524"/>
      </w:tblGrid>
      <w:tr w:rsidR="00CA782F" w:rsidRPr="00DC50BE" w14:paraId="6A423FA9" w14:textId="6B66503F" w:rsidTr="00597A3D">
        <w:tc>
          <w:tcPr>
            <w:tcW w:w="1276" w:type="dxa"/>
            <w:shd w:val="clear" w:color="auto" w:fill="auto"/>
          </w:tcPr>
          <w:p w14:paraId="7410DB2F" w14:textId="7E76D445" w:rsidR="00CA782F" w:rsidRPr="00DC50BE" w:rsidRDefault="00CA782F" w:rsidP="00DC50BE">
            <w:pPr>
              <w:tabs>
                <w:tab w:val="left" w:pos="540"/>
              </w:tabs>
              <w:contextualSpacing/>
              <w:rPr>
                <w:sz w:val="22"/>
                <w:szCs w:val="22"/>
              </w:rPr>
            </w:pPr>
            <w:r w:rsidRPr="00DC50BE">
              <w:rPr>
                <w:sz w:val="22"/>
                <w:szCs w:val="22"/>
              </w:rPr>
              <w:t xml:space="preserve">Код </w:t>
            </w:r>
            <w:proofErr w:type="gramStart"/>
            <w:r w:rsidRPr="00DC50BE">
              <w:rPr>
                <w:sz w:val="22"/>
                <w:szCs w:val="22"/>
              </w:rPr>
              <w:t>ком</w:t>
            </w:r>
            <w:r w:rsidR="00DC50BE">
              <w:rPr>
                <w:sz w:val="22"/>
                <w:szCs w:val="22"/>
              </w:rPr>
              <w:t>-</w:t>
            </w:r>
            <w:proofErr w:type="spellStart"/>
            <w:r w:rsidRPr="00DC50BE">
              <w:rPr>
                <w:sz w:val="22"/>
                <w:szCs w:val="22"/>
              </w:rPr>
              <w:t>петенции</w:t>
            </w:r>
            <w:proofErr w:type="spellEnd"/>
            <w:proofErr w:type="gramEnd"/>
          </w:p>
        </w:tc>
        <w:tc>
          <w:tcPr>
            <w:tcW w:w="2354" w:type="dxa"/>
            <w:shd w:val="clear" w:color="auto" w:fill="auto"/>
          </w:tcPr>
          <w:p w14:paraId="45B599D4" w14:textId="52BA8865" w:rsidR="00CA782F" w:rsidRPr="00DC50BE" w:rsidRDefault="00DC50BE" w:rsidP="00B26A84">
            <w:pPr>
              <w:tabs>
                <w:tab w:val="left" w:pos="540"/>
              </w:tabs>
              <w:contextualSpacing/>
              <w:jc w:val="center"/>
              <w:rPr>
                <w:sz w:val="22"/>
                <w:szCs w:val="22"/>
              </w:rPr>
            </w:pPr>
            <w:r w:rsidRPr="00DC50BE">
              <w:rPr>
                <w:sz w:val="22"/>
                <w:szCs w:val="22"/>
              </w:rPr>
              <w:t>Наименование индикаторов достижения компетенции</w:t>
            </w:r>
          </w:p>
        </w:tc>
        <w:tc>
          <w:tcPr>
            <w:tcW w:w="2579" w:type="dxa"/>
            <w:shd w:val="clear" w:color="auto" w:fill="auto"/>
          </w:tcPr>
          <w:p w14:paraId="62DB2850" w14:textId="77777777" w:rsidR="00CA782F" w:rsidRPr="00DC50BE" w:rsidRDefault="00CA782F" w:rsidP="00B26A84">
            <w:pPr>
              <w:tabs>
                <w:tab w:val="left" w:pos="540"/>
              </w:tabs>
              <w:contextualSpacing/>
              <w:jc w:val="center"/>
              <w:rPr>
                <w:sz w:val="22"/>
                <w:szCs w:val="22"/>
              </w:rPr>
            </w:pPr>
            <w:r w:rsidRPr="00DC50BE">
              <w:rPr>
                <w:sz w:val="22"/>
                <w:szCs w:val="22"/>
              </w:rPr>
              <w:t>Индикаторы достижения компетенции</w:t>
            </w:r>
          </w:p>
        </w:tc>
        <w:tc>
          <w:tcPr>
            <w:tcW w:w="4144" w:type="dxa"/>
            <w:shd w:val="clear" w:color="auto" w:fill="auto"/>
          </w:tcPr>
          <w:p w14:paraId="0CA67E26" w14:textId="77777777" w:rsidR="00CA782F" w:rsidRPr="00DC50BE" w:rsidRDefault="00CA782F" w:rsidP="00B26A84">
            <w:pPr>
              <w:tabs>
                <w:tab w:val="left" w:pos="540"/>
              </w:tabs>
              <w:contextualSpacing/>
              <w:jc w:val="center"/>
              <w:rPr>
                <w:sz w:val="22"/>
                <w:szCs w:val="22"/>
              </w:rPr>
            </w:pPr>
            <w:r w:rsidRPr="00DC50BE">
              <w:rPr>
                <w:sz w:val="22"/>
                <w:szCs w:val="22"/>
              </w:rPr>
              <w:t>Результаты обучения (умения и знания), соотнесенные с индикаторами достижения компетенции</w:t>
            </w:r>
          </w:p>
        </w:tc>
        <w:tc>
          <w:tcPr>
            <w:tcW w:w="5524" w:type="dxa"/>
          </w:tcPr>
          <w:p w14:paraId="4F2176E6" w14:textId="58B19F4C" w:rsidR="00CA782F" w:rsidRPr="00DC50BE" w:rsidRDefault="00CA782F" w:rsidP="00B26A84">
            <w:pPr>
              <w:tabs>
                <w:tab w:val="left" w:pos="540"/>
              </w:tabs>
              <w:contextualSpacing/>
              <w:jc w:val="center"/>
              <w:rPr>
                <w:sz w:val="22"/>
                <w:szCs w:val="22"/>
              </w:rPr>
            </w:pPr>
            <w:r w:rsidRPr="00DC50BE">
              <w:rPr>
                <w:sz w:val="22"/>
                <w:szCs w:val="22"/>
              </w:rPr>
              <w:t>Типовые контрольные задания</w:t>
            </w:r>
          </w:p>
        </w:tc>
      </w:tr>
      <w:tr w:rsidR="005C2F83" w:rsidRPr="00DC50BE" w14:paraId="6960AD78" w14:textId="51DB32B1" w:rsidTr="00597A3D">
        <w:tc>
          <w:tcPr>
            <w:tcW w:w="1276" w:type="dxa"/>
            <w:vMerge w:val="restart"/>
            <w:shd w:val="clear" w:color="auto" w:fill="auto"/>
          </w:tcPr>
          <w:p w14:paraId="0A9117A8" w14:textId="4D94DEE3" w:rsidR="005C2F83" w:rsidRPr="00DC50BE" w:rsidRDefault="005C2F83" w:rsidP="005C2F83">
            <w:pPr>
              <w:tabs>
                <w:tab w:val="left" w:pos="540"/>
              </w:tabs>
              <w:contextualSpacing/>
              <w:jc w:val="center"/>
              <w:rPr>
                <w:sz w:val="22"/>
                <w:szCs w:val="22"/>
              </w:rPr>
            </w:pPr>
            <w:r w:rsidRPr="00DC50BE">
              <w:t>ПКП-3</w:t>
            </w:r>
          </w:p>
        </w:tc>
        <w:tc>
          <w:tcPr>
            <w:tcW w:w="2354" w:type="dxa"/>
            <w:vMerge w:val="restart"/>
            <w:shd w:val="clear" w:color="auto" w:fill="auto"/>
          </w:tcPr>
          <w:p w14:paraId="7B4532AA" w14:textId="51F963D2" w:rsidR="005C2F83" w:rsidRPr="00DC50BE" w:rsidRDefault="005C2F83" w:rsidP="005C2F83">
            <w:pPr>
              <w:tabs>
                <w:tab w:val="left" w:pos="540"/>
              </w:tabs>
              <w:contextualSpacing/>
              <w:jc w:val="both"/>
              <w:rPr>
                <w:sz w:val="22"/>
                <w:szCs w:val="22"/>
              </w:rPr>
            </w:pPr>
            <w:r w:rsidRPr="00DC50BE">
              <w:t>Способность оценивать и оптимизировать бизнес-процессы организаций креативной индустрии; принимать эффективные решения, направленные на развитие креативной индустрии</w:t>
            </w:r>
          </w:p>
        </w:tc>
        <w:tc>
          <w:tcPr>
            <w:tcW w:w="2579" w:type="dxa"/>
            <w:shd w:val="clear" w:color="auto" w:fill="auto"/>
          </w:tcPr>
          <w:p w14:paraId="57A870D8" w14:textId="41ADB7A2" w:rsidR="005C2F83" w:rsidRPr="00DC50BE" w:rsidRDefault="00A319A3" w:rsidP="005C2F83">
            <w:pPr>
              <w:rPr>
                <w:sz w:val="22"/>
                <w:szCs w:val="22"/>
              </w:rPr>
            </w:pPr>
            <w:r w:rsidRPr="00DC50BE">
              <w:t xml:space="preserve">1. </w:t>
            </w:r>
            <w:r w:rsidR="005C2F83" w:rsidRPr="00DC50BE">
              <w:t xml:space="preserve">Выполняет расчеты по материальным, трудовым и финансовым затратам, необходимых для производства и реализации выпускаемой продукции, освоения новых видов </w:t>
            </w:r>
            <w:proofErr w:type="gramStart"/>
            <w:r w:rsidR="005C2F83" w:rsidRPr="00DC50BE">
              <w:t>креативной  продукции</w:t>
            </w:r>
            <w:proofErr w:type="gramEnd"/>
            <w:r w:rsidR="005C2F83" w:rsidRPr="00DC50BE">
              <w:t>, производимых  креативных услуг.</w:t>
            </w:r>
          </w:p>
        </w:tc>
        <w:tc>
          <w:tcPr>
            <w:tcW w:w="4144" w:type="dxa"/>
            <w:shd w:val="clear" w:color="auto" w:fill="auto"/>
          </w:tcPr>
          <w:p w14:paraId="46E865E4" w14:textId="77777777" w:rsidR="005C2F83" w:rsidRPr="00DC50BE" w:rsidRDefault="005C2F83" w:rsidP="002D679B">
            <w:pPr>
              <w:contextualSpacing/>
            </w:pPr>
            <w:r w:rsidRPr="00DC50BE">
              <w:rPr>
                <w:b/>
                <w:bCs/>
              </w:rPr>
              <w:t xml:space="preserve">Знать: </w:t>
            </w:r>
            <w:r w:rsidRPr="00DC50BE">
              <w:t>методы расчёта финансово-экономических показателей, характеризующих приращение стоимости организации как результат продвижения фирменного стиля</w:t>
            </w:r>
          </w:p>
          <w:p w14:paraId="71E7EC49" w14:textId="35E64164" w:rsidR="005C2F83" w:rsidRPr="00DC50BE" w:rsidRDefault="005C2F83" w:rsidP="002D679B">
            <w:pPr>
              <w:rPr>
                <w:sz w:val="22"/>
                <w:szCs w:val="22"/>
              </w:rPr>
            </w:pPr>
            <w:r w:rsidRPr="00DC50BE">
              <w:rPr>
                <w:b/>
                <w:bCs/>
              </w:rPr>
              <w:t>Уметь:</w:t>
            </w:r>
            <w:r w:rsidRPr="00DC50BE">
              <w:t xml:space="preserve"> анализировать полученные результаты развития </w:t>
            </w:r>
            <w:r w:rsidR="002D679B" w:rsidRPr="00DC50BE">
              <w:t xml:space="preserve">бренда </w:t>
            </w:r>
            <w:r w:rsidRPr="00DC50BE">
              <w:t>и делает на их основании количественные и качественные выводы и рекомендации по повышению стоимости организации, включая построение долгосрочных трендов</w:t>
            </w:r>
          </w:p>
        </w:tc>
        <w:tc>
          <w:tcPr>
            <w:tcW w:w="5524" w:type="dxa"/>
          </w:tcPr>
          <w:p w14:paraId="7457034C" w14:textId="77777777" w:rsidR="005C2F83" w:rsidRPr="00DC50BE" w:rsidRDefault="005C2F83" w:rsidP="005C2F83">
            <w:pPr>
              <w:tabs>
                <w:tab w:val="left" w:pos="446"/>
                <w:tab w:val="left" w:pos="540"/>
              </w:tabs>
              <w:jc w:val="both"/>
              <w:rPr>
                <w:sz w:val="22"/>
                <w:szCs w:val="22"/>
                <w:u w:val="single"/>
              </w:rPr>
            </w:pPr>
            <w:r w:rsidRPr="00DC50BE">
              <w:rPr>
                <w:sz w:val="22"/>
                <w:szCs w:val="22"/>
                <w:u w:val="single"/>
              </w:rPr>
              <w:t>Выберите правильный ответ.</w:t>
            </w:r>
          </w:p>
          <w:p w14:paraId="49265F8A" w14:textId="37C525F9" w:rsidR="005C2F83" w:rsidRPr="00DC50BE" w:rsidRDefault="00D21486" w:rsidP="005C2F83">
            <w:pPr>
              <w:pStyle w:val="3"/>
              <w:shd w:val="clear" w:color="auto" w:fill="FFFFFF"/>
              <w:spacing w:before="0"/>
              <w:jc w:val="both"/>
              <w:rPr>
                <w:rFonts w:ascii="Times New Roman" w:hAnsi="Times New Roman" w:cs="Times New Roman"/>
                <w:b w:val="0"/>
                <w:bCs w:val="0"/>
                <w:color w:val="auto"/>
                <w:sz w:val="22"/>
                <w:szCs w:val="22"/>
              </w:rPr>
            </w:pPr>
            <w:r w:rsidRPr="00DC50BE">
              <w:rPr>
                <w:rFonts w:ascii="Times New Roman" w:hAnsi="Times New Roman" w:cs="Times New Roman"/>
                <w:b w:val="0"/>
                <w:bCs w:val="0"/>
                <w:color w:val="auto"/>
                <w:sz w:val="22"/>
                <w:szCs w:val="22"/>
              </w:rPr>
              <w:t>Гудвилл это:</w:t>
            </w:r>
          </w:p>
          <w:p w14:paraId="501D8459" w14:textId="752DBC13" w:rsidR="005C2F83" w:rsidRPr="00DC50BE" w:rsidRDefault="00D21486" w:rsidP="005C2F83">
            <w:pPr>
              <w:pStyle w:val="a6"/>
              <w:numPr>
                <w:ilvl w:val="2"/>
                <w:numId w:val="5"/>
              </w:numPr>
              <w:ind w:left="567" w:hanging="227"/>
              <w:jc w:val="both"/>
              <w:rPr>
                <w:sz w:val="22"/>
                <w:szCs w:val="22"/>
              </w:rPr>
            </w:pPr>
            <w:r w:rsidRPr="00DC50BE">
              <w:rPr>
                <w:sz w:val="22"/>
                <w:szCs w:val="22"/>
              </w:rPr>
              <w:t>специальный кредит</w:t>
            </w:r>
            <w:r w:rsidR="005C2F83" w:rsidRPr="00DC50BE">
              <w:rPr>
                <w:sz w:val="22"/>
                <w:szCs w:val="22"/>
              </w:rPr>
              <w:t>;</w:t>
            </w:r>
          </w:p>
          <w:p w14:paraId="26EB1D42" w14:textId="43DBADA7" w:rsidR="005C2F83" w:rsidRPr="00DC50BE" w:rsidRDefault="00D21486" w:rsidP="005C2F83">
            <w:pPr>
              <w:pStyle w:val="a6"/>
              <w:numPr>
                <w:ilvl w:val="2"/>
                <w:numId w:val="5"/>
              </w:numPr>
              <w:ind w:left="567" w:hanging="227"/>
              <w:jc w:val="both"/>
              <w:rPr>
                <w:sz w:val="22"/>
                <w:szCs w:val="22"/>
              </w:rPr>
            </w:pPr>
            <w:r w:rsidRPr="00DC50BE">
              <w:rPr>
                <w:sz w:val="22"/>
                <w:szCs w:val="22"/>
              </w:rPr>
              <w:t>нематериальный актив;</w:t>
            </w:r>
          </w:p>
          <w:p w14:paraId="5C5AD863" w14:textId="7D8AD451" w:rsidR="005C2F83" w:rsidRPr="00DC50BE" w:rsidRDefault="00D21486" w:rsidP="005C2F83">
            <w:pPr>
              <w:pStyle w:val="a6"/>
              <w:numPr>
                <w:ilvl w:val="2"/>
                <w:numId w:val="5"/>
              </w:numPr>
              <w:ind w:left="567" w:hanging="227"/>
              <w:jc w:val="both"/>
              <w:rPr>
                <w:sz w:val="22"/>
                <w:szCs w:val="22"/>
              </w:rPr>
            </w:pPr>
            <w:r w:rsidRPr="00DC50BE">
              <w:rPr>
                <w:sz w:val="22"/>
                <w:szCs w:val="22"/>
              </w:rPr>
              <w:t>основное средство</w:t>
            </w:r>
            <w:r w:rsidR="005C2F83" w:rsidRPr="00DC50BE">
              <w:rPr>
                <w:sz w:val="22"/>
                <w:szCs w:val="22"/>
              </w:rPr>
              <w:t>;</w:t>
            </w:r>
          </w:p>
          <w:p w14:paraId="1CA5976C" w14:textId="4A33A2DF" w:rsidR="005C2F83" w:rsidRPr="00DC50BE" w:rsidRDefault="00D21486" w:rsidP="00D21486">
            <w:pPr>
              <w:pStyle w:val="a6"/>
              <w:numPr>
                <w:ilvl w:val="2"/>
                <w:numId w:val="5"/>
              </w:numPr>
              <w:ind w:left="567" w:hanging="227"/>
              <w:jc w:val="both"/>
              <w:rPr>
                <w:rStyle w:val="right-answer"/>
                <w:sz w:val="22"/>
                <w:szCs w:val="22"/>
              </w:rPr>
            </w:pPr>
            <w:r w:rsidRPr="00DC50BE">
              <w:rPr>
                <w:sz w:val="22"/>
                <w:szCs w:val="22"/>
              </w:rPr>
              <w:t xml:space="preserve">оборотный актив. </w:t>
            </w:r>
          </w:p>
          <w:p w14:paraId="5A54B6A0" w14:textId="6B3684BA" w:rsidR="005C2F83" w:rsidRPr="00DC50BE" w:rsidRDefault="005C2F83" w:rsidP="005C2F83">
            <w:pPr>
              <w:jc w:val="both"/>
              <w:rPr>
                <w:sz w:val="22"/>
                <w:szCs w:val="22"/>
                <w:u w:val="single"/>
              </w:rPr>
            </w:pPr>
            <w:r w:rsidRPr="00DC50BE">
              <w:rPr>
                <w:sz w:val="22"/>
                <w:szCs w:val="22"/>
                <w:u w:val="single"/>
              </w:rPr>
              <w:t>Аналитическая задача</w:t>
            </w:r>
          </w:p>
          <w:p w14:paraId="613481AC" w14:textId="1A262013" w:rsidR="005C2F83" w:rsidRPr="00DC50BE" w:rsidRDefault="0040624A" w:rsidP="005C2F83">
            <w:pPr>
              <w:jc w:val="both"/>
              <w:rPr>
                <w:sz w:val="22"/>
                <w:szCs w:val="22"/>
              </w:rPr>
            </w:pPr>
            <w:proofErr w:type="gramStart"/>
            <w:r w:rsidRPr="00DC50BE">
              <w:rPr>
                <w:sz w:val="22"/>
                <w:szCs w:val="22"/>
              </w:rPr>
              <w:t>Интернет-магазин</w:t>
            </w:r>
            <w:proofErr w:type="gramEnd"/>
            <w:r w:rsidRPr="00DC50BE">
              <w:rPr>
                <w:sz w:val="22"/>
                <w:szCs w:val="22"/>
              </w:rPr>
              <w:t xml:space="preserve"> следуя плану реализации стратегии формирования фирменного стиля, осуществил расходы на разработку брендбука в размере 500 </w:t>
            </w:r>
            <w:proofErr w:type="spellStart"/>
            <w:r w:rsidRPr="00DC50BE">
              <w:rPr>
                <w:sz w:val="22"/>
                <w:szCs w:val="22"/>
              </w:rPr>
              <w:t>тыс.руб</w:t>
            </w:r>
            <w:proofErr w:type="spellEnd"/>
            <w:r w:rsidRPr="00DC50BE">
              <w:rPr>
                <w:sz w:val="22"/>
                <w:szCs w:val="22"/>
              </w:rPr>
              <w:t xml:space="preserve">., расходы на </w:t>
            </w:r>
            <w:r w:rsidR="00CD1914" w:rsidRPr="00DC50BE">
              <w:rPr>
                <w:sz w:val="22"/>
                <w:szCs w:val="22"/>
              </w:rPr>
              <w:t xml:space="preserve">исследование целевого сегмента потребителя 480 </w:t>
            </w:r>
            <w:proofErr w:type="spellStart"/>
            <w:r w:rsidR="00CD1914" w:rsidRPr="00DC50BE">
              <w:rPr>
                <w:sz w:val="22"/>
                <w:szCs w:val="22"/>
              </w:rPr>
              <w:t>тыс.руб</w:t>
            </w:r>
            <w:proofErr w:type="spellEnd"/>
            <w:r w:rsidR="00CD1914" w:rsidRPr="00DC50BE">
              <w:rPr>
                <w:sz w:val="22"/>
                <w:szCs w:val="22"/>
              </w:rPr>
              <w:t xml:space="preserve">., расходы на рекламные мероприятия 2000 </w:t>
            </w:r>
            <w:proofErr w:type="spellStart"/>
            <w:r w:rsidR="00CD1914" w:rsidRPr="00DC50BE">
              <w:rPr>
                <w:sz w:val="22"/>
                <w:szCs w:val="22"/>
              </w:rPr>
              <w:t>тыс.руб</w:t>
            </w:r>
            <w:proofErr w:type="spellEnd"/>
            <w:r w:rsidR="00CD1914" w:rsidRPr="00DC50BE">
              <w:rPr>
                <w:sz w:val="22"/>
                <w:szCs w:val="22"/>
              </w:rPr>
              <w:t xml:space="preserve">. В конце отчётного периода прибыль интернет-магазина увеличилась на 18%. </w:t>
            </w:r>
            <w:r w:rsidR="007D744B" w:rsidRPr="00DC50BE">
              <w:rPr>
                <w:sz w:val="22"/>
                <w:szCs w:val="22"/>
              </w:rPr>
              <w:t>Рассчитать</w:t>
            </w:r>
            <w:r w:rsidR="00CD1914" w:rsidRPr="00DC50BE">
              <w:rPr>
                <w:sz w:val="22"/>
                <w:szCs w:val="22"/>
              </w:rPr>
              <w:t xml:space="preserve"> ROAS (</w:t>
            </w:r>
            <w:proofErr w:type="spellStart"/>
            <w:r w:rsidR="00CD1914" w:rsidRPr="00DC50BE">
              <w:rPr>
                <w:sz w:val="22"/>
                <w:szCs w:val="22"/>
              </w:rPr>
              <w:t>Return</w:t>
            </w:r>
            <w:proofErr w:type="spellEnd"/>
            <w:r w:rsidR="00CD1914" w:rsidRPr="00DC50BE">
              <w:rPr>
                <w:sz w:val="22"/>
                <w:szCs w:val="22"/>
              </w:rPr>
              <w:t xml:space="preserve"> </w:t>
            </w:r>
            <w:proofErr w:type="spellStart"/>
            <w:r w:rsidR="00CD1914" w:rsidRPr="00DC50BE">
              <w:rPr>
                <w:sz w:val="22"/>
                <w:szCs w:val="22"/>
              </w:rPr>
              <w:t>On</w:t>
            </w:r>
            <w:proofErr w:type="spellEnd"/>
            <w:r w:rsidR="00CD1914" w:rsidRPr="00DC50BE">
              <w:rPr>
                <w:sz w:val="22"/>
                <w:szCs w:val="22"/>
              </w:rPr>
              <w:t xml:space="preserve"> </w:t>
            </w:r>
            <w:proofErr w:type="spellStart"/>
            <w:r w:rsidR="00CD1914" w:rsidRPr="00DC50BE">
              <w:rPr>
                <w:sz w:val="22"/>
                <w:szCs w:val="22"/>
              </w:rPr>
              <w:t>Ad</w:t>
            </w:r>
            <w:proofErr w:type="spellEnd"/>
            <w:r w:rsidR="00CD1914" w:rsidRPr="00DC50BE">
              <w:rPr>
                <w:sz w:val="22"/>
                <w:szCs w:val="22"/>
              </w:rPr>
              <w:t xml:space="preserve"> </w:t>
            </w:r>
            <w:proofErr w:type="spellStart"/>
            <w:r w:rsidR="00CD1914" w:rsidRPr="00DC50BE">
              <w:rPr>
                <w:sz w:val="22"/>
                <w:szCs w:val="22"/>
              </w:rPr>
              <w:t>Spend</w:t>
            </w:r>
            <w:proofErr w:type="spellEnd"/>
            <w:r w:rsidR="00CD1914" w:rsidRPr="00DC50BE">
              <w:rPr>
                <w:sz w:val="22"/>
                <w:szCs w:val="22"/>
              </w:rPr>
              <w:t>). Сделать вывод об эффективности мероприятий по формированию фирменного стиля.</w:t>
            </w:r>
          </w:p>
        </w:tc>
      </w:tr>
      <w:tr w:rsidR="005C2F83" w:rsidRPr="00DC50BE" w14:paraId="41ECFAC3" w14:textId="365F875D" w:rsidTr="00C00EB6">
        <w:trPr>
          <w:trHeight w:val="2644"/>
        </w:trPr>
        <w:tc>
          <w:tcPr>
            <w:tcW w:w="1276" w:type="dxa"/>
            <w:vMerge/>
            <w:shd w:val="clear" w:color="auto" w:fill="auto"/>
          </w:tcPr>
          <w:p w14:paraId="3CEBC5A9" w14:textId="77777777" w:rsidR="005C2F83" w:rsidRPr="00DC50BE" w:rsidRDefault="005C2F83" w:rsidP="005C2F83">
            <w:pPr>
              <w:tabs>
                <w:tab w:val="left" w:pos="540"/>
              </w:tabs>
              <w:contextualSpacing/>
              <w:jc w:val="center"/>
              <w:rPr>
                <w:sz w:val="22"/>
                <w:szCs w:val="22"/>
              </w:rPr>
            </w:pPr>
          </w:p>
        </w:tc>
        <w:tc>
          <w:tcPr>
            <w:tcW w:w="2354" w:type="dxa"/>
            <w:vMerge/>
            <w:shd w:val="clear" w:color="auto" w:fill="auto"/>
          </w:tcPr>
          <w:p w14:paraId="3C0AC1E8" w14:textId="77777777" w:rsidR="005C2F83" w:rsidRPr="00DC50BE" w:rsidRDefault="005C2F83" w:rsidP="005C2F83">
            <w:pPr>
              <w:tabs>
                <w:tab w:val="left" w:pos="540"/>
              </w:tabs>
              <w:contextualSpacing/>
              <w:jc w:val="both"/>
              <w:rPr>
                <w:sz w:val="22"/>
                <w:szCs w:val="22"/>
              </w:rPr>
            </w:pPr>
          </w:p>
        </w:tc>
        <w:tc>
          <w:tcPr>
            <w:tcW w:w="2579" w:type="dxa"/>
            <w:shd w:val="clear" w:color="auto" w:fill="auto"/>
          </w:tcPr>
          <w:p w14:paraId="03BDAF23" w14:textId="12CFABD5" w:rsidR="005C2F83" w:rsidRPr="00DC50BE" w:rsidRDefault="005C2F83" w:rsidP="005C2F83">
            <w:pPr>
              <w:pStyle w:val="a6"/>
              <w:numPr>
                <w:ilvl w:val="0"/>
                <w:numId w:val="5"/>
              </w:numPr>
              <w:tabs>
                <w:tab w:val="clear" w:pos="540"/>
                <w:tab w:val="left" w:pos="294"/>
              </w:tabs>
              <w:ind w:left="0" w:firstLine="0"/>
              <w:rPr>
                <w:sz w:val="22"/>
                <w:szCs w:val="22"/>
              </w:rPr>
            </w:pPr>
            <w:r w:rsidRPr="00DC50BE">
              <w:t>Определяет экономическую эффективность организации труда и производства, внедрения инновационных технологий в сфере креативных индустрий.</w:t>
            </w:r>
          </w:p>
        </w:tc>
        <w:tc>
          <w:tcPr>
            <w:tcW w:w="4144" w:type="dxa"/>
            <w:shd w:val="clear" w:color="auto" w:fill="auto"/>
          </w:tcPr>
          <w:p w14:paraId="43FFD4EF" w14:textId="77777777" w:rsidR="005C2F83" w:rsidRPr="00DC50BE" w:rsidRDefault="005C2F83" w:rsidP="005C2F83">
            <w:pPr>
              <w:contextualSpacing/>
            </w:pPr>
            <w:r w:rsidRPr="00DC50BE">
              <w:rPr>
                <w:b/>
                <w:bCs/>
              </w:rPr>
              <w:t xml:space="preserve">Знать: </w:t>
            </w:r>
            <w:r w:rsidRPr="00DC50BE">
              <w:t>методы оценки экономической эффективности</w:t>
            </w:r>
          </w:p>
          <w:p w14:paraId="24112CB6" w14:textId="4898A466" w:rsidR="005C2F83" w:rsidRPr="00DC50BE" w:rsidRDefault="005C2F83" w:rsidP="005C2F83">
            <w:pPr>
              <w:jc w:val="both"/>
              <w:rPr>
                <w:b/>
                <w:i/>
                <w:sz w:val="22"/>
                <w:szCs w:val="22"/>
              </w:rPr>
            </w:pPr>
            <w:r w:rsidRPr="00DC50BE">
              <w:rPr>
                <w:b/>
                <w:bCs/>
              </w:rPr>
              <w:t>Уметь:</w:t>
            </w:r>
            <w:r w:rsidRPr="00DC50BE">
              <w:t xml:space="preserve"> производить расчёт экономической эффективности при применении традиционных и инновационных инструментов продвижения фирменного стиля в организациях креативных индустрий</w:t>
            </w:r>
          </w:p>
        </w:tc>
        <w:tc>
          <w:tcPr>
            <w:tcW w:w="5524" w:type="dxa"/>
          </w:tcPr>
          <w:p w14:paraId="43381016" w14:textId="58CDEA84" w:rsidR="00C00EB6" w:rsidRPr="00DC50BE" w:rsidRDefault="00C00EB6" w:rsidP="00C00EB6">
            <w:pPr>
              <w:tabs>
                <w:tab w:val="left" w:pos="446"/>
                <w:tab w:val="left" w:pos="540"/>
              </w:tabs>
              <w:jc w:val="both"/>
              <w:rPr>
                <w:sz w:val="22"/>
                <w:szCs w:val="22"/>
                <w:u w:val="single"/>
              </w:rPr>
            </w:pPr>
            <w:r w:rsidRPr="00DC50BE">
              <w:rPr>
                <w:sz w:val="22"/>
                <w:szCs w:val="22"/>
                <w:u w:val="single"/>
              </w:rPr>
              <w:t>Выберите правильный ответ.</w:t>
            </w:r>
          </w:p>
          <w:p w14:paraId="6EAAB194" w14:textId="7E7AB2E1" w:rsidR="00C00EB6" w:rsidRPr="00DC50BE" w:rsidRDefault="00C00EB6" w:rsidP="00C00EB6">
            <w:pPr>
              <w:tabs>
                <w:tab w:val="left" w:pos="446"/>
                <w:tab w:val="left" w:pos="540"/>
              </w:tabs>
              <w:jc w:val="both"/>
              <w:rPr>
                <w:sz w:val="22"/>
                <w:szCs w:val="22"/>
              </w:rPr>
            </w:pPr>
            <w:r w:rsidRPr="00DC50BE">
              <w:rPr>
                <w:sz w:val="22"/>
                <w:szCs w:val="22"/>
              </w:rPr>
              <w:t>Показателями оценки эффективности реализуемой стратегии продвижения фирменного стиля являются: (выдерите два правильных ответа)</w:t>
            </w:r>
          </w:p>
          <w:p w14:paraId="3292B022" w14:textId="25F25A59" w:rsidR="005C2F83" w:rsidRPr="00DC50BE" w:rsidRDefault="00C00EB6" w:rsidP="009C23EE">
            <w:pPr>
              <w:pStyle w:val="a6"/>
              <w:numPr>
                <w:ilvl w:val="1"/>
                <w:numId w:val="12"/>
              </w:numPr>
              <w:tabs>
                <w:tab w:val="left" w:pos="284"/>
                <w:tab w:val="left" w:pos="426"/>
              </w:tabs>
              <w:spacing w:after="160" w:line="259" w:lineRule="auto"/>
              <w:ind w:left="227" w:firstLine="0"/>
              <w:jc w:val="both"/>
              <w:rPr>
                <w:sz w:val="22"/>
                <w:szCs w:val="22"/>
              </w:rPr>
            </w:pPr>
            <w:r w:rsidRPr="00DC50BE">
              <w:rPr>
                <w:sz w:val="22"/>
                <w:szCs w:val="22"/>
              </w:rPr>
              <w:t>Изменение объёма продаж</w:t>
            </w:r>
          </w:p>
          <w:p w14:paraId="0751258E" w14:textId="35A1C505" w:rsidR="00C00EB6" w:rsidRPr="00DC50BE" w:rsidRDefault="00C00EB6" w:rsidP="009C23EE">
            <w:pPr>
              <w:pStyle w:val="a6"/>
              <w:numPr>
                <w:ilvl w:val="1"/>
                <w:numId w:val="12"/>
              </w:numPr>
              <w:tabs>
                <w:tab w:val="left" w:pos="284"/>
                <w:tab w:val="left" w:pos="426"/>
              </w:tabs>
              <w:spacing w:after="160" w:line="259" w:lineRule="auto"/>
              <w:ind w:left="227" w:firstLine="0"/>
              <w:jc w:val="both"/>
              <w:rPr>
                <w:sz w:val="22"/>
                <w:szCs w:val="22"/>
              </w:rPr>
            </w:pPr>
            <w:r w:rsidRPr="00DC50BE">
              <w:rPr>
                <w:sz w:val="22"/>
                <w:szCs w:val="22"/>
              </w:rPr>
              <w:t>Изменение стоимости оборотных активов</w:t>
            </w:r>
          </w:p>
          <w:p w14:paraId="467533E9" w14:textId="5A86FAD2" w:rsidR="00C00EB6" w:rsidRPr="00DC50BE" w:rsidRDefault="00C00EB6" w:rsidP="009C23EE">
            <w:pPr>
              <w:pStyle w:val="a6"/>
              <w:numPr>
                <w:ilvl w:val="1"/>
                <w:numId w:val="12"/>
              </w:numPr>
              <w:tabs>
                <w:tab w:val="left" w:pos="284"/>
                <w:tab w:val="left" w:pos="426"/>
              </w:tabs>
              <w:spacing w:after="160" w:line="259" w:lineRule="auto"/>
              <w:ind w:left="227" w:firstLine="0"/>
              <w:jc w:val="both"/>
              <w:rPr>
                <w:sz w:val="22"/>
                <w:szCs w:val="22"/>
              </w:rPr>
            </w:pPr>
            <w:r w:rsidRPr="00DC50BE">
              <w:rPr>
                <w:sz w:val="22"/>
                <w:szCs w:val="22"/>
              </w:rPr>
              <w:t>Изменение затрат на закупку материальных ценностей</w:t>
            </w:r>
          </w:p>
          <w:p w14:paraId="7423A8AB" w14:textId="5DAC5081" w:rsidR="00C00EB6" w:rsidRPr="00DC50BE" w:rsidRDefault="00C00EB6" w:rsidP="009C23EE">
            <w:pPr>
              <w:pStyle w:val="a6"/>
              <w:numPr>
                <w:ilvl w:val="1"/>
                <w:numId w:val="12"/>
              </w:numPr>
              <w:tabs>
                <w:tab w:val="left" w:pos="284"/>
                <w:tab w:val="left" w:pos="426"/>
              </w:tabs>
              <w:spacing w:after="160" w:line="259" w:lineRule="auto"/>
              <w:ind w:left="227" w:firstLine="0"/>
              <w:jc w:val="both"/>
              <w:rPr>
                <w:sz w:val="22"/>
                <w:szCs w:val="22"/>
              </w:rPr>
            </w:pPr>
            <w:r w:rsidRPr="00DC50BE">
              <w:rPr>
                <w:sz w:val="22"/>
                <w:szCs w:val="22"/>
              </w:rPr>
              <w:t xml:space="preserve">Изменение рыночной доли организации </w:t>
            </w:r>
          </w:p>
          <w:p w14:paraId="613359AD" w14:textId="066762DB" w:rsidR="00C00EB6" w:rsidRPr="00DC50BE" w:rsidRDefault="00C00EB6" w:rsidP="009C23EE">
            <w:pPr>
              <w:pStyle w:val="a6"/>
              <w:numPr>
                <w:ilvl w:val="1"/>
                <w:numId w:val="12"/>
              </w:numPr>
              <w:tabs>
                <w:tab w:val="left" w:pos="284"/>
                <w:tab w:val="left" w:pos="426"/>
              </w:tabs>
              <w:spacing w:after="160" w:line="259" w:lineRule="auto"/>
              <w:ind w:left="227" w:firstLine="0"/>
              <w:jc w:val="both"/>
              <w:rPr>
                <w:sz w:val="22"/>
                <w:szCs w:val="22"/>
              </w:rPr>
            </w:pPr>
            <w:r w:rsidRPr="00DC50BE">
              <w:rPr>
                <w:sz w:val="22"/>
                <w:szCs w:val="22"/>
              </w:rPr>
              <w:t>Изменение кредиторской задолженности</w:t>
            </w:r>
          </w:p>
          <w:p w14:paraId="0907E5EE" w14:textId="77777777" w:rsidR="005C2F83" w:rsidRPr="00DC50BE" w:rsidRDefault="005C2F83" w:rsidP="00BA66F8">
            <w:pPr>
              <w:tabs>
                <w:tab w:val="left" w:pos="426"/>
                <w:tab w:val="left" w:pos="540"/>
              </w:tabs>
              <w:contextualSpacing/>
              <w:jc w:val="both"/>
              <w:rPr>
                <w:sz w:val="22"/>
                <w:szCs w:val="22"/>
                <w:u w:val="single"/>
              </w:rPr>
            </w:pPr>
            <w:r w:rsidRPr="00DC50BE">
              <w:rPr>
                <w:sz w:val="22"/>
                <w:szCs w:val="22"/>
                <w:u w:val="single"/>
              </w:rPr>
              <w:t>Аналитическая задача.</w:t>
            </w:r>
          </w:p>
          <w:p w14:paraId="70BBA378" w14:textId="24FEE7CC" w:rsidR="005E071C" w:rsidRPr="00DC50BE" w:rsidRDefault="005E071C" w:rsidP="005E071C">
            <w:pPr>
              <w:tabs>
                <w:tab w:val="left" w:pos="426"/>
                <w:tab w:val="left" w:pos="540"/>
              </w:tabs>
              <w:contextualSpacing/>
              <w:jc w:val="both"/>
              <w:rPr>
                <w:sz w:val="22"/>
                <w:szCs w:val="22"/>
              </w:rPr>
            </w:pPr>
            <w:r w:rsidRPr="00DC50BE">
              <w:rPr>
                <w:sz w:val="22"/>
                <w:szCs w:val="22"/>
              </w:rPr>
              <w:lastRenderedPageBreak/>
              <w:t>Прирост прибыли спортивного клубы после проведения рекламных мероприятий составил 50 млн. руб. Расходы на рекламу складывались следующим образом. Рекламное объявление в прессе: на 1 дм2 газетной площади – 10 тыс. руб., объявления занимают общую площадь 20 дм2.</w:t>
            </w:r>
          </w:p>
          <w:p w14:paraId="697B3916" w14:textId="77777777" w:rsidR="005E071C" w:rsidRPr="00DC50BE" w:rsidRDefault="005E071C" w:rsidP="005E071C">
            <w:pPr>
              <w:tabs>
                <w:tab w:val="left" w:pos="426"/>
                <w:tab w:val="left" w:pos="540"/>
              </w:tabs>
              <w:contextualSpacing/>
              <w:jc w:val="both"/>
              <w:rPr>
                <w:sz w:val="22"/>
                <w:szCs w:val="22"/>
              </w:rPr>
            </w:pPr>
            <w:r w:rsidRPr="00DC50BE">
              <w:rPr>
                <w:sz w:val="22"/>
                <w:szCs w:val="22"/>
              </w:rPr>
              <w:t>Телевизионная реклама: тариф за 1 мин. демонстрации по TV – 300 тыс. рублей;</w:t>
            </w:r>
          </w:p>
          <w:p w14:paraId="2D61A9BC" w14:textId="6D9EC14A" w:rsidR="005E071C" w:rsidRPr="00DC50BE" w:rsidRDefault="005E071C" w:rsidP="005E071C">
            <w:pPr>
              <w:tabs>
                <w:tab w:val="left" w:pos="426"/>
                <w:tab w:val="left" w:pos="540"/>
              </w:tabs>
              <w:contextualSpacing/>
              <w:jc w:val="both"/>
              <w:rPr>
                <w:sz w:val="22"/>
                <w:szCs w:val="22"/>
              </w:rPr>
            </w:pPr>
            <w:r w:rsidRPr="00DC50BE">
              <w:rPr>
                <w:sz w:val="22"/>
                <w:szCs w:val="22"/>
              </w:rPr>
              <w:t>показ составил 7 дней показа по 3 минуты. Прямая почтовая реклама: разослано 200 тыс. рекламных листовок; изготовление обошлось по 5 рублей/ шт.;</w:t>
            </w:r>
          </w:p>
          <w:p w14:paraId="4CBD8333" w14:textId="77777777" w:rsidR="007D744B" w:rsidRPr="00DC50BE" w:rsidRDefault="005E071C" w:rsidP="005E071C">
            <w:pPr>
              <w:tabs>
                <w:tab w:val="left" w:pos="426"/>
                <w:tab w:val="left" w:pos="540"/>
              </w:tabs>
              <w:contextualSpacing/>
              <w:jc w:val="both"/>
              <w:rPr>
                <w:sz w:val="22"/>
                <w:szCs w:val="22"/>
              </w:rPr>
            </w:pPr>
            <w:r w:rsidRPr="00DC50BE">
              <w:rPr>
                <w:sz w:val="22"/>
                <w:szCs w:val="22"/>
              </w:rPr>
              <w:t>рассылка стоила 10 рублей шт.</w:t>
            </w:r>
          </w:p>
          <w:p w14:paraId="09D8D980" w14:textId="5E934970" w:rsidR="005E071C" w:rsidRPr="00DC50BE" w:rsidRDefault="005E071C" w:rsidP="005E071C">
            <w:pPr>
              <w:tabs>
                <w:tab w:val="left" w:pos="426"/>
                <w:tab w:val="left" w:pos="540"/>
              </w:tabs>
              <w:contextualSpacing/>
              <w:jc w:val="both"/>
              <w:rPr>
                <w:sz w:val="22"/>
                <w:szCs w:val="22"/>
              </w:rPr>
            </w:pPr>
            <w:r w:rsidRPr="00DC50BE">
              <w:rPr>
                <w:sz w:val="22"/>
                <w:szCs w:val="22"/>
              </w:rPr>
              <w:t>Определите эффективность рекламы.</w:t>
            </w:r>
          </w:p>
        </w:tc>
      </w:tr>
      <w:tr w:rsidR="00684FBB" w:rsidRPr="00A84C95" w14:paraId="3E6662A4" w14:textId="1154C668" w:rsidTr="00684FBB">
        <w:trPr>
          <w:trHeight w:val="4667"/>
        </w:trPr>
        <w:tc>
          <w:tcPr>
            <w:tcW w:w="1276" w:type="dxa"/>
            <w:vMerge/>
            <w:shd w:val="clear" w:color="auto" w:fill="auto"/>
          </w:tcPr>
          <w:p w14:paraId="63833F49" w14:textId="37935754" w:rsidR="00684FBB" w:rsidRPr="00DC50BE" w:rsidRDefault="00684FBB" w:rsidP="00124806">
            <w:pPr>
              <w:tabs>
                <w:tab w:val="left" w:pos="540"/>
              </w:tabs>
              <w:contextualSpacing/>
              <w:jc w:val="center"/>
              <w:rPr>
                <w:sz w:val="22"/>
                <w:szCs w:val="22"/>
              </w:rPr>
            </w:pPr>
          </w:p>
        </w:tc>
        <w:tc>
          <w:tcPr>
            <w:tcW w:w="2354" w:type="dxa"/>
            <w:vMerge/>
            <w:shd w:val="clear" w:color="auto" w:fill="auto"/>
          </w:tcPr>
          <w:p w14:paraId="3D1FCEA1" w14:textId="4B10F8BE" w:rsidR="00684FBB" w:rsidRPr="00DC50BE" w:rsidRDefault="00684FBB" w:rsidP="00124806">
            <w:pPr>
              <w:tabs>
                <w:tab w:val="left" w:pos="540"/>
              </w:tabs>
              <w:contextualSpacing/>
              <w:jc w:val="both"/>
              <w:rPr>
                <w:sz w:val="22"/>
                <w:szCs w:val="22"/>
              </w:rPr>
            </w:pPr>
          </w:p>
        </w:tc>
        <w:tc>
          <w:tcPr>
            <w:tcW w:w="2579" w:type="dxa"/>
            <w:shd w:val="clear" w:color="auto" w:fill="auto"/>
          </w:tcPr>
          <w:p w14:paraId="0846BAAD" w14:textId="6DA0FD58" w:rsidR="00684FBB" w:rsidRPr="00DC50BE" w:rsidRDefault="00684FBB" w:rsidP="00D21486">
            <w:pPr>
              <w:pStyle w:val="a6"/>
              <w:numPr>
                <w:ilvl w:val="0"/>
                <w:numId w:val="5"/>
              </w:numPr>
              <w:tabs>
                <w:tab w:val="clear" w:pos="540"/>
                <w:tab w:val="num" w:pos="233"/>
                <w:tab w:val="left" w:pos="301"/>
              </w:tabs>
              <w:spacing w:after="160" w:line="259" w:lineRule="auto"/>
              <w:ind w:left="0" w:firstLine="0"/>
              <w:jc w:val="both"/>
              <w:rPr>
                <w:sz w:val="22"/>
                <w:szCs w:val="22"/>
              </w:rPr>
            </w:pPr>
            <w:r w:rsidRPr="00DC50BE">
              <w:t>Определяет резервы повышения эффективности деятельности организации креативной индустрии.</w:t>
            </w:r>
          </w:p>
        </w:tc>
        <w:tc>
          <w:tcPr>
            <w:tcW w:w="4144" w:type="dxa"/>
            <w:shd w:val="clear" w:color="auto" w:fill="auto"/>
          </w:tcPr>
          <w:p w14:paraId="3F96E881" w14:textId="77777777" w:rsidR="00684FBB" w:rsidRPr="00DC50BE" w:rsidRDefault="00684FBB" w:rsidP="00124806">
            <w:pPr>
              <w:jc w:val="both"/>
              <w:rPr>
                <w:bCs/>
                <w:iCs/>
              </w:rPr>
            </w:pPr>
            <w:r w:rsidRPr="00DC50BE">
              <w:rPr>
                <w:b/>
                <w:i/>
              </w:rPr>
              <w:t xml:space="preserve">Знать: </w:t>
            </w:r>
            <w:r w:rsidRPr="00DC50BE">
              <w:rPr>
                <w:bCs/>
                <w:iCs/>
              </w:rPr>
              <w:t>подходы к выявлению резервов расширения каналов продвижения фирменного стиля</w:t>
            </w:r>
          </w:p>
          <w:p w14:paraId="326A986D" w14:textId="1B6272E2" w:rsidR="00684FBB" w:rsidRPr="00DC50BE" w:rsidRDefault="00684FBB" w:rsidP="00124806">
            <w:pPr>
              <w:jc w:val="both"/>
              <w:rPr>
                <w:b/>
                <w:i/>
                <w:sz w:val="22"/>
                <w:szCs w:val="22"/>
              </w:rPr>
            </w:pPr>
            <w:r w:rsidRPr="00DC50BE">
              <w:rPr>
                <w:b/>
                <w:i/>
              </w:rPr>
              <w:t xml:space="preserve">Уметь: </w:t>
            </w:r>
            <w:r w:rsidRPr="00DC50BE">
              <w:t>выявлять недооценённые каналы продвижения фирменного стиля в целях повышения эффективности реализации конкурентной стратегии</w:t>
            </w:r>
          </w:p>
        </w:tc>
        <w:tc>
          <w:tcPr>
            <w:tcW w:w="5524" w:type="dxa"/>
          </w:tcPr>
          <w:p w14:paraId="53EECAA9" w14:textId="537544AC" w:rsidR="00684FBB" w:rsidRPr="00DC50BE" w:rsidRDefault="00684FBB" w:rsidP="00124806">
            <w:pPr>
              <w:tabs>
                <w:tab w:val="left" w:pos="1134"/>
              </w:tabs>
              <w:jc w:val="both"/>
              <w:rPr>
                <w:sz w:val="22"/>
                <w:szCs w:val="22"/>
                <w:u w:val="single"/>
                <w:shd w:val="clear" w:color="auto" w:fill="FFFFFF"/>
              </w:rPr>
            </w:pPr>
            <w:r w:rsidRPr="00DC50BE">
              <w:rPr>
                <w:sz w:val="22"/>
                <w:szCs w:val="22"/>
                <w:u w:val="single"/>
                <w:shd w:val="clear" w:color="auto" w:fill="FFFFFF"/>
              </w:rPr>
              <w:t xml:space="preserve">Ответьте на вопрос: </w:t>
            </w:r>
          </w:p>
          <w:p w14:paraId="40680C38" w14:textId="77777777" w:rsidR="00684FBB" w:rsidRPr="00DC50BE" w:rsidRDefault="00684FBB" w:rsidP="005E071C">
            <w:pPr>
              <w:tabs>
                <w:tab w:val="left" w:pos="1134"/>
              </w:tabs>
              <w:jc w:val="both"/>
              <w:rPr>
                <w:sz w:val="22"/>
                <w:szCs w:val="22"/>
                <w:shd w:val="clear" w:color="auto" w:fill="FFFFFF"/>
              </w:rPr>
            </w:pPr>
            <w:r w:rsidRPr="00DC50BE">
              <w:rPr>
                <w:sz w:val="22"/>
                <w:szCs w:val="22"/>
                <w:shd w:val="clear" w:color="auto" w:fill="FFFFFF"/>
              </w:rPr>
              <w:t>Определить правильную последовательность этапов</w:t>
            </w:r>
          </w:p>
          <w:p w14:paraId="72A98E1E" w14:textId="371BEC19" w:rsidR="00684FBB" w:rsidRPr="00DC50BE" w:rsidRDefault="00684FBB" w:rsidP="005E071C">
            <w:pPr>
              <w:tabs>
                <w:tab w:val="left" w:pos="1134"/>
              </w:tabs>
              <w:jc w:val="both"/>
              <w:rPr>
                <w:sz w:val="22"/>
                <w:szCs w:val="22"/>
                <w:shd w:val="clear" w:color="auto" w:fill="FFFFFF"/>
              </w:rPr>
            </w:pPr>
            <w:r w:rsidRPr="00DC50BE">
              <w:rPr>
                <w:sz w:val="22"/>
                <w:szCs w:val="22"/>
                <w:shd w:val="clear" w:color="auto" w:fill="FFFFFF"/>
              </w:rPr>
              <w:t>сегментационного подхода:</w:t>
            </w:r>
          </w:p>
          <w:p w14:paraId="6DBE0391" w14:textId="77777777" w:rsidR="00684FBB" w:rsidRPr="00DC50BE" w:rsidRDefault="00684FBB" w:rsidP="005E071C">
            <w:pPr>
              <w:tabs>
                <w:tab w:val="left" w:pos="1134"/>
              </w:tabs>
              <w:jc w:val="both"/>
              <w:rPr>
                <w:sz w:val="22"/>
                <w:szCs w:val="22"/>
                <w:shd w:val="clear" w:color="auto" w:fill="FFFFFF"/>
              </w:rPr>
            </w:pPr>
            <w:r w:rsidRPr="00DC50BE">
              <w:rPr>
                <w:sz w:val="22"/>
                <w:szCs w:val="22"/>
                <w:shd w:val="clear" w:color="auto" w:fill="FFFFFF"/>
              </w:rPr>
              <w:t>1. Выбор потребительского сегмента или рыночной ниши.</w:t>
            </w:r>
          </w:p>
          <w:p w14:paraId="2D9BB675" w14:textId="77777777" w:rsidR="00684FBB" w:rsidRPr="00DC50BE" w:rsidRDefault="00684FBB" w:rsidP="005E071C">
            <w:pPr>
              <w:tabs>
                <w:tab w:val="left" w:pos="1134"/>
              </w:tabs>
              <w:jc w:val="both"/>
              <w:rPr>
                <w:sz w:val="22"/>
                <w:szCs w:val="22"/>
                <w:shd w:val="clear" w:color="auto" w:fill="FFFFFF"/>
              </w:rPr>
            </w:pPr>
            <w:r w:rsidRPr="00DC50BE">
              <w:rPr>
                <w:sz w:val="22"/>
                <w:szCs w:val="22"/>
                <w:shd w:val="clear" w:color="auto" w:fill="FFFFFF"/>
              </w:rPr>
              <w:t>2. Создание соответствующего плана маркетинга.</w:t>
            </w:r>
          </w:p>
          <w:p w14:paraId="0255EF6D" w14:textId="5971BBA0" w:rsidR="00684FBB" w:rsidRPr="00DC50BE" w:rsidRDefault="00684FBB" w:rsidP="005E071C">
            <w:pPr>
              <w:tabs>
                <w:tab w:val="left" w:pos="1134"/>
              </w:tabs>
              <w:jc w:val="both"/>
              <w:rPr>
                <w:sz w:val="22"/>
                <w:szCs w:val="22"/>
                <w:shd w:val="clear" w:color="auto" w:fill="FFFFFF"/>
              </w:rPr>
            </w:pPr>
            <w:r w:rsidRPr="00DC50BE">
              <w:rPr>
                <w:sz w:val="22"/>
                <w:szCs w:val="22"/>
                <w:shd w:val="clear" w:color="auto" w:fill="FFFFFF"/>
              </w:rPr>
              <w:t>3. Определение характеристик и требований потребителей к товарам и услугам компании.</w:t>
            </w:r>
          </w:p>
          <w:p w14:paraId="35CEDCAC" w14:textId="77777777" w:rsidR="00684FBB" w:rsidRPr="00DC50BE" w:rsidRDefault="00684FBB" w:rsidP="005E071C">
            <w:pPr>
              <w:tabs>
                <w:tab w:val="left" w:pos="1134"/>
              </w:tabs>
              <w:jc w:val="both"/>
              <w:rPr>
                <w:sz w:val="22"/>
                <w:szCs w:val="22"/>
                <w:shd w:val="clear" w:color="auto" w:fill="FFFFFF"/>
              </w:rPr>
            </w:pPr>
            <w:r w:rsidRPr="00DC50BE">
              <w:rPr>
                <w:sz w:val="22"/>
                <w:szCs w:val="22"/>
                <w:shd w:val="clear" w:color="auto" w:fill="FFFFFF"/>
              </w:rPr>
              <w:t>4. Разработка профилей групп потребителя.</w:t>
            </w:r>
          </w:p>
          <w:p w14:paraId="5BF4958A" w14:textId="77777777" w:rsidR="00684FBB" w:rsidRPr="00DC50BE" w:rsidRDefault="00684FBB" w:rsidP="005E071C">
            <w:pPr>
              <w:tabs>
                <w:tab w:val="left" w:pos="1134"/>
              </w:tabs>
              <w:jc w:val="both"/>
              <w:rPr>
                <w:sz w:val="22"/>
                <w:szCs w:val="22"/>
                <w:shd w:val="clear" w:color="auto" w:fill="FFFFFF"/>
              </w:rPr>
            </w:pPr>
            <w:r w:rsidRPr="00DC50BE">
              <w:rPr>
                <w:sz w:val="22"/>
                <w:szCs w:val="22"/>
                <w:shd w:val="clear" w:color="auto" w:fill="FFFFFF"/>
              </w:rPr>
              <w:t>5. Анализ характеристик потребителей.</w:t>
            </w:r>
          </w:p>
          <w:p w14:paraId="53C5F905" w14:textId="7AABF3AF" w:rsidR="00684FBB" w:rsidRPr="00DC50BE" w:rsidRDefault="00684FBB" w:rsidP="005E071C">
            <w:pPr>
              <w:tabs>
                <w:tab w:val="left" w:pos="1134"/>
              </w:tabs>
              <w:jc w:val="both"/>
              <w:rPr>
                <w:sz w:val="22"/>
                <w:szCs w:val="22"/>
                <w:u w:val="single"/>
              </w:rPr>
            </w:pPr>
            <w:r w:rsidRPr="00DC50BE">
              <w:rPr>
                <w:sz w:val="22"/>
                <w:szCs w:val="22"/>
                <w:shd w:val="clear" w:color="auto" w:fill="FFFFFF"/>
              </w:rPr>
              <w:t>6. Определение позиции компании на рынке относительно конкурентов.</w:t>
            </w:r>
            <w:r w:rsidRPr="00DC50BE">
              <w:rPr>
                <w:sz w:val="22"/>
                <w:szCs w:val="22"/>
                <w:shd w:val="clear" w:color="auto" w:fill="FFFFFF"/>
              </w:rPr>
              <w:cr/>
            </w:r>
            <w:r w:rsidRPr="00DC50BE">
              <w:rPr>
                <w:sz w:val="22"/>
                <w:szCs w:val="22"/>
                <w:u w:val="single"/>
              </w:rPr>
              <w:t>Аналитическая задача.</w:t>
            </w:r>
          </w:p>
          <w:p w14:paraId="238E87E9" w14:textId="009398A9" w:rsidR="00684FBB" w:rsidRPr="00DC50BE" w:rsidRDefault="00684FBB" w:rsidP="00FE1E3D">
            <w:pPr>
              <w:tabs>
                <w:tab w:val="left" w:pos="1134"/>
              </w:tabs>
              <w:jc w:val="both"/>
              <w:rPr>
                <w:sz w:val="22"/>
                <w:szCs w:val="22"/>
                <w:shd w:val="clear" w:color="auto" w:fill="FFFFFF"/>
              </w:rPr>
            </w:pPr>
            <w:r w:rsidRPr="00DC50BE">
              <w:rPr>
                <w:sz w:val="22"/>
                <w:szCs w:val="22"/>
                <w:shd w:val="clear" w:color="auto" w:fill="FFFFFF"/>
              </w:rPr>
              <w:t>С целью привлечения дополнительных читателей, издательство снизило цену на подписку с 800 руб. до 750 руб. При этом объем продаж возрос с 8 млн до</w:t>
            </w:r>
          </w:p>
          <w:p w14:paraId="2E00B1BD" w14:textId="18EA043D" w:rsidR="00684FBB" w:rsidRPr="00DC50BE" w:rsidRDefault="00684FBB" w:rsidP="00FE1E3D">
            <w:pPr>
              <w:tabs>
                <w:tab w:val="left" w:pos="1134"/>
              </w:tabs>
              <w:jc w:val="both"/>
              <w:rPr>
                <w:sz w:val="22"/>
                <w:szCs w:val="22"/>
                <w:shd w:val="clear" w:color="auto" w:fill="FFFFFF"/>
              </w:rPr>
            </w:pPr>
            <w:r w:rsidRPr="00DC50BE">
              <w:rPr>
                <w:sz w:val="22"/>
                <w:szCs w:val="22"/>
                <w:shd w:val="clear" w:color="auto" w:fill="FFFFFF"/>
              </w:rPr>
              <w:t>9500 единиц. Необходимо определить:</w:t>
            </w:r>
          </w:p>
          <w:p w14:paraId="6BAF6D0F" w14:textId="0510A0C0" w:rsidR="00684FBB" w:rsidRPr="00DC50BE" w:rsidRDefault="00684FBB" w:rsidP="00FE1E3D">
            <w:pPr>
              <w:tabs>
                <w:tab w:val="left" w:pos="1134"/>
              </w:tabs>
              <w:jc w:val="both"/>
              <w:rPr>
                <w:sz w:val="22"/>
                <w:szCs w:val="22"/>
                <w:shd w:val="clear" w:color="auto" w:fill="FFFFFF"/>
              </w:rPr>
            </w:pPr>
            <w:r w:rsidRPr="00DC50BE">
              <w:rPr>
                <w:sz w:val="22"/>
                <w:szCs w:val="22"/>
                <w:shd w:val="clear" w:color="auto" w:fill="FFFFFF"/>
              </w:rPr>
              <w:t>1. Эластичность спроса на ресурс.</w:t>
            </w:r>
          </w:p>
          <w:p w14:paraId="7C4C3FCC" w14:textId="335E2A77" w:rsidR="00684FBB" w:rsidRPr="00DC50BE" w:rsidRDefault="00684FBB" w:rsidP="00FE1E3D">
            <w:pPr>
              <w:tabs>
                <w:tab w:val="left" w:pos="1134"/>
              </w:tabs>
              <w:jc w:val="both"/>
              <w:rPr>
                <w:sz w:val="22"/>
                <w:szCs w:val="22"/>
                <w:shd w:val="clear" w:color="auto" w:fill="FFFFFF"/>
              </w:rPr>
            </w:pPr>
            <w:r w:rsidRPr="00DC50BE">
              <w:rPr>
                <w:sz w:val="22"/>
                <w:szCs w:val="22"/>
                <w:shd w:val="clear" w:color="auto" w:fill="FFFFFF"/>
              </w:rPr>
              <w:t>2. Каким образом издательству действовать дальше, если: а) чтобы увеличить долю рынка на 5%; б) вернуть старую цену.</w:t>
            </w:r>
          </w:p>
        </w:tc>
      </w:tr>
    </w:tbl>
    <w:p w14:paraId="050C8C43" w14:textId="70B0DB6A" w:rsidR="00CA782F" w:rsidRDefault="00CA782F" w:rsidP="00260628">
      <w:pPr>
        <w:tabs>
          <w:tab w:val="left" w:pos="540"/>
        </w:tabs>
        <w:spacing w:line="360" w:lineRule="auto"/>
        <w:ind w:firstLine="709"/>
        <w:contextualSpacing/>
        <w:jc w:val="both"/>
        <w:rPr>
          <w:sz w:val="28"/>
          <w:szCs w:val="28"/>
        </w:rPr>
      </w:pPr>
    </w:p>
    <w:p w14:paraId="56981ACB" w14:textId="77777777" w:rsidR="00AD6995" w:rsidRDefault="00AD6995" w:rsidP="00DC50BE">
      <w:pPr>
        <w:tabs>
          <w:tab w:val="left" w:pos="540"/>
        </w:tabs>
        <w:spacing w:line="360" w:lineRule="auto"/>
        <w:contextualSpacing/>
        <w:jc w:val="both"/>
        <w:rPr>
          <w:sz w:val="28"/>
          <w:szCs w:val="28"/>
        </w:rPr>
        <w:sectPr w:rsidR="00AD6995" w:rsidSect="003B5265">
          <w:pgSz w:w="16838" w:h="11906" w:orient="landscape"/>
          <w:pgMar w:top="851" w:right="1134" w:bottom="1701" w:left="1134" w:header="340" w:footer="170" w:gutter="0"/>
          <w:cols w:space="708"/>
          <w:titlePg/>
          <w:docGrid w:linePitch="360"/>
        </w:sectPr>
      </w:pPr>
    </w:p>
    <w:p w14:paraId="369E5910" w14:textId="5C18D2A0" w:rsidR="00126A15" w:rsidRPr="007F39C6" w:rsidRDefault="00126A15" w:rsidP="00126A15">
      <w:pPr>
        <w:spacing w:line="288" w:lineRule="auto"/>
        <w:jc w:val="center"/>
        <w:rPr>
          <w:b/>
          <w:sz w:val="28"/>
          <w:szCs w:val="28"/>
          <w:lang w:val="kk-KZ"/>
        </w:rPr>
      </w:pPr>
      <w:r w:rsidRPr="007F39C6">
        <w:rPr>
          <w:b/>
          <w:sz w:val="28"/>
          <w:szCs w:val="28"/>
          <w:lang w:val="kk-KZ"/>
        </w:rPr>
        <w:lastRenderedPageBreak/>
        <w:t>Типы заданий, выносимых на зачет</w:t>
      </w:r>
      <w:r w:rsidR="00070666">
        <w:rPr>
          <w:b/>
          <w:sz w:val="28"/>
          <w:szCs w:val="28"/>
          <w:lang w:val="kk-KZ"/>
        </w:rPr>
        <w:t>:</w:t>
      </w:r>
    </w:p>
    <w:p w14:paraId="73CB9D44" w14:textId="77777777" w:rsidR="00126A15" w:rsidRPr="007F39C6" w:rsidRDefault="00126A15" w:rsidP="00126A15">
      <w:pPr>
        <w:spacing w:line="288" w:lineRule="auto"/>
        <w:ind w:firstLine="709"/>
        <w:jc w:val="both"/>
        <w:rPr>
          <w:i/>
          <w:sz w:val="16"/>
          <w:szCs w:val="16"/>
          <w:lang w:val="kk-KZ"/>
        </w:rPr>
      </w:pPr>
    </w:p>
    <w:p w14:paraId="655D2D77" w14:textId="77777777" w:rsidR="00126A15" w:rsidRPr="007F39C6" w:rsidRDefault="00126A15" w:rsidP="00126A15">
      <w:pPr>
        <w:numPr>
          <w:ilvl w:val="1"/>
          <w:numId w:val="1"/>
        </w:numPr>
        <w:suppressAutoHyphens/>
        <w:spacing w:line="288" w:lineRule="auto"/>
        <w:ind w:left="709" w:hanging="567"/>
        <w:contextualSpacing/>
        <w:jc w:val="both"/>
        <w:rPr>
          <w:i/>
          <w:sz w:val="28"/>
          <w:szCs w:val="28"/>
          <w:lang w:val="kk-KZ"/>
        </w:rPr>
      </w:pPr>
      <w:r w:rsidRPr="007F39C6">
        <w:rPr>
          <w:i/>
          <w:sz w:val="28"/>
          <w:szCs w:val="28"/>
          <w:lang w:val="kk-KZ"/>
        </w:rPr>
        <w:t>Теоретический вопрос (24 балла)</w:t>
      </w:r>
    </w:p>
    <w:p w14:paraId="42A6207F" w14:textId="77777777" w:rsidR="00126A15" w:rsidRPr="007F39C6" w:rsidRDefault="00126A15" w:rsidP="00126A15">
      <w:pPr>
        <w:numPr>
          <w:ilvl w:val="1"/>
          <w:numId w:val="1"/>
        </w:numPr>
        <w:suppressAutoHyphens/>
        <w:spacing w:line="288" w:lineRule="auto"/>
        <w:ind w:left="709" w:hanging="567"/>
        <w:contextualSpacing/>
        <w:jc w:val="both"/>
        <w:rPr>
          <w:i/>
          <w:sz w:val="28"/>
          <w:szCs w:val="28"/>
          <w:lang w:val="kk-KZ"/>
        </w:rPr>
      </w:pPr>
      <w:r w:rsidRPr="007F39C6">
        <w:rPr>
          <w:i/>
          <w:sz w:val="28"/>
          <w:szCs w:val="28"/>
          <w:lang w:val="kk-KZ"/>
        </w:rPr>
        <w:t>Тестовые задания – 3 (6 баллов)</w:t>
      </w:r>
    </w:p>
    <w:p w14:paraId="7A39820C" w14:textId="77777777" w:rsidR="00126A15" w:rsidRPr="007F39C6" w:rsidRDefault="00126A15" w:rsidP="00126A15">
      <w:pPr>
        <w:numPr>
          <w:ilvl w:val="1"/>
          <w:numId w:val="1"/>
        </w:numPr>
        <w:suppressAutoHyphens/>
        <w:spacing w:line="288" w:lineRule="auto"/>
        <w:ind w:left="709" w:hanging="567"/>
        <w:contextualSpacing/>
        <w:jc w:val="both"/>
        <w:rPr>
          <w:i/>
          <w:sz w:val="28"/>
          <w:szCs w:val="28"/>
          <w:lang w:val="kk-KZ"/>
        </w:rPr>
      </w:pPr>
      <w:r w:rsidRPr="007F39C6">
        <w:rPr>
          <w:i/>
          <w:sz w:val="28"/>
          <w:szCs w:val="28"/>
          <w:lang w:val="kk-KZ"/>
        </w:rPr>
        <w:t>Практикоориентированное задание (30 баллов)</w:t>
      </w:r>
    </w:p>
    <w:p w14:paraId="0DDEC7A9" w14:textId="77777777" w:rsidR="00126A15" w:rsidRDefault="00126A15" w:rsidP="00091FCF">
      <w:pPr>
        <w:widowControl w:val="0"/>
        <w:shd w:val="clear" w:color="auto" w:fill="FFFFFF" w:themeFill="background1"/>
        <w:jc w:val="center"/>
        <w:rPr>
          <w:b/>
          <w:sz w:val="28"/>
          <w:szCs w:val="28"/>
          <w:lang w:val="kk-KZ"/>
        </w:rPr>
      </w:pPr>
    </w:p>
    <w:p w14:paraId="5CD8A6CF" w14:textId="32ED7E73" w:rsidR="00260628" w:rsidRDefault="00260628" w:rsidP="00091FCF">
      <w:pPr>
        <w:widowControl w:val="0"/>
        <w:shd w:val="clear" w:color="auto" w:fill="FFFFFF" w:themeFill="background1"/>
        <w:jc w:val="center"/>
        <w:rPr>
          <w:b/>
          <w:sz w:val="28"/>
          <w:szCs w:val="28"/>
        </w:rPr>
      </w:pPr>
      <w:r w:rsidRPr="00B77E91">
        <w:rPr>
          <w:b/>
          <w:sz w:val="28"/>
          <w:szCs w:val="28"/>
          <w:lang w:val="kk-KZ"/>
        </w:rPr>
        <w:t xml:space="preserve">Примерный перечень вопросов для подготовки к </w:t>
      </w:r>
      <w:r w:rsidRPr="00B77E91">
        <w:rPr>
          <w:b/>
          <w:sz w:val="28"/>
          <w:szCs w:val="28"/>
        </w:rPr>
        <w:t>зачету</w:t>
      </w:r>
      <w:r w:rsidR="00070666">
        <w:rPr>
          <w:b/>
          <w:sz w:val="28"/>
          <w:szCs w:val="28"/>
        </w:rPr>
        <w:t>:</w:t>
      </w:r>
    </w:p>
    <w:p w14:paraId="44BB04EC" w14:textId="77777777" w:rsidR="00B77E91" w:rsidRPr="00C04F06" w:rsidRDefault="00B77E91" w:rsidP="00091FCF">
      <w:pPr>
        <w:widowControl w:val="0"/>
        <w:shd w:val="clear" w:color="auto" w:fill="FFFFFF" w:themeFill="background1"/>
        <w:jc w:val="center"/>
        <w:rPr>
          <w:b/>
          <w:sz w:val="28"/>
          <w:szCs w:val="28"/>
        </w:rPr>
      </w:pPr>
    </w:p>
    <w:p w14:paraId="53860F1A" w14:textId="2EACDE14" w:rsidR="006E3EDF" w:rsidRPr="007D71D1" w:rsidRDefault="006E3EDF" w:rsidP="009C23EE">
      <w:pPr>
        <w:pStyle w:val="a6"/>
        <w:widowControl w:val="0"/>
        <w:numPr>
          <w:ilvl w:val="0"/>
          <w:numId w:val="38"/>
        </w:numPr>
        <w:spacing w:line="360" w:lineRule="auto"/>
        <w:contextualSpacing w:val="0"/>
        <w:jc w:val="both"/>
        <w:rPr>
          <w:sz w:val="28"/>
          <w:szCs w:val="28"/>
        </w:rPr>
      </w:pPr>
      <w:r w:rsidRPr="007D71D1">
        <w:rPr>
          <w:sz w:val="28"/>
          <w:szCs w:val="28"/>
        </w:rPr>
        <w:t>Корпоративная стратегия и инструменты стратегического позиционирования</w:t>
      </w:r>
    </w:p>
    <w:p w14:paraId="38D08241" w14:textId="3EF661A7" w:rsidR="006E3EDF" w:rsidRPr="007D71D1" w:rsidRDefault="006E3EDF" w:rsidP="009C23EE">
      <w:pPr>
        <w:pStyle w:val="a6"/>
        <w:widowControl w:val="0"/>
        <w:numPr>
          <w:ilvl w:val="0"/>
          <w:numId w:val="38"/>
        </w:numPr>
        <w:spacing w:line="360" w:lineRule="auto"/>
        <w:contextualSpacing w:val="0"/>
        <w:jc w:val="both"/>
        <w:rPr>
          <w:sz w:val="28"/>
          <w:szCs w:val="28"/>
        </w:rPr>
      </w:pPr>
      <w:r w:rsidRPr="007D71D1">
        <w:rPr>
          <w:sz w:val="28"/>
          <w:szCs w:val="28"/>
        </w:rPr>
        <w:t>Роль и значение бренда для организаций креативных индустрий</w:t>
      </w:r>
    </w:p>
    <w:p w14:paraId="0D0D144B" w14:textId="04734A3D" w:rsidR="006E3EDF" w:rsidRPr="007D71D1" w:rsidRDefault="006E3EDF" w:rsidP="009C23EE">
      <w:pPr>
        <w:pStyle w:val="a6"/>
        <w:widowControl w:val="0"/>
        <w:numPr>
          <w:ilvl w:val="0"/>
          <w:numId w:val="38"/>
        </w:numPr>
        <w:spacing w:line="360" w:lineRule="auto"/>
        <w:contextualSpacing w:val="0"/>
        <w:jc w:val="both"/>
        <w:rPr>
          <w:sz w:val="28"/>
          <w:szCs w:val="28"/>
        </w:rPr>
      </w:pPr>
      <w:r w:rsidRPr="007D71D1">
        <w:rPr>
          <w:sz w:val="28"/>
          <w:szCs w:val="28"/>
        </w:rPr>
        <w:t xml:space="preserve">Подходы к расчёту </w:t>
      </w:r>
      <w:r w:rsidR="007D71D1" w:rsidRPr="007D71D1">
        <w:rPr>
          <w:sz w:val="28"/>
          <w:szCs w:val="28"/>
        </w:rPr>
        <w:t>ценности бренда.</w:t>
      </w:r>
    </w:p>
    <w:p w14:paraId="55F3BD15" w14:textId="30A3191E" w:rsidR="007D71D1" w:rsidRPr="007D71D1" w:rsidRDefault="007D71D1" w:rsidP="009C23EE">
      <w:pPr>
        <w:pStyle w:val="a6"/>
        <w:widowControl w:val="0"/>
        <w:numPr>
          <w:ilvl w:val="0"/>
          <w:numId w:val="38"/>
        </w:numPr>
        <w:spacing w:line="360" w:lineRule="auto"/>
        <w:contextualSpacing w:val="0"/>
        <w:jc w:val="both"/>
        <w:rPr>
          <w:sz w:val="28"/>
          <w:szCs w:val="28"/>
        </w:rPr>
      </w:pPr>
      <w:r w:rsidRPr="007D71D1">
        <w:rPr>
          <w:sz w:val="28"/>
          <w:szCs w:val="28"/>
        </w:rPr>
        <w:t>Брендированная стратегия.</w:t>
      </w:r>
    </w:p>
    <w:p w14:paraId="7C075B60" w14:textId="648887D8" w:rsidR="007D71D1" w:rsidRPr="007D71D1" w:rsidRDefault="007D71D1" w:rsidP="009C23EE">
      <w:pPr>
        <w:pStyle w:val="a6"/>
        <w:widowControl w:val="0"/>
        <w:numPr>
          <w:ilvl w:val="0"/>
          <w:numId w:val="38"/>
        </w:numPr>
        <w:spacing w:line="360" w:lineRule="auto"/>
        <w:contextualSpacing w:val="0"/>
        <w:jc w:val="both"/>
        <w:rPr>
          <w:sz w:val="28"/>
          <w:szCs w:val="28"/>
        </w:rPr>
      </w:pPr>
      <w:r w:rsidRPr="007D71D1">
        <w:rPr>
          <w:sz w:val="28"/>
          <w:szCs w:val="28"/>
        </w:rPr>
        <w:t>Функциональное измерение бренда.</w:t>
      </w:r>
    </w:p>
    <w:p w14:paraId="64D05583" w14:textId="28954F18" w:rsidR="007D71D1" w:rsidRPr="007D71D1" w:rsidRDefault="007D71D1" w:rsidP="009C23EE">
      <w:pPr>
        <w:pStyle w:val="a6"/>
        <w:widowControl w:val="0"/>
        <w:numPr>
          <w:ilvl w:val="0"/>
          <w:numId w:val="38"/>
        </w:numPr>
        <w:spacing w:line="360" w:lineRule="auto"/>
        <w:contextualSpacing w:val="0"/>
        <w:jc w:val="both"/>
        <w:rPr>
          <w:sz w:val="28"/>
          <w:szCs w:val="28"/>
        </w:rPr>
      </w:pPr>
      <w:r w:rsidRPr="007D71D1">
        <w:rPr>
          <w:sz w:val="28"/>
          <w:szCs w:val="28"/>
        </w:rPr>
        <w:t>Показатели экономической эффективности бренда.</w:t>
      </w:r>
    </w:p>
    <w:p w14:paraId="3B736016" w14:textId="03080E56" w:rsidR="007D71D1" w:rsidRPr="007D71D1" w:rsidRDefault="007D71D1" w:rsidP="009C23EE">
      <w:pPr>
        <w:pStyle w:val="a6"/>
        <w:widowControl w:val="0"/>
        <w:numPr>
          <w:ilvl w:val="0"/>
          <w:numId w:val="38"/>
        </w:numPr>
        <w:spacing w:line="360" w:lineRule="auto"/>
        <w:contextualSpacing w:val="0"/>
        <w:jc w:val="both"/>
        <w:rPr>
          <w:sz w:val="28"/>
          <w:szCs w:val="28"/>
        </w:rPr>
      </w:pPr>
      <w:r w:rsidRPr="007D71D1">
        <w:rPr>
          <w:sz w:val="28"/>
          <w:szCs w:val="28"/>
        </w:rPr>
        <w:t>Защита бренда.</w:t>
      </w:r>
    </w:p>
    <w:p w14:paraId="671A98B6" w14:textId="3BC32679" w:rsidR="007D71D1" w:rsidRPr="007D71D1" w:rsidRDefault="007D71D1" w:rsidP="009C23EE">
      <w:pPr>
        <w:pStyle w:val="a6"/>
        <w:widowControl w:val="0"/>
        <w:numPr>
          <w:ilvl w:val="0"/>
          <w:numId w:val="38"/>
        </w:numPr>
        <w:spacing w:line="360" w:lineRule="auto"/>
        <w:contextualSpacing w:val="0"/>
        <w:jc w:val="both"/>
        <w:rPr>
          <w:sz w:val="28"/>
          <w:szCs w:val="28"/>
        </w:rPr>
      </w:pPr>
      <w:r w:rsidRPr="007D71D1">
        <w:rPr>
          <w:sz w:val="28"/>
          <w:szCs w:val="28"/>
        </w:rPr>
        <w:t>Бренд как нематериальный актив.</w:t>
      </w:r>
    </w:p>
    <w:p w14:paraId="48A7C633" w14:textId="5CBE9BFB" w:rsidR="007D71D1" w:rsidRPr="007D71D1" w:rsidRDefault="007D71D1" w:rsidP="009C23EE">
      <w:pPr>
        <w:pStyle w:val="a6"/>
        <w:widowControl w:val="0"/>
        <w:numPr>
          <w:ilvl w:val="0"/>
          <w:numId w:val="38"/>
        </w:numPr>
        <w:spacing w:line="360" w:lineRule="auto"/>
        <w:contextualSpacing w:val="0"/>
        <w:jc w:val="both"/>
        <w:rPr>
          <w:sz w:val="28"/>
          <w:szCs w:val="28"/>
        </w:rPr>
      </w:pPr>
      <w:r w:rsidRPr="007D71D1">
        <w:rPr>
          <w:sz w:val="28"/>
          <w:szCs w:val="28"/>
        </w:rPr>
        <w:t>Гудвилл: подходы к оценке, методы.</w:t>
      </w:r>
    </w:p>
    <w:p w14:paraId="6CE41592" w14:textId="75460FC9" w:rsidR="007D71D1" w:rsidRPr="007D71D1" w:rsidRDefault="007D71D1" w:rsidP="009C23EE">
      <w:pPr>
        <w:pStyle w:val="a6"/>
        <w:widowControl w:val="0"/>
        <w:numPr>
          <w:ilvl w:val="0"/>
          <w:numId w:val="38"/>
        </w:numPr>
        <w:spacing w:line="360" w:lineRule="auto"/>
        <w:contextualSpacing w:val="0"/>
        <w:jc w:val="both"/>
        <w:rPr>
          <w:sz w:val="28"/>
          <w:szCs w:val="28"/>
        </w:rPr>
      </w:pPr>
      <w:r w:rsidRPr="007D71D1">
        <w:rPr>
          <w:sz w:val="28"/>
          <w:szCs w:val="28"/>
        </w:rPr>
        <w:t>Фирменный стиль как основа создания стоимости бренда.</w:t>
      </w:r>
    </w:p>
    <w:p w14:paraId="5F3B9BDF" w14:textId="1BD8815E" w:rsidR="007D71D1" w:rsidRPr="007D71D1" w:rsidRDefault="007D71D1" w:rsidP="009C23EE">
      <w:pPr>
        <w:pStyle w:val="a6"/>
        <w:widowControl w:val="0"/>
        <w:numPr>
          <w:ilvl w:val="0"/>
          <w:numId w:val="38"/>
        </w:numPr>
        <w:spacing w:line="360" w:lineRule="auto"/>
        <w:contextualSpacing w:val="0"/>
        <w:jc w:val="both"/>
        <w:rPr>
          <w:sz w:val="28"/>
          <w:szCs w:val="28"/>
        </w:rPr>
      </w:pPr>
      <w:r w:rsidRPr="007D71D1">
        <w:rPr>
          <w:sz w:val="28"/>
          <w:szCs w:val="28"/>
        </w:rPr>
        <w:t>Понятие репутационного менеджмента и его влияние на стоимость бренда</w:t>
      </w:r>
    </w:p>
    <w:p w14:paraId="5BE7AF04" w14:textId="37C5F134" w:rsidR="007D71D1" w:rsidRPr="007D71D1" w:rsidRDefault="007D71D1" w:rsidP="009C23EE">
      <w:pPr>
        <w:pStyle w:val="a6"/>
        <w:widowControl w:val="0"/>
        <w:numPr>
          <w:ilvl w:val="0"/>
          <w:numId w:val="38"/>
        </w:numPr>
        <w:spacing w:line="360" w:lineRule="auto"/>
        <w:contextualSpacing w:val="0"/>
        <w:jc w:val="both"/>
        <w:rPr>
          <w:sz w:val="28"/>
          <w:szCs w:val="28"/>
        </w:rPr>
      </w:pPr>
      <w:r w:rsidRPr="007D71D1">
        <w:rPr>
          <w:sz w:val="28"/>
          <w:szCs w:val="28"/>
        </w:rPr>
        <w:t>Связи с общественностью как инструмент формирования фирменного стиля</w:t>
      </w:r>
    </w:p>
    <w:p w14:paraId="3FC31A5A" w14:textId="4CB37B20" w:rsidR="007D71D1" w:rsidRPr="007D71D1" w:rsidRDefault="007D71D1" w:rsidP="009C23EE">
      <w:pPr>
        <w:pStyle w:val="a6"/>
        <w:widowControl w:val="0"/>
        <w:numPr>
          <w:ilvl w:val="0"/>
          <w:numId w:val="38"/>
        </w:numPr>
        <w:spacing w:line="360" w:lineRule="auto"/>
        <w:contextualSpacing w:val="0"/>
        <w:jc w:val="both"/>
        <w:rPr>
          <w:sz w:val="28"/>
          <w:szCs w:val="28"/>
        </w:rPr>
      </w:pPr>
      <w:r w:rsidRPr="007D71D1">
        <w:rPr>
          <w:sz w:val="28"/>
          <w:szCs w:val="28"/>
        </w:rPr>
        <w:t xml:space="preserve"> Роль событий, легенд, историй в плане продвижения фирменного стиля</w:t>
      </w:r>
    </w:p>
    <w:p w14:paraId="1C876B65" w14:textId="567AC49A" w:rsidR="007D71D1" w:rsidRPr="007D71D1" w:rsidRDefault="007D71D1" w:rsidP="009C23EE">
      <w:pPr>
        <w:pStyle w:val="a6"/>
        <w:widowControl w:val="0"/>
        <w:numPr>
          <w:ilvl w:val="0"/>
          <w:numId w:val="38"/>
        </w:numPr>
        <w:spacing w:line="360" w:lineRule="auto"/>
        <w:contextualSpacing w:val="0"/>
        <w:jc w:val="both"/>
        <w:rPr>
          <w:sz w:val="28"/>
          <w:szCs w:val="28"/>
        </w:rPr>
      </w:pPr>
      <w:r w:rsidRPr="007D71D1">
        <w:rPr>
          <w:sz w:val="28"/>
          <w:szCs w:val="28"/>
        </w:rPr>
        <w:t>Интернет-брендинг: содержание и инструменты</w:t>
      </w:r>
    </w:p>
    <w:p w14:paraId="269353D2" w14:textId="54623D49" w:rsidR="007D71D1" w:rsidRPr="007D71D1" w:rsidRDefault="007D71D1" w:rsidP="009C23EE">
      <w:pPr>
        <w:pStyle w:val="a6"/>
        <w:widowControl w:val="0"/>
        <w:numPr>
          <w:ilvl w:val="0"/>
          <w:numId w:val="38"/>
        </w:numPr>
        <w:spacing w:line="360" w:lineRule="auto"/>
        <w:contextualSpacing w:val="0"/>
        <w:jc w:val="both"/>
        <w:rPr>
          <w:sz w:val="28"/>
          <w:szCs w:val="28"/>
        </w:rPr>
      </w:pPr>
      <w:r w:rsidRPr="007D71D1">
        <w:rPr>
          <w:sz w:val="28"/>
          <w:szCs w:val="28"/>
        </w:rPr>
        <w:t>Анализ макросреды и сегментирование потребителей для формирования фирменного стиля.</w:t>
      </w:r>
    </w:p>
    <w:p w14:paraId="57D60E08" w14:textId="3ED53484" w:rsidR="007D71D1" w:rsidRPr="007D71D1" w:rsidRDefault="007D71D1" w:rsidP="009C23EE">
      <w:pPr>
        <w:pStyle w:val="a6"/>
        <w:widowControl w:val="0"/>
        <w:numPr>
          <w:ilvl w:val="0"/>
          <w:numId w:val="38"/>
        </w:numPr>
        <w:spacing w:line="360" w:lineRule="auto"/>
        <w:contextualSpacing w:val="0"/>
        <w:jc w:val="both"/>
        <w:rPr>
          <w:sz w:val="28"/>
          <w:szCs w:val="28"/>
        </w:rPr>
      </w:pPr>
      <w:r w:rsidRPr="007D71D1">
        <w:rPr>
          <w:sz w:val="28"/>
          <w:szCs w:val="28"/>
        </w:rPr>
        <w:t xml:space="preserve">Понятие кросс-культурных коммуникаций и их роль в формировании фирменного стиля </w:t>
      </w:r>
    </w:p>
    <w:p w14:paraId="4C38671C" w14:textId="77777777" w:rsidR="007D71D1" w:rsidRPr="007D71D1" w:rsidRDefault="007D71D1" w:rsidP="009C23EE">
      <w:pPr>
        <w:pStyle w:val="a6"/>
        <w:widowControl w:val="0"/>
        <w:numPr>
          <w:ilvl w:val="0"/>
          <w:numId w:val="38"/>
        </w:numPr>
        <w:spacing w:line="360" w:lineRule="auto"/>
        <w:jc w:val="both"/>
        <w:rPr>
          <w:sz w:val="28"/>
          <w:szCs w:val="28"/>
        </w:rPr>
      </w:pPr>
      <w:r w:rsidRPr="007D71D1">
        <w:rPr>
          <w:sz w:val="28"/>
          <w:szCs w:val="28"/>
        </w:rPr>
        <w:t xml:space="preserve"> Разработка мероприятий с учётом национальных и культурных особенностей. </w:t>
      </w:r>
    </w:p>
    <w:p w14:paraId="2AD87C7B" w14:textId="77777777" w:rsidR="007D71D1" w:rsidRPr="007D71D1" w:rsidRDefault="007D71D1" w:rsidP="009C23EE">
      <w:pPr>
        <w:pStyle w:val="a6"/>
        <w:widowControl w:val="0"/>
        <w:numPr>
          <w:ilvl w:val="0"/>
          <w:numId w:val="38"/>
        </w:numPr>
        <w:spacing w:line="360" w:lineRule="auto"/>
        <w:jc w:val="both"/>
        <w:rPr>
          <w:sz w:val="28"/>
          <w:szCs w:val="28"/>
        </w:rPr>
      </w:pPr>
      <w:r w:rsidRPr="007D71D1">
        <w:rPr>
          <w:sz w:val="28"/>
          <w:szCs w:val="28"/>
        </w:rPr>
        <w:t xml:space="preserve">Стереотипы и жанры. </w:t>
      </w:r>
    </w:p>
    <w:p w14:paraId="4E2C5652" w14:textId="77777777" w:rsidR="007D71D1" w:rsidRPr="007D71D1" w:rsidRDefault="007D71D1" w:rsidP="009C23EE">
      <w:pPr>
        <w:pStyle w:val="a6"/>
        <w:widowControl w:val="0"/>
        <w:numPr>
          <w:ilvl w:val="0"/>
          <w:numId w:val="38"/>
        </w:numPr>
        <w:spacing w:line="360" w:lineRule="auto"/>
        <w:jc w:val="both"/>
        <w:rPr>
          <w:sz w:val="28"/>
          <w:szCs w:val="28"/>
        </w:rPr>
      </w:pPr>
      <w:r w:rsidRPr="007D71D1">
        <w:rPr>
          <w:sz w:val="28"/>
          <w:szCs w:val="28"/>
        </w:rPr>
        <w:lastRenderedPageBreak/>
        <w:t xml:space="preserve">Национальный интеллект. </w:t>
      </w:r>
    </w:p>
    <w:p w14:paraId="15F86740" w14:textId="77777777" w:rsidR="007D71D1" w:rsidRPr="007D71D1" w:rsidRDefault="007D71D1" w:rsidP="009C23EE">
      <w:pPr>
        <w:pStyle w:val="a6"/>
        <w:widowControl w:val="0"/>
        <w:numPr>
          <w:ilvl w:val="0"/>
          <w:numId w:val="38"/>
        </w:numPr>
        <w:spacing w:line="360" w:lineRule="auto"/>
        <w:jc w:val="both"/>
        <w:rPr>
          <w:sz w:val="28"/>
          <w:szCs w:val="28"/>
        </w:rPr>
      </w:pPr>
      <w:r w:rsidRPr="007D71D1">
        <w:rPr>
          <w:sz w:val="28"/>
          <w:szCs w:val="28"/>
        </w:rPr>
        <w:t xml:space="preserve">Модель поведения и образа жизни. </w:t>
      </w:r>
    </w:p>
    <w:p w14:paraId="144C8D5D" w14:textId="759DC575" w:rsidR="007D71D1" w:rsidRPr="007D71D1" w:rsidRDefault="007D71D1" w:rsidP="009C23EE">
      <w:pPr>
        <w:pStyle w:val="a6"/>
        <w:widowControl w:val="0"/>
        <w:numPr>
          <w:ilvl w:val="0"/>
          <w:numId w:val="38"/>
        </w:numPr>
        <w:spacing w:line="360" w:lineRule="auto"/>
        <w:contextualSpacing w:val="0"/>
        <w:jc w:val="both"/>
        <w:rPr>
          <w:sz w:val="28"/>
          <w:szCs w:val="28"/>
        </w:rPr>
      </w:pPr>
      <w:r w:rsidRPr="007D71D1">
        <w:rPr>
          <w:sz w:val="28"/>
          <w:szCs w:val="28"/>
        </w:rPr>
        <w:t>Классы, как основные потребители.</w:t>
      </w:r>
    </w:p>
    <w:p w14:paraId="679F6972" w14:textId="09671B11" w:rsidR="006E3EDF" w:rsidRPr="007D71D1" w:rsidRDefault="006E3EDF" w:rsidP="009C23EE">
      <w:pPr>
        <w:pStyle w:val="a6"/>
        <w:widowControl w:val="0"/>
        <w:numPr>
          <w:ilvl w:val="0"/>
          <w:numId w:val="38"/>
        </w:numPr>
        <w:spacing w:line="360" w:lineRule="auto"/>
        <w:contextualSpacing w:val="0"/>
        <w:jc w:val="both"/>
        <w:rPr>
          <w:sz w:val="28"/>
          <w:szCs w:val="28"/>
        </w:rPr>
      </w:pPr>
      <w:r w:rsidRPr="007D71D1">
        <w:rPr>
          <w:sz w:val="28"/>
          <w:szCs w:val="28"/>
        </w:rPr>
        <w:t>Определение понятия фирменного стиля</w:t>
      </w:r>
    </w:p>
    <w:p w14:paraId="3B3DA2F6" w14:textId="6E19EC9C" w:rsidR="006554C1" w:rsidRPr="007D71D1" w:rsidRDefault="006E3EDF" w:rsidP="009C23EE">
      <w:pPr>
        <w:pStyle w:val="a6"/>
        <w:widowControl w:val="0"/>
        <w:numPr>
          <w:ilvl w:val="0"/>
          <w:numId w:val="38"/>
        </w:numPr>
        <w:spacing w:line="360" w:lineRule="auto"/>
        <w:contextualSpacing w:val="0"/>
        <w:jc w:val="both"/>
        <w:rPr>
          <w:sz w:val="28"/>
          <w:szCs w:val="28"/>
        </w:rPr>
      </w:pPr>
      <w:r w:rsidRPr="007D71D1">
        <w:rPr>
          <w:sz w:val="28"/>
          <w:szCs w:val="28"/>
        </w:rPr>
        <w:t>Роль фирменного стиля для организации</w:t>
      </w:r>
    </w:p>
    <w:p w14:paraId="73971AC6" w14:textId="3B4C5B07" w:rsidR="006E3EDF" w:rsidRPr="007D71D1" w:rsidRDefault="006E3EDF" w:rsidP="009C23EE">
      <w:pPr>
        <w:pStyle w:val="a6"/>
        <w:widowControl w:val="0"/>
        <w:numPr>
          <w:ilvl w:val="0"/>
          <w:numId w:val="38"/>
        </w:numPr>
        <w:spacing w:line="360" w:lineRule="auto"/>
        <w:contextualSpacing w:val="0"/>
        <w:jc w:val="both"/>
        <w:rPr>
          <w:sz w:val="28"/>
          <w:szCs w:val="28"/>
        </w:rPr>
      </w:pPr>
      <w:r w:rsidRPr="007D71D1">
        <w:rPr>
          <w:sz w:val="28"/>
          <w:szCs w:val="28"/>
        </w:rPr>
        <w:t>Подходы к созданию фирменного стиля</w:t>
      </w:r>
    </w:p>
    <w:p w14:paraId="7B4CF262" w14:textId="12F5E35B" w:rsidR="006E3EDF" w:rsidRPr="007D71D1" w:rsidRDefault="006E3EDF" w:rsidP="009C23EE">
      <w:pPr>
        <w:pStyle w:val="a6"/>
        <w:widowControl w:val="0"/>
        <w:numPr>
          <w:ilvl w:val="0"/>
          <w:numId w:val="38"/>
        </w:numPr>
        <w:spacing w:line="360" w:lineRule="auto"/>
        <w:contextualSpacing w:val="0"/>
        <w:jc w:val="both"/>
        <w:rPr>
          <w:sz w:val="28"/>
          <w:szCs w:val="28"/>
        </w:rPr>
      </w:pPr>
      <w:r w:rsidRPr="007D71D1">
        <w:rPr>
          <w:sz w:val="28"/>
          <w:szCs w:val="28"/>
        </w:rPr>
        <w:t>Определение состава и носителей фирменного стиля</w:t>
      </w:r>
    </w:p>
    <w:p w14:paraId="7E1FDD57" w14:textId="77777777" w:rsidR="006E3EDF" w:rsidRPr="007D71D1" w:rsidRDefault="006E3EDF" w:rsidP="007D71D1">
      <w:pPr>
        <w:widowControl w:val="0"/>
        <w:spacing w:line="360" w:lineRule="auto"/>
        <w:jc w:val="both"/>
        <w:rPr>
          <w:sz w:val="28"/>
          <w:szCs w:val="28"/>
          <w:highlight w:val="yellow"/>
        </w:rPr>
      </w:pPr>
    </w:p>
    <w:p w14:paraId="48D31040" w14:textId="6236A0B0" w:rsidR="00D56B14" w:rsidRPr="00A84C95" w:rsidRDefault="00D56B14" w:rsidP="00391E97">
      <w:pPr>
        <w:spacing w:line="276" w:lineRule="auto"/>
        <w:jc w:val="both"/>
        <w:rPr>
          <w:b/>
          <w:bCs/>
          <w:iCs/>
          <w:sz w:val="28"/>
          <w:szCs w:val="32"/>
        </w:rPr>
      </w:pPr>
      <w:r w:rsidRPr="00A84C95">
        <w:rPr>
          <w:b/>
          <w:bCs/>
          <w:iCs/>
          <w:sz w:val="28"/>
          <w:szCs w:val="32"/>
        </w:rPr>
        <w:t>8. Перечень основной и дополнительной учебной литературы, необходимой для освоения дисциплины</w:t>
      </w:r>
    </w:p>
    <w:p w14:paraId="642334B9" w14:textId="77777777" w:rsidR="00D56B14" w:rsidRPr="00A84C95" w:rsidRDefault="00D56B14" w:rsidP="00391E97">
      <w:pPr>
        <w:spacing w:line="276" w:lineRule="auto"/>
        <w:ind w:firstLine="709"/>
        <w:jc w:val="both"/>
        <w:rPr>
          <w:b/>
          <w:bCs/>
          <w:sz w:val="28"/>
          <w:szCs w:val="28"/>
        </w:rPr>
      </w:pPr>
    </w:p>
    <w:p w14:paraId="691B819F" w14:textId="77777777" w:rsidR="0088239D" w:rsidRDefault="0088239D" w:rsidP="00391E97">
      <w:pPr>
        <w:numPr>
          <w:ilvl w:val="1"/>
          <w:numId w:val="2"/>
        </w:numPr>
        <w:suppressAutoHyphens/>
        <w:spacing w:line="360" w:lineRule="auto"/>
        <w:ind w:left="567" w:hanging="567"/>
        <w:contextualSpacing/>
        <w:jc w:val="both"/>
        <w:rPr>
          <w:sz w:val="28"/>
          <w:szCs w:val="28"/>
        </w:rPr>
      </w:pPr>
      <w:r w:rsidRPr="0088239D">
        <w:rPr>
          <w:sz w:val="28"/>
          <w:szCs w:val="28"/>
        </w:rPr>
        <w:t>Проект Федерального закона N 474016-8 "О развитии креативных (творческих) индустрий в Российской Федерации"</w:t>
      </w:r>
    </w:p>
    <w:p w14:paraId="4AB16EAA" w14:textId="5F489FCE" w:rsidR="0088239D" w:rsidRPr="00BE3BAA" w:rsidRDefault="0088239D" w:rsidP="00391E97">
      <w:pPr>
        <w:numPr>
          <w:ilvl w:val="1"/>
          <w:numId w:val="2"/>
        </w:numPr>
        <w:suppressAutoHyphens/>
        <w:spacing w:line="360" w:lineRule="auto"/>
        <w:ind w:left="567" w:hanging="567"/>
        <w:contextualSpacing/>
        <w:jc w:val="both"/>
        <w:rPr>
          <w:sz w:val="28"/>
          <w:szCs w:val="28"/>
        </w:rPr>
      </w:pPr>
      <w:r w:rsidRPr="0088239D">
        <w:rPr>
          <w:sz w:val="28"/>
          <w:szCs w:val="28"/>
        </w:rPr>
        <w:t>Закон Ханты-Мансийского автономного округа-Югры от 27.07.2020 № 70-оз «О креативных индустриях в Ханты-Мансийском автономном округе - Югре»</w:t>
      </w:r>
    </w:p>
    <w:p w14:paraId="18B5C9FB" w14:textId="77777777" w:rsidR="00057A26" w:rsidRPr="00A84C95" w:rsidRDefault="00057A26" w:rsidP="00057A26">
      <w:pPr>
        <w:suppressAutoHyphens/>
        <w:spacing w:before="240" w:after="240" w:line="360" w:lineRule="auto"/>
        <w:ind w:firstLine="539"/>
        <w:jc w:val="both"/>
        <w:rPr>
          <w:rFonts w:eastAsia="TimesNewRomanPS-BoldMT"/>
          <w:b/>
          <w:bCs/>
          <w:sz w:val="28"/>
          <w:szCs w:val="28"/>
        </w:rPr>
      </w:pPr>
      <w:r w:rsidRPr="00A84C95">
        <w:rPr>
          <w:rFonts w:eastAsia="TimesNewRomanPS-BoldMT"/>
          <w:b/>
          <w:bCs/>
          <w:sz w:val="28"/>
          <w:szCs w:val="28"/>
        </w:rPr>
        <w:t>Рекомендуемая литература</w:t>
      </w:r>
    </w:p>
    <w:p w14:paraId="111266E5" w14:textId="3774D27B" w:rsidR="00057A26" w:rsidRPr="00A84C95" w:rsidRDefault="00057A26" w:rsidP="00057A26">
      <w:pPr>
        <w:suppressAutoHyphens/>
        <w:spacing w:line="360" w:lineRule="auto"/>
        <w:ind w:firstLine="709"/>
        <w:jc w:val="both"/>
        <w:rPr>
          <w:rFonts w:eastAsia="TimesNewRomanPS-BoldMT"/>
          <w:b/>
          <w:bCs/>
          <w:sz w:val="28"/>
          <w:szCs w:val="28"/>
        </w:rPr>
      </w:pPr>
      <w:r w:rsidRPr="00A84C95">
        <w:rPr>
          <w:rFonts w:eastAsia="TimesNewRomanPS-BoldMT"/>
          <w:b/>
          <w:bCs/>
          <w:sz w:val="28"/>
          <w:szCs w:val="28"/>
        </w:rPr>
        <w:t>а) основная:</w:t>
      </w:r>
      <w:r w:rsidR="008C6EC0" w:rsidRPr="00A84C95">
        <w:rPr>
          <w:rFonts w:eastAsia="TimesNewRomanPS-BoldMT"/>
          <w:b/>
          <w:bCs/>
          <w:sz w:val="28"/>
          <w:szCs w:val="28"/>
        </w:rPr>
        <w:t xml:space="preserve"> </w:t>
      </w:r>
    </w:p>
    <w:p w14:paraId="6D13899B" w14:textId="4F85DD20" w:rsidR="0081102A" w:rsidRDefault="0081102A" w:rsidP="00BB6292">
      <w:pPr>
        <w:pStyle w:val="a6"/>
        <w:numPr>
          <w:ilvl w:val="0"/>
          <w:numId w:val="26"/>
        </w:numPr>
        <w:suppressAutoHyphens/>
        <w:spacing w:line="360" w:lineRule="auto"/>
        <w:ind w:left="567" w:hanging="567"/>
        <w:jc w:val="both"/>
        <w:rPr>
          <w:sz w:val="28"/>
          <w:szCs w:val="28"/>
        </w:rPr>
      </w:pPr>
      <w:r w:rsidRPr="0081102A">
        <w:rPr>
          <w:sz w:val="28"/>
          <w:szCs w:val="28"/>
        </w:rPr>
        <w:t xml:space="preserve">Музыкант, В. Л.  Основы интегрированных коммуникаций: теория и современные практики в 2 ч. Часть 1. Стратегии, эффективный </w:t>
      </w:r>
      <w:proofErr w:type="gramStart"/>
      <w:r w:rsidRPr="0081102A">
        <w:rPr>
          <w:sz w:val="28"/>
          <w:szCs w:val="28"/>
        </w:rPr>
        <w:t>брендинг :</w:t>
      </w:r>
      <w:proofErr w:type="gramEnd"/>
      <w:r w:rsidRPr="0081102A">
        <w:rPr>
          <w:sz w:val="28"/>
          <w:szCs w:val="28"/>
        </w:rPr>
        <w:t xml:space="preserve"> учебник и практикум для вузов / В. Л. Музыкант. — 2-е изд., </w:t>
      </w:r>
      <w:proofErr w:type="spellStart"/>
      <w:r w:rsidRPr="0081102A">
        <w:rPr>
          <w:sz w:val="28"/>
          <w:szCs w:val="28"/>
        </w:rPr>
        <w:t>испр</w:t>
      </w:r>
      <w:proofErr w:type="spellEnd"/>
      <w:r w:rsidRPr="0081102A">
        <w:rPr>
          <w:sz w:val="28"/>
          <w:szCs w:val="28"/>
        </w:rPr>
        <w:t xml:space="preserve">. и доп. — </w:t>
      </w:r>
      <w:proofErr w:type="gramStart"/>
      <w:r w:rsidRPr="0081102A">
        <w:rPr>
          <w:sz w:val="28"/>
          <w:szCs w:val="28"/>
        </w:rPr>
        <w:t>Москва :</w:t>
      </w:r>
      <w:proofErr w:type="gramEnd"/>
      <w:r w:rsidRPr="0081102A">
        <w:rPr>
          <w:sz w:val="28"/>
          <w:szCs w:val="28"/>
        </w:rPr>
        <w:t xml:space="preserve"> Издательство </w:t>
      </w:r>
      <w:proofErr w:type="spellStart"/>
      <w:r w:rsidRPr="0081102A">
        <w:rPr>
          <w:sz w:val="28"/>
          <w:szCs w:val="28"/>
        </w:rPr>
        <w:t>Юрайт</w:t>
      </w:r>
      <w:proofErr w:type="spellEnd"/>
      <w:r w:rsidRPr="0081102A">
        <w:rPr>
          <w:sz w:val="28"/>
          <w:szCs w:val="28"/>
        </w:rPr>
        <w:t xml:space="preserve">, 2023. — 475 с. — (Высшее образование). — ISBN 978-5-534-14309-6.  - Образовательная платформа </w:t>
      </w:r>
      <w:proofErr w:type="spellStart"/>
      <w:r w:rsidRPr="0081102A">
        <w:rPr>
          <w:sz w:val="28"/>
          <w:szCs w:val="28"/>
        </w:rPr>
        <w:t>Юрайт</w:t>
      </w:r>
      <w:proofErr w:type="spellEnd"/>
      <w:r w:rsidRPr="0081102A">
        <w:rPr>
          <w:sz w:val="28"/>
          <w:szCs w:val="28"/>
        </w:rPr>
        <w:t xml:space="preserve"> [сайт]. — URL: https://urait.ru/bcode/512271 (дата обращения: </w:t>
      </w:r>
      <w:r>
        <w:rPr>
          <w:sz w:val="28"/>
          <w:szCs w:val="28"/>
        </w:rPr>
        <w:t>19</w:t>
      </w:r>
      <w:r w:rsidRPr="0081102A">
        <w:rPr>
          <w:sz w:val="28"/>
          <w:szCs w:val="28"/>
        </w:rPr>
        <w:t>.</w:t>
      </w:r>
      <w:r>
        <w:rPr>
          <w:sz w:val="28"/>
          <w:szCs w:val="28"/>
        </w:rPr>
        <w:t>03</w:t>
      </w:r>
      <w:r w:rsidRPr="0081102A">
        <w:rPr>
          <w:sz w:val="28"/>
          <w:szCs w:val="28"/>
        </w:rPr>
        <w:t>.202</w:t>
      </w:r>
      <w:r>
        <w:rPr>
          <w:sz w:val="28"/>
          <w:szCs w:val="28"/>
        </w:rPr>
        <w:t>4</w:t>
      </w:r>
      <w:r w:rsidRPr="0081102A">
        <w:rPr>
          <w:sz w:val="28"/>
          <w:szCs w:val="28"/>
        </w:rPr>
        <w:t xml:space="preserve">). — </w:t>
      </w:r>
      <w:proofErr w:type="gramStart"/>
      <w:r w:rsidRPr="0081102A">
        <w:rPr>
          <w:sz w:val="28"/>
          <w:szCs w:val="28"/>
        </w:rPr>
        <w:t>Текст :</w:t>
      </w:r>
      <w:proofErr w:type="gramEnd"/>
      <w:r w:rsidRPr="0081102A">
        <w:rPr>
          <w:sz w:val="28"/>
          <w:szCs w:val="28"/>
        </w:rPr>
        <w:t xml:space="preserve"> электронный. </w:t>
      </w:r>
    </w:p>
    <w:p w14:paraId="5D80F5E1" w14:textId="099164C9" w:rsidR="0081102A" w:rsidRPr="00267CC6" w:rsidRDefault="0081102A" w:rsidP="00BB6292">
      <w:pPr>
        <w:pStyle w:val="a6"/>
        <w:numPr>
          <w:ilvl w:val="0"/>
          <w:numId w:val="26"/>
        </w:numPr>
        <w:suppressAutoHyphens/>
        <w:spacing w:line="360" w:lineRule="auto"/>
        <w:ind w:left="567" w:hanging="567"/>
        <w:jc w:val="both"/>
        <w:rPr>
          <w:sz w:val="28"/>
          <w:szCs w:val="28"/>
        </w:rPr>
      </w:pPr>
      <w:r w:rsidRPr="00267CC6">
        <w:rPr>
          <w:sz w:val="28"/>
          <w:szCs w:val="28"/>
        </w:rPr>
        <w:t xml:space="preserve">Маркетинговые коммуникации: учебник для бакалавров / О.Н. </w:t>
      </w:r>
      <w:proofErr w:type="spellStart"/>
      <w:r w:rsidRPr="00267CC6">
        <w:rPr>
          <w:sz w:val="28"/>
          <w:szCs w:val="28"/>
        </w:rPr>
        <w:t>Жильцова</w:t>
      </w:r>
      <w:proofErr w:type="spellEnd"/>
      <w:r w:rsidRPr="00267CC6">
        <w:rPr>
          <w:sz w:val="28"/>
          <w:szCs w:val="28"/>
        </w:rPr>
        <w:t xml:space="preserve">, О.А. Артемьева, С.П. Азарова </w:t>
      </w:r>
      <w:proofErr w:type="gramStart"/>
      <w:r w:rsidRPr="00267CC6">
        <w:rPr>
          <w:sz w:val="28"/>
          <w:szCs w:val="28"/>
        </w:rPr>
        <w:t>[ и</w:t>
      </w:r>
      <w:proofErr w:type="gramEnd"/>
      <w:r w:rsidRPr="00267CC6">
        <w:rPr>
          <w:sz w:val="28"/>
          <w:szCs w:val="28"/>
        </w:rPr>
        <w:t xml:space="preserve"> др.]; </w:t>
      </w:r>
      <w:proofErr w:type="spellStart"/>
      <w:r w:rsidRPr="00267CC6">
        <w:rPr>
          <w:sz w:val="28"/>
          <w:szCs w:val="28"/>
        </w:rPr>
        <w:t>Финуниверситет</w:t>
      </w:r>
      <w:proofErr w:type="spellEnd"/>
      <w:r w:rsidRPr="00267CC6">
        <w:rPr>
          <w:sz w:val="28"/>
          <w:szCs w:val="28"/>
        </w:rPr>
        <w:t xml:space="preserve"> ; под ред. О.Н. </w:t>
      </w:r>
      <w:proofErr w:type="spellStart"/>
      <w:r w:rsidRPr="00267CC6">
        <w:rPr>
          <w:sz w:val="28"/>
          <w:szCs w:val="28"/>
        </w:rPr>
        <w:t>Жильцовой</w:t>
      </w:r>
      <w:proofErr w:type="spellEnd"/>
      <w:r w:rsidRPr="00267CC6">
        <w:rPr>
          <w:sz w:val="28"/>
          <w:szCs w:val="28"/>
        </w:rPr>
        <w:t xml:space="preserve">. - Москва: </w:t>
      </w:r>
      <w:proofErr w:type="spellStart"/>
      <w:r w:rsidRPr="00267CC6">
        <w:rPr>
          <w:sz w:val="28"/>
          <w:szCs w:val="28"/>
        </w:rPr>
        <w:t>ЦентрКаталог</w:t>
      </w:r>
      <w:proofErr w:type="spellEnd"/>
      <w:r w:rsidRPr="00267CC6">
        <w:rPr>
          <w:sz w:val="28"/>
          <w:szCs w:val="28"/>
        </w:rPr>
        <w:t xml:space="preserve">, 2020. - 360 с. - (Вузовский учебник). – </w:t>
      </w:r>
      <w:proofErr w:type="gramStart"/>
      <w:r w:rsidRPr="00267CC6">
        <w:rPr>
          <w:sz w:val="28"/>
          <w:szCs w:val="28"/>
        </w:rPr>
        <w:t>Текст :</w:t>
      </w:r>
      <w:proofErr w:type="gramEnd"/>
      <w:r w:rsidRPr="00267CC6">
        <w:rPr>
          <w:sz w:val="28"/>
          <w:szCs w:val="28"/>
        </w:rPr>
        <w:t xml:space="preserve"> непосредственный. - То же. - ЭБС Лань. - URL: </w:t>
      </w:r>
      <w:r w:rsidRPr="00267CC6">
        <w:rPr>
          <w:sz w:val="28"/>
          <w:szCs w:val="28"/>
        </w:rPr>
        <w:lastRenderedPageBreak/>
        <w:t xml:space="preserve">https://e.lanbook.com/book/161556 (дата обращения: 19.03.2024). — </w:t>
      </w:r>
      <w:proofErr w:type="gramStart"/>
      <w:r w:rsidRPr="00267CC6">
        <w:rPr>
          <w:sz w:val="28"/>
          <w:szCs w:val="28"/>
        </w:rPr>
        <w:t>Текст :</w:t>
      </w:r>
      <w:proofErr w:type="gramEnd"/>
      <w:r w:rsidRPr="00267CC6">
        <w:rPr>
          <w:sz w:val="28"/>
          <w:szCs w:val="28"/>
        </w:rPr>
        <w:t xml:space="preserve"> электронный.</w:t>
      </w:r>
    </w:p>
    <w:p w14:paraId="0BADF673" w14:textId="2CC7FC9B" w:rsidR="0081102A" w:rsidRDefault="0081102A" w:rsidP="00BB6292">
      <w:pPr>
        <w:pStyle w:val="a6"/>
        <w:numPr>
          <w:ilvl w:val="0"/>
          <w:numId w:val="26"/>
        </w:numPr>
        <w:suppressAutoHyphens/>
        <w:spacing w:line="360" w:lineRule="auto"/>
        <w:ind w:left="567" w:hanging="567"/>
        <w:jc w:val="both"/>
        <w:rPr>
          <w:sz w:val="28"/>
          <w:szCs w:val="28"/>
        </w:rPr>
      </w:pPr>
      <w:r w:rsidRPr="0081102A">
        <w:rPr>
          <w:sz w:val="28"/>
          <w:szCs w:val="28"/>
        </w:rPr>
        <w:t xml:space="preserve">Хуссейн, И. Д.  Цифровые маркетинговые </w:t>
      </w:r>
      <w:proofErr w:type="gramStart"/>
      <w:r w:rsidRPr="0081102A">
        <w:rPr>
          <w:sz w:val="28"/>
          <w:szCs w:val="28"/>
        </w:rPr>
        <w:t>коммуникации :</w:t>
      </w:r>
      <w:proofErr w:type="gramEnd"/>
      <w:r w:rsidRPr="0081102A">
        <w:rPr>
          <w:sz w:val="28"/>
          <w:szCs w:val="28"/>
        </w:rPr>
        <w:t xml:space="preserve"> учебное пособие для вузов / И. Д. Хуссейн. — </w:t>
      </w:r>
      <w:proofErr w:type="gramStart"/>
      <w:r w:rsidRPr="0081102A">
        <w:rPr>
          <w:sz w:val="28"/>
          <w:szCs w:val="28"/>
        </w:rPr>
        <w:t>Москва :</w:t>
      </w:r>
      <w:proofErr w:type="gramEnd"/>
      <w:r w:rsidRPr="0081102A">
        <w:rPr>
          <w:sz w:val="28"/>
          <w:szCs w:val="28"/>
        </w:rPr>
        <w:t xml:space="preserve"> Издательство </w:t>
      </w:r>
      <w:proofErr w:type="spellStart"/>
      <w:r w:rsidRPr="0081102A">
        <w:rPr>
          <w:sz w:val="28"/>
          <w:szCs w:val="28"/>
        </w:rPr>
        <w:t>Юрайт</w:t>
      </w:r>
      <w:proofErr w:type="spellEnd"/>
      <w:r w:rsidRPr="0081102A">
        <w:rPr>
          <w:sz w:val="28"/>
          <w:szCs w:val="28"/>
        </w:rPr>
        <w:t xml:space="preserve">, 2023. — 68 с. — (Высшее образование). — ISBN 978-5-534-15010-0. — Образовательная платформа </w:t>
      </w:r>
      <w:proofErr w:type="spellStart"/>
      <w:r w:rsidRPr="0081102A">
        <w:rPr>
          <w:sz w:val="28"/>
          <w:szCs w:val="28"/>
        </w:rPr>
        <w:t>Юрайт</w:t>
      </w:r>
      <w:proofErr w:type="spellEnd"/>
      <w:r w:rsidRPr="0081102A">
        <w:rPr>
          <w:sz w:val="28"/>
          <w:szCs w:val="28"/>
        </w:rPr>
        <w:t xml:space="preserve"> [сайт]. — URL: https://urait.ru/bcode/520372 (дата обращения: 1</w:t>
      </w:r>
      <w:r>
        <w:rPr>
          <w:sz w:val="28"/>
          <w:szCs w:val="28"/>
        </w:rPr>
        <w:t>9</w:t>
      </w:r>
      <w:r w:rsidRPr="0081102A">
        <w:rPr>
          <w:sz w:val="28"/>
          <w:szCs w:val="28"/>
        </w:rPr>
        <w:t>.</w:t>
      </w:r>
      <w:r>
        <w:rPr>
          <w:sz w:val="28"/>
          <w:szCs w:val="28"/>
        </w:rPr>
        <w:t>03</w:t>
      </w:r>
      <w:r w:rsidRPr="0081102A">
        <w:rPr>
          <w:sz w:val="28"/>
          <w:szCs w:val="28"/>
        </w:rPr>
        <w:t>.202</w:t>
      </w:r>
      <w:r>
        <w:rPr>
          <w:sz w:val="28"/>
          <w:szCs w:val="28"/>
        </w:rPr>
        <w:t>4</w:t>
      </w:r>
      <w:r w:rsidRPr="0081102A">
        <w:rPr>
          <w:sz w:val="28"/>
          <w:szCs w:val="28"/>
        </w:rPr>
        <w:t xml:space="preserve">). — </w:t>
      </w:r>
      <w:proofErr w:type="gramStart"/>
      <w:r w:rsidRPr="0081102A">
        <w:rPr>
          <w:sz w:val="28"/>
          <w:szCs w:val="28"/>
        </w:rPr>
        <w:t>Текст :</w:t>
      </w:r>
      <w:proofErr w:type="gramEnd"/>
      <w:r w:rsidRPr="0081102A">
        <w:rPr>
          <w:sz w:val="28"/>
          <w:szCs w:val="28"/>
        </w:rPr>
        <w:t xml:space="preserve"> электронный.</w:t>
      </w:r>
    </w:p>
    <w:p w14:paraId="7EF6ADF8" w14:textId="71C6A712" w:rsidR="0081102A" w:rsidRDefault="0081102A" w:rsidP="00BB6292">
      <w:pPr>
        <w:suppressAutoHyphens/>
        <w:spacing w:line="360" w:lineRule="auto"/>
        <w:ind w:left="567" w:hanging="567"/>
        <w:jc w:val="both"/>
        <w:rPr>
          <w:rFonts w:eastAsia="TimesNewRomanPS-BoldMT"/>
          <w:sz w:val="28"/>
          <w:szCs w:val="28"/>
        </w:rPr>
      </w:pPr>
      <w:r>
        <w:rPr>
          <w:sz w:val="28"/>
          <w:szCs w:val="28"/>
        </w:rPr>
        <w:t xml:space="preserve">4. </w:t>
      </w:r>
      <w:r w:rsidR="00BB6292">
        <w:rPr>
          <w:sz w:val="28"/>
          <w:szCs w:val="28"/>
        </w:rPr>
        <w:t xml:space="preserve">   </w:t>
      </w:r>
      <w:r w:rsidRPr="0081102A">
        <w:rPr>
          <w:sz w:val="28"/>
          <w:szCs w:val="28"/>
        </w:rPr>
        <w:t xml:space="preserve">Шарков, Ф. И. Константы гудвилла: стиль, паблисити, репутация, имидж и бренд </w:t>
      </w:r>
      <w:proofErr w:type="gramStart"/>
      <w:r w:rsidRPr="0081102A">
        <w:rPr>
          <w:sz w:val="28"/>
          <w:szCs w:val="28"/>
        </w:rPr>
        <w:t>фирмы :</w:t>
      </w:r>
      <w:proofErr w:type="gramEnd"/>
      <w:r w:rsidRPr="0081102A">
        <w:rPr>
          <w:sz w:val="28"/>
          <w:szCs w:val="28"/>
        </w:rPr>
        <w:t xml:space="preserve"> учебное пособие / Ф. И. Шарков. – 5-е изд., стер. – </w:t>
      </w:r>
      <w:proofErr w:type="gramStart"/>
      <w:r w:rsidRPr="0081102A">
        <w:rPr>
          <w:sz w:val="28"/>
          <w:szCs w:val="28"/>
        </w:rPr>
        <w:t>Москва :</w:t>
      </w:r>
      <w:proofErr w:type="gramEnd"/>
      <w:r w:rsidRPr="0081102A">
        <w:rPr>
          <w:sz w:val="28"/>
          <w:szCs w:val="28"/>
        </w:rPr>
        <w:t xml:space="preserve"> Дашков и К° : Издательство Шаркова, 2020. – 272 с. – ЭБС ZNANIUM. -- URL: https://znanium.com/catalog/product/1093679; ЭБС Университетская библиотека </w:t>
      </w:r>
      <w:proofErr w:type="spellStart"/>
      <w:r w:rsidRPr="0081102A">
        <w:rPr>
          <w:sz w:val="28"/>
          <w:szCs w:val="28"/>
        </w:rPr>
        <w:t>online</w:t>
      </w:r>
      <w:proofErr w:type="spellEnd"/>
      <w:r w:rsidRPr="0081102A">
        <w:rPr>
          <w:sz w:val="28"/>
          <w:szCs w:val="28"/>
        </w:rPr>
        <w:t xml:space="preserve">. – URL: https://biblioclub.ru/index.php?page=book&amp;id=684227 (дата обращения: </w:t>
      </w:r>
      <w:r w:rsidR="00BB6292" w:rsidRPr="0081102A">
        <w:rPr>
          <w:sz w:val="28"/>
          <w:szCs w:val="28"/>
        </w:rPr>
        <w:t>1</w:t>
      </w:r>
      <w:r w:rsidR="00BB6292">
        <w:rPr>
          <w:sz w:val="28"/>
          <w:szCs w:val="28"/>
        </w:rPr>
        <w:t>9</w:t>
      </w:r>
      <w:r w:rsidR="00BB6292" w:rsidRPr="0081102A">
        <w:rPr>
          <w:sz w:val="28"/>
          <w:szCs w:val="28"/>
        </w:rPr>
        <w:t>.</w:t>
      </w:r>
      <w:r w:rsidR="00BB6292">
        <w:rPr>
          <w:sz w:val="28"/>
          <w:szCs w:val="28"/>
        </w:rPr>
        <w:t>03</w:t>
      </w:r>
      <w:r w:rsidR="00BB6292" w:rsidRPr="0081102A">
        <w:rPr>
          <w:sz w:val="28"/>
          <w:szCs w:val="28"/>
        </w:rPr>
        <w:t>.202</w:t>
      </w:r>
      <w:r w:rsidR="00BB6292">
        <w:rPr>
          <w:sz w:val="28"/>
          <w:szCs w:val="28"/>
        </w:rPr>
        <w:t>4</w:t>
      </w:r>
      <w:r w:rsidRPr="0081102A">
        <w:rPr>
          <w:sz w:val="28"/>
          <w:szCs w:val="28"/>
        </w:rPr>
        <w:t xml:space="preserve">). – </w:t>
      </w:r>
      <w:proofErr w:type="gramStart"/>
      <w:r w:rsidRPr="0081102A">
        <w:rPr>
          <w:sz w:val="28"/>
          <w:szCs w:val="28"/>
        </w:rPr>
        <w:t>Текст :</w:t>
      </w:r>
      <w:proofErr w:type="gramEnd"/>
      <w:r w:rsidRPr="0081102A">
        <w:rPr>
          <w:sz w:val="28"/>
          <w:szCs w:val="28"/>
        </w:rPr>
        <w:t xml:space="preserve"> электронный.</w:t>
      </w:r>
      <w:r w:rsidRPr="0081102A">
        <w:rPr>
          <w:rFonts w:eastAsia="TimesNewRomanPS-BoldMT"/>
          <w:sz w:val="28"/>
          <w:szCs w:val="28"/>
        </w:rPr>
        <w:t xml:space="preserve"> </w:t>
      </w:r>
    </w:p>
    <w:p w14:paraId="485D017D" w14:textId="2C48C693" w:rsidR="00057A26" w:rsidRDefault="00057A26" w:rsidP="008C6EC0">
      <w:pPr>
        <w:suppressAutoHyphens/>
        <w:spacing w:line="360" w:lineRule="auto"/>
        <w:ind w:firstLine="709"/>
        <w:jc w:val="both"/>
        <w:rPr>
          <w:rFonts w:eastAsia="TimesNewRomanPS-BoldMT"/>
          <w:b/>
          <w:bCs/>
          <w:sz w:val="28"/>
          <w:szCs w:val="28"/>
        </w:rPr>
      </w:pPr>
      <w:r w:rsidRPr="00A84C95">
        <w:rPr>
          <w:rFonts w:eastAsia="TimesNewRomanPS-BoldMT"/>
          <w:b/>
          <w:bCs/>
          <w:sz w:val="28"/>
          <w:szCs w:val="28"/>
        </w:rPr>
        <w:t>б) дополнительная:</w:t>
      </w:r>
      <w:r w:rsidR="008C6EC0" w:rsidRPr="00A84C95">
        <w:rPr>
          <w:rFonts w:eastAsia="TimesNewRomanPS-BoldMT"/>
          <w:b/>
          <w:bCs/>
          <w:sz w:val="28"/>
          <w:szCs w:val="28"/>
        </w:rPr>
        <w:t xml:space="preserve"> </w:t>
      </w:r>
    </w:p>
    <w:p w14:paraId="5D50C26C" w14:textId="0BD443F1" w:rsidR="00BB6292" w:rsidRPr="00BB6292" w:rsidRDefault="00BB6292" w:rsidP="00BB6292">
      <w:pPr>
        <w:tabs>
          <w:tab w:val="left" w:pos="426"/>
        </w:tabs>
        <w:suppressAutoHyphens/>
        <w:spacing w:line="360" w:lineRule="auto"/>
        <w:ind w:left="567" w:hanging="567"/>
        <w:jc w:val="both"/>
        <w:rPr>
          <w:sz w:val="28"/>
          <w:szCs w:val="28"/>
        </w:rPr>
      </w:pPr>
      <w:r>
        <w:rPr>
          <w:sz w:val="28"/>
          <w:szCs w:val="28"/>
        </w:rPr>
        <w:t xml:space="preserve">5. </w:t>
      </w:r>
      <w:r w:rsidRPr="00BB6292">
        <w:rPr>
          <w:sz w:val="28"/>
          <w:szCs w:val="28"/>
        </w:rPr>
        <w:t xml:space="preserve">Карпова, С. В.  </w:t>
      </w:r>
      <w:proofErr w:type="gramStart"/>
      <w:r w:rsidRPr="00BB6292">
        <w:rPr>
          <w:sz w:val="28"/>
          <w:szCs w:val="28"/>
        </w:rPr>
        <w:t>Брендинг :</w:t>
      </w:r>
      <w:proofErr w:type="gramEnd"/>
      <w:r w:rsidRPr="00BB6292">
        <w:rPr>
          <w:sz w:val="28"/>
          <w:szCs w:val="28"/>
        </w:rPr>
        <w:t xml:space="preserve"> учебник и практикум для прикладного бакалавриата / С. В. Карпова, И. К. Захаренко. — 2-е изд., </w:t>
      </w:r>
      <w:proofErr w:type="spellStart"/>
      <w:r w:rsidRPr="00BB6292">
        <w:rPr>
          <w:sz w:val="28"/>
          <w:szCs w:val="28"/>
        </w:rPr>
        <w:t>перераб</w:t>
      </w:r>
      <w:proofErr w:type="spellEnd"/>
      <w:r w:rsidRPr="00BB6292">
        <w:rPr>
          <w:sz w:val="28"/>
          <w:szCs w:val="28"/>
        </w:rPr>
        <w:t xml:space="preserve">. и доп. — </w:t>
      </w:r>
      <w:proofErr w:type="gramStart"/>
      <w:r w:rsidRPr="00BB6292">
        <w:rPr>
          <w:sz w:val="28"/>
          <w:szCs w:val="28"/>
        </w:rPr>
        <w:t>Москва :</w:t>
      </w:r>
      <w:proofErr w:type="gramEnd"/>
      <w:r w:rsidRPr="00BB6292">
        <w:rPr>
          <w:sz w:val="28"/>
          <w:szCs w:val="28"/>
        </w:rPr>
        <w:t xml:space="preserve"> Издательство </w:t>
      </w:r>
      <w:proofErr w:type="spellStart"/>
      <w:r w:rsidRPr="00BB6292">
        <w:rPr>
          <w:sz w:val="28"/>
          <w:szCs w:val="28"/>
        </w:rPr>
        <w:t>Юрайт</w:t>
      </w:r>
      <w:proofErr w:type="spellEnd"/>
      <w:r w:rsidRPr="00BB6292">
        <w:rPr>
          <w:sz w:val="28"/>
          <w:szCs w:val="28"/>
        </w:rPr>
        <w:t xml:space="preserve">, 2021. — 439 с. — (Бакалавр. Академический курс). — Образовательная платформа </w:t>
      </w:r>
      <w:proofErr w:type="spellStart"/>
      <w:r w:rsidRPr="00BB6292">
        <w:rPr>
          <w:sz w:val="28"/>
          <w:szCs w:val="28"/>
        </w:rPr>
        <w:t>Юрайт</w:t>
      </w:r>
      <w:proofErr w:type="spellEnd"/>
      <w:r w:rsidRPr="00BB6292">
        <w:rPr>
          <w:sz w:val="28"/>
          <w:szCs w:val="28"/>
        </w:rPr>
        <w:t xml:space="preserve"> [сайт]. — URL: https://urait.ru/bcode/467833 (дата обращения: 19.03.2024). — </w:t>
      </w:r>
      <w:proofErr w:type="gramStart"/>
      <w:r w:rsidRPr="00BB6292">
        <w:rPr>
          <w:sz w:val="28"/>
          <w:szCs w:val="28"/>
        </w:rPr>
        <w:t>Текст :</w:t>
      </w:r>
      <w:proofErr w:type="gramEnd"/>
      <w:r w:rsidRPr="00BB6292">
        <w:rPr>
          <w:sz w:val="28"/>
          <w:szCs w:val="28"/>
        </w:rPr>
        <w:t xml:space="preserve"> электронный.  </w:t>
      </w:r>
    </w:p>
    <w:p w14:paraId="4B94CE21" w14:textId="1A826D24" w:rsidR="00BB6292" w:rsidRDefault="00BB6292" w:rsidP="00BB6292">
      <w:pPr>
        <w:suppressAutoHyphens/>
        <w:spacing w:line="360" w:lineRule="auto"/>
        <w:ind w:left="426" w:hanging="426"/>
        <w:jc w:val="both"/>
        <w:rPr>
          <w:sz w:val="28"/>
          <w:szCs w:val="28"/>
        </w:rPr>
      </w:pPr>
      <w:r>
        <w:rPr>
          <w:sz w:val="28"/>
          <w:szCs w:val="28"/>
        </w:rPr>
        <w:t xml:space="preserve">6.  </w:t>
      </w:r>
      <w:proofErr w:type="spellStart"/>
      <w:r w:rsidRPr="00BB6292">
        <w:rPr>
          <w:sz w:val="28"/>
          <w:szCs w:val="28"/>
        </w:rPr>
        <w:t>Чумиков</w:t>
      </w:r>
      <w:proofErr w:type="spellEnd"/>
      <w:r w:rsidRPr="00BB6292">
        <w:rPr>
          <w:sz w:val="28"/>
          <w:szCs w:val="28"/>
        </w:rPr>
        <w:t xml:space="preserve">, А. Н.  Связи с общественностью и </w:t>
      </w:r>
      <w:proofErr w:type="spellStart"/>
      <w:proofErr w:type="gramStart"/>
      <w:r w:rsidRPr="00BB6292">
        <w:rPr>
          <w:sz w:val="28"/>
          <w:szCs w:val="28"/>
        </w:rPr>
        <w:t>медиакоммуникации</w:t>
      </w:r>
      <w:proofErr w:type="spellEnd"/>
      <w:r w:rsidRPr="00BB6292">
        <w:rPr>
          <w:sz w:val="28"/>
          <w:szCs w:val="28"/>
        </w:rPr>
        <w:t xml:space="preserve"> :</w:t>
      </w:r>
      <w:proofErr w:type="gramEnd"/>
      <w:r w:rsidRPr="00BB6292">
        <w:rPr>
          <w:sz w:val="28"/>
          <w:szCs w:val="28"/>
        </w:rPr>
        <w:t xml:space="preserve"> учебное пособие для вузов / А. Н. </w:t>
      </w:r>
      <w:proofErr w:type="spellStart"/>
      <w:r w:rsidRPr="00BB6292">
        <w:rPr>
          <w:sz w:val="28"/>
          <w:szCs w:val="28"/>
        </w:rPr>
        <w:t>Чумиков</w:t>
      </w:r>
      <w:proofErr w:type="spellEnd"/>
      <w:r w:rsidRPr="00BB6292">
        <w:rPr>
          <w:sz w:val="28"/>
          <w:szCs w:val="28"/>
        </w:rPr>
        <w:t xml:space="preserve">. — 2-е изд., </w:t>
      </w:r>
      <w:proofErr w:type="spellStart"/>
      <w:r w:rsidRPr="00BB6292">
        <w:rPr>
          <w:sz w:val="28"/>
          <w:szCs w:val="28"/>
        </w:rPr>
        <w:t>перераб</w:t>
      </w:r>
      <w:proofErr w:type="spellEnd"/>
      <w:r w:rsidRPr="00BB6292">
        <w:rPr>
          <w:sz w:val="28"/>
          <w:szCs w:val="28"/>
        </w:rPr>
        <w:t xml:space="preserve">. и доп. — </w:t>
      </w:r>
      <w:proofErr w:type="gramStart"/>
      <w:r w:rsidRPr="00BB6292">
        <w:rPr>
          <w:sz w:val="28"/>
          <w:szCs w:val="28"/>
        </w:rPr>
        <w:t>Москва :</w:t>
      </w:r>
      <w:proofErr w:type="gramEnd"/>
      <w:r w:rsidRPr="00BB6292">
        <w:rPr>
          <w:sz w:val="28"/>
          <w:szCs w:val="28"/>
        </w:rPr>
        <w:t xml:space="preserve"> Издательство </w:t>
      </w:r>
      <w:proofErr w:type="spellStart"/>
      <w:r w:rsidRPr="00BB6292">
        <w:rPr>
          <w:sz w:val="28"/>
          <w:szCs w:val="28"/>
        </w:rPr>
        <w:t>Юрайт</w:t>
      </w:r>
      <w:proofErr w:type="spellEnd"/>
      <w:r w:rsidRPr="00BB6292">
        <w:rPr>
          <w:sz w:val="28"/>
          <w:szCs w:val="28"/>
        </w:rPr>
        <w:t xml:space="preserve">, 2023. — 199 с. — (Высшее образование). — ISBN 978-5-534-15991-2.  —  Образовательная платформа </w:t>
      </w:r>
      <w:proofErr w:type="spellStart"/>
      <w:r w:rsidRPr="00BB6292">
        <w:rPr>
          <w:sz w:val="28"/>
          <w:szCs w:val="28"/>
        </w:rPr>
        <w:t>Юрайт</w:t>
      </w:r>
      <w:proofErr w:type="spellEnd"/>
      <w:r w:rsidRPr="00BB6292">
        <w:rPr>
          <w:sz w:val="28"/>
          <w:szCs w:val="28"/>
        </w:rPr>
        <w:t xml:space="preserve"> [сайт]. — URL: https://urait.ru/bcode/520599 (дата обращения: </w:t>
      </w:r>
      <w:r w:rsidRPr="0081102A">
        <w:rPr>
          <w:sz w:val="28"/>
          <w:szCs w:val="28"/>
        </w:rPr>
        <w:t>1</w:t>
      </w:r>
      <w:r>
        <w:rPr>
          <w:sz w:val="28"/>
          <w:szCs w:val="28"/>
        </w:rPr>
        <w:t>9</w:t>
      </w:r>
      <w:r w:rsidRPr="0081102A">
        <w:rPr>
          <w:sz w:val="28"/>
          <w:szCs w:val="28"/>
        </w:rPr>
        <w:t>.</w:t>
      </w:r>
      <w:r>
        <w:rPr>
          <w:sz w:val="28"/>
          <w:szCs w:val="28"/>
        </w:rPr>
        <w:t>03</w:t>
      </w:r>
      <w:r w:rsidRPr="0081102A">
        <w:rPr>
          <w:sz w:val="28"/>
          <w:szCs w:val="28"/>
        </w:rPr>
        <w:t>.202</w:t>
      </w:r>
      <w:r>
        <w:rPr>
          <w:sz w:val="28"/>
          <w:szCs w:val="28"/>
        </w:rPr>
        <w:t>4</w:t>
      </w:r>
      <w:r w:rsidRPr="00BB6292">
        <w:rPr>
          <w:sz w:val="28"/>
          <w:szCs w:val="28"/>
        </w:rPr>
        <w:t xml:space="preserve">). — </w:t>
      </w:r>
      <w:proofErr w:type="gramStart"/>
      <w:r w:rsidRPr="00BB6292">
        <w:rPr>
          <w:sz w:val="28"/>
          <w:szCs w:val="28"/>
        </w:rPr>
        <w:t>Текст :</w:t>
      </w:r>
      <w:proofErr w:type="gramEnd"/>
      <w:r w:rsidRPr="00BB6292">
        <w:rPr>
          <w:sz w:val="28"/>
          <w:szCs w:val="28"/>
        </w:rPr>
        <w:t xml:space="preserve"> электронный. </w:t>
      </w:r>
    </w:p>
    <w:p w14:paraId="18A1C2DD" w14:textId="77777777" w:rsidR="007F39C6" w:rsidRDefault="007F39C6" w:rsidP="00BB6292">
      <w:pPr>
        <w:suppressAutoHyphens/>
        <w:spacing w:line="360" w:lineRule="auto"/>
        <w:ind w:left="426" w:hanging="426"/>
        <w:jc w:val="both"/>
        <w:rPr>
          <w:sz w:val="28"/>
          <w:szCs w:val="28"/>
        </w:rPr>
      </w:pPr>
    </w:p>
    <w:p w14:paraId="1C13BABB" w14:textId="5197E764" w:rsidR="00BC100B" w:rsidRPr="00CD4E00" w:rsidRDefault="00BC100B" w:rsidP="00CD4E00">
      <w:pPr>
        <w:suppressAutoHyphens/>
        <w:spacing w:line="360" w:lineRule="auto"/>
        <w:jc w:val="both"/>
        <w:rPr>
          <w:b/>
          <w:bCs/>
          <w:sz w:val="28"/>
          <w:szCs w:val="28"/>
        </w:rPr>
      </w:pPr>
      <w:r w:rsidRPr="00A84C95">
        <w:rPr>
          <w:b/>
          <w:sz w:val="28"/>
          <w:szCs w:val="28"/>
        </w:rPr>
        <w:lastRenderedPageBreak/>
        <w:t>9. П</w:t>
      </w:r>
      <w:r w:rsidRPr="00A84C95">
        <w:rPr>
          <w:b/>
          <w:bCs/>
          <w:sz w:val="28"/>
          <w:szCs w:val="28"/>
        </w:rPr>
        <w:t>еречень ресурсов информационно-телекоммуникационной сети «Интернет», необходимых для освоения дисциплины</w:t>
      </w:r>
      <w:r w:rsidR="00A003F1" w:rsidRPr="00A84C95">
        <w:rPr>
          <w:b/>
          <w:bCs/>
          <w:sz w:val="28"/>
          <w:szCs w:val="28"/>
        </w:rPr>
        <w:t xml:space="preserve"> </w:t>
      </w:r>
    </w:p>
    <w:p w14:paraId="1D789F08" w14:textId="70996AC0" w:rsidR="00497027" w:rsidRPr="00AE7C11" w:rsidRDefault="00497027">
      <w:pPr>
        <w:pStyle w:val="a6"/>
        <w:numPr>
          <w:ilvl w:val="0"/>
          <w:numId w:val="6"/>
        </w:numPr>
        <w:spacing w:line="360" w:lineRule="auto"/>
        <w:ind w:left="0" w:firstLine="0"/>
        <w:jc w:val="both"/>
        <w:rPr>
          <w:rStyle w:val="aa"/>
          <w:color w:val="auto"/>
          <w:sz w:val="28"/>
          <w:szCs w:val="28"/>
          <w:u w:val="none"/>
          <w:lang w:val="kk-KZ"/>
        </w:rPr>
      </w:pPr>
      <w:r w:rsidRPr="00A84C95">
        <w:rPr>
          <w:sz w:val="28"/>
          <w:szCs w:val="28"/>
          <w:lang w:val="kk-KZ"/>
        </w:rPr>
        <w:t>Сайт Консультант Плюс – www.consultant.ru</w:t>
      </w:r>
      <w:r w:rsidR="006C1079" w:rsidRPr="00A84C95">
        <w:rPr>
          <w:sz w:val="28"/>
          <w:szCs w:val="28"/>
          <w:lang w:val="kk-KZ"/>
        </w:rPr>
        <w:t xml:space="preserve"> - </w:t>
      </w:r>
      <w:hyperlink r:id="rId10" w:history="1">
        <w:r w:rsidR="006C1079" w:rsidRPr="00A84C95">
          <w:rPr>
            <w:rStyle w:val="aa"/>
            <w:color w:val="auto"/>
            <w:sz w:val="28"/>
            <w:szCs w:val="28"/>
            <w:lang w:val="kk-KZ"/>
          </w:rPr>
          <w:t>https://mcx.gov.ru/</w:t>
        </w:r>
      </w:hyperlink>
    </w:p>
    <w:p w14:paraId="2EF01634" w14:textId="1984CBDC" w:rsidR="0056743A" w:rsidRDefault="009C2403" w:rsidP="0056743A">
      <w:pPr>
        <w:rPr>
          <w:sz w:val="28"/>
          <w:szCs w:val="28"/>
        </w:rPr>
      </w:pPr>
      <w:r>
        <w:rPr>
          <w:sz w:val="28"/>
          <w:szCs w:val="28"/>
        </w:rPr>
        <w:t>2</w:t>
      </w:r>
      <w:r w:rsidR="0056743A">
        <w:rPr>
          <w:sz w:val="28"/>
          <w:szCs w:val="28"/>
        </w:rPr>
        <w:t xml:space="preserve">.       </w:t>
      </w:r>
      <w:r w:rsidR="0056743A" w:rsidRPr="00C3341E">
        <w:rPr>
          <w:sz w:val="28"/>
          <w:szCs w:val="28"/>
        </w:rPr>
        <w:t>Электронные ресурсы БИК</w:t>
      </w:r>
      <w:r w:rsidR="0056743A">
        <w:rPr>
          <w:sz w:val="28"/>
          <w:szCs w:val="28"/>
        </w:rPr>
        <w:t>:</w:t>
      </w:r>
    </w:p>
    <w:p w14:paraId="3F439C49" w14:textId="77777777" w:rsidR="005232E1" w:rsidRDefault="005232E1" w:rsidP="0056743A">
      <w:pPr>
        <w:rPr>
          <w:sz w:val="28"/>
          <w:szCs w:val="28"/>
        </w:rPr>
      </w:pPr>
    </w:p>
    <w:p w14:paraId="5E3AFDB9" w14:textId="77777777" w:rsidR="00BB6292" w:rsidRPr="00BB6292" w:rsidRDefault="00BB6292" w:rsidP="00BB6292">
      <w:pPr>
        <w:pStyle w:val="a6"/>
        <w:numPr>
          <w:ilvl w:val="0"/>
          <w:numId w:val="13"/>
        </w:numPr>
        <w:jc w:val="both"/>
        <w:rPr>
          <w:sz w:val="28"/>
          <w:szCs w:val="28"/>
        </w:rPr>
      </w:pPr>
      <w:r w:rsidRPr="00BB6292">
        <w:rPr>
          <w:sz w:val="28"/>
          <w:szCs w:val="28"/>
        </w:rPr>
        <w:t xml:space="preserve">Электронная библиотека Финансового университета (ЭБ) </w:t>
      </w:r>
      <w:hyperlink r:id="rId11" w:history="1">
        <w:r w:rsidRPr="00BB6292">
          <w:rPr>
            <w:rStyle w:val="aa"/>
            <w:color w:val="auto"/>
            <w:sz w:val="28"/>
            <w:szCs w:val="28"/>
          </w:rPr>
          <w:t>http://elib.fa.ru/</w:t>
        </w:r>
      </w:hyperlink>
    </w:p>
    <w:p w14:paraId="1824880A" w14:textId="77777777" w:rsidR="00BB6292" w:rsidRPr="00BB6292" w:rsidRDefault="00BB6292" w:rsidP="00BB6292">
      <w:pPr>
        <w:pStyle w:val="a6"/>
        <w:numPr>
          <w:ilvl w:val="0"/>
          <w:numId w:val="13"/>
        </w:numPr>
        <w:spacing w:line="360" w:lineRule="auto"/>
        <w:jc w:val="both"/>
        <w:rPr>
          <w:sz w:val="28"/>
          <w:szCs w:val="28"/>
        </w:rPr>
      </w:pPr>
      <w:r w:rsidRPr="00BB6292">
        <w:rPr>
          <w:sz w:val="28"/>
          <w:szCs w:val="28"/>
        </w:rPr>
        <w:t>Электронно-библиотечная система BOOK.RU http://www.book.ru</w:t>
      </w:r>
    </w:p>
    <w:p w14:paraId="4C839557" w14:textId="77777777" w:rsidR="00BB6292" w:rsidRPr="00BB6292" w:rsidRDefault="00BB6292" w:rsidP="00BB6292">
      <w:pPr>
        <w:pStyle w:val="a6"/>
        <w:numPr>
          <w:ilvl w:val="0"/>
          <w:numId w:val="13"/>
        </w:numPr>
        <w:spacing w:line="360" w:lineRule="auto"/>
        <w:jc w:val="both"/>
        <w:rPr>
          <w:sz w:val="28"/>
          <w:szCs w:val="28"/>
        </w:rPr>
      </w:pPr>
      <w:r w:rsidRPr="00BB6292">
        <w:rPr>
          <w:sz w:val="28"/>
          <w:szCs w:val="28"/>
        </w:rPr>
        <w:t>Электронно-библиотечная система «Университетская библиотека ОНЛАЙН» http://biblioclub.ru/</w:t>
      </w:r>
    </w:p>
    <w:p w14:paraId="6F04FCCD" w14:textId="77777777" w:rsidR="00BB6292" w:rsidRPr="00BB6292" w:rsidRDefault="00BB6292" w:rsidP="00BB6292">
      <w:pPr>
        <w:pStyle w:val="a6"/>
        <w:numPr>
          <w:ilvl w:val="0"/>
          <w:numId w:val="13"/>
        </w:numPr>
        <w:spacing w:line="360" w:lineRule="auto"/>
        <w:jc w:val="both"/>
        <w:rPr>
          <w:sz w:val="28"/>
          <w:szCs w:val="28"/>
        </w:rPr>
      </w:pPr>
      <w:r w:rsidRPr="00BB6292">
        <w:rPr>
          <w:sz w:val="28"/>
          <w:szCs w:val="28"/>
        </w:rPr>
        <w:t xml:space="preserve">Электронно-библиотечная система </w:t>
      </w:r>
      <w:proofErr w:type="spellStart"/>
      <w:r w:rsidRPr="00BB6292">
        <w:rPr>
          <w:sz w:val="28"/>
          <w:szCs w:val="28"/>
        </w:rPr>
        <w:t>Znanium</w:t>
      </w:r>
      <w:proofErr w:type="spellEnd"/>
      <w:r w:rsidRPr="00BB6292">
        <w:rPr>
          <w:sz w:val="28"/>
          <w:szCs w:val="28"/>
        </w:rPr>
        <w:t xml:space="preserve"> http://www.znanium.</w:t>
      </w:r>
      <w:proofErr w:type="spellStart"/>
      <w:r w:rsidRPr="00BB6292">
        <w:rPr>
          <w:sz w:val="28"/>
          <w:szCs w:val="28"/>
          <w:lang w:val="en-US"/>
        </w:rPr>
        <w:t>ru</w:t>
      </w:r>
      <w:proofErr w:type="spellEnd"/>
    </w:p>
    <w:p w14:paraId="2D632847" w14:textId="77777777" w:rsidR="00BB6292" w:rsidRPr="00BB6292" w:rsidRDefault="00BB6292" w:rsidP="00BB6292">
      <w:pPr>
        <w:pStyle w:val="a6"/>
        <w:numPr>
          <w:ilvl w:val="0"/>
          <w:numId w:val="13"/>
        </w:numPr>
        <w:spacing w:line="360" w:lineRule="auto"/>
        <w:jc w:val="both"/>
        <w:rPr>
          <w:sz w:val="28"/>
          <w:szCs w:val="28"/>
        </w:rPr>
      </w:pPr>
      <w:r w:rsidRPr="00BB6292">
        <w:rPr>
          <w:sz w:val="28"/>
          <w:szCs w:val="28"/>
        </w:rPr>
        <w:t>Электронно-библиотечная система издательства «ЮРАЙТ» https://urait.ru/</w:t>
      </w:r>
    </w:p>
    <w:p w14:paraId="500D0389" w14:textId="77777777" w:rsidR="00BB6292" w:rsidRPr="00BB6292" w:rsidRDefault="00BB6292" w:rsidP="00BB6292">
      <w:pPr>
        <w:pStyle w:val="a6"/>
        <w:numPr>
          <w:ilvl w:val="0"/>
          <w:numId w:val="13"/>
        </w:numPr>
        <w:spacing w:line="360" w:lineRule="auto"/>
        <w:jc w:val="both"/>
        <w:rPr>
          <w:sz w:val="28"/>
          <w:szCs w:val="28"/>
        </w:rPr>
      </w:pPr>
      <w:r w:rsidRPr="00BB6292">
        <w:rPr>
          <w:sz w:val="28"/>
          <w:szCs w:val="28"/>
        </w:rPr>
        <w:t xml:space="preserve">Электронно-библиотечная система издательства Проспект </w:t>
      </w:r>
      <w:hyperlink r:id="rId12" w:history="1">
        <w:r w:rsidRPr="00BB6292">
          <w:rPr>
            <w:rStyle w:val="aa"/>
            <w:color w:val="auto"/>
            <w:sz w:val="28"/>
            <w:szCs w:val="28"/>
          </w:rPr>
          <w:t>http://ebs.prospekt.org/books</w:t>
        </w:r>
      </w:hyperlink>
    </w:p>
    <w:p w14:paraId="1E4D6D26" w14:textId="77777777" w:rsidR="00BB6292" w:rsidRPr="00BB6292" w:rsidRDefault="00BB6292" w:rsidP="00BB6292">
      <w:pPr>
        <w:pStyle w:val="a6"/>
        <w:numPr>
          <w:ilvl w:val="0"/>
          <w:numId w:val="13"/>
        </w:numPr>
        <w:spacing w:line="360" w:lineRule="auto"/>
        <w:jc w:val="both"/>
        <w:rPr>
          <w:sz w:val="28"/>
          <w:szCs w:val="28"/>
        </w:rPr>
      </w:pPr>
      <w:r w:rsidRPr="00BB6292">
        <w:rPr>
          <w:sz w:val="28"/>
          <w:szCs w:val="28"/>
          <w:shd w:val="clear" w:color="auto" w:fill="FFFFFF"/>
        </w:rPr>
        <w:t>Справочно-образовательная система</w:t>
      </w:r>
      <w:r w:rsidRPr="00BB6292">
        <w:rPr>
          <w:sz w:val="28"/>
          <w:szCs w:val="28"/>
        </w:rPr>
        <w:t xml:space="preserve"> </w:t>
      </w:r>
      <w:proofErr w:type="spellStart"/>
      <w:r w:rsidRPr="00BB6292">
        <w:rPr>
          <w:sz w:val="28"/>
          <w:szCs w:val="28"/>
        </w:rPr>
        <w:t>Актион</w:t>
      </w:r>
      <w:proofErr w:type="spellEnd"/>
      <w:r w:rsidRPr="00BB6292">
        <w:rPr>
          <w:sz w:val="28"/>
          <w:szCs w:val="28"/>
        </w:rPr>
        <w:t xml:space="preserve"> 360 https://action360.ru/</w:t>
      </w:r>
    </w:p>
    <w:p w14:paraId="1B60FE22" w14:textId="77777777" w:rsidR="00BB6292" w:rsidRPr="00BB6292" w:rsidRDefault="00BB6292" w:rsidP="00BB6292">
      <w:pPr>
        <w:pStyle w:val="a6"/>
        <w:numPr>
          <w:ilvl w:val="0"/>
          <w:numId w:val="13"/>
        </w:numPr>
        <w:spacing w:line="360" w:lineRule="auto"/>
        <w:jc w:val="both"/>
        <w:rPr>
          <w:rStyle w:val="aa"/>
          <w:color w:val="auto"/>
          <w:sz w:val="28"/>
          <w:szCs w:val="28"/>
        </w:rPr>
      </w:pPr>
      <w:r w:rsidRPr="00BB6292">
        <w:rPr>
          <w:sz w:val="28"/>
          <w:szCs w:val="28"/>
        </w:rPr>
        <w:t xml:space="preserve">Деловая онлайн-библиотека </w:t>
      </w:r>
      <w:proofErr w:type="spellStart"/>
      <w:r w:rsidRPr="00BB6292">
        <w:rPr>
          <w:sz w:val="28"/>
          <w:szCs w:val="28"/>
        </w:rPr>
        <w:t>Alpina</w:t>
      </w:r>
      <w:proofErr w:type="spellEnd"/>
      <w:r w:rsidRPr="00BB6292">
        <w:rPr>
          <w:sz w:val="28"/>
          <w:szCs w:val="28"/>
        </w:rPr>
        <w:t xml:space="preserve"> </w:t>
      </w:r>
      <w:proofErr w:type="spellStart"/>
      <w:r w:rsidRPr="00BB6292">
        <w:rPr>
          <w:sz w:val="28"/>
          <w:szCs w:val="28"/>
        </w:rPr>
        <w:t>Digital</w:t>
      </w:r>
      <w:proofErr w:type="spellEnd"/>
      <w:r w:rsidRPr="00BB6292">
        <w:rPr>
          <w:sz w:val="28"/>
          <w:szCs w:val="28"/>
        </w:rPr>
        <w:t xml:space="preserve"> </w:t>
      </w:r>
      <w:hyperlink r:id="rId13" w:history="1">
        <w:r w:rsidRPr="00BB6292">
          <w:rPr>
            <w:rStyle w:val="aa"/>
            <w:color w:val="auto"/>
            <w:sz w:val="28"/>
            <w:szCs w:val="28"/>
          </w:rPr>
          <w:t>http://lib.alpinadigital.ru/</w:t>
        </w:r>
      </w:hyperlink>
    </w:p>
    <w:p w14:paraId="73022215" w14:textId="77777777" w:rsidR="00BB6292" w:rsidRPr="00BB6292" w:rsidRDefault="00BB6292" w:rsidP="00BB6292">
      <w:pPr>
        <w:pStyle w:val="a6"/>
        <w:numPr>
          <w:ilvl w:val="0"/>
          <w:numId w:val="13"/>
        </w:numPr>
        <w:spacing w:line="360" w:lineRule="auto"/>
        <w:jc w:val="both"/>
        <w:rPr>
          <w:sz w:val="28"/>
          <w:szCs w:val="28"/>
        </w:rPr>
      </w:pPr>
      <w:r w:rsidRPr="00BB6292">
        <w:rPr>
          <w:sz w:val="28"/>
          <w:szCs w:val="28"/>
        </w:rPr>
        <w:t>Электронная библиотека издательства «МИФ» («Манн, Иванов и Фербер») https://fa.miflib.ru/auth/#/registration</w:t>
      </w:r>
    </w:p>
    <w:p w14:paraId="33E287A0" w14:textId="77777777" w:rsidR="00BB6292" w:rsidRPr="00BB6292" w:rsidRDefault="00BB6292" w:rsidP="00BB6292">
      <w:pPr>
        <w:pStyle w:val="a6"/>
        <w:numPr>
          <w:ilvl w:val="0"/>
          <w:numId w:val="13"/>
        </w:numPr>
        <w:spacing w:line="360" w:lineRule="auto"/>
        <w:jc w:val="both"/>
        <w:rPr>
          <w:sz w:val="28"/>
          <w:szCs w:val="28"/>
        </w:rPr>
      </w:pPr>
      <w:r w:rsidRPr="00BB6292">
        <w:rPr>
          <w:sz w:val="28"/>
          <w:szCs w:val="28"/>
        </w:rPr>
        <w:t>Электронная библиотека Издательского дома «Гребенников» https://grebennikon.ru/</w:t>
      </w:r>
    </w:p>
    <w:p w14:paraId="1479D2AE" w14:textId="77777777" w:rsidR="00BB6292" w:rsidRPr="00BB6292" w:rsidRDefault="00BB6292" w:rsidP="00BB6292">
      <w:pPr>
        <w:pStyle w:val="a6"/>
        <w:numPr>
          <w:ilvl w:val="0"/>
          <w:numId w:val="13"/>
        </w:numPr>
        <w:spacing w:line="360" w:lineRule="auto"/>
        <w:jc w:val="both"/>
        <w:rPr>
          <w:sz w:val="28"/>
          <w:szCs w:val="28"/>
        </w:rPr>
      </w:pPr>
      <w:r w:rsidRPr="00BB6292">
        <w:rPr>
          <w:sz w:val="28"/>
          <w:szCs w:val="28"/>
        </w:rPr>
        <w:t xml:space="preserve">Научная электронная библиотека eLibrary.ru http://elibrary.ru  </w:t>
      </w:r>
    </w:p>
    <w:p w14:paraId="2094109D" w14:textId="77777777" w:rsidR="00BB6292" w:rsidRPr="00BB6292" w:rsidRDefault="00BB6292" w:rsidP="00BB6292">
      <w:pPr>
        <w:pStyle w:val="a6"/>
        <w:numPr>
          <w:ilvl w:val="0"/>
          <w:numId w:val="13"/>
        </w:numPr>
        <w:spacing w:line="360" w:lineRule="auto"/>
        <w:jc w:val="both"/>
        <w:rPr>
          <w:sz w:val="28"/>
          <w:szCs w:val="28"/>
        </w:rPr>
      </w:pPr>
      <w:r w:rsidRPr="00BB6292">
        <w:rPr>
          <w:sz w:val="28"/>
          <w:szCs w:val="28"/>
        </w:rPr>
        <w:t>Национальная электронная библиотека http://нэб.рф/</w:t>
      </w:r>
    </w:p>
    <w:p w14:paraId="6B4E21BD" w14:textId="77777777" w:rsidR="00BB6292" w:rsidRPr="00BB6292" w:rsidRDefault="00BB6292" w:rsidP="00BB6292">
      <w:pPr>
        <w:pStyle w:val="a6"/>
        <w:numPr>
          <w:ilvl w:val="0"/>
          <w:numId w:val="13"/>
        </w:numPr>
        <w:spacing w:line="360" w:lineRule="auto"/>
        <w:jc w:val="both"/>
        <w:rPr>
          <w:sz w:val="28"/>
          <w:szCs w:val="28"/>
        </w:rPr>
      </w:pPr>
      <w:r w:rsidRPr="00BB6292">
        <w:rPr>
          <w:sz w:val="28"/>
          <w:szCs w:val="28"/>
        </w:rPr>
        <w:t>Финансовая справочная система «Финансовый директор» http://www.1fd.ru/</w:t>
      </w:r>
    </w:p>
    <w:p w14:paraId="2F712D2C" w14:textId="77777777" w:rsidR="00BB6292" w:rsidRPr="00BB6292" w:rsidRDefault="00BB6292" w:rsidP="00BB6292">
      <w:pPr>
        <w:pStyle w:val="a6"/>
        <w:numPr>
          <w:ilvl w:val="0"/>
          <w:numId w:val="13"/>
        </w:numPr>
        <w:spacing w:line="360" w:lineRule="auto"/>
        <w:jc w:val="both"/>
        <w:rPr>
          <w:sz w:val="28"/>
          <w:szCs w:val="28"/>
        </w:rPr>
      </w:pPr>
      <w:r w:rsidRPr="00BB6292">
        <w:rPr>
          <w:sz w:val="28"/>
          <w:szCs w:val="28"/>
        </w:rPr>
        <w:t>Ресурсы информационно-аналитического агентства по финансовым рынкам Cbonds.ru https://cbonds.ru/</w:t>
      </w:r>
    </w:p>
    <w:p w14:paraId="23DEBED6" w14:textId="77777777" w:rsidR="00BB6292" w:rsidRPr="00BB6292" w:rsidRDefault="00BB6292" w:rsidP="00BB6292">
      <w:pPr>
        <w:pStyle w:val="a6"/>
        <w:numPr>
          <w:ilvl w:val="0"/>
          <w:numId w:val="13"/>
        </w:numPr>
        <w:spacing w:line="360" w:lineRule="auto"/>
        <w:jc w:val="both"/>
        <w:rPr>
          <w:sz w:val="28"/>
          <w:szCs w:val="28"/>
        </w:rPr>
      </w:pPr>
      <w:r w:rsidRPr="00BB6292">
        <w:rPr>
          <w:sz w:val="28"/>
          <w:szCs w:val="28"/>
        </w:rPr>
        <w:t xml:space="preserve">СПАРК </w:t>
      </w:r>
      <w:hyperlink r:id="rId14" w:history="1">
        <w:r w:rsidRPr="00BB6292">
          <w:rPr>
            <w:rStyle w:val="aa"/>
            <w:color w:val="auto"/>
            <w:sz w:val="28"/>
            <w:szCs w:val="28"/>
          </w:rPr>
          <w:t>https://spark-interfax.ru/</w:t>
        </w:r>
      </w:hyperlink>
    </w:p>
    <w:p w14:paraId="334BE704" w14:textId="77777777" w:rsidR="00BB6292" w:rsidRPr="00BB6292" w:rsidRDefault="00BB6292" w:rsidP="00BB6292">
      <w:pPr>
        <w:pStyle w:val="a6"/>
        <w:numPr>
          <w:ilvl w:val="0"/>
          <w:numId w:val="13"/>
        </w:numPr>
        <w:spacing w:line="360" w:lineRule="auto"/>
        <w:jc w:val="both"/>
        <w:rPr>
          <w:sz w:val="28"/>
          <w:szCs w:val="28"/>
          <w:lang w:val="en-US"/>
        </w:rPr>
      </w:pPr>
      <w:r w:rsidRPr="00BB6292">
        <w:rPr>
          <w:sz w:val="28"/>
          <w:szCs w:val="28"/>
        </w:rPr>
        <w:t>Платформа</w:t>
      </w:r>
      <w:r w:rsidRPr="00BB6292">
        <w:rPr>
          <w:sz w:val="28"/>
          <w:szCs w:val="28"/>
          <w:lang w:val="en-US"/>
        </w:rPr>
        <w:t xml:space="preserve"> STATISTA </w:t>
      </w:r>
      <w:hyperlink r:id="rId15" w:history="1">
        <w:r w:rsidRPr="00BB6292">
          <w:rPr>
            <w:rStyle w:val="aa"/>
            <w:color w:val="auto"/>
            <w:sz w:val="28"/>
            <w:szCs w:val="28"/>
            <w:lang w:val="en-US"/>
          </w:rPr>
          <w:t>https://www.statista.com/</w:t>
        </w:r>
      </w:hyperlink>
    </w:p>
    <w:p w14:paraId="01EA650A" w14:textId="77777777" w:rsidR="00BB6292" w:rsidRPr="00BB6292" w:rsidRDefault="00BB6292" w:rsidP="00BB6292">
      <w:pPr>
        <w:pStyle w:val="a6"/>
        <w:numPr>
          <w:ilvl w:val="0"/>
          <w:numId w:val="13"/>
        </w:numPr>
        <w:rPr>
          <w:sz w:val="28"/>
          <w:szCs w:val="28"/>
        </w:rPr>
      </w:pPr>
      <w:r w:rsidRPr="00BB6292">
        <w:rPr>
          <w:sz w:val="28"/>
          <w:szCs w:val="28"/>
        </w:rPr>
        <w:t>Информационная система «Континент-</w:t>
      </w:r>
      <w:r w:rsidRPr="00BB6292">
        <w:rPr>
          <w:sz w:val="28"/>
          <w:szCs w:val="28"/>
          <w:lang w:val="en-US"/>
        </w:rPr>
        <w:t>WWW</w:t>
      </w:r>
      <w:r w:rsidRPr="00BB6292">
        <w:rPr>
          <w:sz w:val="28"/>
          <w:szCs w:val="28"/>
        </w:rPr>
        <w:t xml:space="preserve">» </w:t>
      </w:r>
      <w:hyperlink r:id="rId16" w:history="1">
        <w:r w:rsidRPr="00BB6292">
          <w:rPr>
            <w:rStyle w:val="aa"/>
            <w:color w:val="auto"/>
            <w:sz w:val="28"/>
            <w:szCs w:val="28"/>
          </w:rPr>
          <w:t>http://continent-online.com/</w:t>
        </w:r>
      </w:hyperlink>
    </w:p>
    <w:p w14:paraId="1832E948" w14:textId="77777777" w:rsidR="00BB6292" w:rsidRPr="00BB6292" w:rsidRDefault="00BB6292" w:rsidP="00BB6292">
      <w:pPr>
        <w:pStyle w:val="a6"/>
        <w:numPr>
          <w:ilvl w:val="0"/>
          <w:numId w:val="13"/>
        </w:numPr>
        <w:spacing w:line="360" w:lineRule="auto"/>
        <w:jc w:val="both"/>
        <w:rPr>
          <w:sz w:val="28"/>
          <w:szCs w:val="28"/>
        </w:rPr>
      </w:pPr>
      <w:r w:rsidRPr="00BB6292">
        <w:rPr>
          <w:sz w:val="28"/>
          <w:szCs w:val="28"/>
        </w:rPr>
        <w:lastRenderedPageBreak/>
        <w:t xml:space="preserve">Электронная коллекция книг издательства </w:t>
      </w:r>
      <w:proofErr w:type="spellStart"/>
      <w:proofErr w:type="gramStart"/>
      <w:r w:rsidRPr="00BB6292">
        <w:rPr>
          <w:sz w:val="28"/>
          <w:szCs w:val="28"/>
        </w:rPr>
        <w:t>Springer</w:t>
      </w:r>
      <w:proofErr w:type="spellEnd"/>
      <w:r w:rsidRPr="00BB6292">
        <w:rPr>
          <w:sz w:val="28"/>
          <w:szCs w:val="28"/>
        </w:rPr>
        <w:t xml:space="preserve">:  </w:t>
      </w:r>
      <w:proofErr w:type="spellStart"/>
      <w:r w:rsidRPr="00BB6292">
        <w:rPr>
          <w:sz w:val="28"/>
          <w:szCs w:val="28"/>
        </w:rPr>
        <w:t>Springer</w:t>
      </w:r>
      <w:proofErr w:type="spellEnd"/>
      <w:proofErr w:type="gramEnd"/>
      <w:r w:rsidRPr="00BB6292">
        <w:rPr>
          <w:sz w:val="28"/>
          <w:szCs w:val="28"/>
        </w:rPr>
        <w:t xml:space="preserve"> </w:t>
      </w:r>
      <w:proofErr w:type="spellStart"/>
      <w:r w:rsidRPr="00BB6292">
        <w:rPr>
          <w:sz w:val="28"/>
          <w:szCs w:val="28"/>
        </w:rPr>
        <w:t>eBooks</w:t>
      </w:r>
      <w:proofErr w:type="spellEnd"/>
      <w:r w:rsidRPr="00BB6292">
        <w:rPr>
          <w:sz w:val="28"/>
          <w:szCs w:val="28"/>
        </w:rPr>
        <w:t xml:space="preserve"> </w:t>
      </w:r>
      <w:hyperlink r:id="rId17" w:history="1">
        <w:r w:rsidRPr="00BB6292">
          <w:rPr>
            <w:rStyle w:val="aa"/>
            <w:color w:val="auto"/>
            <w:sz w:val="28"/>
            <w:szCs w:val="28"/>
          </w:rPr>
          <w:t>http://link.springer.com/</w:t>
        </w:r>
      </w:hyperlink>
    </w:p>
    <w:p w14:paraId="742C2EEB" w14:textId="77777777" w:rsidR="00BB6292" w:rsidRPr="00BB6292" w:rsidRDefault="00BB6292" w:rsidP="00BB6292">
      <w:pPr>
        <w:pStyle w:val="a6"/>
        <w:numPr>
          <w:ilvl w:val="0"/>
          <w:numId w:val="13"/>
        </w:numPr>
        <w:spacing w:after="160" w:line="360" w:lineRule="auto"/>
        <w:jc w:val="both"/>
        <w:rPr>
          <w:sz w:val="28"/>
          <w:szCs w:val="28"/>
        </w:rPr>
      </w:pPr>
      <w:r w:rsidRPr="00BB6292">
        <w:rPr>
          <w:sz w:val="28"/>
          <w:szCs w:val="28"/>
        </w:rPr>
        <w:t xml:space="preserve">Электронные продукты издательства </w:t>
      </w:r>
      <w:proofErr w:type="spellStart"/>
      <w:r w:rsidRPr="00BB6292">
        <w:rPr>
          <w:sz w:val="28"/>
          <w:szCs w:val="28"/>
        </w:rPr>
        <w:t>Elsevier</w:t>
      </w:r>
      <w:proofErr w:type="spellEnd"/>
      <w:r w:rsidRPr="00BB6292">
        <w:rPr>
          <w:sz w:val="28"/>
          <w:szCs w:val="28"/>
        </w:rPr>
        <w:t xml:space="preserve"> </w:t>
      </w:r>
      <w:hyperlink r:id="rId18" w:history="1">
        <w:r w:rsidRPr="00BB6292">
          <w:rPr>
            <w:rStyle w:val="aa"/>
            <w:color w:val="auto"/>
            <w:sz w:val="28"/>
            <w:szCs w:val="28"/>
          </w:rPr>
          <w:t>http://www.sciencedirect.com</w:t>
        </w:r>
      </w:hyperlink>
    </w:p>
    <w:p w14:paraId="5E10F451" w14:textId="77777777" w:rsidR="00BB6292" w:rsidRPr="00BB6292" w:rsidRDefault="00BB6292" w:rsidP="00BB6292">
      <w:pPr>
        <w:pStyle w:val="a6"/>
        <w:numPr>
          <w:ilvl w:val="0"/>
          <w:numId w:val="13"/>
        </w:numPr>
        <w:spacing w:line="360" w:lineRule="auto"/>
        <w:jc w:val="both"/>
        <w:rPr>
          <w:rStyle w:val="aa"/>
          <w:color w:val="auto"/>
          <w:sz w:val="28"/>
          <w:szCs w:val="28"/>
          <w:lang w:val="en-US"/>
        </w:rPr>
      </w:pPr>
      <w:r w:rsidRPr="00BB6292">
        <w:rPr>
          <w:sz w:val="28"/>
          <w:szCs w:val="28"/>
          <w:lang w:val="en-US"/>
        </w:rPr>
        <w:t xml:space="preserve">Emerald: Management </w:t>
      </w:r>
      <w:proofErr w:type="spellStart"/>
      <w:r w:rsidRPr="00BB6292">
        <w:rPr>
          <w:sz w:val="28"/>
          <w:szCs w:val="28"/>
          <w:lang w:val="en-US"/>
        </w:rPr>
        <w:t>eJournal</w:t>
      </w:r>
      <w:proofErr w:type="spellEnd"/>
      <w:r w:rsidRPr="00BB6292">
        <w:rPr>
          <w:sz w:val="28"/>
          <w:szCs w:val="28"/>
          <w:lang w:val="en-US"/>
        </w:rPr>
        <w:t xml:space="preserve"> Portfolio </w:t>
      </w:r>
      <w:hyperlink r:id="rId19" w:history="1">
        <w:r w:rsidRPr="00BB6292">
          <w:rPr>
            <w:rStyle w:val="aa"/>
            <w:color w:val="auto"/>
            <w:sz w:val="28"/>
            <w:szCs w:val="28"/>
            <w:lang w:val="en-US"/>
          </w:rPr>
          <w:t>https://www.emerald.com/insight/</w:t>
        </w:r>
      </w:hyperlink>
    </w:p>
    <w:p w14:paraId="4B79A682" w14:textId="77777777" w:rsidR="00BB6292" w:rsidRPr="00BB6292" w:rsidRDefault="00BB6292" w:rsidP="00BB6292">
      <w:pPr>
        <w:pStyle w:val="a6"/>
        <w:numPr>
          <w:ilvl w:val="0"/>
          <w:numId w:val="13"/>
        </w:numPr>
        <w:spacing w:line="360" w:lineRule="auto"/>
        <w:rPr>
          <w:rStyle w:val="aa"/>
          <w:color w:val="auto"/>
          <w:sz w:val="28"/>
          <w:szCs w:val="28"/>
        </w:rPr>
      </w:pPr>
      <w:r w:rsidRPr="00BB6292">
        <w:rPr>
          <w:sz w:val="28"/>
          <w:szCs w:val="28"/>
        </w:rPr>
        <w:t>Библиотека онлайн Лекций по Бизнесу и Маркетингу издательства Не</w:t>
      </w:r>
      <w:r w:rsidRPr="00BB6292">
        <w:rPr>
          <w:sz w:val="28"/>
          <w:szCs w:val="28"/>
          <w:lang w:val="en-US"/>
        </w:rPr>
        <w:t>n</w:t>
      </w:r>
      <w:proofErr w:type="spellStart"/>
      <w:r w:rsidRPr="00BB6292">
        <w:rPr>
          <w:sz w:val="28"/>
          <w:szCs w:val="28"/>
        </w:rPr>
        <w:t>rу</w:t>
      </w:r>
      <w:proofErr w:type="spellEnd"/>
      <w:r w:rsidRPr="00BB6292">
        <w:rPr>
          <w:sz w:val="28"/>
          <w:szCs w:val="28"/>
        </w:rPr>
        <w:t xml:space="preserve"> </w:t>
      </w:r>
      <w:r w:rsidRPr="00BB6292">
        <w:rPr>
          <w:sz w:val="28"/>
          <w:szCs w:val="28"/>
          <w:lang w:val="en-US"/>
        </w:rPr>
        <w:t>S</w:t>
      </w:r>
      <w:proofErr w:type="spellStart"/>
      <w:r w:rsidRPr="00BB6292">
        <w:rPr>
          <w:sz w:val="28"/>
          <w:szCs w:val="28"/>
        </w:rPr>
        <w:t>tewart</w:t>
      </w:r>
      <w:proofErr w:type="spellEnd"/>
      <w:r w:rsidRPr="00BB6292">
        <w:rPr>
          <w:sz w:val="28"/>
          <w:szCs w:val="28"/>
        </w:rPr>
        <w:t xml:space="preserve"> </w:t>
      </w:r>
      <w:proofErr w:type="spellStart"/>
      <w:r w:rsidRPr="00BB6292">
        <w:rPr>
          <w:sz w:val="28"/>
          <w:szCs w:val="28"/>
        </w:rPr>
        <w:t>Talks</w:t>
      </w:r>
      <w:proofErr w:type="spellEnd"/>
      <w:r w:rsidRPr="00BB6292">
        <w:rPr>
          <w:sz w:val="28"/>
          <w:szCs w:val="28"/>
        </w:rPr>
        <w:t xml:space="preserve"> </w:t>
      </w:r>
      <w:hyperlink r:id="rId20" w:history="1">
        <w:r w:rsidRPr="00BB6292">
          <w:rPr>
            <w:rStyle w:val="aa"/>
            <w:color w:val="auto"/>
            <w:sz w:val="28"/>
            <w:szCs w:val="28"/>
          </w:rPr>
          <w:t>https://hstalks.com/business/</w:t>
        </w:r>
      </w:hyperlink>
    </w:p>
    <w:p w14:paraId="14F5B653" w14:textId="77777777" w:rsidR="00BB6292" w:rsidRPr="00BB6292" w:rsidRDefault="00BB6292" w:rsidP="00BB6292">
      <w:pPr>
        <w:pStyle w:val="a6"/>
        <w:numPr>
          <w:ilvl w:val="0"/>
          <w:numId w:val="13"/>
        </w:numPr>
        <w:spacing w:line="360" w:lineRule="auto"/>
        <w:rPr>
          <w:b/>
          <w:bCs/>
          <w:sz w:val="28"/>
          <w:szCs w:val="28"/>
          <w:lang w:val="en-US"/>
        </w:rPr>
      </w:pPr>
      <w:r w:rsidRPr="00BB6292">
        <w:rPr>
          <w:bCs/>
          <w:sz w:val="28"/>
          <w:szCs w:val="28"/>
          <w:lang w:val="en-US"/>
        </w:rPr>
        <w:t xml:space="preserve">Henry Stewart Talks: Journals in The Business &amp; Management Collection </w:t>
      </w:r>
      <w:hyperlink r:id="rId21" w:history="1">
        <w:r w:rsidRPr="00BB6292">
          <w:rPr>
            <w:rStyle w:val="aa"/>
            <w:bCs/>
            <w:color w:val="auto"/>
            <w:sz w:val="28"/>
            <w:szCs w:val="28"/>
            <w:lang w:val="en-US"/>
          </w:rPr>
          <w:t>https://hstalks.com/business/journals/</w:t>
        </w:r>
      </w:hyperlink>
    </w:p>
    <w:p w14:paraId="3160539D" w14:textId="77777777" w:rsidR="00BB6292" w:rsidRPr="00BB6292" w:rsidRDefault="00BB6292" w:rsidP="00BB6292">
      <w:pPr>
        <w:pStyle w:val="a6"/>
        <w:numPr>
          <w:ilvl w:val="0"/>
          <w:numId w:val="13"/>
        </w:numPr>
        <w:spacing w:line="360" w:lineRule="auto"/>
        <w:rPr>
          <w:sz w:val="28"/>
          <w:szCs w:val="28"/>
          <w:lang w:val="en-US"/>
        </w:rPr>
      </w:pPr>
      <w:r w:rsidRPr="00BB6292">
        <w:rPr>
          <w:bCs/>
          <w:sz w:val="28"/>
          <w:szCs w:val="28"/>
          <w:lang w:val="en-US"/>
        </w:rPr>
        <w:t>CNKI. Academic Reference</w:t>
      </w:r>
      <w:r w:rsidRPr="00BB6292">
        <w:rPr>
          <w:b/>
          <w:bCs/>
          <w:sz w:val="28"/>
          <w:szCs w:val="28"/>
          <w:lang w:val="en-US"/>
        </w:rPr>
        <w:t xml:space="preserve"> </w:t>
      </w:r>
      <w:hyperlink r:id="rId22" w:history="1">
        <w:r w:rsidRPr="00BB6292">
          <w:rPr>
            <w:rStyle w:val="aa"/>
            <w:color w:val="auto"/>
            <w:sz w:val="28"/>
            <w:szCs w:val="28"/>
            <w:lang w:val="en-US"/>
          </w:rPr>
          <w:t>https://ar.oversea.cnki.net/</w:t>
        </w:r>
      </w:hyperlink>
    </w:p>
    <w:p w14:paraId="5774701F" w14:textId="77777777" w:rsidR="00BB6292" w:rsidRPr="00BB6292" w:rsidRDefault="00BB6292" w:rsidP="00BB6292">
      <w:pPr>
        <w:pStyle w:val="a6"/>
        <w:numPr>
          <w:ilvl w:val="0"/>
          <w:numId w:val="13"/>
        </w:numPr>
        <w:spacing w:line="360" w:lineRule="auto"/>
        <w:rPr>
          <w:bCs/>
          <w:sz w:val="28"/>
          <w:szCs w:val="28"/>
          <w:lang w:val="en-US"/>
        </w:rPr>
      </w:pPr>
      <w:r w:rsidRPr="00BB6292">
        <w:rPr>
          <w:bCs/>
          <w:sz w:val="28"/>
          <w:szCs w:val="28"/>
          <w:lang w:val="en-US"/>
        </w:rPr>
        <w:t>CNKI. China Academic Journals Full-text Database</w:t>
      </w:r>
      <w:r w:rsidRPr="00BB6292">
        <w:rPr>
          <w:b/>
          <w:bCs/>
          <w:sz w:val="28"/>
          <w:szCs w:val="28"/>
          <w:lang w:val="en-US"/>
        </w:rPr>
        <w:t xml:space="preserve"> </w:t>
      </w:r>
      <w:hyperlink r:id="rId23" w:history="1">
        <w:r w:rsidRPr="00BB6292">
          <w:rPr>
            <w:rStyle w:val="aa"/>
            <w:bCs/>
            <w:color w:val="auto"/>
            <w:sz w:val="28"/>
            <w:szCs w:val="28"/>
            <w:lang w:val="en-US"/>
          </w:rPr>
          <w:t>https://oversea.cnki.net/kns?dbcode=CFLQ</w:t>
        </w:r>
      </w:hyperlink>
    </w:p>
    <w:p w14:paraId="28FE370B" w14:textId="77777777" w:rsidR="00BB6292" w:rsidRPr="00BB6292" w:rsidRDefault="00BB6292" w:rsidP="00BB6292">
      <w:pPr>
        <w:pStyle w:val="a3"/>
        <w:numPr>
          <w:ilvl w:val="0"/>
          <w:numId w:val="13"/>
        </w:numPr>
        <w:spacing w:before="0" w:beforeAutospacing="0" w:after="0" w:afterAutospacing="0" w:line="360" w:lineRule="auto"/>
        <w:jc w:val="both"/>
        <w:rPr>
          <w:rStyle w:val="aa"/>
          <w:bCs/>
          <w:color w:val="auto"/>
          <w:sz w:val="28"/>
          <w:szCs w:val="28"/>
          <w:lang w:val="en-US"/>
        </w:rPr>
      </w:pPr>
      <w:r w:rsidRPr="00BB6292">
        <w:rPr>
          <w:rStyle w:val="a5"/>
          <w:b w:val="0"/>
          <w:color w:val="auto"/>
          <w:sz w:val="28"/>
          <w:szCs w:val="28"/>
          <w:lang w:val="en-US"/>
        </w:rPr>
        <w:t>JSTOR. Arts &amp; Sciences I Collection</w:t>
      </w:r>
      <w:r w:rsidRPr="00BB6292">
        <w:rPr>
          <w:rStyle w:val="a5"/>
          <w:color w:val="auto"/>
          <w:sz w:val="28"/>
          <w:szCs w:val="28"/>
          <w:lang w:val="en-US"/>
        </w:rPr>
        <w:t xml:space="preserve"> </w:t>
      </w:r>
      <w:hyperlink r:id="rId24" w:history="1">
        <w:r w:rsidRPr="00BB6292">
          <w:rPr>
            <w:rStyle w:val="aa"/>
            <w:color w:val="auto"/>
            <w:sz w:val="28"/>
            <w:szCs w:val="28"/>
            <w:lang w:val="en-US"/>
          </w:rPr>
          <w:t>https://www.jstor.org/</w:t>
        </w:r>
      </w:hyperlink>
    </w:p>
    <w:p w14:paraId="3B927C69" w14:textId="77777777" w:rsidR="00BB6292" w:rsidRPr="00BB6292" w:rsidRDefault="00BB6292" w:rsidP="00BB6292">
      <w:pPr>
        <w:pStyle w:val="a6"/>
        <w:numPr>
          <w:ilvl w:val="0"/>
          <w:numId w:val="13"/>
        </w:numPr>
        <w:rPr>
          <w:sz w:val="28"/>
          <w:szCs w:val="28"/>
        </w:rPr>
      </w:pPr>
      <w:r w:rsidRPr="00BB6292">
        <w:rPr>
          <w:bCs/>
          <w:sz w:val="28"/>
          <w:szCs w:val="28"/>
        </w:rPr>
        <w:t>Коллекция научных журналов</w:t>
      </w:r>
      <w:r w:rsidRPr="00BB6292">
        <w:rPr>
          <w:sz w:val="28"/>
          <w:szCs w:val="28"/>
        </w:rPr>
        <w:t> </w:t>
      </w:r>
      <w:proofErr w:type="spellStart"/>
      <w:r w:rsidRPr="00BB6292">
        <w:rPr>
          <w:bCs/>
          <w:sz w:val="28"/>
          <w:szCs w:val="28"/>
        </w:rPr>
        <w:t>Oxford</w:t>
      </w:r>
      <w:proofErr w:type="spellEnd"/>
      <w:r w:rsidRPr="00BB6292">
        <w:rPr>
          <w:bCs/>
          <w:sz w:val="28"/>
          <w:szCs w:val="28"/>
        </w:rPr>
        <w:t xml:space="preserve"> </w:t>
      </w:r>
      <w:proofErr w:type="spellStart"/>
      <w:r w:rsidRPr="00BB6292">
        <w:rPr>
          <w:bCs/>
          <w:sz w:val="28"/>
          <w:szCs w:val="28"/>
        </w:rPr>
        <w:t>University</w:t>
      </w:r>
      <w:proofErr w:type="spellEnd"/>
      <w:r w:rsidRPr="00BB6292">
        <w:rPr>
          <w:bCs/>
          <w:sz w:val="28"/>
          <w:szCs w:val="28"/>
        </w:rPr>
        <w:t xml:space="preserve"> </w:t>
      </w:r>
      <w:proofErr w:type="spellStart"/>
      <w:r w:rsidRPr="00BB6292">
        <w:rPr>
          <w:bCs/>
          <w:sz w:val="28"/>
          <w:szCs w:val="28"/>
        </w:rPr>
        <w:t>Press</w:t>
      </w:r>
      <w:proofErr w:type="spellEnd"/>
      <w:r w:rsidRPr="00BB6292">
        <w:rPr>
          <w:bCs/>
          <w:sz w:val="28"/>
          <w:szCs w:val="28"/>
        </w:rPr>
        <w:t xml:space="preserve"> </w:t>
      </w:r>
      <w:hyperlink r:id="rId25" w:history="1">
        <w:r w:rsidRPr="00BB6292">
          <w:rPr>
            <w:rStyle w:val="aa"/>
            <w:color w:val="auto"/>
            <w:sz w:val="28"/>
            <w:szCs w:val="28"/>
          </w:rPr>
          <w:t>https://academic.oup.com/journals/</w:t>
        </w:r>
      </w:hyperlink>
    </w:p>
    <w:p w14:paraId="7DBB92B2" w14:textId="77777777" w:rsidR="00BB6292" w:rsidRPr="00BB6292" w:rsidRDefault="00BB6292" w:rsidP="00BB6292">
      <w:pPr>
        <w:pStyle w:val="a6"/>
        <w:numPr>
          <w:ilvl w:val="0"/>
          <w:numId w:val="13"/>
        </w:numPr>
        <w:spacing w:after="160" w:line="360" w:lineRule="auto"/>
        <w:rPr>
          <w:sz w:val="28"/>
          <w:szCs w:val="28"/>
          <w:shd w:val="clear" w:color="auto" w:fill="FFFFFF"/>
        </w:rPr>
      </w:pPr>
      <w:r w:rsidRPr="00BB6292">
        <w:rPr>
          <w:sz w:val="28"/>
          <w:szCs w:val="28"/>
          <w:shd w:val="clear" w:color="auto" w:fill="FFFFFF"/>
        </w:rPr>
        <w:t xml:space="preserve">Библиотека электронных публикаций Организации экономического сотрудничества и развития OECD </w:t>
      </w:r>
      <w:proofErr w:type="spellStart"/>
      <w:r w:rsidRPr="00BB6292">
        <w:rPr>
          <w:sz w:val="28"/>
          <w:szCs w:val="28"/>
          <w:shd w:val="clear" w:color="auto" w:fill="FFFFFF"/>
        </w:rPr>
        <w:t>iLibrary</w:t>
      </w:r>
      <w:proofErr w:type="spellEnd"/>
      <w:r w:rsidRPr="00BB6292">
        <w:rPr>
          <w:sz w:val="28"/>
          <w:szCs w:val="28"/>
          <w:shd w:val="clear" w:color="auto" w:fill="FFFFFF"/>
        </w:rPr>
        <w:t xml:space="preserve"> </w:t>
      </w:r>
      <w:hyperlink r:id="rId26" w:history="1">
        <w:r w:rsidRPr="00BB6292">
          <w:rPr>
            <w:rStyle w:val="aa"/>
            <w:color w:val="auto"/>
            <w:sz w:val="28"/>
            <w:szCs w:val="28"/>
            <w:shd w:val="clear" w:color="auto" w:fill="FFFFFF"/>
          </w:rPr>
          <w:t>https://www.oecd-ilibrary.org/</w:t>
        </w:r>
      </w:hyperlink>
    </w:p>
    <w:p w14:paraId="1FF7AC9A" w14:textId="77777777" w:rsidR="00BB6292" w:rsidRPr="00BB6292" w:rsidRDefault="00BB6292" w:rsidP="00BB6292">
      <w:pPr>
        <w:pStyle w:val="a6"/>
        <w:numPr>
          <w:ilvl w:val="0"/>
          <w:numId w:val="13"/>
        </w:numPr>
        <w:spacing w:line="360" w:lineRule="auto"/>
        <w:jc w:val="both"/>
        <w:rPr>
          <w:sz w:val="28"/>
          <w:szCs w:val="28"/>
        </w:rPr>
      </w:pPr>
      <w:r w:rsidRPr="00BB6292">
        <w:rPr>
          <w:sz w:val="28"/>
          <w:szCs w:val="28"/>
        </w:rPr>
        <w:t xml:space="preserve">Видеотека учебных фильмов «Решение» (тематические коллекции «Менеджмент», «Маркетинг. Коммерция. Логистика», «Юриспруденция», «Управление персоналом», «Психология </w:t>
      </w:r>
      <w:proofErr w:type="gramStart"/>
      <w:r w:rsidRPr="00BB6292">
        <w:rPr>
          <w:sz w:val="28"/>
          <w:szCs w:val="28"/>
        </w:rPr>
        <w:t>управления»  http://eduvideo.online/</w:t>
      </w:r>
      <w:proofErr w:type="gramEnd"/>
    </w:p>
    <w:p w14:paraId="7BA5662F" w14:textId="77777777" w:rsidR="00BB6292" w:rsidRPr="00BB6292" w:rsidRDefault="00BB6292" w:rsidP="00BB6292">
      <w:pPr>
        <w:pStyle w:val="a6"/>
        <w:numPr>
          <w:ilvl w:val="0"/>
          <w:numId w:val="13"/>
        </w:numPr>
        <w:spacing w:line="360" w:lineRule="auto"/>
        <w:jc w:val="both"/>
        <w:rPr>
          <w:bCs/>
          <w:sz w:val="28"/>
          <w:szCs w:val="28"/>
        </w:rPr>
      </w:pPr>
      <w:r w:rsidRPr="00BB6292">
        <w:rPr>
          <w:sz w:val="28"/>
          <w:szCs w:val="28"/>
        </w:rPr>
        <w:t xml:space="preserve">База данных научных журналов издательства </w:t>
      </w:r>
      <w:proofErr w:type="spellStart"/>
      <w:r w:rsidRPr="00BB6292">
        <w:rPr>
          <w:sz w:val="28"/>
          <w:szCs w:val="28"/>
        </w:rPr>
        <w:t>Wiley</w:t>
      </w:r>
      <w:proofErr w:type="spellEnd"/>
      <w:r w:rsidRPr="00BB6292">
        <w:rPr>
          <w:sz w:val="28"/>
          <w:szCs w:val="28"/>
        </w:rPr>
        <w:t xml:space="preserve"> </w:t>
      </w:r>
      <w:hyperlink r:id="rId27" w:history="1">
        <w:r w:rsidRPr="00BB6292">
          <w:rPr>
            <w:rStyle w:val="aa"/>
            <w:color w:val="auto"/>
            <w:sz w:val="28"/>
            <w:szCs w:val="28"/>
          </w:rPr>
          <w:t>https://onlinelibrary.wiley.com/</w:t>
        </w:r>
      </w:hyperlink>
    </w:p>
    <w:p w14:paraId="22530206" w14:textId="17022137" w:rsidR="0056743A" w:rsidRPr="0056743A" w:rsidRDefault="00BB6292" w:rsidP="00BB6292">
      <w:pPr>
        <w:pStyle w:val="a6"/>
        <w:rPr>
          <w:sz w:val="28"/>
          <w:szCs w:val="28"/>
        </w:rPr>
      </w:pPr>
      <w:r>
        <w:rPr>
          <w:sz w:val="28"/>
          <w:szCs w:val="28"/>
        </w:rPr>
        <w:t xml:space="preserve">3. </w:t>
      </w:r>
      <w:r w:rsidR="0056743A" w:rsidRPr="0056743A">
        <w:rPr>
          <w:sz w:val="28"/>
          <w:szCs w:val="28"/>
        </w:rPr>
        <w:t>Информационная система «Континент-</w:t>
      </w:r>
      <w:r w:rsidR="0056743A" w:rsidRPr="0056743A">
        <w:rPr>
          <w:sz w:val="28"/>
          <w:szCs w:val="28"/>
          <w:lang w:val="en-US"/>
        </w:rPr>
        <w:t>WWW</w:t>
      </w:r>
      <w:r w:rsidR="0056743A" w:rsidRPr="0056743A">
        <w:rPr>
          <w:sz w:val="28"/>
          <w:szCs w:val="28"/>
        </w:rPr>
        <w:t xml:space="preserve">» </w:t>
      </w:r>
      <w:hyperlink r:id="rId28" w:history="1">
        <w:r w:rsidR="0056743A" w:rsidRPr="0056743A">
          <w:rPr>
            <w:rStyle w:val="aa"/>
            <w:color w:val="auto"/>
            <w:sz w:val="28"/>
            <w:szCs w:val="28"/>
          </w:rPr>
          <w:t>http://continent-online.com/</w:t>
        </w:r>
      </w:hyperlink>
    </w:p>
    <w:p w14:paraId="546DC207" w14:textId="77777777" w:rsidR="00C776C3" w:rsidRDefault="00C776C3" w:rsidP="00391E97">
      <w:pPr>
        <w:spacing w:line="360" w:lineRule="auto"/>
        <w:jc w:val="both"/>
        <w:rPr>
          <w:b/>
          <w:sz w:val="28"/>
          <w:szCs w:val="28"/>
        </w:rPr>
      </w:pPr>
    </w:p>
    <w:p w14:paraId="4E0A94BE" w14:textId="61640056" w:rsidR="00D56B14" w:rsidRPr="00A84C95" w:rsidRDefault="00D56B14" w:rsidP="00391E97">
      <w:pPr>
        <w:spacing w:line="360" w:lineRule="auto"/>
        <w:jc w:val="both"/>
        <w:rPr>
          <w:b/>
          <w:sz w:val="28"/>
          <w:szCs w:val="28"/>
        </w:rPr>
      </w:pPr>
      <w:r w:rsidRPr="00A84C95">
        <w:rPr>
          <w:b/>
          <w:sz w:val="28"/>
          <w:szCs w:val="28"/>
        </w:rPr>
        <w:t>10. Методические указания для обучающихся по освоению дисциплины</w:t>
      </w:r>
    </w:p>
    <w:p w14:paraId="6F3368D7" w14:textId="0C696910" w:rsidR="00E22F31" w:rsidRPr="00A84C95" w:rsidRDefault="00E22F31" w:rsidP="00E22F31">
      <w:pPr>
        <w:keepNext/>
        <w:widowControl w:val="0"/>
        <w:autoSpaceDE w:val="0"/>
        <w:autoSpaceDN w:val="0"/>
        <w:adjustRightInd w:val="0"/>
        <w:spacing w:line="360" w:lineRule="auto"/>
        <w:ind w:firstLine="709"/>
        <w:jc w:val="both"/>
        <w:rPr>
          <w:bCs/>
          <w:sz w:val="28"/>
          <w:szCs w:val="28"/>
        </w:rPr>
      </w:pPr>
      <w:r w:rsidRPr="00A84C95">
        <w:rPr>
          <w:bCs/>
          <w:sz w:val="28"/>
          <w:szCs w:val="28"/>
        </w:rPr>
        <w:t xml:space="preserve">Студентам при подготовке следует использовать нормативные документы Финансового университета, Методические рекомендации по планированию и организации внеаудиторной самостоятельной работы студентов по образовательным программам бакалавриата и магистратуры в </w:t>
      </w:r>
      <w:r w:rsidRPr="00A84C95">
        <w:rPr>
          <w:bCs/>
          <w:sz w:val="28"/>
          <w:szCs w:val="28"/>
        </w:rPr>
        <w:lastRenderedPageBreak/>
        <w:t>Финансовом университете, утвержденные приказом Фин</w:t>
      </w:r>
      <w:r w:rsidR="0098645A">
        <w:rPr>
          <w:bCs/>
          <w:sz w:val="28"/>
          <w:szCs w:val="28"/>
        </w:rPr>
        <w:t xml:space="preserve">ансового </w:t>
      </w:r>
      <w:r w:rsidRPr="00A84C95">
        <w:rPr>
          <w:bCs/>
          <w:sz w:val="28"/>
          <w:szCs w:val="28"/>
        </w:rPr>
        <w:t xml:space="preserve">университета от 11.05.2021 г. № 1040 (см. сайт Финансового Университета: на главной странице раздел «Наш университет»; далее «Единая правовая база </w:t>
      </w:r>
      <w:proofErr w:type="spellStart"/>
      <w:r w:rsidRPr="00A84C95">
        <w:rPr>
          <w:bCs/>
          <w:sz w:val="28"/>
          <w:szCs w:val="28"/>
        </w:rPr>
        <w:t>Финуниверситета</w:t>
      </w:r>
      <w:proofErr w:type="spellEnd"/>
      <w:r w:rsidRPr="00A84C95">
        <w:rPr>
          <w:bCs/>
          <w:sz w:val="28"/>
          <w:szCs w:val="28"/>
        </w:rPr>
        <w:t xml:space="preserve">»), использовать методические рекомендации </w:t>
      </w:r>
      <w:r w:rsidR="005A01F6">
        <w:rPr>
          <w:bCs/>
          <w:sz w:val="28"/>
          <w:szCs w:val="28"/>
        </w:rPr>
        <w:t>кафедры</w:t>
      </w:r>
      <w:r w:rsidRPr="00A84C95">
        <w:rPr>
          <w:bCs/>
          <w:sz w:val="28"/>
          <w:szCs w:val="28"/>
        </w:rPr>
        <w:t>.</w:t>
      </w:r>
    </w:p>
    <w:p w14:paraId="02605BEF" w14:textId="77777777" w:rsidR="00D15A96" w:rsidRPr="00C007B0" w:rsidRDefault="00D15A96" w:rsidP="00D15A96">
      <w:pPr>
        <w:suppressAutoHyphens/>
        <w:spacing w:line="288" w:lineRule="auto"/>
        <w:ind w:firstLine="709"/>
        <w:jc w:val="both"/>
        <w:rPr>
          <w:sz w:val="28"/>
          <w:szCs w:val="28"/>
        </w:rPr>
      </w:pPr>
      <w:r w:rsidRPr="00C007B0">
        <w:rPr>
          <w:sz w:val="28"/>
          <w:szCs w:val="28"/>
        </w:rPr>
        <w:t>Для более эффективного изучения дисциплины студентам необходимо ознакомиться с:</w:t>
      </w:r>
    </w:p>
    <w:p w14:paraId="45B37FF8" w14:textId="77777777" w:rsidR="00D15A96" w:rsidRPr="00C007B0" w:rsidRDefault="00D15A96" w:rsidP="009C23EE">
      <w:pPr>
        <w:pStyle w:val="a6"/>
        <w:numPr>
          <w:ilvl w:val="0"/>
          <w:numId w:val="20"/>
        </w:numPr>
        <w:suppressAutoHyphens/>
        <w:spacing w:line="288" w:lineRule="auto"/>
        <w:ind w:left="709" w:hanging="567"/>
        <w:jc w:val="both"/>
        <w:rPr>
          <w:sz w:val="28"/>
          <w:szCs w:val="28"/>
        </w:rPr>
      </w:pPr>
      <w:r w:rsidRPr="00C007B0">
        <w:rPr>
          <w:sz w:val="28"/>
          <w:szCs w:val="28"/>
        </w:rPr>
        <w:t xml:space="preserve">содержанием рабочей программы дисциплины, </w:t>
      </w:r>
    </w:p>
    <w:p w14:paraId="12412404" w14:textId="77777777" w:rsidR="00D15A96" w:rsidRPr="00C007B0" w:rsidRDefault="00D15A96" w:rsidP="009C23EE">
      <w:pPr>
        <w:pStyle w:val="a6"/>
        <w:numPr>
          <w:ilvl w:val="0"/>
          <w:numId w:val="20"/>
        </w:numPr>
        <w:suppressAutoHyphens/>
        <w:spacing w:line="288" w:lineRule="auto"/>
        <w:ind w:left="709" w:hanging="567"/>
        <w:jc w:val="both"/>
        <w:rPr>
          <w:sz w:val="28"/>
          <w:szCs w:val="28"/>
        </w:rPr>
      </w:pPr>
      <w:r w:rsidRPr="00C007B0">
        <w:rPr>
          <w:sz w:val="28"/>
          <w:szCs w:val="28"/>
        </w:rPr>
        <w:t xml:space="preserve">целями и задачами дисциплины, </w:t>
      </w:r>
    </w:p>
    <w:p w14:paraId="680F6C8A" w14:textId="77777777" w:rsidR="00D15A96" w:rsidRPr="00C007B0" w:rsidRDefault="00D15A96" w:rsidP="009C23EE">
      <w:pPr>
        <w:pStyle w:val="a6"/>
        <w:numPr>
          <w:ilvl w:val="0"/>
          <w:numId w:val="20"/>
        </w:numPr>
        <w:suppressAutoHyphens/>
        <w:spacing w:line="288" w:lineRule="auto"/>
        <w:ind w:left="709" w:hanging="567"/>
        <w:jc w:val="both"/>
        <w:rPr>
          <w:sz w:val="28"/>
          <w:szCs w:val="28"/>
        </w:rPr>
      </w:pPr>
      <w:r w:rsidRPr="00C007B0">
        <w:rPr>
          <w:sz w:val="28"/>
          <w:szCs w:val="28"/>
        </w:rPr>
        <w:t>методическими разработками по данной дисциплине, имеющимися на образовательном портале,</w:t>
      </w:r>
    </w:p>
    <w:p w14:paraId="32C3E817" w14:textId="77777777" w:rsidR="00D15A96" w:rsidRPr="00C007B0" w:rsidRDefault="00D15A96" w:rsidP="009C23EE">
      <w:pPr>
        <w:pStyle w:val="a6"/>
        <w:numPr>
          <w:ilvl w:val="0"/>
          <w:numId w:val="20"/>
        </w:numPr>
        <w:suppressAutoHyphens/>
        <w:spacing w:line="288" w:lineRule="auto"/>
        <w:ind w:left="709" w:hanging="567"/>
        <w:jc w:val="both"/>
        <w:rPr>
          <w:sz w:val="28"/>
          <w:szCs w:val="28"/>
        </w:rPr>
      </w:pPr>
      <w:r w:rsidRPr="00C007B0">
        <w:rPr>
          <w:sz w:val="28"/>
          <w:szCs w:val="28"/>
        </w:rPr>
        <w:t>графиком консультаций преподавателей, читающих эту дисциплину.</w:t>
      </w:r>
    </w:p>
    <w:p w14:paraId="20AB7ACC" w14:textId="77777777" w:rsidR="00D15A96" w:rsidRPr="000A529A" w:rsidRDefault="00D15A96" w:rsidP="00D15A96">
      <w:pPr>
        <w:pStyle w:val="a6"/>
        <w:spacing w:line="288" w:lineRule="auto"/>
        <w:ind w:left="709"/>
        <w:jc w:val="both"/>
        <w:rPr>
          <w:sz w:val="16"/>
          <w:szCs w:val="16"/>
        </w:rPr>
      </w:pPr>
    </w:p>
    <w:p w14:paraId="6D929FAD" w14:textId="77777777" w:rsidR="00D15A96" w:rsidRPr="00C007B0" w:rsidRDefault="00D15A96" w:rsidP="00D15A96">
      <w:pPr>
        <w:tabs>
          <w:tab w:val="right" w:pos="9072"/>
        </w:tabs>
        <w:suppressAutoHyphens/>
        <w:spacing w:line="288" w:lineRule="auto"/>
        <w:ind w:firstLine="709"/>
        <w:jc w:val="both"/>
        <w:outlineLvl w:val="3"/>
        <w:rPr>
          <w:b/>
          <w:sz w:val="28"/>
          <w:szCs w:val="28"/>
        </w:rPr>
      </w:pPr>
      <w:r w:rsidRPr="00C007B0">
        <w:rPr>
          <w:rFonts w:eastAsia="Calibri"/>
          <w:b/>
          <w:sz w:val="28"/>
          <w:szCs w:val="28"/>
          <w:lang w:eastAsia="ar-SA"/>
        </w:rPr>
        <w:t>При подготовке к лекционным занятиям с</w:t>
      </w:r>
      <w:r w:rsidRPr="00C007B0">
        <w:rPr>
          <w:b/>
          <w:sz w:val="28"/>
          <w:szCs w:val="28"/>
        </w:rPr>
        <w:t>тудентам необходимо:</w:t>
      </w:r>
    </w:p>
    <w:p w14:paraId="2D049933" w14:textId="77777777" w:rsidR="00D15A96" w:rsidRPr="00C007B0" w:rsidRDefault="00D15A96" w:rsidP="009C23EE">
      <w:pPr>
        <w:numPr>
          <w:ilvl w:val="0"/>
          <w:numId w:val="19"/>
        </w:numPr>
        <w:suppressAutoHyphens/>
        <w:spacing w:line="288" w:lineRule="auto"/>
        <w:ind w:left="709" w:hanging="567"/>
        <w:jc w:val="both"/>
        <w:rPr>
          <w:sz w:val="28"/>
          <w:szCs w:val="28"/>
        </w:rPr>
      </w:pPr>
      <w:r w:rsidRPr="00C007B0">
        <w:rPr>
          <w:sz w:val="28"/>
          <w:szCs w:val="28"/>
        </w:rPr>
        <w:t>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w:t>
      </w:r>
    </w:p>
    <w:p w14:paraId="2475FBFE" w14:textId="77777777" w:rsidR="00D15A96" w:rsidRPr="00C007B0" w:rsidRDefault="00D15A96" w:rsidP="009C23EE">
      <w:pPr>
        <w:numPr>
          <w:ilvl w:val="0"/>
          <w:numId w:val="19"/>
        </w:numPr>
        <w:suppressAutoHyphens/>
        <w:spacing w:line="288" w:lineRule="auto"/>
        <w:ind w:left="709" w:hanging="567"/>
        <w:jc w:val="both"/>
        <w:rPr>
          <w:sz w:val="28"/>
          <w:szCs w:val="28"/>
        </w:rPr>
      </w:pPr>
      <w:r w:rsidRPr="00C007B0">
        <w:rPr>
          <w:sz w:val="28"/>
          <w:szCs w:val="28"/>
        </w:rPr>
        <w:t>На отдельные лекции приносить соответствующий материал на бумажных носителях, представленный лектором на портале или присланный на «электронный почтовый ящик группы» (слайды, таблицы, графики, схемы). Данный материал будет охарактеризован, прокомментирован, дополнен непосредственно на лекции.</w:t>
      </w:r>
    </w:p>
    <w:p w14:paraId="5D50F72B" w14:textId="77777777" w:rsidR="00D15A96" w:rsidRPr="00C007B0" w:rsidRDefault="00D15A96" w:rsidP="009C23EE">
      <w:pPr>
        <w:numPr>
          <w:ilvl w:val="0"/>
          <w:numId w:val="19"/>
        </w:numPr>
        <w:suppressAutoHyphens/>
        <w:spacing w:line="288" w:lineRule="auto"/>
        <w:ind w:left="709" w:hanging="567"/>
        <w:jc w:val="both"/>
        <w:rPr>
          <w:sz w:val="28"/>
          <w:szCs w:val="28"/>
        </w:rPr>
      </w:pPr>
      <w:r w:rsidRPr="00C007B0">
        <w:rPr>
          <w:sz w:val="28"/>
          <w:szCs w:val="28"/>
        </w:rPr>
        <w:t>Перед очередной лекцией необходимо просмотреть конспект материала предыдущей лекции. При затруднениях в восприятии материала следует обратиться к основным информационным источникам. Если разобраться в материале опять не удалось, то обратитесь к лектору (по графику его консультаций) или к преподавателю, ведущему практические занятия.</w:t>
      </w:r>
    </w:p>
    <w:p w14:paraId="062719CC" w14:textId="77777777" w:rsidR="00D15A96" w:rsidRPr="000A529A" w:rsidRDefault="00D15A96" w:rsidP="00D15A96">
      <w:pPr>
        <w:tabs>
          <w:tab w:val="right" w:pos="9072"/>
        </w:tabs>
        <w:suppressAutoHyphens/>
        <w:spacing w:line="288" w:lineRule="auto"/>
        <w:ind w:firstLine="709"/>
        <w:jc w:val="both"/>
        <w:outlineLvl w:val="3"/>
        <w:rPr>
          <w:rFonts w:eastAsia="Calibri"/>
          <w:b/>
          <w:sz w:val="16"/>
          <w:szCs w:val="16"/>
          <w:lang w:eastAsia="ar-SA"/>
        </w:rPr>
      </w:pPr>
    </w:p>
    <w:p w14:paraId="25154D2D" w14:textId="77777777" w:rsidR="00D15A96" w:rsidRPr="00C007B0" w:rsidRDefault="00D15A96" w:rsidP="00D15A96">
      <w:pPr>
        <w:tabs>
          <w:tab w:val="right" w:pos="9072"/>
        </w:tabs>
        <w:suppressAutoHyphens/>
        <w:spacing w:line="288" w:lineRule="auto"/>
        <w:ind w:firstLine="709"/>
        <w:jc w:val="both"/>
        <w:outlineLvl w:val="3"/>
        <w:rPr>
          <w:b/>
          <w:sz w:val="28"/>
          <w:szCs w:val="28"/>
        </w:rPr>
      </w:pPr>
      <w:r w:rsidRPr="00C007B0">
        <w:rPr>
          <w:rFonts w:eastAsia="Calibri"/>
          <w:b/>
          <w:sz w:val="28"/>
          <w:szCs w:val="28"/>
          <w:lang w:eastAsia="ar-SA"/>
        </w:rPr>
        <w:t>При подготовке к практическим (семинарским) занятиям с</w:t>
      </w:r>
      <w:r w:rsidRPr="00C007B0">
        <w:rPr>
          <w:b/>
          <w:sz w:val="28"/>
          <w:szCs w:val="28"/>
        </w:rPr>
        <w:t>тудентам следует:</w:t>
      </w:r>
    </w:p>
    <w:p w14:paraId="3D3E7550" w14:textId="77777777" w:rsidR="00D15A96" w:rsidRPr="00C007B0" w:rsidRDefault="00D15A96" w:rsidP="009C23EE">
      <w:pPr>
        <w:numPr>
          <w:ilvl w:val="0"/>
          <w:numId w:val="21"/>
        </w:numPr>
        <w:tabs>
          <w:tab w:val="left" w:pos="426"/>
        </w:tabs>
        <w:suppressAutoHyphens/>
        <w:spacing w:line="288" w:lineRule="auto"/>
        <w:ind w:left="720" w:hanging="360"/>
        <w:jc w:val="both"/>
        <w:rPr>
          <w:sz w:val="28"/>
          <w:szCs w:val="28"/>
        </w:rPr>
      </w:pPr>
      <w:r w:rsidRPr="00C007B0">
        <w:rPr>
          <w:sz w:val="28"/>
          <w:szCs w:val="28"/>
        </w:rPr>
        <w:t>Приносить с собой рекомендованную преподавателем литературу на конкретное семинарское занятие.</w:t>
      </w:r>
    </w:p>
    <w:p w14:paraId="20276039" w14:textId="77777777" w:rsidR="00D15A96" w:rsidRPr="00C007B0" w:rsidRDefault="00D15A96" w:rsidP="009C23EE">
      <w:pPr>
        <w:numPr>
          <w:ilvl w:val="0"/>
          <w:numId w:val="21"/>
        </w:numPr>
        <w:tabs>
          <w:tab w:val="left" w:pos="426"/>
        </w:tabs>
        <w:suppressAutoHyphens/>
        <w:spacing w:line="288" w:lineRule="auto"/>
        <w:ind w:left="720" w:hanging="360"/>
        <w:jc w:val="both"/>
        <w:rPr>
          <w:sz w:val="28"/>
          <w:szCs w:val="28"/>
        </w:rPr>
      </w:pPr>
      <w:r w:rsidRPr="00C007B0">
        <w:rPr>
          <w:sz w:val="28"/>
          <w:szCs w:val="28"/>
        </w:rPr>
        <w:t>При подготовке к семинарским занятиям необходимо в первую очередь обращаться к нормативным документам, основной и дополнительной литературе, рекомендованной рабочей программой дисциплины и преподавателем.</w:t>
      </w:r>
    </w:p>
    <w:p w14:paraId="21A31C3D" w14:textId="77777777" w:rsidR="00D15A96" w:rsidRPr="00C007B0" w:rsidRDefault="00D15A96" w:rsidP="009C23EE">
      <w:pPr>
        <w:numPr>
          <w:ilvl w:val="0"/>
          <w:numId w:val="21"/>
        </w:numPr>
        <w:tabs>
          <w:tab w:val="left" w:pos="426"/>
        </w:tabs>
        <w:suppressAutoHyphens/>
        <w:spacing w:line="288" w:lineRule="auto"/>
        <w:ind w:left="720" w:hanging="360"/>
        <w:jc w:val="both"/>
        <w:rPr>
          <w:sz w:val="28"/>
          <w:szCs w:val="28"/>
        </w:rPr>
      </w:pPr>
      <w:r w:rsidRPr="00C007B0">
        <w:rPr>
          <w:sz w:val="28"/>
          <w:szCs w:val="28"/>
        </w:rPr>
        <w:t xml:space="preserve">Особое внимание следует уделять периодическим изданиям, где рассматриваются актуальные вопросы изучаемой предметной области, </w:t>
      </w:r>
      <w:r w:rsidRPr="00C007B0">
        <w:rPr>
          <w:sz w:val="28"/>
          <w:szCs w:val="28"/>
        </w:rPr>
        <w:lastRenderedPageBreak/>
        <w:t>при этом необходимо обращать внимание на дискуссионные вопросы. Желательно использовать источники за последние два года, так как проблемы, которые обсуждались на страницах экономических журналов ранее, сегодня уже могут быть неактуальны.</w:t>
      </w:r>
    </w:p>
    <w:p w14:paraId="097F061D" w14:textId="77777777" w:rsidR="00D15A96" w:rsidRPr="00C007B0" w:rsidRDefault="00D15A96" w:rsidP="009C23EE">
      <w:pPr>
        <w:numPr>
          <w:ilvl w:val="0"/>
          <w:numId w:val="21"/>
        </w:numPr>
        <w:tabs>
          <w:tab w:val="left" w:pos="426"/>
        </w:tabs>
        <w:suppressAutoHyphens/>
        <w:spacing w:line="288" w:lineRule="auto"/>
        <w:ind w:left="720" w:hanging="360"/>
        <w:jc w:val="both"/>
        <w:rPr>
          <w:sz w:val="28"/>
          <w:szCs w:val="28"/>
        </w:rPr>
      </w:pPr>
      <w:r w:rsidRPr="00C007B0">
        <w:rPr>
          <w:sz w:val="28"/>
          <w:szCs w:val="28"/>
        </w:rPr>
        <w:t>В начале занятий задать преподавателю вопросы по материалу, вызвавшему затруднения в его понимании и освоении при выполнении заданий, отведенных для самостоятельной работы.</w:t>
      </w:r>
    </w:p>
    <w:p w14:paraId="691A319E" w14:textId="77777777" w:rsidR="00D15A96" w:rsidRPr="00C007B0" w:rsidRDefault="00D15A96" w:rsidP="009C23EE">
      <w:pPr>
        <w:numPr>
          <w:ilvl w:val="0"/>
          <w:numId w:val="21"/>
        </w:numPr>
        <w:tabs>
          <w:tab w:val="left" w:pos="426"/>
        </w:tabs>
        <w:suppressAutoHyphens/>
        <w:spacing w:line="288" w:lineRule="auto"/>
        <w:ind w:left="720" w:hanging="360"/>
        <w:jc w:val="both"/>
        <w:rPr>
          <w:sz w:val="28"/>
          <w:szCs w:val="28"/>
        </w:rPr>
      </w:pPr>
      <w:r w:rsidRPr="00C007B0">
        <w:rPr>
          <w:sz w:val="28"/>
          <w:szCs w:val="28"/>
        </w:rPr>
        <w:t>В ходе семинара давать конкретные, четкие ответы по существу вопросов, выполнять задания, в случае затруднений обращаться к преподавателю.</w:t>
      </w:r>
    </w:p>
    <w:p w14:paraId="718A9842" w14:textId="77777777" w:rsidR="00D15A96" w:rsidRPr="00C007B0" w:rsidRDefault="00D15A96" w:rsidP="00D15A96">
      <w:pPr>
        <w:spacing w:line="288" w:lineRule="auto"/>
        <w:ind w:firstLine="709"/>
        <w:jc w:val="both"/>
        <w:rPr>
          <w:sz w:val="28"/>
          <w:szCs w:val="28"/>
        </w:rPr>
      </w:pPr>
      <w:r w:rsidRPr="00C007B0">
        <w:rPr>
          <w:b/>
          <w:sz w:val="28"/>
          <w:szCs w:val="28"/>
        </w:rPr>
        <w:t>Внеаудиторная самостоятельная работа обучающихся</w:t>
      </w:r>
      <w:r w:rsidRPr="00C007B0">
        <w:rPr>
          <w:sz w:val="28"/>
          <w:szCs w:val="28"/>
        </w:rPr>
        <w:t xml:space="preserve"> включает в себя выполнение различного рода заданий, которые ориентированы на более глубокое усвоение материала изучаемой дисциплины. По каждой теме учебной дисциплины студентам предлагается перечень заданий для самостоятельной работы.</w:t>
      </w:r>
    </w:p>
    <w:p w14:paraId="6D00113D" w14:textId="77777777" w:rsidR="00D15A96" w:rsidRPr="00C007B0" w:rsidRDefault="00D15A96" w:rsidP="00D15A96">
      <w:pPr>
        <w:spacing w:line="288" w:lineRule="auto"/>
        <w:ind w:firstLine="709"/>
        <w:jc w:val="both"/>
        <w:rPr>
          <w:sz w:val="28"/>
          <w:szCs w:val="28"/>
        </w:rPr>
      </w:pPr>
      <w:r w:rsidRPr="00C007B0">
        <w:rPr>
          <w:sz w:val="28"/>
          <w:szCs w:val="28"/>
        </w:rPr>
        <w:t>К выполнению заданий для самостоятельной работы предъявляются следующие требования: задания должны исполняться самостоятельно и представляться в установленный срок, а также соответствовать установленным требованиям по оформлению.</w:t>
      </w:r>
    </w:p>
    <w:p w14:paraId="2B757D82" w14:textId="49E0344C" w:rsidR="00D15A96" w:rsidRPr="00C007B0" w:rsidRDefault="00D15A96" w:rsidP="00D15A96">
      <w:pPr>
        <w:spacing w:line="288" w:lineRule="auto"/>
        <w:ind w:firstLine="709"/>
        <w:jc w:val="both"/>
        <w:rPr>
          <w:sz w:val="28"/>
          <w:szCs w:val="28"/>
        </w:rPr>
      </w:pPr>
      <w:r w:rsidRPr="00C007B0">
        <w:rPr>
          <w:sz w:val="28"/>
          <w:szCs w:val="28"/>
        </w:rPr>
        <w:t xml:space="preserve">При подготовке </w:t>
      </w:r>
      <w:r w:rsidR="0009128D">
        <w:rPr>
          <w:b/>
          <w:sz w:val="28"/>
          <w:szCs w:val="28"/>
        </w:rPr>
        <w:t>творческой работы</w:t>
      </w:r>
      <w:r w:rsidRPr="00C007B0">
        <w:rPr>
          <w:sz w:val="28"/>
          <w:szCs w:val="28"/>
        </w:rPr>
        <w:t xml:space="preserve"> студентам следует руководствоваться:</w:t>
      </w:r>
    </w:p>
    <w:p w14:paraId="555CBBE4" w14:textId="173D2963" w:rsidR="00D15A96" w:rsidRPr="00C007B0" w:rsidRDefault="00D15A96" w:rsidP="009C23EE">
      <w:pPr>
        <w:pStyle w:val="a6"/>
        <w:numPr>
          <w:ilvl w:val="0"/>
          <w:numId w:val="22"/>
        </w:numPr>
        <w:tabs>
          <w:tab w:val="left" w:pos="426"/>
        </w:tabs>
        <w:spacing w:line="288" w:lineRule="auto"/>
        <w:ind w:left="0" w:firstLine="0"/>
        <w:jc w:val="both"/>
        <w:rPr>
          <w:sz w:val="28"/>
          <w:szCs w:val="28"/>
        </w:rPr>
      </w:pPr>
      <w:r w:rsidRPr="00C007B0">
        <w:rPr>
          <w:sz w:val="28"/>
          <w:szCs w:val="28"/>
        </w:rPr>
        <w:t>Методическими рекомендациями по планированию и организации внеаудиторной самостоятельной работы студентов по образовательным программам бакалавриата и магистратуры в Финансовом университете, утвержденные приказом Фин</w:t>
      </w:r>
      <w:r w:rsidR="005A01F6">
        <w:rPr>
          <w:sz w:val="28"/>
          <w:szCs w:val="28"/>
        </w:rPr>
        <w:t xml:space="preserve">ансового </w:t>
      </w:r>
      <w:r w:rsidRPr="00C007B0">
        <w:rPr>
          <w:sz w:val="28"/>
          <w:szCs w:val="28"/>
        </w:rPr>
        <w:t>университета от 11.05.2021 № 1040 (см. сайт Финансового Университета: на главной странице раздел «Наш университет»; далее «Единая правовая база Фин</w:t>
      </w:r>
      <w:r w:rsidR="005A01F6">
        <w:rPr>
          <w:sz w:val="28"/>
          <w:szCs w:val="28"/>
        </w:rPr>
        <w:t xml:space="preserve">ансового </w:t>
      </w:r>
      <w:r w:rsidRPr="00C007B0">
        <w:rPr>
          <w:sz w:val="28"/>
          <w:szCs w:val="28"/>
        </w:rPr>
        <w:t xml:space="preserve">университета»); </w:t>
      </w:r>
    </w:p>
    <w:p w14:paraId="61A10799" w14:textId="66F4CCB6" w:rsidR="00D15A96" w:rsidRPr="00C007B0" w:rsidRDefault="00D15A96" w:rsidP="009C23EE">
      <w:pPr>
        <w:pStyle w:val="a6"/>
        <w:numPr>
          <w:ilvl w:val="0"/>
          <w:numId w:val="22"/>
        </w:numPr>
        <w:tabs>
          <w:tab w:val="left" w:pos="426"/>
        </w:tabs>
        <w:spacing w:line="288" w:lineRule="auto"/>
        <w:ind w:left="0" w:firstLine="0"/>
        <w:jc w:val="both"/>
        <w:rPr>
          <w:sz w:val="28"/>
          <w:szCs w:val="28"/>
        </w:rPr>
      </w:pPr>
      <w:r w:rsidRPr="00C007B0">
        <w:rPr>
          <w:sz w:val="28"/>
          <w:szCs w:val="28"/>
        </w:rPr>
        <w:t xml:space="preserve">методическими рекомендациями </w:t>
      </w:r>
      <w:r w:rsidR="005A01F6">
        <w:rPr>
          <w:sz w:val="28"/>
          <w:szCs w:val="28"/>
        </w:rPr>
        <w:t>Кафедры</w:t>
      </w:r>
      <w:r w:rsidRPr="00C007B0">
        <w:rPr>
          <w:sz w:val="28"/>
          <w:szCs w:val="28"/>
        </w:rPr>
        <w:t xml:space="preserve"> отраслевых рынков</w:t>
      </w:r>
      <w:r w:rsidR="00F55EC2">
        <w:rPr>
          <w:sz w:val="28"/>
          <w:szCs w:val="28"/>
        </w:rPr>
        <w:t>.</w:t>
      </w:r>
    </w:p>
    <w:p w14:paraId="79AD5664" w14:textId="77777777" w:rsidR="00D15A96" w:rsidRPr="00C01A04" w:rsidRDefault="00D15A96" w:rsidP="00D15A96">
      <w:pPr>
        <w:widowControl w:val="0"/>
        <w:tabs>
          <w:tab w:val="left" w:pos="993"/>
        </w:tabs>
        <w:spacing w:line="288" w:lineRule="auto"/>
        <w:ind w:firstLine="709"/>
        <w:jc w:val="both"/>
        <w:rPr>
          <w:sz w:val="28"/>
          <w:szCs w:val="28"/>
        </w:rPr>
      </w:pPr>
      <w:r w:rsidRPr="00C01A04">
        <w:rPr>
          <w:b/>
          <w:sz w:val="28"/>
          <w:szCs w:val="28"/>
        </w:rPr>
        <w:t>При подготовке к зачету</w:t>
      </w:r>
      <w:r w:rsidRPr="00C01A04">
        <w:rPr>
          <w:sz w:val="28"/>
          <w:szCs w:val="28"/>
        </w:rPr>
        <w:t xml:space="preserve"> необходимо повторить и обобщить изученные в течение семестра теоретические и практические аспекты дисциплины, фиксируя неясные моменты для их обсуждения с преподавателем на консультации.</w:t>
      </w:r>
    </w:p>
    <w:p w14:paraId="201B97EA" w14:textId="77777777" w:rsidR="00E22F31" w:rsidRPr="00A84C95" w:rsidRDefault="00E22F31" w:rsidP="00D15A96">
      <w:pPr>
        <w:jc w:val="both"/>
        <w:rPr>
          <w:sz w:val="28"/>
          <w:szCs w:val="28"/>
        </w:rPr>
      </w:pPr>
    </w:p>
    <w:p w14:paraId="38D1590B" w14:textId="77777777" w:rsidR="005A01F6" w:rsidRDefault="005A01F6" w:rsidP="00391E97">
      <w:pPr>
        <w:tabs>
          <w:tab w:val="left" w:pos="709"/>
        </w:tabs>
        <w:jc w:val="both"/>
        <w:rPr>
          <w:b/>
          <w:bCs/>
          <w:sz w:val="28"/>
          <w:szCs w:val="28"/>
        </w:rPr>
      </w:pPr>
    </w:p>
    <w:p w14:paraId="25C9C529" w14:textId="77777777" w:rsidR="005A01F6" w:rsidRDefault="005A01F6" w:rsidP="00391E97">
      <w:pPr>
        <w:tabs>
          <w:tab w:val="left" w:pos="709"/>
        </w:tabs>
        <w:jc w:val="both"/>
        <w:rPr>
          <w:b/>
          <w:bCs/>
          <w:sz w:val="28"/>
          <w:szCs w:val="28"/>
        </w:rPr>
      </w:pPr>
    </w:p>
    <w:p w14:paraId="5DDF8524" w14:textId="77777777" w:rsidR="005A01F6" w:rsidRDefault="005A01F6" w:rsidP="00391E97">
      <w:pPr>
        <w:tabs>
          <w:tab w:val="left" w:pos="709"/>
        </w:tabs>
        <w:jc w:val="both"/>
        <w:rPr>
          <w:b/>
          <w:bCs/>
          <w:sz w:val="28"/>
          <w:szCs w:val="28"/>
        </w:rPr>
      </w:pPr>
    </w:p>
    <w:p w14:paraId="1EFF0AA5" w14:textId="77777777" w:rsidR="005A01F6" w:rsidRDefault="005A01F6" w:rsidP="00391E97">
      <w:pPr>
        <w:tabs>
          <w:tab w:val="left" w:pos="709"/>
        </w:tabs>
        <w:jc w:val="both"/>
        <w:rPr>
          <w:b/>
          <w:bCs/>
          <w:sz w:val="28"/>
          <w:szCs w:val="28"/>
        </w:rPr>
      </w:pPr>
    </w:p>
    <w:p w14:paraId="1C3F50A6" w14:textId="77777777" w:rsidR="005A01F6" w:rsidRDefault="005A01F6" w:rsidP="00391E97">
      <w:pPr>
        <w:tabs>
          <w:tab w:val="left" w:pos="709"/>
        </w:tabs>
        <w:jc w:val="both"/>
        <w:rPr>
          <w:b/>
          <w:bCs/>
          <w:sz w:val="28"/>
          <w:szCs w:val="28"/>
        </w:rPr>
      </w:pPr>
    </w:p>
    <w:p w14:paraId="51AFF4A7" w14:textId="39480D9F" w:rsidR="00D56B14" w:rsidRPr="00A84C95" w:rsidRDefault="00D56B14" w:rsidP="00391E97">
      <w:pPr>
        <w:tabs>
          <w:tab w:val="left" w:pos="709"/>
        </w:tabs>
        <w:jc w:val="both"/>
        <w:rPr>
          <w:b/>
          <w:bCs/>
          <w:sz w:val="28"/>
          <w:szCs w:val="28"/>
        </w:rPr>
      </w:pPr>
      <w:r w:rsidRPr="00A84C95">
        <w:rPr>
          <w:b/>
          <w:bCs/>
          <w:sz w:val="28"/>
          <w:szCs w:val="28"/>
        </w:rPr>
        <w:lastRenderedPageBreak/>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66497E36" w14:textId="77777777" w:rsidR="00343E8E" w:rsidRPr="00A84C95" w:rsidRDefault="00343E8E" w:rsidP="00391E97">
      <w:pPr>
        <w:shd w:val="clear" w:color="auto" w:fill="FFFFFF"/>
        <w:tabs>
          <w:tab w:val="left" w:pos="709"/>
        </w:tabs>
        <w:spacing w:line="330" w:lineRule="atLeast"/>
        <w:jc w:val="both"/>
        <w:rPr>
          <w:b/>
          <w:sz w:val="28"/>
          <w:szCs w:val="28"/>
        </w:rPr>
      </w:pPr>
    </w:p>
    <w:p w14:paraId="00DBCDE1" w14:textId="7A62CB54" w:rsidR="00BC100B" w:rsidRPr="00A84C95" w:rsidRDefault="00BC100B" w:rsidP="00391E97">
      <w:pPr>
        <w:keepNext/>
        <w:jc w:val="both"/>
        <w:outlineLvl w:val="0"/>
        <w:rPr>
          <w:rFonts w:eastAsia="Calibri"/>
          <w:b/>
          <w:bCs/>
          <w:kern w:val="32"/>
          <w:sz w:val="28"/>
          <w:szCs w:val="28"/>
        </w:rPr>
      </w:pPr>
      <w:bookmarkStart w:id="7" w:name="_Toc152952311"/>
      <w:r w:rsidRPr="00A84C95">
        <w:rPr>
          <w:rFonts w:eastAsia="Calibri"/>
          <w:b/>
          <w:bCs/>
          <w:kern w:val="32"/>
          <w:sz w:val="28"/>
          <w:szCs w:val="28"/>
        </w:rPr>
        <w:t xml:space="preserve">11. </w:t>
      </w:r>
      <w:bookmarkStart w:id="8" w:name="_Toc531614950"/>
      <w:bookmarkStart w:id="9" w:name="_Toc531686467"/>
      <w:r w:rsidRPr="00A84C95">
        <w:rPr>
          <w:rFonts w:eastAsia="Calibri"/>
          <w:b/>
          <w:bCs/>
          <w:kern w:val="32"/>
          <w:sz w:val="28"/>
          <w:szCs w:val="28"/>
        </w:rPr>
        <w:t>1. Комплект лицензионного программного обеспечения:</w:t>
      </w:r>
      <w:bookmarkEnd w:id="7"/>
      <w:bookmarkEnd w:id="8"/>
      <w:bookmarkEnd w:id="9"/>
    </w:p>
    <w:p w14:paraId="3B1F4CA7" w14:textId="70E4CACD" w:rsidR="004C4B62" w:rsidRPr="00A84C95" w:rsidRDefault="00E514F9" w:rsidP="00391E97">
      <w:pPr>
        <w:keepNext/>
        <w:tabs>
          <w:tab w:val="left" w:pos="2177"/>
        </w:tabs>
        <w:jc w:val="both"/>
        <w:outlineLvl w:val="0"/>
        <w:rPr>
          <w:rFonts w:eastAsia="Calibri"/>
          <w:b/>
          <w:bCs/>
          <w:kern w:val="32"/>
          <w:sz w:val="28"/>
          <w:szCs w:val="28"/>
        </w:rPr>
      </w:pPr>
      <w:r w:rsidRPr="00A84C95">
        <w:rPr>
          <w:rFonts w:eastAsia="Calibri"/>
          <w:b/>
          <w:bCs/>
          <w:kern w:val="32"/>
          <w:sz w:val="28"/>
          <w:szCs w:val="28"/>
        </w:rPr>
        <w:tab/>
      </w:r>
    </w:p>
    <w:p w14:paraId="71686BD6" w14:textId="4B5EF086" w:rsidR="00964724" w:rsidRPr="00A84C95" w:rsidRDefault="00964724">
      <w:pPr>
        <w:pStyle w:val="a6"/>
        <w:numPr>
          <w:ilvl w:val="0"/>
          <w:numId w:val="3"/>
        </w:numPr>
        <w:shd w:val="clear" w:color="auto" w:fill="FFFFFF"/>
        <w:tabs>
          <w:tab w:val="left" w:pos="426"/>
        </w:tabs>
        <w:spacing w:line="360" w:lineRule="auto"/>
        <w:ind w:left="0" w:firstLine="0"/>
        <w:jc w:val="both"/>
        <w:rPr>
          <w:sz w:val="22"/>
          <w:szCs w:val="22"/>
          <w:lang w:val="en-US"/>
        </w:rPr>
      </w:pPr>
      <w:r w:rsidRPr="00A84C95">
        <w:rPr>
          <w:sz w:val="28"/>
          <w:szCs w:val="28"/>
          <w:lang w:val="en-US"/>
        </w:rPr>
        <w:t>Windows Microsoft Office</w:t>
      </w:r>
      <w:r w:rsidR="004C4B62" w:rsidRPr="00A84C95">
        <w:rPr>
          <w:sz w:val="28"/>
          <w:szCs w:val="28"/>
          <w:lang w:val="en-US"/>
        </w:rPr>
        <w:t xml:space="preserve"> (Word, Excel, PowerPoint) </w:t>
      </w:r>
      <w:r w:rsidR="004C4B62" w:rsidRPr="00A84C95">
        <w:rPr>
          <w:sz w:val="28"/>
          <w:szCs w:val="28"/>
        </w:rPr>
        <w:t>и</w:t>
      </w:r>
      <w:r w:rsidR="004C4B62" w:rsidRPr="00A84C95">
        <w:rPr>
          <w:sz w:val="28"/>
          <w:szCs w:val="28"/>
          <w:lang w:val="en-US"/>
        </w:rPr>
        <w:t xml:space="preserve"> </w:t>
      </w:r>
      <w:r w:rsidR="004C4B62" w:rsidRPr="00A84C95">
        <w:rPr>
          <w:sz w:val="28"/>
          <w:szCs w:val="28"/>
        </w:rPr>
        <w:t>т</w:t>
      </w:r>
      <w:r w:rsidR="004C4B62" w:rsidRPr="00A84C95">
        <w:rPr>
          <w:sz w:val="28"/>
          <w:szCs w:val="28"/>
          <w:lang w:val="en-US"/>
        </w:rPr>
        <w:t>.</w:t>
      </w:r>
      <w:r w:rsidR="004C4B62" w:rsidRPr="00A84C95">
        <w:rPr>
          <w:sz w:val="28"/>
          <w:szCs w:val="28"/>
        </w:rPr>
        <w:t>д</w:t>
      </w:r>
      <w:r w:rsidR="004C4B62" w:rsidRPr="00A84C95">
        <w:rPr>
          <w:sz w:val="28"/>
          <w:szCs w:val="28"/>
          <w:lang w:val="en-US"/>
        </w:rPr>
        <w:t>.</w:t>
      </w:r>
    </w:p>
    <w:p w14:paraId="72287A1B" w14:textId="457B2E23" w:rsidR="004C4B62" w:rsidRPr="00A84C95" w:rsidRDefault="00964724">
      <w:pPr>
        <w:pStyle w:val="a6"/>
        <w:keepNext/>
        <w:numPr>
          <w:ilvl w:val="0"/>
          <w:numId w:val="3"/>
        </w:numPr>
        <w:tabs>
          <w:tab w:val="left" w:pos="426"/>
        </w:tabs>
        <w:suppressAutoHyphens/>
        <w:spacing w:line="360" w:lineRule="auto"/>
        <w:ind w:left="0" w:firstLine="0"/>
        <w:jc w:val="both"/>
        <w:outlineLvl w:val="0"/>
        <w:rPr>
          <w:bCs/>
          <w:kern w:val="32"/>
          <w:sz w:val="28"/>
          <w:szCs w:val="28"/>
          <w:lang w:eastAsia="ar-SA"/>
        </w:rPr>
      </w:pPr>
      <w:bookmarkStart w:id="10" w:name="_Toc152952312"/>
      <w:r w:rsidRPr="00A84C95">
        <w:rPr>
          <w:sz w:val="28"/>
          <w:szCs w:val="28"/>
        </w:rPr>
        <w:t>Антивирус</w:t>
      </w:r>
      <w:r w:rsidRPr="00A84C95">
        <w:rPr>
          <w:sz w:val="28"/>
          <w:szCs w:val="28"/>
          <w:lang w:val="en-US"/>
        </w:rPr>
        <w:t> </w:t>
      </w:r>
      <w:r w:rsidR="009B4165" w:rsidRPr="00A84C95">
        <w:rPr>
          <w:rFonts w:eastAsia="Calibri"/>
          <w:bCs/>
          <w:kern w:val="32"/>
          <w:sz w:val="28"/>
          <w:szCs w:val="28"/>
          <w:lang w:val="en-US"/>
        </w:rPr>
        <w:t>Kaspersky</w:t>
      </w:r>
      <w:bookmarkEnd w:id="10"/>
    </w:p>
    <w:p w14:paraId="1E17B372" w14:textId="77777777" w:rsidR="00964724" w:rsidRPr="00A84C95" w:rsidRDefault="00964724" w:rsidP="00391E97">
      <w:pPr>
        <w:shd w:val="clear" w:color="auto" w:fill="FFFFFF"/>
        <w:tabs>
          <w:tab w:val="left" w:pos="426"/>
        </w:tabs>
        <w:spacing w:line="330" w:lineRule="atLeast"/>
        <w:jc w:val="both"/>
        <w:rPr>
          <w:sz w:val="22"/>
          <w:szCs w:val="22"/>
          <w:highlight w:val="yellow"/>
        </w:rPr>
      </w:pPr>
    </w:p>
    <w:p w14:paraId="0E4BD776" w14:textId="3400E77C" w:rsidR="00922A50" w:rsidRDefault="00BC100B" w:rsidP="00391E97">
      <w:pPr>
        <w:tabs>
          <w:tab w:val="left" w:pos="426"/>
        </w:tabs>
        <w:suppressAutoHyphens/>
        <w:spacing w:line="360" w:lineRule="auto"/>
        <w:jc w:val="both"/>
        <w:rPr>
          <w:rFonts w:eastAsia="Calibri"/>
          <w:b/>
          <w:bCs/>
          <w:kern w:val="32"/>
          <w:sz w:val="28"/>
          <w:szCs w:val="28"/>
        </w:rPr>
      </w:pPr>
      <w:bookmarkStart w:id="11" w:name="_Toc531614953"/>
      <w:bookmarkStart w:id="12" w:name="_Toc531686470"/>
      <w:r w:rsidRPr="00A84C95">
        <w:rPr>
          <w:rFonts w:eastAsia="Calibri"/>
          <w:b/>
          <w:bCs/>
          <w:kern w:val="32"/>
          <w:sz w:val="28"/>
          <w:szCs w:val="28"/>
        </w:rPr>
        <w:t>11.2. Современные профессиональные базы данных и информационные справочные системы</w:t>
      </w:r>
      <w:bookmarkEnd w:id="11"/>
      <w:bookmarkEnd w:id="12"/>
    </w:p>
    <w:p w14:paraId="6F6B9D6F" w14:textId="77777777" w:rsidR="001C5679" w:rsidRPr="009E0AB0" w:rsidRDefault="001C5679" w:rsidP="009C23EE">
      <w:pPr>
        <w:pStyle w:val="a6"/>
        <w:numPr>
          <w:ilvl w:val="0"/>
          <w:numId w:val="11"/>
        </w:numPr>
        <w:tabs>
          <w:tab w:val="left" w:pos="426"/>
        </w:tabs>
        <w:suppressAutoHyphens/>
        <w:spacing w:line="360" w:lineRule="auto"/>
        <w:ind w:left="0" w:firstLine="0"/>
        <w:jc w:val="both"/>
        <w:rPr>
          <w:sz w:val="28"/>
          <w:szCs w:val="28"/>
        </w:rPr>
      </w:pPr>
      <w:r w:rsidRPr="009E0AB0">
        <w:rPr>
          <w:sz w:val="28"/>
          <w:szCs w:val="28"/>
        </w:rPr>
        <w:t>Правовая база данных «КонсультантПлюс»</w:t>
      </w:r>
    </w:p>
    <w:p w14:paraId="0E83AB01" w14:textId="77777777" w:rsidR="001C5679" w:rsidRPr="009E0AB0" w:rsidRDefault="001C5679" w:rsidP="009C23EE">
      <w:pPr>
        <w:pStyle w:val="a6"/>
        <w:numPr>
          <w:ilvl w:val="0"/>
          <w:numId w:val="11"/>
        </w:numPr>
        <w:tabs>
          <w:tab w:val="left" w:pos="426"/>
        </w:tabs>
        <w:suppressAutoHyphens/>
        <w:spacing w:line="360" w:lineRule="auto"/>
        <w:ind w:left="0" w:firstLine="0"/>
        <w:jc w:val="both"/>
        <w:rPr>
          <w:sz w:val="28"/>
          <w:szCs w:val="28"/>
        </w:rPr>
      </w:pPr>
      <w:r w:rsidRPr="009E0AB0">
        <w:rPr>
          <w:sz w:val="28"/>
          <w:szCs w:val="28"/>
        </w:rPr>
        <w:t>Справочно-правовая система «Гарант»</w:t>
      </w:r>
    </w:p>
    <w:p w14:paraId="6C440C9E" w14:textId="77777777" w:rsidR="001C5679" w:rsidRPr="00265A70" w:rsidRDefault="001C5679" w:rsidP="009C23EE">
      <w:pPr>
        <w:pStyle w:val="a6"/>
        <w:numPr>
          <w:ilvl w:val="0"/>
          <w:numId w:val="11"/>
        </w:numPr>
        <w:tabs>
          <w:tab w:val="left" w:pos="426"/>
        </w:tabs>
        <w:suppressAutoHyphens/>
        <w:spacing w:line="360" w:lineRule="auto"/>
        <w:ind w:left="0" w:firstLine="0"/>
        <w:jc w:val="both"/>
        <w:rPr>
          <w:rFonts w:eastAsia="TimesNewRomanPS-BoldMT"/>
          <w:color w:val="000000" w:themeColor="text1"/>
          <w:sz w:val="32"/>
          <w:szCs w:val="32"/>
        </w:rPr>
      </w:pPr>
      <w:r w:rsidRPr="00AA3325">
        <w:rPr>
          <w:color w:val="000000"/>
          <w:sz w:val="28"/>
          <w:szCs w:val="28"/>
        </w:rPr>
        <w:t>Информационная система СПАРК.</w:t>
      </w:r>
    </w:p>
    <w:p w14:paraId="79F65927" w14:textId="77777777" w:rsidR="001C5679" w:rsidRDefault="001C5679" w:rsidP="00391E97">
      <w:pPr>
        <w:tabs>
          <w:tab w:val="left" w:pos="426"/>
        </w:tabs>
        <w:suppressAutoHyphens/>
        <w:spacing w:line="360" w:lineRule="auto"/>
        <w:jc w:val="both"/>
        <w:rPr>
          <w:rFonts w:eastAsia="Calibri"/>
          <w:b/>
          <w:bCs/>
          <w:kern w:val="32"/>
          <w:sz w:val="28"/>
          <w:szCs w:val="28"/>
        </w:rPr>
      </w:pPr>
    </w:p>
    <w:p w14:paraId="65A9572C" w14:textId="77777777" w:rsidR="00BC100B" w:rsidRPr="00A84C95" w:rsidRDefault="00BC100B" w:rsidP="00391E97">
      <w:pPr>
        <w:shd w:val="clear" w:color="auto" w:fill="FFFFFF"/>
        <w:tabs>
          <w:tab w:val="left" w:pos="442"/>
        </w:tabs>
        <w:jc w:val="both"/>
        <w:rPr>
          <w:rFonts w:eastAsia="Calibri"/>
          <w:b/>
          <w:bCs/>
          <w:sz w:val="28"/>
          <w:szCs w:val="28"/>
        </w:rPr>
      </w:pPr>
      <w:r w:rsidRPr="00A84C95">
        <w:rPr>
          <w:rFonts w:eastAsia="Calibri"/>
          <w:b/>
          <w:bCs/>
          <w:sz w:val="28"/>
          <w:szCs w:val="28"/>
        </w:rPr>
        <w:t>11.3. Сертифицированные программные и аппаратные средства защиты информации</w:t>
      </w:r>
    </w:p>
    <w:p w14:paraId="5F761DA4" w14:textId="4405B982" w:rsidR="004C4B62" w:rsidRDefault="004C4B62" w:rsidP="00391E97">
      <w:pPr>
        <w:spacing w:line="360" w:lineRule="auto"/>
        <w:ind w:firstLine="709"/>
        <w:jc w:val="both"/>
        <w:rPr>
          <w:sz w:val="28"/>
          <w:szCs w:val="32"/>
        </w:rPr>
      </w:pPr>
      <w:r w:rsidRPr="00A84C95">
        <w:rPr>
          <w:sz w:val="28"/>
          <w:szCs w:val="32"/>
        </w:rPr>
        <w:t>Сертифицированные программные и аппаратные средства защиты информации не</w:t>
      </w:r>
      <w:r w:rsidR="00350C39" w:rsidRPr="00A84C95">
        <w:rPr>
          <w:sz w:val="28"/>
          <w:szCs w:val="32"/>
        </w:rPr>
        <w:t xml:space="preserve"> используются</w:t>
      </w:r>
      <w:r w:rsidRPr="00A84C95">
        <w:rPr>
          <w:sz w:val="28"/>
          <w:szCs w:val="32"/>
        </w:rPr>
        <w:t>.</w:t>
      </w:r>
    </w:p>
    <w:p w14:paraId="2AAA9BD3" w14:textId="77777777" w:rsidR="005A01F6" w:rsidRPr="00A84C95" w:rsidRDefault="005A01F6" w:rsidP="00391E97">
      <w:pPr>
        <w:spacing w:line="360" w:lineRule="auto"/>
        <w:ind w:firstLine="709"/>
        <w:jc w:val="both"/>
        <w:rPr>
          <w:sz w:val="28"/>
          <w:szCs w:val="32"/>
        </w:rPr>
      </w:pPr>
    </w:p>
    <w:p w14:paraId="7045BB33" w14:textId="1A2BD1F1" w:rsidR="00D56B14" w:rsidRPr="00A84C95" w:rsidRDefault="00D56B14" w:rsidP="00391E97">
      <w:pPr>
        <w:tabs>
          <w:tab w:val="left" w:pos="709"/>
        </w:tabs>
        <w:spacing w:line="360" w:lineRule="auto"/>
        <w:jc w:val="both"/>
        <w:rPr>
          <w:b/>
          <w:sz w:val="28"/>
          <w:szCs w:val="28"/>
        </w:rPr>
      </w:pPr>
      <w:r w:rsidRPr="00A84C95">
        <w:rPr>
          <w:b/>
          <w:sz w:val="28"/>
          <w:szCs w:val="28"/>
        </w:rPr>
        <w:t>12. Описание материально-технической базы, необходимой для осуществления образовательного процесса по дисциплине</w:t>
      </w:r>
    </w:p>
    <w:p w14:paraId="71CCFC17" w14:textId="77777777" w:rsidR="00D15A96" w:rsidRDefault="00D15A96" w:rsidP="009C23EE">
      <w:pPr>
        <w:numPr>
          <w:ilvl w:val="0"/>
          <w:numId w:val="23"/>
        </w:numPr>
        <w:tabs>
          <w:tab w:val="left" w:pos="709"/>
        </w:tabs>
        <w:suppressAutoHyphens/>
        <w:spacing w:line="288" w:lineRule="auto"/>
        <w:ind w:left="709" w:hanging="567"/>
        <w:contextualSpacing/>
        <w:jc w:val="both"/>
        <w:rPr>
          <w:color w:val="000000" w:themeColor="text1"/>
          <w:sz w:val="28"/>
          <w:szCs w:val="28"/>
        </w:rPr>
      </w:pPr>
      <w:r w:rsidRPr="00694566">
        <w:rPr>
          <w:color w:val="000000" w:themeColor="text1"/>
          <w:sz w:val="28"/>
          <w:szCs w:val="28"/>
        </w:rPr>
        <w:t>аудитории для проведения лекционных и семинарских занятий, оборудованные видеопроекционным оборудованием для презентаций, средствами звуковоспроизведения, экраном;</w:t>
      </w:r>
    </w:p>
    <w:p w14:paraId="5FEFEE4C" w14:textId="77777777" w:rsidR="00D15A96" w:rsidRPr="00B62F51" w:rsidRDefault="00D15A96" w:rsidP="009C23EE">
      <w:pPr>
        <w:numPr>
          <w:ilvl w:val="0"/>
          <w:numId w:val="23"/>
        </w:numPr>
        <w:tabs>
          <w:tab w:val="left" w:pos="709"/>
        </w:tabs>
        <w:suppressAutoHyphens/>
        <w:spacing w:line="288" w:lineRule="auto"/>
        <w:ind w:left="709" w:hanging="567"/>
        <w:contextualSpacing/>
        <w:jc w:val="both"/>
        <w:rPr>
          <w:color w:val="000000" w:themeColor="text1"/>
          <w:sz w:val="28"/>
          <w:szCs w:val="28"/>
        </w:rPr>
      </w:pPr>
      <w:r w:rsidRPr="00B62F51">
        <w:rPr>
          <w:color w:val="000000" w:themeColor="text1"/>
          <w:sz w:val="28"/>
          <w:szCs w:val="28"/>
        </w:rPr>
        <w:t>библиотеку, имеющую рабочие места для студентов, оснащенные компьютерами с доступом к базам данных и сети Интернет.</w:t>
      </w:r>
    </w:p>
    <w:p w14:paraId="67505EEA" w14:textId="3BE24063" w:rsidR="00B3319D" w:rsidRPr="00A84C95" w:rsidRDefault="00B3319D" w:rsidP="00D15A96">
      <w:pPr>
        <w:spacing w:line="360" w:lineRule="auto"/>
        <w:jc w:val="both"/>
        <w:rPr>
          <w:sz w:val="28"/>
          <w:szCs w:val="28"/>
        </w:rPr>
      </w:pPr>
    </w:p>
    <w:sectPr w:rsidR="00B3319D" w:rsidRPr="00A84C95" w:rsidSect="003B5265">
      <w:pgSz w:w="11906" w:h="16838"/>
      <w:pgMar w:top="1134" w:right="851" w:bottom="1134" w:left="1701" w:header="34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FF5756" w14:textId="77777777" w:rsidR="00D81AC0" w:rsidRDefault="00D81AC0" w:rsidP="00AA6C6F">
      <w:r>
        <w:separator/>
      </w:r>
    </w:p>
  </w:endnote>
  <w:endnote w:type="continuationSeparator" w:id="0">
    <w:p w14:paraId="479AB365" w14:textId="77777777" w:rsidR="00D81AC0" w:rsidRDefault="00D81AC0" w:rsidP="00AA6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auto"/>
    <w:notTrueType/>
    <w:pitch w:val="default"/>
    <w:sig w:usb0="00000003" w:usb1="00000000" w:usb2="00000000" w:usb3="00000000" w:csb0="00000001" w:csb1="00000000"/>
  </w:font>
  <w:font w:name="Petersburg-Regular">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TimesNewRomanPS-BoldMT">
    <w:altName w:val="Times New Roman"/>
    <w:panose1 w:val="00000000000000000000"/>
    <w:charset w:val="80"/>
    <w:family w:val="auto"/>
    <w:notTrueType/>
    <w:pitch w:val="default"/>
    <w:sig w:usb0="00000203" w:usb1="08070000" w:usb2="00000010" w:usb3="00000000" w:csb0="0002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37273719"/>
      <w:docPartObj>
        <w:docPartGallery w:val="Page Numbers (Bottom of Page)"/>
        <w:docPartUnique/>
      </w:docPartObj>
    </w:sdtPr>
    <w:sdtEndPr/>
    <w:sdtContent>
      <w:p w14:paraId="53BE1F6B" w14:textId="1FC48D4A" w:rsidR="00644DAE" w:rsidRDefault="00644DAE">
        <w:pPr>
          <w:pStyle w:val="af2"/>
          <w:jc w:val="right"/>
        </w:pPr>
        <w:r>
          <w:fldChar w:fldCharType="begin"/>
        </w:r>
        <w:r>
          <w:instrText>PAGE   \* MERGEFORMAT</w:instrText>
        </w:r>
        <w:r>
          <w:fldChar w:fldCharType="separate"/>
        </w:r>
        <w:r>
          <w:rPr>
            <w:noProof/>
          </w:rPr>
          <w:t>20</w:t>
        </w:r>
        <w:r>
          <w:fldChar w:fldCharType="end"/>
        </w:r>
      </w:p>
    </w:sdtContent>
  </w:sdt>
  <w:p w14:paraId="3BA313BD" w14:textId="77777777" w:rsidR="00644DAE" w:rsidRDefault="00644DAE">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6B4604" w14:textId="77777777" w:rsidR="00D81AC0" w:rsidRDefault="00D81AC0" w:rsidP="00AA6C6F">
      <w:r>
        <w:separator/>
      </w:r>
    </w:p>
  </w:footnote>
  <w:footnote w:type="continuationSeparator" w:id="0">
    <w:p w14:paraId="7D92B94B" w14:textId="77777777" w:rsidR="00D81AC0" w:rsidRDefault="00D81AC0" w:rsidP="00AA6C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32FD3B" w14:textId="46B4447E" w:rsidR="00644DAE" w:rsidRDefault="00644DAE" w:rsidP="00BB5029">
    <w:pPr>
      <w:pStyle w:val="af0"/>
    </w:pPr>
  </w:p>
  <w:p w14:paraId="7B91C3CA" w14:textId="77777777" w:rsidR="00644DAE" w:rsidRDefault="00644DAE">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556"/>
    <w:multiLevelType w:val="hybridMultilevel"/>
    <w:tmpl w:val="A91C0C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0D62E36"/>
    <w:multiLevelType w:val="multilevel"/>
    <w:tmpl w:val="FCC0F8FE"/>
    <w:lvl w:ilvl="0">
      <w:start w:val="1"/>
      <w:numFmt w:val="bullet"/>
      <w:lvlText w:val=""/>
      <w:lvlJc w:val="left"/>
      <w:rPr>
        <w:rFonts w:ascii="Wingdings" w:hAnsi="Wingdings" w:hint="default"/>
        <w:b w:val="0"/>
        <w:bCs/>
        <w:i w:val="0"/>
        <w:iCs w:val="0"/>
        <w:smallCaps w:val="0"/>
        <w:strike w:val="0"/>
        <w:color w:val="1B1B1D"/>
        <w:spacing w:val="0"/>
        <w:w w:val="100"/>
        <w:position w:val="0"/>
        <w:sz w:val="26"/>
        <w:szCs w:val="26"/>
        <w:u w:val="none"/>
      </w:rPr>
    </w:lvl>
    <w:lvl w:ilvl="1">
      <w:start w:val="1"/>
      <w:numFmt w:val="decimal"/>
      <w:lvlText w:val="1.%1."/>
      <w:lvlJc w:val="left"/>
      <w:rPr>
        <w:b/>
        <w:bCs/>
        <w:i w:val="0"/>
        <w:iCs w:val="0"/>
        <w:smallCaps w:val="0"/>
        <w:strike w:val="0"/>
        <w:color w:val="1B1B1D"/>
        <w:spacing w:val="0"/>
        <w:w w:val="100"/>
        <w:position w:val="0"/>
        <w:sz w:val="26"/>
        <w:szCs w:val="26"/>
        <w:u w:val="none"/>
      </w:rPr>
    </w:lvl>
    <w:lvl w:ilvl="2">
      <w:start w:val="1"/>
      <w:numFmt w:val="decimal"/>
      <w:lvlText w:val="1.%1."/>
      <w:lvlJc w:val="left"/>
      <w:rPr>
        <w:b/>
        <w:bCs/>
        <w:i w:val="0"/>
        <w:iCs w:val="0"/>
        <w:smallCaps w:val="0"/>
        <w:strike w:val="0"/>
        <w:color w:val="1B1B1D"/>
        <w:spacing w:val="0"/>
        <w:w w:val="100"/>
        <w:position w:val="0"/>
        <w:sz w:val="26"/>
        <w:szCs w:val="26"/>
        <w:u w:val="none"/>
      </w:rPr>
    </w:lvl>
    <w:lvl w:ilvl="3">
      <w:start w:val="1"/>
      <w:numFmt w:val="decimal"/>
      <w:lvlText w:val="1.%1."/>
      <w:lvlJc w:val="left"/>
      <w:rPr>
        <w:b/>
        <w:bCs/>
        <w:i w:val="0"/>
        <w:iCs w:val="0"/>
        <w:smallCaps w:val="0"/>
        <w:strike w:val="0"/>
        <w:color w:val="1B1B1D"/>
        <w:spacing w:val="0"/>
        <w:w w:val="100"/>
        <w:position w:val="0"/>
        <w:sz w:val="26"/>
        <w:szCs w:val="26"/>
        <w:u w:val="none"/>
      </w:rPr>
    </w:lvl>
    <w:lvl w:ilvl="4">
      <w:start w:val="1"/>
      <w:numFmt w:val="decimal"/>
      <w:lvlText w:val="1.%1."/>
      <w:lvlJc w:val="left"/>
      <w:rPr>
        <w:b/>
        <w:bCs/>
        <w:i w:val="0"/>
        <w:iCs w:val="0"/>
        <w:smallCaps w:val="0"/>
        <w:strike w:val="0"/>
        <w:color w:val="1B1B1D"/>
        <w:spacing w:val="0"/>
        <w:w w:val="100"/>
        <w:position w:val="0"/>
        <w:sz w:val="26"/>
        <w:szCs w:val="26"/>
        <w:u w:val="none"/>
      </w:rPr>
    </w:lvl>
    <w:lvl w:ilvl="5">
      <w:start w:val="1"/>
      <w:numFmt w:val="decimal"/>
      <w:lvlText w:val="1.%1."/>
      <w:lvlJc w:val="left"/>
      <w:rPr>
        <w:b/>
        <w:bCs/>
        <w:i w:val="0"/>
        <w:iCs w:val="0"/>
        <w:smallCaps w:val="0"/>
        <w:strike w:val="0"/>
        <w:color w:val="1B1B1D"/>
        <w:spacing w:val="0"/>
        <w:w w:val="100"/>
        <w:position w:val="0"/>
        <w:sz w:val="26"/>
        <w:szCs w:val="26"/>
        <w:u w:val="none"/>
      </w:rPr>
    </w:lvl>
    <w:lvl w:ilvl="6">
      <w:start w:val="1"/>
      <w:numFmt w:val="decimal"/>
      <w:lvlText w:val="1.%1."/>
      <w:lvlJc w:val="left"/>
      <w:rPr>
        <w:b/>
        <w:bCs/>
        <w:i w:val="0"/>
        <w:iCs w:val="0"/>
        <w:smallCaps w:val="0"/>
        <w:strike w:val="0"/>
        <w:color w:val="1B1B1D"/>
        <w:spacing w:val="0"/>
        <w:w w:val="100"/>
        <w:position w:val="0"/>
        <w:sz w:val="26"/>
        <w:szCs w:val="26"/>
        <w:u w:val="none"/>
      </w:rPr>
    </w:lvl>
    <w:lvl w:ilvl="7">
      <w:start w:val="1"/>
      <w:numFmt w:val="decimal"/>
      <w:lvlText w:val="1.%1."/>
      <w:lvlJc w:val="left"/>
      <w:rPr>
        <w:b/>
        <w:bCs/>
        <w:i w:val="0"/>
        <w:iCs w:val="0"/>
        <w:smallCaps w:val="0"/>
        <w:strike w:val="0"/>
        <w:color w:val="1B1B1D"/>
        <w:spacing w:val="0"/>
        <w:w w:val="100"/>
        <w:position w:val="0"/>
        <w:sz w:val="26"/>
        <w:szCs w:val="26"/>
        <w:u w:val="none"/>
      </w:rPr>
    </w:lvl>
    <w:lvl w:ilvl="8">
      <w:start w:val="1"/>
      <w:numFmt w:val="decimal"/>
      <w:lvlText w:val="1.%1."/>
      <w:lvlJc w:val="left"/>
      <w:rPr>
        <w:b/>
        <w:bCs/>
        <w:i w:val="0"/>
        <w:iCs w:val="0"/>
        <w:smallCaps w:val="0"/>
        <w:strike w:val="0"/>
        <w:color w:val="1B1B1D"/>
        <w:spacing w:val="0"/>
        <w:w w:val="100"/>
        <w:position w:val="0"/>
        <w:sz w:val="26"/>
        <w:szCs w:val="26"/>
        <w:u w:val="none"/>
      </w:rPr>
    </w:lvl>
  </w:abstractNum>
  <w:abstractNum w:abstractNumId="2" w15:restartNumberingAfterBreak="0">
    <w:nsid w:val="079D3A45"/>
    <w:multiLevelType w:val="hybridMultilevel"/>
    <w:tmpl w:val="593250CA"/>
    <w:lvl w:ilvl="0" w:tplc="2D1872A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9C454FF"/>
    <w:multiLevelType w:val="hybridMultilevel"/>
    <w:tmpl w:val="F14C9BB2"/>
    <w:lvl w:ilvl="0" w:tplc="0419000F">
      <w:start w:val="1"/>
      <w:numFmt w:val="decimal"/>
      <w:lvlText w:val="%1."/>
      <w:lvlJc w:val="left"/>
      <w:pPr>
        <w:ind w:left="900" w:hanging="360"/>
      </w:p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09C9245D"/>
    <w:multiLevelType w:val="hybridMultilevel"/>
    <w:tmpl w:val="641E32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850491"/>
    <w:multiLevelType w:val="hybridMultilevel"/>
    <w:tmpl w:val="B866C864"/>
    <w:lvl w:ilvl="0" w:tplc="0419000F">
      <w:start w:val="1"/>
      <w:numFmt w:val="decimal"/>
      <w:lvlText w:val="%1."/>
      <w:lvlJc w:val="left"/>
      <w:pPr>
        <w:tabs>
          <w:tab w:val="num" w:pos="540"/>
        </w:tabs>
        <w:ind w:left="540" w:hanging="360"/>
      </w:pPr>
    </w:lvl>
    <w:lvl w:ilvl="1" w:tplc="3A5AE4EA">
      <w:start w:val="1"/>
      <w:numFmt w:val="decimal"/>
      <w:lvlText w:val="%2)"/>
      <w:lvlJc w:val="left"/>
      <w:pPr>
        <w:tabs>
          <w:tab w:val="num" w:pos="1074"/>
        </w:tabs>
        <w:ind w:left="1074" w:hanging="354"/>
      </w:pPr>
      <w:rPr>
        <w:rFonts w:hint="default"/>
        <w:b w:val="0"/>
        <w:i w:val="0"/>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15:restartNumberingAfterBreak="0">
    <w:nsid w:val="11C72CC2"/>
    <w:multiLevelType w:val="hybridMultilevel"/>
    <w:tmpl w:val="9B2C58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C01C30"/>
    <w:multiLevelType w:val="hybridMultilevel"/>
    <w:tmpl w:val="310632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6FF7A9D"/>
    <w:multiLevelType w:val="hybridMultilevel"/>
    <w:tmpl w:val="38DEEC72"/>
    <w:lvl w:ilvl="0" w:tplc="0419000F">
      <w:start w:val="1"/>
      <w:numFmt w:val="decimal"/>
      <w:lvlText w:val="%1."/>
      <w:lvlJc w:val="left"/>
      <w:pPr>
        <w:ind w:left="900" w:hanging="360"/>
      </w:p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1B6F2608"/>
    <w:multiLevelType w:val="hybridMultilevel"/>
    <w:tmpl w:val="4718B11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F9C4898"/>
    <w:multiLevelType w:val="hybridMultilevel"/>
    <w:tmpl w:val="7818C940"/>
    <w:lvl w:ilvl="0" w:tplc="A4386B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8B97B1D"/>
    <w:multiLevelType w:val="hybridMultilevel"/>
    <w:tmpl w:val="8F948ACE"/>
    <w:lvl w:ilvl="0" w:tplc="2D1872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C4B665C"/>
    <w:multiLevelType w:val="hybridMultilevel"/>
    <w:tmpl w:val="6A1E89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CCD608A"/>
    <w:multiLevelType w:val="hybridMultilevel"/>
    <w:tmpl w:val="CE9A808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2EED772E"/>
    <w:multiLevelType w:val="hybridMultilevel"/>
    <w:tmpl w:val="D220C906"/>
    <w:lvl w:ilvl="0" w:tplc="0419000F">
      <w:start w:val="1"/>
      <w:numFmt w:val="decimal"/>
      <w:lvlText w:val="%1."/>
      <w:lvlJc w:val="left"/>
      <w:pPr>
        <w:tabs>
          <w:tab w:val="num" w:pos="540"/>
        </w:tabs>
        <w:ind w:left="540" w:hanging="360"/>
      </w:pPr>
    </w:lvl>
    <w:lvl w:ilvl="1" w:tplc="3A5AE4EA">
      <w:start w:val="1"/>
      <w:numFmt w:val="decimal"/>
      <w:lvlText w:val="%2)"/>
      <w:lvlJc w:val="left"/>
      <w:pPr>
        <w:tabs>
          <w:tab w:val="num" w:pos="1074"/>
        </w:tabs>
        <w:ind w:left="1074" w:hanging="354"/>
      </w:pPr>
      <w:rPr>
        <w:rFonts w:hint="default"/>
        <w:b w:val="0"/>
        <w:i w:val="0"/>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15:restartNumberingAfterBreak="0">
    <w:nsid w:val="31E71945"/>
    <w:multiLevelType w:val="hybridMultilevel"/>
    <w:tmpl w:val="36BAE8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7BB2ED5"/>
    <w:multiLevelType w:val="hybridMultilevel"/>
    <w:tmpl w:val="1430B4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C030518"/>
    <w:multiLevelType w:val="hybridMultilevel"/>
    <w:tmpl w:val="F8822D0A"/>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2A63C1"/>
    <w:multiLevelType w:val="hybridMultilevel"/>
    <w:tmpl w:val="457ABB0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47111C8D"/>
    <w:multiLevelType w:val="hybridMultilevel"/>
    <w:tmpl w:val="2A16E5E8"/>
    <w:lvl w:ilvl="0" w:tplc="0419000F">
      <w:start w:val="1"/>
      <w:numFmt w:val="decimal"/>
      <w:lvlText w:val="%1."/>
      <w:lvlJc w:val="left"/>
      <w:pPr>
        <w:tabs>
          <w:tab w:val="num" w:pos="540"/>
        </w:tabs>
        <w:ind w:left="540" w:hanging="360"/>
      </w:pPr>
    </w:lvl>
    <w:lvl w:ilvl="1" w:tplc="3A5AE4EA">
      <w:start w:val="1"/>
      <w:numFmt w:val="decimal"/>
      <w:lvlText w:val="%2)"/>
      <w:lvlJc w:val="left"/>
      <w:pPr>
        <w:tabs>
          <w:tab w:val="num" w:pos="1074"/>
        </w:tabs>
        <w:ind w:left="1074" w:hanging="354"/>
      </w:pPr>
      <w:rPr>
        <w:rFonts w:hint="default"/>
        <w:b w:val="0"/>
        <w:i w:val="0"/>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47456F2F"/>
    <w:multiLevelType w:val="hybridMultilevel"/>
    <w:tmpl w:val="13BC974C"/>
    <w:lvl w:ilvl="0" w:tplc="AD94848A">
      <w:start w:val="1"/>
      <w:numFmt w:val="decimal"/>
      <w:lvlText w:val="%1."/>
      <w:lvlJc w:val="left"/>
      <w:pPr>
        <w:ind w:left="1211"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90804EF"/>
    <w:multiLevelType w:val="hybridMultilevel"/>
    <w:tmpl w:val="D488FC42"/>
    <w:lvl w:ilvl="0" w:tplc="E70664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C441CE5"/>
    <w:multiLevelType w:val="hybridMultilevel"/>
    <w:tmpl w:val="81FC2A3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49B07D0"/>
    <w:multiLevelType w:val="hybridMultilevel"/>
    <w:tmpl w:val="E8081CB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9EB5415"/>
    <w:multiLevelType w:val="hybridMultilevel"/>
    <w:tmpl w:val="F78A2B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B83758C"/>
    <w:multiLevelType w:val="multilevel"/>
    <w:tmpl w:val="6E5896A4"/>
    <w:lvl w:ilvl="0">
      <w:start w:val="1"/>
      <w:numFmt w:val="decimal"/>
      <w:lvlText w:val="%1."/>
      <w:lvlJc w:val="left"/>
      <w:pPr>
        <w:ind w:left="720" w:hanging="360"/>
      </w:pPr>
      <w:rPr>
        <w:rFonts w:hint="default"/>
      </w:rPr>
    </w:lvl>
    <w:lvl w:ilvl="1">
      <w:start w:val="1"/>
      <w:numFmt w:val="decimal"/>
      <w:isLgl/>
      <w:lvlText w:val="%2)"/>
      <w:lvlJc w:val="left"/>
      <w:pPr>
        <w:ind w:left="720" w:hanging="360"/>
      </w:pPr>
      <w:rPr>
        <w:rFonts w:ascii="Times New Roman" w:eastAsia="Times New Roman" w:hAnsi="Times New Roman"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DC64D83"/>
    <w:multiLevelType w:val="hybridMultilevel"/>
    <w:tmpl w:val="4718B11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619263E2"/>
    <w:multiLevelType w:val="multilevel"/>
    <w:tmpl w:val="668A5712"/>
    <w:lvl w:ilvl="0">
      <w:start w:val="6"/>
      <w:numFmt w:val="decimal"/>
      <w:lvlText w:val="%1."/>
      <w:lvlJc w:val="left"/>
      <w:pPr>
        <w:ind w:left="420" w:hanging="4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63951BA3"/>
    <w:multiLevelType w:val="hybridMultilevel"/>
    <w:tmpl w:val="D592EA56"/>
    <w:lvl w:ilvl="0" w:tplc="0419000F">
      <w:start w:val="1"/>
      <w:numFmt w:val="decimal"/>
      <w:lvlText w:val="%1."/>
      <w:lvlJc w:val="left"/>
      <w:pPr>
        <w:ind w:left="900" w:hanging="360"/>
      </w:p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9" w15:restartNumberingAfterBreak="0">
    <w:nsid w:val="641A16E9"/>
    <w:multiLevelType w:val="hybridMultilevel"/>
    <w:tmpl w:val="224E54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5D27C8B"/>
    <w:multiLevelType w:val="hybridMultilevel"/>
    <w:tmpl w:val="582ACA90"/>
    <w:lvl w:ilvl="0" w:tplc="0419000F">
      <w:start w:val="1"/>
      <w:numFmt w:val="decimal"/>
      <w:lvlText w:val="%1."/>
      <w:lvlJc w:val="left"/>
      <w:pPr>
        <w:ind w:left="900" w:hanging="360"/>
      </w:p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15:restartNumberingAfterBreak="0">
    <w:nsid w:val="67CF4656"/>
    <w:multiLevelType w:val="hybridMultilevel"/>
    <w:tmpl w:val="4978E05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6BEC1339"/>
    <w:multiLevelType w:val="hybridMultilevel"/>
    <w:tmpl w:val="B866C864"/>
    <w:lvl w:ilvl="0" w:tplc="0419000F">
      <w:start w:val="1"/>
      <w:numFmt w:val="decimal"/>
      <w:lvlText w:val="%1."/>
      <w:lvlJc w:val="left"/>
      <w:pPr>
        <w:tabs>
          <w:tab w:val="num" w:pos="540"/>
        </w:tabs>
        <w:ind w:left="540" w:hanging="360"/>
      </w:pPr>
    </w:lvl>
    <w:lvl w:ilvl="1" w:tplc="3A5AE4EA">
      <w:start w:val="1"/>
      <w:numFmt w:val="decimal"/>
      <w:lvlText w:val="%2)"/>
      <w:lvlJc w:val="left"/>
      <w:pPr>
        <w:tabs>
          <w:tab w:val="num" w:pos="1074"/>
        </w:tabs>
        <w:ind w:left="1074" w:hanging="354"/>
      </w:pPr>
      <w:rPr>
        <w:rFonts w:hint="default"/>
        <w:b w:val="0"/>
        <w:i w:val="0"/>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3" w15:restartNumberingAfterBreak="0">
    <w:nsid w:val="747D31B5"/>
    <w:multiLevelType w:val="hybridMultilevel"/>
    <w:tmpl w:val="FF224A26"/>
    <w:lvl w:ilvl="0" w:tplc="2D1872AA">
      <w:start w:val="1"/>
      <w:numFmt w:val="bullet"/>
      <w:lvlText w:val=""/>
      <w:lvlJc w:val="left"/>
      <w:pPr>
        <w:tabs>
          <w:tab w:val="num" w:pos="360"/>
        </w:tabs>
        <w:ind w:left="340" w:hanging="340"/>
      </w:pPr>
      <w:rPr>
        <w:rFonts w:ascii="Symbol" w:hAnsi="Symbol" w:hint="default"/>
        <w:b w:val="0"/>
        <w:i w:val="0"/>
        <w:sz w:val="28"/>
      </w:rPr>
    </w:lvl>
    <w:lvl w:ilvl="1" w:tplc="F6C44050">
      <w:start w:val="1"/>
      <w:numFmt w:val="decimal"/>
      <w:lvlText w:val="%2."/>
      <w:lvlJc w:val="left"/>
      <w:pPr>
        <w:ind w:left="1229" w:hanging="945"/>
      </w:pPr>
      <w:rPr>
        <w:rFonts w:hint="default"/>
        <w:strike w:val="0"/>
        <w:sz w:val="28"/>
        <w:szCs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8430660"/>
    <w:multiLevelType w:val="hybridMultilevel"/>
    <w:tmpl w:val="02AA6BC4"/>
    <w:lvl w:ilvl="0" w:tplc="0419000F">
      <w:start w:val="1"/>
      <w:numFmt w:val="decimal"/>
      <w:lvlText w:val="%1."/>
      <w:lvlJc w:val="left"/>
      <w:pPr>
        <w:ind w:left="1429" w:hanging="360"/>
      </w:pPr>
    </w:lvl>
    <w:lvl w:ilvl="1" w:tplc="0419000F">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79091346"/>
    <w:multiLevelType w:val="hybridMultilevel"/>
    <w:tmpl w:val="1EFC1A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ABE19D6"/>
    <w:multiLevelType w:val="hybridMultilevel"/>
    <w:tmpl w:val="84B82B08"/>
    <w:lvl w:ilvl="0" w:tplc="0419000F">
      <w:start w:val="1"/>
      <w:numFmt w:val="decimal"/>
      <w:lvlText w:val="%1."/>
      <w:lvlJc w:val="left"/>
      <w:pPr>
        <w:tabs>
          <w:tab w:val="num" w:pos="540"/>
        </w:tabs>
        <w:ind w:left="540" w:hanging="360"/>
      </w:pPr>
    </w:lvl>
    <w:lvl w:ilvl="1" w:tplc="04190019">
      <w:start w:val="1"/>
      <w:numFmt w:val="lowerLetter"/>
      <w:lvlText w:val="%2."/>
      <w:lvlJc w:val="left"/>
      <w:pPr>
        <w:ind w:left="1429" w:hanging="360"/>
      </w:pPr>
    </w:lvl>
    <w:lvl w:ilvl="2" w:tplc="5DB42376">
      <w:start w:val="1"/>
      <w:numFmt w:val="decimal"/>
      <w:lvlText w:val="%3)"/>
      <w:lvlJc w:val="left"/>
      <w:pPr>
        <w:ind w:left="1980" w:hanging="360"/>
      </w:pPr>
      <w:rPr>
        <w:rFonts w:hint="default"/>
      </w:r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7" w15:restartNumberingAfterBreak="0">
    <w:nsid w:val="7B751AD1"/>
    <w:multiLevelType w:val="hybridMultilevel"/>
    <w:tmpl w:val="2A16E5E8"/>
    <w:lvl w:ilvl="0" w:tplc="0419000F">
      <w:start w:val="1"/>
      <w:numFmt w:val="decimal"/>
      <w:lvlText w:val="%1."/>
      <w:lvlJc w:val="left"/>
      <w:pPr>
        <w:tabs>
          <w:tab w:val="num" w:pos="540"/>
        </w:tabs>
        <w:ind w:left="540" w:hanging="360"/>
      </w:pPr>
    </w:lvl>
    <w:lvl w:ilvl="1" w:tplc="3A5AE4EA">
      <w:start w:val="1"/>
      <w:numFmt w:val="decimal"/>
      <w:lvlText w:val="%2)"/>
      <w:lvlJc w:val="left"/>
      <w:pPr>
        <w:tabs>
          <w:tab w:val="num" w:pos="1074"/>
        </w:tabs>
        <w:ind w:left="1074" w:hanging="354"/>
      </w:pPr>
      <w:rPr>
        <w:rFonts w:hint="default"/>
        <w:b w:val="0"/>
        <w:i w:val="0"/>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8" w15:restartNumberingAfterBreak="0">
    <w:nsid w:val="7C8F5E43"/>
    <w:multiLevelType w:val="hybridMultilevel"/>
    <w:tmpl w:val="0E3087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D9E6535"/>
    <w:multiLevelType w:val="hybridMultilevel"/>
    <w:tmpl w:val="FDA8D0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4"/>
  </w:num>
  <w:num w:numId="2">
    <w:abstractNumId w:val="33"/>
  </w:num>
  <w:num w:numId="3">
    <w:abstractNumId w:val="20"/>
  </w:num>
  <w:num w:numId="4">
    <w:abstractNumId w:val="19"/>
  </w:num>
  <w:num w:numId="5">
    <w:abstractNumId w:val="36"/>
  </w:num>
  <w:num w:numId="6">
    <w:abstractNumId w:val="29"/>
  </w:num>
  <w:num w:numId="7">
    <w:abstractNumId w:val="4"/>
  </w:num>
  <w:num w:numId="8">
    <w:abstractNumId w:val="38"/>
  </w:num>
  <w:num w:numId="9">
    <w:abstractNumId w:val="17"/>
  </w:num>
  <w:num w:numId="10">
    <w:abstractNumId w:val="16"/>
  </w:num>
  <w:num w:numId="11">
    <w:abstractNumId w:val="7"/>
  </w:num>
  <w:num w:numId="12">
    <w:abstractNumId w:val="25"/>
  </w:num>
  <w:num w:numId="13">
    <w:abstractNumId w:val="12"/>
  </w:num>
  <w:num w:numId="14">
    <w:abstractNumId w:val="32"/>
  </w:num>
  <w:num w:numId="15">
    <w:abstractNumId w:val="14"/>
  </w:num>
  <w:num w:numId="16">
    <w:abstractNumId w:val="37"/>
  </w:num>
  <w:num w:numId="17">
    <w:abstractNumId w:val="5"/>
  </w:num>
  <w:num w:numId="18">
    <w:abstractNumId w:val="27"/>
  </w:num>
  <w:num w:numId="19">
    <w:abstractNumId w:val="22"/>
  </w:num>
  <w:num w:numId="20">
    <w:abstractNumId w:val="10"/>
  </w:num>
  <w:num w:numId="21">
    <w:abstractNumId w:val="1"/>
  </w:num>
  <w:num w:numId="22">
    <w:abstractNumId w:val="11"/>
  </w:num>
  <w:num w:numId="23">
    <w:abstractNumId w:val="2"/>
  </w:num>
  <w:num w:numId="24">
    <w:abstractNumId w:val="21"/>
  </w:num>
  <w:num w:numId="25">
    <w:abstractNumId w:val="23"/>
  </w:num>
  <w:num w:numId="26">
    <w:abstractNumId w:val="26"/>
  </w:num>
  <w:num w:numId="27">
    <w:abstractNumId w:val="13"/>
  </w:num>
  <w:num w:numId="28">
    <w:abstractNumId w:val="24"/>
  </w:num>
  <w:num w:numId="29">
    <w:abstractNumId w:val="39"/>
  </w:num>
  <w:num w:numId="30">
    <w:abstractNumId w:val="6"/>
  </w:num>
  <w:num w:numId="31">
    <w:abstractNumId w:val="28"/>
  </w:num>
  <w:num w:numId="32">
    <w:abstractNumId w:val="30"/>
  </w:num>
  <w:num w:numId="33">
    <w:abstractNumId w:val="3"/>
  </w:num>
  <w:num w:numId="34">
    <w:abstractNumId w:val="8"/>
  </w:num>
  <w:num w:numId="35">
    <w:abstractNumId w:val="31"/>
  </w:num>
  <w:num w:numId="36">
    <w:abstractNumId w:val="35"/>
  </w:num>
  <w:num w:numId="37">
    <w:abstractNumId w:val="0"/>
  </w:num>
  <w:num w:numId="38">
    <w:abstractNumId w:val="15"/>
  </w:num>
  <w:num w:numId="39">
    <w:abstractNumId w:val="9"/>
  </w:num>
  <w:num w:numId="40">
    <w:abstractNumId w:val="1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39FF"/>
    <w:rsid w:val="00000309"/>
    <w:rsid w:val="00001369"/>
    <w:rsid w:val="00001618"/>
    <w:rsid w:val="000029F3"/>
    <w:rsid w:val="0000307D"/>
    <w:rsid w:val="00003A19"/>
    <w:rsid w:val="00003A35"/>
    <w:rsid w:val="000044CD"/>
    <w:rsid w:val="000047E8"/>
    <w:rsid w:val="000057D3"/>
    <w:rsid w:val="00010AF3"/>
    <w:rsid w:val="0001169B"/>
    <w:rsid w:val="00011E95"/>
    <w:rsid w:val="0001401F"/>
    <w:rsid w:val="000143A6"/>
    <w:rsid w:val="0001491C"/>
    <w:rsid w:val="000159FD"/>
    <w:rsid w:val="0001726C"/>
    <w:rsid w:val="00020456"/>
    <w:rsid w:val="00022C80"/>
    <w:rsid w:val="00022E92"/>
    <w:rsid w:val="000230DE"/>
    <w:rsid w:val="00024E60"/>
    <w:rsid w:val="000268E7"/>
    <w:rsid w:val="00027B2B"/>
    <w:rsid w:val="00032D13"/>
    <w:rsid w:val="00033AF1"/>
    <w:rsid w:val="000345BE"/>
    <w:rsid w:val="00037B5E"/>
    <w:rsid w:val="000412C8"/>
    <w:rsid w:val="00041985"/>
    <w:rsid w:val="000434EF"/>
    <w:rsid w:val="00044159"/>
    <w:rsid w:val="000444E5"/>
    <w:rsid w:val="000454CA"/>
    <w:rsid w:val="00045F96"/>
    <w:rsid w:val="00046A54"/>
    <w:rsid w:val="000502F4"/>
    <w:rsid w:val="000515E1"/>
    <w:rsid w:val="0005211D"/>
    <w:rsid w:val="000526E9"/>
    <w:rsid w:val="00055342"/>
    <w:rsid w:val="00055F73"/>
    <w:rsid w:val="00057A26"/>
    <w:rsid w:val="00062748"/>
    <w:rsid w:val="000644D5"/>
    <w:rsid w:val="000700E6"/>
    <w:rsid w:val="00070666"/>
    <w:rsid w:val="0007146A"/>
    <w:rsid w:val="00072A42"/>
    <w:rsid w:val="00074BED"/>
    <w:rsid w:val="000802CC"/>
    <w:rsid w:val="000836D1"/>
    <w:rsid w:val="00083915"/>
    <w:rsid w:val="00083BA1"/>
    <w:rsid w:val="00083F14"/>
    <w:rsid w:val="00084F64"/>
    <w:rsid w:val="0009010C"/>
    <w:rsid w:val="00090341"/>
    <w:rsid w:val="000906C9"/>
    <w:rsid w:val="0009128D"/>
    <w:rsid w:val="00091E1A"/>
    <w:rsid w:val="00091FCF"/>
    <w:rsid w:val="00092FC9"/>
    <w:rsid w:val="000931FA"/>
    <w:rsid w:val="00094E4A"/>
    <w:rsid w:val="000976C3"/>
    <w:rsid w:val="00097BD5"/>
    <w:rsid w:val="00097F90"/>
    <w:rsid w:val="000A05F8"/>
    <w:rsid w:val="000A19A7"/>
    <w:rsid w:val="000A2C97"/>
    <w:rsid w:val="000A3FB1"/>
    <w:rsid w:val="000A6245"/>
    <w:rsid w:val="000A630B"/>
    <w:rsid w:val="000A6AEA"/>
    <w:rsid w:val="000A7DDD"/>
    <w:rsid w:val="000B0320"/>
    <w:rsid w:val="000B05A9"/>
    <w:rsid w:val="000B25E9"/>
    <w:rsid w:val="000B55CD"/>
    <w:rsid w:val="000B658B"/>
    <w:rsid w:val="000B7A50"/>
    <w:rsid w:val="000B7D70"/>
    <w:rsid w:val="000C2173"/>
    <w:rsid w:val="000C2A2C"/>
    <w:rsid w:val="000C2D5B"/>
    <w:rsid w:val="000C404E"/>
    <w:rsid w:val="000C456C"/>
    <w:rsid w:val="000D1922"/>
    <w:rsid w:val="000D1D7C"/>
    <w:rsid w:val="000D4920"/>
    <w:rsid w:val="000D6200"/>
    <w:rsid w:val="000D622D"/>
    <w:rsid w:val="000E1CB8"/>
    <w:rsid w:val="000E2818"/>
    <w:rsid w:val="000E3F56"/>
    <w:rsid w:val="000E46C9"/>
    <w:rsid w:val="000E509E"/>
    <w:rsid w:val="000E5B20"/>
    <w:rsid w:val="000E7799"/>
    <w:rsid w:val="000F35DE"/>
    <w:rsid w:val="000F3C4C"/>
    <w:rsid w:val="000F4BA8"/>
    <w:rsid w:val="000F4C9C"/>
    <w:rsid w:val="000F5619"/>
    <w:rsid w:val="000F67EC"/>
    <w:rsid w:val="000F7D45"/>
    <w:rsid w:val="00100A6A"/>
    <w:rsid w:val="00100D2D"/>
    <w:rsid w:val="001029A9"/>
    <w:rsid w:val="00105095"/>
    <w:rsid w:val="00110C49"/>
    <w:rsid w:val="00111482"/>
    <w:rsid w:val="001123EE"/>
    <w:rsid w:val="00112ED4"/>
    <w:rsid w:val="0011530F"/>
    <w:rsid w:val="00115ABF"/>
    <w:rsid w:val="00117DD6"/>
    <w:rsid w:val="00120297"/>
    <w:rsid w:val="0012091C"/>
    <w:rsid w:val="00122194"/>
    <w:rsid w:val="00122303"/>
    <w:rsid w:val="001226AA"/>
    <w:rsid w:val="00124806"/>
    <w:rsid w:val="00124886"/>
    <w:rsid w:val="00125F74"/>
    <w:rsid w:val="00126A15"/>
    <w:rsid w:val="00127548"/>
    <w:rsid w:val="00127716"/>
    <w:rsid w:val="001339C3"/>
    <w:rsid w:val="001348A8"/>
    <w:rsid w:val="00136033"/>
    <w:rsid w:val="001362C9"/>
    <w:rsid w:val="00136A9F"/>
    <w:rsid w:val="001375DA"/>
    <w:rsid w:val="00142168"/>
    <w:rsid w:val="00143652"/>
    <w:rsid w:val="0014469A"/>
    <w:rsid w:val="00144B58"/>
    <w:rsid w:val="00144E75"/>
    <w:rsid w:val="00144E8B"/>
    <w:rsid w:val="00145A17"/>
    <w:rsid w:val="0014661C"/>
    <w:rsid w:val="00146C0F"/>
    <w:rsid w:val="00152FB0"/>
    <w:rsid w:val="00153BD7"/>
    <w:rsid w:val="0015472F"/>
    <w:rsid w:val="00154732"/>
    <w:rsid w:val="00156132"/>
    <w:rsid w:val="0015650F"/>
    <w:rsid w:val="0015796D"/>
    <w:rsid w:val="00161D29"/>
    <w:rsid w:val="0016416A"/>
    <w:rsid w:val="00164CE0"/>
    <w:rsid w:val="00165E2F"/>
    <w:rsid w:val="0016762F"/>
    <w:rsid w:val="00170324"/>
    <w:rsid w:val="00173A9F"/>
    <w:rsid w:val="00173BF5"/>
    <w:rsid w:val="00174213"/>
    <w:rsid w:val="001750C4"/>
    <w:rsid w:val="00175F18"/>
    <w:rsid w:val="001761EC"/>
    <w:rsid w:val="001764FC"/>
    <w:rsid w:val="00176953"/>
    <w:rsid w:val="00181219"/>
    <w:rsid w:val="001837C8"/>
    <w:rsid w:val="00183E00"/>
    <w:rsid w:val="001862BD"/>
    <w:rsid w:val="00186FD5"/>
    <w:rsid w:val="00187323"/>
    <w:rsid w:val="001874EB"/>
    <w:rsid w:val="00187D53"/>
    <w:rsid w:val="001902B5"/>
    <w:rsid w:val="00190A71"/>
    <w:rsid w:val="00190B5B"/>
    <w:rsid w:val="00192815"/>
    <w:rsid w:val="00192C4C"/>
    <w:rsid w:val="00196722"/>
    <w:rsid w:val="00196B38"/>
    <w:rsid w:val="00197346"/>
    <w:rsid w:val="00197578"/>
    <w:rsid w:val="001A28EB"/>
    <w:rsid w:val="001A3223"/>
    <w:rsid w:val="001A3CA3"/>
    <w:rsid w:val="001A4F58"/>
    <w:rsid w:val="001A533C"/>
    <w:rsid w:val="001A55C7"/>
    <w:rsid w:val="001A6062"/>
    <w:rsid w:val="001B03D5"/>
    <w:rsid w:val="001B0A2F"/>
    <w:rsid w:val="001B1A6E"/>
    <w:rsid w:val="001B2C0F"/>
    <w:rsid w:val="001B38A7"/>
    <w:rsid w:val="001B3C7C"/>
    <w:rsid w:val="001B45A5"/>
    <w:rsid w:val="001B549C"/>
    <w:rsid w:val="001B57BC"/>
    <w:rsid w:val="001B5AB7"/>
    <w:rsid w:val="001B6FA0"/>
    <w:rsid w:val="001B7372"/>
    <w:rsid w:val="001C0F29"/>
    <w:rsid w:val="001C291A"/>
    <w:rsid w:val="001C33FF"/>
    <w:rsid w:val="001C5679"/>
    <w:rsid w:val="001C76C6"/>
    <w:rsid w:val="001C7D33"/>
    <w:rsid w:val="001D098F"/>
    <w:rsid w:val="001D0FD1"/>
    <w:rsid w:val="001D1907"/>
    <w:rsid w:val="001D1B3A"/>
    <w:rsid w:val="001D1EC0"/>
    <w:rsid w:val="001D1F69"/>
    <w:rsid w:val="001D32A6"/>
    <w:rsid w:val="001D73A4"/>
    <w:rsid w:val="001E06BA"/>
    <w:rsid w:val="001E46CE"/>
    <w:rsid w:val="001E4B33"/>
    <w:rsid w:val="001E6CFE"/>
    <w:rsid w:val="001F0904"/>
    <w:rsid w:val="001F1979"/>
    <w:rsid w:val="001F2891"/>
    <w:rsid w:val="001F6773"/>
    <w:rsid w:val="001F699A"/>
    <w:rsid w:val="002010C2"/>
    <w:rsid w:val="0020219E"/>
    <w:rsid w:val="00202AF7"/>
    <w:rsid w:val="00206EFB"/>
    <w:rsid w:val="00210DF3"/>
    <w:rsid w:val="0021431E"/>
    <w:rsid w:val="00214EE6"/>
    <w:rsid w:val="00216CEF"/>
    <w:rsid w:val="00217108"/>
    <w:rsid w:val="00220F9D"/>
    <w:rsid w:val="00221109"/>
    <w:rsid w:val="00221345"/>
    <w:rsid w:val="00221FDE"/>
    <w:rsid w:val="0022370C"/>
    <w:rsid w:val="002256B9"/>
    <w:rsid w:val="00225926"/>
    <w:rsid w:val="00226575"/>
    <w:rsid w:val="002269AE"/>
    <w:rsid w:val="00227265"/>
    <w:rsid w:val="0022777B"/>
    <w:rsid w:val="002279A8"/>
    <w:rsid w:val="00227C28"/>
    <w:rsid w:val="00232328"/>
    <w:rsid w:val="00233943"/>
    <w:rsid w:val="00236A04"/>
    <w:rsid w:val="002432A1"/>
    <w:rsid w:val="00256F8D"/>
    <w:rsid w:val="00260628"/>
    <w:rsid w:val="0026181D"/>
    <w:rsid w:val="00262A47"/>
    <w:rsid w:val="00262BBE"/>
    <w:rsid w:val="0026372C"/>
    <w:rsid w:val="00264605"/>
    <w:rsid w:val="00265D70"/>
    <w:rsid w:val="00265D8B"/>
    <w:rsid w:val="00266944"/>
    <w:rsid w:val="00267CC6"/>
    <w:rsid w:val="00270399"/>
    <w:rsid w:val="0027164C"/>
    <w:rsid w:val="0027259C"/>
    <w:rsid w:val="002726A9"/>
    <w:rsid w:val="00272774"/>
    <w:rsid w:val="00274794"/>
    <w:rsid w:val="00275DDF"/>
    <w:rsid w:val="002762CD"/>
    <w:rsid w:val="00280888"/>
    <w:rsid w:val="00280AEA"/>
    <w:rsid w:val="00280CD9"/>
    <w:rsid w:val="0028141C"/>
    <w:rsid w:val="0028195F"/>
    <w:rsid w:val="002831D4"/>
    <w:rsid w:val="00283A62"/>
    <w:rsid w:val="0028464B"/>
    <w:rsid w:val="00285F25"/>
    <w:rsid w:val="002866E2"/>
    <w:rsid w:val="00286A26"/>
    <w:rsid w:val="002872BA"/>
    <w:rsid w:val="00287AFE"/>
    <w:rsid w:val="00290258"/>
    <w:rsid w:val="0029048E"/>
    <w:rsid w:val="00292482"/>
    <w:rsid w:val="0029343A"/>
    <w:rsid w:val="002934FC"/>
    <w:rsid w:val="00293A48"/>
    <w:rsid w:val="00294188"/>
    <w:rsid w:val="0029575D"/>
    <w:rsid w:val="00296983"/>
    <w:rsid w:val="002A0B97"/>
    <w:rsid w:val="002A3786"/>
    <w:rsid w:val="002A49DA"/>
    <w:rsid w:val="002A763D"/>
    <w:rsid w:val="002B05A3"/>
    <w:rsid w:val="002B1666"/>
    <w:rsid w:val="002B2159"/>
    <w:rsid w:val="002B5D25"/>
    <w:rsid w:val="002B5FCC"/>
    <w:rsid w:val="002B72F5"/>
    <w:rsid w:val="002B7A2E"/>
    <w:rsid w:val="002B7CB4"/>
    <w:rsid w:val="002C0DCE"/>
    <w:rsid w:val="002C1C19"/>
    <w:rsid w:val="002C271B"/>
    <w:rsid w:val="002C5E65"/>
    <w:rsid w:val="002C6D9F"/>
    <w:rsid w:val="002D32A0"/>
    <w:rsid w:val="002D55EB"/>
    <w:rsid w:val="002D679B"/>
    <w:rsid w:val="002D6822"/>
    <w:rsid w:val="002E2947"/>
    <w:rsid w:val="002E337A"/>
    <w:rsid w:val="002E44FD"/>
    <w:rsid w:val="002E5BC1"/>
    <w:rsid w:val="002E709C"/>
    <w:rsid w:val="002E72B1"/>
    <w:rsid w:val="002F0810"/>
    <w:rsid w:val="002F2165"/>
    <w:rsid w:val="002F23B0"/>
    <w:rsid w:val="002F312A"/>
    <w:rsid w:val="002F3F8C"/>
    <w:rsid w:val="002F48AD"/>
    <w:rsid w:val="002F5F46"/>
    <w:rsid w:val="00300731"/>
    <w:rsid w:val="00300FF6"/>
    <w:rsid w:val="00303EA2"/>
    <w:rsid w:val="00303ECE"/>
    <w:rsid w:val="0030532E"/>
    <w:rsid w:val="00307DA3"/>
    <w:rsid w:val="003113D1"/>
    <w:rsid w:val="00311B62"/>
    <w:rsid w:val="003124CE"/>
    <w:rsid w:val="0031266F"/>
    <w:rsid w:val="003129CA"/>
    <w:rsid w:val="00313AB0"/>
    <w:rsid w:val="00314B21"/>
    <w:rsid w:val="0031655D"/>
    <w:rsid w:val="0031670D"/>
    <w:rsid w:val="0032050F"/>
    <w:rsid w:val="003226A5"/>
    <w:rsid w:val="003251BB"/>
    <w:rsid w:val="00331978"/>
    <w:rsid w:val="003328CD"/>
    <w:rsid w:val="00334A30"/>
    <w:rsid w:val="00334DF9"/>
    <w:rsid w:val="00341A7B"/>
    <w:rsid w:val="00343E8E"/>
    <w:rsid w:val="00350561"/>
    <w:rsid w:val="00350C39"/>
    <w:rsid w:val="00351C9B"/>
    <w:rsid w:val="0035320E"/>
    <w:rsid w:val="003548F8"/>
    <w:rsid w:val="00355D7B"/>
    <w:rsid w:val="00355F30"/>
    <w:rsid w:val="0035654C"/>
    <w:rsid w:val="003568FD"/>
    <w:rsid w:val="00357604"/>
    <w:rsid w:val="00360F52"/>
    <w:rsid w:val="003619A3"/>
    <w:rsid w:val="0036226F"/>
    <w:rsid w:val="00362821"/>
    <w:rsid w:val="003652A9"/>
    <w:rsid w:val="003653F6"/>
    <w:rsid w:val="00367F41"/>
    <w:rsid w:val="00371973"/>
    <w:rsid w:val="00371DE1"/>
    <w:rsid w:val="003723C9"/>
    <w:rsid w:val="00375321"/>
    <w:rsid w:val="00380B73"/>
    <w:rsid w:val="0038158B"/>
    <w:rsid w:val="00381DB7"/>
    <w:rsid w:val="00381E5E"/>
    <w:rsid w:val="00386814"/>
    <w:rsid w:val="00387658"/>
    <w:rsid w:val="00390B45"/>
    <w:rsid w:val="00391E97"/>
    <w:rsid w:val="0039346E"/>
    <w:rsid w:val="003934A6"/>
    <w:rsid w:val="003952C3"/>
    <w:rsid w:val="00395AD1"/>
    <w:rsid w:val="00395E3E"/>
    <w:rsid w:val="003A001B"/>
    <w:rsid w:val="003A4FD6"/>
    <w:rsid w:val="003A57C3"/>
    <w:rsid w:val="003A61C4"/>
    <w:rsid w:val="003A679B"/>
    <w:rsid w:val="003A7D23"/>
    <w:rsid w:val="003B177C"/>
    <w:rsid w:val="003B2562"/>
    <w:rsid w:val="003B2DCC"/>
    <w:rsid w:val="003B5265"/>
    <w:rsid w:val="003B5F04"/>
    <w:rsid w:val="003C0417"/>
    <w:rsid w:val="003C162E"/>
    <w:rsid w:val="003C1855"/>
    <w:rsid w:val="003C1B1D"/>
    <w:rsid w:val="003C22A7"/>
    <w:rsid w:val="003C28DF"/>
    <w:rsid w:val="003C3C8B"/>
    <w:rsid w:val="003C57F1"/>
    <w:rsid w:val="003C690A"/>
    <w:rsid w:val="003C736A"/>
    <w:rsid w:val="003C7492"/>
    <w:rsid w:val="003C7503"/>
    <w:rsid w:val="003D09C5"/>
    <w:rsid w:val="003D24EC"/>
    <w:rsid w:val="003D3EEE"/>
    <w:rsid w:val="003D4426"/>
    <w:rsid w:val="003D4E7F"/>
    <w:rsid w:val="003D6079"/>
    <w:rsid w:val="003D6367"/>
    <w:rsid w:val="003D6943"/>
    <w:rsid w:val="003E0949"/>
    <w:rsid w:val="003E10CF"/>
    <w:rsid w:val="003E2000"/>
    <w:rsid w:val="003E2784"/>
    <w:rsid w:val="003E2E23"/>
    <w:rsid w:val="003E3CD2"/>
    <w:rsid w:val="003E406E"/>
    <w:rsid w:val="003E43E3"/>
    <w:rsid w:val="003E4657"/>
    <w:rsid w:val="003E514C"/>
    <w:rsid w:val="003F04CE"/>
    <w:rsid w:val="003F0641"/>
    <w:rsid w:val="003F6ABB"/>
    <w:rsid w:val="003F7218"/>
    <w:rsid w:val="003F783A"/>
    <w:rsid w:val="003F7E06"/>
    <w:rsid w:val="00402F70"/>
    <w:rsid w:val="00404BFF"/>
    <w:rsid w:val="00404DD0"/>
    <w:rsid w:val="00404F95"/>
    <w:rsid w:val="00405061"/>
    <w:rsid w:val="00405C15"/>
    <w:rsid w:val="0040624A"/>
    <w:rsid w:val="00411D2C"/>
    <w:rsid w:val="00413A96"/>
    <w:rsid w:val="004155A7"/>
    <w:rsid w:val="004173F4"/>
    <w:rsid w:val="00417BF3"/>
    <w:rsid w:val="0042164B"/>
    <w:rsid w:val="004224DE"/>
    <w:rsid w:val="0042540B"/>
    <w:rsid w:val="00425B67"/>
    <w:rsid w:val="0043033A"/>
    <w:rsid w:val="00431526"/>
    <w:rsid w:val="00431AA1"/>
    <w:rsid w:val="004329B7"/>
    <w:rsid w:val="0043453B"/>
    <w:rsid w:val="0043608C"/>
    <w:rsid w:val="0043615D"/>
    <w:rsid w:val="00437886"/>
    <w:rsid w:val="00440796"/>
    <w:rsid w:val="0044120B"/>
    <w:rsid w:val="00442502"/>
    <w:rsid w:val="0044266C"/>
    <w:rsid w:val="004443B4"/>
    <w:rsid w:val="004459EE"/>
    <w:rsid w:val="00446C57"/>
    <w:rsid w:val="00446EF6"/>
    <w:rsid w:val="0044762B"/>
    <w:rsid w:val="0045050F"/>
    <w:rsid w:val="0045129F"/>
    <w:rsid w:val="00451B0E"/>
    <w:rsid w:val="00451B2D"/>
    <w:rsid w:val="004539FF"/>
    <w:rsid w:val="0045406C"/>
    <w:rsid w:val="00455D3D"/>
    <w:rsid w:val="004561E2"/>
    <w:rsid w:val="00456658"/>
    <w:rsid w:val="00456C42"/>
    <w:rsid w:val="00461692"/>
    <w:rsid w:val="00462C2B"/>
    <w:rsid w:val="00463320"/>
    <w:rsid w:val="00463A5A"/>
    <w:rsid w:val="00464CAE"/>
    <w:rsid w:val="00470FC3"/>
    <w:rsid w:val="00472A95"/>
    <w:rsid w:val="00473F53"/>
    <w:rsid w:val="00474CE7"/>
    <w:rsid w:val="00475EE9"/>
    <w:rsid w:val="004765C7"/>
    <w:rsid w:val="00482B15"/>
    <w:rsid w:val="0048375E"/>
    <w:rsid w:val="00484AF4"/>
    <w:rsid w:val="00484E62"/>
    <w:rsid w:val="00485EBC"/>
    <w:rsid w:val="00486F55"/>
    <w:rsid w:val="0049093D"/>
    <w:rsid w:val="004918CF"/>
    <w:rsid w:val="004939D7"/>
    <w:rsid w:val="00495084"/>
    <w:rsid w:val="00496AF6"/>
    <w:rsid w:val="00497027"/>
    <w:rsid w:val="00497AB3"/>
    <w:rsid w:val="004A45BB"/>
    <w:rsid w:val="004A6C6A"/>
    <w:rsid w:val="004A7478"/>
    <w:rsid w:val="004B1FA2"/>
    <w:rsid w:val="004B209D"/>
    <w:rsid w:val="004B32AF"/>
    <w:rsid w:val="004B3EF6"/>
    <w:rsid w:val="004B4785"/>
    <w:rsid w:val="004B5AB2"/>
    <w:rsid w:val="004B710F"/>
    <w:rsid w:val="004B7219"/>
    <w:rsid w:val="004B7EB7"/>
    <w:rsid w:val="004C2A28"/>
    <w:rsid w:val="004C4B62"/>
    <w:rsid w:val="004C5FB7"/>
    <w:rsid w:val="004C73D0"/>
    <w:rsid w:val="004C771F"/>
    <w:rsid w:val="004D0F55"/>
    <w:rsid w:val="004D1894"/>
    <w:rsid w:val="004D1974"/>
    <w:rsid w:val="004D2502"/>
    <w:rsid w:val="004D26B5"/>
    <w:rsid w:val="004D28C2"/>
    <w:rsid w:val="004D360D"/>
    <w:rsid w:val="004D5B7D"/>
    <w:rsid w:val="004E2649"/>
    <w:rsid w:val="004E2C22"/>
    <w:rsid w:val="004E2E45"/>
    <w:rsid w:val="004E3754"/>
    <w:rsid w:val="004E48E5"/>
    <w:rsid w:val="004E6A54"/>
    <w:rsid w:val="004E79BB"/>
    <w:rsid w:val="004F0976"/>
    <w:rsid w:val="004F130B"/>
    <w:rsid w:val="004F299B"/>
    <w:rsid w:val="004F2AB1"/>
    <w:rsid w:val="004F7EF7"/>
    <w:rsid w:val="005004D6"/>
    <w:rsid w:val="00500886"/>
    <w:rsid w:val="005009BF"/>
    <w:rsid w:val="00501438"/>
    <w:rsid w:val="00502BA3"/>
    <w:rsid w:val="005037D1"/>
    <w:rsid w:val="00505A26"/>
    <w:rsid w:val="0051062B"/>
    <w:rsid w:val="00510BFF"/>
    <w:rsid w:val="00510EC7"/>
    <w:rsid w:val="00510F21"/>
    <w:rsid w:val="00511EB4"/>
    <w:rsid w:val="00512B5C"/>
    <w:rsid w:val="00514A5C"/>
    <w:rsid w:val="00516A46"/>
    <w:rsid w:val="00516FA3"/>
    <w:rsid w:val="00517312"/>
    <w:rsid w:val="005204A7"/>
    <w:rsid w:val="00520739"/>
    <w:rsid w:val="00520A29"/>
    <w:rsid w:val="00522F81"/>
    <w:rsid w:val="00522FB7"/>
    <w:rsid w:val="005232E1"/>
    <w:rsid w:val="00526E3B"/>
    <w:rsid w:val="00527FAE"/>
    <w:rsid w:val="00527FC9"/>
    <w:rsid w:val="00531347"/>
    <w:rsid w:val="00531AE3"/>
    <w:rsid w:val="00531CD5"/>
    <w:rsid w:val="00532F72"/>
    <w:rsid w:val="00534268"/>
    <w:rsid w:val="00535495"/>
    <w:rsid w:val="0053778C"/>
    <w:rsid w:val="005378FE"/>
    <w:rsid w:val="00537E14"/>
    <w:rsid w:val="00540D51"/>
    <w:rsid w:val="00541948"/>
    <w:rsid w:val="00541B79"/>
    <w:rsid w:val="005440C5"/>
    <w:rsid w:val="005457D4"/>
    <w:rsid w:val="005529FD"/>
    <w:rsid w:val="00552ED1"/>
    <w:rsid w:val="00552F32"/>
    <w:rsid w:val="00553456"/>
    <w:rsid w:val="0055475C"/>
    <w:rsid w:val="0055725D"/>
    <w:rsid w:val="00560C65"/>
    <w:rsid w:val="00566E0C"/>
    <w:rsid w:val="0056743A"/>
    <w:rsid w:val="00567B87"/>
    <w:rsid w:val="00572CC7"/>
    <w:rsid w:val="0057322A"/>
    <w:rsid w:val="005771EC"/>
    <w:rsid w:val="005801A4"/>
    <w:rsid w:val="00581A7C"/>
    <w:rsid w:val="00583BF2"/>
    <w:rsid w:val="00583DB6"/>
    <w:rsid w:val="00585BAB"/>
    <w:rsid w:val="00586AAD"/>
    <w:rsid w:val="00587029"/>
    <w:rsid w:val="005870F0"/>
    <w:rsid w:val="0059063C"/>
    <w:rsid w:val="005917D1"/>
    <w:rsid w:val="0059182F"/>
    <w:rsid w:val="00592F36"/>
    <w:rsid w:val="00594512"/>
    <w:rsid w:val="00597A3D"/>
    <w:rsid w:val="005A01F6"/>
    <w:rsid w:val="005A1E93"/>
    <w:rsid w:val="005A20B6"/>
    <w:rsid w:val="005A2C3D"/>
    <w:rsid w:val="005A340D"/>
    <w:rsid w:val="005A4F50"/>
    <w:rsid w:val="005A58F7"/>
    <w:rsid w:val="005A6983"/>
    <w:rsid w:val="005B2521"/>
    <w:rsid w:val="005B47D9"/>
    <w:rsid w:val="005B747E"/>
    <w:rsid w:val="005B7571"/>
    <w:rsid w:val="005C1E36"/>
    <w:rsid w:val="005C2F83"/>
    <w:rsid w:val="005C45A4"/>
    <w:rsid w:val="005C5919"/>
    <w:rsid w:val="005C6A97"/>
    <w:rsid w:val="005C6DF8"/>
    <w:rsid w:val="005D108C"/>
    <w:rsid w:val="005D2127"/>
    <w:rsid w:val="005D2547"/>
    <w:rsid w:val="005D27B1"/>
    <w:rsid w:val="005D4A17"/>
    <w:rsid w:val="005D5CCE"/>
    <w:rsid w:val="005D7959"/>
    <w:rsid w:val="005E071C"/>
    <w:rsid w:val="005E2CAB"/>
    <w:rsid w:val="005E3165"/>
    <w:rsid w:val="005E40B7"/>
    <w:rsid w:val="005E45CD"/>
    <w:rsid w:val="005E587E"/>
    <w:rsid w:val="005E705F"/>
    <w:rsid w:val="005E7BAF"/>
    <w:rsid w:val="005E7E89"/>
    <w:rsid w:val="005F02A0"/>
    <w:rsid w:val="005F10BF"/>
    <w:rsid w:val="005F1EC4"/>
    <w:rsid w:val="005F1F31"/>
    <w:rsid w:val="005F29EA"/>
    <w:rsid w:val="005F376E"/>
    <w:rsid w:val="005F4EE1"/>
    <w:rsid w:val="005F7D9A"/>
    <w:rsid w:val="006020FB"/>
    <w:rsid w:val="0060309E"/>
    <w:rsid w:val="0060706E"/>
    <w:rsid w:val="006120A5"/>
    <w:rsid w:val="006123DE"/>
    <w:rsid w:val="00612613"/>
    <w:rsid w:val="0061415C"/>
    <w:rsid w:val="0061435B"/>
    <w:rsid w:val="00615D40"/>
    <w:rsid w:val="0061615B"/>
    <w:rsid w:val="006203F8"/>
    <w:rsid w:val="00624192"/>
    <w:rsid w:val="0062469C"/>
    <w:rsid w:val="006253A8"/>
    <w:rsid w:val="00625848"/>
    <w:rsid w:val="00625F8B"/>
    <w:rsid w:val="0062603D"/>
    <w:rsid w:val="00630BB7"/>
    <w:rsid w:val="0063226B"/>
    <w:rsid w:val="0063236F"/>
    <w:rsid w:val="00632F30"/>
    <w:rsid w:val="00633FD3"/>
    <w:rsid w:val="00634964"/>
    <w:rsid w:val="006356E2"/>
    <w:rsid w:val="00635C76"/>
    <w:rsid w:val="00636806"/>
    <w:rsid w:val="00636A79"/>
    <w:rsid w:val="00641D97"/>
    <w:rsid w:val="00642C81"/>
    <w:rsid w:val="006441DB"/>
    <w:rsid w:val="00644DAE"/>
    <w:rsid w:val="006454F7"/>
    <w:rsid w:val="006477D0"/>
    <w:rsid w:val="00651394"/>
    <w:rsid w:val="006515F2"/>
    <w:rsid w:val="00653F9F"/>
    <w:rsid w:val="0065409A"/>
    <w:rsid w:val="0065477E"/>
    <w:rsid w:val="006554C1"/>
    <w:rsid w:val="006617D0"/>
    <w:rsid w:val="0066191C"/>
    <w:rsid w:val="00664921"/>
    <w:rsid w:val="00665475"/>
    <w:rsid w:val="00670194"/>
    <w:rsid w:val="006706D9"/>
    <w:rsid w:val="00671451"/>
    <w:rsid w:val="00672C17"/>
    <w:rsid w:val="00674773"/>
    <w:rsid w:val="0067517E"/>
    <w:rsid w:val="00675236"/>
    <w:rsid w:val="006776D5"/>
    <w:rsid w:val="0068075F"/>
    <w:rsid w:val="00681EC6"/>
    <w:rsid w:val="00684FBB"/>
    <w:rsid w:val="00687428"/>
    <w:rsid w:val="00687641"/>
    <w:rsid w:val="006906C0"/>
    <w:rsid w:val="006908FC"/>
    <w:rsid w:val="00691B98"/>
    <w:rsid w:val="00692098"/>
    <w:rsid w:val="0069451E"/>
    <w:rsid w:val="0069465D"/>
    <w:rsid w:val="00696363"/>
    <w:rsid w:val="0069697E"/>
    <w:rsid w:val="00696BED"/>
    <w:rsid w:val="006A58C8"/>
    <w:rsid w:val="006A69B2"/>
    <w:rsid w:val="006A7BCD"/>
    <w:rsid w:val="006B102A"/>
    <w:rsid w:val="006B1294"/>
    <w:rsid w:val="006B2882"/>
    <w:rsid w:val="006B2984"/>
    <w:rsid w:val="006B3C20"/>
    <w:rsid w:val="006B4FAB"/>
    <w:rsid w:val="006B502E"/>
    <w:rsid w:val="006B557A"/>
    <w:rsid w:val="006B5B99"/>
    <w:rsid w:val="006B5D52"/>
    <w:rsid w:val="006B75D6"/>
    <w:rsid w:val="006C1079"/>
    <w:rsid w:val="006C134E"/>
    <w:rsid w:val="006C3F7D"/>
    <w:rsid w:val="006C74D3"/>
    <w:rsid w:val="006D186B"/>
    <w:rsid w:val="006D213A"/>
    <w:rsid w:val="006D21EE"/>
    <w:rsid w:val="006D2FAF"/>
    <w:rsid w:val="006D330B"/>
    <w:rsid w:val="006D6329"/>
    <w:rsid w:val="006D6A39"/>
    <w:rsid w:val="006D6CC5"/>
    <w:rsid w:val="006D7965"/>
    <w:rsid w:val="006E3D7B"/>
    <w:rsid w:val="006E3EDF"/>
    <w:rsid w:val="006E4201"/>
    <w:rsid w:val="006E46BD"/>
    <w:rsid w:val="006E6089"/>
    <w:rsid w:val="006E631D"/>
    <w:rsid w:val="006E704B"/>
    <w:rsid w:val="006E7D23"/>
    <w:rsid w:val="006F0CDD"/>
    <w:rsid w:val="006F124B"/>
    <w:rsid w:val="006F2E1E"/>
    <w:rsid w:val="006F2F6C"/>
    <w:rsid w:val="006F4A2A"/>
    <w:rsid w:val="006F4AAB"/>
    <w:rsid w:val="006F6B99"/>
    <w:rsid w:val="006F740B"/>
    <w:rsid w:val="006F77B0"/>
    <w:rsid w:val="00700378"/>
    <w:rsid w:val="0070061F"/>
    <w:rsid w:val="00703F42"/>
    <w:rsid w:val="007047EE"/>
    <w:rsid w:val="0070558C"/>
    <w:rsid w:val="00707B36"/>
    <w:rsid w:val="007102D8"/>
    <w:rsid w:val="0071091D"/>
    <w:rsid w:val="0071353B"/>
    <w:rsid w:val="0071435E"/>
    <w:rsid w:val="00714479"/>
    <w:rsid w:val="007152DB"/>
    <w:rsid w:val="00716D36"/>
    <w:rsid w:val="00716D5F"/>
    <w:rsid w:val="00717086"/>
    <w:rsid w:val="00717135"/>
    <w:rsid w:val="00717ED2"/>
    <w:rsid w:val="007229A0"/>
    <w:rsid w:val="007231D1"/>
    <w:rsid w:val="00725256"/>
    <w:rsid w:val="007254A6"/>
    <w:rsid w:val="00730320"/>
    <w:rsid w:val="007321F4"/>
    <w:rsid w:val="00733893"/>
    <w:rsid w:val="00735A5C"/>
    <w:rsid w:val="00736261"/>
    <w:rsid w:val="007370E3"/>
    <w:rsid w:val="007404E3"/>
    <w:rsid w:val="007416CE"/>
    <w:rsid w:val="00741E09"/>
    <w:rsid w:val="007422B9"/>
    <w:rsid w:val="00742B73"/>
    <w:rsid w:val="007434B0"/>
    <w:rsid w:val="0074570C"/>
    <w:rsid w:val="00745CC6"/>
    <w:rsid w:val="007461F0"/>
    <w:rsid w:val="00747F79"/>
    <w:rsid w:val="00750C40"/>
    <w:rsid w:val="00751CB3"/>
    <w:rsid w:val="00752B6F"/>
    <w:rsid w:val="00753771"/>
    <w:rsid w:val="00753DC4"/>
    <w:rsid w:val="0075600C"/>
    <w:rsid w:val="0075623D"/>
    <w:rsid w:val="0075675A"/>
    <w:rsid w:val="00771982"/>
    <w:rsid w:val="00771F40"/>
    <w:rsid w:val="0077209C"/>
    <w:rsid w:val="00772C1F"/>
    <w:rsid w:val="00773F5A"/>
    <w:rsid w:val="00774F1E"/>
    <w:rsid w:val="00774F52"/>
    <w:rsid w:val="00775E51"/>
    <w:rsid w:val="00780411"/>
    <w:rsid w:val="0078172E"/>
    <w:rsid w:val="0078465C"/>
    <w:rsid w:val="00785228"/>
    <w:rsid w:val="007852CC"/>
    <w:rsid w:val="00786C4C"/>
    <w:rsid w:val="00786EB0"/>
    <w:rsid w:val="00786F84"/>
    <w:rsid w:val="00787C90"/>
    <w:rsid w:val="007926A3"/>
    <w:rsid w:val="00792CDD"/>
    <w:rsid w:val="007965EB"/>
    <w:rsid w:val="00796A11"/>
    <w:rsid w:val="00797C97"/>
    <w:rsid w:val="007A0088"/>
    <w:rsid w:val="007A06FC"/>
    <w:rsid w:val="007A37DF"/>
    <w:rsid w:val="007A408E"/>
    <w:rsid w:val="007A52F3"/>
    <w:rsid w:val="007A5AB8"/>
    <w:rsid w:val="007A5B9A"/>
    <w:rsid w:val="007A6BAC"/>
    <w:rsid w:val="007B1D39"/>
    <w:rsid w:val="007B1E58"/>
    <w:rsid w:val="007B2754"/>
    <w:rsid w:val="007B3093"/>
    <w:rsid w:val="007B5A3D"/>
    <w:rsid w:val="007B611D"/>
    <w:rsid w:val="007B7067"/>
    <w:rsid w:val="007B74B2"/>
    <w:rsid w:val="007B764B"/>
    <w:rsid w:val="007B7706"/>
    <w:rsid w:val="007C0642"/>
    <w:rsid w:val="007C3020"/>
    <w:rsid w:val="007C3395"/>
    <w:rsid w:val="007C4BD7"/>
    <w:rsid w:val="007C5641"/>
    <w:rsid w:val="007C6761"/>
    <w:rsid w:val="007C787A"/>
    <w:rsid w:val="007D04C3"/>
    <w:rsid w:val="007D0FE8"/>
    <w:rsid w:val="007D47A6"/>
    <w:rsid w:val="007D5161"/>
    <w:rsid w:val="007D5E63"/>
    <w:rsid w:val="007D71D1"/>
    <w:rsid w:val="007D744B"/>
    <w:rsid w:val="007D7E8F"/>
    <w:rsid w:val="007E16F5"/>
    <w:rsid w:val="007E2924"/>
    <w:rsid w:val="007E294C"/>
    <w:rsid w:val="007E362C"/>
    <w:rsid w:val="007E41AA"/>
    <w:rsid w:val="007E6E6D"/>
    <w:rsid w:val="007E7461"/>
    <w:rsid w:val="007F122A"/>
    <w:rsid w:val="007F143B"/>
    <w:rsid w:val="007F1A08"/>
    <w:rsid w:val="007F39C6"/>
    <w:rsid w:val="007F6F4C"/>
    <w:rsid w:val="007F7C84"/>
    <w:rsid w:val="00805F2E"/>
    <w:rsid w:val="00806363"/>
    <w:rsid w:val="0081065F"/>
    <w:rsid w:val="00810DC6"/>
    <w:rsid w:val="0081102A"/>
    <w:rsid w:val="00812DF4"/>
    <w:rsid w:val="00812EC5"/>
    <w:rsid w:val="00812FAF"/>
    <w:rsid w:val="008131C1"/>
    <w:rsid w:val="00813D55"/>
    <w:rsid w:val="00816A16"/>
    <w:rsid w:val="00816A89"/>
    <w:rsid w:val="00816D3F"/>
    <w:rsid w:val="00817B3C"/>
    <w:rsid w:val="008203ED"/>
    <w:rsid w:val="00825065"/>
    <w:rsid w:val="00825A57"/>
    <w:rsid w:val="00826480"/>
    <w:rsid w:val="0082729F"/>
    <w:rsid w:val="00830DC8"/>
    <w:rsid w:val="00831289"/>
    <w:rsid w:val="008314A6"/>
    <w:rsid w:val="00831730"/>
    <w:rsid w:val="00836A76"/>
    <w:rsid w:val="00840DC8"/>
    <w:rsid w:val="008411E3"/>
    <w:rsid w:val="008453FF"/>
    <w:rsid w:val="008467DB"/>
    <w:rsid w:val="00847398"/>
    <w:rsid w:val="00852350"/>
    <w:rsid w:val="00852597"/>
    <w:rsid w:val="0085342C"/>
    <w:rsid w:val="00853EED"/>
    <w:rsid w:val="00856031"/>
    <w:rsid w:val="00856354"/>
    <w:rsid w:val="00856E4D"/>
    <w:rsid w:val="00857D66"/>
    <w:rsid w:val="00860834"/>
    <w:rsid w:val="008610EC"/>
    <w:rsid w:val="00861EB7"/>
    <w:rsid w:val="0086474E"/>
    <w:rsid w:val="00864FDC"/>
    <w:rsid w:val="008706C5"/>
    <w:rsid w:val="00870E54"/>
    <w:rsid w:val="0087157C"/>
    <w:rsid w:val="008740CE"/>
    <w:rsid w:val="00874326"/>
    <w:rsid w:val="00874E7E"/>
    <w:rsid w:val="00875EB9"/>
    <w:rsid w:val="008771D2"/>
    <w:rsid w:val="008801F0"/>
    <w:rsid w:val="00880C89"/>
    <w:rsid w:val="0088239D"/>
    <w:rsid w:val="00882FF2"/>
    <w:rsid w:val="00883F11"/>
    <w:rsid w:val="0088483B"/>
    <w:rsid w:val="00884F56"/>
    <w:rsid w:val="008850FB"/>
    <w:rsid w:val="008867FD"/>
    <w:rsid w:val="00887172"/>
    <w:rsid w:val="00892C70"/>
    <w:rsid w:val="00894191"/>
    <w:rsid w:val="008949C6"/>
    <w:rsid w:val="0089528C"/>
    <w:rsid w:val="00895ADB"/>
    <w:rsid w:val="00895D43"/>
    <w:rsid w:val="00895E97"/>
    <w:rsid w:val="00897EFC"/>
    <w:rsid w:val="00897FF4"/>
    <w:rsid w:val="008A13B6"/>
    <w:rsid w:val="008A1F47"/>
    <w:rsid w:val="008A47B3"/>
    <w:rsid w:val="008A48AF"/>
    <w:rsid w:val="008A5408"/>
    <w:rsid w:val="008A7441"/>
    <w:rsid w:val="008A7AC8"/>
    <w:rsid w:val="008B03DB"/>
    <w:rsid w:val="008B1198"/>
    <w:rsid w:val="008B5B94"/>
    <w:rsid w:val="008B6DCE"/>
    <w:rsid w:val="008B6F29"/>
    <w:rsid w:val="008C1634"/>
    <w:rsid w:val="008C19A6"/>
    <w:rsid w:val="008C1CC8"/>
    <w:rsid w:val="008C2A88"/>
    <w:rsid w:val="008C2ACB"/>
    <w:rsid w:val="008C5FEE"/>
    <w:rsid w:val="008C6EC0"/>
    <w:rsid w:val="008D11FD"/>
    <w:rsid w:val="008D2849"/>
    <w:rsid w:val="008D2AFC"/>
    <w:rsid w:val="008E0448"/>
    <w:rsid w:val="008E12C5"/>
    <w:rsid w:val="008E18FD"/>
    <w:rsid w:val="008E1F63"/>
    <w:rsid w:val="008E22C9"/>
    <w:rsid w:val="008E2BFB"/>
    <w:rsid w:val="008E3791"/>
    <w:rsid w:val="008E3896"/>
    <w:rsid w:val="008E421F"/>
    <w:rsid w:val="008E43D8"/>
    <w:rsid w:val="008E5D20"/>
    <w:rsid w:val="008F0080"/>
    <w:rsid w:val="008F1E0B"/>
    <w:rsid w:val="008F1EA9"/>
    <w:rsid w:val="008F2788"/>
    <w:rsid w:val="008F5307"/>
    <w:rsid w:val="008F5529"/>
    <w:rsid w:val="008F6A07"/>
    <w:rsid w:val="008F6D77"/>
    <w:rsid w:val="0090085B"/>
    <w:rsid w:val="00901297"/>
    <w:rsid w:val="009016EC"/>
    <w:rsid w:val="009072C7"/>
    <w:rsid w:val="00907FFA"/>
    <w:rsid w:val="00911AFB"/>
    <w:rsid w:val="0091301D"/>
    <w:rsid w:val="00915776"/>
    <w:rsid w:val="00916793"/>
    <w:rsid w:val="00916BAB"/>
    <w:rsid w:val="00916F9E"/>
    <w:rsid w:val="00921771"/>
    <w:rsid w:val="0092216F"/>
    <w:rsid w:val="00922984"/>
    <w:rsid w:val="00922A50"/>
    <w:rsid w:val="00925606"/>
    <w:rsid w:val="00926B8A"/>
    <w:rsid w:val="00932E3E"/>
    <w:rsid w:val="00935115"/>
    <w:rsid w:val="009359D4"/>
    <w:rsid w:val="00936D21"/>
    <w:rsid w:val="009374AB"/>
    <w:rsid w:val="00937827"/>
    <w:rsid w:val="0094091F"/>
    <w:rsid w:val="00941DA9"/>
    <w:rsid w:val="009424C6"/>
    <w:rsid w:val="00944133"/>
    <w:rsid w:val="00946C10"/>
    <w:rsid w:val="00950575"/>
    <w:rsid w:val="0095164B"/>
    <w:rsid w:val="009569E3"/>
    <w:rsid w:val="00956A46"/>
    <w:rsid w:val="00961B4F"/>
    <w:rsid w:val="00962B8A"/>
    <w:rsid w:val="00962C66"/>
    <w:rsid w:val="00963117"/>
    <w:rsid w:val="00964724"/>
    <w:rsid w:val="009658FF"/>
    <w:rsid w:val="00967FF1"/>
    <w:rsid w:val="00974698"/>
    <w:rsid w:val="00980DDB"/>
    <w:rsid w:val="00981F4E"/>
    <w:rsid w:val="0098254B"/>
    <w:rsid w:val="009837EB"/>
    <w:rsid w:val="00986093"/>
    <w:rsid w:val="00986158"/>
    <w:rsid w:val="0098645A"/>
    <w:rsid w:val="00993101"/>
    <w:rsid w:val="009939CA"/>
    <w:rsid w:val="00993B06"/>
    <w:rsid w:val="00993F1E"/>
    <w:rsid w:val="009958FA"/>
    <w:rsid w:val="009A0BD4"/>
    <w:rsid w:val="009A2E8A"/>
    <w:rsid w:val="009A36A0"/>
    <w:rsid w:val="009A3EC4"/>
    <w:rsid w:val="009A4760"/>
    <w:rsid w:val="009A74E3"/>
    <w:rsid w:val="009B152C"/>
    <w:rsid w:val="009B4165"/>
    <w:rsid w:val="009B431B"/>
    <w:rsid w:val="009C14D9"/>
    <w:rsid w:val="009C2031"/>
    <w:rsid w:val="009C2380"/>
    <w:rsid w:val="009C23EE"/>
    <w:rsid w:val="009C2403"/>
    <w:rsid w:val="009C2A25"/>
    <w:rsid w:val="009C2EB8"/>
    <w:rsid w:val="009C3161"/>
    <w:rsid w:val="009C503A"/>
    <w:rsid w:val="009C6611"/>
    <w:rsid w:val="009C67D9"/>
    <w:rsid w:val="009C7242"/>
    <w:rsid w:val="009C7357"/>
    <w:rsid w:val="009D1FCB"/>
    <w:rsid w:val="009D2383"/>
    <w:rsid w:val="009D43B7"/>
    <w:rsid w:val="009D44F8"/>
    <w:rsid w:val="009D6F97"/>
    <w:rsid w:val="009D7E38"/>
    <w:rsid w:val="009E21F3"/>
    <w:rsid w:val="009E22A2"/>
    <w:rsid w:val="009E23E6"/>
    <w:rsid w:val="009E33C3"/>
    <w:rsid w:val="009E4912"/>
    <w:rsid w:val="009E6A37"/>
    <w:rsid w:val="009E7781"/>
    <w:rsid w:val="009E79C4"/>
    <w:rsid w:val="009F0973"/>
    <w:rsid w:val="009F3E2A"/>
    <w:rsid w:val="009F4A18"/>
    <w:rsid w:val="009F5009"/>
    <w:rsid w:val="009F7B78"/>
    <w:rsid w:val="00A0033E"/>
    <w:rsid w:val="00A003F1"/>
    <w:rsid w:val="00A031D8"/>
    <w:rsid w:val="00A0394C"/>
    <w:rsid w:val="00A03A19"/>
    <w:rsid w:val="00A03FE4"/>
    <w:rsid w:val="00A05141"/>
    <w:rsid w:val="00A10159"/>
    <w:rsid w:val="00A1042F"/>
    <w:rsid w:val="00A12B18"/>
    <w:rsid w:val="00A13619"/>
    <w:rsid w:val="00A15C6B"/>
    <w:rsid w:val="00A15FA8"/>
    <w:rsid w:val="00A16392"/>
    <w:rsid w:val="00A1771C"/>
    <w:rsid w:val="00A21ECD"/>
    <w:rsid w:val="00A24116"/>
    <w:rsid w:val="00A25148"/>
    <w:rsid w:val="00A25935"/>
    <w:rsid w:val="00A27489"/>
    <w:rsid w:val="00A27F4A"/>
    <w:rsid w:val="00A313B1"/>
    <w:rsid w:val="00A31582"/>
    <w:rsid w:val="00A318B3"/>
    <w:rsid w:val="00A319A3"/>
    <w:rsid w:val="00A340D1"/>
    <w:rsid w:val="00A3488D"/>
    <w:rsid w:val="00A35853"/>
    <w:rsid w:val="00A42AC2"/>
    <w:rsid w:val="00A452F5"/>
    <w:rsid w:val="00A466BA"/>
    <w:rsid w:val="00A500DF"/>
    <w:rsid w:val="00A517DF"/>
    <w:rsid w:val="00A53637"/>
    <w:rsid w:val="00A570C1"/>
    <w:rsid w:val="00A60681"/>
    <w:rsid w:val="00A612FD"/>
    <w:rsid w:val="00A63AEC"/>
    <w:rsid w:val="00A63D59"/>
    <w:rsid w:val="00A645D5"/>
    <w:rsid w:val="00A65A41"/>
    <w:rsid w:val="00A65BEE"/>
    <w:rsid w:val="00A66A11"/>
    <w:rsid w:val="00A66DD0"/>
    <w:rsid w:val="00A67406"/>
    <w:rsid w:val="00A67B9E"/>
    <w:rsid w:val="00A70708"/>
    <w:rsid w:val="00A70710"/>
    <w:rsid w:val="00A7093A"/>
    <w:rsid w:val="00A70F56"/>
    <w:rsid w:val="00A72B92"/>
    <w:rsid w:val="00A745A6"/>
    <w:rsid w:val="00A75928"/>
    <w:rsid w:val="00A76651"/>
    <w:rsid w:val="00A77111"/>
    <w:rsid w:val="00A7726A"/>
    <w:rsid w:val="00A80239"/>
    <w:rsid w:val="00A80EA7"/>
    <w:rsid w:val="00A8173E"/>
    <w:rsid w:val="00A837C0"/>
    <w:rsid w:val="00A84C95"/>
    <w:rsid w:val="00A84DC1"/>
    <w:rsid w:val="00A85554"/>
    <w:rsid w:val="00A86F5A"/>
    <w:rsid w:val="00A91DF4"/>
    <w:rsid w:val="00A93552"/>
    <w:rsid w:val="00A946B2"/>
    <w:rsid w:val="00A96EA8"/>
    <w:rsid w:val="00A96F41"/>
    <w:rsid w:val="00AA02F4"/>
    <w:rsid w:val="00AA0A90"/>
    <w:rsid w:val="00AA2532"/>
    <w:rsid w:val="00AA329A"/>
    <w:rsid w:val="00AA3BE2"/>
    <w:rsid w:val="00AA4CC1"/>
    <w:rsid w:val="00AA4D2D"/>
    <w:rsid w:val="00AA52EB"/>
    <w:rsid w:val="00AA5C2D"/>
    <w:rsid w:val="00AA6C6F"/>
    <w:rsid w:val="00AB193B"/>
    <w:rsid w:val="00AB2412"/>
    <w:rsid w:val="00AB3119"/>
    <w:rsid w:val="00AB398E"/>
    <w:rsid w:val="00AB58F0"/>
    <w:rsid w:val="00AB5931"/>
    <w:rsid w:val="00AB64C2"/>
    <w:rsid w:val="00AB6856"/>
    <w:rsid w:val="00AC099C"/>
    <w:rsid w:val="00AC0AA1"/>
    <w:rsid w:val="00AC2A31"/>
    <w:rsid w:val="00AC5C9E"/>
    <w:rsid w:val="00AC7E94"/>
    <w:rsid w:val="00AC7FC8"/>
    <w:rsid w:val="00AD0083"/>
    <w:rsid w:val="00AD3A13"/>
    <w:rsid w:val="00AD40D7"/>
    <w:rsid w:val="00AD55B9"/>
    <w:rsid w:val="00AD621B"/>
    <w:rsid w:val="00AD65E1"/>
    <w:rsid w:val="00AD6995"/>
    <w:rsid w:val="00AE01BC"/>
    <w:rsid w:val="00AE1015"/>
    <w:rsid w:val="00AE24EC"/>
    <w:rsid w:val="00AE30E9"/>
    <w:rsid w:val="00AE770C"/>
    <w:rsid w:val="00AE7C11"/>
    <w:rsid w:val="00AF190B"/>
    <w:rsid w:val="00AF2AA9"/>
    <w:rsid w:val="00AF4AAB"/>
    <w:rsid w:val="00AF4BDF"/>
    <w:rsid w:val="00AF5113"/>
    <w:rsid w:val="00AF6B13"/>
    <w:rsid w:val="00AF72ED"/>
    <w:rsid w:val="00AF7BAE"/>
    <w:rsid w:val="00AF7D28"/>
    <w:rsid w:val="00B000E2"/>
    <w:rsid w:val="00B02238"/>
    <w:rsid w:val="00B027E0"/>
    <w:rsid w:val="00B028C7"/>
    <w:rsid w:val="00B03423"/>
    <w:rsid w:val="00B03A79"/>
    <w:rsid w:val="00B06AA5"/>
    <w:rsid w:val="00B06E25"/>
    <w:rsid w:val="00B070DE"/>
    <w:rsid w:val="00B071E2"/>
    <w:rsid w:val="00B1368F"/>
    <w:rsid w:val="00B1598D"/>
    <w:rsid w:val="00B159BE"/>
    <w:rsid w:val="00B15FC6"/>
    <w:rsid w:val="00B16069"/>
    <w:rsid w:val="00B16DD2"/>
    <w:rsid w:val="00B16E6B"/>
    <w:rsid w:val="00B17257"/>
    <w:rsid w:val="00B214E5"/>
    <w:rsid w:val="00B2174E"/>
    <w:rsid w:val="00B21F92"/>
    <w:rsid w:val="00B25850"/>
    <w:rsid w:val="00B26A84"/>
    <w:rsid w:val="00B26F16"/>
    <w:rsid w:val="00B31669"/>
    <w:rsid w:val="00B31FB9"/>
    <w:rsid w:val="00B32B4B"/>
    <w:rsid w:val="00B3319D"/>
    <w:rsid w:val="00B34F86"/>
    <w:rsid w:val="00B36670"/>
    <w:rsid w:val="00B36A83"/>
    <w:rsid w:val="00B401B9"/>
    <w:rsid w:val="00B40E12"/>
    <w:rsid w:val="00B42878"/>
    <w:rsid w:val="00B43CA2"/>
    <w:rsid w:val="00B442FA"/>
    <w:rsid w:val="00B516D6"/>
    <w:rsid w:val="00B51942"/>
    <w:rsid w:val="00B52D62"/>
    <w:rsid w:val="00B52EAB"/>
    <w:rsid w:val="00B53635"/>
    <w:rsid w:val="00B53991"/>
    <w:rsid w:val="00B5634C"/>
    <w:rsid w:val="00B572F1"/>
    <w:rsid w:val="00B621EF"/>
    <w:rsid w:val="00B62B1D"/>
    <w:rsid w:val="00B636A7"/>
    <w:rsid w:val="00B645EC"/>
    <w:rsid w:val="00B64C85"/>
    <w:rsid w:val="00B65A16"/>
    <w:rsid w:val="00B6629B"/>
    <w:rsid w:val="00B6735A"/>
    <w:rsid w:val="00B70E75"/>
    <w:rsid w:val="00B72E3A"/>
    <w:rsid w:val="00B73EA1"/>
    <w:rsid w:val="00B74C6D"/>
    <w:rsid w:val="00B75A21"/>
    <w:rsid w:val="00B76513"/>
    <w:rsid w:val="00B77437"/>
    <w:rsid w:val="00B77E91"/>
    <w:rsid w:val="00B81070"/>
    <w:rsid w:val="00B81674"/>
    <w:rsid w:val="00B830C9"/>
    <w:rsid w:val="00B83914"/>
    <w:rsid w:val="00B85670"/>
    <w:rsid w:val="00B85DFD"/>
    <w:rsid w:val="00B86A37"/>
    <w:rsid w:val="00B86FCA"/>
    <w:rsid w:val="00B870FC"/>
    <w:rsid w:val="00B9278D"/>
    <w:rsid w:val="00B94B0A"/>
    <w:rsid w:val="00B96037"/>
    <w:rsid w:val="00B96297"/>
    <w:rsid w:val="00BA3A56"/>
    <w:rsid w:val="00BA3D6F"/>
    <w:rsid w:val="00BA4C2D"/>
    <w:rsid w:val="00BA66F8"/>
    <w:rsid w:val="00BA77E6"/>
    <w:rsid w:val="00BB0B5B"/>
    <w:rsid w:val="00BB2721"/>
    <w:rsid w:val="00BB5029"/>
    <w:rsid w:val="00BB6292"/>
    <w:rsid w:val="00BB761C"/>
    <w:rsid w:val="00BC0B56"/>
    <w:rsid w:val="00BC100B"/>
    <w:rsid w:val="00BC138A"/>
    <w:rsid w:val="00BC26DA"/>
    <w:rsid w:val="00BC33E6"/>
    <w:rsid w:val="00BC360B"/>
    <w:rsid w:val="00BC430E"/>
    <w:rsid w:val="00BC5B27"/>
    <w:rsid w:val="00BC64AE"/>
    <w:rsid w:val="00BC7E20"/>
    <w:rsid w:val="00BD1400"/>
    <w:rsid w:val="00BD43AB"/>
    <w:rsid w:val="00BD555B"/>
    <w:rsid w:val="00BD577C"/>
    <w:rsid w:val="00BE0490"/>
    <w:rsid w:val="00BE070E"/>
    <w:rsid w:val="00BE0E2E"/>
    <w:rsid w:val="00BE14B5"/>
    <w:rsid w:val="00BE16BF"/>
    <w:rsid w:val="00BE1FAC"/>
    <w:rsid w:val="00BE3BAA"/>
    <w:rsid w:val="00BE3D27"/>
    <w:rsid w:val="00BE4247"/>
    <w:rsid w:val="00BE4CB5"/>
    <w:rsid w:val="00BE746E"/>
    <w:rsid w:val="00BF36A1"/>
    <w:rsid w:val="00BF4953"/>
    <w:rsid w:val="00BF579C"/>
    <w:rsid w:val="00BF5A64"/>
    <w:rsid w:val="00BF5D55"/>
    <w:rsid w:val="00BF7D51"/>
    <w:rsid w:val="00C00EB6"/>
    <w:rsid w:val="00C03268"/>
    <w:rsid w:val="00C03865"/>
    <w:rsid w:val="00C04050"/>
    <w:rsid w:val="00C04781"/>
    <w:rsid w:val="00C04BE6"/>
    <w:rsid w:val="00C052A3"/>
    <w:rsid w:val="00C056D8"/>
    <w:rsid w:val="00C065BD"/>
    <w:rsid w:val="00C06B4C"/>
    <w:rsid w:val="00C1065A"/>
    <w:rsid w:val="00C119B2"/>
    <w:rsid w:val="00C139F5"/>
    <w:rsid w:val="00C152C0"/>
    <w:rsid w:val="00C153A7"/>
    <w:rsid w:val="00C17BF2"/>
    <w:rsid w:val="00C2089C"/>
    <w:rsid w:val="00C20A1F"/>
    <w:rsid w:val="00C21DD3"/>
    <w:rsid w:val="00C24131"/>
    <w:rsid w:val="00C26E03"/>
    <w:rsid w:val="00C27F14"/>
    <w:rsid w:val="00C305D4"/>
    <w:rsid w:val="00C3103C"/>
    <w:rsid w:val="00C3145A"/>
    <w:rsid w:val="00C31487"/>
    <w:rsid w:val="00C3151F"/>
    <w:rsid w:val="00C34C6D"/>
    <w:rsid w:val="00C41482"/>
    <w:rsid w:val="00C41F74"/>
    <w:rsid w:val="00C425F0"/>
    <w:rsid w:val="00C4525F"/>
    <w:rsid w:val="00C470EB"/>
    <w:rsid w:val="00C52393"/>
    <w:rsid w:val="00C5423F"/>
    <w:rsid w:val="00C558F2"/>
    <w:rsid w:val="00C56A45"/>
    <w:rsid w:val="00C61EB1"/>
    <w:rsid w:val="00C6425C"/>
    <w:rsid w:val="00C64CB4"/>
    <w:rsid w:val="00C6722C"/>
    <w:rsid w:val="00C73369"/>
    <w:rsid w:val="00C74922"/>
    <w:rsid w:val="00C755C7"/>
    <w:rsid w:val="00C759CD"/>
    <w:rsid w:val="00C771D4"/>
    <w:rsid w:val="00C776C3"/>
    <w:rsid w:val="00C77EDB"/>
    <w:rsid w:val="00C8722B"/>
    <w:rsid w:val="00C87368"/>
    <w:rsid w:val="00C8763F"/>
    <w:rsid w:val="00C903DD"/>
    <w:rsid w:val="00C92CD9"/>
    <w:rsid w:val="00C94B15"/>
    <w:rsid w:val="00CA0038"/>
    <w:rsid w:val="00CA1015"/>
    <w:rsid w:val="00CA14FB"/>
    <w:rsid w:val="00CA29D9"/>
    <w:rsid w:val="00CA3EDF"/>
    <w:rsid w:val="00CA4262"/>
    <w:rsid w:val="00CA782F"/>
    <w:rsid w:val="00CB0F5A"/>
    <w:rsid w:val="00CB1911"/>
    <w:rsid w:val="00CB37D7"/>
    <w:rsid w:val="00CB4B63"/>
    <w:rsid w:val="00CB670D"/>
    <w:rsid w:val="00CB67E3"/>
    <w:rsid w:val="00CC0A11"/>
    <w:rsid w:val="00CC29C2"/>
    <w:rsid w:val="00CC3776"/>
    <w:rsid w:val="00CC4AE7"/>
    <w:rsid w:val="00CC7665"/>
    <w:rsid w:val="00CD04C5"/>
    <w:rsid w:val="00CD06CB"/>
    <w:rsid w:val="00CD0B4A"/>
    <w:rsid w:val="00CD14F9"/>
    <w:rsid w:val="00CD1914"/>
    <w:rsid w:val="00CD4BAD"/>
    <w:rsid w:val="00CD4E00"/>
    <w:rsid w:val="00CD5878"/>
    <w:rsid w:val="00CD6885"/>
    <w:rsid w:val="00CD75E7"/>
    <w:rsid w:val="00CE0248"/>
    <w:rsid w:val="00CE5BDE"/>
    <w:rsid w:val="00CE6404"/>
    <w:rsid w:val="00CE7169"/>
    <w:rsid w:val="00CF03FD"/>
    <w:rsid w:val="00CF1902"/>
    <w:rsid w:val="00CF23F7"/>
    <w:rsid w:val="00CF3AB3"/>
    <w:rsid w:val="00CF4F9C"/>
    <w:rsid w:val="00CF57BE"/>
    <w:rsid w:val="00CF741A"/>
    <w:rsid w:val="00D00623"/>
    <w:rsid w:val="00D007B6"/>
    <w:rsid w:val="00D00D1B"/>
    <w:rsid w:val="00D01303"/>
    <w:rsid w:val="00D01AC1"/>
    <w:rsid w:val="00D02834"/>
    <w:rsid w:val="00D03E16"/>
    <w:rsid w:val="00D03F8F"/>
    <w:rsid w:val="00D062CD"/>
    <w:rsid w:val="00D07D63"/>
    <w:rsid w:val="00D10270"/>
    <w:rsid w:val="00D15A96"/>
    <w:rsid w:val="00D1763D"/>
    <w:rsid w:val="00D17F50"/>
    <w:rsid w:val="00D21486"/>
    <w:rsid w:val="00D2265E"/>
    <w:rsid w:val="00D2380B"/>
    <w:rsid w:val="00D247A3"/>
    <w:rsid w:val="00D257B0"/>
    <w:rsid w:val="00D31560"/>
    <w:rsid w:val="00D33232"/>
    <w:rsid w:val="00D3344A"/>
    <w:rsid w:val="00D34BE7"/>
    <w:rsid w:val="00D350F3"/>
    <w:rsid w:val="00D35588"/>
    <w:rsid w:val="00D3770D"/>
    <w:rsid w:val="00D401DC"/>
    <w:rsid w:val="00D41E77"/>
    <w:rsid w:val="00D43A33"/>
    <w:rsid w:val="00D461D3"/>
    <w:rsid w:val="00D501EA"/>
    <w:rsid w:val="00D50308"/>
    <w:rsid w:val="00D50422"/>
    <w:rsid w:val="00D52681"/>
    <w:rsid w:val="00D53DBE"/>
    <w:rsid w:val="00D53E3E"/>
    <w:rsid w:val="00D54097"/>
    <w:rsid w:val="00D56B14"/>
    <w:rsid w:val="00D56BF4"/>
    <w:rsid w:val="00D60806"/>
    <w:rsid w:val="00D650BB"/>
    <w:rsid w:val="00D65C1F"/>
    <w:rsid w:val="00D71337"/>
    <w:rsid w:val="00D73DAE"/>
    <w:rsid w:val="00D74AEC"/>
    <w:rsid w:val="00D75449"/>
    <w:rsid w:val="00D75D56"/>
    <w:rsid w:val="00D76CF3"/>
    <w:rsid w:val="00D80917"/>
    <w:rsid w:val="00D811D6"/>
    <w:rsid w:val="00D81A8D"/>
    <w:rsid w:val="00D81AC0"/>
    <w:rsid w:val="00D84163"/>
    <w:rsid w:val="00D86569"/>
    <w:rsid w:val="00D869C3"/>
    <w:rsid w:val="00D87C31"/>
    <w:rsid w:val="00D9029D"/>
    <w:rsid w:val="00D90345"/>
    <w:rsid w:val="00D92461"/>
    <w:rsid w:val="00D94E73"/>
    <w:rsid w:val="00D955CC"/>
    <w:rsid w:val="00D96B84"/>
    <w:rsid w:val="00D97759"/>
    <w:rsid w:val="00DA0F18"/>
    <w:rsid w:val="00DA19E7"/>
    <w:rsid w:val="00DA2646"/>
    <w:rsid w:val="00DA335D"/>
    <w:rsid w:val="00DB0DB2"/>
    <w:rsid w:val="00DB4227"/>
    <w:rsid w:val="00DB4F6B"/>
    <w:rsid w:val="00DB6ADD"/>
    <w:rsid w:val="00DB6B96"/>
    <w:rsid w:val="00DB73DE"/>
    <w:rsid w:val="00DB77A5"/>
    <w:rsid w:val="00DB7A8F"/>
    <w:rsid w:val="00DC075A"/>
    <w:rsid w:val="00DC0E75"/>
    <w:rsid w:val="00DC136A"/>
    <w:rsid w:val="00DC1F27"/>
    <w:rsid w:val="00DC2B7A"/>
    <w:rsid w:val="00DC2DA6"/>
    <w:rsid w:val="00DC35ED"/>
    <w:rsid w:val="00DC397B"/>
    <w:rsid w:val="00DC3B43"/>
    <w:rsid w:val="00DC3EAB"/>
    <w:rsid w:val="00DC3FF7"/>
    <w:rsid w:val="00DC4EE4"/>
    <w:rsid w:val="00DC50BE"/>
    <w:rsid w:val="00DC7148"/>
    <w:rsid w:val="00DC726E"/>
    <w:rsid w:val="00DC752B"/>
    <w:rsid w:val="00DD00A9"/>
    <w:rsid w:val="00DD0293"/>
    <w:rsid w:val="00DD10E3"/>
    <w:rsid w:val="00DD1B48"/>
    <w:rsid w:val="00DD1C64"/>
    <w:rsid w:val="00DD2B1C"/>
    <w:rsid w:val="00DD5C4D"/>
    <w:rsid w:val="00DD5FF1"/>
    <w:rsid w:val="00DD7313"/>
    <w:rsid w:val="00DD75A5"/>
    <w:rsid w:val="00DE0F24"/>
    <w:rsid w:val="00DE21AF"/>
    <w:rsid w:val="00DE2B68"/>
    <w:rsid w:val="00DE31D8"/>
    <w:rsid w:val="00DE3A66"/>
    <w:rsid w:val="00DE3BF3"/>
    <w:rsid w:val="00DE4B12"/>
    <w:rsid w:val="00DE6F9B"/>
    <w:rsid w:val="00DF03CA"/>
    <w:rsid w:val="00DF0905"/>
    <w:rsid w:val="00DF1172"/>
    <w:rsid w:val="00DF125F"/>
    <w:rsid w:val="00DF2AF3"/>
    <w:rsid w:val="00DF3BE5"/>
    <w:rsid w:val="00DF4749"/>
    <w:rsid w:val="00DF4C73"/>
    <w:rsid w:val="00DF55A2"/>
    <w:rsid w:val="00DF586F"/>
    <w:rsid w:val="00DF7AD4"/>
    <w:rsid w:val="00E00986"/>
    <w:rsid w:val="00E00B19"/>
    <w:rsid w:val="00E02222"/>
    <w:rsid w:val="00E0274E"/>
    <w:rsid w:val="00E029F8"/>
    <w:rsid w:val="00E03940"/>
    <w:rsid w:val="00E04033"/>
    <w:rsid w:val="00E05BC5"/>
    <w:rsid w:val="00E05BC9"/>
    <w:rsid w:val="00E05EAD"/>
    <w:rsid w:val="00E07E74"/>
    <w:rsid w:val="00E10979"/>
    <w:rsid w:val="00E112EB"/>
    <w:rsid w:val="00E12988"/>
    <w:rsid w:val="00E15189"/>
    <w:rsid w:val="00E171FD"/>
    <w:rsid w:val="00E1789C"/>
    <w:rsid w:val="00E20357"/>
    <w:rsid w:val="00E21695"/>
    <w:rsid w:val="00E22DAC"/>
    <w:rsid w:val="00E22F31"/>
    <w:rsid w:val="00E2394B"/>
    <w:rsid w:val="00E239C8"/>
    <w:rsid w:val="00E2431B"/>
    <w:rsid w:val="00E24E82"/>
    <w:rsid w:val="00E307AB"/>
    <w:rsid w:val="00E310E5"/>
    <w:rsid w:val="00E313BF"/>
    <w:rsid w:val="00E34916"/>
    <w:rsid w:val="00E352E3"/>
    <w:rsid w:val="00E35B74"/>
    <w:rsid w:val="00E36CCC"/>
    <w:rsid w:val="00E37036"/>
    <w:rsid w:val="00E40708"/>
    <w:rsid w:val="00E417AA"/>
    <w:rsid w:val="00E4199B"/>
    <w:rsid w:val="00E426B3"/>
    <w:rsid w:val="00E43EAB"/>
    <w:rsid w:val="00E447EC"/>
    <w:rsid w:val="00E44F73"/>
    <w:rsid w:val="00E4717A"/>
    <w:rsid w:val="00E47BF5"/>
    <w:rsid w:val="00E47C7B"/>
    <w:rsid w:val="00E514F9"/>
    <w:rsid w:val="00E51500"/>
    <w:rsid w:val="00E5152A"/>
    <w:rsid w:val="00E5237F"/>
    <w:rsid w:val="00E55967"/>
    <w:rsid w:val="00E56259"/>
    <w:rsid w:val="00E60AA9"/>
    <w:rsid w:val="00E63D17"/>
    <w:rsid w:val="00E63EC2"/>
    <w:rsid w:val="00E64842"/>
    <w:rsid w:val="00E64ABE"/>
    <w:rsid w:val="00E66936"/>
    <w:rsid w:val="00E674ED"/>
    <w:rsid w:val="00E67F09"/>
    <w:rsid w:val="00E71CA3"/>
    <w:rsid w:val="00E72FF6"/>
    <w:rsid w:val="00E7389E"/>
    <w:rsid w:val="00E74C3F"/>
    <w:rsid w:val="00E75DD3"/>
    <w:rsid w:val="00E81A09"/>
    <w:rsid w:val="00E8215B"/>
    <w:rsid w:val="00E82205"/>
    <w:rsid w:val="00E82DAF"/>
    <w:rsid w:val="00E82EB1"/>
    <w:rsid w:val="00E841FB"/>
    <w:rsid w:val="00E84899"/>
    <w:rsid w:val="00E84B76"/>
    <w:rsid w:val="00E85B08"/>
    <w:rsid w:val="00E86225"/>
    <w:rsid w:val="00E872E4"/>
    <w:rsid w:val="00E9133C"/>
    <w:rsid w:val="00E91C63"/>
    <w:rsid w:val="00E93250"/>
    <w:rsid w:val="00E93842"/>
    <w:rsid w:val="00E93894"/>
    <w:rsid w:val="00E94FF7"/>
    <w:rsid w:val="00E964A3"/>
    <w:rsid w:val="00E96918"/>
    <w:rsid w:val="00E97919"/>
    <w:rsid w:val="00E97DFA"/>
    <w:rsid w:val="00EA4F47"/>
    <w:rsid w:val="00EA649E"/>
    <w:rsid w:val="00EA64D8"/>
    <w:rsid w:val="00EA7884"/>
    <w:rsid w:val="00EB129A"/>
    <w:rsid w:val="00EB30CE"/>
    <w:rsid w:val="00EB3671"/>
    <w:rsid w:val="00EB3F4A"/>
    <w:rsid w:val="00EB4D7A"/>
    <w:rsid w:val="00EC324F"/>
    <w:rsid w:val="00EC747F"/>
    <w:rsid w:val="00EC7514"/>
    <w:rsid w:val="00ED07FB"/>
    <w:rsid w:val="00ED4820"/>
    <w:rsid w:val="00ED566F"/>
    <w:rsid w:val="00ED761B"/>
    <w:rsid w:val="00EE0D21"/>
    <w:rsid w:val="00EE55C0"/>
    <w:rsid w:val="00EE66AA"/>
    <w:rsid w:val="00EE73FF"/>
    <w:rsid w:val="00EF032F"/>
    <w:rsid w:val="00EF125D"/>
    <w:rsid w:val="00EF2DF2"/>
    <w:rsid w:val="00EF3823"/>
    <w:rsid w:val="00EF7528"/>
    <w:rsid w:val="00EF76E2"/>
    <w:rsid w:val="00F0008A"/>
    <w:rsid w:val="00F0063C"/>
    <w:rsid w:val="00F03903"/>
    <w:rsid w:val="00F0400C"/>
    <w:rsid w:val="00F05B3B"/>
    <w:rsid w:val="00F065FE"/>
    <w:rsid w:val="00F07575"/>
    <w:rsid w:val="00F114CE"/>
    <w:rsid w:val="00F11A57"/>
    <w:rsid w:val="00F14B86"/>
    <w:rsid w:val="00F211A8"/>
    <w:rsid w:val="00F21501"/>
    <w:rsid w:val="00F22890"/>
    <w:rsid w:val="00F22A51"/>
    <w:rsid w:val="00F25193"/>
    <w:rsid w:val="00F278D1"/>
    <w:rsid w:val="00F306FA"/>
    <w:rsid w:val="00F3108D"/>
    <w:rsid w:val="00F3208A"/>
    <w:rsid w:val="00F33AC7"/>
    <w:rsid w:val="00F33F43"/>
    <w:rsid w:val="00F3448C"/>
    <w:rsid w:val="00F347C6"/>
    <w:rsid w:val="00F34C27"/>
    <w:rsid w:val="00F3667B"/>
    <w:rsid w:val="00F400DD"/>
    <w:rsid w:val="00F43FCD"/>
    <w:rsid w:val="00F4414A"/>
    <w:rsid w:val="00F46CF9"/>
    <w:rsid w:val="00F5271B"/>
    <w:rsid w:val="00F54CF3"/>
    <w:rsid w:val="00F55165"/>
    <w:rsid w:val="00F5538A"/>
    <w:rsid w:val="00F55EC2"/>
    <w:rsid w:val="00F56979"/>
    <w:rsid w:val="00F61F27"/>
    <w:rsid w:val="00F62907"/>
    <w:rsid w:val="00F62EED"/>
    <w:rsid w:val="00F638F6"/>
    <w:rsid w:val="00F65F0B"/>
    <w:rsid w:val="00F66B46"/>
    <w:rsid w:val="00F67F9A"/>
    <w:rsid w:val="00F70BD3"/>
    <w:rsid w:val="00F738BF"/>
    <w:rsid w:val="00F749D8"/>
    <w:rsid w:val="00F75F11"/>
    <w:rsid w:val="00F7682D"/>
    <w:rsid w:val="00F826D6"/>
    <w:rsid w:val="00F8363F"/>
    <w:rsid w:val="00F85A53"/>
    <w:rsid w:val="00F93903"/>
    <w:rsid w:val="00F94CE7"/>
    <w:rsid w:val="00F94E72"/>
    <w:rsid w:val="00F957B2"/>
    <w:rsid w:val="00FA0318"/>
    <w:rsid w:val="00FA2330"/>
    <w:rsid w:val="00FA2BD7"/>
    <w:rsid w:val="00FA3CFC"/>
    <w:rsid w:val="00FA51E8"/>
    <w:rsid w:val="00FA5EF0"/>
    <w:rsid w:val="00FA61B7"/>
    <w:rsid w:val="00FA650A"/>
    <w:rsid w:val="00FB0BC2"/>
    <w:rsid w:val="00FB2310"/>
    <w:rsid w:val="00FB53B5"/>
    <w:rsid w:val="00FB5713"/>
    <w:rsid w:val="00FB5AC8"/>
    <w:rsid w:val="00FC0201"/>
    <w:rsid w:val="00FC1E76"/>
    <w:rsid w:val="00FC417B"/>
    <w:rsid w:val="00FC451A"/>
    <w:rsid w:val="00FC71C9"/>
    <w:rsid w:val="00FD0BF6"/>
    <w:rsid w:val="00FD24BB"/>
    <w:rsid w:val="00FD264E"/>
    <w:rsid w:val="00FD3F41"/>
    <w:rsid w:val="00FD4883"/>
    <w:rsid w:val="00FD4B51"/>
    <w:rsid w:val="00FD5DCF"/>
    <w:rsid w:val="00FD6975"/>
    <w:rsid w:val="00FE0F65"/>
    <w:rsid w:val="00FE113B"/>
    <w:rsid w:val="00FE13AA"/>
    <w:rsid w:val="00FE182B"/>
    <w:rsid w:val="00FE1E3D"/>
    <w:rsid w:val="00FE2265"/>
    <w:rsid w:val="00FE3281"/>
    <w:rsid w:val="00FE36B7"/>
    <w:rsid w:val="00FE3ED7"/>
    <w:rsid w:val="00FE4A67"/>
    <w:rsid w:val="00FE5A31"/>
    <w:rsid w:val="00FE643A"/>
    <w:rsid w:val="00FE69EB"/>
    <w:rsid w:val="00FF110B"/>
    <w:rsid w:val="00FF1639"/>
    <w:rsid w:val="00FF3569"/>
    <w:rsid w:val="00FF53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D747A"/>
  <w15:docId w15:val="{58AAE44D-F031-42BA-98BB-D42742A80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65F0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230D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774F52"/>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642C81"/>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qFormat/>
    <w:rsid w:val="00BE1FAC"/>
    <w:pPr>
      <w:keepNext/>
      <w:suppressAutoHyphens/>
      <w:ind w:right="141" w:firstLine="851"/>
      <w:jc w:val="center"/>
      <w:outlineLvl w:val="3"/>
    </w:pPr>
    <w:rPr>
      <w:szCs w:val="20"/>
      <w:lang w:val="en-US" w:eastAsia="ar-SA"/>
    </w:rPr>
  </w:style>
  <w:style w:type="paragraph" w:styleId="5">
    <w:name w:val="heading 5"/>
    <w:basedOn w:val="a"/>
    <w:next w:val="a"/>
    <w:link w:val="50"/>
    <w:uiPriority w:val="9"/>
    <w:unhideWhenUsed/>
    <w:qFormat/>
    <w:rsid w:val="00C77EDB"/>
    <w:pPr>
      <w:spacing w:before="240" w:after="60"/>
      <w:outlineLvl w:val="4"/>
    </w:pPr>
    <w:rPr>
      <w:rFonts w:ascii="Calibri" w:hAnsi="Calibri"/>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сновной текст1"/>
    <w:basedOn w:val="a"/>
    <w:rsid w:val="005E45CD"/>
    <w:pPr>
      <w:spacing w:line="360" w:lineRule="auto"/>
      <w:jc w:val="both"/>
    </w:pPr>
    <w:rPr>
      <w:sz w:val="28"/>
      <w:szCs w:val="20"/>
    </w:rPr>
  </w:style>
  <w:style w:type="paragraph" w:customStyle="1" w:styleId="21">
    <w:name w:val="Основной текст 21"/>
    <w:basedOn w:val="a"/>
    <w:rsid w:val="005E45CD"/>
    <w:pPr>
      <w:spacing w:line="360" w:lineRule="auto"/>
      <w:jc w:val="center"/>
    </w:pPr>
    <w:rPr>
      <w:b/>
      <w:sz w:val="32"/>
      <w:szCs w:val="20"/>
    </w:rPr>
  </w:style>
  <w:style w:type="paragraph" w:customStyle="1" w:styleId="ConsNormal">
    <w:name w:val="ConsNormal"/>
    <w:rsid w:val="005E45CD"/>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2">
    <w:name w:val="Знак Знак Знак Знак Знак1 Знак Знак Знак Знак Знак Знак Знак Знак Знак Знак Знак Знак Знак Знак Знак Знак"/>
    <w:basedOn w:val="a"/>
    <w:rsid w:val="00C056D8"/>
    <w:pPr>
      <w:tabs>
        <w:tab w:val="num" w:pos="643"/>
      </w:tabs>
      <w:spacing w:after="160" w:line="240" w:lineRule="exact"/>
    </w:pPr>
    <w:rPr>
      <w:rFonts w:ascii="Verdana" w:hAnsi="Verdana" w:cs="Verdana"/>
      <w:sz w:val="20"/>
      <w:szCs w:val="20"/>
      <w:lang w:val="en-US" w:eastAsia="en-US"/>
    </w:rPr>
  </w:style>
  <w:style w:type="paragraph" w:customStyle="1" w:styleId="13">
    <w:name w:val="Знак Знак Знак Знак Знак1 Знак Знак Знак Знак Знак Знак Знак Знак Знак Знак Знак Знак Знак Знак Знак Знак"/>
    <w:basedOn w:val="a"/>
    <w:rsid w:val="00CC7665"/>
    <w:pPr>
      <w:tabs>
        <w:tab w:val="num" w:pos="643"/>
      </w:tabs>
      <w:spacing w:after="160" w:line="240" w:lineRule="exact"/>
    </w:pPr>
    <w:rPr>
      <w:rFonts w:ascii="Verdana" w:hAnsi="Verdana" w:cs="Verdana"/>
      <w:sz w:val="20"/>
      <w:szCs w:val="20"/>
      <w:lang w:val="en-US" w:eastAsia="en-US"/>
    </w:rPr>
  </w:style>
  <w:style w:type="paragraph" w:styleId="a3">
    <w:name w:val="Normal (Web)"/>
    <w:aliases w:val="Обычный (Web)"/>
    <w:basedOn w:val="a"/>
    <w:link w:val="a4"/>
    <w:uiPriority w:val="99"/>
    <w:rsid w:val="002D55EB"/>
    <w:pPr>
      <w:spacing w:before="100" w:beforeAutospacing="1" w:after="100" w:afterAutospacing="1"/>
    </w:pPr>
    <w:rPr>
      <w:color w:val="000000"/>
    </w:rPr>
  </w:style>
  <w:style w:type="paragraph" w:customStyle="1" w:styleId="Default">
    <w:name w:val="Default"/>
    <w:rsid w:val="002D55E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5">
    <w:name w:val="Strong"/>
    <w:basedOn w:val="a0"/>
    <w:uiPriority w:val="22"/>
    <w:qFormat/>
    <w:rsid w:val="002D55EB"/>
    <w:rPr>
      <w:rFonts w:cs="Times New Roman"/>
      <w:b/>
      <w:bCs/>
    </w:rPr>
  </w:style>
  <w:style w:type="paragraph" w:customStyle="1" w:styleId="14">
    <w:name w:val="Абзац списка1"/>
    <w:basedOn w:val="a"/>
    <w:rsid w:val="002D55EB"/>
    <w:pPr>
      <w:ind w:left="720"/>
    </w:pPr>
    <w:rPr>
      <w:rFonts w:eastAsia="Calibri"/>
    </w:rPr>
  </w:style>
  <w:style w:type="paragraph" w:styleId="a6">
    <w:name w:val="List Paragraph"/>
    <w:aliases w:val="2 Спс точк,Заголовок мой1,СписокСТПр,Нумерация,List Paragraph,Маркер,Абзац списка2,Имя Рисунка"/>
    <w:basedOn w:val="a"/>
    <w:link w:val="a7"/>
    <w:uiPriority w:val="34"/>
    <w:qFormat/>
    <w:rsid w:val="00DC2B7A"/>
    <w:pPr>
      <w:ind w:left="720"/>
      <w:contextualSpacing/>
    </w:pPr>
  </w:style>
  <w:style w:type="paragraph" w:styleId="a8">
    <w:name w:val="Body Text"/>
    <w:basedOn w:val="a"/>
    <w:link w:val="a9"/>
    <w:rsid w:val="00FC0201"/>
    <w:pPr>
      <w:jc w:val="both"/>
    </w:pPr>
  </w:style>
  <w:style w:type="character" w:customStyle="1" w:styleId="a9">
    <w:name w:val="Основной текст Знак"/>
    <w:basedOn w:val="a0"/>
    <w:link w:val="a8"/>
    <w:rsid w:val="00FC0201"/>
    <w:rPr>
      <w:rFonts w:ascii="Times New Roman" w:eastAsia="Times New Roman" w:hAnsi="Times New Roman" w:cs="Times New Roman"/>
      <w:sz w:val="24"/>
      <w:szCs w:val="24"/>
      <w:lang w:eastAsia="ru-RU"/>
    </w:rPr>
  </w:style>
  <w:style w:type="character" w:styleId="aa">
    <w:name w:val="Hyperlink"/>
    <w:uiPriority w:val="99"/>
    <w:rsid w:val="00FC0201"/>
    <w:rPr>
      <w:color w:val="0000FF"/>
      <w:u w:val="single"/>
    </w:rPr>
  </w:style>
  <w:style w:type="paragraph" w:customStyle="1" w:styleId="15">
    <w:name w:val="Знак Знак Знак Знак Знак1 Знак Знак Знак Знак Знак Знак Знак Знак Знак Знак Знак Знак Знак Знак Знак Знак"/>
    <w:basedOn w:val="a"/>
    <w:rsid w:val="00D00623"/>
    <w:pPr>
      <w:tabs>
        <w:tab w:val="num" w:pos="643"/>
      </w:tabs>
      <w:spacing w:after="160" w:line="240" w:lineRule="exact"/>
    </w:pPr>
    <w:rPr>
      <w:rFonts w:ascii="Verdana" w:hAnsi="Verdana" w:cs="Verdana"/>
      <w:sz w:val="20"/>
      <w:szCs w:val="20"/>
      <w:lang w:val="en-US" w:eastAsia="en-US"/>
    </w:rPr>
  </w:style>
  <w:style w:type="paragraph" w:customStyle="1" w:styleId="22">
    <w:name w:val="Основной текст2"/>
    <w:basedOn w:val="a"/>
    <w:rsid w:val="00334DF9"/>
    <w:pPr>
      <w:spacing w:line="360" w:lineRule="auto"/>
      <w:jc w:val="both"/>
    </w:pPr>
    <w:rPr>
      <w:sz w:val="28"/>
      <w:szCs w:val="20"/>
    </w:rPr>
  </w:style>
  <w:style w:type="paragraph" w:customStyle="1" w:styleId="220">
    <w:name w:val="Основной текст 22"/>
    <w:basedOn w:val="a"/>
    <w:rsid w:val="00334DF9"/>
    <w:pPr>
      <w:spacing w:line="360" w:lineRule="auto"/>
      <w:jc w:val="center"/>
    </w:pPr>
    <w:rPr>
      <w:b/>
      <w:sz w:val="32"/>
      <w:szCs w:val="20"/>
    </w:rPr>
  </w:style>
  <w:style w:type="paragraph" w:styleId="ab">
    <w:name w:val="footnote text"/>
    <w:aliases w:val=" Знак,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c"/>
    <w:rsid w:val="00DB73DE"/>
    <w:pPr>
      <w:ind w:firstLine="340"/>
      <w:jc w:val="both"/>
    </w:pPr>
    <w:rPr>
      <w:rFonts w:ascii="Calibri" w:hAnsi="Calibri"/>
      <w:sz w:val="20"/>
      <w:szCs w:val="20"/>
      <w:lang w:eastAsia="en-US"/>
    </w:rPr>
  </w:style>
  <w:style w:type="character" w:customStyle="1" w:styleId="ac">
    <w:name w:val="Текст сноски Знак"/>
    <w:aliases w:val=" Знак Знак,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
    <w:basedOn w:val="a0"/>
    <w:link w:val="ab"/>
    <w:rsid w:val="00DB73DE"/>
    <w:rPr>
      <w:rFonts w:ascii="Calibri" w:eastAsia="Times New Roman" w:hAnsi="Calibri" w:cs="Times New Roman"/>
      <w:sz w:val="20"/>
      <w:szCs w:val="20"/>
    </w:rPr>
  </w:style>
  <w:style w:type="paragraph" w:customStyle="1" w:styleId="16">
    <w:name w:val="Знак Знак Знак Знак Знак1 Знак Знак Знак Знак Знак Знак Знак Знак Знак Знак Знак Знак Знак Знак Знак Знак"/>
    <w:basedOn w:val="a"/>
    <w:rsid w:val="00BE0490"/>
    <w:pPr>
      <w:tabs>
        <w:tab w:val="num" w:pos="643"/>
      </w:tabs>
      <w:spacing w:after="160" w:line="240" w:lineRule="exact"/>
    </w:pPr>
    <w:rPr>
      <w:rFonts w:ascii="Verdana" w:hAnsi="Verdana" w:cs="Verdana"/>
      <w:sz w:val="20"/>
      <w:szCs w:val="20"/>
      <w:lang w:val="en-US" w:eastAsia="en-US"/>
    </w:rPr>
  </w:style>
  <w:style w:type="character" w:customStyle="1" w:styleId="40">
    <w:name w:val="Заголовок 4 Знак"/>
    <w:basedOn w:val="a0"/>
    <w:link w:val="4"/>
    <w:rsid w:val="00BE1FAC"/>
    <w:rPr>
      <w:rFonts w:ascii="Times New Roman" w:eastAsia="Times New Roman" w:hAnsi="Times New Roman" w:cs="Times New Roman"/>
      <w:sz w:val="24"/>
      <w:szCs w:val="20"/>
      <w:lang w:val="en-US" w:eastAsia="ar-SA"/>
    </w:rPr>
  </w:style>
  <w:style w:type="paragraph" w:styleId="ad">
    <w:name w:val="Balloon Text"/>
    <w:basedOn w:val="a"/>
    <w:link w:val="ae"/>
    <w:uiPriority w:val="99"/>
    <w:semiHidden/>
    <w:unhideWhenUsed/>
    <w:rsid w:val="00B43CA2"/>
    <w:rPr>
      <w:rFonts w:ascii="Segoe UI" w:hAnsi="Segoe UI" w:cs="Segoe UI"/>
      <w:sz w:val="18"/>
      <w:szCs w:val="18"/>
    </w:rPr>
  </w:style>
  <w:style w:type="character" w:customStyle="1" w:styleId="ae">
    <w:name w:val="Текст выноски Знак"/>
    <w:basedOn w:val="a0"/>
    <w:link w:val="ad"/>
    <w:uiPriority w:val="99"/>
    <w:semiHidden/>
    <w:rsid w:val="00B43CA2"/>
    <w:rPr>
      <w:rFonts w:ascii="Segoe UI" w:eastAsia="Times New Roman" w:hAnsi="Segoe UI" w:cs="Segoe UI"/>
      <w:sz w:val="18"/>
      <w:szCs w:val="18"/>
      <w:lang w:eastAsia="ru-RU"/>
    </w:rPr>
  </w:style>
  <w:style w:type="paragraph" w:customStyle="1" w:styleId="Normal1">
    <w:name w:val="Normal1"/>
    <w:rsid w:val="009B152C"/>
    <w:pPr>
      <w:spacing w:before="100" w:after="100" w:line="240" w:lineRule="auto"/>
    </w:pPr>
    <w:rPr>
      <w:rFonts w:ascii="Times New Roman" w:eastAsia="Times New Roman" w:hAnsi="Times New Roman" w:cs="Times New Roman"/>
      <w:snapToGrid w:val="0"/>
      <w:sz w:val="24"/>
      <w:szCs w:val="20"/>
      <w:lang w:eastAsia="ru-RU"/>
    </w:rPr>
  </w:style>
  <w:style w:type="table" w:styleId="af">
    <w:name w:val="Table Grid"/>
    <w:basedOn w:val="a1"/>
    <w:rsid w:val="00B85670"/>
    <w:pPr>
      <w:spacing w:after="0" w:line="240" w:lineRule="auto"/>
    </w:pPr>
    <w:rPr>
      <w:rFonts w:eastAsiaTheme="minorEastAsia"/>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
    <w:basedOn w:val="a1"/>
    <w:next w:val="af"/>
    <w:uiPriority w:val="59"/>
    <w:rsid w:val="00B85670"/>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
    <w:name w:val="Светлая сетка - Акцент 31"/>
    <w:basedOn w:val="a"/>
    <w:link w:val="-310"/>
    <w:uiPriority w:val="34"/>
    <w:qFormat/>
    <w:rsid w:val="00127716"/>
    <w:pPr>
      <w:ind w:left="720"/>
      <w:contextualSpacing/>
    </w:pPr>
    <w:rPr>
      <w:sz w:val="20"/>
      <w:szCs w:val="20"/>
    </w:rPr>
  </w:style>
  <w:style w:type="character" w:customStyle="1" w:styleId="-310">
    <w:name w:val="Светлая сетка - Акцент 3 Знак1"/>
    <w:link w:val="-31"/>
    <w:uiPriority w:val="34"/>
    <w:locked/>
    <w:rsid w:val="00127716"/>
    <w:rPr>
      <w:rFonts w:ascii="Times New Roman" w:eastAsia="Times New Roman" w:hAnsi="Times New Roman" w:cs="Times New Roman"/>
      <w:sz w:val="20"/>
      <w:szCs w:val="20"/>
      <w:lang w:eastAsia="ru-RU"/>
    </w:rPr>
  </w:style>
  <w:style w:type="paragraph" w:styleId="af0">
    <w:name w:val="header"/>
    <w:basedOn w:val="a"/>
    <w:link w:val="af1"/>
    <w:uiPriority w:val="99"/>
    <w:unhideWhenUsed/>
    <w:rsid w:val="00AA6C6F"/>
    <w:pPr>
      <w:tabs>
        <w:tab w:val="center" w:pos="4677"/>
        <w:tab w:val="right" w:pos="9355"/>
      </w:tabs>
    </w:pPr>
  </w:style>
  <w:style w:type="character" w:customStyle="1" w:styleId="af1">
    <w:name w:val="Верхний колонтитул Знак"/>
    <w:basedOn w:val="a0"/>
    <w:link w:val="af0"/>
    <w:uiPriority w:val="99"/>
    <w:rsid w:val="00AA6C6F"/>
    <w:rPr>
      <w:rFonts w:ascii="Times New Roman" w:eastAsia="Times New Roman" w:hAnsi="Times New Roman" w:cs="Times New Roman"/>
      <w:sz w:val="24"/>
      <w:szCs w:val="24"/>
      <w:lang w:eastAsia="ru-RU"/>
    </w:rPr>
  </w:style>
  <w:style w:type="paragraph" w:styleId="af2">
    <w:name w:val="footer"/>
    <w:basedOn w:val="a"/>
    <w:link w:val="af3"/>
    <w:uiPriority w:val="99"/>
    <w:unhideWhenUsed/>
    <w:rsid w:val="00AA6C6F"/>
    <w:pPr>
      <w:tabs>
        <w:tab w:val="center" w:pos="4677"/>
        <w:tab w:val="right" w:pos="9355"/>
      </w:tabs>
    </w:pPr>
  </w:style>
  <w:style w:type="character" w:customStyle="1" w:styleId="af3">
    <w:name w:val="Нижний колонтитул Знак"/>
    <w:basedOn w:val="a0"/>
    <w:link w:val="af2"/>
    <w:uiPriority w:val="99"/>
    <w:rsid w:val="00AA6C6F"/>
    <w:rPr>
      <w:rFonts w:ascii="Times New Roman" w:eastAsia="Times New Roman" w:hAnsi="Times New Roman" w:cs="Times New Roman"/>
      <w:sz w:val="24"/>
      <w:szCs w:val="24"/>
      <w:lang w:eastAsia="ru-RU"/>
    </w:rPr>
  </w:style>
  <w:style w:type="character" w:styleId="af4">
    <w:name w:val="footnote reference"/>
    <w:uiPriority w:val="99"/>
    <w:rsid w:val="009C2031"/>
    <w:rPr>
      <w:vertAlign w:val="superscript"/>
    </w:rPr>
  </w:style>
  <w:style w:type="table" w:customStyle="1" w:styleId="23">
    <w:name w:val="Сетка таблицы2"/>
    <w:basedOn w:val="a1"/>
    <w:next w:val="af"/>
    <w:uiPriority w:val="39"/>
    <w:rsid w:val="009C2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4">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9C2031"/>
    <w:rPr>
      <w:rFonts w:ascii="Times New Roman" w:eastAsia="Times New Roman" w:hAnsi="Times New Roman" w:cs="Times New Roman"/>
      <w:sz w:val="20"/>
      <w:szCs w:val="20"/>
      <w:lang w:eastAsia="ru-RU"/>
    </w:rPr>
  </w:style>
  <w:style w:type="paragraph" w:styleId="af5">
    <w:name w:val="Title"/>
    <w:basedOn w:val="a"/>
    <w:next w:val="a"/>
    <w:link w:val="af6"/>
    <w:qFormat/>
    <w:rsid w:val="004E2C22"/>
    <w:pPr>
      <w:contextualSpacing/>
    </w:pPr>
    <w:rPr>
      <w:rFonts w:asciiTheme="majorHAnsi" w:eastAsiaTheme="majorEastAsia" w:hAnsiTheme="majorHAnsi" w:cstheme="majorBidi"/>
      <w:spacing w:val="-10"/>
      <w:kern w:val="28"/>
      <w:sz w:val="56"/>
      <w:szCs w:val="56"/>
    </w:rPr>
  </w:style>
  <w:style w:type="character" w:customStyle="1" w:styleId="af6">
    <w:name w:val="Заголовок Знак"/>
    <w:basedOn w:val="a0"/>
    <w:link w:val="af5"/>
    <w:rsid w:val="004E2C22"/>
    <w:rPr>
      <w:rFonts w:asciiTheme="majorHAnsi" w:eastAsiaTheme="majorEastAsia" w:hAnsiTheme="majorHAnsi" w:cstheme="majorBidi"/>
      <w:spacing w:val="-10"/>
      <w:kern w:val="28"/>
      <w:sz w:val="56"/>
      <w:szCs w:val="56"/>
      <w:lang w:eastAsia="ru-RU"/>
    </w:rPr>
  </w:style>
  <w:style w:type="table" w:customStyle="1" w:styleId="31">
    <w:name w:val="Сетка таблицы3"/>
    <w:basedOn w:val="a1"/>
    <w:next w:val="af"/>
    <w:uiPriority w:val="39"/>
    <w:rsid w:val="004561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774F52"/>
    <w:rPr>
      <w:rFonts w:asciiTheme="majorHAnsi" w:eastAsiaTheme="majorEastAsia" w:hAnsiTheme="majorHAnsi" w:cstheme="majorBidi"/>
      <w:b/>
      <w:bCs/>
      <w:color w:val="5B9BD5" w:themeColor="accent1"/>
      <w:sz w:val="26"/>
      <w:szCs w:val="26"/>
      <w:lang w:eastAsia="ru-RU"/>
    </w:rPr>
  </w:style>
  <w:style w:type="character" w:customStyle="1" w:styleId="a7">
    <w:name w:val="Абзац списка Знак"/>
    <w:aliases w:val="2 Спс точк Знак,Заголовок мой1 Знак,СписокСТПр Знак,Нумерация Знак,List Paragraph Знак,Маркер Знак,Абзац списка2 Знак,Имя Рисунка Знак"/>
    <w:link w:val="a6"/>
    <w:uiPriority w:val="34"/>
    <w:locked/>
    <w:rsid w:val="001226AA"/>
    <w:rPr>
      <w:rFonts w:ascii="Times New Roman" w:eastAsia="Times New Roman" w:hAnsi="Times New Roman" w:cs="Times New Roman"/>
      <w:sz w:val="24"/>
      <w:szCs w:val="24"/>
      <w:lang w:eastAsia="ru-RU"/>
    </w:rPr>
  </w:style>
  <w:style w:type="character" w:customStyle="1" w:styleId="50">
    <w:name w:val="Заголовок 5 Знак"/>
    <w:basedOn w:val="a0"/>
    <w:link w:val="5"/>
    <w:uiPriority w:val="9"/>
    <w:rsid w:val="00C77EDB"/>
    <w:rPr>
      <w:rFonts w:ascii="Calibri" w:eastAsia="Times New Roman" w:hAnsi="Calibri" w:cs="Times New Roman"/>
      <w:b/>
      <w:bCs/>
      <w:i/>
      <w:iCs/>
      <w:sz w:val="26"/>
      <w:szCs w:val="26"/>
      <w:lang w:val="x-none" w:eastAsia="x-none"/>
    </w:rPr>
  </w:style>
  <w:style w:type="paragraph" w:customStyle="1" w:styleId="18">
    <w:name w:val="Обычный1"/>
    <w:rsid w:val="00C77EDB"/>
    <w:pPr>
      <w:widowControl w:val="0"/>
      <w:snapToGrid w:val="0"/>
      <w:spacing w:before="180" w:after="0" w:line="300" w:lineRule="auto"/>
      <w:ind w:firstLine="397"/>
      <w:jc w:val="both"/>
    </w:pPr>
    <w:rPr>
      <w:rFonts w:ascii="Times New Roman" w:eastAsia="Times New Roman" w:hAnsi="Times New Roman" w:cs="Times New Roman"/>
      <w:szCs w:val="20"/>
      <w:lang w:eastAsia="ru-RU"/>
    </w:rPr>
  </w:style>
  <w:style w:type="character" w:customStyle="1" w:styleId="apple-converted-space">
    <w:name w:val="apple-converted-space"/>
    <w:basedOn w:val="a0"/>
    <w:rsid w:val="00C77EDB"/>
  </w:style>
  <w:style w:type="paragraph" w:styleId="af7">
    <w:name w:val="No Spacing"/>
    <w:uiPriority w:val="1"/>
    <w:qFormat/>
    <w:rsid w:val="00AF72ED"/>
    <w:pPr>
      <w:spacing w:after="0" w:line="240" w:lineRule="auto"/>
    </w:pPr>
    <w:rPr>
      <w:rFonts w:ascii="Calibri" w:eastAsia="Calibri" w:hAnsi="Calibri" w:cs="Times New Roman"/>
    </w:rPr>
  </w:style>
  <w:style w:type="paragraph" w:customStyle="1" w:styleId="c2">
    <w:name w:val="c2"/>
    <w:basedOn w:val="a"/>
    <w:rsid w:val="000700E6"/>
    <w:pPr>
      <w:spacing w:before="100" w:beforeAutospacing="1" w:after="100" w:afterAutospacing="1"/>
    </w:pPr>
  </w:style>
  <w:style w:type="character" w:customStyle="1" w:styleId="tooltip">
    <w:name w:val="tooltip"/>
    <w:basedOn w:val="a0"/>
    <w:rsid w:val="000700E6"/>
  </w:style>
  <w:style w:type="character" w:customStyle="1" w:styleId="main-sliderheading">
    <w:name w:val="main-slider__heading"/>
    <w:basedOn w:val="a0"/>
    <w:rsid w:val="000700E6"/>
  </w:style>
  <w:style w:type="character" w:customStyle="1" w:styleId="30">
    <w:name w:val="Заголовок 3 Знак"/>
    <w:basedOn w:val="a0"/>
    <w:link w:val="3"/>
    <w:uiPriority w:val="9"/>
    <w:rsid w:val="00642C81"/>
    <w:rPr>
      <w:rFonts w:asciiTheme="majorHAnsi" w:eastAsiaTheme="majorEastAsia" w:hAnsiTheme="majorHAnsi" w:cstheme="majorBidi"/>
      <w:b/>
      <w:bCs/>
      <w:color w:val="5B9BD5" w:themeColor="accent1"/>
      <w:sz w:val="24"/>
      <w:szCs w:val="24"/>
      <w:lang w:eastAsia="ru-RU"/>
    </w:rPr>
  </w:style>
  <w:style w:type="character" w:customStyle="1" w:styleId="10">
    <w:name w:val="Заголовок 1 Знак"/>
    <w:basedOn w:val="a0"/>
    <w:link w:val="1"/>
    <w:uiPriority w:val="9"/>
    <w:rsid w:val="000230DE"/>
    <w:rPr>
      <w:rFonts w:asciiTheme="majorHAnsi" w:eastAsiaTheme="majorEastAsia" w:hAnsiTheme="majorHAnsi" w:cstheme="majorBidi"/>
      <w:b/>
      <w:bCs/>
      <w:color w:val="2E74B5" w:themeColor="accent1" w:themeShade="BF"/>
      <w:sz w:val="28"/>
      <w:szCs w:val="28"/>
      <w:lang w:eastAsia="ru-RU"/>
    </w:rPr>
  </w:style>
  <w:style w:type="paragraph" w:customStyle="1" w:styleId="xmsonormal">
    <w:name w:val="x_msonormal"/>
    <w:basedOn w:val="a"/>
    <w:rsid w:val="00A25148"/>
    <w:pPr>
      <w:spacing w:before="100" w:beforeAutospacing="1" w:after="100" w:afterAutospacing="1"/>
    </w:pPr>
  </w:style>
  <w:style w:type="paragraph" w:customStyle="1" w:styleId="ConsPlusNormal">
    <w:name w:val="ConsPlusNormal"/>
    <w:rsid w:val="00E1298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12">
    <w:name w:val="Font Style12"/>
    <w:rsid w:val="00714479"/>
    <w:rPr>
      <w:rFonts w:ascii="Times New Roman" w:hAnsi="Times New Roman" w:cs="Times New Roman"/>
      <w:sz w:val="26"/>
      <w:szCs w:val="26"/>
    </w:rPr>
  </w:style>
  <w:style w:type="character" w:customStyle="1" w:styleId="extended-textfull">
    <w:name w:val="extended-text__full"/>
    <w:basedOn w:val="a0"/>
    <w:rsid w:val="00714479"/>
  </w:style>
  <w:style w:type="paragraph" w:customStyle="1" w:styleId="top-quote">
    <w:name w:val="top-quote"/>
    <w:basedOn w:val="a"/>
    <w:rsid w:val="009958FA"/>
    <w:pPr>
      <w:spacing w:before="100" w:beforeAutospacing="1" w:after="100" w:afterAutospacing="1"/>
    </w:pPr>
  </w:style>
  <w:style w:type="character" w:customStyle="1" w:styleId="19">
    <w:name w:val="Неразрешенное упоминание1"/>
    <w:basedOn w:val="a0"/>
    <w:uiPriority w:val="99"/>
    <w:semiHidden/>
    <w:unhideWhenUsed/>
    <w:rsid w:val="009958FA"/>
    <w:rPr>
      <w:color w:val="605E5C"/>
      <w:shd w:val="clear" w:color="auto" w:fill="E1DFDD"/>
    </w:rPr>
  </w:style>
  <w:style w:type="character" w:customStyle="1" w:styleId="blk">
    <w:name w:val="blk"/>
    <w:basedOn w:val="a0"/>
    <w:uiPriority w:val="99"/>
    <w:rsid w:val="00691B98"/>
  </w:style>
  <w:style w:type="paragraph" w:customStyle="1" w:styleId="af8">
    <w:name w:val="[Без стиля]"/>
    <w:rsid w:val="00691B98"/>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eastAsia="ru-RU"/>
    </w:rPr>
  </w:style>
  <w:style w:type="paragraph" w:customStyle="1" w:styleId="af9">
    <w:name w:val="Вопросы и задания (основной набор)"/>
    <w:basedOn w:val="af8"/>
    <w:uiPriority w:val="99"/>
    <w:rsid w:val="00691B98"/>
    <w:pPr>
      <w:tabs>
        <w:tab w:val="left" w:pos="580"/>
        <w:tab w:val="left" w:pos="740"/>
      </w:tabs>
      <w:spacing w:line="220" w:lineRule="atLeast"/>
      <w:ind w:firstLine="283"/>
      <w:jc w:val="both"/>
      <w:textAlignment w:val="baseline"/>
    </w:pPr>
    <w:rPr>
      <w:rFonts w:ascii="Petersburg-Regular" w:hAnsi="Petersburg-Regular" w:cs="Petersburg-Regular"/>
      <w:sz w:val="19"/>
      <w:szCs w:val="19"/>
    </w:rPr>
  </w:style>
  <w:style w:type="paragraph" w:customStyle="1" w:styleId="afa">
    <w:name w:val="Табл. текст (основной набор:Таблица)"/>
    <w:basedOn w:val="a"/>
    <w:uiPriority w:val="99"/>
    <w:rsid w:val="00691B98"/>
    <w:pPr>
      <w:widowControl w:val="0"/>
      <w:tabs>
        <w:tab w:val="left" w:pos="567"/>
      </w:tabs>
      <w:autoSpaceDE w:val="0"/>
      <w:autoSpaceDN w:val="0"/>
      <w:adjustRightInd w:val="0"/>
      <w:spacing w:line="220" w:lineRule="atLeast"/>
      <w:textAlignment w:val="center"/>
    </w:pPr>
    <w:rPr>
      <w:rFonts w:ascii="Petersburg-Regular" w:eastAsiaTheme="minorEastAsia" w:hAnsi="Petersburg-Regular" w:cs="Petersburg-Regular"/>
      <w:color w:val="000000"/>
      <w:sz w:val="18"/>
      <w:szCs w:val="18"/>
    </w:rPr>
  </w:style>
  <w:style w:type="character" w:customStyle="1" w:styleId="afb">
    <w:name w:val="Полужирный (Стиль начертание)"/>
    <w:uiPriority w:val="99"/>
    <w:rsid w:val="00691B98"/>
    <w:rPr>
      <w:b/>
    </w:rPr>
  </w:style>
  <w:style w:type="paragraph" w:customStyle="1" w:styleId="afc">
    <w:name w:val="Нулевой отступ (основной набор)"/>
    <w:basedOn w:val="af8"/>
    <w:uiPriority w:val="99"/>
    <w:rsid w:val="00691B98"/>
    <w:pPr>
      <w:tabs>
        <w:tab w:val="left" w:pos="580"/>
      </w:tabs>
      <w:spacing w:line="250" w:lineRule="atLeast"/>
      <w:jc w:val="both"/>
    </w:pPr>
    <w:rPr>
      <w:rFonts w:ascii="Petersburg-Regular" w:hAnsi="Petersburg-Regular" w:cs="Petersburg-Regular"/>
      <w:sz w:val="21"/>
      <w:szCs w:val="21"/>
    </w:rPr>
  </w:style>
  <w:style w:type="paragraph" w:customStyle="1" w:styleId="xl30">
    <w:name w:val="xl30"/>
    <w:basedOn w:val="a"/>
    <w:rsid w:val="00691B98"/>
    <w:pPr>
      <w:pBdr>
        <w:right w:val="single" w:sz="4" w:space="0" w:color="auto"/>
      </w:pBdr>
      <w:spacing w:before="100" w:beforeAutospacing="1" w:after="100" w:afterAutospacing="1"/>
      <w:jc w:val="right"/>
    </w:pPr>
    <w:rPr>
      <w:rFonts w:ascii="Arial" w:eastAsia="Arial Unicode MS" w:hAnsi="Arial" w:cs="Arial Unicode MS"/>
      <w:sz w:val="14"/>
      <w:szCs w:val="14"/>
    </w:rPr>
  </w:style>
  <w:style w:type="paragraph" w:customStyle="1" w:styleId="xl40">
    <w:name w:val="xl40"/>
    <w:basedOn w:val="a"/>
    <w:rsid w:val="00691B98"/>
    <w:pPr>
      <w:spacing w:before="100" w:after="100"/>
    </w:pPr>
    <w:rPr>
      <w:rFonts w:ascii="Courier New" w:eastAsia="Arial Unicode MS" w:hAnsi="Courier New"/>
      <w:sz w:val="16"/>
      <w:szCs w:val="20"/>
    </w:rPr>
  </w:style>
  <w:style w:type="paragraph" w:customStyle="1" w:styleId="afd">
    <w:basedOn w:val="a"/>
    <w:next w:val="a3"/>
    <w:uiPriority w:val="99"/>
    <w:unhideWhenUsed/>
    <w:rsid w:val="00FE36B7"/>
    <w:pPr>
      <w:spacing w:before="100" w:beforeAutospacing="1" w:after="100" w:afterAutospacing="1"/>
    </w:pPr>
  </w:style>
  <w:style w:type="character" w:customStyle="1" w:styleId="ListParagraphChar">
    <w:name w:val="List Paragraph Char"/>
    <w:aliases w:val="Заголовок мой1 Char,СписокСТПр Char,Нумерация Char,Маркер Char"/>
    <w:rsid w:val="00127548"/>
    <w:rPr>
      <w:rFonts w:ascii="Calibri" w:eastAsia="Times New Roman" w:hAnsi="Calibri"/>
      <w:sz w:val="22"/>
      <w:lang w:eastAsia="en-US"/>
    </w:rPr>
  </w:style>
  <w:style w:type="paragraph" w:customStyle="1" w:styleId="afe">
    <w:name w:val="рпд"/>
    <w:basedOn w:val="1"/>
    <w:link w:val="aff"/>
    <w:qFormat/>
    <w:rsid w:val="00127548"/>
    <w:pPr>
      <w:keepNext w:val="0"/>
      <w:keepLines w:val="0"/>
      <w:spacing w:before="0" w:line="360" w:lineRule="auto"/>
      <w:ind w:firstLine="709"/>
      <w:jc w:val="both"/>
    </w:pPr>
    <w:rPr>
      <w:rFonts w:ascii="Times New Roman" w:eastAsia="Times New Roman" w:hAnsi="Times New Roman" w:cs="Times New Roman"/>
      <w:color w:val="auto"/>
      <w:kern w:val="36"/>
      <w:lang w:val="en-US"/>
    </w:rPr>
  </w:style>
  <w:style w:type="character" w:customStyle="1" w:styleId="aff">
    <w:name w:val="рпд Знак"/>
    <w:link w:val="afe"/>
    <w:rsid w:val="00127548"/>
    <w:rPr>
      <w:rFonts w:ascii="Times New Roman" w:eastAsia="Times New Roman" w:hAnsi="Times New Roman" w:cs="Times New Roman"/>
      <w:b/>
      <w:bCs/>
      <w:kern w:val="36"/>
      <w:sz w:val="28"/>
      <w:szCs w:val="28"/>
      <w:lang w:val="en-US" w:eastAsia="ru-RU"/>
    </w:rPr>
  </w:style>
  <w:style w:type="paragraph" w:customStyle="1" w:styleId="msonormalmrcssattr">
    <w:name w:val="msonormal_mr_css_attr"/>
    <w:basedOn w:val="a"/>
    <w:rsid w:val="0042164B"/>
    <w:pPr>
      <w:spacing w:before="100" w:beforeAutospacing="1" w:after="100" w:afterAutospacing="1"/>
    </w:pPr>
  </w:style>
  <w:style w:type="character" w:customStyle="1" w:styleId="a4">
    <w:name w:val="Обычный (веб) Знак"/>
    <w:aliases w:val="Обычный (Web) Знак"/>
    <w:link w:val="a3"/>
    <w:uiPriority w:val="99"/>
    <w:locked/>
    <w:rsid w:val="0031655D"/>
    <w:rPr>
      <w:rFonts w:ascii="Times New Roman" w:eastAsia="Times New Roman" w:hAnsi="Times New Roman" w:cs="Times New Roman"/>
      <w:color w:val="000000"/>
      <w:sz w:val="24"/>
      <w:szCs w:val="24"/>
      <w:lang w:eastAsia="ru-RU"/>
    </w:rPr>
  </w:style>
  <w:style w:type="paragraph" w:customStyle="1" w:styleId="paragraph-sc-10hckd4-0">
    <w:name w:val="paragraph-sc-10hckd4-0"/>
    <w:basedOn w:val="a"/>
    <w:rsid w:val="00B3319D"/>
    <w:pPr>
      <w:spacing w:before="100" w:beforeAutospacing="1" w:after="100" w:afterAutospacing="1"/>
    </w:pPr>
  </w:style>
  <w:style w:type="paragraph" w:customStyle="1" w:styleId="msonormalmailrucssattributepostfix">
    <w:name w:val="msonormal_mailru_css_attribute_postfix"/>
    <w:basedOn w:val="a"/>
    <w:uiPriority w:val="99"/>
    <w:rsid w:val="00E22F31"/>
    <w:pPr>
      <w:spacing w:before="100" w:beforeAutospacing="1" w:after="100" w:afterAutospacing="1"/>
    </w:pPr>
  </w:style>
  <w:style w:type="paragraph" w:styleId="25">
    <w:name w:val="Body Text 2"/>
    <w:basedOn w:val="a"/>
    <w:link w:val="26"/>
    <w:uiPriority w:val="99"/>
    <w:rsid w:val="00E22F31"/>
    <w:pPr>
      <w:spacing w:after="120" w:line="480" w:lineRule="auto"/>
    </w:pPr>
  </w:style>
  <w:style w:type="character" w:customStyle="1" w:styleId="26">
    <w:name w:val="Основной текст 2 Знак"/>
    <w:basedOn w:val="a0"/>
    <w:link w:val="25"/>
    <w:uiPriority w:val="99"/>
    <w:rsid w:val="00E22F31"/>
    <w:rPr>
      <w:rFonts w:ascii="Times New Roman" w:eastAsia="Times New Roman" w:hAnsi="Times New Roman" w:cs="Times New Roman"/>
      <w:sz w:val="24"/>
      <w:szCs w:val="24"/>
      <w:lang w:eastAsia="ru-RU"/>
    </w:rPr>
  </w:style>
  <w:style w:type="paragraph" w:styleId="aff0">
    <w:name w:val="Revision"/>
    <w:hidden/>
    <w:uiPriority w:val="99"/>
    <w:semiHidden/>
    <w:rsid w:val="00A15FA8"/>
    <w:pPr>
      <w:spacing w:after="0" w:line="240" w:lineRule="auto"/>
    </w:pPr>
    <w:rPr>
      <w:rFonts w:ascii="Times New Roman" w:eastAsia="Times New Roman" w:hAnsi="Times New Roman" w:cs="Times New Roman"/>
      <w:sz w:val="24"/>
      <w:szCs w:val="24"/>
      <w:lang w:eastAsia="ru-RU"/>
    </w:rPr>
  </w:style>
  <w:style w:type="character" w:customStyle="1" w:styleId="right-answer">
    <w:name w:val="right-answer"/>
    <w:basedOn w:val="a0"/>
    <w:rsid w:val="007404E3"/>
  </w:style>
  <w:style w:type="character" w:customStyle="1" w:styleId="27">
    <w:name w:val="Неразрешенное упоминание2"/>
    <w:basedOn w:val="a0"/>
    <w:uiPriority w:val="99"/>
    <w:semiHidden/>
    <w:unhideWhenUsed/>
    <w:rsid w:val="00BE3BAA"/>
    <w:rPr>
      <w:color w:val="605E5C"/>
      <w:shd w:val="clear" w:color="auto" w:fill="E1DFDD"/>
    </w:rPr>
  </w:style>
  <w:style w:type="paragraph" w:styleId="aff1">
    <w:name w:val="TOC Heading"/>
    <w:basedOn w:val="1"/>
    <w:next w:val="a"/>
    <w:uiPriority w:val="39"/>
    <w:unhideWhenUsed/>
    <w:qFormat/>
    <w:rsid w:val="0026181D"/>
    <w:pPr>
      <w:spacing w:before="240" w:line="259" w:lineRule="auto"/>
      <w:outlineLvl w:val="9"/>
    </w:pPr>
    <w:rPr>
      <w:b w:val="0"/>
      <w:bCs w:val="0"/>
      <w:sz w:val="32"/>
      <w:szCs w:val="32"/>
    </w:rPr>
  </w:style>
  <w:style w:type="paragraph" w:styleId="1a">
    <w:name w:val="toc 1"/>
    <w:basedOn w:val="a"/>
    <w:next w:val="a"/>
    <w:autoRedefine/>
    <w:uiPriority w:val="39"/>
    <w:unhideWhenUsed/>
    <w:rsid w:val="0026181D"/>
    <w:pPr>
      <w:spacing w:after="100"/>
    </w:pPr>
  </w:style>
  <w:style w:type="paragraph" w:styleId="32">
    <w:name w:val="toc 3"/>
    <w:basedOn w:val="a"/>
    <w:next w:val="a"/>
    <w:autoRedefine/>
    <w:uiPriority w:val="39"/>
    <w:unhideWhenUsed/>
    <w:rsid w:val="0026181D"/>
    <w:pPr>
      <w:spacing w:after="100"/>
      <w:ind w:left="480"/>
    </w:pPr>
  </w:style>
  <w:style w:type="character" w:customStyle="1" w:styleId="33">
    <w:name w:val="Неразрешенное упоминание3"/>
    <w:basedOn w:val="a0"/>
    <w:uiPriority w:val="99"/>
    <w:semiHidden/>
    <w:unhideWhenUsed/>
    <w:rsid w:val="001F6773"/>
    <w:rPr>
      <w:color w:val="605E5C"/>
      <w:shd w:val="clear" w:color="auto" w:fill="E1DFDD"/>
    </w:rPr>
  </w:style>
  <w:style w:type="character" w:styleId="aff2">
    <w:name w:val="annotation reference"/>
    <w:basedOn w:val="a0"/>
    <w:uiPriority w:val="99"/>
    <w:semiHidden/>
    <w:unhideWhenUsed/>
    <w:rsid w:val="006B5D52"/>
    <w:rPr>
      <w:sz w:val="16"/>
      <w:szCs w:val="16"/>
    </w:rPr>
  </w:style>
  <w:style w:type="paragraph" w:styleId="aff3">
    <w:name w:val="annotation text"/>
    <w:basedOn w:val="a"/>
    <w:link w:val="aff4"/>
    <w:uiPriority w:val="99"/>
    <w:semiHidden/>
    <w:unhideWhenUsed/>
    <w:rsid w:val="006B5D52"/>
    <w:rPr>
      <w:sz w:val="20"/>
      <w:szCs w:val="20"/>
    </w:rPr>
  </w:style>
  <w:style w:type="character" w:customStyle="1" w:styleId="aff4">
    <w:name w:val="Текст примечания Знак"/>
    <w:basedOn w:val="a0"/>
    <w:link w:val="aff3"/>
    <w:uiPriority w:val="99"/>
    <w:semiHidden/>
    <w:rsid w:val="006B5D52"/>
    <w:rPr>
      <w:rFonts w:ascii="Times New Roman" w:eastAsia="Times New Roman" w:hAnsi="Times New Roman" w:cs="Times New Roman"/>
      <w:sz w:val="20"/>
      <w:szCs w:val="20"/>
      <w:lang w:eastAsia="ru-RU"/>
    </w:rPr>
  </w:style>
  <w:style w:type="paragraph" w:styleId="aff5">
    <w:name w:val="annotation subject"/>
    <w:basedOn w:val="aff3"/>
    <w:next w:val="aff3"/>
    <w:link w:val="aff6"/>
    <w:uiPriority w:val="99"/>
    <w:semiHidden/>
    <w:unhideWhenUsed/>
    <w:rsid w:val="006B5D52"/>
    <w:rPr>
      <w:b/>
      <w:bCs/>
    </w:rPr>
  </w:style>
  <w:style w:type="character" w:customStyle="1" w:styleId="aff6">
    <w:name w:val="Тема примечания Знак"/>
    <w:basedOn w:val="aff4"/>
    <w:link w:val="aff5"/>
    <w:uiPriority w:val="99"/>
    <w:semiHidden/>
    <w:rsid w:val="006B5D52"/>
    <w:rPr>
      <w:rFonts w:ascii="Times New Roman" w:eastAsia="Times New Roman" w:hAnsi="Times New Roman" w:cs="Times New Roman"/>
      <w:b/>
      <w:bCs/>
      <w:sz w:val="20"/>
      <w:szCs w:val="20"/>
      <w:lang w:eastAsia="ru-RU"/>
    </w:rPr>
  </w:style>
  <w:style w:type="paragraph" w:customStyle="1" w:styleId="Style2">
    <w:name w:val="Style2"/>
    <w:basedOn w:val="a"/>
    <w:rsid w:val="00DE3A66"/>
    <w:pPr>
      <w:widowControl w:val="0"/>
      <w:autoSpaceDE w:val="0"/>
      <w:autoSpaceDN w:val="0"/>
      <w:adjustRightInd w:val="0"/>
      <w:spacing w:line="484" w:lineRule="exact"/>
      <w:ind w:firstLine="715"/>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979412">
      <w:bodyDiv w:val="1"/>
      <w:marLeft w:val="0"/>
      <w:marRight w:val="0"/>
      <w:marTop w:val="0"/>
      <w:marBottom w:val="0"/>
      <w:divBdr>
        <w:top w:val="none" w:sz="0" w:space="0" w:color="auto"/>
        <w:left w:val="none" w:sz="0" w:space="0" w:color="auto"/>
        <w:bottom w:val="none" w:sz="0" w:space="0" w:color="auto"/>
        <w:right w:val="none" w:sz="0" w:space="0" w:color="auto"/>
      </w:divBdr>
    </w:div>
    <w:div w:id="97918899">
      <w:bodyDiv w:val="1"/>
      <w:marLeft w:val="0"/>
      <w:marRight w:val="0"/>
      <w:marTop w:val="0"/>
      <w:marBottom w:val="0"/>
      <w:divBdr>
        <w:top w:val="none" w:sz="0" w:space="0" w:color="auto"/>
        <w:left w:val="none" w:sz="0" w:space="0" w:color="auto"/>
        <w:bottom w:val="none" w:sz="0" w:space="0" w:color="auto"/>
        <w:right w:val="none" w:sz="0" w:space="0" w:color="auto"/>
      </w:divBdr>
    </w:div>
    <w:div w:id="107896589">
      <w:bodyDiv w:val="1"/>
      <w:marLeft w:val="0"/>
      <w:marRight w:val="0"/>
      <w:marTop w:val="0"/>
      <w:marBottom w:val="0"/>
      <w:divBdr>
        <w:top w:val="none" w:sz="0" w:space="0" w:color="auto"/>
        <w:left w:val="none" w:sz="0" w:space="0" w:color="auto"/>
        <w:bottom w:val="none" w:sz="0" w:space="0" w:color="auto"/>
        <w:right w:val="none" w:sz="0" w:space="0" w:color="auto"/>
      </w:divBdr>
      <w:divsChild>
        <w:div w:id="412121615">
          <w:marLeft w:val="0"/>
          <w:marRight w:val="0"/>
          <w:marTop w:val="0"/>
          <w:marBottom w:val="195"/>
          <w:divBdr>
            <w:top w:val="none" w:sz="0" w:space="0" w:color="auto"/>
            <w:left w:val="none" w:sz="0" w:space="0" w:color="auto"/>
            <w:bottom w:val="none" w:sz="0" w:space="0" w:color="auto"/>
            <w:right w:val="none" w:sz="0" w:space="0" w:color="auto"/>
          </w:divBdr>
          <w:divsChild>
            <w:div w:id="21293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68379">
      <w:bodyDiv w:val="1"/>
      <w:marLeft w:val="0"/>
      <w:marRight w:val="0"/>
      <w:marTop w:val="0"/>
      <w:marBottom w:val="0"/>
      <w:divBdr>
        <w:top w:val="none" w:sz="0" w:space="0" w:color="auto"/>
        <w:left w:val="none" w:sz="0" w:space="0" w:color="auto"/>
        <w:bottom w:val="none" w:sz="0" w:space="0" w:color="auto"/>
        <w:right w:val="none" w:sz="0" w:space="0" w:color="auto"/>
      </w:divBdr>
    </w:div>
    <w:div w:id="153380804">
      <w:bodyDiv w:val="1"/>
      <w:marLeft w:val="0"/>
      <w:marRight w:val="0"/>
      <w:marTop w:val="0"/>
      <w:marBottom w:val="0"/>
      <w:divBdr>
        <w:top w:val="none" w:sz="0" w:space="0" w:color="auto"/>
        <w:left w:val="none" w:sz="0" w:space="0" w:color="auto"/>
        <w:bottom w:val="none" w:sz="0" w:space="0" w:color="auto"/>
        <w:right w:val="none" w:sz="0" w:space="0" w:color="auto"/>
      </w:divBdr>
    </w:div>
    <w:div w:id="156191623">
      <w:bodyDiv w:val="1"/>
      <w:marLeft w:val="0"/>
      <w:marRight w:val="0"/>
      <w:marTop w:val="0"/>
      <w:marBottom w:val="0"/>
      <w:divBdr>
        <w:top w:val="none" w:sz="0" w:space="0" w:color="auto"/>
        <w:left w:val="none" w:sz="0" w:space="0" w:color="auto"/>
        <w:bottom w:val="none" w:sz="0" w:space="0" w:color="auto"/>
        <w:right w:val="none" w:sz="0" w:space="0" w:color="auto"/>
      </w:divBdr>
    </w:div>
    <w:div w:id="160776040">
      <w:bodyDiv w:val="1"/>
      <w:marLeft w:val="0"/>
      <w:marRight w:val="0"/>
      <w:marTop w:val="0"/>
      <w:marBottom w:val="0"/>
      <w:divBdr>
        <w:top w:val="none" w:sz="0" w:space="0" w:color="auto"/>
        <w:left w:val="none" w:sz="0" w:space="0" w:color="auto"/>
        <w:bottom w:val="none" w:sz="0" w:space="0" w:color="auto"/>
        <w:right w:val="none" w:sz="0" w:space="0" w:color="auto"/>
      </w:divBdr>
    </w:div>
    <w:div w:id="167260481">
      <w:bodyDiv w:val="1"/>
      <w:marLeft w:val="0"/>
      <w:marRight w:val="0"/>
      <w:marTop w:val="0"/>
      <w:marBottom w:val="0"/>
      <w:divBdr>
        <w:top w:val="none" w:sz="0" w:space="0" w:color="auto"/>
        <w:left w:val="none" w:sz="0" w:space="0" w:color="auto"/>
        <w:bottom w:val="none" w:sz="0" w:space="0" w:color="auto"/>
        <w:right w:val="none" w:sz="0" w:space="0" w:color="auto"/>
      </w:divBdr>
    </w:div>
    <w:div w:id="207300982">
      <w:bodyDiv w:val="1"/>
      <w:marLeft w:val="0"/>
      <w:marRight w:val="0"/>
      <w:marTop w:val="0"/>
      <w:marBottom w:val="0"/>
      <w:divBdr>
        <w:top w:val="none" w:sz="0" w:space="0" w:color="auto"/>
        <w:left w:val="none" w:sz="0" w:space="0" w:color="auto"/>
        <w:bottom w:val="none" w:sz="0" w:space="0" w:color="auto"/>
        <w:right w:val="none" w:sz="0" w:space="0" w:color="auto"/>
      </w:divBdr>
    </w:div>
    <w:div w:id="222641836">
      <w:bodyDiv w:val="1"/>
      <w:marLeft w:val="0"/>
      <w:marRight w:val="0"/>
      <w:marTop w:val="0"/>
      <w:marBottom w:val="0"/>
      <w:divBdr>
        <w:top w:val="none" w:sz="0" w:space="0" w:color="auto"/>
        <w:left w:val="none" w:sz="0" w:space="0" w:color="auto"/>
        <w:bottom w:val="none" w:sz="0" w:space="0" w:color="auto"/>
        <w:right w:val="none" w:sz="0" w:space="0" w:color="auto"/>
      </w:divBdr>
    </w:div>
    <w:div w:id="247469277">
      <w:bodyDiv w:val="1"/>
      <w:marLeft w:val="0"/>
      <w:marRight w:val="0"/>
      <w:marTop w:val="0"/>
      <w:marBottom w:val="0"/>
      <w:divBdr>
        <w:top w:val="none" w:sz="0" w:space="0" w:color="auto"/>
        <w:left w:val="none" w:sz="0" w:space="0" w:color="auto"/>
        <w:bottom w:val="none" w:sz="0" w:space="0" w:color="auto"/>
        <w:right w:val="none" w:sz="0" w:space="0" w:color="auto"/>
      </w:divBdr>
    </w:div>
    <w:div w:id="315694985">
      <w:bodyDiv w:val="1"/>
      <w:marLeft w:val="0"/>
      <w:marRight w:val="0"/>
      <w:marTop w:val="0"/>
      <w:marBottom w:val="0"/>
      <w:divBdr>
        <w:top w:val="none" w:sz="0" w:space="0" w:color="auto"/>
        <w:left w:val="none" w:sz="0" w:space="0" w:color="auto"/>
        <w:bottom w:val="none" w:sz="0" w:space="0" w:color="auto"/>
        <w:right w:val="none" w:sz="0" w:space="0" w:color="auto"/>
      </w:divBdr>
    </w:div>
    <w:div w:id="352079388">
      <w:bodyDiv w:val="1"/>
      <w:marLeft w:val="0"/>
      <w:marRight w:val="0"/>
      <w:marTop w:val="0"/>
      <w:marBottom w:val="0"/>
      <w:divBdr>
        <w:top w:val="none" w:sz="0" w:space="0" w:color="auto"/>
        <w:left w:val="none" w:sz="0" w:space="0" w:color="auto"/>
        <w:bottom w:val="none" w:sz="0" w:space="0" w:color="auto"/>
        <w:right w:val="none" w:sz="0" w:space="0" w:color="auto"/>
      </w:divBdr>
    </w:div>
    <w:div w:id="379979921">
      <w:bodyDiv w:val="1"/>
      <w:marLeft w:val="0"/>
      <w:marRight w:val="0"/>
      <w:marTop w:val="0"/>
      <w:marBottom w:val="0"/>
      <w:divBdr>
        <w:top w:val="none" w:sz="0" w:space="0" w:color="auto"/>
        <w:left w:val="none" w:sz="0" w:space="0" w:color="auto"/>
        <w:bottom w:val="none" w:sz="0" w:space="0" w:color="auto"/>
        <w:right w:val="none" w:sz="0" w:space="0" w:color="auto"/>
      </w:divBdr>
    </w:div>
    <w:div w:id="382561292">
      <w:bodyDiv w:val="1"/>
      <w:marLeft w:val="0"/>
      <w:marRight w:val="0"/>
      <w:marTop w:val="0"/>
      <w:marBottom w:val="0"/>
      <w:divBdr>
        <w:top w:val="none" w:sz="0" w:space="0" w:color="auto"/>
        <w:left w:val="none" w:sz="0" w:space="0" w:color="auto"/>
        <w:bottom w:val="none" w:sz="0" w:space="0" w:color="auto"/>
        <w:right w:val="none" w:sz="0" w:space="0" w:color="auto"/>
      </w:divBdr>
    </w:div>
    <w:div w:id="406610287">
      <w:bodyDiv w:val="1"/>
      <w:marLeft w:val="0"/>
      <w:marRight w:val="0"/>
      <w:marTop w:val="0"/>
      <w:marBottom w:val="0"/>
      <w:divBdr>
        <w:top w:val="none" w:sz="0" w:space="0" w:color="auto"/>
        <w:left w:val="none" w:sz="0" w:space="0" w:color="auto"/>
        <w:bottom w:val="none" w:sz="0" w:space="0" w:color="auto"/>
        <w:right w:val="none" w:sz="0" w:space="0" w:color="auto"/>
      </w:divBdr>
    </w:div>
    <w:div w:id="434177194">
      <w:bodyDiv w:val="1"/>
      <w:marLeft w:val="0"/>
      <w:marRight w:val="0"/>
      <w:marTop w:val="0"/>
      <w:marBottom w:val="0"/>
      <w:divBdr>
        <w:top w:val="none" w:sz="0" w:space="0" w:color="auto"/>
        <w:left w:val="none" w:sz="0" w:space="0" w:color="auto"/>
        <w:bottom w:val="none" w:sz="0" w:space="0" w:color="auto"/>
        <w:right w:val="none" w:sz="0" w:space="0" w:color="auto"/>
      </w:divBdr>
    </w:div>
    <w:div w:id="478695754">
      <w:bodyDiv w:val="1"/>
      <w:marLeft w:val="0"/>
      <w:marRight w:val="0"/>
      <w:marTop w:val="0"/>
      <w:marBottom w:val="0"/>
      <w:divBdr>
        <w:top w:val="none" w:sz="0" w:space="0" w:color="auto"/>
        <w:left w:val="none" w:sz="0" w:space="0" w:color="auto"/>
        <w:bottom w:val="none" w:sz="0" w:space="0" w:color="auto"/>
        <w:right w:val="none" w:sz="0" w:space="0" w:color="auto"/>
      </w:divBdr>
    </w:div>
    <w:div w:id="614140482">
      <w:bodyDiv w:val="1"/>
      <w:marLeft w:val="0"/>
      <w:marRight w:val="0"/>
      <w:marTop w:val="0"/>
      <w:marBottom w:val="0"/>
      <w:divBdr>
        <w:top w:val="none" w:sz="0" w:space="0" w:color="auto"/>
        <w:left w:val="none" w:sz="0" w:space="0" w:color="auto"/>
        <w:bottom w:val="none" w:sz="0" w:space="0" w:color="auto"/>
        <w:right w:val="none" w:sz="0" w:space="0" w:color="auto"/>
      </w:divBdr>
    </w:div>
    <w:div w:id="684866074">
      <w:bodyDiv w:val="1"/>
      <w:marLeft w:val="0"/>
      <w:marRight w:val="0"/>
      <w:marTop w:val="0"/>
      <w:marBottom w:val="0"/>
      <w:divBdr>
        <w:top w:val="none" w:sz="0" w:space="0" w:color="auto"/>
        <w:left w:val="none" w:sz="0" w:space="0" w:color="auto"/>
        <w:bottom w:val="none" w:sz="0" w:space="0" w:color="auto"/>
        <w:right w:val="none" w:sz="0" w:space="0" w:color="auto"/>
      </w:divBdr>
      <w:divsChild>
        <w:div w:id="1005088058">
          <w:marLeft w:val="0"/>
          <w:marRight w:val="0"/>
          <w:marTop w:val="0"/>
          <w:marBottom w:val="195"/>
          <w:divBdr>
            <w:top w:val="none" w:sz="0" w:space="0" w:color="auto"/>
            <w:left w:val="none" w:sz="0" w:space="0" w:color="auto"/>
            <w:bottom w:val="none" w:sz="0" w:space="0" w:color="auto"/>
            <w:right w:val="none" w:sz="0" w:space="0" w:color="auto"/>
          </w:divBdr>
          <w:divsChild>
            <w:div w:id="188213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68570">
      <w:bodyDiv w:val="1"/>
      <w:marLeft w:val="0"/>
      <w:marRight w:val="0"/>
      <w:marTop w:val="0"/>
      <w:marBottom w:val="0"/>
      <w:divBdr>
        <w:top w:val="none" w:sz="0" w:space="0" w:color="auto"/>
        <w:left w:val="none" w:sz="0" w:space="0" w:color="auto"/>
        <w:bottom w:val="none" w:sz="0" w:space="0" w:color="auto"/>
        <w:right w:val="none" w:sz="0" w:space="0" w:color="auto"/>
      </w:divBdr>
      <w:divsChild>
        <w:div w:id="1577518724">
          <w:marLeft w:val="0"/>
          <w:marRight w:val="0"/>
          <w:marTop w:val="0"/>
          <w:marBottom w:val="0"/>
          <w:divBdr>
            <w:top w:val="none" w:sz="0" w:space="0" w:color="auto"/>
            <w:left w:val="none" w:sz="0" w:space="0" w:color="auto"/>
            <w:bottom w:val="none" w:sz="0" w:space="0" w:color="auto"/>
            <w:right w:val="none" w:sz="0" w:space="0" w:color="auto"/>
          </w:divBdr>
        </w:div>
        <w:div w:id="1848594415">
          <w:marLeft w:val="0"/>
          <w:marRight w:val="0"/>
          <w:marTop w:val="0"/>
          <w:marBottom w:val="0"/>
          <w:divBdr>
            <w:top w:val="none" w:sz="0" w:space="0" w:color="auto"/>
            <w:left w:val="none" w:sz="0" w:space="0" w:color="auto"/>
            <w:bottom w:val="none" w:sz="0" w:space="0" w:color="auto"/>
            <w:right w:val="none" w:sz="0" w:space="0" w:color="auto"/>
          </w:divBdr>
        </w:div>
      </w:divsChild>
    </w:div>
    <w:div w:id="735669278">
      <w:bodyDiv w:val="1"/>
      <w:marLeft w:val="0"/>
      <w:marRight w:val="0"/>
      <w:marTop w:val="0"/>
      <w:marBottom w:val="0"/>
      <w:divBdr>
        <w:top w:val="none" w:sz="0" w:space="0" w:color="auto"/>
        <w:left w:val="none" w:sz="0" w:space="0" w:color="auto"/>
        <w:bottom w:val="none" w:sz="0" w:space="0" w:color="auto"/>
        <w:right w:val="none" w:sz="0" w:space="0" w:color="auto"/>
      </w:divBdr>
      <w:divsChild>
        <w:div w:id="1896693005">
          <w:marLeft w:val="0"/>
          <w:marRight w:val="0"/>
          <w:marTop w:val="0"/>
          <w:marBottom w:val="0"/>
          <w:divBdr>
            <w:top w:val="none" w:sz="0" w:space="0" w:color="auto"/>
            <w:left w:val="none" w:sz="0" w:space="0" w:color="auto"/>
            <w:bottom w:val="none" w:sz="0" w:space="0" w:color="auto"/>
            <w:right w:val="none" w:sz="0" w:space="0" w:color="auto"/>
          </w:divBdr>
        </w:div>
        <w:div w:id="659235574">
          <w:marLeft w:val="0"/>
          <w:marRight w:val="0"/>
          <w:marTop w:val="0"/>
          <w:marBottom w:val="0"/>
          <w:divBdr>
            <w:top w:val="none" w:sz="0" w:space="0" w:color="auto"/>
            <w:left w:val="none" w:sz="0" w:space="0" w:color="auto"/>
            <w:bottom w:val="none" w:sz="0" w:space="0" w:color="auto"/>
            <w:right w:val="none" w:sz="0" w:space="0" w:color="auto"/>
          </w:divBdr>
        </w:div>
        <w:div w:id="1098065656">
          <w:marLeft w:val="0"/>
          <w:marRight w:val="0"/>
          <w:marTop w:val="0"/>
          <w:marBottom w:val="0"/>
          <w:divBdr>
            <w:top w:val="none" w:sz="0" w:space="0" w:color="auto"/>
            <w:left w:val="none" w:sz="0" w:space="0" w:color="auto"/>
            <w:bottom w:val="none" w:sz="0" w:space="0" w:color="auto"/>
            <w:right w:val="none" w:sz="0" w:space="0" w:color="auto"/>
          </w:divBdr>
        </w:div>
        <w:div w:id="344134077">
          <w:marLeft w:val="0"/>
          <w:marRight w:val="0"/>
          <w:marTop w:val="0"/>
          <w:marBottom w:val="0"/>
          <w:divBdr>
            <w:top w:val="none" w:sz="0" w:space="0" w:color="auto"/>
            <w:left w:val="none" w:sz="0" w:space="0" w:color="auto"/>
            <w:bottom w:val="none" w:sz="0" w:space="0" w:color="auto"/>
            <w:right w:val="none" w:sz="0" w:space="0" w:color="auto"/>
          </w:divBdr>
        </w:div>
        <w:div w:id="123349389">
          <w:marLeft w:val="0"/>
          <w:marRight w:val="0"/>
          <w:marTop w:val="0"/>
          <w:marBottom w:val="0"/>
          <w:divBdr>
            <w:top w:val="none" w:sz="0" w:space="0" w:color="auto"/>
            <w:left w:val="none" w:sz="0" w:space="0" w:color="auto"/>
            <w:bottom w:val="none" w:sz="0" w:space="0" w:color="auto"/>
            <w:right w:val="none" w:sz="0" w:space="0" w:color="auto"/>
          </w:divBdr>
        </w:div>
        <w:div w:id="454981029">
          <w:marLeft w:val="0"/>
          <w:marRight w:val="0"/>
          <w:marTop w:val="0"/>
          <w:marBottom w:val="0"/>
          <w:divBdr>
            <w:top w:val="none" w:sz="0" w:space="0" w:color="auto"/>
            <w:left w:val="none" w:sz="0" w:space="0" w:color="auto"/>
            <w:bottom w:val="none" w:sz="0" w:space="0" w:color="auto"/>
            <w:right w:val="none" w:sz="0" w:space="0" w:color="auto"/>
          </w:divBdr>
        </w:div>
        <w:div w:id="1738894940">
          <w:marLeft w:val="0"/>
          <w:marRight w:val="0"/>
          <w:marTop w:val="0"/>
          <w:marBottom w:val="0"/>
          <w:divBdr>
            <w:top w:val="none" w:sz="0" w:space="0" w:color="auto"/>
            <w:left w:val="none" w:sz="0" w:space="0" w:color="auto"/>
            <w:bottom w:val="none" w:sz="0" w:space="0" w:color="auto"/>
            <w:right w:val="none" w:sz="0" w:space="0" w:color="auto"/>
          </w:divBdr>
        </w:div>
        <w:div w:id="2003193584">
          <w:marLeft w:val="0"/>
          <w:marRight w:val="0"/>
          <w:marTop w:val="0"/>
          <w:marBottom w:val="0"/>
          <w:divBdr>
            <w:top w:val="none" w:sz="0" w:space="0" w:color="auto"/>
            <w:left w:val="none" w:sz="0" w:space="0" w:color="auto"/>
            <w:bottom w:val="none" w:sz="0" w:space="0" w:color="auto"/>
            <w:right w:val="none" w:sz="0" w:space="0" w:color="auto"/>
          </w:divBdr>
        </w:div>
        <w:div w:id="2128809238">
          <w:marLeft w:val="0"/>
          <w:marRight w:val="0"/>
          <w:marTop w:val="0"/>
          <w:marBottom w:val="0"/>
          <w:divBdr>
            <w:top w:val="none" w:sz="0" w:space="0" w:color="auto"/>
            <w:left w:val="none" w:sz="0" w:space="0" w:color="auto"/>
            <w:bottom w:val="none" w:sz="0" w:space="0" w:color="auto"/>
            <w:right w:val="none" w:sz="0" w:space="0" w:color="auto"/>
          </w:divBdr>
        </w:div>
        <w:div w:id="62459625">
          <w:marLeft w:val="0"/>
          <w:marRight w:val="0"/>
          <w:marTop w:val="0"/>
          <w:marBottom w:val="0"/>
          <w:divBdr>
            <w:top w:val="none" w:sz="0" w:space="0" w:color="auto"/>
            <w:left w:val="none" w:sz="0" w:space="0" w:color="auto"/>
            <w:bottom w:val="none" w:sz="0" w:space="0" w:color="auto"/>
            <w:right w:val="none" w:sz="0" w:space="0" w:color="auto"/>
          </w:divBdr>
        </w:div>
        <w:div w:id="448473816">
          <w:marLeft w:val="0"/>
          <w:marRight w:val="0"/>
          <w:marTop w:val="0"/>
          <w:marBottom w:val="0"/>
          <w:divBdr>
            <w:top w:val="none" w:sz="0" w:space="0" w:color="auto"/>
            <w:left w:val="none" w:sz="0" w:space="0" w:color="auto"/>
            <w:bottom w:val="none" w:sz="0" w:space="0" w:color="auto"/>
            <w:right w:val="none" w:sz="0" w:space="0" w:color="auto"/>
          </w:divBdr>
        </w:div>
        <w:div w:id="1069498537">
          <w:marLeft w:val="0"/>
          <w:marRight w:val="0"/>
          <w:marTop w:val="0"/>
          <w:marBottom w:val="0"/>
          <w:divBdr>
            <w:top w:val="none" w:sz="0" w:space="0" w:color="auto"/>
            <w:left w:val="none" w:sz="0" w:space="0" w:color="auto"/>
            <w:bottom w:val="none" w:sz="0" w:space="0" w:color="auto"/>
            <w:right w:val="none" w:sz="0" w:space="0" w:color="auto"/>
          </w:divBdr>
        </w:div>
        <w:div w:id="1101726039">
          <w:marLeft w:val="0"/>
          <w:marRight w:val="0"/>
          <w:marTop w:val="0"/>
          <w:marBottom w:val="0"/>
          <w:divBdr>
            <w:top w:val="none" w:sz="0" w:space="0" w:color="auto"/>
            <w:left w:val="none" w:sz="0" w:space="0" w:color="auto"/>
            <w:bottom w:val="none" w:sz="0" w:space="0" w:color="auto"/>
            <w:right w:val="none" w:sz="0" w:space="0" w:color="auto"/>
          </w:divBdr>
        </w:div>
        <w:div w:id="2102951311">
          <w:marLeft w:val="0"/>
          <w:marRight w:val="0"/>
          <w:marTop w:val="0"/>
          <w:marBottom w:val="0"/>
          <w:divBdr>
            <w:top w:val="none" w:sz="0" w:space="0" w:color="auto"/>
            <w:left w:val="none" w:sz="0" w:space="0" w:color="auto"/>
            <w:bottom w:val="none" w:sz="0" w:space="0" w:color="auto"/>
            <w:right w:val="none" w:sz="0" w:space="0" w:color="auto"/>
          </w:divBdr>
        </w:div>
        <w:div w:id="2107578357">
          <w:marLeft w:val="0"/>
          <w:marRight w:val="0"/>
          <w:marTop w:val="0"/>
          <w:marBottom w:val="0"/>
          <w:divBdr>
            <w:top w:val="none" w:sz="0" w:space="0" w:color="auto"/>
            <w:left w:val="none" w:sz="0" w:space="0" w:color="auto"/>
            <w:bottom w:val="none" w:sz="0" w:space="0" w:color="auto"/>
            <w:right w:val="none" w:sz="0" w:space="0" w:color="auto"/>
          </w:divBdr>
        </w:div>
        <w:div w:id="685864669">
          <w:marLeft w:val="0"/>
          <w:marRight w:val="0"/>
          <w:marTop w:val="0"/>
          <w:marBottom w:val="0"/>
          <w:divBdr>
            <w:top w:val="none" w:sz="0" w:space="0" w:color="auto"/>
            <w:left w:val="none" w:sz="0" w:space="0" w:color="auto"/>
            <w:bottom w:val="none" w:sz="0" w:space="0" w:color="auto"/>
            <w:right w:val="none" w:sz="0" w:space="0" w:color="auto"/>
          </w:divBdr>
        </w:div>
        <w:div w:id="673844012">
          <w:marLeft w:val="0"/>
          <w:marRight w:val="0"/>
          <w:marTop w:val="0"/>
          <w:marBottom w:val="0"/>
          <w:divBdr>
            <w:top w:val="none" w:sz="0" w:space="0" w:color="auto"/>
            <w:left w:val="none" w:sz="0" w:space="0" w:color="auto"/>
            <w:bottom w:val="none" w:sz="0" w:space="0" w:color="auto"/>
            <w:right w:val="none" w:sz="0" w:space="0" w:color="auto"/>
          </w:divBdr>
        </w:div>
        <w:div w:id="502740635">
          <w:marLeft w:val="0"/>
          <w:marRight w:val="0"/>
          <w:marTop w:val="0"/>
          <w:marBottom w:val="0"/>
          <w:divBdr>
            <w:top w:val="none" w:sz="0" w:space="0" w:color="auto"/>
            <w:left w:val="none" w:sz="0" w:space="0" w:color="auto"/>
            <w:bottom w:val="none" w:sz="0" w:space="0" w:color="auto"/>
            <w:right w:val="none" w:sz="0" w:space="0" w:color="auto"/>
          </w:divBdr>
        </w:div>
        <w:div w:id="1925605892">
          <w:marLeft w:val="0"/>
          <w:marRight w:val="0"/>
          <w:marTop w:val="0"/>
          <w:marBottom w:val="0"/>
          <w:divBdr>
            <w:top w:val="none" w:sz="0" w:space="0" w:color="auto"/>
            <w:left w:val="none" w:sz="0" w:space="0" w:color="auto"/>
            <w:bottom w:val="none" w:sz="0" w:space="0" w:color="auto"/>
            <w:right w:val="none" w:sz="0" w:space="0" w:color="auto"/>
          </w:divBdr>
        </w:div>
        <w:div w:id="1281914828">
          <w:marLeft w:val="0"/>
          <w:marRight w:val="0"/>
          <w:marTop w:val="0"/>
          <w:marBottom w:val="0"/>
          <w:divBdr>
            <w:top w:val="none" w:sz="0" w:space="0" w:color="auto"/>
            <w:left w:val="none" w:sz="0" w:space="0" w:color="auto"/>
            <w:bottom w:val="none" w:sz="0" w:space="0" w:color="auto"/>
            <w:right w:val="none" w:sz="0" w:space="0" w:color="auto"/>
          </w:divBdr>
        </w:div>
        <w:div w:id="1923836398">
          <w:marLeft w:val="0"/>
          <w:marRight w:val="0"/>
          <w:marTop w:val="0"/>
          <w:marBottom w:val="0"/>
          <w:divBdr>
            <w:top w:val="none" w:sz="0" w:space="0" w:color="auto"/>
            <w:left w:val="none" w:sz="0" w:space="0" w:color="auto"/>
            <w:bottom w:val="none" w:sz="0" w:space="0" w:color="auto"/>
            <w:right w:val="none" w:sz="0" w:space="0" w:color="auto"/>
          </w:divBdr>
        </w:div>
        <w:div w:id="20665381">
          <w:marLeft w:val="0"/>
          <w:marRight w:val="0"/>
          <w:marTop w:val="0"/>
          <w:marBottom w:val="0"/>
          <w:divBdr>
            <w:top w:val="none" w:sz="0" w:space="0" w:color="auto"/>
            <w:left w:val="none" w:sz="0" w:space="0" w:color="auto"/>
            <w:bottom w:val="none" w:sz="0" w:space="0" w:color="auto"/>
            <w:right w:val="none" w:sz="0" w:space="0" w:color="auto"/>
          </w:divBdr>
        </w:div>
        <w:div w:id="722143813">
          <w:marLeft w:val="0"/>
          <w:marRight w:val="0"/>
          <w:marTop w:val="0"/>
          <w:marBottom w:val="0"/>
          <w:divBdr>
            <w:top w:val="none" w:sz="0" w:space="0" w:color="auto"/>
            <w:left w:val="none" w:sz="0" w:space="0" w:color="auto"/>
            <w:bottom w:val="none" w:sz="0" w:space="0" w:color="auto"/>
            <w:right w:val="none" w:sz="0" w:space="0" w:color="auto"/>
          </w:divBdr>
        </w:div>
        <w:div w:id="1933271580">
          <w:marLeft w:val="0"/>
          <w:marRight w:val="0"/>
          <w:marTop w:val="0"/>
          <w:marBottom w:val="0"/>
          <w:divBdr>
            <w:top w:val="none" w:sz="0" w:space="0" w:color="auto"/>
            <w:left w:val="none" w:sz="0" w:space="0" w:color="auto"/>
            <w:bottom w:val="none" w:sz="0" w:space="0" w:color="auto"/>
            <w:right w:val="none" w:sz="0" w:space="0" w:color="auto"/>
          </w:divBdr>
        </w:div>
        <w:div w:id="1612474854">
          <w:marLeft w:val="0"/>
          <w:marRight w:val="0"/>
          <w:marTop w:val="0"/>
          <w:marBottom w:val="0"/>
          <w:divBdr>
            <w:top w:val="none" w:sz="0" w:space="0" w:color="auto"/>
            <w:left w:val="none" w:sz="0" w:space="0" w:color="auto"/>
            <w:bottom w:val="none" w:sz="0" w:space="0" w:color="auto"/>
            <w:right w:val="none" w:sz="0" w:space="0" w:color="auto"/>
          </w:divBdr>
        </w:div>
        <w:div w:id="1203443512">
          <w:marLeft w:val="0"/>
          <w:marRight w:val="0"/>
          <w:marTop w:val="0"/>
          <w:marBottom w:val="0"/>
          <w:divBdr>
            <w:top w:val="none" w:sz="0" w:space="0" w:color="auto"/>
            <w:left w:val="none" w:sz="0" w:space="0" w:color="auto"/>
            <w:bottom w:val="none" w:sz="0" w:space="0" w:color="auto"/>
            <w:right w:val="none" w:sz="0" w:space="0" w:color="auto"/>
          </w:divBdr>
        </w:div>
        <w:div w:id="1522355216">
          <w:marLeft w:val="0"/>
          <w:marRight w:val="0"/>
          <w:marTop w:val="0"/>
          <w:marBottom w:val="0"/>
          <w:divBdr>
            <w:top w:val="none" w:sz="0" w:space="0" w:color="auto"/>
            <w:left w:val="none" w:sz="0" w:space="0" w:color="auto"/>
            <w:bottom w:val="none" w:sz="0" w:space="0" w:color="auto"/>
            <w:right w:val="none" w:sz="0" w:space="0" w:color="auto"/>
          </w:divBdr>
        </w:div>
        <w:div w:id="310407282">
          <w:marLeft w:val="0"/>
          <w:marRight w:val="0"/>
          <w:marTop w:val="0"/>
          <w:marBottom w:val="0"/>
          <w:divBdr>
            <w:top w:val="none" w:sz="0" w:space="0" w:color="auto"/>
            <w:left w:val="none" w:sz="0" w:space="0" w:color="auto"/>
            <w:bottom w:val="none" w:sz="0" w:space="0" w:color="auto"/>
            <w:right w:val="none" w:sz="0" w:space="0" w:color="auto"/>
          </w:divBdr>
        </w:div>
        <w:div w:id="1701011093">
          <w:marLeft w:val="0"/>
          <w:marRight w:val="0"/>
          <w:marTop w:val="0"/>
          <w:marBottom w:val="0"/>
          <w:divBdr>
            <w:top w:val="none" w:sz="0" w:space="0" w:color="auto"/>
            <w:left w:val="none" w:sz="0" w:space="0" w:color="auto"/>
            <w:bottom w:val="none" w:sz="0" w:space="0" w:color="auto"/>
            <w:right w:val="none" w:sz="0" w:space="0" w:color="auto"/>
          </w:divBdr>
        </w:div>
        <w:div w:id="763381612">
          <w:marLeft w:val="0"/>
          <w:marRight w:val="0"/>
          <w:marTop w:val="0"/>
          <w:marBottom w:val="0"/>
          <w:divBdr>
            <w:top w:val="none" w:sz="0" w:space="0" w:color="auto"/>
            <w:left w:val="none" w:sz="0" w:space="0" w:color="auto"/>
            <w:bottom w:val="none" w:sz="0" w:space="0" w:color="auto"/>
            <w:right w:val="none" w:sz="0" w:space="0" w:color="auto"/>
          </w:divBdr>
        </w:div>
        <w:div w:id="699550319">
          <w:marLeft w:val="0"/>
          <w:marRight w:val="0"/>
          <w:marTop w:val="0"/>
          <w:marBottom w:val="0"/>
          <w:divBdr>
            <w:top w:val="none" w:sz="0" w:space="0" w:color="auto"/>
            <w:left w:val="none" w:sz="0" w:space="0" w:color="auto"/>
            <w:bottom w:val="none" w:sz="0" w:space="0" w:color="auto"/>
            <w:right w:val="none" w:sz="0" w:space="0" w:color="auto"/>
          </w:divBdr>
        </w:div>
      </w:divsChild>
    </w:div>
    <w:div w:id="741831821">
      <w:bodyDiv w:val="1"/>
      <w:marLeft w:val="0"/>
      <w:marRight w:val="0"/>
      <w:marTop w:val="0"/>
      <w:marBottom w:val="0"/>
      <w:divBdr>
        <w:top w:val="none" w:sz="0" w:space="0" w:color="auto"/>
        <w:left w:val="none" w:sz="0" w:space="0" w:color="auto"/>
        <w:bottom w:val="none" w:sz="0" w:space="0" w:color="auto"/>
        <w:right w:val="none" w:sz="0" w:space="0" w:color="auto"/>
      </w:divBdr>
    </w:div>
    <w:div w:id="763841976">
      <w:bodyDiv w:val="1"/>
      <w:marLeft w:val="0"/>
      <w:marRight w:val="0"/>
      <w:marTop w:val="0"/>
      <w:marBottom w:val="0"/>
      <w:divBdr>
        <w:top w:val="none" w:sz="0" w:space="0" w:color="auto"/>
        <w:left w:val="none" w:sz="0" w:space="0" w:color="auto"/>
        <w:bottom w:val="none" w:sz="0" w:space="0" w:color="auto"/>
        <w:right w:val="none" w:sz="0" w:space="0" w:color="auto"/>
      </w:divBdr>
    </w:div>
    <w:div w:id="770516512">
      <w:bodyDiv w:val="1"/>
      <w:marLeft w:val="0"/>
      <w:marRight w:val="0"/>
      <w:marTop w:val="0"/>
      <w:marBottom w:val="0"/>
      <w:divBdr>
        <w:top w:val="none" w:sz="0" w:space="0" w:color="auto"/>
        <w:left w:val="none" w:sz="0" w:space="0" w:color="auto"/>
        <w:bottom w:val="none" w:sz="0" w:space="0" w:color="auto"/>
        <w:right w:val="none" w:sz="0" w:space="0" w:color="auto"/>
      </w:divBdr>
    </w:div>
    <w:div w:id="802620651">
      <w:bodyDiv w:val="1"/>
      <w:marLeft w:val="0"/>
      <w:marRight w:val="0"/>
      <w:marTop w:val="0"/>
      <w:marBottom w:val="0"/>
      <w:divBdr>
        <w:top w:val="none" w:sz="0" w:space="0" w:color="auto"/>
        <w:left w:val="none" w:sz="0" w:space="0" w:color="auto"/>
        <w:bottom w:val="none" w:sz="0" w:space="0" w:color="auto"/>
        <w:right w:val="none" w:sz="0" w:space="0" w:color="auto"/>
      </w:divBdr>
      <w:divsChild>
        <w:div w:id="1100298992">
          <w:marLeft w:val="0"/>
          <w:marRight w:val="0"/>
          <w:marTop w:val="0"/>
          <w:marBottom w:val="0"/>
          <w:divBdr>
            <w:top w:val="none" w:sz="0" w:space="0" w:color="auto"/>
            <w:left w:val="none" w:sz="0" w:space="0" w:color="auto"/>
            <w:bottom w:val="none" w:sz="0" w:space="0" w:color="auto"/>
            <w:right w:val="none" w:sz="0" w:space="0" w:color="auto"/>
          </w:divBdr>
          <w:divsChild>
            <w:div w:id="1921868992">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824206805">
      <w:bodyDiv w:val="1"/>
      <w:marLeft w:val="0"/>
      <w:marRight w:val="0"/>
      <w:marTop w:val="0"/>
      <w:marBottom w:val="0"/>
      <w:divBdr>
        <w:top w:val="none" w:sz="0" w:space="0" w:color="auto"/>
        <w:left w:val="none" w:sz="0" w:space="0" w:color="auto"/>
        <w:bottom w:val="none" w:sz="0" w:space="0" w:color="auto"/>
        <w:right w:val="none" w:sz="0" w:space="0" w:color="auto"/>
      </w:divBdr>
    </w:div>
    <w:div w:id="858349529">
      <w:bodyDiv w:val="1"/>
      <w:marLeft w:val="0"/>
      <w:marRight w:val="0"/>
      <w:marTop w:val="0"/>
      <w:marBottom w:val="0"/>
      <w:divBdr>
        <w:top w:val="none" w:sz="0" w:space="0" w:color="auto"/>
        <w:left w:val="none" w:sz="0" w:space="0" w:color="auto"/>
        <w:bottom w:val="none" w:sz="0" w:space="0" w:color="auto"/>
        <w:right w:val="none" w:sz="0" w:space="0" w:color="auto"/>
      </w:divBdr>
    </w:div>
    <w:div w:id="860777763">
      <w:bodyDiv w:val="1"/>
      <w:marLeft w:val="0"/>
      <w:marRight w:val="0"/>
      <w:marTop w:val="0"/>
      <w:marBottom w:val="0"/>
      <w:divBdr>
        <w:top w:val="none" w:sz="0" w:space="0" w:color="auto"/>
        <w:left w:val="none" w:sz="0" w:space="0" w:color="auto"/>
        <w:bottom w:val="none" w:sz="0" w:space="0" w:color="auto"/>
        <w:right w:val="none" w:sz="0" w:space="0" w:color="auto"/>
      </w:divBdr>
    </w:div>
    <w:div w:id="862941348">
      <w:bodyDiv w:val="1"/>
      <w:marLeft w:val="0"/>
      <w:marRight w:val="0"/>
      <w:marTop w:val="0"/>
      <w:marBottom w:val="0"/>
      <w:divBdr>
        <w:top w:val="none" w:sz="0" w:space="0" w:color="auto"/>
        <w:left w:val="none" w:sz="0" w:space="0" w:color="auto"/>
        <w:bottom w:val="none" w:sz="0" w:space="0" w:color="auto"/>
        <w:right w:val="none" w:sz="0" w:space="0" w:color="auto"/>
      </w:divBdr>
    </w:div>
    <w:div w:id="873275737">
      <w:bodyDiv w:val="1"/>
      <w:marLeft w:val="0"/>
      <w:marRight w:val="0"/>
      <w:marTop w:val="0"/>
      <w:marBottom w:val="0"/>
      <w:divBdr>
        <w:top w:val="none" w:sz="0" w:space="0" w:color="auto"/>
        <w:left w:val="none" w:sz="0" w:space="0" w:color="auto"/>
        <w:bottom w:val="none" w:sz="0" w:space="0" w:color="auto"/>
        <w:right w:val="none" w:sz="0" w:space="0" w:color="auto"/>
      </w:divBdr>
    </w:div>
    <w:div w:id="876048210">
      <w:bodyDiv w:val="1"/>
      <w:marLeft w:val="0"/>
      <w:marRight w:val="0"/>
      <w:marTop w:val="0"/>
      <w:marBottom w:val="0"/>
      <w:divBdr>
        <w:top w:val="none" w:sz="0" w:space="0" w:color="auto"/>
        <w:left w:val="none" w:sz="0" w:space="0" w:color="auto"/>
        <w:bottom w:val="none" w:sz="0" w:space="0" w:color="auto"/>
        <w:right w:val="none" w:sz="0" w:space="0" w:color="auto"/>
      </w:divBdr>
      <w:divsChild>
        <w:div w:id="337119991">
          <w:marLeft w:val="0"/>
          <w:marRight w:val="0"/>
          <w:marTop w:val="0"/>
          <w:marBottom w:val="195"/>
          <w:divBdr>
            <w:top w:val="none" w:sz="0" w:space="0" w:color="auto"/>
            <w:left w:val="none" w:sz="0" w:space="0" w:color="auto"/>
            <w:bottom w:val="none" w:sz="0" w:space="0" w:color="auto"/>
            <w:right w:val="none" w:sz="0" w:space="0" w:color="auto"/>
          </w:divBdr>
          <w:divsChild>
            <w:div w:id="1415473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553661">
      <w:bodyDiv w:val="1"/>
      <w:marLeft w:val="0"/>
      <w:marRight w:val="0"/>
      <w:marTop w:val="0"/>
      <w:marBottom w:val="0"/>
      <w:divBdr>
        <w:top w:val="none" w:sz="0" w:space="0" w:color="auto"/>
        <w:left w:val="none" w:sz="0" w:space="0" w:color="auto"/>
        <w:bottom w:val="none" w:sz="0" w:space="0" w:color="auto"/>
        <w:right w:val="none" w:sz="0" w:space="0" w:color="auto"/>
      </w:divBdr>
    </w:div>
    <w:div w:id="896470806">
      <w:bodyDiv w:val="1"/>
      <w:marLeft w:val="0"/>
      <w:marRight w:val="0"/>
      <w:marTop w:val="0"/>
      <w:marBottom w:val="0"/>
      <w:divBdr>
        <w:top w:val="none" w:sz="0" w:space="0" w:color="auto"/>
        <w:left w:val="none" w:sz="0" w:space="0" w:color="auto"/>
        <w:bottom w:val="none" w:sz="0" w:space="0" w:color="auto"/>
        <w:right w:val="none" w:sz="0" w:space="0" w:color="auto"/>
      </w:divBdr>
    </w:div>
    <w:div w:id="901790007">
      <w:bodyDiv w:val="1"/>
      <w:marLeft w:val="0"/>
      <w:marRight w:val="0"/>
      <w:marTop w:val="0"/>
      <w:marBottom w:val="0"/>
      <w:divBdr>
        <w:top w:val="none" w:sz="0" w:space="0" w:color="auto"/>
        <w:left w:val="none" w:sz="0" w:space="0" w:color="auto"/>
        <w:bottom w:val="none" w:sz="0" w:space="0" w:color="auto"/>
        <w:right w:val="none" w:sz="0" w:space="0" w:color="auto"/>
      </w:divBdr>
    </w:div>
    <w:div w:id="946275385">
      <w:bodyDiv w:val="1"/>
      <w:marLeft w:val="0"/>
      <w:marRight w:val="0"/>
      <w:marTop w:val="0"/>
      <w:marBottom w:val="0"/>
      <w:divBdr>
        <w:top w:val="none" w:sz="0" w:space="0" w:color="auto"/>
        <w:left w:val="none" w:sz="0" w:space="0" w:color="auto"/>
        <w:bottom w:val="none" w:sz="0" w:space="0" w:color="auto"/>
        <w:right w:val="none" w:sz="0" w:space="0" w:color="auto"/>
      </w:divBdr>
    </w:div>
    <w:div w:id="960456953">
      <w:bodyDiv w:val="1"/>
      <w:marLeft w:val="0"/>
      <w:marRight w:val="0"/>
      <w:marTop w:val="0"/>
      <w:marBottom w:val="0"/>
      <w:divBdr>
        <w:top w:val="none" w:sz="0" w:space="0" w:color="auto"/>
        <w:left w:val="none" w:sz="0" w:space="0" w:color="auto"/>
        <w:bottom w:val="none" w:sz="0" w:space="0" w:color="auto"/>
        <w:right w:val="none" w:sz="0" w:space="0" w:color="auto"/>
      </w:divBdr>
    </w:div>
    <w:div w:id="960762938">
      <w:bodyDiv w:val="1"/>
      <w:marLeft w:val="0"/>
      <w:marRight w:val="0"/>
      <w:marTop w:val="0"/>
      <w:marBottom w:val="0"/>
      <w:divBdr>
        <w:top w:val="none" w:sz="0" w:space="0" w:color="auto"/>
        <w:left w:val="none" w:sz="0" w:space="0" w:color="auto"/>
        <w:bottom w:val="none" w:sz="0" w:space="0" w:color="auto"/>
        <w:right w:val="none" w:sz="0" w:space="0" w:color="auto"/>
      </w:divBdr>
      <w:divsChild>
        <w:div w:id="1156268005">
          <w:marLeft w:val="0"/>
          <w:marRight w:val="0"/>
          <w:marTop w:val="0"/>
          <w:marBottom w:val="0"/>
          <w:divBdr>
            <w:top w:val="none" w:sz="0" w:space="0" w:color="auto"/>
            <w:left w:val="none" w:sz="0" w:space="0" w:color="auto"/>
            <w:bottom w:val="none" w:sz="0" w:space="0" w:color="auto"/>
            <w:right w:val="none" w:sz="0" w:space="0" w:color="auto"/>
          </w:divBdr>
          <w:divsChild>
            <w:div w:id="1898202447">
              <w:marLeft w:val="0"/>
              <w:marRight w:val="0"/>
              <w:marTop w:val="0"/>
              <w:marBottom w:val="0"/>
              <w:divBdr>
                <w:top w:val="none" w:sz="0" w:space="0" w:color="auto"/>
                <w:left w:val="none" w:sz="0" w:space="0" w:color="auto"/>
                <w:bottom w:val="none" w:sz="0" w:space="0" w:color="auto"/>
                <w:right w:val="none" w:sz="0" w:space="0" w:color="auto"/>
              </w:divBdr>
            </w:div>
            <w:div w:id="3185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12792">
      <w:bodyDiv w:val="1"/>
      <w:marLeft w:val="0"/>
      <w:marRight w:val="0"/>
      <w:marTop w:val="0"/>
      <w:marBottom w:val="0"/>
      <w:divBdr>
        <w:top w:val="none" w:sz="0" w:space="0" w:color="auto"/>
        <w:left w:val="none" w:sz="0" w:space="0" w:color="auto"/>
        <w:bottom w:val="none" w:sz="0" w:space="0" w:color="auto"/>
        <w:right w:val="none" w:sz="0" w:space="0" w:color="auto"/>
      </w:divBdr>
    </w:div>
    <w:div w:id="990988206">
      <w:bodyDiv w:val="1"/>
      <w:marLeft w:val="0"/>
      <w:marRight w:val="0"/>
      <w:marTop w:val="0"/>
      <w:marBottom w:val="0"/>
      <w:divBdr>
        <w:top w:val="none" w:sz="0" w:space="0" w:color="auto"/>
        <w:left w:val="none" w:sz="0" w:space="0" w:color="auto"/>
        <w:bottom w:val="none" w:sz="0" w:space="0" w:color="auto"/>
        <w:right w:val="none" w:sz="0" w:space="0" w:color="auto"/>
      </w:divBdr>
    </w:div>
    <w:div w:id="993951507">
      <w:bodyDiv w:val="1"/>
      <w:marLeft w:val="0"/>
      <w:marRight w:val="0"/>
      <w:marTop w:val="0"/>
      <w:marBottom w:val="0"/>
      <w:divBdr>
        <w:top w:val="none" w:sz="0" w:space="0" w:color="auto"/>
        <w:left w:val="none" w:sz="0" w:space="0" w:color="auto"/>
        <w:bottom w:val="none" w:sz="0" w:space="0" w:color="auto"/>
        <w:right w:val="none" w:sz="0" w:space="0" w:color="auto"/>
      </w:divBdr>
    </w:div>
    <w:div w:id="999115917">
      <w:bodyDiv w:val="1"/>
      <w:marLeft w:val="0"/>
      <w:marRight w:val="0"/>
      <w:marTop w:val="0"/>
      <w:marBottom w:val="0"/>
      <w:divBdr>
        <w:top w:val="none" w:sz="0" w:space="0" w:color="auto"/>
        <w:left w:val="none" w:sz="0" w:space="0" w:color="auto"/>
        <w:bottom w:val="none" w:sz="0" w:space="0" w:color="auto"/>
        <w:right w:val="none" w:sz="0" w:space="0" w:color="auto"/>
      </w:divBdr>
    </w:div>
    <w:div w:id="1003312657">
      <w:bodyDiv w:val="1"/>
      <w:marLeft w:val="0"/>
      <w:marRight w:val="0"/>
      <w:marTop w:val="0"/>
      <w:marBottom w:val="0"/>
      <w:divBdr>
        <w:top w:val="none" w:sz="0" w:space="0" w:color="auto"/>
        <w:left w:val="none" w:sz="0" w:space="0" w:color="auto"/>
        <w:bottom w:val="none" w:sz="0" w:space="0" w:color="auto"/>
        <w:right w:val="none" w:sz="0" w:space="0" w:color="auto"/>
      </w:divBdr>
    </w:div>
    <w:div w:id="1012300730">
      <w:bodyDiv w:val="1"/>
      <w:marLeft w:val="0"/>
      <w:marRight w:val="0"/>
      <w:marTop w:val="0"/>
      <w:marBottom w:val="0"/>
      <w:divBdr>
        <w:top w:val="none" w:sz="0" w:space="0" w:color="auto"/>
        <w:left w:val="none" w:sz="0" w:space="0" w:color="auto"/>
        <w:bottom w:val="none" w:sz="0" w:space="0" w:color="auto"/>
        <w:right w:val="none" w:sz="0" w:space="0" w:color="auto"/>
      </w:divBdr>
    </w:div>
    <w:div w:id="1035930561">
      <w:bodyDiv w:val="1"/>
      <w:marLeft w:val="0"/>
      <w:marRight w:val="0"/>
      <w:marTop w:val="0"/>
      <w:marBottom w:val="0"/>
      <w:divBdr>
        <w:top w:val="none" w:sz="0" w:space="0" w:color="auto"/>
        <w:left w:val="none" w:sz="0" w:space="0" w:color="auto"/>
        <w:bottom w:val="none" w:sz="0" w:space="0" w:color="auto"/>
        <w:right w:val="none" w:sz="0" w:space="0" w:color="auto"/>
      </w:divBdr>
    </w:div>
    <w:div w:id="1073234217">
      <w:bodyDiv w:val="1"/>
      <w:marLeft w:val="0"/>
      <w:marRight w:val="0"/>
      <w:marTop w:val="0"/>
      <w:marBottom w:val="0"/>
      <w:divBdr>
        <w:top w:val="none" w:sz="0" w:space="0" w:color="auto"/>
        <w:left w:val="none" w:sz="0" w:space="0" w:color="auto"/>
        <w:bottom w:val="none" w:sz="0" w:space="0" w:color="auto"/>
        <w:right w:val="none" w:sz="0" w:space="0" w:color="auto"/>
      </w:divBdr>
    </w:div>
    <w:div w:id="1096245179">
      <w:bodyDiv w:val="1"/>
      <w:marLeft w:val="0"/>
      <w:marRight w:val="0"/>
      <w:marTop w:val="0"/>
      <w:marBottom w:val="0"/>
      <w:divBdr>
        <w:top w:val="none" w:sz="0" w:space="0" w:color="auto"/>
        <w:left w:val="none" w:sz="0" w:space="0" w:color="auto"/>
        <w:bottom w:val="none" w:sz="0" w:space="0" w:color="auto"/>
        <w:right w:val="none" w:sz="0" w:space="0" w:color="auto"/>
      </w:divBdr>
    </w:div>
    <w:div w:id="1109937059">
      <w:bodyDiv w:val="1"/>
      <w:marLeft w:val="0"/>
      <w:marRight w:val="0"/>
      <w:marTop w:val="0"/>
      <w:marBottom w:val="0"/>
      <w:divBdr>
        <w:top w:val="none" w:sz="0" w:space="0" w:color="auto"/>
        <w:left w:val="none" w:sz="0" w:space="0" w:color="auto"/>
        <w:bottom w:val="none" w:sz="0" w:space="0" w:color="auto"/>
        <w:right w:val="none" w:sz="0" w:space="0" w:color="auto"/>
      </w:divBdr>
    </w:div>
    <w:div w:id="1119256154">
      <w:bodyDiv w:val="1"/>
      <w:marLeft w:val="0"/>
      <w:marRight w:val="0"/>
      <w:marTop w:val="0"/>
      <w:marBottom w:val="0"/>
      <w:divBdr>
        <w:top w:val="none" w:sz="0" w:space="0" w:color="auto"/>
        <w:left w:val="none" w:sz="0" w:space="0" w:color="auto"/>
        <w:bottom w:val="none" w:sz="0" w:space="0" w:color="auto"/>
        <w:right w:val="none" w:sz="0" w:space="0" w:color="auto"/>
      </w:divBdr>
    </w:div>
    <w:div w:id="1127315598">
      <w:bodyDiv w:val="1"/>
      <w:marLeft w:val="0"/>
      <w:marRight w:val="0"/>
      <w:marTop w:val="0"/>
      <w:marBottom w:val="0"/>
      <w:divBdr>
        <w:top w:val="none" w:sz="0" w:space="0" w:color="auto"/>
        <w:left w:val="none" w:sz="0" w:space="0" w:color="auto"/>
        <w:bottom w:val="none" w:sz="0" w:space="0" w:color="auto"/>
        <w:right w:val="none" w:sz="0" w:space="0" w:color="auto"/>
      </w:divBdr>
    </w:div>
    <w:div w:id="1132673275">
      <w:bodyDiv w:val="1"/>
      <w:marLeft w:val="0"/>
      <w:marRight w:val="0"/>
      <w:marTop w:val="0"/>
      <w:marBottom w:val="0"/>
      <w:divBdr>
        <w:top w:val="none" w:sz="0" w:space="0" w:color="auto"/>
        <w:left w:val="none" w:sz="0" w:space="0" w:color="auto"/>
        <w:bottom w:val="none" w:sz="0" w:space="0" w:color="auto"/>
        <w:right w:val="none" w:sz="0" w:space="0" w:color="auto"/>
      </w:divBdr>
    </w:div>
    <w:div w:id="1145465549">
      <w:bodyDiv w:val="1"/>
      <w:marLeft w:val="0"/>
      <w:marRight w:val="0"/>
      <w:marTop w:val="0"/>
      <w:marBottom w:val="0"/>
      <w:divBdr>
        <w:top w:val="none" w:sz="0" w:space="0" w:color="auto"/>
        <w:left w:val="none" w:sz="0" w:space="0" w:color="auto"/>
        <w:bottom w:val="none" w:sz="0" w:space="0" w:color="auto"/>
        <w:right w:val="none" w:sz="0" w:space="0" w:color="auto"/>
      </w:divBdr>
    </w:div>
    <w:div w:id="1158576520">
      <w:bodyDiv w:val="1"/>
      <w:marLeft w:val="0"/>
      <w:marRight w:val="0"/>
      <w:marTop w:val="0"/>
      <w:marBottom w:val="0"/>
      <w:divBdr>
        <w:top w:val="none" w:sz="0" w:space="0" w:color="auto"/>
        <w:left w:val="none" w:sz="0" w:space="0" w:color="auto"/>
        <w:bottom w:val="none" w:sz="0" w:space="0" w:color="auto"/>
        <w:right w:val="none" w:sz="0" w:space="0" w:color="auto"/>
      </w:divBdr>
    </w:div>
    <w:div w:id="1183058357">
      <w:bodyDiv w:val="1"/>
      <w:marLeft w:val="0"/>
      <w:marRight w:val="0"/>
      <w:marTop w:val="0"/>
      <w:marBottom w:val="0"/>
      <w:divBdr>
        <w:top w:val="none" w:sz="0" w:space="0" w:color="auto"/>
        <w:left w:val="none" w:sz="0" w:space="0" w:color="auto"/>
        <w:bottom w:val="none" w:sz="0" w:space="0" w:color="auto"/>
        <w:right w:val="none" w:sz="0" w:space="0" w:color="auto"/>
      </w:divBdr>
    </w:div>
    <w:div w:id="1205866499">
      <w:bodyDiv w:val="1"/>
      <w:marLeft w:val="0"/>
      <w:marRight w:val="0"/>
      <w:marTop w:val="0"/>
      <w:marBottom w:val="0"/>
      <w:divBdr>
        <w:top w:val="none" w:sz="0" w:space="0" w:color="auto"/>
        <w:left w:val="none" w:sz="0" w:space="0" w:color="auto"/>
        <w:bottom w:val="none" w:sz="0" w:space="0" w:color="auto"/>
        <w:right w:val="none" w:sz="0" w:space="0" w:color="auto"/>
      </w:divBdr>
      <w:divsChild>
        <w:div w:id="225067478">
          <w:marLeft w:val="0"/>
          <w:marRight w:val="0"/>
          <w:marTop w:val="0"/>
          <w:marBottom w:val="195"/>
          <w:divBdr>
            <w:top w:val="none" w:sz="0" w:space="0" w:color="auto"/>
            <w:left w:val="none" w:sz="0" w:space="0" w:color="auto"/>
            <w:bottom w:val="none" w:sz="0" w:space="0" w:color="auto"/>
            <w:right w:val="none" w:sz="0" w:space="0" w:color="auto"/>
          </w:divBdr>
          <w:divsChild>
            <w:div w:id="18968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725575">
      <w:bodyDiv w:val="1"/>
      <w:marLeft w:val="0"/>
      <w:marRight w:val="0"/>
      <w:marTop w:val="0"/>
      <w:marBottom w:val="0"/>
      <w:divBdr>
        <w:top w:val="none" w:sz="0" w:space="0" w:color="auto"/>
        <w:left w:val="none" w:sz="0" w:space="0" w:color="auto"/>
        <w:bottom w:val="none" w:sz="0" w:space="0" w:color="auto"/>
        <w:right w:val="none" w:sz="0" w:space="0" w:color="auto"/>
      </w:divBdr>
    </w:div>
    <w:div w:id="1249541569">
      <w:bodyDiv w:val="1"/>
      <w:marLeft w:val="0"/>
      <w:marRight w:val="0"/>
      <w:marTop w:val="0"/>
      <w:marBottom w:val="0"/>
      <w:divBdr>
        <w:top w:val="none" w:sz="0" w:space="0" w:color="auto"/>
        <w:left w:val="none" w:sz="0" w:space="0" w:color="auto"/>
        <w:bottom w:val="none" w:sz="0" w:space="0" w:color="auto"/>
        <w:right w:val="none" w:sz="0" w:space="0" w:color="auto"/>
      </w:divBdr>
    </w:div>
    <w:div w:id="1279293055">
      <w:bodyDiv w:val="1"/>
      <w:marLeft w:val="0"/>
      <w:marRight w:val="0"/>
      <w:marTop w:val="0"/>
      <w:marBottom w:val="0"/>
      <w:divBdr>
        <w:top w:val="none" w:sz="0" w:space="0" w:color="auto"/>
        <w:left w:val="none" w:sz="0" w:space="0" w:color="auto"/>
        <w:bottom w:val="none" w:sz="0" w:space="0" w:color="auto"/>
        <w:right w:val="none" w:sz="0" w:space="0" w:color="auto"/>
      </w:divBdr>
    </w:div>
    <w:div w:id="1301572693">
      <w:bodyDiv w:val="1"/>
      <w:marLeft w:val="0"/>
      <w:marRight w:val="0"/>
      <w:marTop w:val="0"/>
      <w:marBottom w:val="0"/>
      <w:divBdr>
        <w:top w:val="none" w:sz="0" w:space="0" w:color="auto"/>
        <w:left w:val="none" w:sz="0" w:space="0" w:color="auto"/>
        <w:bottom w:val="none" w:sz="0" w:space="0" w:color="auto"/>
        <w:right w:val="none" w:sz="0" w:space="0" w:color="auto"/>
      </w:divBdr>
    </w:div>
    <w:div w:id="1313175766">
      <w:bodyDiv w:val="1"/>
      <w:marLeft w:val="0"/>
      <w:marRight w:val="0"/>
      <w:marTop w:val="0"/>
      <w:marBottom w:val="0"/>
      <w:divBdr>
        <w:top w:val="none" w:sz="0" w:space="0" w:color="auto"/>
        <w:left w:val="none" w:sz="0" w:space="0" w:color="auto"/>
        <w:bottom w:val="none" w:sz="0" w:space="0" w:color="auto"/>
        <w:right w:val="none" w:sz="0" w:space="0" w:color="auto"/>
      </w:divBdr>
    </w:div>
    <w:div w:id="1327592016">
      <w:bodyDiv w:val="1"/>
      <w:marLeft w:val="0"/>
      <w:marRight w:val="0"/>
      <w:marTop w:val="0"/>
      <w:marBottom w:val="0"/>
      <w:divBdr>
        <w:top w:val="none" w:sz="0" w:space="0" w:color="auto"/>
        <w:left w:val="none" w:sz="0" w:space="0" w:color="auto"/>
        <w:bottom w:val="none" w:sz="0" w:space="0" w:color="auto"/>
        <w:right w:val="none" w:sz="0" w:space="0" w:color="auto"/>
      </w:divBdr>
    </w:div>
    <w:div w:id="1333725412">
      <w:bodyDiv w:val="1"/>
      <w:marLeft w:val="0"/>
      <w:marRight w:val="0"/>
      <w:marTop w:val="0"/>
      <w:marBottom w:val="0"/>
      <w:divBdr>
        <w:top w:val="none" w:sz="0" w:space="0" w:color="auto"/>
        <w:left w:val="none" w:sz="0" w:space="0" w:color="auto"/>
        <w:bottom w:val="none" w:sz="0" w:space="0" w:color="auto"/>
        <w:right w:val="none" w:sz="0" w:space="0" w:color="auto"/>
      </w:divBdr>
    </w:div>
    <w:div w:id="1333728271">
      <w:bodyDiv w:val="1"/>
      <w:marLeft w:val="0"/>
      <w:marRight w:val="0"/>
      <w:marTop w:val="0"/>
      <w:marBottom w:val="0"/>
      <w:divBdr>
        <w:top w:val="none" w:sz="0" w:space="0" w:color="auto"/>
        <w:left w:val="none" w:sz="0" w:space="0" w:color="auto"/>
        <w:bottom w:val="none" w:sz="0" w:space="0" w:color="auto"/>
        <w:right w:val="none" w:sz="0" w:space="0" w:color="auto"/>
      </w:divBdr>
    </w:div>
    <w:div w:id="1362589747">
      <w:bodyDiv w:val="1"/>
      <w:marLeft w:val="0"/>
      <w:marRight w:val="0"/>
      <w:marTop w:val="0"/>
      <w:marBottom w:val="0"/>
      <w:divBdr>
        <w:top w:val="none" w:sz="0" w:space="0" w:color="auto"/>
        <w:left w:val="none" w:sz="0" w:space="0" w:color="auto"/>
        <w:bottom w:val="none" w:sz="0" w:space="0" w:color="auto"/>
        <w:right w:val="none" w:sz="0" w:space="0" w:color="auto"/>
      </w:divBdr>
    </w:div>
    <w:div w:id="1363746297">
      <w:bodyDiv w:val="1"/>
      <w:marLeft w:val="0"/>
      <w:marRight w:val="0"/>
      <w:marTop w:val="0"/>
      <w:marBottom w:val="0"/>
      <w:divBdr>
        <w:top w:val="none" w:sz="0" w:space="0" w:color="auto"/>
        <w:left w:val="none" w:sz="0" w:space="0" w:color="auto"/>
        <w:bottom w:val="none" w:sz="0" w:space="0" w:color="auto"/>
        <w:right w:val="none" w:sz="0" w:space="0" w:color="auto"/>
      </w:divBdr>
    </w:div>
    <w:div w:id="1411584390">
      <w:bodyDiv w:val="1"/>
      <w:marLeft w:val="0"/>
      <w:marRight w:val="0"/>
      <w:marTop w:val="0"/>
      <w:marBottom w:val="0"/>
      <w:divBdr>
        <w:top w:val="none" w:sz="0" w:space="0" w:color="auto"/>
        <w:left w:val="none" w:sz="0" w:space="0" w:color="auto"/>
        <w:bottom w:val="none" w:sz="0" w:space="0" w:color="auto"/>
        <w:right w:val="none" w:sz="0" w:space="0" w:color="auto"/>
      </w:divBdr>
    </w:div>
    <w:div w:id="1460414521">
      <w:bodyDiv w:val="1"/>
      <w:marLeft w:val="0"/>
      <w:marRight w:val="0"/>
      <w:marTop w:val="0"/>
      <w:marBottom w:val="0"/>
      <w:divBdr>
        <w:top w:val="none" w:sz="0" w:space="0" w:color="auto"/>
        <w:left w:val="none" w:sz="0" w:space="0" w:color="auto"/>
        <w:bottom w:val="none" w:sz="0" w:space="0" w:color="auto"/>
        <w:right w:val="none" w:sz="0" w:space="0" w:color="auto"/>
      </w:divBdr>
    </w:div>
    <w:div w:id="1468234673">
      <w:bodyDiv w:val="1"/>
      <w:marLeft w:val="0"/>
      <w:marRight w:val="0"/>
      <w:marTop w:val="0"/>
      <w:marBottom w:val="0"/>
      <w:divBdr>
        <w:top w:val="none" w:sz="0" w:space="0" w:color="auto"/>
        <w:left w:val="none" w:sz="0" w:space="0" w:color="auto"/>
        <w:bottom w:val="none" w:sz="0" w:space="0" w:color="auto"/>
        <w:right w:val="none" w:sz="0" w:space="0" w:color="auto"/>
      </w:divBdr>
      <w:divsChild>
        <w:div w:id="1771469537">
          <w:marLeft w:val="0"/>
          <w:marRight w:val="0"/>
          <w:marTop w:val="0"/>
          <w:marBottom w:val="0"/>
          <w:divBdr>
            <w:top w:val="none" w:sz="0" w:space="0" w:color="auto"/>
            <w:left w:val="none" w:sz="0" w:space="0" w:color="auto"/>
            <w:bottom w:val="none" w:sz="0" w:space="0" w:color="auto"/>
            <w:right w:val="none" w:sz="0" w:space="0" w:color="auto"/>
          </w:divBdr>
        </w:div>
        <w:div w:id="787118742">
          <w:marLeft w:val="0"/>
          <w:marRight w:val="0"/>
          <w:marTop w:val="0"/>
          <w:marBottom w:val="0"/>
          <w:divBdr>
            <w:top w:val="none" w:sz="0" w:space="0" w:color="auto"/>
            <w:left w:val="none" w:sz="0" w:space="0" w:color="auto"/>
            <w:bottom w:val="none" w:sz="0" w:space="0" w:color="auto"/>
            <w:right w:val="none" w:sz="0" w:space="0" w:color="auto"/>
          </w:divBdr>
        </w:div>
        <w:div w:id="2045863818">
          <w:marLeft w:val="0"/>
          <w:marRight w:val="0"/>
          <w:marTop w:val="0"/>
          <w:marBottom w:val="0"/>
          <w:divBdr>
            <w:top w:val="none" w:sz="0" w:space="0" w:color="auto"/>
            <w:left w:val="none" w:sz="0" w:space="0" w:color="auto"/>
            <w:bottom w:val="none" w:sz="0" w:space="0" w:color="auto"/>
            <w:right w:val="none" w:sz="0" w:space="0" w:color="auto"/>
          </w:divBdr>
        </w:div>
        <w:div w:id="1160730906">
          <w:marLeft w:val="0"/>
          <w:marRight w:val="0"/>
          <w:marTop w:val="0"/>
          <w:marBottom w:val="0"/>
          <w:divBdr>
            <w:top w:val="none" w:sz="0" w:space="0" w:color="auto"/>
            <w:left w:val="none" w:sz="0" w:space="0" w:color="auto"/>
            <w:bottom w:val="none" w:sz="0" w:space="0" w:color="auto"/>
            <w:right w:val="none" w:sz="0" w:space="0" w:color="auto"/>
          </w:divBdr>
        </w:div>
      </w:divsChild>
    </w:div>
    <w:div w:id="1494179948">
      <w:bodyDiv w:val="1"/>
      <w:marLeft w:val="0"/>
      <w:marRight w:val="0"/>
      <w:marTop w:val="0"/>
      <w:marBottom w:val="0"/>
      <w:divBdr>
        <w:top w:val="none" w:sz="0" w:space="0" w:color="auto"/>
        <w:left w:val="none" w:sz="0" w:space="0" w:color="auto"/>
        <w:bottom w:val="none" w:sz="0" w:space="0" w:color="auto"/>
        <w:right w:val="none" w:sz="0" w:space="0" w:color="auto"/>
      </w:divBdr>
    </w:div>
    <w:div w:id="1495532417">
      <w:bodyDiv w:val="1"/>
      <w:marLeft w:val="0"/>
      <w:marRight w:val="0"/>
      <w:marTop w:val="0"/>
      <w:marBottom w:val="0"/>
      <w:divBdr>
        <w:top w:val="none" w:sz="0" w:space="0" w:color="auto"/>
        <w:left w:val="none" w:sz="0" w:space="0" w:color="auto"/>
        <w:bottom w:val="none" w:sz="0" w:space="0" w:color="auto"/>
        <w:right w:val="none" w:sz="0" w:space="0" w:color="auto"/>
      </w:divBdr>
      <w:divsChild>
        <w:div w:id="1557473252">
          <w:marLeft w:val="75"/>
          <w:marRight w:val="0"/>
          <w:marTop w:val="0"/>
          <w:marBottom w:val="0"/>
          <w:divBdr>
            <w:top w:val="none" w:sz="0" w:space="0" w:color="auto"/>
            <w:left w:val="none" w:sz="0" w:space="0" w:color="auto"/>
            <w:bottom w:val="none" w:sz="0" w:space="0" w:color="auto"/>
            <w:right w:val="none" w:sz="0" w:space="0" w:color="auto"/>
          </w:divBdr>
        </w:div>
      </w:divsChild>
    </w:div>
    <w:div w:id="1502743952">
      <w:bodyDiv w:val="1"/>
      <w:marLeft w:val="0"/>
      <w:marRight w:val="0"/>
      <w:marTop w:val="0"/>
      <w:marBottom w:val="0"/>
      <w:divBdr>
        <w:top w:val="none" w:sz="0" w:space="0" w:color="auto"/>
        <w:left w:val="none" w:sz="0" w:space="0" w:color="auto"/>
        <w:bottom w:val="none" w:sz="0" w:space="0" w:color="auto"/>
        <w:right w:val="none" w:sz="0" w:space="0" w:color="auto"/>
      </w:divBdr>
    </w:div>
    <w:div w:id="1506824111">
      <w:bodyDiv w:val="1"/>
      <w:marLeft w:val="0"/>
      <w:marRight w:val="0"/>
      <w:marTop w:val="0"/>
      <w:marBottom w:val="0"/>
      <w:divBdr>
        <w:top w:val="none" w:sz="0" w:space="0" w:color="auto"/>
        <w:left w:val="none" w:sz="0" w:space="0" w:color="auto"/>
        <w:bottom w:val="none" w:sz="0" w:space="0" w:color="auto"/>
        <w:right w:val="none" w:sz="0" w:space="0" w:color="auto"/>
      </w:divBdr>
    </w:div>
    <w:div w:id="1509640905">
      <w:bodyDiv w:val="1"/>
      <w:marLeft w:val="0"/>
      <w:marRight w:val="0"/>
      <w:marTop w:val="0"/>
      <w:marBottom w:val="0"/>
      <w:divBdr>
        <w:top w:val="none" w:sz="0" w:space="0" w:color="auto"/>
        <w:left w:val="none" w:sz="0" w:space="0" w:color="auto"/>
        <w:bottom w:val="none" w:sz="0" w:space="0" w:color="auto"/>
        <w:right w:val="none" w:sz="0" w:space="0" w:color="auto"/>
      </w:divBdr>
    </w:div>
    <w:div w:id="1516990872">
      <w:bodyDiv w:val="1"/>
      <w:marLeft w:val="0"/>
      <w:marRight w:val="0"/>
      <w:marTop w:val="0"/>
      <w:marBottom w:val="0"/>
      <w:divBdr>
        <w:top w:val="none" w:sz="0" w:space="0" w:color="auto"/>
        <w:left w:val="none" w:sz="0" w:space="0" w:color="auto"/>
        <w:bottom w:val="none" w:sz="0" w:space="0" w:color="auto"/>
        <w:right w:val="none" w:sz="0" w:space="0" w:color="auto"/>
      </w:divBdr>
    </w:div>
    <w:div w:id="1540586714">
      <w:bodyDiv w:val="1"/>
      <w:marLeft w:val="0"/>
      <w:marRight w:val="0"/>
      <w:marTop w:val="0"/>
      <w:marBottom w:val="0"/>
      <w:divBdr>
        <w:top w:val="none" w:sz="0" w:space="0" w:color="auto"/>
        <w:left w:val="none" w:sz="0" w:space="0" w:color="auto"/>
        <w:bottom w:val="none" w:sz="0" w:space="0" w:color="auto"/>
        <w:right w:val="none" w:sz="0" w:space="0" w:color="auto"/>
      </w:divBdr>
    </w:div>
    <w:div w:id="1577397245">
      <w:bodyDiv w:val="1"/>
      <w:marLeft w:val="0"/>
      <w:marRight w:val="0"/>
      <w:marTop w:val="0"/>
      <w:marBottom w:val="0"/>
      <w:divBdr>
        <w:top w:val="none" w:sz="0" w:space="0" w:color="auto"/>
        <w:left w:val="none" w:sz="0" w:space="0" w:color="auto"/>
        <w:bottom w:val="none" w:sz="0" w:space="0" w:color="auto"/>
        <w:right w:val="none" w:sz="0" w:space="0" w:color="auto"/>
      </w:divBdr>
    </w:div>
    <w:div w:id="1591237741">
      <w:bodyDiv w:val="1"/>
      <w:marLeft w:val="0"/>
      <w:marRight w:val="0"/>
      <w:marTop w:val="0"/>
      <w:marBottom w:val="0"/>
      <w:divBdr>
        <w:top w:val="none" w:sz="0" w:space="0" w:color="auto"/>
        <w:left w:val="none" w:sz="0" w:space="0" w:color="auto"/>
        <w:bottom w:val="none" w:sz="0" w:space="0" w:color="auto"/>
        <w:right w:val="none" w:sz="0" w:space="0" w:color="auto"/>
      </w:divBdr>
    </w:div>
    <w:div w:id="1601992064">
      <w:bodyDiv w:val="1"/>
      <w:marLeft w:val="0"/>
      <w:marRight w:val="0"/>
      <w:marTop w:val="0"/>
      <w:marBottom w:val="0"/>
      <w:divBdr>
        <w:top w:val="none" w:sz="0" w:space="0" w:color="auto"/>
        <w:left w:val="none" w:sz="0" w:space="0" w:color="auto"/>
        <w:bottom w:val="none" w:sz="0" w:space="0" w:color="auto"/>
        <w:right w:val="none" w:sz="0" w:space="0" w:color="auto"/>
      </w:divBdr>
    </w:div>
    <w:div w:id="1640111670">
      <w:bodyDiv w:val="1"/>
      <w:marLeft w:val="0"/>
      <w:marRight w:val="0"/>
      <w:marTop w:val="0"/>
      <w:marBottom w:val="0"/>
      <w:divBdr>
        <w:top w:val="none" w:sz="0" w:space="0" w:color="auto"/>
        <w:left w:val="none" w:sz="0" w:space="0" w:color="auto"/>
        <w:bottom w:val="none" w:sz="0" w:space="0" w:color="auto"/>
        <w:right w:val="none" w:sz="0" w:space="0" w:color="auto"/>
      </w:divBdr>
      <w:divsChild>
        <w:div w:id="205486946">
          <w:marLeft w:val="0"/>
          <w:marRight w:val="0"/>
          <w:marTop w:val="0"/>
          <w:marBottom w:val="0"/>
          <w:divBdr>
            <w:top w:val="none" w:sz="0" w:space="0" w:color="auto"/>
            <w:left w:val="none" w:sz="0" w:space="0" w:color="auto"/>
            <w:bottom w:val="none" w:sz="0" w:space="0" w:color="auto"/>
            <w:right w:val="none" w:sz="0" w:space="0" w:color="auto"/>
          </w:divBdr>
        </w:div>
        <w:div w:id="145363509">
          <w:marLeft w:val="0"/>
          <w:marRight w:val="0"/>
          <w:marTop w:val="0"/>
          <w:marBottom w:val="0"/>
          <w:divBdr>
            <w:top w:val="none" w:sz="0" w:space="0" w:color="auto"/>
            <w:left w:val="none" w:sz="0" w:space="0" w:color="auto"/>
            <w:bottom w:val="none" w:sz="0" w:space="0" w:color="auto"/>
            <w:right w:val="none" w:sz="0" w:space="0" w:color="auto"/>
          </w:divBdr>
        </w:div>
        <w:div w:id="2135756987">
          <w:marLeft w:val="0"/>
          <w:marRight w:val="0"/>
          <w:marTop w:val="0"/>
          <w:marBottom w:val="0"/>
          <w:divBdr>
            <w:top w:val="none" w:sz="0" w:space="0" w:color="auto"/>
            <w:left w:val="none" w:sz="0" w:space="0" w:color="auto"/>
            <w:bottom w:val="none" w:sz="0" w:space="0" w:color="auto"/>
            <w:right w:val="none" w:sz="0" w:space="0" w:color="auto"/>
          </w:divBdr>
        </w:div>
      </w:divsChild>
    </w:div>
    <w:div w:id="1719669907">
      <w:bodyDiv w:val="1"/>
      <w:marLeft w:val="0"/>
      <w:marRight w:val="0"/>
      <w:marTop w:val="0"/>
      <w:marBottom w:val="0"/>
      <w:divBdr>
        <w:top w:val="none" w:sz="0" w:space="0" w:color="auto"/>
        <w:left w:val="none" w:sz="0" w:space="0" w:color="auto"/>
        <w:bottom w:val="none" w:sz="0" w:space="0" w:color="auto"/>
        <w:right w:val="none" w:sz="0" w:space="0" w:color="auto"/>
      </w:divBdr>
    </w:div>
    <w:div w:id="1729644579">
      <w:bodyDiv w:val="1"/>
      <w:marLeft w:val="0"/>
      <w:marRight w:val="0"/>
      <w:marTop w:val="0"/>
      <w:marBottom w:val="0"/>
      <w:divBdr>
        <w:top w:val="none" w:sz="0" w:space="0" w:color="auto"/>
        <w:left w:val="none" w:sz="0" w:space="0" w:color="auto"/>
        <w:bottom w:val="none" w:sz="0" w:space="0" w:color="auto"/>
        <w:right w:val="none" w:sz="0" w:space="0" w:color="auto"/>
      </w:divBdr>
    </w:div>
    <w:div w:id="1744259453">
      <w:bodyDiv w:val="1"/>
      <w:marLeft w:val="0"/>
      <w:marRight w:val="0"/>
      <w:marTop w:val="0"/>
      <w:marBottom w:val="0"/>
      <w:divBdr>
        <w:top w:val="none" w:sz="0" w:space="0" w:color="auto"/>
        <w:left w:val="none" w:sz="0" w:space="0" w:color="auto"/>
        <w:bottom w:val="none" w:sz="0" w:space="0" w:color="auto"/>
        <w:right w:val="none" w:sz="0" w:space="0" w:color="auto"/>
      </w:divBdr>
    </w:div>
    <w:div w:id="1748914524">
      <w:bodyDiv w:val="1"/>
      <w:marLeft w:val="0"/>
      <w:marRight w:val="0"/>
      <w:marTop w:val="0"/>
      <w:marBottom w:val="0"/>
      <w:divBdr>
        <w:top w:val="none" w:sz="0" w:space="0" w:color="auto"/>
        <w:left w:val="none" w:sz="0" w:space="0" w:color="auto"/>
        <w:bottom w:val="none" w:sz="0" w:space="0" w:color="auto"/>
        <w:right w:val="none" w:sz="0" w:space="0" w:color="auto"/>
      </w:divBdr>
    </w:div>
    <w:div w:id="1762950248">
      <w:bodyDiv w:val="1"/>
      <w:marLeft w:val="0"/>
      <w:marRight w:val="0"/>
      <w:marTop w:val="0"/>
      <w:marBottom w:val="0"/>
      <w:divBdr>
        <w:top w:val="none" w:sz="0" w:space="0" w:color="auto"/>
        <w:left w:val="none" w:sz="0" w:space="0" w:color="auto"/>
        <w:bottom w:val="none" w:sz="0" w:space="0" w:color="auto"/>
        <w:right w:val="none" w:sz="0" w:space="0" w:color="auto"/>
      </w:divBdr>
    </w:div>
    <w:div w:id="1775787540">
      <w:bodyDiv w:val="1"/>
      <w:marLeft w:val="0"/>
      <w:marRight w:val="0"/>
      <w:marTop w:val="0"/>
      <w:marBottom w:val="0"/>
      <w:divBdr>
        <w:top w:val="none" w:sz="0" w:space="0" w:color="auto"/>
        <w:left w:val="none" w:sz="0" w:space="0" w:color="auto"/>
        <w:bottom w:val="none" w:sz="0" w:space="0" w:color="auto"/>
        <w:right w:val="none" w:sz="0" w:space="0" w:color="auto"/>
      </w:divBdr>
    </w:div>
    <w:div w:id="1810513165">
      <w:bodyDiv w:val="1"/>
      <w:marLeft w:val="0"/>
      <w:marRight w:val="0"/>
      <w:marTop w:val="0"/>
      <w:marBottom w:val="0"/>
      <w:divBdr>
        <w:top w:val="none" w:sz="0" w:space="0" w:color="auto"/>
        <w:left w:val="none" w:sz="0" w:space="0" w:color="auto"/>
        <w:bottom w:val="none" w:sz="0" w:space="0" w:color="auto"/>
        <w:right w:val="none" w:sz="0" w:space="0" w:color="auto"/>
      </w:divBdr>
    </w:div>
    <w:div w:id="1816333050">
      <w:bodyDiv w:val="1"/>
      <w:marLeft w:val="0"/>
      <w:marRight w:val="0"/>
      <w:marTop w:val="0"/>
      <w:marBottom w:val="0"/>
      <w:divBdr>
        <w:top w:val="none" w:sz="0" w:space="0" w:color="auto"/>
        <w:left w:val="none" w:sz="0" w:space="0" w:color="auto"/>
        <w:bottom w:val="none" w:sz="0" w:space="0" w:color="auto"/>
        <w:right w:val="none" w:sz="0" w:space="0" w:color="auto"/>
      </w:divBdr>
    </w:div>
    <w:div w:id="1817454653">
      <w:bodyDiv w:val="1"/>
      <w:marLeft w:val="0"/>
      <w:marRight w:val="0"/>
      <w:marTop w:val="0"/>
      <w:marBottom w:val="0"/>
      <w:divBdr>
        <w:top w:val="none" w:sz="0" w:space="0" w:color="auto"/>
        <w:left w:val="none" w:sz="0" w:space="0" w:color="auto"/>
        <w:bottom w:val="none" w:sz="0" w:space="0" w:color="auto"/>
        <w:right w:val="none" w:sz="0" w:space="0" w:color="auto"/>
      </w:divBdr>
    </w:div>
    <w:div w:id="1888490245">
      <w:bodyDiv w:val="1"/>
      <w:marLeft w:val="0"/>
      <w:marRight w:val="0"/>
      <w:marTop w:val="0"/>
      <w:marBottom w:val="0"/>
      <w:divBdr>
        <w:top w:val="none" w:sz="0" w:space="0" w:color="auto"/>
        <w:left w:val="none" w:sz="0" w:space="0" w:color="auto"/>
        <w:bottom w:val="none" w:sz="0" w:space="0" w:color="auto"/>
        <w:right w:val="none" w:sz="0" w:space="0" w:color="auto"/>
      </w:divBdr>
    </w:div>
    <w:div w:id="1898973659">
      <w:bodyDiv w:val="1"/>
      <w:marLeft w:val="0"/>
      <w:marRight w:val="0"/>
      <w:marTop w:val="0"/>
      <w:marBottom w:val="0"/>
      <w:divBdr>
        <w:top w:val="none" w:sz="0" w:space="0" w:color="auto"/>
        <w:left w:val="none" w:sz="0" w:space="0" w:color="auto"/>
        <w:bottom w:val="none" w:sz="0" w:space="0" w:color="auto"/>
        <w:right w:val="none" w:sz="0" w:space="0" w:color="auto"/>
      </w:divBdr>
    </w:div>
    <w:div w:id="1917549795">
      <w:bodyDiv w:val="1"/>
      <w:marLeft w:val="0"/>
      <w:marRight w:val="0"/>
      <w:marTop w:val="0"/>
      <w:marBottom w:val="0"/>
      <w:divBdr>
        <w:top w:val="none" w:sz="0" w:space="0" w:color="auto"/>
        <w:left w:val="none" w:sz="0" w:space="0" w:color="auto"/>
        <w:bottom w:val="none" w:sz="0" w:space="0" w:color="auto"/>
        <w:right w:val="none" w:sz="0" w:space="0" w:color="auto"/>
      </w:divBdr>
      <w:divsChild>
        <w:div w:id="1301421430">
          <w:marLeft w:val="225"/>
          <w:marRight w:val="225"/>
          <w:marTop w:val="450"/>
          <w:marBottom w:val="525"/>
          <w:divBdr>
            <w:top w:val="single" w:sz="6" w:space="15" w:color="DBDBDB"/>
            <w:left w:val="single" w:sz="6" w:space="19" w:color="DBDBDB"/>
            <w:bottom w:val="single" w:sz="6" w:space="15" w:color="DBDBDB"/>
            <w:right w:val="single" w:sz="6" w:space="19" w:color="DBDBDB"/>
          </w:divBdr>
          <w:divsChild>
            <w:div w:id="160819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390428">
      <w:bodyDiv w:val="1"/>
      <w:marLeft w:val="0"/>
      <w:marRight w:val="0"/>
      <w:marTop w:val="0"/>
      <w:marBottom w:val="0"/>
      <w:divBdr>
        <w:top w:val="none" w:sz="0" w:space="0" w:color="auto"/>
        <w:left w:val="none" w:sz="0" w:space="0" w:color="auto"/>
        <w:bottom w:val="none" w:sz="0" w:space="0" w:color="auto"/>
        <w:right w:val="none" w:sz="0" w:space="0" w:color="auto"/>
      </w:divBdr>
    </w:div>
    <w:div w:id="1953590981">
      <w:bodyDiv w:val="1"/>
      <w:marLeft w:val="0"/>
      <w:marRight w:val="0"/>
      <w:marTop w:val="0"/>
      <w:marBottom w:val="0"/>
      <w:divBdr>
        <w:top w:val="none" w:sz="0" w:space="0" w:color="auto"/>
        <w:left w:val="none" w:sz="0" w:space="0" w:color="auto"/>
        <w:bottom w:val="none" w:sz="0" w:space="0" w:color="auto"/>
        <w:right w:val="none" w:sz="0" w:space="0" w:color="auto"/>
      </w:divBdr>
    </w:div>
    <w:div w:id="1997028201">
      <w:bodyDiv w:val="1"/>
      <w:marLeft w:val="0"/>
      <w:marRight w:val="0"/>
      <w:marTop w:val="0"/>
      <w:marBottom w:val="0"/>
      <w:divBdr>
        <w:top w:val="none" w:sz="0" w:space="0" w:color="auto"/>
        <w:left w:val="none" w:sz="0" w:space="0" w:color="auto"/>
        <w:bottom w:val="none" w:sz="0" w:space="0" w:color="auto"/>
        <w:right w:val="none" w:sz="0" w:space="0" w:color="auto"/>
      </w:divBdr>
    </w:div>
    <w:div w:id="2004775067">
      <w:bodyDiv w:val="1"/>
      <w:marLeft w:val="0"/>
      <w:marRight w:val="0"/>
      <w:marTop w:val="0"/>
      <w:marBottom w:val="0"/>
      <w:divBdr>
        <w:top w:val="none" w:sz="0" w:space="0" w:color="auto"/>
        <w:left w:val="none" w:sz="0" w:space="0" w:color="auto"/>
        <w:bottom w:val="none" w:sz="0" w:space="0" w:color="auto"/>
        <w:right w:val="none" w:sz="0" w:space="0" w:color="auto"/>
      </w:divBdr>
    </w:div>
    <w:div w:id="2010406023">
      <w:bodyDiv w:val="1"/>
      <w:marLeft w:val="0"/>
      <w:marRight w:val="0"/>
      <w:marTop w:val="0"/>
      <w:marBottom w:val="0"/>
      <w:divBdr>
        <w:top w:val="none" w:sz="0" w:space="0" w:color="auto"/>
        <w:left w:val="none" w:sz="0" w:space="0" w:color="auto"/>
        <w:bottom w:val="none" w:sz="0" w:space="0" w:color="auto"/>
        <w:right w:val="none" w:sz="0" w:space="0" w:color="auto"/>
      </w:divBdr>
    </w:div>
    <w:div w:id="2012416084">
      <w:bodyDiv w:val="1"/>
      <w:marLeft w:val="0"/>
      <w:marRight w:val="0"/>
      <w:marTop w:val="0"/>
      <w:marBottom w:val="0"/>
      <w:divBdr>
        <w:top w:val="none" w:sz="0" w:space="0" w:color="auto"/>
        <w:left w:val="none" w:sz="0" w:space="0" w:color="auto"/>
        <w:bottom w:val="none" w:sz="0" w:space="0" w:color="auto"/>
        <w:right w:val="none" w:sz="0" w:space="0" w:color="auto"/>
      </w:divBdr>
    </w:div>
    <w:div w:id="2030443959">
      <w:bodyDiv w:val="1"/>
      <w:marLeft w:val="0"/>
      <w:marRight w:val="0"/>
      <w:marTop w:val="0"/>
      <w:marBottom w:val="0"/>
      <w:divBdr>
        <w:top w:val="none" w:sz="0" w:space="0" w:color="auto"/>
        <w:left w:val="none" w:sz="0" w:space="0" w:color="auto"/>
        <w:bottom w:val="none" w:sz="0" w:space="0" w:color="auto"/>
        <w:right w:val="none" w:sz="0" w:space="0" w:color="auto"/>
      </w:divBdr>
    </w:div>
    <w:div w:id="2034501991">
      <w:bodyDiv w:val="1"/>
      <w:marLeft w:val="0"/>
      <w:marRight w:val="0"/>
      <w:marTop w:val="0"/>
      <w:marBottom w:val="0"/>
      <w:divBdr>
        <w:top w:val="none" w:sz="0" w:space="0" w:color="auto"/>
        <w:left w:val="none" w:sz="0" w:space="0" w:color="auto"/>
        <w:bottom w:val="none" w:sz="0" w:space="0" w:color="auto"/>
        <w:right w:val="none" w:sz="0" w:space="0" w:color="auto"/>
      </w:divBdr>
    </w:div>
    <w:div w:id="2060670080">
      <w:bodyDiv w:val="1"/>
      <w:marLeft w:val="0"/>
      <w:marRight w:val="0"/>
      <w:marTop w:val="0"/>
      <w:marBottom w:val="0"/>
      <w:divBdr>
        <w:top w:val="none" w:sz="0" w:space="0" w:color="auto"/>
        <w:left w:val="none" w:sz="0" w:space="0" w:color="auto"/>
        <w:bottom w:val="none" w:sz="0" w:space="0" w:color="auto"/>
        <w:right w:val="none" w:sz="0" w:space="0" w:color="auto"/>
      </w:divBdr>
    </w:div>
    <w:div w:id="2062708150">
      <w:bodyDiv w:val="1"/>
      <w:marLeft w:val="0"/>
      <w:marRight w:val="0"/>
      <w:marTop w:val="0"/>
      <w:marBottom w:val="0"/>
      <w:divBdr>
        <w:top w:val="none" w:sz="0" w:space="0" w:color="auto"/>
        <w:left w:val="none" w:sz="0" w:space="0" w:color="auto"/>
        <w:bottom w:val="none" w:sz="0" w:space="0" w:color="auto"/>
        <w:right w:val="none" w:sz="0" w:space="0" w:color="auto"/>
      </w:divBdr>
    </w:div>
    <w:div w:id="2063287359">
      <w:bodyDiv w:val="1"/>
      <w:marLeft w:val="0"/>
      <w:marRight w:val="0"/>
      <w:marTop w:val="0"/>
      <w:marBottom w:val="0"/>
      <w:divBdr>
        <w:top w:val="none" w:sz="0" w:space="0" w:color="auto"/>
        <w:left w:val="none" w:sz="0" w:space="0" w:color="auto"/>
        <w:bottom w:val="none" w:sz="0" w:space="0" w:color="auto"/>
        <w:right w:val="none" w:sz="0" w:space="0" w:color="auto"/>
      </w:divBdr>
    </w:div>
    <w:div w:id="2064717838">
      <w:bodyDiv w:val="1"/>
      <w:marLeft w:val="0"/>
      <w:marRight w:val="0"/>
      <w:marTop w:val="0"/>
      <w:marBottom w:val="0"/>
      <w:divBdr>
        <w:top w:val="none" w:sz="0" w:space="0" w:color="auto"/>
        <w:left w:val="none" w:sz="0" w:space="0" w:color="auto"/>
        <w:bottom w:val="none" w:sz="0" w:space="0" w:color="auto"/>
        <w:right w:val="none" w:sz="0" w:space="0" w:color="auto"/>
      </w:divBdr>
    </w:div>
    <w:div w:id="2086218235">
      <w:bodyDiv w:val="1"/>
      <w:marLeft w:val="0"/>
      <w:marRight w:val="0"/>
      <w:marTop w:val="0"/>
      <w:marBottom w:val="0"/>
      <w:divBdr>
        <w:top w:val="none" w:sz="0" w:space="0" w:color="auto"/>
        <w:left w:val="none" w:sz="0" w:space="0" w:color="auto"/>
        <w:bottom w:val="none" w:sz="0" w:space="0" w:color="auto"/>
        <w:right w:val="none" w:sz="0" w:space="0" w:color="auto"/>
      </w:divBdr>
    </w:div>
    <w:div w:id="2088306712">
      <w:bodyDiv w:val="1"/>
      <w:marLeft w:val="0"/>
      <w:marRight w:val="0"/>
      <w:marTop w:val="0"/>
      <w:marBottom w:val="0"/>
      <w:divBdr>
        <w:top w:val="none" w:sz="0" w:space="0" w:color="auto"/>
        <w:left w:val="none" w:sz="0" w:space="0" w:color="auto"/>
        <w:bottom w:val="none" w:sz="0" w:space="0" w:color="auto"/>
        <w:right w:val="none" w:sz="0" w:space="0" w:color="auto"/>
      </w:divBdr>
    </w:div>
    <w:div w:id="2091921451">
      <w:bodyDiv w:val="1"/>
      <w:marLeft w:val="0"/>
      <w:marRight w:val="0"/>
      <w:marTop w:val="0"/>
      <w:marBottom w:val="0"/>
      <w:divBdr>
        <w:top w:val="none" w:sz="0" w:space="0" w:color="auto"/>
        <w:left w:val="none" w:sz="0" w:space="0" w:color="auto"/>
        <w:bottom w:val="none" w:sz="0" w:space="0" w:color="auto"/>
        <w:right w:val="none" w:sz="0" w:space="0" w:color="auto"/>
      </w:divBdr>
      <w:divsChild>
        <w:div w:id="1984577838">
          <w:marLeft w:val="0"/>
          <w:marRight w:val="0"/>
          <w:marTop w:val="0"/>
          <w:marBottom w:val="0"/>
          <w:divBdr>
            <w:top w:val="none" w:sz="0" w:space="0" w:color="auto"/>
            <w:left w:val="none" w:sz="0" w:space="0" w:color="auto"/>
            <w:bottom w:val="none" w:sz="0" w:space="0" w:color="auto"/>
            <w:right w:val="none" w:sz="0" w:space="0" w:color="auto"/>
          </w:divBdr>
        </w:div>
        <w:div w:id="497773925">
          <w:marLeft w:val="0"/>
          <w:marRight w:val="0"/>
          <w:marTop w:val="0"/>
          <w:marBottom w:val="0"/>
          <w:divBdr>
            <w:top w:val="none" w:sz="0" w:space="0" w:color="auto"/>
            <w:left w:val="none" w:sz="0" w:space="0" w:color="auto"/>
            <w:bottom w:val="none" w:sz="0" w:space="0" w:color="auto"/>
            <w:right w:val="none" w:sz="0" w:space="0" w:color="auto"/>
          </w:divBdr>
        </w:div>
        <w:div w:id="1665892105">
          <w:marLeft w:val="0"/>
          <w:marRight w:val="0"/>
          <w:marTop w:val="0"/>
          <w:marBottom w:val="0"/>
          <w:divBdr>
            <w:top w:val="none" w:sz="0" w:space="0" w:color="auto"/>
            <w:left w:val="none" w:sz="0" w:space="0" w:color="auto"/>
            <w:bottom w:val="none" w:sz="0" w:space="0" w:color="auto"/>
            <w:right w:val="none" w:sz="0" w:space="0" w:color="auto"/>
          </w:divBdr>
        </w:div>
        <w:div w:id="772474977">
          <w:marLeft w:val="0"/>
          <w:marRight w:val="0"/>
          <w:marTop w:val="0"/>
          <w:marBottom w:val="0"/>
          <w:divBdr>
            <w:top w:val="none" w:sz="0" w:space="0" w:color="auto"/>
            <w:left w:val="none" w:sz="0" w:space="0" w:color="auto"/>
            <w:bottom w:val="none" w:sz="0" w:space="0" w:color="auto"/>
            <w:right w:val="none" w:sz="0" w:space="0" w:color="auto"/>
          </w:divBdr>
        </w:div>
      </w:divsChild>
    </w:div>
    <w:div w:id="2108575328">
      <w:bodyDiv w:val="1"/>
      <w:marLeft w:val="0"/>
      <w:marRight w:val="0"/>
      <w:marTop w:val="0"/>
      <w:marBottom w:val="0"/>
      <w:divBdr>
        <w:top w:val="none" w:sz="0" w:space="0" w:color="auto"/>
        <w:left w:val="none" w:sz="0" w:space="0" w:color="auto"/>
        <w:bottom w:val="none" w:sz="0" w:space="0" w:color="auto"/>
        <w:right w:val="none" w:sz="0" w:space="0" w:color="auto"/>
      </w:divBdr>
    </w:div>
    <w:div w:id="2109302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lib.alpinadigital.ru/" TargetMode="External"/><Relationship Id="rId18" Type="http://schemas.openxmlformats.org/officeDocument/2006/relationships/hyperlink" Target="http://www.sciencedirect.com" TargetMode="External"/><Relationship Id="rId26" Type="http://schemas.openxmlformats.org/officeDocument/2006/relationships/hyperlink" Target="https://www.oecd-ilibrary.org/" TargetMode="External"/><Relationship Id="rId3" Type="http://schemas.openxmlformats.org/officeDocument/2006/relationships/styles" Target="styles.xml"/><Relationship Id="rId21" Type="http://schemas.openxmlformats.org/officeDocument/2006/relationships/hyperlink" Target="https://hstalks.com/business/journals/" TargetMode="External"/><Relationship Id="rId7" Type="http://schemas.openxmlformats.org/officeDocument/2006/relationships/endnotes" Target="endnotes.xml"/><Relationship Id="rId12" Type="http://schemas.openxmlformats.org/officeDocument/2006/relationships/hyperlink" Target="http://ebs.prospekt.org/books" TargetMode="External"/><Relationship Id="rId17" Type="http://schemas.openxmlformats.org/officeDocument/2006/relationships/hyperlink" Target="http://link.springer.com/" TargetMode="External"/><Relationship Id="rId25" Type="http://schemas.openxmlformats.org/officeDocument/2006/relationships/hyperlink" Target="https://academic.oup.com/journals/" TargetMode="External"/><Relationship Id="rId2" Type="http://schemas.openxmlformats.org/officeDocument/2006/relationships/numbering" Target="numbering.xml"/><Relationship Id="rId16" Type="http://schemas.openxmlformats.org/officeDocument/2006/relationships/hyperlink" Target="http://continent-online.com/" TargetMode="External"/><Relationship Id="rId20" Type="http://schemas.openxmlformats.org/officeDocument/2006/relationships/hyperlink" Target="https://hstalks.com/busines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lib.fa.ru/" TargetMode="External"/><Relationship Id="rId24" Type="http://schemas.openxmlformats.org/officeDocument/2006/relationships/hyperlink" Target="https://www.jstor.org/" TargetMode="External"/><Relationship Id="rId5" Type="http://schemas.openxmlformats.org/officeDocument/2006/relationships/webSettings" Target="webSettings.xml"/><Relationship Id="rId15" Type="http://schemas.openxmlformats.org/officeDocument/2006/relationships/hyperlink" Target="https://www.statista.com/" TargetMode="External"/><Relationship Id="rId23" Type="http://schemas.openxmlformats.org/officeDocument/2006/relationships/hyperlink" Target="https://oversea.cnki.net/kns?dbcode=CFLQ" TargetMode="External"/><Relationship Id="rId28" Type="http://schemas.openxmlformats.org/officeDocument/2006/relationships/hyperlink" Target="http://continent-online.com/" TargetMode="External"/><Relationship Id="rId10" Type="http://schemas.openxmlformats.org/officeDocument/2006/relationships/hyperlink" Target="https://mcx.gov.ru/" TargetMode="External"/><Relationship Id="rId19" Type="http://schemas.openxmlformats.org/officeDocument/2006/relationships/hyperlink" Target="https://www.emerald.com/insigh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spark-interfax.ru/" TargetMode="External"/><Relationship Id="rId22" Type="http://schemas.openxmlformats.org/officeDocument/2006/relationships/hyperlink" Target="https://ar.oversea.cnki.net/" TargetMode="External"/><Relationship Id="rId27" Type="http://schemas.openxmlformats.org/officeDocument/2006/relationships/hyperlink" Target="https://onlinelibrary.wiley.com/"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1215CB-5A28-4879-B773-ECD4FC680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24</Pages>
  <Words>6196</Words>
  <Characters>35323</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Darya</dc:creator>
  <cp:lastModifiedBy>Полищук Ольга Сергеевна</cp:lastModifiedBy>
  <cp:revision>15</cp:revision>
  <cp:lastPrinted>2022-10-31T07:57:00Z</cp:lastPrinted>
  <dcterms:created xsi:type="dcterms:W3CDTF">2024-03-20T11:39:00Z</dcterms:created>
  <dcterms:modified xsi:type="dcterms:W3CDTF">2024-05-30T10:20:00Z</dcterms:modified>
</cp:coreProperties>
</file>