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59968" w14:textId="77777777" w:rsidR="001E0669" w:rsidRPr="00E310EF" w:rsidRDefault="00BE0490" w:rsidP="00BA51E0">
      <w:pPr>
        <w:shd w:val="clear" w:color="auto" w:fill="FFFFFF" w:themeFill="background1"/>
        <w:jc w:val="center"/>
        <w:rPr>
          <w:sz w:val="28"/>
          <w:szCs w:val="28"/>
        </w:rPr>
      </w:pPr>
      <w:bookmarkStart w:id="0" w:name="_Hlk110772130"/>
      <w:r w:rsidRPr="00E310EF">
        <w:rPr>
          <w:sz w:val="28"/>
          <w:szCs w:val="28"/>
        </w:rPr>
        <w:t xml:space="preserve">Федеральное государственное образовательное бюджетное </w:t>
      </w:r>
    </w:p>
    <w:p w14:paraId="3A4DC0F2" w14:textId="046C23C9" w:rsidR="00BE0490" w:rsidRPr="00E310EF" w:rsidRDefault="001E0669" w:rsidP="00BA51E0">
      <w:pPr>
        <w:shd w:val="clear" w:color="auto" w:fill="FFFFFF" w:themeFill="background1"/>
        <w:jc w:val="center"/>
        <w:rPr>
          <w:sz w:val="28"/>
          <w:szCs w:val="28"/>
        </w:rPr>
      </w:pPr>
      <w:r w:rsidRPr="00E310EF">
        <w:rPr>
          <w:sz w:val="28"/>
          <w:szCs w:val="28"/>
        </w:rPr>
        <w:t>у</w:t>
      </w:r>
      <w:r w:rsidR="00BE0490" w:rsidRPr="00E310EF">
        <w:rPr>
          <w:sz w:val="28"/>
          <w:szCs w:val="28"/>
        </w:rPr>
        <w:t>чреждение</w:t>
      </w:r>
      <w:r w:rsidRPr="00E310EF">
        <w:rPr>
          <w:sz w:val="28"/>
          <w:szCs w:val="28"/>
        </w:rPr>
        <w:t xml:space="preserve"> </w:t>
      </w:r>
      <w:r w:rsidR="00BE0490" w:rsidRPr="00E310EF">
        <w:rPr>
          <w:sz w:val="28"/>
          <w:szCs w:val="28"/>
        </w:rPr>
        <w:t>высшего образования</w:t>
      </w:r>
    </w:p>
    <w:p w14:paraId="53EFC447" w14:textId="77777777" w:rsidR="00BE0490" w:rsidRPr="00E310EF" w:rsidRDefault="00BE0490" w:rsidP="00BA51E0">
      <w:pPr>
        <w:shd w:val="clear" w:color="auto" w:fill="FFFFFF" w:themeFill="background1"/>
        <w:jc w:val="center"/>
        <w:rPr>
          <w:b/>
          <w:caps/>
          <w:sz w:val="28"/>
          <w:szCs w:val="28"/>
        </w:rPr>
      </w:pPr>
      <w:r w:rsidRPr="00E310EF">
        <w:rPr>
          <w:b/>
          <w:caps/>
          <w:sz w:val="28"/>
          <w:szCs w:val="28"/>
        </w:rPr>
        <w:t>«ФинансоВЫЙ УНИВЕРСИТЕТ</w:t>
      </w:r>
    </w:p>
    <w:p w14:paraId="3049B2C2" w14:textId="77777777" w:rsidR="00BE0490" w:rsidRPr="00E310EF" w:rsidRDefault="00BE0490" w:rsidP="00BA51E0">
      <w:pPr>
        <w:shd w:val="clear" w:color="auto" w:fill="FFFFFF" w:themeFill="background1"/>
        <w:jc w:val="center"/>
        <w:rPr>
          <w:b/>
          <w:caps/>
          <w:sz w:val="28"/>
          <w:szCs w:val="28"/>
        </w:rPr>
      </w:pPr>
      <w:r w:rsidRPr="00E310EF">
        <w:rPr>
          <w:b/>
          <w:caps/>
          <w:sz w:val="28"/>
          <w:szCs w:val="28"/>
        </w:rPr>
        <w:t>при Правительстве Российской Федерации»</w:t>
      </w:r>
    </w:p>
    <w:p w14:paraId="165B8396" w14:textId="77777777" w:rsidR="00BE0490" w:rsidRPr="00E310EF" w:rsidRDefault="00BE0490" w:rsidP="00BA51E0">
      <w:pPr>
        <w:shd w:val="clear" w:color="auto" w:fill="FFFFFF" w:themeFill="background1"/>
        <w:jc w:val="center"/>
        <w:rPr>
          <w:b/>
          <w:sz w:val="28"/>
          <w:szCs w:val="28"/>
        </w:rPr>
      </w:pPr>
      <w:r w:rsidRPr="00E310EF">
        <w:rPr>
          <w:b/>
          <w:sz w:val="28"/>
          <w:szCs w:val="28"/>
        </w:rPr>
        <w:t>(Финансовый университет)</w:t>
      </w:r>
    </w:p>
    <w:p w14:paraId="4FD3D36E" w14:textId="77777777" w:rsidR="00BE0490" w:rsidRPr="00E310EF" w:rsidRDefault="00BE0490" w:rsidP="00BA51E0">
      <w:pPr>
        <w:shd w:val="clear" w:color="auto" w:fill="FFFFFF" w:themeFill="background1"/>
        <w:jc w:val="center"/>
        <w:rPr>
          <w:b/>
          <w:sz w:val="32"/>
          <w:szCs w:val="28"/>
        </w:rPr>
      </w:pPr>
    </w:p>
    <w:p w14:paraId="20F0168B" w14:textId="72A96C43" w:rsidR="0049093D" w:rsidRPr="00E310EF" w:rsidRDefault="009E6D94" w:rsidP="00BA51E0">
      <w:pPr>
        <w:shd w:val="clear" w:color="auto" w:fill="FFFFFF" w:themeFill="background1"/>
        <w:jc w:val="center"/>
        <w:rPr>
          <w:b/>
          <w:bCs/>
          <w:color w:val="000000"/>
          <w:sz w:val="32"/>
          <w:szCs w:val="32"/>
        </w:rPr>
      </w:pPr>
      <w:r w:rsidRPr="00E310EF">
        <w:rPr>
          <w:b/>
          <w:bCs/>
          <w:color w:val="000000"/>
          <w:sz w:val="32"/>
          <w:szCs w:val="32"/>
        </w:rPr>
        <w:t>Кафедра</w:t>
      </w:r>
      <w:r w:rsidR="0049093D" w:rsidRPr="00E310EF">
        <w:rPr>
          <w:b/>
          <w:bCs/>
          <w:color w:val="000000"/>
          <w:sz w:val="32"/>
          <w:szCs w:val="32"/>
        </w:rPr>
        <w:t xml:space="preserve"> отраслевых рынков</w:t>
      </w:r>
    </w:p>
    <w:p w14:paraId="359D958F" w14:textId="77777777" w:rsidR="0049093D" w:rsidRPr="00E310EF" w:rsidRDefault="0049093D" w:rsidP="00BA51E0">
      <w:pPr>
        <w:shd w:val="clear" w:color="auto" w:fill="FFFFFF" w:themeFill="background1"/>
        <w:jc w:val="center"/>
        <w:rPr>
          <w:color w:val="000000"/>
          <w:sz w:val="32"/>
          <w:szCs w:val="32"/>
        </w:rPr>
      </w:pPr>
      <w:r w:rsidRPr="00E310EF">
        <w:rPr>
          <w:b/>
          <w:bCs/>
          <w:color w:val="000000"/>
          <w:sz w:val="32"/>
          <w:szCs w:val="32"/>
        </w:rPr>
        <w:t>Факультета экономики и бизнеса</w:t>
      </w:r>
    </w:p>
    <w:p w14:paraId="4BA3207D" w14:textId="77777777" w:rsidR="00AF7BAE" w:rsidRPr="00E310EF" w:rsidRDefault="00AF7BAE" w:rsidP="00BA51E0">
      <w:pPr>
        <w:widowControl w:val="0"/>
        <w:shd w:val="clear" w:color="auto" w:fill="FFFFFF" w:themeFill="background1"/>
        <w:ind w:right="284"/>
        <w:jc w:val="right"/>
        <w:rPr>
          <w:b/>
          <w:caps/>
          <w:szCs w:val="28"/>
        </w:rPr>
      </w:pPr>
    </w:p>
    <w:p w14:paraId="4C224B94" w14:textId="3E21E575" w:rsidR="00AF7BAE" w:rsidRPr="00E310EF" w:rsidRDefault="00C64CB4" w:rsidP="00BA51E0">
      <w:pPr>
        <w:widowControl w:val="0"/>
        <w:shd w:val="clear" w:color="auto" w:fill="FFFFFF" w:themeFill="background1"/>
        <w:ind w:right="284"/>
        <w:jc w:val="center"/>
        <w:rPr>
          <w:b/>
          <w:bCs/>
          <w:caps/>
          <w:sz w:val="28"/>
          <w:szCs w:val="28"/>
        </w:rPr>
      </w:pPr>
      <w:r w:rsidRPr="00E310EF">
        <w:rPr>
          <w:caps/>
          <w:sz w:val="28"/>
          <w:szCs w:val="28"/>
        </w:rPr>
        <w:t xml:space="preserve">                                                </w:t>
      </w:r>
      <w:r w:rsidR="00AF7BAE" w:rsidRPr="00E310EF">
        <w:rPr>
          <w:b/>
          <w:bCs/>
          <w:caps/>
          <w:sz w:val="28"/>
          <w:szCs w:val="28"/>
        </w:rPr>
        <w:t>утверждаю</w:t>
      </w:r>
    </w:p>
    <w:p w14:paraId="7761ED91" w14:textId="18558C6B" w:rsidR="006477D0" w:rsidRPr="00E310EF" w:rsidRDefault="00C64CB4" w:rsidP="00BA51E0">
      <w:pPr>
        <w:widowControl w:val="0"/>
        <w:shd w:val="clear" w:color="auto" w:fill="FFFFFF" w:themeFill="background1"/>
        <w:ind w:right="284"/>
        <w:jc w:val="center"/>
        <w:rPr>
          <w:sz w:val="28"/>
          <w:szCs w:val="28"/>
        </w:rPr>
      </w:pPr>
      <w:r w:rsidRPr="00E310EF">
        <w:rPr>
          <w:sz w:val="28"/>
          <w:szCs w:val="28"/>
        </w:rPr>
        <w:t xml:space="preserve">                                                                </w:t>
      </w:r>
      <w:r w:rsidR="00AF7BAE" w:rsidRPr="00E310EF">
        <w:rPr>
          <w:sz w:val="28"/>
          <w:szCs w:val="28"/>
        </w:rPr>
        <w:t xml:space="preserve">Проректор по </w:t>
      </w:r>
      <w:r w:rsidR="006477D0" w:rsidRPr="00E310EF">
        <w:rPr>
          <w:sz w:val="28"/>
          <w:szCs w:val="28"/>
        </w:rPr>
        <w:t xml:space="preserve">учебной и </w:t>
      </w:r>
    </w:p>
    <w:p w14:paraId="36B7DF8B" w14:textId="695C34B7" w:rsidR="00AF7BAE" w:rsidRPr="00E310EF" w:rsidRDefault="00C64CB4" w:rsidP="00BA51E0">
      <w:pPr>
        <w:widowControl w:val="0"/>
        <w:shd w:val="clear" w:color="auto" w:fill="FFFFFF" w:themeFill="background1"/>
        <w:ind w:right="284"/>
        <w:jc w:val="center"/>
        <w:rPr>
          <w:sz w:val="28"/>
          <w:szCs w:val="28"/>
        </w:rPr>
      </w:pPr>
      <w:r w:rsidRPr="00E310EF">
        <w:rPr>
          <w:sz w:val="28"/>
          <w:szCs w:val="28"/>
        </w:rPr>
        <w:t xml:space="preserve">                                                           </w:t>
      </w:r>
      <w:r w:rsidR="006477D0" w:rsidRPr="00E310EF">
        <w:rPr>
          <w:sz w:val="28"/>
          <w:szCs w:val="28"/>
        </w:rPr>
        <w:t>методической работе</w:t>
      </w:r>
    </w:p>
    <w:p w14:paraId="115F303E" w14:textId="77777777" w:rsidR="00C64CB4" w:rsidRPr="00E310EF" w:rsidRDefault="00C64CB4" w:rsidP="00BA51E0">
      <w:pPr>
        <w:widowControl w:val="0"/>
        <w:shd w:val="clear" w:color="auto" w:fill="FFFFFF" w:themeFill="background1"/>
        <w:ind w:right="284"/>
        <w:jc w:val="center"/>
        <w:rPr>
          <w:sz w:val="28"/>
          <w:szCs w:val="28"/>
        </w:rPr>
      </w:pPr>
    </w:p>
    <w:p w14:paraId="4707A246" w14:textId="53134BE2" w:rsidR="00AF7BAE" w:rsidRPr="00E310EF" w:rsidRDefault="00C64CB4" w:rsidP="00BA51E0">
      <w:pPr>
        <w:widowControl w:val="0"/>
        <w:shd w:val="clear" w:color="auto" w:fill="FFFFFF" w:themeFill="background1"/>
        <w:ind w:right="284"/>
        <w:jc w:val="center"/>
        <w:rPr>
          <w:sz w:val="28"/>
          <w:szCs w:val="28"/>
        </w:rPr>
      </w:pPr>
      <w:r w:rsidRPr="00E310EF">
        <w:rPr>
          <w:sz w:val="28"/>
          <w:szCs w:val="28"/>
        </w:rPr>
        <w:t xml:space="preserve">                                                                           </w:t>
      </w:r>
      <w:r w:rsidR="00AF7BAE" w:rsidRPr="00E310EF">
        <w:rPr>
          <w:sz w:val="28"/>
          <w:szCs w:val="28"/>
        </w:rPr>
        <w:t>_____________ Е.А. Каменева</w:t>
      </w:r>
    </w:p>
    <w:p w14:paraId="0AE93BE9" w14:textId="39286055" w:rsidR="00AF7BAE" w:rsidRPr="00E310EF" w:rsidRDefault="00C64CB4" w:rsidP="00BA51E0">
      <w:pPr>
        <w:widowControl w:val="0"/>
        <w:shd w:val="clear" w:color="auto" w:fill="FFFFFF" w:themeFill="background1"/>
        <w:ind w:right="284"/>
        <w:jc w:val="center"/>
        <w:rPr>
          <w:sz w:val="28"/>
          <w:szCs w:val="28"/>
        </w:rPr>
      </w:pPr>
      <w:r w:rsidRPr="00E310EF">
        <w:rPr>
          <w:sz w:val="28"/>
          <w:szCs w:val="28"/>
        </w:rPr>
        <w:t xml:space="preserve">                                                  </w:t>
      </w:r>
      <w:r w:rsidR="005051C1" w:rsidRPr="00E310EF">
        <w:rPr>
          <w:sz w:val="28"/>
          <w:szCs w:val="28"/>
        </w:rPr>
        <w:t>«</w:t>
      </w:r>
      <w:r w:rsidR="00DF2833">
        <w:rPr>
          <w:sz w:val="28"/>
          <w:szCs w:val="28"/>
        </w:rPr>
        <w:t>28</w:t>
      </w:r>
      <w:r w:rsidR="005051C1" w:rsidRPr="00E310EF">
        <w:rPr>
          <w:sz w:val="28"/>
          <w:szCs w:val="28"/>
        </w:rPr>
        <w:t>»</w:t>
      </w:r>
      <w:r w:rsidR="00DF2833">
        <w:rPr>
          <w:sz w:val="28"/>
          <w:szCs w:val="28"/>
        </w:rPr>
        <w:t xml:space="preserve"> мая</w:t>
      </w:r>
      <w:r w:rsidR="00AF7BAE" w:rsidRPr="00E310EF">
        <w:rPr>
          <w:sz w:val="28"/>
          <w:szCs w:val="28"/>
        </w:rPr>
        <w:t xml:space="preserve"> 20</w:t>
      </w:r>
      <w:r w:rsidR="0049093D" w:rsidRPr="00E310EF">
        <w:rPr>
          <w:sz w:val="28"/>
          <w:szCs w:val="28"/>
        </w:rPr>
        <w:t>2</w:t>
      </w:r>
      <w:r w:rsidR="00D50D33" w:rsidRPr="00E310EF">
        <w:rPr>
          <w:sz w:val="28"/>
          <w:szCs w:val="28"/>
        </w:rPr>
        <w:t>4</w:t>
      </w:r>
      <w:r w:rsidR="00AF7BAE" w:rsidRPr="00E310EF">
        <w:rPr>
          <w:sz w:val="28"/>
          <w:szCs w:val="28"/>
        </w:rPr>
        <w:t xml:space="preserve"> г.</w:t>
      </w:r>
    </w:p>
    <w:p w14:paraId="30AC2360" w14:textId="77777777" w:rsidR="00BE0490" w:rsidRPr="00E310EF" w:rsidRDefault="00BE0490" w:rsidP="00BA51E0">
      <w:pPr>
        <w:shd w:val="clear" w:color="auto" w:fill="FFFFFF" w:themeFill="background1"/>
        <w:spacing w:before="240"/>
        <w:outlineLvl w:val="4"/>
        <w:rPr>
          <w:snapToGrid w:val="0"/>
          <w:sz w:val="32"/>
          <w:szCs w:val="32"/>
        </w:rPr>
      </w:pPr>
    </w:p>
    <w:p w14:paraId="56D5E986" w14:textId="77777777" w:rsidR="002C1C19" w:rsidRPr="00E310EF" w:rsidRDefault="002C1C19" w:rsidP="00BA51E0">
      <w:pPr>
        <w:shd w:val="clear" w:color="auto" w:fill="FFFFFF" w:themeFill="background1"/>
        <w:jc w:val="center"/>
        <w:rPr>
          <w:b/>
          <w:bCs/>
          <w:color w:val="000000"/>
          <w:sz w:val="32"/>
          <w:szCs w:val="32"/>
        </w:rPr>
      </w:pPr>
    </w:p>
    <w:p w14:paraId="620C5A99" w14:textId="6DBC320A" w:rsidR="002C1C19" w:rsidRPr="00E310EF" w:rsidRDefault="0050072A" w:rsidP="00BA51E0">
      <w:pPr>
        <w:shd w:val="clear" w:color="auto" w:fill="FFFFFF" w:themeFill="background1"/>
        <w:jc w:val="center"/>
        <w:rPr>
          <w:b/>
          <w:bCs/>
          <w:color w:val="000000"/>
          <w:sz w:val="32"/>
          <w:szCs w:val="32"/>
        </w:rPr>
      </w:pPr>
      <w:r>
        <w:rPr>
          <w:b/>
          <w:bCs/>
          <w:color w:val="000000"/>
          <w:sz w:val="32"/>
          <w:szCs w:val="32"/>
        </w:rPr>
        <w:t>Лебедева Н.Е.</w:t>
      </w:r>
    </w:p>
    <w:p w14:paraId="49DEC6E0" w14:textId="6925E2B8" w:rsidR="002C1C19" w:rsidRPr="00E310EF" w:rsidRDefault="009E6D94" w:rsidP="00BA51E0">
      <w:pPr>
        <w:shd w:val="clear" w:color="auto" w:fill="FFFFFF" w:themeFill="background1"/>
        <w:jc w:val="center"/>
        <w:rPr>
          <w:b/>
          <w:bCs/>
          <w:color w:val="000000"/>
          <w:sz w:val="32"/>
          <w:szCs w:val="32"/>
        </w:rPr>
      </w:pPr>
      <w:r w:rsidRPr="00E310EF">
        <w:rPr>
          <w:b/>
          <w:bCs/>
          <w:color w:val="000000"/>
          <w:sz w:val="32"/>
          <w:szCs w:val="32"/>
        </w:rPr>
        <w:t>Мировой опыт развития креативных индустрий</w:t>
      </w:r>
    </w:p>
    <w:p w14:paraId="6D77A76D" w14:textId="77777777" w:rsidR="009E6D94" w:rsidRPr="00E310EF" w:rsidRDefault="009E6D94" w:rsidP="00BA51E0">
      <w:pPr>
        <w:shd w:val="clear" w:color="auto" w:fill="FFFFFF" w:themeFill="background1"/>
        <w:jc w:val="center"/>
        <w:rPr>
          <w:b/>
          <w:bCs/>
          <w:color w:val="000000"/>
          <w:sz w:val="32"/>
          <w:szCs w:val="32"/>
        </w:rPr>
      </w:pPr>
    </w:p>
    <w:p w14:paraId="225EE0BC" w14:textId="77777777" w:rsidR="009E6D94" w:rsidRPr="00E310EF" w:rsidRDefault="009E6D94" w:rsidP="00BA51E0">
      <w:pPr>
        <w:shd w:val="clear" w:color="auto" w:fill="FFFFFF" w:themeFill="background1"/>
        <w:jc w:val="center"/>
        <w:rPr>
          <w:color w:val="000000"/>
          <w:sz w:val="28"/>
          <w:szCs w:val="28"/>
        </w:rPr>
      </w:pPr>
    </w:p>
    <w:p w14:paraId="02805E03" w14:textId="77777777" w:rsidR="00BE0490" w:rsidRPr="00E310EF" w:rsidRDefault="00BE0490" w:rsidP="00BA51E0">
      <w:pPr>
        <w:shd w:val="clear" w:color="auto" w:fill="FFFFFF" w:themeFill="background1"/>
        <w:jc w:val="center"/>
        <w:rPr>
          <w:color w:val="000000"/>
          <w:sz w:val="28"/>
          <w:szCs w:val="28"/>
        </w:rPr>
      </w:pPr>
      <w:r w:rsidRPr="00E310EF">
        <w:rPr>
          <w:color w:val="000000"/>
          <w:sz w:val="28"/>
          <w:szCs w:val="28"/>
        </w:rPr>
        <w:t>Рабочая программа дисциплины</w:t>
      </w:r>
    </w:p>
    <w:p w14:paraId="11A35C61" w14:textId="77777777" w:rsidR="00BE0490" w:rsidRPr="00E310EF" w:rsidRDefault="00BE0490" w:rsidP="00BA51E0">
      <w:pPr>
        <w:shd w:val="clear" w:color="auto" w:fill="FFFFFF" w:themeFill="background1"/>
        <w:jc w:val="center"/>
        <w:rPr>
          <w:color w:val="000000"/>
          <w:sz w:val="28"/>
          <w:szCs w:val="28"/>
        </w:rPr>
      </w:pPr>
    </w:p>
    <w:p w14:paraId="431BAD10" w14:textId="3282A1B0" w:rsidR="002C1C19" w:rsidRPr="00E310EF" w:rsidRDefault="00024E60" w:rsidP="00BA51E0">
      <w:pPr>
        <w:shd w:val="clear" w:color="auto" w:fill="FFFFFF" w:themeFill="background1"/>
        <w:suppressAutoHyphens/>
        <w:ind w:left="709" w:right="850"/>
        <w:jc w:val="center"/>
        <w:rPr>
          <w:bCs/>
          <w:color w:val="000000"/>
          <w:sz w:val="28"/>
          <w:szCs w:val="28"/>
          <w:lang w:eastAsia="ar-SA"/>
        </w:rPr>
      </w:pPr>
      <w:r w:rsidRPr="00E310EF">
        <w:rPr>
          <w:sz w:val="28"/>
          <w:szCs w:val="28"/>
        </w:rPr>
        <w:t xml:space="preserve">для студентов, обучающихся по направлению подготовки </w:t>
      </w:r>
      <w:r w:rsidR="002C1C19" w:rsidRPr="00E310EF">
        <w:rPr>
          <w:bCs/>
          <w:color w:val="000000"/>
          <w:sz w:val="28"/>
          <w:szCs w:val="28"/>
          <w:lang w:eastAsia="ar-SA"/>
        </w:rPr>
        <w:t>38.03.0</w:t>
      </w:r>
      <w:r w:rsidR="00B81CFF" w:rsidRPr="00E310EF">
        <w:rPr>
          <w:bCs/>
          <w:color w:val="000000"/>
          <w:sz w:val="28"/>
          <w:szCs w:val="28"/>
          <w:lang w:eastAsia="ar-SA"/>
        </w:rPr>
        <w:t>1</w:t>
      </w:r>
      <w:r w:rsidR="002C1C19" w:rsidRPr="00E310EF">
        <w:rPr>
          <w:bCs/>
          <w:color w:val="000000"/>
          <w:sz w:val="28"/>
          <w:szCs w:val="28"/>
          <w:lang w:eastAsia="ar-SA"/>
        </w:rPr>
        <w:t xml:space="preserve"> «</w:t>
      </w:r>
      <w:r w:rsidR="00B81CFF" w:rsidRPr="00E310EF">
        <w:rPr>
          <w:bCs/>
          <w:color w:val="000000"/>
          <w:sz w:val="28"/>
          <w:szCs w:val="28"/>
          <w:lang w:eastAsia="ar-SA"/>
        </w:rPr>
        <w:t>Экономика</w:t>
      </w:r>
      <w:r w:rsidR="002C1C19" w:rsidRPr="00E310EF">
        <w:rPr>
          <w:bCs/>
          <w:color w:val="000000"/>
          <w:sz w:val="28"/>
          <w:szCs w:val="28"/>
          <w:lang w:eastAsia="ar-SA"/>
        </w:rPr>
        <w:t>»</w:t>
      </w:r>
    </w:p>
    <w:p w14:paraId="17CB15A8" w14:textId="70460AAA" w:rsidR="002C1C19" w:rsidRPr="00E310EF" w:rsidRDefault="0044587A" w:rsidP="00BA51E0">
      <w:pPr>
        <w:shd w:val="clear" w:color="auto" w:fill="FFFFFF" w:themeFill="background1"/>
        <w:suppressAutoHyphens/>
        <w:ind w:left="709" w:right="850"/>
        <w:jc w:val="center"/>
        <w:rPr>
          <w:color w:val="000000"/>
          <w:sz w:val="28"/>
          <w:szCs w:val="28"/>
          <w:lang w:eastAsia="ar-SA"/>
        </w:rPr>
      </w:pPr>
      <w:r w:rsidRPr="00E310EF">
        <w:rPr>
          <w:bCs/>
          <w:color w:val="000000"/>
          <w:sz w:val="28"/>
          <w:szCs w:val="28"/>
          <w:lang w:eastAsia="ar-SA"/>
        </w:rPr>
        <w:t>образовательная программ</w:t>
      </w:r>
      <w:r w:rsidR="00D9352A" w:rsidRPr="00E310EF">
        <w:rPr>
          <w:bCs/>
          <w:color w:val="000000"/>
          <w:sz w:val="28"/>
          <w:szCs w:val="28"/>
          <w:lang w:eastAsia="ar-SA"/>
        </w:rPr>
        <w:t>а</w:t>
      </w:r>
      <w:r w:rsidRPr="00E310EF">
        <w:rPr>
          <w:bCs/>
          <w:color w:val="000000"/>
          <w:sz w:val="28"/>
          <w:szCs w:val="28"/>
          <w:lang w:eastAsia="ar-SA"/>
        </w:rPr>
        <w:t xml:space="preserve"> </w:t>
      </w:r>
      <w:r w:rsidR="00C64CB4" w:rsidRPr="00E310EF">
        <w:rPr>
          <w:bCs/>
          <w:color w:val="000000"/>
          <w:sz w:val="28"/>
          <w:szCs w:val="28"/>
          <w:lang w:eastAsia="ar-SA"/>
        </w:rPr>
        <w:t>«</w:t>
      </w:r>
      <w:r w:rsidR="00B81CFF" w:rsidRPr="00E310EF">
        <w:rPr>
          <w:bCs/>
          <w:color w:val="000000"/>
          <w:sz w:val="28"/>
          <w:szCs w:val="28"/>
          <w:lang w:eastAsia="ar-SA"/>
        </w:rPr>
        <w:t>Экономика и бизнес</w:t>
      </w:r>
      <w:r w:rsidR="00C64CB4" w:rsidRPr="00E310EF">
        <w:rPr>
          <w:bCs/>
          <w:color w:val="000000"/>
          <w:sz w:val="28"/>
          <w:szCs w:val="28"/>
          <w:lang w:eastAsia="ar-SA"/>
        </w:rPr>
        <w:t>»</w:t>
      </w:r>
      <w:r w:rsidRPr="00E310EF">
        <w:rPr>
          <w:bCs/>
          <w:color w:val="000000"/>
          <w:sz w:val="28"/>
          <w:szCs w:val="28"/>
          <w:lang w:eastAsia="ar-SA"/>
        </w:rPr>
        <w:t xml:space="preserve">, </w:t>
      </w:r>
      <w:r w:rsidR="00C64CB4" w:rsidRPr="00E310EF">
        <w:rPr>
          <w:bCs/>
          <w:color w:val="000000"/>
          <w:sz w:val="28"/>
          <w:szCs w:val="28"/>
          <w:lang w:eastAsia="ar-SA"/>
        </w:rPr>
        <w:t>профил</w:t>
      </w:r>
      <w:r w:rsidR="00B81CFF" w:rsidRPr="00E310EF">
        <w:rPr>
          <w:bCs/>
          <w:color w:val="000000"/>
          <w:sz w:val="28"/>
          <w:szCs w:val="28"/>
          <w:lang w:eastAsia="ar-SA"/>
        </w:rPr>
        <w:t>ь</w:t>
      </w:r>
      <w:r w:rsidR="002C1C19" w:rsidRPr="00E310EF">
        <w:rPr>
          <w:bCs/>
          <w:color w:val="000000"/>
          <w:sz w:val="28"/>
          <w:szCs w:val="28"/>
          <w:lang w:eastAsia="ar-SA"/>
        </w:rPr>
        <w:t xml:space="preserve"> «</w:t>
      </w:r>
      <w:r w:rsidR="009E6D94" w:rsidRPr="00E310EF">
        <w:rPr>
          <w:bCs/>
          <w:color w:val="000000"/>
          <w:sz w:val="28"/>
          <w:szCs w:val="28"/>
          <w:lang w:eastAsia="ar-SA"/>
        </w:rPr>
        <w:t>Экономика креативных индустрий</w:t>
      </w:r>
      <w:r w:rsidR="006020FB" w:rsidRPr="00E310EF">
        <w:rPr>
          <w:bCs/>
          <w:color w:val="000000"/>
          <w:sz w:val="28"/>
          <w:szCs w:val="28"/>
          <w:lang w:eastAsia="ar-SA"/>
        </w:rPr>
        <w:t>»</w:t>
      </w:r>
    </w:p>
    <w:p w14:paraId="650A9583" w14:textId="77777777" w:rsidR="00024E60" w:rsidRPr="00E310EF" w:rsidRDefault="00024E60" w:rsidP="00BA51E0">
      <w:pPr>
        <w:shd w:val="clear" w:color="auto" w:fill="FFFFFF" w:themeFill="background1"/>
        <w:suppressAutoHyphens/>
        <w:ind w:left="709" w:right="850"/>
        <w:jc w:val="center"/>
        <w:rPr>
          <w:sz w:val="28"/>
          <w:szCs w:val="28"/>
        </w:rPr>
      </w:pPr>
    </w:p>
    <w:p w14:paraId="6216A75E" w14:textId="77777777" w:rsidR="002C1C19" w:rsidRPr="00E310EF" w:rsidRDefault="002C1C19" w:rsidP="00BA51E0">
      <w:pPr>
        <w:shd w:val="clear" w:color="auto" w:fill="FFFFFF" w:themeFill="background1"/>
        <w:suppressAutoHyphens/>
        <w:ind w:left="709" w:right="850"/>
        <w:jc w:val="center"/>
        <w:rPr>
          <w:sz w:val="28"/>
          <w:szCs w:val="28"/>
        </w:rPr>
      </w:pPr>
    </w:p>
    <w:p w14:paraId="053B5CD7" w14:textId="77777777" w:rsidR="0001109C" w:rsidRPr="00E310EF" w:rsidRDefault="0001109C" w:rsidP="00BA51E0">
      <w:pPr>
        <w:shd w:val="clear" w:color="auto" w:fill="FFFFFF" w:themeFill="background1"/>
        <w:jc w:val="center"/>
        <w:rPr>
          <w:i/>
          <w:sz w:val="28"/>
          <w:szCs w:val="28"/>
        </w:rPr>
      </w:pPr>
      <w:r w:rsidRPr="00E310EF">
        <w:rPr>
          <w:i/>
          <w:sz w:val="28"/>
          <w:szCs w:val="28"/>
        </w:rPr>
        <w:t xml:space="preserve">Рекомендовано Ученым советом Факультета экономики и бизнеса </w:t>
      </w:r>
    </w:p>
    <w:p w14:paraId="51655C3A" w14:textId="5F15253D" w:rsidR="0001109C" w:rsidRPr="00E310EF" w:rsidRDefault="00B81CFF" w:rsidP="00BA51E0">
      <w:pPr>
        <w:shd w:val="clear" w:color="auto" w:fill="FFFFFF" w:themeFill="background1"/>
        <w:jc w:val="center"/>
        <w:rPr>
          <w:i/>
          <w:sz w:val="28"/>
          <w:szCs w:val="28"/>
        </w:rPr>
      </w:pPr>
      <w:r w:rsidRPr="00E310EF">
        <w:rPr>
          <w:i/>
          <w:sz w:val="28"/>
          <w:szCs w:val="28"/>
        </w:rPr>
        <w:t>(протокол №</w:t>
      </w:r>
      <w:r w:rsidR="00DF2833">
        <w:rPr>
          <w:i/>
          <w:sz w:val="28"/>
          <w:szCs w:val="28"/>
        </w:rPr>
        <w:t xml:space="preserve"> 40</w:t>
      </w:r>
      <w:r w:rsidR="0001109C" w:rsidRPr="00E310EF">
        <w:rPr>
          <w:i/>
          <w:sz w:val="28"/>
          <w:szCs w:val="28"/>
        </w:rPr>
        <w:t xml:space="preserve"> от «</w:t>
      </w:r>
      <w:r w:rsidR="00DF2833">
        <w:rPr>
          <w:i/>
          <w:sz w:val="28"/>
          <w:szCs w:val="28"/>
        </w:rPr>
        <w:t>21</w:t>
      </w:r>
      <w:r w:rsidR="0001109C" w:rsidRPr="00E310EF">
        <w:rPr>
          <w:i/>
          <w:sz w:val="28"/>
          <w:szCs w:val="28"/>
        </w:rPr>
        <w:t xml:space="preserve">» </w:t>
      </w:r>
      <w:r w:rsidR="00DF2833">
        <w:rPr>
          <w:i/>
          <w:sz w:val="28"/>
          <w:szCs w:val="28"/>
        </w:rPr>
        <w:t>мая</w:t>
      </w:r>
      <w:r w:rsidRPr="00E310EF">
        <w:rPr>
          <w:i/>
          <w:sz w:val="28"/>
          <w:szCs w:val="28"/>
        </w:rPr>
        <w:t xml:space="preserve"> </w:t>
      </w:r>
      <w:r w:rsidR="009E6D94" w:rsidRPr="00E310EF">
        <w:rPr>
          <w:i/>
          <w:sz w:val="28"/>
          <w:szCs w:val="28"/>
        </w:rPr>
        <w:t>2024</w:t>
      </w:r>
      <w:r w:rsidR="0001109C" w:rsidRPr="00E310EF">
        <w:rPr>
          <w:i/>
          <w:sz w:val="28"/>
          <w:szCs w:val="28"/>
        </w:rPr>
        <w:t xml:space="preserve"> г.)</w:t>
      </w:r>
    </w:p>
    <w:p w14:paraId="0647F716" w14:textId="79945AFA" w:rsidR="0001109C" w:rsidRPr="00E310EF" w:rsidRDefault="0001109C" w:rsidP="00BA51E0">
      <w:pPr>
        <w:shd w:val="clear" w:color="auto" w:fill="FFFFFF" w:themeFill="background1"/>
        <w:jc w:val="center"/>
        <w:rPr>
          <w:i/>
          <w:sz w:val="28"/>
          <w:szCs w:val="28"/>
        </w:rPr>
      </w:pPr>
      <w:r w:rsidRPr="00E310EF">
        <w:rPr>
          <w:i/>
          <w:sz w:val="28"/>
          <w:szCs w:val="28"/>
        </w:rPr>
        <w:t xml:space="preserve">Одобрено на заседании </w:t>
      </w:r>
      <w:r w:rsidR="0050072A">
        <w:rPr>
          <w:i/>
          <w:sz w:val="28"/>
          <w:szCs w:val="28"/>
        </w:rPr>
        <w:t>К</w:t>
      </w:r>
      <w:r w:rsidR="009E6D94" w:rsidRPr="00E310EF">
        <w:rPr>
          <w:i/>
          <w:sz w:val="28"/>
          <w:szCs w:val="28"/>
        </w:rPr>
        <w:t>афедры</w:t>
      </w:r>
      <w:r w:rsidRPr="00E310EF">
        <w:rPr>
          <w:i/>
          <w:sz w:val="28"/>
          <w:szCs w:val="28"/>
        </w:rPr>
        <w:t xml:space="preserve"> отраслевых рынков</w:t>
      </w:r>
    </w:p>
    <w:p w14:paraId="11DEC616" w14:textId="77777777" w:rsidR="0001109C" w:rsidRPr="00E310EF" w:rsidRDefault="0001109C" w:rsidP="00BA51E0">
      <w:pPr>
        <w:shd w:val="clear" w:color="auto" w:fill="FFFFFF" w:themeFill="background1"/>
        <w:jc w:val="center"/>
        <w:rPr>
          <w:i/>
          <w:sz w:val="28"/>
          <w:szCs w:val="28"/>
        </w:rPr>
      </w:pPr>
      <w:r w:rsidRPr="00E310EF">
        <w:rPr>
          <w:i/>
          <w:sz w:val="28"/>
          <w:szCs w:val="28"/>
        </w:rPr>
        <w:t xml:space="preserve">Факультета экономики и бизнеса </w:t>
      </w:r>
    </w:p>
    <w:p w14:paraId="2A61EB39" w14:textId="66CEEDD1" w:rsidR="0001109C" w:rsidRPr="00E310EF" w:rsidRDefault="0001109C" w:rsidP="00BA51E0">
      <w:pPr>
        <w:shd w:val="clear" w:color="auto" w:fill="FFFFFF" w:themeFill="background1"/>
        <w:jc w:val="center"/>
        <w:rPr>
          <w:i/>
          <w:sz w:val="28"/>
          <w:szCs w:val="28"/>
        </w:rPr>
      </w:pPr>
      <w:r w:rsidRPr="00E310EF">
        <w:rPr>
          <w:i/>
          <w:sz w:val="28"/>
          <w:szCs w:val="28"/>
        </w:rPr>
        <w:t xml:space="preserve">(протокол № </w:t>
      </w:r>
      <w:r w:rsidR="00DF2833">
        <w:rPr>
          <w:i/>
          <w:sz w:val="28"/>
          <w:szCs w:val="28"/>
        </w:rPr>
        <w:t>9</w:t>
      </w:r>
      <w:r w:rsidR="00B81CFF" w:rsidRPr="00E310EF">
        <w:rPr>
          <w:i/>
          <w:sz w:val="28"/>
          <w:szCs w:val="28"/>
        </w:rPr>
        <w:t xml:space="preserve"> от «</w:t>
      </w:r>
      <w:r w:rsidR="00DF2833">
        <w:rPr>
          <w:i/>
          <w:sz w:val="28"/>
          <w:szCs w:val="28"/>
        </w:rPr>
        <w:t>27</w:t>
      </w:r>
      <w:r w:rsidRPr="00E310EF">
        <w:rPr>
          <w:i/>
          <w:sz w:val="28"/>
          <w:szCs w:val="28"/>
        </w:rPr>
        <w:t xml:space="preserve">» </w:t>
      </w:r>
      <w:r w:rsidR="00DF2833">
        <w:rPr>
          <w:i/>
          <w:sz w:val="28"/>
          <w:szCs w:val="28"/>
        </w:rPr>
        <w:t>апреля</w:t>
      </w:r>
      <w:r w:rsidR="00B81CFF" w:rsidRPr="00E310EF">
        <w:rPr>
          <w:i/>
          <w:sz w:val="28"/>
          <w:szCs w:val="28"/>
        </w:rPr>
        <w:t xml:space="preserve"> </w:t>
      </w:r>
      <w:r w:rsidR="009E6D94" w:rsidRPr="00E310EF">
        <w:rPr>
          <w:i/>
          <w:sz w:val="28"/>
          <w:szCs w:val="28"/>
        </w:rPr>
        <w:t>2024</w:t>
      </w:r>
      <w:r w:rsidRPr="00E310EF">
        <w:rPr>
          <w:i/>
          <w:sz w:val="28"/>
          <w:szCs w:val="28"/>
        </w:rPr>
        <w:t xml:space="preserve"> г.)</w:t>
      </w:r>
    </w:p>
    <w:p w14:paraId="3E1D458A" w14:textId="77777777" w:rsidR="00BE0490" w:rsidRPr="00E310EF" w:rsidRDefault="00BE0490" w:rsidP="00BA51E0">
      <w:pPr>
        <w:shd w:val="clear" w:color="auto" w:fill="FFFFFF" w:themeFill="background1"/>
        <w:jc w:val="center"/>
        <w:rPr>
          <w:i/>
          <w:sz w:val="28"/>
          <w:szCs w:val="28"/>
        </w:rPr>
      </w:pPr>
    </w:p>
    <w:p w14:paraId="1A9A74E0" w14:textId="450572F3" w:rsidR="0049093D" w:rsidRPr="00E310EF" w:rsidRDefault="0049093D" w:rsidP="00BA51E0">
      <w:pPr>
        <w:shd w:val="clear" w:color="auto" w:fill="FFFFFF" w:themeFill="background1"/>
        <w:jc w:val="center"/>
      </w:pPr>
    </w:p>
    <w:p w14:paraId="7D17A353" w14:textId="77777777" w:rsidR="0001109C" w:rsidRPr="00E310EF" w:rsidRDefault="0001109C" w:rsidP="00BA51E0">
      <w:pPr>
        <w:shd w:val="clear" w:color="auto" w:fill="FFFFFF" w:themeFill="background1"/>
        <w:jc w:val="center"/>
      </w:pPr>
      <w:bookmarkStart w:id="1" w:name="_GoBack"/>
      <w:bookmarkEnd w:id="1"/>
    </w:p>
    <w:p w14:paraId="1564AA92" w14:textId="77777777" w:rsidR="0049093D" w:rsidRPr="00E310EF" w:rsidRDefault="0049093D" w:rsidP="00BA51E0">
      <w:pPr>
        <w:shd w:val="clear" w:color="auto" w:fill="FFFFFF" w:themeFill="background1"/>
        <w:jc w:val="center"/>
      </w:pPr>
    </w:p>
    <w:p w14:paraId="7C9EA3CB" w14:textId="77777777" w:rsidR="002C1C19" w:rsidRPr="00E310EF" w:rsidRDefault="002C1C19" w:rsidP="00BA51E0">
      <w:pPr>
        <w:shd w:val="clear" w:color="auto" w:fill="FFFFFF" w:themeFill="background1"/>
        <w:jc w:val="center"/>
        <w:rPr>
          <w:b/>
          <w:sz w:val="28"/>
        </w:rPr>
      </w:pPr>
    </w:p>
    <w:p w14:paraId="7F6D99A4" w14:textId="373A3EC2" w:rsidR="00B81CFF" w:rsidRPr="00E310EF" w:rsidRDefault="00BF5A64" w:rsidP="00BA51E0">
      <w:pPr>
        <w:shd w:val="clear" w:color="auto" w:fill="FFFFFF" w:themeFill="background1"/>
        <w:jc w:val="center"/>
        <w:rPr>
          <w:b/>
          <w:sz w:val="28"/>
        </w:rPr>
      </w:pPr>
      <w:r w:rsidRPr="00E310EF">
        <w:rPr>
          <w:b/>
          <w:sz w:val="28"/>
        </w:rPr>
        <w:t xml:space="preserve">Москва </w:t>
      </w:r>
      <w:r w:rsidR="009E6D94" w:rsidRPr="00E310EF">
        <w:rPr>
          <w:b/>
          <w:sz w:val="28"/>
        </w:rPr>
        <w:t>2024</w:t>
      </w:r>
    </w:p>
    <w:p w14:paraId="0FC13440" w14:textId="77777777" w:rsidR="00B81CFF" w:rsidRPr="00E310EF" w:rsidRDefault="00B81CFF" w:rsidP="00BA51E0">
      <w:pPr>
        <w:shd w:val="clear" w:color="auto" w:fill="FFFFFF" w:themeFill="background1"/>
        <w:spacing w:after="160" w:line="259" w:lineRule="auto"/>
        <w:rPr>
          <w:b/>
          <w:sz w:val="28"/>
        </w:rPr>
      </w:pPr>
      <w:r w:rsidRPr="00E310EF">
        <w:rPr>
          <w:b/>
          <w:sz w:val="28"/>
        </w:rPr>
        <w:br w:type="page"/>
      </w:r>
    </w:p>
    <w:bookmarkEnd w:id="0"/>
    <w:p w14:paraId="08754624" w14:textId="412DD41B" w:rsidR="00C8722B" w:rsidRPr="00E310EF" w:rsidRDefault="00C8722B" w:rsidP="00BA51E0">
      <w:pPr>
        <w:shd w:val="clear" w:color="auto" w:fill="FFFFFF" w:themeFill="background1"/>
        <w:spacing w:after="160" w:line="259" w:lineRule="auto"/>
        <w:jc w:val="center"/>
        <w:rPr>
          <w:b/>
          <w:sz w:val="28"/>
          <w:szCs w:val="28"/>
        </w:rPr>
      </w:pPr>
      <w:r w:rsidRPr="00E310EF">
        <w:rPr>
          <w:b/>
          <w:sz w:val="28"/>
          <w:szCs w:val="28"/>
        </w:rPr>
        <w:lastRenderedPageBreak/>
        <w:t>СОДЕРЖАНИЕ</w:t>
      </w:r>
    </w:p>
    <w:p w14:paraId="161075EC" w14:textId="77777777" w:rsidR="00C8722B" w:rsidRPr="00E310EF" w:rsidRDefault="00C8722B" w:rsidP="00BA51E0">
      <w:pPr>
        <w:shd w:val="clear" w:color="auto" w:fill="FFFFFF" w:themeFill="background1"/>
        <w:ind w:right="-1"/>
        <w:jc w:val="center"/>
        <w:rPr>
          <w:b/>
          <w:sz w:val="32"/>
          <w:szCs w:val="32"/>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8345"/>
        <w:gridCol w:w="674"/>
      </w:tblGrid>
      <w:tr w:rsidR="00521D27" w:rsidRPr="00E310EF" w14:paraId="7817F281" w14:textId="77777777" w:rsidTr="0030507D">
        <w:tc>
          <w:tcPr>
            <w:tcW w:w="621" w:type="dxa"/>
            <w:shd w:val="clear" w:color="auto" w:fill="auto"/>
          </w:tcPr>
          <w:p w14:paraId="08505E89" w14:textId="77777777" w:rsidR="00521D27" w:rsidRPr="00E310EF" w:rsidRDefault="00521D27" w:rsidP="0030507D">
            <w:pPr>
              <w:shd w:val="clear" w:color="auto" w:fill="FFFFFF" w:themeFill="background1"/>
              <w:spacing w:line="276" w:lineRule="auto"/>
              <w:contextualSpacing/>
            </w:pPr>
            <w:r w:rsidRPr="00E310EF">
              <w:t>1.</w:t>
            </w:r>
          </w:p>
        </w:tc>
        <w:tc>
          <w:tcPr>
            <w:tcW w:w="8345" w:type="dxa"/>
            <w:shd w:val="clear" w:color="auto" w:fill="auto"/>
          </w:tcPr>
          <w:p w14:paraId="0E475A48" w14:textId="77777777" w:rsidR="00521D27" w:rsidRPr="00E310EF" w:rsidRDefault="00521D27" w:rsidP="0030507D">
            <w:pPr>
              <w:shd w:val="clear" w:color="auto" w:fill="FFFFFF" w:themeFill="background1"/>
              <w:spacing w:line="276" w:lineRule="auto"/>
              <w:contextualSpacing/>
              <w:jc w:val="both"/>
            </w:pPr>
            <w:r w:rsidRPr="00E310EF">
              <w:t>Наименование дисциплины…………………………………………………</w:t>
            </w:r>
            <w:proofErr w:type="gramStart"/>
            <w:r w:rsidRPr="00E310EF">
              <w:t>…….</w:t>
            </w:r>
            <w:proofErr w:type="gramEnd"/>
            <w:r w:rsidRPr="00E310EF">
              <w:t>.</w:t>
            </w:r>
          </w:p>
        </w:tc>
        <w:tc>
          <w:tcPr>
            <w:tcW w:w="674" w:type="dxa"/>
          </w:tcPr>
          <w:p w14:paraId="625F2B96" w14:textId="77777777" w:rsidR="00521D27" w:rsidRPr="00E310EF" w:rsidRDefault="00521D27" w:rsidP="0030507D">
            <w:pPr>
              <w:shd w:val="clear" w:color="auto" w:fill="FFFFFF" w:themeFill="background1"/>
              <w:spacing w:line="276" w:lineRule="auto"/>
              <w:ind w:left="-14"/>
              <w:contextualSpacing/>
              <w:jc w:val="center"/>
            </w:pPr>
            <w:r w:rsidRPr="00E310EF">
              <w:t>3</w:t>
            </w:r>
          </w:p>
        </w:tc>
      </w:tr>
      <w:tr w:rsidR="00521D27" w:rsidRPr="00E310EF" w14:paraId="3FC47138" w14:textId="77777777" w:rsidTr="0030507D">
        <w:tc>
          <w:tcPr>
            <w:tcW w:w="621" w:type="dxa"/>
            <w:shd w:val="clear" w:color="auto" w:fill="auto"/>
          </w:tcPr>
          <w:p w14:paraId="49BF36F9" w14:textId="77777777" w:rsidR="00521D27" w:rsidRPr="00E310EF" w:rsidRDefault="00521D27" w:rsidP="0030507D">
            <w:pPr>
              <w:shd w:val="clear" w:color="auto" w:fill="FFFFFF" w:themeFill="background1"/>
              <w:spacing w:line="276" w:lineRule="auto"/>
              <w:contextualSpacing/>
            </w:pPr>
            <w:r w:rsidRPr="00E310EF">
              <w:t>2.</w:t>
            </w:r>
          </w:p>
        </w:tc>
        <w:tc>
          <w:tcPr>
            <w:tcW w:w="8345" w:type="dxa"/>
            <w:shd w:val="clear" w:color="auto" w:fill="auto"/>
          </w:tcPr>
          <w:p w14:paraId="47ACCEE4" w14:textId="77777777" w:rsidR="00521D27" w:rsidRPr="00E310EF" w:rsidRDefault="00521D27" w:rsidP="0030507D">
            <w:pPr>
              <w:shd w:val="clear" w:color="auto" w:fill="FFFFFF" w:themeFill="background1"/>
              <w:spacing w:line="276" w:lineRule="auto"/>
              <w:contextualSpacing/>
              <w:jc w:val="both"/>
            </w:pPr>
            <w:r w:rsidRPr="00E310EF">
              <w:rPr>
                <w:bC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E310EF">
              <w:t>...........................................</w:t>
            </w:r>
          </w:p>
        </w:tc>
        <w:tc>
          <w:tcPr>
            <w:tcW w:w="674" w:type="dxa"/>
          </w:tcPr>
          <w:p w14:paraId="4B89D1E6" w14:textId="77777777" w:rsidR="00521D27" w:rsidRPr="00E310EF" w:rsidRDefault="00521D27" w:rsidP="0030507D">
            <w:pPr>
              <w:shd w:val="clear" w:color="auto" w:fill="FFFFFF" w:themeFill="background1"/>
              <w:spacing w:line="276" w:lineRule="auto"/>
              <w:ind w:left="-14"/>
              <w:contextualSpacing/>
              <w:jc w:val="center"/>
            </w:pPr>
          </w:p>
          <w:p w14:paraId="014652EE" w14:textId="77777777" w:rsidR="00521D27" w:rsidRPr="00E310EF" w:rsidRDefault="00521D27" w:rsidP="0030507D">
            <w:pPr>
              <w:shd w:val="clear" w:color="auto" w:fill="FFFFFF" w:themeFill="background1"/>
              <w:spacing w:line="276" w:lineRule="auto"/>
              <w:ind w:left="-14"/>
              <w:contextualSpacing/>
              <w:jc w:val="center"/>
            </w:pPr>
          </w:p>
          <w:p w14:paraId="01E816EF" w14:textId="77777777" w:rsidR="00521D27" w:rsidRPr="00E310EF" w:rsidRDefault="00521D27" w:rsidP="0030507D">
            <w:pPr>
              <w:shd w:val="clear" w:color="auto" w:fill="FFFFFF" w:themeFill="background1"/>
              <w:spacing w:line="276" w:lineRule="auto"/>
              <w:ind w:left="-14"/>
              <w:contextualSpacing/>
              <w:jc w:val="center"/>
            </w:pPr>
            <w:r w:rsidRPr="00E310EF">
              <w:t>3</w:t>
            </w:r>
          </w:p>
        </w:tc>
      </w:tr>
      <w:tr w:rsidR="00521D27" w:rsidRPr="00E310EF" w14:paraId="3409E9E2" w14:textId="77777777" w:rsidTr="0030507D">
        <w:tc>
          <w:tcPr>
            <w:tcW w:w="621" w:type="dxa"/>
            <w:shd w:val="clear" w:color="auto" w:fill="auto"/>
          </w:tcPr>
          <w:p w14:paraId="6E383EA1" w14:textId="77777777" w:rsidR="00521D27" w:rsidRPr="00E310EF" w:rsidRDefault="00521D27" w:rsidP="0030507D">
            <w:pPr>
              <w:shd w:val="clear" w:color="auto" w:fill="FFFFFF" w:themeFill="background1"/>
              <w:spacing w:line="276" w:lineRule="auto"/>
              <w:contextualSpacing/>
            </w:pPr>
            <w:r w:rsidRPr="00E310EF">
              <w:t>3.</w:t>
            </w:r>
          </w:p>
        </w:tc>
        <w:tc>
          <w:tcPr>
            <w:tcW w:w="8345" w:type="dxa"/>
            <w:shd w:val="clear" w:color="auto" w:fill="auto"/>
          </w:tcPr>
          <w:p w14:paraId="7EC78A70" w14:textId="77777777" w:rsidR="00521D27" w:rsidRPr="00E310EF" w:rsidRDefault="00521D27" w:rsidP="0030507D">
            <w:pPr>
              <w:shd w:val="clear" w:color="auto" w:fill="FFFFFF" w:themeFill="background1"/>
              <w:spacing w:line="276" w:lineRule="auto"/>
              <w:contextualSpacing/>
              <w:jc w:val="both"/>
            </w:pPr>
            <w:r w:rsidRPr="00E310EF">
              <w:rPr>
                <w:bCs/>
                <w:iCs/>
              </w:rPr>
              <w:t>Место дисциплины в структуре образовательной программы...........................</w:t>
            </w:r>
          </w:p>
        </w:tc>
        <w:tc>
          <w:tcPr>
            <w:tcW w:w="674" w:type="dxa"/>
          </w:tcPr>
          <w:p w14:paraId="4816F6E1" w14:textId="77777777" w:rsidR="00521D27" w:rsidRPr="00E310EF" w:rsidRDefault="00521D27" w:rsidP="0030507D">
            <w:pPr>
              <w:shd w:val="clear" w:color="auto" w:fill="FFFFFF" w:themeFill="background1"/>
              <w:spacing w:line="276" w:lineRule="auto"/>
              <w:ind w:left="-14"/>
              <w:contextualSpacing/>
              <w:jc w:val="center"/>
            </w:pPr>
            <w:r>
              <w:t>5</w:t>
            </w:r>
          </w:p>
        </w:tc>
      </w:tr>
      <w:tr w:rsidR="00521D27" w:rsidRPr="00E310EF" w14:paraId="22C15C0E" w14:textId="77777777" w:rsidTr="0030507D">
        <w:tc>
          <w:tcPr>
            <w:tcW w:w="621" w:type="dxa"/>
            <w:shd w:val="clear" w:color="auto" w:fill="auto"/>
          </w:tcPr>
          <w:p w14:paraId="7B5E5C43" w14:textId="77777777" w:rsidR="00521D27" w:rsidRPr="00E310EF" w:rsidRDefault="00521D27" w:rsidP="0030507D">
            <w:pPr>
              <w:shd w:val="clear" w:color="auto" w:fill="FFFFFF" w:themeFill="background1"/>
              <w:spacing w:line="276" w:lineRule="auto"/>
              <w:contextualSpacing/>
            </w:pPr>
            <w:r w:rsidRPr="00E310EF">
              <w:t>4.</w:t>
            </w:r>
          </w:p>
        </w:tc>
        <w:tc>
          <w:tcPr>
            <w:tcW w:w="8345" w:type="dxa"/>
            <w:shd w:val="clear" w:color="auto" w:fill="auto"/>
          </w:tcPr>
          <w:p w14:paraId="6E067C62" w14:textId="77777777" w:rsidR="00521D27" w:rsidRPr="00E310EF" w:rsidRDefault="00521D27" w:rsidP="0030507D">
            <w:pPr>
              <w:shd w:val="clear" w:color="auto" w:fill="FFFFFF" w:themeFill="background1"/>
              <w:spacing w:line="276" w:lineRule="auto"/>
              <w:contextualSpacing/>
              <w:jc w:val="both"/>
              <w:rPr>
                <w:iCs/>
              </w:rPr>
            </w:pPr>
            <w:r w:rsidRPr="00E310EF">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r w:rsidRPr="00E310EF">
              <w:rPr>
                <w:iCs/>
              </w:rPr>
              <w:t>…………………</w:t>
            </w:r>
            <w:proofErr w:type="gramStart"/>
            <w:r w:rsidRPr="00E310EF">
              <w:rPr>
                <w:iCs/>
              </w:rPr>
              <w:t>…….</w:t>
            </w:r>
            <w:proofErr w:type="gramEnd"/>
            <w:r w:rsidRPr="00E310EF">
              <w:rPr>
                <w:iCs/>
              </w:rPr>
              <w:t>.……………………………………..</w:t>
            </w:r>
          </w:p>
        </w:tc>
        <w:tc>
          <w:tcPr>
            <w:tcW w:w="674" w:type="dxa"/>
          </w:tcPr>
          <w:p w14:paraId="09DEBA29" w14:textId="77777777" w:rsidR="00521D27" w:rsidRPr="00E310EF" w:rsidRDefault="00521D27" w:rsidP="0030507D">
            <w:pPr>
              <w:shd w:val="clear" w:color="auto" w:fill="FFFFFF" w:themeFill="background1"/>
              <w:spacing w:line="276" w:lineRule="auto"/>
              <w:ind w:left="-14"/>
              <w:contextualSpacing/>
              <w:jc w:val="center"/>
            </w:pPr>
          </w:p>
          <w:p w14:paraId="4098626E" w14:textId="77777777" w:rsidR="00521D27" w:rsidRPr="00E310EF" w:rsidRDefault="00521D27" w:rsidP="0030507D">
            <w:pPr>
              <w:shd w:val="clear" w:color="auto" w:fill="FFFFFF" w:themeFill="background1"/>
              <w:spacing w:line="276" w:lineRule="auto"/>
              <w:ind w:left="-14"/>
              <w:contextualSpacing/>
              <w:jc w:val="center"/>
            </w:pPr>
          </w:p>
          <w:p w14:paraId="3104DDE5" w14:textId="77777777" w:rsidR="00521D27" w:rsidRPr="00E310EF" w:rsidRDefault="00521D27" w:rsidP="0030507D">
            <w:pPr>
              <w:shd w:val="clear" w:color="auto" w:fill="FFFFFF" w:themeFill="background1"/>
              <w:spacing w:line="276" w:lineRule="auto"/>
              <w:ind w:left="-14"/>
              <w:contextualSpacing/>
              <w:jc w:val="center"/>
            </w:pPr>
            <w:r w:rsidRPr="00E310EF">
              <w:t>5</w:t>
            </w:r>
          </w:p>
        </w:tc>
      </w:tr>
      <w:tr w:rsidR="00521D27" w:rsidRPr="00E310EF" w14:paraId="1081FBCE" w14:textId="77777777" w:rsidTr="0030507D">
        <w:tc>
          <w:tcPr>
            <w:tcW w:w="621" w:type="dxa"/>
            <w:shd w:val="clear" w:color="auto" w:fill="auto"/>
          </w:tcPr>
          <w:p w14:paraId="6EF551F6" w14:textId="77777777" w:rsidR="00521D27" w:rsidRPr="00E310EF" w:rsidRDefault="00521D27" w:rsidP="0030507D">
            <w:pPr>
              <w:shd w:val="clear" w:color="auto" w:fill="FFFFFF" w:themeFill="background1"/>
              <w:spacing w:line="276" w:lineRule="auto"/>
              <w:contextualSpacing/>
            </w:pPr>
            <w:r w:rsidRPr="00E310EF">
              <w:t>5.</w:t>
            </w:r>
          </w:p>
        </w:tc>
        <w:tc>
          <w:tcPr>
            <w:tcW w:w="8345" w:type="dxa"/>
            <w:shd w:val="clear" w:color="auto" w:fill="auto"/>
          </w:tcPr>
          <w:p w14:paraId="54563224" w14:textId="77777777" w:rsidR="00521D27" w:rsidRPr="00E310EF" w:rsidRDefault="00521D27" w:rsidP="0030507D">
            <w:pPr>
              <w:shd w:val="clear" w:color="auto" w:fill="FFFFFF" w:themeFill="background1"/>
              <w:spacing w:line="276" w:lineRule="auto"/>
              <w:contextualSpacing/>
              <w:jc w:val="both"/>
              <w:rPr>
                <w:bCs/>
                <w:iCs/>
              </w:rPr>
            </w:pPr>
            <w:r w:rsidRPr="00E310EF">
              <w:rPr>
                <w:bCs/>
                <w:iCs/>
              </w:rPr>
              <w:t xml:space="preserve">Содержание дисциплины, структурированное по темам </w:t>
            </w:r>
            <w:r w:rsidRPr="00E310EF">
              <w:rPr>
                <w:bCs/>
                <w:iCs/>
                <w:vanish/>
              </w:rPr>
              <w:t>Указание разделов и тем, отводимых на самостоятельное освоение обучающихся дисциплине занятий и самостоятельной работы</w:t>
            </w:r>
            <w:r w:rsidRPr="00E310EF">
              <w:rPr>
                <w:bCs/>
                <w:iCs/>
              </w:rPr>
              <w:t xml:space="preserve"> (разделам) дисциплины с указанием их объемов (в академических часах) и видов учебных занятий…………………………………………………………...............................</w:t>
            </w:r>
          </w:p>
        </w:tc>
        <w:tc>
          <w:tcPr>
            <w:tcW w:w="674" w:type="dxa"/>
          </w:tcPr>
          <w:p w14:paraId="09CE7EF3" w14:textId="77777777" w:rsidR="00521D27" w:rsidRPr="00E310EF" w:rsidRDefault="00521D27" w:rsidP="0030507D">
            <w:pPr>
              <w:shd w:val="clear" w:color="auto" w:fill="FFFFFF" w:themeFill="background1"/>
              <w:spacing w:line="276" w:lineRule="auto"/>
              <w:ind w:left="-14"/>
              <w:contextualSpacing/>
              <w:jc w:val="center"/>
            </w:pPr>
          </w:p>
          <w:p w14:paraId="51E8EB05" w14:textId="77777777" w:rsidR="00521D27" w:rsidRPr="00E310EF" w:rsidRDefault="00521D27" w:rsidP="0030507D">
            <w:pPr>
              <w:shd w:val="clear" w:color="auto" w:fill="FFFFFF" w:themeFill="background1"/>
              <w:spacing w:line="276" w:lineRule="auto"/>
              <w:ind w:left="-14"/>
              <w:contextualSpacing/>
              <w:jc w:val="center"/>
            </w:pPr>
          </w:p>
          <w:p w14:paraId="6F8D083D" w14:textId="77777777" w:rsidR="00521D27" w:rsidRPr="00E310EF" w:rsidRDefault="00521D27" w:rsidP="0030507D">
            <w:pPr>
              <w:shd w:val="clear" w:color="auto" w:fill="FFFFFF" w:themeFill="background1"/>
              <w:spacing w:line="276" w:lineRule="auto"/>
              <w:ind w:left="-14"/>
              <w:contextualSpacing/>
              <w:jc w:val="center"/>
            </w:pPr>
            <w:r>
              <w:t>6</w:t>
            </w:r>
          </w:p>
        </w:tc>
      </w:tr>
      <w:tr w:rsidR="00521D27" w:rsidRPr="00E310EF" w14:paraId="2D58857C" w14:textId="77777777" w:rsidTr="0030507D">
        <w:tc>
          <w:tcPr>
            <w:tcW w:w="621" w:type="dxa"/>
            <w:shd w:val="clear" w:color="auto" w:fill="auto"/>
          </w:tcPr>
          <w:p w14:paraId="65A5DA30" w14:textId="77777777" w:rsidR="00521D27" w:rsidRPr="00E310EF" w:rsidRDefault="00521D27" w:rsidP="0030507D">
            <w:pPr>
              <w:shd w:val="clear" w:color="auto" w:fill="FFFFFF" w:themeFill="background1"/>
              <w:spacing w:line="276" w:lineRule="auto"/>
              <w:contextualSpacing/>
            </w:pPr>
            <w:r w:rsidRPr="00E310EF">
              <w:t>5.1.</w:t>
            </w:r>
          </w:p>
        </w:tc>
        <w:tc>
          <w:tcPr>
            <w:tcW w:w="8345" w:type="dxa"/>
            <w:shd w:val="clear" w:color="auto" w:fill="auto"/>
          </w:tcPr>
          <w:p w14:paraId="26B040CD" w14:textId="77777777" w:rsidR="00521D27" w:rsidRPr="00E310EF" w:rsidRDefault="00521D27" w:rsidP="0030507D">
            <w:pPr>
              <w:shd w:val="clear" w:color="auto" w:fill="FFFFFF" w:themeFill="background1"/>
              <w:spacing w:line="276" w:lineRule="auto"/>
              <w:contextualSpacing/>
              <w:jc w:val="both"/>
            </w:pPr>
            <w:r w:rsidRPr="00E310EF">
              <w:t>Содержание дисциплины……………………………………………………………</w:t>
            </w:r>
          </w:p>
        </w:tc>
        <w:tc>
          <w:tcPr>
            <w:tcW w:w="674" w:type="dxa"/>
          </w:tcPr>
          <w:p w14:paraId="52B2B863" w14:textId="77777777" w:rsidR="00521D27" w:rsidRPr="00E310EF" w:rsidRDefault="00521D27" w:rsidP="0030507D">
            <w:pPr>
              <w:shd w:val="clear" w:color="auto" w:fill="FFFFFF" w:themeFill="background1"/>
              <w:spacing w:line="276" w:lineRule="auto"/>
              <w:ind w:left="-14"/>
              <w:contextualSpacing/>
              <w:jc w:val="center"/>
            </w:pPr>
            <w:r>
              <w:t>6</w:t>
            </w:r>
          </w:p>
        </w:tc>
      </w:tr>
      <w:tr w:rsidR="00521D27" w:rsidRPr="00E310EF" w14:paraId="2784FB71" w14:textId="77777777" w:rsidTr="0030507D">
        <w:tc>
          <w:tcPr>
            <w:tcW w:w="621" w:type="dxa"/>
            <w:shd w:val="clear" w:color="auto" w:fill="auto"/>
          </w:tcPr>
          <w:p w14:paraId="38059F85" w14:textId="77777777" w:rsidR="00521D27" w:rsidRPr="00E310EF" w:rsidRDefault="00521D27" w:rsidP="0030507D">
            <w:pPr>
              <w:shd w:val="clear" w:color="auto" w:fill="FFFFFF" w:themeFill="background1"/>
              <w:spacing w:line="276" w:lineRule="auto"/>
              <w:contextualSpacing/>
            </w:pPr>
            <w:r w:rsidRPr="00E310EF">
              <w:t>5.2.</w:t>
            </w:r>
          </w:p>
        </w:tc>
        <w:tc>
          <w:tcPr>
            <w:tcW w:w="8345" w:type="dxa"/>
            <w:shd w:val="clear" w:color="auto" w:fill="auto"/>
          </w:tcPr>
          <w:p w14:paraId="4AC57101" w14:textId="77777777" w:rsidR="00521D27" w:rsidRPr="00E310EF" w:rsidRDefault="00521D27" w:rsidP="0030507D">
            <w:pPr>
              <w:shd w:val="clear" w:color="auto" w:fill="FFFFFF" w:themeFill="background1"/>
              <w:spacing w:line="276" w:lineRule="auto"/>
              <w:contextualSpacing/>
              <w:jc w:val="both"/>
            </w:pPr>
            <w:r w:rsidRPr="00E310EF">
              <w:t>Учебно-тематический план…………………………………………………………</w:t>
            </w:r>
          </w:p>
        </w:tc>
        <w:tc>
          <w:tcPr>
            <w:tcW w:w="674" w:type="dxa"/>
          </w:tcPr>
          <w:p w14:paraId="138D1C57" w14:textId="77777777" w:rsidR="00521D27" w:rsidRPr="00E310EF" w:rsidRDefault="00521D27" w:rsidP="0030507D">
            <w:pPr>
              <w:shd w:val="clear" w:color="auto" w:fill="FFFFFF" w:themeFill="background1"/>
              <w:spacing w:line="276" w:lineRule="auto"/>
              <w:contextualSpacing/>
              <w:jc w:val="center"/>
            </w:pPr>
            <w:r>
              <w:t>9</w:t>
            </w:r>
          </w:p>
        </w:tc>
      </w:tr>
      <w:tr w:rsidR="00521D27" w:rsidRPr="00E310EF" w14:paraId="5AAC293F" w14:textId="77777777" w:rsidTr="0030507D">
        <w:trPr>
          <w:trHeight w:val="433"/>
        </w:trPr>
        <w:tc>
          <w:tcPr>
            <w:tcW w:w="621" w:type="dxa"/>
            <w:shd w:val="clear" w:color="auto" w:fill="auto"/>
          </w:tcPr>
          <w:p w14:paraId="33AEDC9E" w14:textId="77777777" w:rsidR="00521D27" w:rsidRPr="00E310EF" w:rsidRDefault="00521D27" w:rsidP="0030507D">
            <w:pPr>
              <w:shd w:val="clear" w:color="auto" w:fill="FFFFFF" w:themeFill="background1"/>
              <w:spacing w:line="276" w:lineRule="auto"/>
              <w:contextualSpacing/>
            </w:pPr>
            <w:r w:rsidRPr="00E310EF">
              <w:t>5.3.</w:t>
            </w:r>
          </w:p>
        </w:tc>
        <w:tc>
          <w:tcPr>
            <w:tcW w:w="8345" w:type="dxa"/>
            <w:shd w:val="clear" w:color="auto" w:fill="auto"/>
          </w:tcPr>
          <w:p w14:paraId="56526693" w14:textId="77777777" w:rsidR="00521D27" w:rsidRPr="00E310EF" w:rsidRDefault="00521D27" w:rsidP="0030507D">
            <w:pPr>
              <w:shd w:val="clear" w:color="auto" w:fill="FFFFFF" w:themeFill="background1"/>
              <w:spacing w:line="276" w:lineRule="auto"/>
              <w:contextualSpacing/>
              <w:jc w:val="both"/>
            </w:pPr>
            <w:r w:rsidRPr="00E310EF">
              <w:t>Содержание семинаров, практических занятий………………..............................</w:t>
            </w:r>
          </w:p>
        </w:tc>
        <w:tc>
          <w:tcPr>
            <w:tcW w:w="674" w:type="dxa"/>
          </w:tcPr>
          <w:p w14:paraId="3235F2B0" w14:textId="77777777" w:rsidR="00521D27" w:rsidRPr="00E310EF" w:rsidRDefault="00521D27" w:rsidP="0030507D">
            <w:pPr>
              <w:shd w:val="clear" w:color="auto" w:fill="FFFFFF" w:themeFill="background1"/>
              <w:spacing w:line="276" w:lineRule="auto"/>
              <w:contextualSpacing/>
              <w:jc w:val="center"/>
            </w:pPr>
            <w:r>
              <w:t>11</w:t>
            </w:r>
          </w:p>
        </w:tc>
      </w:tr>
      <w:tr w:rsidR="00521D27" w:rsidRPr="00E310EF" w14:paraId="366A4C68" w14:textId="77777777" w:rsidTr="0030507D">
        <w:tc>
          <w:tcPr>
            <w:tcW w:w="621" w:type="dxa"/>
            <w:shd w:val="clear" w:color="auto" w:fill="auto"/>
          </w:tcPr>
          <w:p w14:paraId="19B73187" w14:textId="77777777" w:rsidR="00521D27" w:rsidRPr="00E310EF" w:rsidRDefault="00521D27" w:rsidP="0030507D">
            <w:pPr>
              <w:shd w:val="clear" w:color="auto" w:fill="FFFFFF" w:themeFill="background1"/>
              <w:spacing w:line="276" w:lineRule="auto"/>
              <w:contextualSpacing/>
            </w:pPr>
            <w:r w:rsidRPr="00E310EF">
              <w:t>6.</w:t>
            </w:r>
          </w:p>
        </w:tc>
        <w:tc>
          <w:tcPr>
            <w:tcW w:w="8345" w:type="dxa"/>
            <w:shd w:val="clear" w:color="auto" w:fill="auto"/>
          </w:tcPr>
          <w:p w14:paraId="23F3C124" w14:textId="77777777" w:rsidR="00521D27" w:rsidRPr="00E310EF" w:rsidRDefault="00521D27" w:rsidP="0030507D">
            <w:pPr>
              <w:shd w:val="clear" w:color="auto" w:fill="FFFFFF" w:themeFill="background1"/>
              <w:tabs>
                <w:tab w:val="left" w:pos="9214"/>
                <w:tab w:val="left" w:pos="9356"/>
              </w:tabs>
              <w:spacing w:line="276" w:lineRule="auto"/>
              <w:contextualSpacing/>
              <w:jc w:val="both"/>
              <w:rPr>
                <w:bCs/>
                <w:iCs/>
              </w:rPr>
            </w:pPr>
            <w:r w:rsidRPr="00E310EF">
              <w:t>Перечень учебно-методического обеспечения для самостоятельной работы обучающихся по дисциплине</w:t>
            </w:r>
            <w:r w:rsidRPr="00E310EF">
              <w:rPr>
                <w:bCs/>
                <w:iCs/>
              </w:rPr>
              <w:t>…………………………………………………</w:t>
            </w:r>
            <w:proofErr w:type="gramStart"/>
            <w:r w:rsidRPr="00E310EF">
              <w:rPr>
                <w:bCs/>
                <w:iCs/>
              </w:rPr>
              <w:t>…….</w:t>
            </w:r>
            <w:proofErr w:type="gramEnd"/>
          </w:p>
        </w:tc>
        <w:tc>
          <w:tcPr>
            <w:tcW w:w="674" w:type="dxa"/>
          </w:tcPr>
          <w:p w14:paraId="5945454A" w14:textId="77777777" w:rsidR="00521D27" w:rsidRPr="00E310EF" w:rsidRDefault="00521D27" w:rsidP="0030507D">
            <w:pPr>
              <w:shd w:val="clear" w:color="auto" w:fill="FFFFFF" w:themeFill="background1"/>
              <w:spacing w:line="276" w:lineRule="auto"/>
              <w:contextualSpacing/>
              <w:jc w:val="center"/>
            </w:pPr>
          </w:p>
          <w:p w14:paraId="517FFF19" w14:textId="77777777" w:rsidR="00521D27" w:rsidRPr="00E310EF" w:rsidRDefault="00521D27" w:rsidP="0030507D">
            <w:pPr>
              <w:shd w:val="clear" w:color="auto" w:fill="FFFFFF" w:themeFill="background1"/>
              <w:spacing w:line="276" w:lineRule="auto"/>
              <w:contextualSpacing/>
              <w:jc w:val="center"/>
            </w:pPr>
            <w:r>
              <w:t>13</w:t>
            </w:r>
          </w:p>
        </w:tc>
      </w:tr>
      <w:tr w:rsidR="00521D27" w:rsidRPr="00E310EF" w14:paraId="10E4438D" w14:textId="77777777" w:rsidTr="0030507D">
        <w:tc>
          <w:tcPr>
            <w:tcW w:w="621" w:type="dxa"/>
            <w:shd w:val="clear" w:color="auto" w:fill="auto"/>
          </w:tcPr>
          <w:p w14:paraId="270201F5" w14:textId="77777777" w:rsidR="00521D27" w:rsidRPr="00E310EF" w:rsidRDefault="00521D27" w:rsidP="0030507D">
            <w:pPr>
              <w:shd w:val="clear" w:color="auto" w:fill="FFFFFF" w:themeFill="background1"/>
              <w:spacing w:line="276" w:lineRule="auto"/>
              <w:contextualSpacing/>
            </w:pPr>
            <w:r w:rsidRPr="00E310EF">
              <w:t>6.1.</w:t>
            </w:r>
          </w:p>
        </w:tc>
        <w:tc>
          <w:tcPr>
            <w:tcW w:w="8345" w:type="dxa"/>
            <w:shd w:val="clear" w:color="auto" w:fill="auto"/>
          </w:tcPr>
          <w:p w14:paraId="1311D51F" w14:textId="77777777" w:rsidR="00521D27" w:rsidRPr="00E310EF" w:rsidRDefault="00521D27" w:rsidP="0030507D">
            <w:pPr>
              <w:shd w:val="clear" w:color="auto" w:fill="FFFFFF" w:themeFill="background1"/>
              <w:tabs>
                <w:tab w:val="left" w:pos="9214"/>
                <w:tab w:val="left" w:pos="9356"/>
              </w:tabs>
              <w:spacing w:line="276" w:lineRule="auto"/>
              <w:contextualSpacing/>
              <w:jc w:val="both"/>
              <w:rPr>
                <w:bCs/>
                <w:iCs/>
              </w:rPr>
            </w:pPr>
            <w:r w:rsidRPr="00E310EF">
              <w:rPr>
                <w:bCs/>
              </w:rPr>
              <w:t>Перечень вопросов, отводимых на самостоятельное освоение дисциплины, формы внеаудиторной самостоятельной работы</w:t>
            </w:r>
            <w:r w:rsidRPr="00E310EF">
              <w:rPr>
                <w:bCs/>
                <w:iCs/>
              </w:rPr>
              <w:t>……………………………</w:t>
            </w:r>
            <w:proofErr w:type="gramStart"/>
            <w:r w:rsidRPr="00E310EF">
              <w:rPr>
                <w:bCs/>
                <w:iCs/>
              </w:rPr>
              <w:t>…….</w:t>
            </w:r>
            <w:proofErr w:type="gramEnd"/>
          </w:p>
        </w:tc>
        <w:tc>
          <w:tcPr>
            <w:tcW w:w="674" w:type="dxa"/>
          </w:tcPr>
          <w:p w14:paraId="2E29B3D2" w14:textId="77777777" w:rsidR="00521D27" w:rsidRPr="00E310EF" w:rsidRDefault="00521D27" w:rsidP="0030507D">
            <w:pPr>
              <w:shd w:val="clear" w:color="auto" w:fill="FFFFFF" w:themeFill="background1"/>
              <w:spacing w:line="276" w:lineRule="auto"/>
              <w:contextualSpacing/>
              <w:jc w:val="center"/>
            </w:pPr>
            <w:r w:rsidRPr="00E310EF">
              <w:t>13</w:t>
            </w:r>
          </w:p>
        </w:tc>
      </w:tr>
      <w:tr w:rsidR="00521D27" w:rsidRPr="00E310EF" w14:paraId="224B0F5F" w14:textId="77777777" w:rsidTr="0030507D">
        <w:tc>
          <w:tcPr>
            <w:tcW w:w="621" w:type="dxa"/>
            <w:shd w:val="clear" w:color="auto" w:fill="auto"/>
          </w:tcPr>
          <w:p w14:paraId="20003DE9" w14:textId="77777777" w:rsidR="00521D27" w:rsidRPr="00E310EF" w:rsidRDefault="00521D27" w:rsidP="0030507D">
            <w:pPr>
              <w:shd w:val="clear" w:color="auto" w:fill="FFFFFF" w:themeFill="background1"/>
              <w:spacing w:line="276" w:lineRule="auto"/>
              <w:contextualSpacing/>
            </w:pPr>
            <w:r w:rsidRPr="00E310EF">
              <w:t>6.2.</w:t>
            </w:r>
          </w:p>
        </w:tc>
        <w:tc>
          <w:tcPr>
            <w:tcW w:w="8345" w:type="dxa"/>
            <w:shd w:val="clear" w:color="auto" w:fill="auto"/>
          </w:tcPr>
          <w:p w14:paraId="4453C446" w14:textId="77777777" w:rsidR="00521D27" w:rsidRPr="00E310EF" w:rsidRDefault="00521D27" w:rsidP="0030507D">
            <w:pPr>
              <w:shd w:val="clear" w:color="auto" w:fill="FFFFFF" w:themeFill="background1"/>
              <w:tabs>
                <w:tab w:val="left" w:pos="9214"/>
                <w:tab w:val="left" w:pos="9356"/>
              </w:tabs>
              <w:spacing w:line="276" w:lineRule="auto"/>
              <w:contextualSpacing/>
              <w:jc w:val="both"/>
              <w:rPr>
                <w:bCs/>
                <w:iCs/>
              </w:rPr>
            </w:pPr>
            <w:r w:rsidRPr="00E310EF">
              <w:rPr>
                <w:bCs/>
              </w:rPr>
              <w:t>Перечень вопросов, заданий, тем для подготовки к текущему контролю</w:t>
            </w:r>
            <w:r w:rsidRPr="00E310EF">
              <w:rPr>
                <w:bCs/>
                <w:iCs/>
              </w:rPr>
              <w:t>...........</w:t>
            </w:r>
          </w:p>
        </w:tc>
        <w:tc>
          <w:tcPr>
            <w:tcW w:w="674" w:type="dxa"/>
          </w:tcPr>
          <w:p w14:paraId="5C9D86D9" w14:textId="77777777" w:rsidR="00521D27" w:rsidRPr="00E310EF" w:rsidRDefault="00521D27" w:rsidP="0030507D">
            <w:pPr>
              <w:shd w:val="clear" w:color="auto" w:fill="FFFFFF" w:themeFill="background1"/>
              <w:spacing w:line="276" w:lineRule="auto"/>
              <w:contextualSpacing/>
              <w:jc w:val="center"/>
            </w:pPr>
            <w:r w:rsidRPr="00E310EF">
              <w:t>1</w:t>
            </w:r>
            <w:r>
              <w:t>6</w:t>
            </w:r>
          </w:p>
        </w:tc>
      </w:tr>
      <w:tr w:rsidR="00521D27" w:rsidRPr="00E310EF" w14:paraId="316E68DF" w14:textId="77777777" w:rsidTr="0030507D">
        <w:tc>
          <w:tcPr>
            <w:tcW w:w="621" w:type="dxa"/>
            <w:shd w:val="clear" w:color="auto" w:fill="auto"/>
          </w:tcPr>
          <w:p w14:paraId="34996F80" w14:textId="77777777" w:rsidR="00521D27" w:rsidRPr="00E310EF" w:rsidRDefault="00521D27" w:rsidP="0030507D">
            <w:pPr>
              <w:shd w:val="clear" w:color="auto" w:fill="FFFFFF" w:themeFill="background1"/>
              <w:spacing w:line="276" w:lineRule="auto"/>
              <w:contextualSpacing/>
            </w:pPr>
            <w:r w:rsidRPr="00E310EF">
              <w:t>7.</w:t>
            </w:r>
          </w:p>
        </w:tc>
        <w:tc>
          <w:tcPr>
            <w:tcW w:w="8345" w:type="dxa"/>
            <w:shd w:val="clear" w:color="auto" w:fill="auto"/>
          </w:tcPr>
          <w:p w14:paraId="7D575FFB" w14:textId="77777777" w:rsidR="00521D27" w:rsidRPr="00E310EF" w:rsidRDefault="00521D27" w:rsidP="0030507D">
            <w:pPr>
              <w:shd w:val="clear" w:color="auto" w:fill="FFFFFF" w:themeFill="background1"/>
              <w:spacing w:line="276" w:lineRule="auto"/>
              <w:ind w:right="-1"/>
              <w:contextualSpacing/>
              <w:jc w:val="both"/>
            </w:pPr>
            <w:r w:rsidRPr="00E310EF">
              <w:t>Фонд оценочных средств для проведения промежуточной аттестации обучающихся по дисциплине…………………………………………………</w:t>
            </w:r>
            <w:proofErr w:type="gramStart"/>
            <w:r w:rsidRPr="00E310EF">
              <w:t>…….</w:t>
            </w:r>
            <w:proofErr w:type="gramEnd"/>
          </w:p>
        </w:tc>
        <w:tc>
          <w:tcPr>
            <w:tcW w:w="674" w:type="dxa"/>
          </w:tcPr>
          <w:p w14:paraId="1C0A2243" w14:textId="77777777" w:rsidR="00521D27" w:rsidRPr="00E310EF" w:rsidRDefault="00521D27" w:rsidP="0030507D">
            <w:pPr>
              <w:shd w:val="clear" w:color="auto" w:fill="FFFFFF" w:themeFill="background1"/>
              <w:spacing w:line="276" w:lineRule="auto"/>
              <w:contextualSpacing/>
              <w:jc w:val="center"/>
            </w:pPr>
          </w:p>
          <w:p w14:paraId="4BD12467" w14:textId="77777777" w:rsidR="00521D27" w:rsidRPr="00E310EF" w:rsidRDefault="00521D27" w:rsidP="0030507D">
            <w:pPr>
              <w:shd w:val="clear" w:color="auto" w:fill="FFFFFF" w:themeFill="background1"/>
              <w:spacing w:line="276" w:lineRule="auto"/>
              <w:contextualSpacing/>
              <w:jc w:val="center"/>
            </w:pPr>
            <w:r w:rsidRPr="00E310EF">
              <w:t>2</w:t>
            </w:r>
            <w:r>
              <w:t>2</w:t>
            </w:r>
          </w:p>
        </w:tc>
      </w:tr>
      <w:tr w:rsidR="00521D27" w:rsidRPr="00E310EF" w14:paraId="5F9665C6" w14:textId="77777777" w:rsidTr="0030507D">
        <w:tc>
          <w:tcPr>
            <w:tcW w:w="621" w:type="dxa"/>
            <w:shd w:val="clear" w:color="auto" w:fill="auto"/>
          </w:tcPr>
          <w:p w14:paraId="73BA0A9A" w14:textId="77777777" w:rsidR="00521D27" w:rsidRPr="00E310EF" w:rsidRDefault="00521D27" w:rsidP="0030507D">
            <w:pPr>
              <w:shd w:val="clear" w:color="auto" w:fill="FFFFFF" w:themeFill="background1"/>
              <w:spacing w:line="276" w:lineRule="auto"/>
              <w:contextualSpacing/>
            </w:pPr>
            <w:r w:rsidRPr="00E310EF">
              <w:t>8.</w:t>
            </w:r>
          </w:p>
        </w:tc>
        <w:tc>
          <w:tcPr>
            <w:tcW w:w="8345" w:type="dxa"/>
            <w:shd w:val="clear" w:color="auto" w:fill="auto"/>
          </w:tcPr>
          <w:p w14:paraId="43359CBF" w14:textId="77777777" w:rsidR="00521D27" w:rsidRPr="00E310EF" w:rsidRDefault="00521D27" w:rsidP="0030507D">
            <w:pPr>
              <w:shd w:val="clear" w:color="auto" w:fill="FFFFFF" w:themeFill="background1"/>
              <w:spacing w:line="276" w:lineRule="auto"/>
              <w:contextualSpacing/>
              <w:jc w:val="both"/>
            </w:pPr>
            <w:r w:rsidRPr="00E310EF">
              <w:rPr>
                <w:bCs/>
                <w:iCs/>
              </w:rPr>
              <w:t>Перечень основной и дополнительной учебной литературы, необходимой для освоения дисциплины……………………….......................................................</w:t>
            </w:r>
          </w:p>
        </w:tc>
        <w:tc>
          <w:tcPr>
            <w:tcW w:w="674" w:type="dxa"/>
          </w:tcPr>
          <w:p w14:paraId="7ACB2D51" w14:textId="77777777" w:rsidR="00521D27" w:rsidRPr="00E310EF" w:rsidRDefault="00521D27" w:rsidP="0030507D">
            <w:pPr>
              <w:shd w:val="clear" w:color="auto" w:fill="FFFFFF" w:themeFill="background1"/>
              <w:spacing w:line="276" w:lineRule="auto"/>
              <w:contextualSpacing/>
              <w:jc w:val="center"/>
            </w:pPr>
            <w:r>
              <w:t>31</w:t>
            </w:r>
          </w:p>
        </w:tc>
      </w:tr>
      <w:tr w:rsidR="00521D27" w:rsidRPr="00E310EF" w14:paraId="53ECDE00" w14:textId="77777777" w:rsidTr="0030507D">
        <w:tc>
          <w:tcPr>
            <w:tcW w:w="621" w:type="dxa"/>
            <w:shd w:val="clear" w:color="auto" w:fill="auto"/>
          </w:tcPr>
          <w:p w14:paraId="27CB45C2" w14:textId="77777777" w:rsidR="00521D27" w:rsidRPr="00E310EF" w:rsidRDefault="00521D27" w:rsidP="0030507D">
            <w:pPr>
              <w:shd w:val="clear" w:color="auto" w:fill="FFFFFF" w:themeFill="background1"/>
              <w:spacing w:line="276" w:lineRule="auto"/>
              <w:contextualSpacing/>
            </w:pPr>
            <w:r w:rsidRPr="00E310EF">
              <w:t>9.</w:t>
            </w:r>
          </w:p>
        </w:tc>
        <w:tc>
          <w:tcPr>
            <w:tcW w:w="8345" w:type="dxa"/>
            <w:shd w:val="clear" w:color="auto" w:fill="auto"/>
          </w:tcPr>
          <w:p w14:paraId="3C3FDB60" w14:textId="77777777" w:rsidR="00521D27" w:rsidRPr="00E310EF" w:rsidRDefault="00521D27" w:rsidP="0030507D">
            <w:pPr>
              <w:shd w:val="clear" w:color="auto" w:fill="FFFFFF" w:themeFill="background1"/>
              <w:spacing w:line="276" w:lineRule="auto"/>
              <w:contextualSpacing/>
              <w:jc w:val="both"/>
              <w:rPr>
                <w:bCs/>
              </w:rPr>
            </w:pPr>
            <w:r w:rsidRPr="00E310EF">
              <w:rPr>
                <w:bCs/>
              </w:rPr>
              <w:t>Перечень ресурсов информационно-телекоммуникационной сети «Интернет», необходимых для освоения дисциплины……………………………………</w:t>
            </w:r>
            <w:proofErr w:type="gramStart"/>
            <w:r w:rsidRPr="00E310EF">
              <w:rPr>
                <w:bCs/>
              </w:rPr>
              <w:t>…….</w:t>
            </w:r>
            <w:proofErr w:type="gramEnd"/>
          </w:p>
        </w:tc>
        <w:tc>
          <w:tcPr>
            <w:tcW w:w="674" w:type="dxa"/>
          </w:tcPr>
          <w:p w14:paraId="78CFB8AE" w14:textId="08F0B398" w:rsidR="00521D27" w:rsidRPr="00E310EF" w:rsidRDefault="00521D27" w:rsidP="0030507D">
            <w:pPr>
              <w:shd w:val="clear" w:color="auto" w:fill="FFFFFF" w:themeFill="background1"/>
              <w:tabs>
                <w:tab w:val="center" w:pos="229"/>
              </w:tabs>
              <w:spacing w:line="276" w:lineRule="auto"/>
              <w:contextualSpacing/>
            </w:pPr>
            <w:r w:rsidRPr="00E310EF">
              <w:tab/>
            </w:r>
            <w:r>
              <w:t>3</w:t>
            </w:r>
            <w:r w:rsidR="00EB2230">
              <w:t>2</w:t>
            </w:r>
          </w:p>
        </w:tc>
      </w:tr>
      <w:tr w:rsidR="00521D27" w:rsidRPr="00E310EF" w14:paraId="67418F2F" w14:textId="77777777" w:rsidTr="0030507D">
        <w:tc>
          <w:tcPr>
            <w:tcW w:w="621" w:type="dxa"/>
            <w:shd w:val="clear" w:color="auto" w:fill="auto"/>
          </w:tcPr>
          <w:p w14:paraId="410D8A54" w14:textId="77777777" w:rsidR="00521D27" w:rsidRPr="00E310EF" w:rsidRDefault="00521D27" w:rsidP="0030507D">
            <w:pPr>
              <w:shd w:val="clear" w:color="auto" w:fill="FFFFFF" w:themeFill="background1"/>
              <w:spacing w:line="276" w:lineRule="auto"/>
              <w:contextualSpacing/>
            </w:pPr>
            <w:r w:rsidRPr="00E310EF">
              <w:t>10.</w:t>
            </w:r>
          </w:p>
        </w:tc>
        <w:tc>
          <w:tcPr>
            <w:tcW w:w="8345" w:type="dxa"/>
            <w:shd w:val="clear" w:color="auto" w:fill="auto"/>
          </w:tcPr>
          <w:p w14:paraId="3F809AAC" w14:textId="77777777" w:rsidR="00521D27" w:rsidRPr="00E310EF" w:rsidRDefault="00521D27" w:rsidP="0030507D">
            <w:pPr>
              <w:shd w:val="clear" w:color="auto" w:fill="FFFFFF" w:themeFill="background1"/>
              <w:spacing w:line="276" w:lineRule="auto"/>
              <w:contextualSpacing/>
              <w:jc w:val="both"/>
              <w:rPr>
                <w:bCs/>
              </w:rPr>
            </w:pPr>
            <w:r w:rsidRPr="00E310EF">
              <w:t>Методические указания для обучающихся по освоению дисциплины</w:t>
            </w:r>
          </w:p>
        </w:tc>
        <w:tc>
          <w:tcPr>
            <w:tcW w:w="674" w:type="dxa"/>
          </w:tcPr>
          <w:p w14:paraId="43BA9060" w14:textId="77777777" w:rsidR="00521D27" w:rsidRPr="00E310EF" w:rsidRDefault="00521D27" w:rsidP="0030507D">
            <w:pPr>
              <w:shd w:val="clear" w:color="auto" w:fill="FFFFFF" w:themeFill="background1"/>
              <w:spacing w:line="276" w:lineRule="auto"/>
              <w:contextualSpacing/>
              <w:jc w:val="center"/>
            </w:pPr>
            <w:r>
              <w:t>34</w:t>
            </w:r>
          </w:p>
        </w:tc>
      </w:tr>
      <w:tr w:rsidR="00521D27" w:rsidRPr="00E310EF" w14:paraId="41919447" w14:textId="77777777" w:rsidTr="0030507D">
        <w:tc>
          <w:tcPr>
            <w:tcW w:w="621" w:type="dxa"/>
            <w:shd w:val="clear" w:color="auto" w:fill="auto"/>
          </w:tcPr>
          <w:p w14:paraId="591EF5E2" w14:textId="77777777" w:rsidR="00521D27" w:rsidRPr="00E310EF" w:rsidRDefault="00521D27" w:rsidP="0030507D">
            <w:pPr>
              <w:shd w:val="clear" w:color="auto" w:fill="FFFFFF" w:themeFill="background1"/>
              <w:spacing w:line="276" w:lineRule="auto"/>
              <w:contextualSpacing/>
            </w:pPr>
            <w:r w:rsidRPr="00E310EF">
              <w:rPr>
                <w:bCs/>
                <w:spacing w:val="10"/>
              </w:rPr>
              <w:t>11.</w:t>
            </w:r>
          </w:p>
        </w:tc>
        <w:tc>
          <w:tcPr>
            <w:tcW w:w="8345" w:type="dxa"/>
            <w:shd w:val="clear" w:color="auto" w:fill="auto"/>
          </w:tcPr>
          <w:p w14:paraId="13CBC9F4" w14:textId="77777777" w:rsidR="00521D27" w:rsidRPr="00E310EF" w:rsidRDefault="00521D27" w:rsidP="0030507D">
            <w:pPr>
              <w:shd w:val="clear" w:color="auto" w:fill="FFFFFF" w:themeFill="background1"/>
              <w:jc w:val="both"/>
            </w:pPr>
            <w:r w:rsidRPr="00E310EF">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74" w:type="dxa"/>
          </w:tcPr>
          <w:p w14:paraId="0C0F49DF" w14:textId="26C0B54C" w:rsidR="00521D27" w:rsidRPr="00E310EF" w:rsidRDefault="00521D27" w:rsidP="0030507D">
            <w:pPr>
              <w:shd w:val="clear" w:color="auto" w:fill="FFFFFF" w:themeFill="background1"/>
              <w:spacing w:line="276" w:lineRule="auto"/>
              <w:contextualSpacing/>
              <w:jc w:val="center"/>
            </w:pPr>
            <w:r w:rsidRPr="00E310EF">
              <w:t>3</w:t>
            </w:r>
            <w:r w:rsidR="00EB2230">
              <w:t>5</w:t>
            </w:r>
          </w:p>
        </w:tc>
      </w:tr>
      <w:tr w:rsidR="00521D27" w:rsidRPr="00E310EF" w14:paraId="65974AD7" w14:textId="77777777" w:rsidTr="0030507D">
        <w:tc>
          <w:tcPr>
            <w:tcW w:w="621" w:type="dxa"/>
            <w:shd w:val="clear" w:color="auto" w:fill="auto"/>
          </w:tcPr>
          <w:p w14:paraId="08F23E57" w14:textId="77777777" w:rsidR="00521D27" w:rsidRPr="00E310EF" w:rsidRDefault="00521D27" w:rsidP="0030507D">
            <w:pPr>
              <w:shd w:val="clear" w:color="auto" w:fill="FFFFFF" w:themeFill="background1"/>
              <w:spacing w:line="276" w:lineRule="auto"/>
              <w:contextualSpacing/>
            </w:pPr>
            <w:r w:rsidRPr="00E310EF">
              <w:rPr>
                <w:bCs/>
                <w:spacing w:val="10"/>
              </w:rPr>
              <w:t>12.</w:t>
            </w:r>
          </w:p>
        </w:tc>
        <w:tc>
          <w:tcPr>
            <w:tcW w:w="8345" w:type="dxa"/>
            <w:shd w:val="clear" w:color="auto" w:fill="auto"/>
          </w:tcPr>
          <w:p w14:paraId="504E3B37" w14:textId="77777777" w:rsidR="00521D27" w:rsidRPr="00E310EF" w:rsidRDefault="00521D27" w:rsidP="0030507D">
            <w:pPr>
              <w:shd w:val="clear" w:color="auto" w:fill="FFFFFF" w:themeFill="background1"/>
              <w:tabs>
                <w:tab w:val="left" w:pos="993"/>
              </w:tabs>
              <w:jc w:val="both"/>
            </w:pPr>
            <w:r w:rsidRPr="00E310EF">
              <w:t>Описание материально-технической базы, необходимой для осуществления образовательного процесса по дисциплине…………………………………</w:t>
            </w:r>
            <w:proofErr w:type="gramStart"/>
            <w:r w:rsidRPr="00E310EF">
              <w:t>…….</w:t>
            </w:r>
            <w:proofErr w:type="gramEnd"/>
          </w:p>
        </w:tc>
        <w:tc>
          <w:tcPr>
            <w:tcW w:w="674" w:type="dxa"/>
          </w:tcPr>
          <w:p w14:paraId="64427BE1" w14:textId="77777777" w:rsidR="00521D27" w:rsidRPr="00E310EF" w:rsidRDefault="00521D27" w:rsidP="0030507D">
            <w:pPr>
              <w:shd w:val="clear" w:color="auto" w:fill="FFFFFF" w:themeFill="background1"/>
              <w:spacing w:line="276" w:lineRule="auto"/>
              <w:contextualSpacing/>
              <w:jc w:val="center"/>
            </w:pPr>
            <w:r>
              <w:t>35</w:t>
            </w:r>
          </w:p>
        </w:tc>
      </w:tr>
    </w:tbl>
    <w:p w14:paraId="202326B6" w14:textId="77777777" w:rsidR="00E63D17" w:rsidRPr="00E310EF" w:rsidRDefault="00E63D17" w:rsidP="00BA51E0">
      <w:pPr>
        <w:shd w:val="clear" w:color="auto" w:fill="FFFFFF" w:themeFill="background1"/>
        <w:spacing w:after="160" w:line="259" w:lineRule="auto"/>
        <w:rPr>
          <w:sz w:val="28"/>
          <w:szCs w:val="28"/>
        </w:rPr>
      </w:pPr>
      <w:r w:rsidRPr="00E310EF">
        <w:rPr>
          <w:sz w:val="28"/>
          <w:szCs w:val="28"/>
        </w:rPr>
        <w:br w:type="page"/>
      </w:r>
    </w:p>
    <w:p w14:paraId="7F90D620" w14:textId="77777777" w:rsidR="00B85670" w:rsidRPr="00E310EF" w:rsidRDefault="00B85670" w:rsidP="00BA51E0">
      <w:pPr>
        <w:widowControl w:val="0"/>
        <w:shd w:val="clear" w:color="auto" w:fill="FFFFFF" w:themeFill="background1"/>
        <w:autoSpaceDE w:val="0"/>
        <w:autoSpaceDN w:val="0"/>
        <w:adjustRightInd w:val="0"/>
        <w:spacing w:line="360" w:lineRule="auto"/>
        <w:rPr>
          <w:b/>
          <w:sz w:val="28"/>
          <w:szCs w:val="28"/>
        </w:rPr>
      </w:pPr>
      <w:r w:rsidRPr="00E310EF">
        <w:rPr>
          <w:b/>
          <w:sz w:val="28"/>
          <w:szCs w:val="28"/>
        </w:rPr>
        <w:lastRenderedPageBreak/>
        <w:t>1. Наименование дисциплины</w:t>
      </w:r>
    </w:p>
    <w:p w14:paraId="5FCB465C" w14:textId="033A48B7" w:rsidR="004F4B67" w:rsidRPr="00E310EF" w:rsidRDefault="00460930" w:rsidP="00BA51E0">
      <w:pPr>
        <w:shd w:val="clear" w:color="auto" w:fill="FFFFFF" w:themeFill="background1"/>
        <w:tabs>
          <w:tab w:val="left" w:pos="540"/>
        </w:tabs>
        <w:contextualSpacing/>
        <w:jc w:val="both"/>
        <w:rPr>
          <w:sz w:val="28"/>
          <w:szCs w:val="28"/>
        </w:rPr>
      </w:pPr>
      <w:r w:rsidRPr="00E310EF">
        <w:rPr>
          <w:sz w:val="28"/>
          <w:szCs w:val="28"/>
        </w:rPr>
        <w:t>Мировой опыт развития креативных индустрий</w:t>
      </w:r>
    </w:p>
    <w:p w14:paraId="6D5790D3" w14:textId="77777777" w:rsidR="004F4B67" w:rsidRPr="00E310EF" w:rsidRDefault="004F4B67" w:rsidP="00BA51E0">
      <w:pPr>
        <w:shd w:val="clear" w:color="auto" w:fill="FFFFFF" w:themeFill="background1"/>
        <w:tabs>
          <w:tab w:val="left" w:pos="540"/>
        </w:tabs>
        <w:contextualSpacing/>
        <w:jc w:val="both"/>
        <w:rPr>
          <w:sz w:val="28"/>
          <w:szCs w:val="28"/>
        </w:rPr>
      </w:pPr>
    </w:p>
    <w:p w14:paraId="37843974" w14:textId="14571F47" w:rsidR="00505A26" w:rsidRPr="00E310EF" w:rsidRDefault="00B85670" w:rsidP="00BA51E0">
      <w:pPr>
        <w:shd w:val="clear" w:color="auto" w:fill="FFFFFF" w:themeFill="background1"/>
        <w:tabs>
          <w:tab w:val="left" w:pos="540"/>
        </w:tabs>
        <w:contextualSpacing/>
        <w:jc w:val="both"/>
        <w:rPr>
          <w:b/>
          <w:sz w:val="28"/>
          <w:szCs w:val="28"/>
        </w:rPr>
      </w:pPr>
      <w:r w:rsidRPr="00E310EF">
        <w:rPr>
          <w:b/>
          <w:sz w:val="28"/>
          <w:szCs w:val="28"/>
        </w:rPr>
        <w:t xml:space="preserve">2. </w:t>
      </w:r>
      <w:r w:rsidR="00505A26" w:rsidRPr="00E310EF">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D603B10" w14:textId="77777777" w:rsidR="00557243" w:rsidRPr="009A0E5E" w:rsidRDefault="00557243" w:rsidP="00557243">
      <w:pPr>
        <w:jc w:val="right"/>
        <w:rPr>
          <w:sz w:val="28"/>
        </w:rPr>
      </w:pPr>
      <w:r w:rsidRPr="009A0E5E">
        <w:rPr>
          <w:sz w:val="28"/>
        </w:rPr>
        <w:t>Таблица 1</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2078"/>
        <w:gridCol w:w="2381"/>
        <w:gridCol w:w="4144"/>
      </w:tblGrid>
      <w:tr w:rsidR="00714479" w:rsidRPr="00E310EF" w14:paraId="5768C7E2" w14:textId="77777777" w:rsidTr="00E454BE">
        <w:tc>
          <w:tcPr>
            <w:tcW w:w="1036" w:type="dxa"/>
          </w:tcPr>
          <w:p w14:paraId="093C3139" w14:textId="77777777" w:rsidR="00714479" w:rsidRPr="00E310EF" w:rsidRDefault="00714479" w:rsidP="00BA51E0">
            <w:pPr>
              <w:shd w:val="clear" w:color="auto" w:fill="FFFFFF" w:themeFill="background1"/>
              <w:tabs>
                <w:tab w:val="left" w:pos="540"/>
              </w:tabs>
              <w:contextualSpacing/>
              <w:jc w:val="both"/>
            </w:pPr>
            <w:r w:rsidRPr="00E310EF">
              <w:t>Код компетенции</w:t>
            </w:r>
          </w:p>
        </w:tc>
        <w:tc>
          <w:tcPr>
            <w:tcW w:w="2078" w:type="dxa"/>
          </w:tcPr>
          <w:p w14:paraId="65391659" w14:textId="77777777" w:rsidR="00714479" w:rsidRPr="00E310EF" w:rsidRDefault="00714479" w:rsidP="00BA51E0">
            <w:pPr>
              <w:shd w:val="clear" w:color="auto" w:fill="FFFFFF" w:themeFill="background1"/>
              <w:tabs>
                <w:tab w:val="left" w:pos="540"/>
              </w:tabs>
              <w:contextualSpacing/>
              <w:jc w:val="both"/>
            </w:pPr>
            <w:r w:rsidRPr="00E310EF">
              <w:t>Наименование компетенции</w:t>
            </w:r>
          </w:p>
        </w:tc>
        <w:tc>
          <w:tcPr>
            <w:tcW w:w="2381" w:type="dxa"/>
          </w:tcPr>
          <w:p w14:paraId="5A1B33FA" w14:textId="512A2A0F" w:rsidR="00714479" w:rsidRPr="00E310EF" w:rsidRDefault="00714479" w:rsidP="00BA51E0">
            <w:pPr>
              <w:shd w:val="clear" w:color="auto" w:fill="FFFFFF" w:themeFill="background1"/>
              <w:tabs>
                <w:tab w:val="left" w:pos="540"/>
              </w:tabs>
              <w:contextualSpacing/>
              <w:jc w:val="both"/>
            </w:pPr>
            <w:r w:rsidRPr="00E310EF">
              <w:t>Индикаторы достижения компетенции</w:t>
            </w:r>
          </w:p>
        </w:tc>
        <w:tc>
          <w:tcPr>
            <w:tcW w:w="4144" w:type="dxa"/>
          </w:tcPr>
          <w:p w14:paraId="60A5E5AB" w14:textId="4FAC2ADD" w:rsidR="00714479" w:rsidRPr="00E310EF" w:rsidRDefault="00C64CB4" w:rsidP="00BA51E0">
            <w:pPr>
              <w:shd w:val="clear" w:color="auto" w:fill="FFFFFF" w:themeFill="background1"/>
              <w:tabs>
                <w:tab w:val="left" w:pos="540"/>
              </w:tabs>
              <w:contextualSpacing/>
              <w:jc w:val="both"/>
            </w:pPr>
            <w:r w:rsidRPr="00E310EF">
              <w:t>Результаты обучения (</w:t>
            </w:r>
            <w:r w:rsidR="00714479" w:rsidRPr="00E310EF">
              <w:t>умения и знания</w:t>
            </w:r>
            <w:r w:rsidRPr="00E310EF">
              <w:t xml:space="preserve">), соотнесенные с </w:t>
            </w:r>
            <w:r w:rsidR="00714479" w:rsidRPr="00E310EF">
              <w:t>индикаторами достижения компетенции</w:t>
            </w:r>
          </w:p>
        </w:tc>
      </w:tr>
      <w:tr w:rsidR="00714479" w:rsidRPr="00E310EF" w14:paraId="17B7EEA2" w14:textId="77777777" w:rsidTr="000F2051">
        <w:trPr>
          <w:trHeight w:val="325"/>
        </w:trPr>
        <w:tc>
          <w:tcPr>
            <w:tcW w:w="1036" w:type="dxa"/>
            <w:vMerge w:val="restart"/>
            <w:shd w:val="clear" w:color="auto" w:fill="auto"/>
          </w:tcPr>
          <w:p w14:paraId="3160DCFC" w14:textId="6C7C5891" w:rsidR="00714479" w:rsidRPr="00E310EF" w:rsidRDefault="00064022" w:rsidP="00BA51E0">
            <w:pPr>
              <w:shd w:val="clear" w:color="auto" w:fill="FFFFFF" w:themeFill="background1"/>
              <w:snapToGrid w:val="0"/>
              <w:ind w:hanging="108"/>
              <w:jc w:val="both"/>
              <w:rPr>
                <w:lang w:val="en-US"/>
              </w:rPr>
            </w:pPr>
            <w:r w:rsidRPr="00E310EF">
              <w:t>ПКП</w:t>
            </w:r>
            <w:r w:rsidR="00DD34C1" w:rsidRPr="00E310EF">
              <w:t>-</w:t>
            </w:r>
            <w:r w:rsidR="00DD34C1" w:rsidRPr="00E310EF">
              <w:rPr>
                <w:lang w:val="en-US"/>
              </w:rPr>
              <w:t>2</w:t>
            </w:r>
          </w:p>
        </w:tc>
        <w:tc>
          <w:tcPr>
            <w:tcW w:w="2078" w:type="dxa"/>
            <w:vMerge w:val="restart"/>
            <w:shd w:val="clear" w:color="auto" w:fill="auto"/>
          </w:tcPr>
          <w:p w14:paraId="6C0A85C9" w14:textId="0844A39D" w:rsidR="00714479" w:rsidRPr="00E310EF" w:rsidRDefault="00DD34C1" w:rsidP="00BA51E0">
            <w:pPr>
              <w:shd w:val="clear" w:color="auto" w:fill="FFFFFF" w:themeFill="background1"/>
            </w:pPr>
            <w:r w:rsidRPr="00E310EF">
              <w:rPr>
                <w:rFonts w:eastAsia="Calibri"/>
                <w:lang w:eastAsia="en-US"/>
              </w:rPr>
              <w:t>Способность использовать теоретико-методологические подходы для количественного измерения креативной экономики и креативных индустрий</w:t>
            </w:r>
          </w:p>
        </w:tc>
        <w:tc>
          <w:tcPr>
            <w:tcW w:w="2381" w:type="dxa"/>
          </w:tcPr>
          <w:p w14:paraId="6ABB72D8" w14:textId="4DBF3387" w:rsidR="00714479" w:rsidRPr="00E310EF" w:rsidRDefault="00714479" w:rsidP="00BA51E0">
            <w:pPr>
              <w:shd w:val="clear" w:color="auto" w:fill="FFFFFF" w:themeFill="background1"/>
              <w:rPr>
                <w:lang w:val="kk-KZ"/>
              </w:rPr>
            </w:pPr>
            <w:r w:rsidRPr="00E310EF">
              <w:t xml:space="preserve">1. </w:t>
            </w:r>
            <w:r w:rsidR="00064022" w:rsidRPr="00E310EF">
              <w:t>Выбирает и применяет статистические, экономико-математические методы и маркетинговые исследования количественных и качественных показателей деятельности организаций креативных индустрий</w:t>
            </w:r>
          </w:p>
        </w:tc>
        <w:tc>
          <w:tcPr>
            <w:tcW w:w="4144" w:type="dxa"/>
            <w:shd w:val="clear" w:color="auto" w:fill="FFFFFF" w:themeFill="background1"/>
          </w:tcPr>
          <w:p w14:paraId="3431A801" w14:textId="01156857" w:rsidR="00714479" w:rsidRPr="00E310EF" w:rsidRDefault="00714479" w:rsidP="00BA51E0">
            <w:pPr>
              <w:shd w:val="clear" w:color="auto" w:fill="FFFFFF" w:themeFill="background1"/>
              <w:jc w:val="both"/>
              <w:rPr>
                <w:b/>
                <w:i/>
              </w:rPr>
            </w:pPr>
            <w:r w:rsidRPr="00E310EF">
              <w:rPr>
                <w:b/>
                <w:i/>
              </w:rPr>
              <w:t xml:space="preserve">Знать: </w:t>
            </w:r>
            <w:r w:rsidR="00834ABD" w:rsidRPr="00E310EF">
              <w:t xml:space="preserve">статистические, экономико-математические методы </w:t>
            </w:r>
            <w:proofErr w:type="gramStart"/>
            <w:r w:rsidR="00834ABD" w:rsidRPr="00E310EF">
              <w:t>и  маркетинговые</w:t>
            </w:r>
            <w:proofErr w:type="gramEnd"/>
            <w:r w:rsidR="00834ABD" w:rsidRPr="00E310EF">
              <w:t xml:space="preserve"> исследования количественных и качественных показателей</w:t>
            </w:r>
          </w:p>
          <w:p w14:paraId="5679BF97" w14:textId="7489EDF0" w:rsidR="00714479" w:rsidRPr="00E310EF" w:rsidRDefault="00714479" w:rsidP="00834ABD">
            <w:pPr>
              <w:shd w:val="clear" w:color="auto" w:fill="FFFFFF" w:themeFill="background1"/>
              <w:jc w:val="both"/>
              <w:rPr>
                <w:b/>
                <w:i/>
              </w:rPr>
            </w:pPr>
            <w:r w:rsidRPr="00E310EF">
              <w:rPr>
                <w:b/>
                <w:i/>
              </w:rPr>
              <w:t xml:space="preserve">Уметь: </w:t>
            </w:r>
            <w:r w:rsidR="00834ABD" w:rsidRPr="00E310EF">
              <w:t xml:space="preserve">анализировать деятельность организации креативных индустрий </w:t>
            </w:r>
            <w:proofErr w:type="gramStart"/>
            <w:r w:rsidR="00834ABD" w:rsidRPr="00E310EF">
              <w:t xml:space="preserve">на основе статистических </w:t>
            </w:r>
            <w:r w:rsidR="00FF6EF5" w:rsidRPr="00E310EF">
              <w:t>и экономико-математических методах</w:t>
            </w:r>
            <w:proofErr w:type="gramEnd"/>
          </w:p>
        </w:tc>
      </w:tr>
      <w:tr w:rsidR="00714479" w:rsidRPr="00E310EF" w14:paraId="6B43A52F" w14:textId="77777777" w:rsidTr="000F2051">
        <w:trPr>
          <w:trHeight w:val="322"/>
        </w:trPr>
        <w:tc>
          <w:tcPr>
            <w:tcW w:w="1036" w:type="dxa"/>
            <w:vMerge/>
            <w:shd w:val="clear" w:color="auto" w:fill="auto"/>
          </w:tcPr>
          <w:p w14:paraId="064A6A1D" w14:textId="77777777" w:rsidR="00714479" w:rsidRPr="00E310EF" w:rsidRDefault="00714479" w:rsidP="00BA51E0">
            <w:pPr>
              <w:shd w:val="clear" w:color="auto" w:fill="FFFFFF" w:themeFill="background1"/>
              <w:snapToGrid w:val="0"/>
              <w:ind w:hanging="108"/>
              <w:jc w:val="both"/>
            </w:pPr>
          </w:p>
        </w:tc>
        <w:tc>
          <w:tcPr>
            <w:tcW w:w="2078" w:type="dxa"/>
            <w:vMerge/>
            <w:shd w:val="clear" w:color="auto" w:fill="auto"/>
          </w:tcPr>
          <w:p w14:paraId="6FD582EB" w14:textId="77777777" w:rsidR="00714479" w:rsidRPr="00E310EF" w:rsidRDefault="00714479" w:rsidP="00BA51E0">
            <w:pPr>
              <w:shd w:val="clear" w:color="auto" w:fill="FFFFFF" w:themeFill="background1"/>
              <w:rPr>
                <w:rFonts w:eastAsia="Calibri"/>
                <w:lang w:eastAsia="en-US"/>
              </w:rPr>
            </w:pPr>
          </w:p>
        </w:tc>
        <w:tc>
          <w:tcPr>
            <w:tcW w:w="2381" w:type="dxa"/>
          </w:tcPr>
          <w:p w14:paraId="6D0C6DE6" w14:textId="0F243D26" w:rsidR="00714479" w:rsidRPr="00E310EF" w:rsidRDefault="00714479" w:rsidP="00BA51E0">
            <w:pPr>
              <w:shd w:val="clear" w:color="auto" w:fill="FFFFFF" w:themeFill="background1"/>
            </w:pPr>
            <w:r w:rsidRPr="00E310EF">
              <w:t xml:space="preserve">2. </w:t>
            </w:r>
            <w:r w:rsidR="00064022" w:rsidRPr="00E310EF">
              <w:t>Готовит исходные данные для проведения расчетов и анализа экономических и финансово-экономических показателей, характеризующих деятельность отдельных организаций креативных индустрий и креативной экономики в целом</w:t>
            </w:r>
            <w:r w:rsidR="00792722" w:rsidRPr="00E310EF">
              <w:t>.</w:t>
            </w:r>
          </w:p>
        </w:tc>
        <w:tc>
          <w:tcPr>
            <w:tcW w:w="4144" w:type="dxa"/>
            <w:shd w:val="clear" w:color="auto" w:fill="FFFFFF" w:themeFill="background1"/>
          </w:tcPr>
          <w:p w14:paraId="10E10C90" w14:textId="0DAC6F8F" w:rsidR="00714479" w:rsidRPr="00E310EF" w:rsidRDefault="00714479" w:rsidP="00BA51E0">
            <w:pPr>
              <w:pStyle w:val="2"/>
              <w:shd w:val="clear" w:color="auto" w:fill="FFFFFF" w:themeFill="background1"/>
              <w:spacing w:before="0"/>
              <w:jc w:val="both"/>
              <w:rPr>
                <w:rFonts w:ascii="Times New Roman" w:hAnsi="Times New Roman" w:cs="Times New Roman"/>
                <w:b w:val="0"/>
                <w:color w:val="auto"/>
                <w:sz w:val="24"/>
                <w:szCs w:val="24"/>
              </w:rPr>
            </w:pPr>
            <w:r w:rsidRPr="00E310EF">
              <w:rPr>
                <w:rFonts w:ascii="Times New Roman" w:hAnsi="Times New Roman" w:cs="Times New Roman"/>
                <w:bCs w:val="0"/>
                <w:i/>
                <w:color w:val="auto"/>
                <w:sz w:val="24"/>
                <w:szCs w:val="24"/>
              </w:rPr>
              <w:t>Знать:</w:t>
            </w:r>
            <w:r w:rsidRPr="00E310EF">
              <w:rPr>
                <w:rFonts w:ascii="Times New Roman" w:hAnsi="Times New Roman" w:cs="Times New Roman"/>
                <w:b w:val="0"/>
                <w:color w:val="auto"/>
                <w:sz w:val="24"/>
                <w:szCs w:val="24"/>
              </w:rPr>
              <w:t xml:space="preserve"> </w:t>
            </w:r>
            <w:r w:rsidR="004511E3" w:rsidRPr="00E310EF">
              <w:rPr>
                <w:rFonts w:ascii="Times New Roman" w:hAnsi="Times New Roman" w:cs="Times New Roman"/>
                <w:b w:val="0"/>
                <w:color w:val="auto"/>
                <w:sz w:val="24"/>
                <w:szCs w:val="24"/>
              </w:rPr>
              <w:t xml:space="preserve">тенденции развития </w:t>
            </w:r>
            <w:r w:rsidR="00FF6EF5" w:rsidRPr="00E310EF">
              <w:rPr>
                <w:rFonts w:ascii="Times New Roman" w:hAnsi="Times New Roman" w:cs="Times New Roman"/>
                <w:b w:val="0"/>
                <w:color w:val="auto"/>
                <w:sz w:val="24"/>
                <w:szCs w:val="24"/>
              </w:rPr>
              <w:t xml:space="preserve">организаций креативных индустрий и </w:t>
            </w:r>
            <w:r w:rsidR="00E57BB2" w:rsidRPr="00E310EF">
              <w:rPr>
                <w:rFonts w:ascii="Times New Roman" w:hAnsi="Times New Roman" w:cs="Times New Roman"/>
                <w:b w:val="0"/>
                <w:color w:val="auto"/>
                <w:sz w:val="24"/>
                <w:szCs w:val="24"/>
              </w:rPr>
              <w:t>креативной экономик</w:t>
            </w:r>
            <w:r w:rsidR="00557243">
              <w:rPr>
                <w:rFonts w:ascii="Times New Roman" w:hAnsi="Times New Roman" w:cs="Times New Roman"/>
                <w:b w:val="0"/>
                <w:color w:val="auto"/>
                <w:sz w:val="24"/>
                <w:szCs w:val="24"/>
              </w:rPr>
              <w:t>и</w:t>
            </w:r>
            <w:r w:rsidR="00E57BB2" w:rsidRPr="00E310EF">
              <w:rPr>
                <w:rFonts w:ascii="Times New Roman" w:hAnsi="Times New Roman" w:cs="Times New Roman"/>
                <w:b w:val="0"/>
                <w:color w:val="auto"/>
                <w:sz w:val="24"/>
                <w:szCs w:val="24"/>
              </w:rPr>
              <w:t xml:space="preserve"> в целом, методы проведения расчетов и анализа ключевых экономических и финансовых показателей </w:t>
            </w:r>
          </w:p>
          <w:p w14:paraId="24ABBB78" w14:textId="3A1CF86C" w:rsidR="00714479" w:rsidRPr="00E310EF" w:rsidRDefault="00714479" w:rsidP="00FF6EF5">
            <w:pPr>
              <w:shd w:val="clear" w:color="auto" w:fill="FFFFFF" w:themeFill="background1"/>
              <w:jc w:val="both"/>
            </w:pPr>
            <w:r w:rsidRPr="00E310EF">
              <w:rPr>
                <w:b/>
                <w:i/>
              </w:rPr>
              <w:t>Уметь:</w:t>
            </w:r>
            <w:r w:rsidRPr="00E310EF">
              <w:t xml:space="preserve"> анализировать текущее состояние </w:t>
            </w:r>
            <w:r w:rsidR="00FF6EF5" w:rsidRPr="00E310EF">
              <w:t>отдельных организаций креативных индустрий и креативной экономики в целом, проводить расчеты для проведения анализа</w:t>
            </w:r>
          </w:p>
        </w:tc>
      </w:tr>
      <w:tr w:rsidR="004F4B67" w:rsidRPr="00E310EF" w14:paraId="408A3E0C" w14:textId="77777777" w:rsidTr="000F2051">
        <w:trPr>
          <w:trHeight w:val="3864"/>
        </w:trPr>
        <w:tc>
          <w:tcPr>
            <w:tcW w:w="1036" w:type="dxa"/>
            <w:vMerge/>
            <w:shd w:val="clear" w:color="auto" w:fill="auto"/>
          </w:tcPr>
          <w:p w14:paraId="1D24FDED" w14:textId="77777777" w:rsidR="004F4B67" w:rsidRPr="00E310EF" w:rsidRDefault="004F4B67" w:rsidP="00BA51E0">
            <w:pPr>
              <w:shd w:val="clear" w:color="auto" w:fill="FFFFFF" w:themeFill="background1"/>
              <w:snapToGrid w:val="0"/>
              <w:ind w:hanging="108"/>
              <w:jc w:val="both"/>
            </w:pPr>
          </w:p>
        </w:tc>
        <w:tc>
          <w:tcPr>
            <w:tcW w:w="2078" w:type="dxa"/>
            <w:vMerge/>
            <w:shd w:val="clear" w:color="auto" w:fill="auto"/>
          </w:tcPr>
          <w:p w14:paraId="2F2E3EB2" w14:textId="77777777" w:rsidR="004F4B67" w:rsidRPr="00E310EF" w:rsidRDefault="004F4B67" w:rsidP="00BA51E0">
            <w:pPr>
              <w:shd w:val="clear" w:color="auto" w:fill="FFFFFF" w:themeFill="background1"/>
              <w:rPr>
                <w:rFonts w:eastAsia="Calibri"/>
                <w:lang w:eastAsia="en-US"/>
              </w:rPr>
            </w:pPr>
          </w:p>
        </w:tc>
        <w:tc>
          <w:tcPr>
            <w:tcW w:w="2381" w:type="dxa"/>
          </w:tcPr>
          <w:p w14:paraId="1C280516" w14:textId="1667819B" w:rsidR="004F4B67" w:rsidRPr="00E310EF" w:rsidRDefault="004F4B67" w:rsidP="00BA51E0">
            <w:pPr>
              <w:shd w:val="clear" w:color="auto" w:fill="FFFFFF" w:themeFill="background1"/>
            </w:pPr>
            <w:r w:rsidRPr="00E310EF">
              <w:t xml:space="preserve">3. </w:t>
            </w:r>
            <w:r w:rsidR="00064022" w:rsidRPr="00E310EF">
              <w:t>Проводит расчеты экономических и финансово-экономических показателей на основе типовых методик с учетом нормативных правовых актов</w:t>
            </w:r>
            <w:r w:rsidRPr="00E310EF">
              <w:t>.</w:t>
            </w:r>
          </w:p>
        </w:tc>
        <w:tc>
          <w:tcPr>
            <w:tcW w:w="4144" w:type="dxa"/>
            <w:shd w:val="clear" w:color="auto" w:fill="FFFFFF" w:themeFill="background1"/>
          </w:tcPr>
          <w:p w14:paraId="4657EF57" w14:textId="13D47368" w:rsidR="004F4B67" w:rsidRPr="00E310EF" w:rsidRDefault="004F4B67" w:rsidP="00BA51E0">
            <w:pPr>
              <w:shd w:val="clear" w:color="auto" w:fill="FFFFFF" w:themeFill="background1"/>
              <w:jc w:val="both"/>
              <w:rPr>
                <w:b/>
                <w:i/>
              </w:rPr>
            </w:pPr>
            <w:r w:rsidRPr="00E310EF">
              <w:rPr>
                <w:b/>
                <w:i/>
              </w:rPr>
              <w:t>Знать:</w:t>
            </w:r>
            <w:r w:rsidRPr="00E310EF">
              <w:rPr>
                <w:color w:val="000000"/>
              </w:rPr>
              <w:t xml:space="preserve"> </w:t>
            </w:r>
            <w:r w:rsidR="00D50D33" w:rsidRPr="00E310EF">
              <w:t xml:space="preserve">основы нормативного обеспечения </w:t>
            </w:r>
            <w:r w:rsidR="00B34D5C" w:rsidRPr="00E310EF">
              <w:t>развития организаций креативных индустрий, в том числе действующие методики оценки развития этих организаций</w:t>
            </w:r>
          </w:p>
          <w:p w14:paraId="3685A7FC" w14:textId="3D0960F2" w:rsidR="004F4B67" w:rsidRPr="00E310EF" w:rsidRDefault="004F4B67" w:rsidP="00BA51E0">
            <w:pPr>
              <w:shd w:val="clear" w:color="auto" w:fill="FFFFFF" w:themeFill="background1"/>
              <w:jc w:val="both"/>
              <w:rPr>
                <w:b/>
                <w:i/>
              </w:rPr>
            </w:pPr>
            <w:r w:rsidRPr="00E310EF">
              <w:rPr>
                <w:b/>
                <w:i/>
              </w:rPr>
              <w:t xml:space="preserve">Уметь: </w:t>
            </w:r>
            <w:r w:rsidR="00602EE9" w:rsidRPr="00E310EF">
              <w:t>выявлять пробл</w:t>
            </w:r>
            <w:r w:rsidR="00B34D5C" w:rsidRPr="00E310EF">
              <w:t xml:space="preserve">емы экономического, финансово-экономического </w:t>
            </w:r>
            <w:r w:rsidR="00602EE9" w:rsidRPr="00E310EF">
              <w:t xml:space="preserve">характера при анализе </w:t>
            </w:r>
            <w:r w:rsidR="00B34D5C" w:rsidRPr="00E310EF">
              <w:t>развития организаций креативных индустрий</w:t>
            </w:r>
          </w:p>
        </w:tc>
      </w:tr>
      <w:tr w:rsidR="00064022" w:rsidRPr="00E310EF" w14:paraId="346240FC" w14:textId="77777777" w:rsidTr="000F2051">
        <w:trPr>
          <w:trHeight w:val="322"/>
        </w:trPr>
        <w:tc>
          <w:tcPr>
            <w:tcW w:w="1036" w:type="dxa"/>
            <w:vMerge w:val="restart"/>
            <w:shd w:val="clear" w:color="auto" w:fill="auto"/>
          </w:tcPr>
          <w:p w14:paraId="30A99E59" w14:textId="4A69341E" w:rsidR="00064022" w:rsidRPr="00E310EF" w:rsidRDefault="00064022" w:rsidP="00BA51E0">
            <w:pPr>
              <w:shd w:val="clear" w:color="auto" w:fill="FFFFFF" w:themeFill="background1"/>
              <w:snapToGrid w:val="0"/>
              <w:ind w:hanging="108"/>
              <w:jc w:val="both"/>
              <w:rPr>
                <w:lang w:val="en-US"/>
              </w:rPr>
            </w:pPr>
            <w:r w:rsidRPr="00E310EF">
              <w:rPr>
                <w:lang w:val="kk-KZ"/>
              </w:rPr>
              <w:t>ПКН-</w:t>
            </w:r>
            <w:r w:rsidRPr="00E310EF">
              <w:rPr>
                <w:lang w:val="en-US"/>
              </w:rPr>
              <w:t>3</w:t>
            </w:r>
          </w:p>
        </w:tc>
        <w:tc>
          <w:tcPr>
            <w:tcW w:w="2078" w:type="dxa"/>
            <w:vMerge w:val="restart"/>
            <w:shd w:val="clear" w:color="auto" w:fill="auto"/>
          </w:tcPr>
          <w:p w14:paraId="762C8CCD" w14:textId="78AFC596" w:rsidR="00064022" w:rsidRPr="00E310EF" w:rsidRDefault="00064022" w:rsidP="00BA51E0">
            <w:pPr>
              <w:shd w:val="clear" w:color="auto" w:fill="FFFFFF" w:themeFill="background1"/>
              <w:rPr>
                <w:rFonts w:eastAsia="Calibri"/>
                <w:lang w:eastAsia="en-US"/>
              </w:rPr>
            </w:pPr>
            <w:r w:rsidRPr="00E310EF">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c>
          <w:tcPr>
            <w:tcW w:w="2381" w:type="dxa"/>
          </w:tcPr>
          <w:p w14:paraId="262297D3" w14:textId="41589F56" w:rsidR="00064022" w:rsidRPr="00E310EF" w:rsidRDefault="00064022" w:rsidP="00BA51E0">
            <w:pPr>
              <w:pStyle w:val="ConsPlusNormal"/>
              <w:widowControl/>
              <w:shd w:val="clear" w:color="auto" w:fill="FFFFFF" w:themeFill="background1"/>
              <w:ind w:firstLine="0"/>
              <w:rPr>
                <w:rFonts w:ascii="Times New Roman" w:hAnsi="Times New Roman" w:cs="Times New Roman"/>
                <w:sz w:val="24"/>
                <w:szCs w:val="24"/>
              </w:rPr>
            </w:pPr>
            <w:r w:rsidRPr="00E310EF">
              <w:t xml:space="preserve">1. </w:t>
            </w:r>
            <w:r w:rsidRPr="00E310EF">
              <w:rPr>
                <w:rFonts w:ascii="Times New Roman" w:hAnsi="Times New Roman" w:cs="Times New Roman"/>
                <w:sz w:val="24"/>
                <w:szCs w:val="24"/>
              </w:rPr>
              <w:t>Проводит сбор, обработку и статистический анализ данных для решения финансово-экономических задач.</w:t>
            </w:r>
          </w:p>
        </w:tc>
        <w:tc>
          <w:tcPr>
            <w:tcW w:w="4144" w:type="dxa"/>
            <w:shd w:val="clear" w:color="auto" w:fill="FFFFFF" w:themeFill="background1"/>
          </w:tcPr>
          <w:p w14:paraId="05C09C10" w14:textId="740E6F75" w:rsidR="00064022" w:rsidRPr="00E310EF" w:rsidRDefault="00064022" w:rsidP="00BA51E0">
            <w:pPr>
              <w:shd w:val="clear" w:color="auto" w:fill="FFFFFF" w:themeFill="background1"/>
              <w:jc w:val="both"/>
              <w:rPr>
                <w:color w:val="000000"/>
              </w:rPr>
            </w:pPr>
            <w:r w:rsidRPr="00E310EF">
              <w:rPr>
                <w:b/>
                <w:i/>
              </w:rPr>
              <w:t>Знать:</w:t>
            </w:r>
            <w:r w:rsidRPr="00E310EF">
              <w:rPr>
                <w:color w:val="000000"/>
              </w:rPr>
              <w:t xml:space="preserve"> особенности </w:t>
            </w:r>
            <w:r w:rsidR="005036E9" w:rsidRPr="00E310EF">
              <w:rPr>
                <w:color w:val="000000"/>
              </w:rPr>
              <w:t>развития крупнейших моделей развития креативной индустрии</w:t>
            </w:r>
          </w:p>
          <w:p w14:paraId="18273D2A" w14:textId="25837EE3" w:rsidR="00064022" w:rsidRPr="00E310EF" w:rsidRDefault="00064022" w:rsidP="005036E9">
            <w:pPr>
              <w:widowControl w:val="0"/>
              <w:shd w:val="clear" w:color="auto" w:fill="FFFFFF" w:themeFill="background1"/>
              <w:jc w:val="both"/>
              <w:rPr>
                <w:b/>
                <w:i/>
              </w:rPr>
            </w:pPr>
            <w:r w:rsidRPr="00E310EF">
              <w:rPr>
                <w:b/>
                <w:i/>
              </w:rPr>
              <w:t xml:space="preserve">Уметь: </w:t>
            </w:r>
            <w:r w:rsidRPr="00E310EF">
              <w:t xml:space="preserve">анализировать </w:t>
            </w:r>
            <w:r w:rsidR="005036E9" w:rsidRPr="00E310EF">
              <w:t>деятельность моделей развития креативной индустрии</w:t>
            </w:r>
          </w:p>
        </w:tc>
      </w:tr>
      <w:tr w:rsidR="00064022" w:rsidRPr="00E310EF" w14:paraId="384A9219" w14:textId="77777777" w:rsidTr="000F2051">
        <w:trPr>
          <w:trHeight w:val="3598"/>
        </w:trPr>
        <w:tc>
          <w:tcPr>
            <w:tcW w:w="1036" w:type="dxa"/>
            <w:vMerge/>
            <w:shd w:val="clear" w:color="auto" w:fill="auto"/>
          </w:tcPr>
          <w:p w14:paraId="364D935A" w14:textId="77777777" w:rsidR="00064022" w:rsidRPr="00E310EF" w:rsidRDefault="00064022" w:rsidP="00BA51E0">
            <w:pPr>
              <w:shd w:val="clear" w:color="auto" w:fill="FFFFFF" w:themeFill="background1"/>
              <w:snapToGrid w:val="0"/>
              <w:ind w:hanging="108"/>
              <w:jc w:val="both"/>
            </w:pPr>
          </w:p>
        </w:tc>
        <w:tc>
          <w:tcPr>
            <w:tcW w:w="2078" w:type="dxa"/>
            <w:vMerge/>
            <w:shd w:val="clear" w:color="auto" w:fill="auto"/>
          </w:tcPr>
          <w:p w14:paraId="591AA9D4" w14:textId="77777777" w:rsidR="00064022" w:rsidRPr="00E310EF" w:rsidRDefault="00064022" w:rsidP="00BA51E0">
            <w:pPr>
              <w:shd w:val="clear" w:color="auto" w:fill="FFFFFF" w:themeFill="background1"/>
            </w:pPr>
          </w:p>
        </w:tc>
        <w:tc>
          <w:tcPr>
            <w:tcW w:w="2381" w:type="dxa"/>
          </w:tcPr>
          <w:p w14:paraId="6EF20474" w14:textId="01895DAB" w:rsidR="00064022" w:rsidRPr="00E310EF" w:rsidRDefault="00064022" w:rsidP="00BA51E0">
            <w:pPr>
              <w:shd w:val="clear" w:color="auto" w:fill="FFFFFF" w:themeFill="background1"/>
              <w:jc w:val="both"/>
            </w:pPr>
            <w:r w:rsidRPr="00E310EF">
              <w:t>2. 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4144" w:type="dxa"/>
            <w:shd w:val="clear" w:color="auto" w:fill="FFFFFF" w:themeFill="background1"/>
          </w:tcPr>
          <w:p w14:paraId="4FE6AA70" w14:textId="61BC562B" w:rsidR="00064022" w:rsidRPr="00E310EF" w:rsidRDefault="00064022" w:rsidP="00BA51E0">
            <w:pPr>
              <w:widowControl w:val="0"/>
              <w:shd w:val="clear" w:color="auto" w:fill="FFFFFF" w:themeFill="background1"/>
              <w:tabs>
                <w:tab w:val="left" w:pos="540"/>
              </w:tabs>
              <w:contextualSpacing/>
              <w:jc w:val="both"/>
            </w:pPr>
            <w:r w:rsidRPr="00E310EF">
              <w:rPr>
                <w:b/>
              </w:rPr>
              <w:t>Знать:</w:t>
            </w:r>
            <w:r w:rsidRPr="00E310EF">
              <w:t xml:space="preserve"> </w:t>
            </w:r>
            <w:r w:rsidR="005036E9" w:rsidRPr="00E310EF">
              <w:t xml:space="preserve">основные подходы к </w:t>
            </w:r>
            <w:r w:rsidR="00510E1E" w:rsidRPr="00E310EF">
              <w:t>постановке задач в решении вопросов развития организаций креативных индустрий</w:t>
            </w:r>
          </w:p>
          <w:p w14:paraId="39AFACE6" w14:textId="6C0DD530" w:rsidR="00064022" w:rsidRPr="00E310EF" w:rsidRDefault="00064022" w:rsidP="00BA51E0">
            <w:pPr>
              <w:shd w:val="clear" w:color="auto" w:fill="FFFFFF" w:themeFill="background1"/>
              <w:jc w:val="both"/>
              <w:rPr>
                <w:rFonts w:eastAsia="Calibri"/>
              </w:rPr>
            </w:pPr>
            <w:r w:rsidRPr="00E310EF">
              <w:rPr>
                <w:b/>
                <w:i/>
              </w:rPr>
              <w:t xml:space="preserve">Уметь: </w:t>
            </w:r>
            <w:r w:rsidR="00510E1E" w:rsidRPr="00E310EF">
              <w:rPr>
                <w:rStyle w:val="FontStyle12"/>
                <w:rFonts w:eastAsia="Calibri"/>
                <w:sz w:val="24"/>
                <w:szCs w:val="24"/>
              </w:rPr>
              <w:t>формулирует постановку задач в области креативных индустрий</w:t>
            </w:r>
          </w:p>
          <w:p w14:paraId="51E9111D" w14:textId="77777777" w:rsidR="00064022" w:rsidRPr="00E310EF" w:rsidRDefault="00064022" w:rsidP="00BA51E0">
            <w:pPr>
              <w:shd w:val="clear" w:color="auto" w:fill="FFFFFF" w:themeFill="background1"/>
              <w:jc w:val="both"/>
            </w:pPr>
          </w:p>
          <w:p w14:paraId="55A1B932" w14:textId="2388CB39" w:rsidR="00064022" w:rsidRPr="00E310EF" w:rsidRDefault="00064022" w:rsidP="00BA51E0">
            <w:pPr>
              <w:widowControl w:val="0"/>
              <w:shd w:val="clear" w:color="auto" w:fill="FFFFFF" w:themeFill="background1"/>
              <w:rPr>
                <w:b/>
                <w:i/>
              </w:rPr>
            </w:pPr>
          </w:p>
        </w:tc>
      </w:tr>
      <w:tr w:rsidR="00064022" w:rsidRPr="00E310EF" w14:paraId="11DF70EB" w14:textId="77777777" w:rsidTr="000F2051">
        <w:trPr>
          <w:trHeight w:val="3598"/>
        </w:trPr>
        <w:tc>
          <w:tcPr>
            <w:tcW w:w="1036" w:type="dxa"/>
            <w:vMerge/>
            <w:shd w:val="clear" w:color="auto" w:fill="auto"/>
          </w:tcPr>
          <w:p w14:paraId="40306020" w14:textId="77777777" w:rsidR="00064022" w:rsidRPr="00E310EF" w:rsidRDefault="00064022" w:rsidP="00BA51E0">
            <w:pPr>
              <w:shd w:val="clear" w:color="auto" w:fill="FFFFFF" w:themeFill="background1"/>
              <w:snapToGrid w:val="0"/>
              <w:ind w:hanging="108"/>
              <w:jc w:val="both"/>
            </w:pPr>
          </w:p>
        </w:tc>
        <w:tc>
          <w:tcPr>
            <w:tcW w:w="2078" w:type="dxa"/>
            <w:vMerge/>
            <w:shd w:val="clear" w:color="auto" w:fill="auto"/>
          </w:tcPr>
          <w:p w14:paraId="1AE47A61" w14:textId="77777777" w:rsidR="00064022" w:rsidRPr="00E310EF" w:rsidRDefault="00064022" w:rsidP="00BA51E0">
            <w:pPr>
              <w:shd w:val="clear" w:color="auto" w:fill="FFFFFF" w:themeFill="background1"/>
            </w:pPr>
          </w:p>
        </w:tc>
        <w:tc>
          <w:tcPr>
            <w:tcW w:w="2381" w:type="dxa"/>
          </w:tcPr>
          <w:p w14:paraId="4A378B0B" w14:textId="0C71F616" w:rsidR="00064022" w:rsidRPr="00E310EF" w:rsidRDefault="00064022" w:rsidP="00BA51E0">
            <w:pPr>
              <w:shd w:val="clear" w:color="auto" w:fill="FFFFFF" w:themeFill="background1"/>
              <w:jc w:val="both"/>
            </w:pPr>
            <w:r w:rsidRPr="00E310EF">
              <w:t>3.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4144" w:type="dxa"/>
            <w:shd w:val="clear" w:color="auto" w:fill="FFFFFF" w:themeFill="background1"/>
          </w:tcPr>
          <w:p w14:paraId="7F18065C" w14:textId="4FFC6390" w:rsidR="00510E1E" w:rsidRPr="00E310EF" w:rsidRDefault="00510E1E" w:rsidP="00510E1E">
            <w:pPr>
              <w:widowControl w:val="0"/>
              <w:shd w:val="clear" w:color="auto" w:fill="FFFFFF" w:themeFill="background1"/>
              <w:tabs>
                <w:tab w:val="left" w:pos="540"/>
              </w:tabs>
              <w:contextualSpacing/>
              <w:jc w:val="both"/>
              <w:rPr>
                <w:lang w:val="kk-KZ"/>
              </w:rPr>
            </w:pPr>
            <w:r w:rsidRPr="00E310EF">
              <w:rPr>
                <w:b/>
              </w:rPr>
              <w:t>Знать:</w:t>
            </w:r>
            <w:r w:rsidRPr="00E310EF">
              <w:t xml:space="preserve"> </w:t>
            </w:r>
            <w:r w:rsidR="003E5B30" w:rsidRPr="00E310EF">
              <w:t>информационные технологии,</w:t>
            </w:r>
            <w:r w:rsidR="003E5B30" w:rsidRPr="00E310EF">
              <w:rPr>
                <w:lang w:val="kk-KZ"/>
              </w:rPr>
              <w:t xml:space="preserve"> современные</w:t>
            </w:r>
            <w:r w:rsidR="003E5B30" w:rsidRPr="00E310EF">
              <w:t xml:space="preserve"> </w:t>
            </w:r>
            <w:r w:rsidR="003E5B30" w:rsidRPr="00E310EF">
              <w:rPr>
                <w:lang w:val="en-US"/>
              </w:rPr>
              <w:t>IT</w:t>
            </w:r>
            <w:r w:rsidR="003E5B30" w:rsidRPr="00E310EF">
              <w:rPr>
                <w:lang w:val="kk-KZ"/>
              </w:rPr>
              <w:t xml:space="preserve"> решения в области </w:t>
            </w:r>
            <w:r w:rsidR="003E5B30" w:rsidRPr="00E310EF">
              <w:t>креативных индустрий</w:t>
            </w:r>
            <w:r w:rsidR="003E5B30" w:rsidRPr="00E310EF">
              <w:rPr>
                <w:lang w:val="kk-KZ"/>
              </w:rPr>
              <w:t xml:space="preserve"> </w:t>
            </w:r>
          </w:p>
          <w:p w14:paraId="57B8FED1" w14:textId="658882AE" w:rsidR="00510E1E" w:rsidRPr="00E310EF" w:rsidRDefault="00510E1E" w:rsidP="00510E1E">
            <w:pPr>
              <w:shd w:val="clear" w:color="auto" w:fill="FFFFFF" w:themeFill="background1"/>
              <w:jc w:val="both"/>
              <w:rPr>
                <w:rFonts w:eastAsia="Calibri"/>
              </w:rPr>
            </w:pPr>
            <w:r w:rsidRPr="00E310EF">
              <w:rPr>
                <w:b/>
                <w:i/>
              </w:rPr>
              <w:t xml:space="preserve">Уметь: </w:t>
            </w:r>
            <w:r w:rsidR="006C2A4C" w:rsidRPr="00E310EF">
              <w:rPr>
                <w:rStyle w:val="FontStyle12"/>
                <w:rFonts w:eastAsia="Calibri"/>
                <w:sz w:val="24"/>
                <w:szCs w:val="24"/>
              </w:rPr>
              <w:t xml:space="preserve">решает конкретные задачи в профессиональной области с применением информационных технологий и </w:t>
            </w:r>
            <w:r w:rsidR="006C2A4C" w:rsidRPr="00E310EF">
              <w:rPr>
                <w:lang w:val="en-US"/>
              </w:rPr>
              <w:t>IT</w:t>
            </w:r>
            <w:r w:rsidR="006C2A4C" w:rsidRPr="00E310EF">
              <w:rPr>
                <w:lang w:val="kk-KZ"/>
              </w:rPr>
              <w:t xml:space="preserve"> решений</w:t>
            </w:r>
          </w:p>
          <w:p w14:paraId="4FDDFA7D" w14:textId="77777777" w:rsidR="00064022" w:rsidRPr="00E310EF" w:rsidRDefault="00064022" w:rsidP="00BA51E0">
            <w:pPr>
              <w:widowControl w:val="0"/>
              <w:shd w:val="clear" w:color="auto" w:fill="FFFFFF" w:themeFill="background1"/>
              <w:tabs>
                <w:tab w:val="left" w:pos="540"/>
              </w:tabs>
              <w:contextualSpacing/>
              <w:jc w:val="both"/>
              <w:rPr>
                <w:b/>
              </w:rPr>
            </w:pPr>
          </w:p>
        </w:tc>
      </w:tr>
      <w:tr w:rsidR="00064022" w:rsidRPr="00E310EF" w14:paraId="6C5EC370" w14:textId="77777777" w:rsidTr="000F2051">
        <w:trPr>
          <w:trHeight w:val="3598"/>
        </w:trPr>
        <w:tc>
          <w:tcPr>
            <w:tcW w:w="1036" w:type="dxa"/>
            <w:vMerge/>
            <w:shd w:val="clear" w:color="auto" w:fill="auto"/>
          </w:tcPr>
          <w:p w14:paraId="4D1E4E8F" w14:textId="77777777" w:rsidR="00064022" w:rsidRPr="00E310EF" w:rsidRDefault="00064022" w:rsidP="00BA51E0">
            <w:pPr>
              <w:shd w:val="clear" w:color="auto" w:fill="FFFFFF" w:themeFill="background1"/>
              <w:snapToGrid w:val="0"/>
              <w:ind w:hanging="108"/>
              <w:jc w:val="both"/>
            </w:pPr>
          </w:p>
        </w:tc>
        <w:tc>
          <w:tcPr>
            <w:tcW w:w="2078" w:type="dxa"/>
            <w:vMerge/>
            <w:shd w:val="clear" w:color="auto" w:fill="auto"/>
          </w:tcPr>
          <w:p w14:paraId="1EB8B099" w14:textId="77777777" w:rsidR="00064022" w:rsidRPr="00E310EF" w:rsidRDefault="00064022" w:rsidP="00BA51E0">
            <w:pPr>
              <w:shd w:val="clear" w:color="auto" w:fill="FFFFFF" w:themeFill="background1"/>
            </w:pPr>
          </w:p>
        </w:tc>
        <w:tc>
          <w:tcPr>
            <w:tcW w:w="2381" w:type="dxa"/>
          </w:tcPr>
          <w:p w14:paraId="2E5B9F98" w14:textId="16FAFEEE" w:rsidR="00064022" w:rsidRPr="00E310EF" w:rsidRDefault="00064022" w:rsidP="00BA51E0">
            <w:pPr>
              <w:shd w:val="clear" w:color="auto" w:fill="FFFFFF" w:themeFill="background1"/>
              <w:jc w:val="both"/>
            </w:pPr>
            <w:r w:rsidRPr="00E310EF">
              <w:t>4.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4144" w:type="dxa"/>
            <w:shd w:val="clear" w:color="auto" w:fill="FFFFFF" w:themeFill="background1"/>
          </w:tcPr>
          <w:p w14:paraId="0A23E2BB" w14:textId="030829CF" w:rsidR="00F02F31" w:rsidRPr="00E310EF" w:rsidRDefault="00F02F31" w:rsidP="00F02F31">
            <w:pPr>
              <w:widowControl w:val="0"/>
              <w:shd w:val="clear" w:color="auto" w:fill="FFFFFF" w:themeFill="background1"/>
              <w:tabs>
                <w:tab w:val="left" w:pos="540"/>
              </w:tabs>
              <w:contextualSpacing/>
              <w:jc w:val="both"/>
              <w:rPr>
                <w:lang w:val="kk-KZ"/>
              </w:rPr>
            </w:pPr>
            <w:r w:rsidRPr="00E310EF">
              <w:rPr>
                <w:b/>
              </w:rPr>
              <w:t>Знать:</w:t>
            </w:r>
            <w:r w:rsidRPr="00E310EF">
              <w:rPr>
                <w:lang w:val="kk-KZ"/>
              </w:rPr>
              <w:t xml:space="preserve"> </w:t>
            </w:r>
            <w:r w:rsidR="006C2A4C" w:rsidRPr="00E310EF">
              <w:rPr>
                <w:lang w:val="kk-KZ"/>
              </w:rPr>
              <w:t>политику креативных индустрий, отличия и сходства моделей мировых креативных индустрий</w:t>
            </w:r>
          </w:p>
          <w:p w14:paraId="55A63BEA" w14:textId="77777777" w:rsidR="006C2A4C" w:rsidRPr="00E310EF" w:rsidRDefault="00F02F31" w:rsidP="006C2A4C">
            <w:pPr>
              <w:shd w:val="clear" w:color="auto" w:fill="FFFFFF" w:themeFill="background1"/>
              <w:jc w:val="both"/>
              <w:rPr>
                <w:rFonts w:eastAsia="Calibri"/>
              </w:rPr>
            </w:pPr>
            <w:r w:rsidRPr="00E310EF">
              <w:rPr>
                <w:b/>
                <w:i/>
              </w:rPr>
              <w:t xml:space="preserve">Уметь: </w:t>
            </w:r>
            <w:r w:rsidR="006C2A4C" w:rsidRPr="00E310EF">
              <w:rPr>
                <w:rStyle w:val="FontStyle12"/>
                <w:rFonts w:eastAsia="Calibri"/>
                <w:sz w:val="24"/>
                <w:szCs w:val="24"/>
              </w:rPr>
              <w:t>анализирует результаты исследования и делает на их основании количественные и качественные выводы</w:t>
            </w:r>
            <w:r w:rsidR="006C2A4C" w:rsidRPr="00E310EF">
              <w:t xml:space="preserve"> </w:t>
            </w:r>
          </w:p>
          <w:p w14:paraId="0C066509" w14:textId="5F94419E" w:rsidR="00064022" w:rsidRPr="00E310EF" w:rsidRDefault="00064022" w:rsidP="00BA51E0">
            <w:pPr>
              <w:widowControl w:val="0"/>
              <w:shd w:val="clear" w:color="auto" w:fill="FFFFFF" w:themeFill="background1"/>
              <w:tabs>
                <w:tab w:val="left" w:pos="540"/>
              </w:tabs>
              <w:contextualSpacing/>
              <w:jc w:val="both"/>
              <w:rPr>
                <w:b/>
              </w:rPr>
            </w:pPr>
          </w:p>
        </w:tc>
      </w:tr>
    </w:tbl>
    <w:p w14:paraId="0D2A0D0D" w14:textId="77777777" w:rsidR="00674266" w:rsidRPr="00E310EF" w:rsidRDefault="00674266" w:rsidP="00BA51E0">
      <w:pPr>
        <w:pStyle w:val="-31"/>
        <w:widowControl w:val="0"/>
        <w:shd w:val="clear" w:color="auto" w:fill="FFFFFF" w:themeFill="background1"/>
        <w:autoSpaceDE w:val="0"/>
        <w:autoSpaceDN w:val="0"/>
        <w:adjustRightInd w:val="0"/>
        <w:spacing w:line="360" w:lineRule="auto"/>
        <w:ind w:left="0"/>
        <w:contextualSpacing w:val="0"/>
        <w:rPr>
          <w:b/>
          <w:bCs/>
          <w:iCs/>
          <w:sz w:val="28"/>
          <w:szCs w:val="28"/>
        </w:rPr>
      </w:pPr>
    </w:p>
    <w:p w14:paraId="28B63063" w14:textId="35A50615" w:rsidR="00127716" w:rsidRPr="00E310EF" w:rsidRDefault="00127716" w:rsidP="00BA51E0">
      <w:pPr>
        <w:pStyle w:val="-31"/>
        <w:widowControl w:val="0"/>
        <w:shd w:val="clear" w:color="auto" w:fill="FFFFFF" w:themeFill="background1"/>
        <w:autoSpaceDE w:val="0"/>
        <w:autoSpaceDN w:val="0"/>
        <w:adjustRightInd w:val="0"/>
        <w:spacing w:line="360" w:lineRule="auto"/>
        <w:ind w:left="0"/>
        <w:contextualSpacing w:val="0"/>
        <w:rPr>
          <w:sz w:val="28"/>
          <w:szCs w:val="28"/>
        </w:rPr>
      </w:pPr>
      <w:r w:rsidRPr="00E310EF">
        <w:rPr>
          <w:b/>
          <w:bCs/>
          <w:iCs/>
          <w:sz w:val="28"/>
          <w:szCs w:val="28"/>
        </w:rPr>
        <w:t>3. Место дисциплины в структуре образовательной программы</w:t>
      </w:r>
    </w:p>
    <w:p w14:paraId="55E19143" w14:textId="30F878D5" w:rsidR="00F065FE" w:rsidRPr="00E310EF" w:rsidRDefault="002D55EB" w:rsidP="00BA51E0">
      <w:pPr>
        <w:shd w:val="clear" w:color="auto" w:fill="FFFFFF" w:themeFill="background1"/>
        <w:spacing w:line="360" w:lineRule="auto"/>
        <w:ind w:firstLine="709"/>
        <w:jc w:val="both"/>
        <w:rPr>
          <w:sz w:val="28"/>
          <w:szCs w:val="28"/>
        </w:rPr>
      </w:pPr>
      <w:bookmarkStart w:id="2" w:name="_Hlk110773186"/>
      <w:r w:rsidRPr="00E310EF">
        <w:rPr>
          <w:sz w:val="28"/>
          <w:szCs w:val="28"/>
        </w:rPr>
        <w:t>Дисциплина «</w:t>
      </w:r>
      <w:r w:rsidR="0006265C" w:rsidRPr="00E310EF">
        <w:rPr>
          <w:sz w:val="28"/>
          <w:szCs w:val="28"/>
        </w:rPr>
        <w:t>Мировой опыт развития креативных индустрий</w:t>
      </w:r>
      <w:r w:rsidRPr="00E310EF">
        <w:rPr>
          <w:sz w:val="28"/>
          <w:szCs w:val="28"/>
        </w:rPr>
        <w:t xml:space="preserve">» </w:t>
      </w:r>
      <w:r w:rsidR="007B74B2" w:rsidRPr="00E310EF">
        <w:rPr>
          <w:sz w:val="28"/>
          <w:szCs w:val="28"/>
        </w:rPr>
        <w:t>относится</w:t>
      </w:r>
      <w:r w:rsidR="001226AA" w:rsidRPr="00E310EF">
        <w:rPr>
          <w:sz w:val="28"/>
          <w:szCs w:val="28"/>
        </w:rPr>
        <w:t xml:space="preserve"> к </w:t>
      </w:r>
      <w:r w:rsidR="00557243">
        <w:rPr>
          <w:sz w:val="28"/>
          <w:szCs w:val="28"/>
        </w:rPr>
        <w:t>циклу профиля</w:t>
      </w:r>
      <w:r w:rsidR="00DC4115">
        <w:rPr>
          <w:sz w:val="28"/>
          <w:szCs w:val="28"/>
        </w:rPr>
        <w:t xml:space="preserve"> (элективный)</w:t>
      </w:r>
      <w:r w:rsidR="00557243">
        <w:rPr>
          <w:sz w:val="28"/>
          <w:szCs w:val="28"/>
        </w:rPr>
        <w:t>.</w:t>
      </w:r>
    </w:p>
    <w:p w14:paraId="79D88855" w14:textId="77777777" w:rsidR="00E260E2" w:rsidRPr="00E310EF" w:rsidRDefault="00E260E2" w:rsidP="00BA51E0">
      <w:pPr>
        <w:widowControl w:val="0"/>
        <w:shd w:val="clear" w:color="auto" w:fill="FFFFFF" w:themeFill="background1"/>
        <w:autoSpaceDE w:val="0"/>
        <w:autoSpaceDN w:val="0"/>
        <w:adjustRightInd w:val="0"/>
        <w:jc w:val="both"/>
        <w:rPr>
          <w:b/>
          <w:bCs/>
          <w:iCs/>
          <w:sz w:val="28"/>
          <w:szCs w:val="28"/>
        </w:rPr>
      </w:pPr>
      <w:bookmarkStart w:id="3" w:name="_Hlk110773355"/>
      <w:bookmarkStart w:id="4" w:name="_Hlk115715538"/>
      <w:bookmarkEnd w:id="2"/>
    </w:p>
    <w:p w14:paraId="7E24FAB7" w14:textId="62DD7BA4" w:rsidR="00B52EAB" w:rsidRPr="00E310EF" w:rsidRDefault="00B86FCA" w:rsidP="00BA51E0">
      <w:pPr>
        <w:widowControl w:val="0"/>
        <w:shd w:val="clear" w:color="auto" w:fill="FFFFFF" w:themeFill="background1"/>
        <w:autoSpaceDE w:val="0"/>
        <w:autoSpaceDN w:val="0"/>
        <w:adjustRightInd w:val="0"/>
        <w:jc w:val="both"/>
        <w:rPr>
          <w:b/>
          <w:bCs/>
          <w:sz w:val="28"/>
          <w:szCs w:val="28"/>
        </w:rPr>
      </w:pPr>
      <w:r w:rsidRPr="00E310EF">
        <w:rPr>
          <w:b/>
          <w:bCs/>
          <w:iCs/>
          <w:sz w:val="28"/>
          <w:szCs w:val="28"/>
        </w:rPr>
        <w:t xml:space="preserve">4. </w:t>
      </w:r>
      <w:r w:rsidR="0087157C" w:rsidRPr="00E310EF">
        <w:rPr>
          <w:b/>
          <w:bCs/>
          <w:sz w:val="28"/>
          <w:szCs w:val="28"/>
        </w:rPr>
        <w:t>Объем дисциплины</w:t>
      </w:r>
      <w:r w:rsidR="0006265C" w:rsidRPr="00E310EF">
        <w:rPr>
          <w:b/>
          <w:bCs/>
          <w:sz w:val="28"/>
          <w:szCs w:val="28"/>
        </w:rPr>
        <w:t xml:space="preserve"> </w:t>
      </w:r>
      <w:r w:rsidR="0087157C" w:rsidRPr="00E310EF">
        <w:rPr>
          <w:b/>
          <w:bCs/>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bookmarkEnd w:id="3"/>
    <w:p w14:paraId="512A56CC" w14:textId="36DE5B2B" w:rsidR="0087157C" w:rsidRPr="00D01869" w:rsidRDefault="00D01869" w:rsidP="00D01869">
      <w:pPr>
        <w:widowControl w:val="0"/>
        <w:shd w:val="clear" w:color="auto" w:fill="FFFFFF" w:themeFill="background1"/>
        <w:autoSpaceDE w:val="0"/>
        <w:autoSpaceDN w:val="0"/>
        <w:adjustRightInd w:val="0"/>
        <w:ind w:left="7080" w:firstLine="708"/>
        <w:rPr>
          <w:bCs/>
          <w:color w:val="000000"/>
          <w:szCs w:val="28"/>
          <w:lang w:val="en-US" w:eastAsia="ar-SA"/>
        </w:rPr>
      </w:pPr>
      <w:r>
        <w:rPr>
          <w:sz w:val="28"/>
        </w:rPr>
        <w:t xml:space="preserve">Таблица </w:t>
      </w:r>
      <w:r>
        <w:rPr>
          <w:sz w:val="28"/>
          <w:lang w:val="en-US"/>
        </w:rPr>
        <w:t>2</w:t>
      </w:r>
    </w:p>
    <w:tbl>
      <w:tblPr>
        <w:tblW w:w="94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4"/>
        <w:gridCol w:w="2155"/>
        <w:gridCol w:w="2211"/>
      </w:tblGrid>
      <w:tr w:rsidR="001226AA" w:rsidRPr="00E310EF" w14:paraId="359BB8CA" w14:textId="77777777" w:rsidTr="00FF4792">
        <w:tc>
          <w:tcPr>
            <w:tcW w:w="5104" w:type="dxa"/>
            <w:shd w:val="clear" w:color="auto" w:fill="auto"/>
            <w:vAlign w:val="center"/>
          </w:tcPr>
          <w:p w14:paraId="52FAB50D" w14:textId="77777777" w:rsidR="001226AA" w:rsidRPr="00E310EF" w:rsidRDefault="001226AA" w:rsidP="00BA51E0">
            <w:pPr>
              <w:widowControl w:val="0"/>
              <w:shd w:val="clear" w:color="auto" w:fill="FFFFFF" w:themeFill="background1"/>
              <w:ind w:right="-108"/>
              <w:contextualSpacing/>
              <w:jc w:val="center"/>
              <w:rPr>
                <w:b/>
                <w:bCs/>
                <w:szCs w:val="28"/>
              </w:rPr>
            </w:pPr>
            <w:r w:rsidRPr="00E310EF">
              <w:rPr>
                <w:b/>
                <w:bCs/>
                <w:szCs w:val="28"/>
              </w:rPr>
              <w:t>Вид учебной работы по дисциплине</w:t>
            </w:r>
          </w:p>
        </w:tc>
        <w:tc>
          <w:tcPr>
            <w:tcW w:w="2155" w:type="dxa"/>
            <w:shd w:val="clear" w:color="auto" w:fill="auto"/>
            <w:vAlign w:val="center"/>
          </w:tcPr>
          <w:p w14:paraId="77008731" w14:textId="77777777" w:rsidR="001226AA" w:rsidRPr="00E310EF" w:rsidRDefault="001226AA" w:rsidP="00BA51E0">
            <w:pPr>
              <w:widowControl w:val="0"/>
              <w:shd w:val="clear" w:color="auto" w:fill="FFFFFF" w:themeFill="background1"/>
              <w:contextualSpacing/>
              <w:jc w:val="center"/>
              <w:rPr>
                <w:b/>
                <w:bCs/>
                <w:szCs w:val="28"/>
              </w:rPr>
            </w:pPr>
            <w:r w:rsidRPr="00E310EF">
              <w:rPr>
                <w:b/>
                <w:bCs/>
                <w:szCs w:val="28"/>
              </w:rPr>
              <w:t>Всего</w:t>
            </w:r>
          </w:p>
          <w:p w14:paraId="6A4F49FA" w14:textId="77777777" w:rsidR="001226AA" w:rsidRPr="00E310EF" w:rsidRDefault="001226AA" w:rsidP="00BA51E0">
            <w:pPr>
              <w:widowControl w:val="0"/>
              <w:shd w:val="clear" w:color="auto" w:fill="FFFFFF" w:themeFill="background1"/>
              <w:ind w:left="-108" w:right="-108"/>
              <w:contextualSpacing/>
              <w:jc w:val="center"/>
              <w:rPr>
                <w:b/>
                <w:bCs/>
                <w:szCs w:val="28"/>
              </w:rPr>
            </w:pPr>
            <w:r w:rsidRPr="00E310EF">
              <w:rPr>
                <w:b/>
                <w:bCs/>
                <w:szCs w:val="28"/>
              </w:rPr>
              <w:t>(в з/е и часах)</w:t>
            </w:r>
          </w:p>
        </w:tc>
        <w:tc>
          <w:tcPr>
            <w:tcW w:w="2211" w:type="dxa"/>
            <w:shd w:val="clear" w:color="auto" w:fill="auto"/>
            <w:vAlign w:val="center"/>
          </w:tcPr>
          <w:p w14:paraId="7ED5DA4D" w14:textId="30A108A8" w:rsidR="001226AA" w:rsidRPr="00E310EF" w:rsidRDefault="001226AA" w:rsidP="00BA51E0">
            <w:pPr>
              <w:pStyle w:val="a5"/>
              <w:keepNext/>
              <w:shd w:val="clear" w:color="auto" w:fill="FFFFFF" w:themeFill="background1"/>
              <w:ind w:left="0"/>
              <w:jc w:val="center"/>
              <w:rPr>
                <w:b/>
                <w:szCs w:val="28"/>
              </w:rPr>
            </w:pPr>
            <w:r w:rsidRPr="00E310EF">
              <w:rPr>
                <w:b/>
                <w:szCs w:val="28"/>
              </w:rPr>
              <w:t xml:space="preserve">Семестр </w:t>
            </w:r>
            <w:r w:rsidR="00557243">
              <w:rPr>
                <w:b/>
                <w:szCs w:val="28"/>
              </w:rPr>
              <w:t>6</w:t>
            </w:r>
          </w:p>
          <w:p w14:paraId="6D24BE0C" w14:textId="77777777" w:rsidR="001226AA" w:rsidRPr="00E310EF" w:rsidRDefault="001226AA" w:rsidP="00BA51E0">
            <w:pPr>
              <w:pStyle w:val="a5"/>
              <w:keepNext/>
              <w:shd w:val="clear" w:color="auto" w:fill="FFFFFF" w:themeFill="background1"/>
              <w:ind w:left="0"/>
              <w:jc w:val="center"/>
              <w:rPr>
                <w:b/>
                <w:szCs w:val="28"/>
              </w:rPr>
            </w:pPr>
            <w:r w:rsidRPr="00E310EF">
              <w:rPr>
                <w:b/>
                <w:szCs w:val="28"/>
              </w:rPr>
              <w:t>(в часах)</w:t>
            </w:r>
          </w:p>
        </w:tc>
      </w:tr>
      <w:tr w:rsidR="001226AA" w:rsidRPr="00E310EF" w14:paraId="4B6E0F87" w14:textId="77777777" w:rsidTr="00FF4792">
        <w:tc>
          <w:tcPr>
            <w:tcW w:w="5104" w:type="dxa"/>
            <w:shd w:val="clear" w:color="auto" w:fill="auto"/>
          </w:tcPr>
          <w:p w14:paraId="320CDC8C" w14:textId="77777777" w:rsidR="001226AA" w:rsidRPr="00E310EF" w:rsidRDefault="001226AA" w:rsidP="00BA51E0">
            <w:pPr>
              <w:widowControl w:val="0"/>
              <w:shd w:val="clear" w:color="auto" w:fill="FFFFFF" w:themeFill="background1"/>
              <w:ind w:right="-108"/>
              <w:contextualSpacing/>
              <w:rPr>
                <w:b/>
                <w:bCs/>
                <w:szCs w:val="28"/>
              </w:rPr>
            </w:pPr>
            <w:r w:rsidRPr="00E310EF">
              <w:rPr>
                <w:b/>
                <w:bCs/>
                <w:szCs w:val="28"/>
              </w:rPr>
              <w:t>Общая трудоемкость дисциплины</w:t>
            </w:r>
          </w:p>
        </w:tc>
        <w:tc>
          <w:tcPr>
            <w:tcW w:w="2155" w:type="dxa"/>
            <w:shd w:val="clear" w:color="auto" w:fill="auto"/>
            <w:vAlign w:val="center"/>
          </w:tcPr>
          <w:p w14:paraId="3275C56C" w14:textId="25AF2F23" w:rsidR="001226AA" w:rsidRPr="00E310EF" w:rsidRDefault="001D7974" w:rsidP="00BA51E0">
            <w:pPr>
              <w:widowControl w:val="0"/>
              <w:shd w:val="clear" w:color="auto" w:fill="FFFFFF" w:themeFill="background1"/>
              <w:contextualSpacing/>
              <w:jc w:val="center"/>
              <w:rPr>
                <w:b/>
                <w:bCs/>
                <w:szCs w:val="28"/>
              </w:rPr>
            </w:pPr>
            <w:r w:rsidRPr="00E310EF">
              <w:rPr>
                <w:b/>
                <w:bCs/>
                <w:szCs w:val="28"/>
              </w:rPr>
              <w:t>3</w:t>
            </w:r>
            <w:r w:rsidR="001226AA" w:rsidRPr="00E310EF">
              <w:rPr>
                <w:b/>
                <w:bCs/>
                <w:szCs w:val="28"/>
              </w:rPr>
              <w:t xml:space="preserve"> з/е</w:t>
            </w:r>
            <w:r w:rsidR="00B52EAB" w:rsidRPr="00E310EF">
              <w:rPr>
                <w:b/>
                <w:bCs/>
                <w:szCs w:val="28"/>
              </w:rPr>
              <w:t xml:space="preserve">/ </w:t>
            </w:r>
            <w:r w:rsidR="001226AA" w:rsidRPr="00E310EF">
              <w:rPr>
                <w:b/>
                <w:bCs/>
                <w:szCs w:val="28"/>
              </w:rPr>
              <w:t>1</w:t>
            </w:r>
            <w:r w:rsidRPr="00E310EF">
              <w:rPr>
                <w:b/>
                <w:bCs/>
                <w:szCs w:val="28"/>
              </w:rPr>
              <w:t>08</w:t>
            </w:r>
            <w:r w:rsidR="001226AA" w:rsidRPr="00E310EF">
              <w:rPr>
                <w:b/>
                <w:bCs/>
                <w:szCs w:val="28"/>
              </w:rPr>
              <w:t xml:space="preserve"> ч.</w:t>
            </w:r>
          </w:p>
        </w:tc>
        <w:tc>
          <w:tcPr>
            <w:tcW w:w="2211" w:type="dxa"/>
            <w:shd w:val="clear" w:color="auto" w:fill="auto"/>
            <w:vAlign w:val="center"/>
          </w:tcPr>
          <w:p w14:paraId="6B237C8D" w14:textId="181476DB" w:rsidR="001226AA" w:rsidRPr="00E310EF" w:rsidRDefault="001D7974" w:rsidP="00BA51E0">
            <w:pPr>
              <w:widowControl w:val="0"/>
              <w:shd w:val="clear" w:color="auto" w:fill="FFFFFF" w:themeFill="background1"/>
              <w:contextualSpacing/>
              <w:jc w:val="center"/>
              <w:rPr>
                <w:b/>
                <w:bCs/>
                <w:szCs w:val="28"/>
              </w:rPr>
            </w:pPr>
            <w:r w:rsidRPr="00E310EF">
              <w:rPr>
                <w:b/>
                <w:bCs/>
                <w:szCs w:val="28"/>
              </w:rPr>
              <w:t>108</w:t>
            </w:r>
          </w:p>
        </w:tc>
      </w:tr>
      <w:tr w:rsidR="001D7974" w:rsidRPr="00E310EF" w14:paraId="50FE9375" w14:textId="77777777" w:rsidTr="00FF4792">
        <w:tc>
          <w:tcPr>
            <w:tcW w:w="5104" w:type="dxa"/>
            <w:shd w:val="clear" w:color="auto" w:fill="auto"/>
          </w:tcPr>
          <w:p w14:paraId="585693DF" w14:textId="77777777" w:rsidR="001D7974" w:rsidRPr="00E310EF" w:rsidRDefault="001D7974" w:rsidP="00BA51E0">
            <w:pPr>
              <w:widowControl w:val="0"/>
              <w:shd w:val="clear" w:color="auto" w:fill="FFFFFF" w:themeFill="background1"/>
              <w:contextualSpacing/>
              <w:rPr>
                <w:b/>
                <w:bCs/>
                <w:szCs w:val="28"/>
              </w:rPr>
            </w:pPr>
            <w:r w:rsidRPr="00E310EF">
              <w:rPr>
                <w:b/>
                <w:bCs/>
                <w:szCs w:val="28"/>
              </w:rPr>
              <w:t>Контактная работа - Аудиторные занятия</w:t>
            </w:r>
          </w:p>
        </w:tc>
        <w:tc>
          <w:tcPr>
            <w:tcW w:w="2155" w:type="dxa"/>
            <w:shd w:val="clear" w:color="auto" w:fill="auto"/>
            <w:vAlign w:val="center"/>
          </w:tcPr>
          <w:p w14:paraId="0C73A616" w14:textId="4967633C" w:rsidR="001D7974" w:rsidRPr="00E310EF" w:rsidRDefault="001D7974" w:rsidP="00BA51E0">
            <w:pPr>
              <w:widowControl w:val="0"/>
              <w:shd w:val="clear" w:color="auto" w:fill="FFFFFF" w:themeFill="background1"/>
              <w:jc w:val="center"/>
              <w:rPr>
                <w:bCs/>
                <w:szCs w:val="28"/>
              </w:rPr>
            </w:pPr>
            <w:r w:rsidRPr="00E310EF">
              <w:rPr>
                <w:bCs/>
                <w:szCs w:val="28"/>
              </w:rPr>
              <w:t>34</w:t>
            </w:r>
          </w:p>
        </w:tc>
        <w:tc>
          <w:tcPr>
            <w:tcW w:w="2211" w:type="dxa"/>
            <w:shd w:val="clear" w:color="auto" w:fill="auto"/>
            <w:vAlign w:val="center"/>
          </w:tcPr>
          <w:p w14:paraId="4BB745D3" w14:textId="29FB1B09" w:rsidR="001D7974" w:rsidRPr="00E310EF" w:rsidRDefault="001D7974" w:rsidP="00BA51E0">
            <w:pPr>
              <w:widowControl w:val="0"/>
              <w:shd w:val="clear" w:color="auto" w:fill="FFFFFF" w:themeFill="background1"/>
              <w:jc w:val="center"/>
              <w:rPr>
                <w:bCs/>
                <w:szCs w:val="28"/>
              </w:rPr>
            </w:pPr>
            <w:r w:rsidRPr="00E310EF">
              <w:rPr>
                <w:bCs/>
                <w:szCs w:val="28"/>
              </w:rPr>
              <w:t>34</w:t>
            </w:r>
          </w:p>
        </w:tc>
      </w:tr>
      <w:tr w:rsidR="001D7974" w:rsidRPr="00E310EF" w14:paraId="59C424A4" w14:textId="77777777" w:rsidTr="00FF4792">
        <w:tc>
          <w:tcPr>
            <w:tcW w:w="5104" w:type="dxa"/>
            <w:shd w:val="clear" w:color="auto" w:fill="auto"/>
          </w:tcPr>
          <w:p w14:paraId="516BC73F" w14:textId="77777777" w:rsidR="001D7974" w:rsidRPr="00E310EF" w:rsidRDefault="001D7974" w:rsidP="00BA51E0">
            <w:pPr>
              <w:widowControl w:val="0"/>
              <w:shd w:val="clear" w:color="auto" w:fill="FFFFFF" w:themeFill="background1"/>
              <w:contextualSpacing/>
              <w:rPr>
                <w:szCs w:val="28"/>
              </w:rPr>
            </w:pPr>
            <w:r w:rsidRPr="00E310EF">
              <w:rPr>
                <w:szCs w:val="28"/>
              </w:rPr>
              <w:t>Лекции</w:t>
            </w:r>
          </w:p>
        </w:tc>
        <w:tc>
          <w:tcPr>
            <w:tcW w:w="2155" w:type="dxa"/>
            <w:shd w:val="clear" w:color="auto" w:fill="auto"/>
            <w:vAlign w:val="center"/>
          </w:tcPr>
          <w:p w14:paraId="2EC78A43" w14:textId="69E93845" w:rsidR="001D7974" w:rsidRPr="00E310EF" w:rsidRDefault="001D7974" w:rsidP="00BA51E0">
            <w:pPr>
              <w:widowControl w:val="0"/>
              <w:shd w:val="clear" w:color="auto" w:fill="FFFFFF" w:themeFill="background1"/>
              <w:jc w:val="center"/>
              <w:rPr>
                <w:szCs w:val="28"/>
              </w:rPr>
            </w:pPr>
            <w:r w:rsidRPr="00E310EF">
              <w:rPr>
                <w:szCs w:val="28"/>
              </w:rPr>
              <w:t>16</w:t>
            </w:r>
          </w:p>
        </w:tc>
        <w:tc>
          <w:tcPr>
            <w:tcW w:w="2211" w:type="dxa"/>
            <w:shd w:val="clear" w:color="auto" w:fill="auto"/>
            <w:vAlign w:val="center"/>
          </w:tcPr>
          <w:p w14:paraId="38100608" w14:textId="09305A5B" w:rsidR="001D7974" w:rsidRPr="00E310EF" w:rsidRDefault="001D7974" w:rsidP="00BA51E0">
            <w:pPr>
              <w:widowControl w:val="0"/>
              <w:shd w:val="clear" w:color="auto" w:fill="FFFFFF" w:themeFill="background1"/>
              <w:jc w:val="center"/>
              <w:rPr>
                <w:szCs w:val="28"/>
              </w:rPr>
            </w:pPr>
            <w:r w:rsidRPr="00E310EF">
              <w:rPr>
                <w:szCs w:val="28"/>
              </w:rPr>
              <w:t>16</w:t>
            </w:r>
          </w:p>
        </w:tc>
      </w:tr>
      <w:tr w:rsidR="001D7974" w:rsidRPr="00E310EF" w14:paraId="5932EFC7" w14:textId="77777777" w:rsidTr="00FF4792">
        <w:tc>
          <w:tcPr>
            <w:tcW w:w="5104" w:type="dxa"/>
            <w:shd w:val="clear" w:color="auto" w:fill="auto"/>
          </w:tcPr>
          <w:p w14:paraId="54BE8935" w14:textId="77777777" w:rsidR="001D7974" w:rsidRPr="00E310EF" w:rsidRDefault="001D7974" w:rsidP="00BA51E0">
            <w:pPr>
              <w:pStyle w:val="a5"/>
              <w:keepNext/>
              <w:shd w:val="clear" w:color="auto" w:fill="FFFFFF" w:themeFill="background1"/>
              <w:ind w:left="0"/>
            </w:pPr>
            <w:r w:rsidRPr="00E310EF">
              <w:t xml:space="preserve">Семинары, практические занятия  </w:t>
            </w:r>
          </w:p>
        </w:tc>
        <w:tc>
          <w:tcPr>
            <w:tcW w:w="2155" w:type="dxa"/>
            <w:shd w:val="clear" w:color="auto" w:fill="auto"/>
            <w:vAlign w:val="center"/>
          </w:tcPr>
          <w:p w14:paraId="2CA2AA18" w14:textId="039E10C1" w:rsidR="001D7974" w:rsidRPr="00E310EF" w:rsidRDefault="001D7974" w:rsidP="00BA51E0">
            <w:pPr>
              <w:widowControl w:val="0"/>
              <w:shd w:val="clear" w:color="auto" w:fill="FFFFFF" w:themeFill="background1"/>
              <w:jc w:val="center"/>
              <w:rPr>
                <w:szCs w:val="28"/>
              </w:rPr>
            </w:pPr>
            <w:r w:rsidRPr="00E310EF">
              <w:rPr>
                <w:szCs w:val="28"/>
              </w:rPr>
              <w:t>18</w:t>
            </w:r>
          </w:p>
        </w:tc>
        <w:tc>
          <w:tcPr>
            <w:tcW w:w="2211" w:type="dxa"/>
            <w:shd w:val="clear" w:color="auto" w:fill="auto"/>
            <w:vAlign w:val="center"/>
          </w:tcPr>
          <w:p w14:paraId="77642D83" w14:textId="6C609B9F" w:rsidR="001D7974" w:rsidRPr="00E310EF" w:rsidRDefault="001D7974" w:rsidP="00BA51E0">
            <w:pPr>
              <w:widowControl w:val="0"/>
              <w:shd w:val="clear" w:color="auto" w:fill="FFFFFF" w:themeFill="background1"/>
              <w:jc w:val="center"/>
              <w:rPr>
                <w:szCs w:val="28"/>
              </w:rPr>
            </w:pPr>
            <w:r w:rsidRPr="00E310EF">
              <w:rPr>
                <w:szCs w:val="28"/>
              </w:rPr>
              <w:t>18</w:t>
            </w:r>
          </w:p>
        </w:tc>
      </w:tr>
      <w:tr w:rsidR="001D7974" w:rsidRPr="00E310EF" w14:paraId="6E5F102F" w14:textId="77777777" w:rsidTr="00FF4792">
        <w:tc>
          <w:tcPr>
            <w:tcW w:w="5104" w:type="dxa"/>
            <w:shd w:val="clear" w:color="auto" w:fill="auto"/>
          </w:tcPr>
          <w:p w14:paraId="1225826F" w14:textId="77777777" w:rsidR="001D7974" w:rsidRPr="00E310EF" w:rsidRDefault="001D7974" w:rsidP="00BA51E0">
            <w:pPr>
              <w:widowControl w:val="0"/>
              <w:shd w:val="clear" w:color="auto" w:fill="FFFFFF" w:themeFill="background1"/>
              <w:contextualSpacing/>
              <w:rPr>
                <w:b/>
                <w:bCs/>
                <w:szCs w:val="28"/>
              </w:rPr>
            </w:pPr>
            <w:r w:rsidRPr="00E310EF">
              <w:rPr>
                <w:b/>
                <w:bCs/>
                <w:szCs w:val="28"/>
              </w:rPr>
              <w:t>Самостоятельная работа</w:t>
            </w:r>
          </w:p>
        </w:tc>
        <w:tc>
          <w:tcPr>
            <w:tcW w:w="2155" w:type="dxa"/>
            <w:shd w:val="clear" w:color="auto" w:fill="auto"/>
            <w:vAlign w:val="center"/>
          </w:tcPr>
          <w:p w14:paraId="44098755" w14:textId="1D31A346" w:rsidR="001D7974" w:rsidRPr="00E310EF" w:rsidRDefault="001D7974" w:rsidP="00BA51E0">
            <w:pPr>
              <w:widowControl w:val="0"/>
              <w:shd w:val="clear" w:color="auto" w:fill="FFFFFF" w:themeFill="background1"/>
              <w:jc w:val="center"/>
              <w:rPr>
                <w:bCs/>
                <w:szCs w:val="28"/>
              </w:rPr>
            </w:pPr>
            <w:r w:rsidRPr="00E310EF">
              <w:rPr>
                <w:bCs/>
                <w:szCs w:val="28"/>
              </w:rPr>
              <w:t>74</w:t>
            </w:r>
          </w:p>
        </w:tc>
        <w:tc>
          <w:tcPr>
            <w:tcW w:w="2211" w:type="dxa"/>
            <w:shd w:val="clear" w:color="auto" w:fill="auto"/>
            <w:vAlign w:val="center"/>
          </w:tcPr>
          <w:p w14:paraId="3C99ABC2" w14:textId="7950878C" w:rsidR="001D7974" w:rsidRPr="00E310EF" w:rsidRDefault="001D7974" w:rsidP="00BA51E0">
            <w:pPr>
              <w:widowControl w:val="0"/>
              <w:shd w:val="clear" w:color="auto" w:fill="FFFFFF" w:themeFill="background1"/>
              <w:jc w:val="center"/>
              <w:rPr>
                <w:bCs/>
                <w:szCs w:val="28"/>
              </w:rPr>
            </w:pPr>
            <w:r w:rsidRPr="00E310EF">
              <w:rPr>
                <w:bCs/>
                <w:szCs w:val="28"/>
              </w:rPr>
              <w:t>74</w:t>
            </w:r>
          </w:p>
        </w:tc>
      </w:tr>
      <w:tr w:rsidR="009B4165" w:rsidRPr="00E310EF" w14:paraId="41373BB4" w14:textId="77777777" w:rsidTr="00FF4792">
        <w:tc>
          <w:tcPr>
            <w:tcW w:w="5104" w:type="dxa"/>
            <w:shd w:val="clear" w:color="auto" w:fill="auto"/>
          </w:tcPr>
          <w:p w14:paraId="4FFCCBB1" w14:textId="77777777" w:rsidR="009B4165" w:rsidRPr="00E310EF" w:rsidRDefault="009B4165" w:rsidP="00BA51E0">
            <w:pPr>
              <w:widowControl w:val="0"/>
              <w:shd w:val="clear" w:color="auto" w:fill="FFFFFF" w:themeFill="background1"/>
              <w:rPr>
                <w:bCs/>
                <w:szCs w:val="28"/>
              </w:rPr>
            </w:pPr>
            <w:r w:rsidRPr="00E310EF">
              <w:rPr>
                <w:bCs/>
                <w:szCs w:val="28"/>
              </w:rPr>
              <w:t xml:space="preserve">Вид текущего контроля </w:t>
            </w:r>
          </w:p>
        </w:tc>
        <w:tc>
          <w:tcPr>
            <w:tcW w:w="2155" w:type="dxa"/>
            <w:shd w:val="clear" w:color="auto" w:fill="auto"/>
          </w:tcPr>
          <w:p w14:paraId="301F1F71" w14:textId="6E06C181" w:rsidR="009B4165" w:rsidRPr="00E310EF" w:rsidRDefault="009B4165" w:rsidP="00BA51E0">
            <w:pPr>
              <w:widowControl w:val="0"/>
              <w:shd w:val="clear" w:color="auto" w:fill="FFFFFF" w:themeFill="background1"/>
              <w:jc w:val="center"/>
              <w:rPr>
                <w:bCs/>
                <w:szCs w:val="28"/>
              </w:rPr>
            </w:pPr>
            <w:r w:rsidRPr="00E310EF">
              <w:rPr>
                <w:bCs/>
                <w:szCs w:val="28"/>
              </w:rPr>
              <w:t>Контрольная работа</w:t>
            </w:r>
          </w:p>
        </w:tc>
        <w:tc>
          <w:tcPr>
            <w:tcW w:w="2211" w:type="dxa"/>
            <w:shd w:val="clear" w:color="auto" w:fill="auto"/>
          </w:tcPr>
          <w:p w14:paraId="3505F93C" w14:textId="28BAFB88" w:rsidR="009B4165" w:rsidRPr="00E310EF" w:rsidRDefault="009B4165" w:rsidP="00BA51E0">
            <w:pPr>
              <w:widowControl w:val="0"/>
              <w:shd w:val="clear" w:color="auto" w:fill="FFFFFF" w:themeFill="background1"/>
              <w:jc w:val="center"/>
              <w:rPr>
                <w:bCs/>
                <w:szCs w:val="28"/>
              </w:rPr>
            </w:pPr>
            <w:r w:rsidRPr="00E310EF">
              <w:rPr>
                <w:bCs/>
                <w:szCs w:val="28"/>
              </w:rPr>
              <w:t>Контрольная работа</w:t>
            </w:r>
          </w:p>
        </w:tc>
      </w:tr>
      <w:tr w:rsidR="009B4165" w:rsidRPr="00E310EF" w14:paraId="7234333F" w14:textId="77777777" w:rsidTr="00FF4792">
        <w:tc>
          <w:tcPr>
            <w:tcW w:w="5104" w:type="dxa"/>
            <w:shd w:val="clear" w:color="auto" w:fill="auto"/>
          </w:tcPr>
          <w:p w14:paraId="7EFA381C" w14:textId="77777777" w:rsidR="009B4165" w:rsidRPr="00E310EF" w:rsidRDefault="009B4165" w:rsidP="00BA51E0">
            <w:pPr>
              <w:widowControl w:val="0"/>
              <w:shd w:val="clear" w:color="auto" w:fill="FFFFFF" w:themeFill="background1"/>
              <w:contextualSpacing/>
              <w:rPr>
                <w:bCs/>
                <w:szCs w:val="28"/>
              </w:rPr>
            </w:pPr>
            <w:r w:rsidRPr="00E310EF">
              <w:rPr>
                <w:bCs/>
                <w:szCs w:val="28"/>
              </w:rPr>
              <w:t>Вид промежуточной аттестации</w:t>
            </w:r>
          </w:p>
        </w:tc>
        <w:tc>
          <w:tcPr>
            <w:tcW w:w="2155" w:type="dxa"/>
            <w:shd w:val="clear" w:color="auto" w:fill="auto"/>
            <w:vAlign w:val="center"/>
          </w:tcPr>
          <w:p w14:paraId="60479490" w14:textId="0AC2A2EB" w:rsidR="009B4165" w:rsidRPr="00E310EF" w:rsidRDefault="00F210AA" w:rsidP="00BA51E0">
            <w:pPr>
              <w:shd w:val="clear" w:color="auto" w:fill="FFFFFF" w:themeFill="background1"/>
              <w:jc w:val="center"/>
              <w:rPr>
                <w:szCs w:val="28"/>
              </w:rPr>
            </w:pPr>
            <w:r w:rsidRPr="00E310EF">
              <w:rPr>
                <w:szCs w:val="28"/>
              </w:rPr>
              <w:t>зачет</w:t>
            </w:r>
          </w:p>
        </w:tc>
        <w:tc>
          <w:tcPr>
            <w:tcW w:w="2211" w:type="dxa"/>
            <w:shd w:val="clear" w:color="auto" w:fill="auto"/>
            <w:vAlign w:val="center"/>
          </w:tcPr>
          <w:p w14:paraId="351B4509" w14:textId="1BF5DC69" w:rsidR="009B4165" w:rsidRPr="00E310EF" w:rsidRDefault="00F210AA" w:rsidP="00BA51E0">
            <w:pPr>
              <w:shd w:val="clear" w:color="auto" w:fill="FFFFFF" w:themeFill="background1"/>
              <w:jc w:val="center"/>
              <w:rPr>
                <w:szCs w:val="28"/>
              </w:rPr>
            </w:pPr>
            <w:r w:rsidRPr="00E310EF">
              <w:rPr>
                <w:szCs w:val="28"/>
              </w:rPr>
              <w:t>зачет</w:t>
            </w:r>
          </w:p>
        </w:tc>
      </w:tr>
    </w:tbl>
    <w:p w14:paraId="632358AB" w14:textId="77777777" w:rsidR="00A84B05" w:rsidRPr="00E310EF" w:rsidRDefault="00A84B05" w:rsidP="00BA51E0">
      <w:pPr>
        <w:shd w:val="clear" w:color="auto" w:fill="FFFFFF" w:themeFill="background1"/>
        <w:contextualSpacing/>
        <w:jc w:val="both"/>
        <w:rPr>
          <w:b/>
          <w:bCs/>
          <w:iCs/>
          <w:sz w:val="28"/>
          <w:szCs w:val="28"/>
        </w:rPr>
      </w:pPr>
    </w:p>
    <w:p w14:paraId="6DC80E8E" w14:textId="77777777" w:rsidR="001D7974" w:rsidRPr="00E310EF" w:rsidRDefault="001D7974">
      <w:pPr>
        <w:spacing w:after="160" w:line="259" w:lineRule="auto"/>
        <w:rPr>
          <w:b/>
          <w:bCs/>
          <w:iCs/>
          <w:sz w:val="28"/>
          <w:szCs w:val="28"/>
        </w:rPr>
      </w:pPr>
      <w:r w:rsidRPr="00E310EF">
        <w:rPr>
          <w:b/>
          <w:bCs/>
          <w:iCs/>
          <w:sz w:val="28"/>
          <w:szCs w:val="28"/>
        </w:rPr>
        <w:br w:type="page"/>
      </w:r>
    </w:p>
    <w:p w14:paraId="5901D228" w14:textId="216D00E5" w:rsidR="00B86FCA" w:rsidRPr="00E310EF" w:rsidRDefault="00B86FCA" w:rsidP="00BA51E0">
      <w:pPr>
        <w:shd w:val="clear" w:color="auto" w:fill="FFFFFF" w:themeFill="background1"/>
        <w:contextualSpacing/>
        <w:jc w:val="both"/>
        <w:rPr>
          <w:b/>
          <w:bCs/>
          <w:iCs/>
          <w:sz w:val="28"/>
          <w:szCs w:val="28"/>
        </w:rPr>
      </w:pPr>
      <w:r w:rsidRPr="00E310EF">
        <w:rPr>
          <w:b/>
          <w:bCs/>
          <w:iCs/>
          <w:sz w:val="28"/>
          <w:szCs w:val="28"/>
        </w:rPr>
        <w:lastRenderedPageBreak/>
        <w:t>5. Содержание дисциплины, структурированное по темам (разделам) дисциплины с указанием их объемов</w:t>
      </w:r>
      <w:r w:rsidR="004D1974" w:rsidRPr="00E310EF">
        <w:rPr>
          <w:b/>
          <w:bCs/>
          <w:iCs/>
          <w:sz w:val="28"/>
          <w:szCs w:val="28"/>
        </w:rPr>
        <w:t xml:space="preserve"> </w:t>
      </w:r>
      <w:r w:rsidRPr="00E310EF">
        <w:rPr>
          <w:b/>
          <w:bCs/>
          <w:iCs/>
          <w:sz w:val="28"/>
          <w:szCs w:val="28"/>
        </w:rPr>
        <w:t>(в академических часах) и видов учебных занятий</w:t>
      </w:r>
    </w:p>
    <w:p w14:paraId="35E837CD" w14:textId="77777777" w:rsidR="00B86FCA" w:rsidRPr="00E310EF" w:rsidRDefault="00B86FCA" w:rsidP="00BA51E0">
      <w:pPr>
        <w:shd w:val="clear" w:color="auto" w:fill="FFFFFF" w:themeFill="background1"/>
        <w:ind w:left="720"/>
        <w:contextualSpacing/>
        <w:jc w:val="center"/>
        <w:rPr>
          <w:b/>
          <w:bCs/>
          <w:iCs/>
          <w:sz w:val="28"/>
          <w:szCs w:val="28"/>
        </w:rPr>
      </w:pPr>
    </w:p>
    <w:p w14:paraId="28B18333" w14:textId="77777777" w:rsidR="00B86FCA" w:rsidRPr="00E310EF" w:rsidRDefault="00B86FCA" w:rsidP="00BA51E0">
      <w:pPr>
        <w:widowControl w:val="0"/>
        <w:shd w:val="clear" w:color="auto" w:fill="FFFFFF" w:themeFill="background1"/>
        <w:autoSpaceDE w:val="0"/>
        <w:autoSpaceDN w:val="0"/>
        <w:adjustRightInd w:val="0"/>
        <w:rPr>
          <w:b/>
          <w:bCs/>
          <w:iCs/>
          <w:sz w:val="28"/>
          <w:szCs w:val="28"/>
        </w:rPr>
      </w:pPr>
      <w:r w:rsidRPr="00E310EF">
        <w:rPr>
          <w:b/>
          <w:bCs/>
          <w:iCs/>
          <w:sz w:val="28"/>
          <w:szCs w:val="28"/>
        </w:rPr>
        <w:t>5.1. Содержание дисциплины</w:t>
      </w:r>
    </w:p>
    <w:p w14:paraId="3D02F932" w14:textId="77777777" w:rsidR="00B86FCA" w:rsidRPr="00E310EF" w:rsidRDefault="00B86FCA" w:rsidP="00BA51E0">
      <w:pPr>
        <w:shd w:val="clear" w:color="auto" w:fill="FFFFFF" w:themeFill="background1"/>
        <w:jc w:val="center"/>
        <w:rPr>
          <w:b/>
          <w:bCs/>
          <w:i/>
          <w:iCs/>
          <w:sz w:val="28"/>
          <w:szCs w:val="28"/>
        </w:rPr>
      </w:pPr>
    </w:p>
    <w:p w14:paraId="361EB973" w14:textId="036A1638" w:rsidR="00774F52" w:rsidRPr="00E310EF" w:rsidRDefault="00774F52" w:rsidP="00BA51E0">
      <w:pPr>
        <w:shd w:val="clear" w:color="auto" w:fill="FFFFFF" w:themeFill="background1"/>
        <w:spacing w:line="360" w:lineRule="auto"/>
        <w:ind w:firstLine="709"/>
        <w:rPr>
          <w:i/>
          <w:color w:val="000000" w:themeColor="text1"/>
          <w:sz w:val="28"/>
          <w:szCs w:val="28"/>
        </w:rPr>
      </w:pPr>
      <w:bookmarkStart w:id="5" w:name="_Hlk166592566"/>
      <w:bookmarkStart w:id="6" w:name="_Hlk115197121"/>
      <w:r w:rsidRPr="00E310EF">
        <w:rPr>
          <w:i/>
          <w:color w:val="000000" w:themeColor="text1"/>
          <w:sz w:val="28"/>
          <w:szCs w:val="28"/>
        </w:rPr>
        <w:t xml:space="preserve">Тема 1. </w:t>
      </w:r>
      <w:r w:rsidR="00DE21F5" w:rsidRPr="00E310EF">
        <w:rPr>
          <w:i/>
          <w:color w:val="000000" w:themeColor="text1"/>
          <w:sz w:val="28"/>
          <w:szCs w:val="28"/>
        </w:rPr>
        <w:tab/>
        <w:t>Структура видов деятельности креативных индустрий</w:t>
      </w:r>
    </w:p>
    <w:p w14:paraId="6FA36161" w14:textId="6534A4D7" w:rsidR="008F501C" w:rsidRPr="00E310EF" w:rsidRDefault="00DE21F5" w:rsidP="008F501C">
      <w:pPr>
        <w:shd w:val="clear" w:color="auto" w:fill="FFFFFF" w:themeFill="background1"/>
        <w:spacing w:line="360" w:lineRule="auto"/>
        <w:ind w:firstLine="709"/>
        <w:jc w:val="both"/>
        <w:rPr>
          <w:color w:val="000000" w:themeColor="text1"/>
          <w:sz w:val="28"/>
          <w:szCs w:val="28"/>
        </w:rPr>
      </w:pPr>
      <w:r w:rsidRPr="00E310EF">
        <w:rPr>
          <w:color w:val="000000" w:themeColor="text1"/>
          <w:sz w:val="28"/>
          <w:szCs w:val="28"/>
        </w:rPr>
        <w:t>Определение креативной индустрии</w:t>
      </w:r>
      <w:r w:rsidR="009B29FB" w:rsidRPr="00E310EF">
        <w:rPr>
          <w:color w:val="000000" w:themeColor="text1"/>
          <w:sz w:val="28"/>
          <w:szCs w:val="28"/>
        </w:rPr>
        <w:t>.</w:t>
      </w:r>
      <w:r w:rsidRPr="00E310EF">
        <w:rPr>
          <w:color w:val="000000" w:themeColor="text1"/>
          <w:sz w:val="28"/>
          <w:szCs w:val="28"/>
        </w:rPr>
        <w:t xml:space="preserve"> Опыт становления и реализации креативных индустрий в промышленно развитых странах. Иерархия видов деятельности креативных индустрий. </w:t>
      </w:r>
      <w:r w:rsidR="00324D9E" w:rsidRPr="00E310EF">
        <w:rPr>
          <w:color w:val="000000" w:themeColor="text1"/>
          <w:sz w:val="28"/>
          <w:szCs w:val="28"/>
        </w:rPr>
        <w:t>Типология креативных индустрий согласно классификации ООН: культурное наследие</w:t>
      </w:r>
      <w:r w:rsidR="003F5515" w:rsidRPr="00E310EF">
        <w:rPr>
          <w:color w:val="000000" w:themeColor="text1"/>
          <w:sz w:val="28"/>
          <w:szCs w:val="28"/>
        </w:rPr>
        <w:t>, культурные достопримечательности р</w:t>
      </w:r>
      <w:r w:rsidR="00324D9E" w:rsidRPr="00E310EF">
        <w:rPr>
          <w:color w:val="000000" w:themeColor="text1"/>
          <w:sz w:val="28"/>
          <w:szCs w:val="28"/>
        </w:rPr>
        <w:t>емесла, праздники и фестивали традиционной культуры</w:t>
      </w:r>
      <w:r w:rsidR="008D2A25" w:rsidRPr="00E310EF">
        <w:rPr>
          <w:color w:val="000000" w:themeColor="text1"/>
          <w:sz w:val="28"/>
          <w:szCs w:val="28"/>
        </w:rPr>
        <w:t>);</w:t>
      </w:r>
      <w:r w:rsidR="003F5515" w:rsidRPr="00E310EF">
        <w:rPr>
          <w:color w:val="000000" w:themeColor="text1"/>
          <w:sz w:val="28"/>
          <w:szCs w:val="28"/>
        </w:rPr>
        <w:t xml:space="preserve"> искусство, </w:t>
      </w:r>
      <w:r w:rsidR="00A4359B" w:rsidRPr="00E310EF">
        <w:rPr>
          <w:color w:val="000000" w:themeColor="text1"/>
          <w:sz w:val="28"/>
          <w:szCs w:val="28"/>
        </w:rPr>
        <w:t xml:space="preserve">включающее индустрии </w:t>
      </w:r>
      <w:proofErr w:type="gramStart"/>
      <w:r w:rsidR="003F5515" w:rsidRPr="00E310EF">
        <w:rPr>
          <w:color w:val="000000" w:themeColor="text1"/>
          <w:sz w:val="28"/>
          <w:szCs w:val="28"/>
        </w:rPr>
        <w:t xml:space="preserve">исполнительского </w:t>
      </w:r>
      <w:r w:rsidR="00A4359B" w:rsidRPr="00E310EF">
        <w:rPr>
          <w:color w:val="000000" w:themeColor="text1"/>
          <w:sz w:val="28"/>
          <w:szCs w:val="28"/>
        </w:rPr>
        <w:t xml:space="preserve"> </w:t>
      </w:r>
      <w:r w:rsidR="003F5515" w:rsidRPr="00E310EF">
        <w:rPr>
          <w:color w:val="000000" w:themeColor="text1"/>
          <w:sz w:val="28"/>
          <w:szCs w:val="28"/>
        </w:rPr>
        <w:t>и</w:t>
      </w:r>
      <w:proofErr w:type="gramEnd"/>
      <w:r w:rsidR="003F5515" w:rsidRPr="00E310EF">
        <w:rPr>
          <w:color w:val="000000" w:themeColor="text1"/>
          <w:sz w:val="28"/>
          <w:szCs w:val="28"/>
        </w:rPr>
        <w:t xml:space="preserve"> изобразительного искусства</w:t>
      </w:r>
      <w:r w:rsidR="00A4359B" w:rsidRPr="00E310EF">
        <w:rPr>
          <w:color w:val="000000" w:themeColor="text1"/>
          <w:sz w:val="28"/>
          <w:szCs w:val="28"/>
        </w:rPr>
        <w:t>; медиаиндустрии, включающие печатную продукцию и публикации, аудиовизуальную культуру и новые медиа</w:t>
      </w:r>
      <w:r w:rsidR="003F5515" w:rsidRPr="00E310EF">
        <w:rPr>
          <w:color w:val="000000" w:themeColor="text1"/>
          <w:sz w:val="28"/>
          <w:szCs w:val="28"/>
        </w:rPr>
        <w:t>;</w:t>
      </w:r>
      <w:r w:rsidR="00A4359B" w:rsidRPr="00E310EF">
        <w:rPr>
          <w:color w:val="000000" w:themeColor="text1"/>
          <w:sz w:val="28"/>
          <w:szCs w:val="28"/>
        </w:rPr>
        <w:t xml:space="preserve"> отрасль функционального креатива. </w:t>
      </w:r>
      <w:r w:rsidR="00FB6734" w:rsidRPr="00E310EF">
        <w:rPr>
          <w:color w:val="000000" w:themeColor="text1"/>
          <w:sz w:val="28"/>
          <w:szCs w:val="28"/>
        </w:rPr>
        <w:t xml:space="preserve">Основы мировой культуры. </w:t>
      </w:r>
      <w:r w:rsidR="00B660C2" w:rsidRPr="00E310EF">
        <w:rPr>
          <w:color w:val="000000" w:themeColor="text1"/>
          <w:sz w:val="28"/>
          <w:szCs w:val="28"/>
        </w:rPr>
        <w:t xml:space="preserve">Производители и потребители креативного контента. </w:t>
      </w:r>
      <w:r w:rsidR="008F501C" w:rsidRPr="00E310EF">
        <w:rPr>
          <w:color w:val="000000" w:themeColor="text1"/>
          <w:sz w:val="28"/>
          <w:szCs w:val="28"/>
        </w:rPr>
        <w:t>От культурной индустрии (</w:t>
      </w:r>
      <w:proofErr w:type="spellStart"/>
      <w:r w:rsidR="008F501C" w:rsidRPr="00E310EF">
        <w:rPr>
          <w:color w:val="000000" w:themeColor="text1"/>
          <w:sz w:val="28"/>
          <w:szCs w:val="28"/>
        </w:rPr>
        <w:t>Адорно</w:t>
      </w:r>
      <w:proofErr w:type="spellEnd"/>
      <w:r w:rsidR="008F501C" w:rsidRPr="00E310EF">
        <w:rPr>
          <w:color w:val="000000" w:themeColor="text1"/>
          <w:sz w:val="28"/>
          <w:szCs w:val="28"/>
        </w:rPr>
        <w:t xml:space="preserve">, </w:t>
      </w:r>
      <w:proofErr w:type="spellStart"/>
      <w:r w:rsidR="008F501C" w:rsidRPr="00E310EF">
        <w:rPr>
          <w:color w:val="000000" w:themeColor="text1"/>
          <w:sz w:val="28"/>
          <w:szCs w:val="28"/>
        </w:rPr>
        <w:t>Хоркхаймер</w:t>
      </w:r>
      <w:proofErr w:type="spellEnd"/>
      <w:r w:rsidR="008F501C" w:rsidRPr="00E310EF">
        <w:rPr>
          <w:color w:val="000000" w:themeColor="text1"/>
          <w:sz w:val="28"/>
          <w:szCs w:val="28"/>
        </w:rPr>
        <w:t>, 1947) до креативных индустрий. Креативная экономика (</w:t>
      </w:r>
      <w:proofErr w:type="spellStart"/>
      <w:r w:rsidR="008F501C" w:rsidRPr="00E310EF">
        <w:rPr>
          <w:color w:val="000000" w:themeColor="text1"/>
          <w:sz w:val="28"/>
          <w:szCs w:val="28"/>
        </w:rPr>
        <w:t>Хокинс</w:t>
      </w:r>
      <w:proofErr w:type="spellEnd"/>
      <w:r w:rsidR="008F501C" w:rsidRPr="00E310EF">
        <w:rPr>
          <w:color w:val="000000" w:themeColor="text1"/>
          <w:sz w:val="28"/>
          <w:szCs w:val="28"/>
        </w:rPr>
        <w:t xml:space="preserve">, 2011; </w:t>
      </w:r>
      <w:proofErr w:type="spellStart"/>
      <w:r w:rsidR="008F501C" w:rsidRPr="00E310EF">
        <w:rPr>
          <w:color w:val="000000" w:themeColor="text1"/>
          <w:sz w:val="28"/>
          <w:szCs w:val="28"/>
        </w:rPr>
        <w:t>Лэндри</w:t>
      </w:r>
      <w:proofErr w:type="spellEnd"/>
      <w:r w:rsidR="008F501C" w:rsidRPr="00E310EF">
        <w:rPr>
          <w:color w:val="000000" w:themeColor="text1"/>
          <w:sz w:val="28"/>
          <w:szCs w:val="28"/>
        </w:rPr>
        <w:t xml:space="preserve">, 2011). Концепция «Креативного класса» (Флорида, 2011). </w:t>
      </w:r>
    </w:p>
    <w:p w14:paraId="53A6F3BD" w14:textId="77777777" w:rsidR="009B29FB" w:rsidRPr="00E310EF" w:rsidRDefault="009B29FB" w:rsidP="00BA51E0">
      <w:pPr>
        <w:shd w:val="clear" w:color="auto" w:fill="FFFFFF" w:themeFill="background1"/>
        <w:spacing w:line="360" w:lineRule="auto"/>
        <w:ind w:firstLine="709"/>
        <w:jc w:val="both"/>
        <w:rPr>
          <w:color w:val="000000" w:themeColor="text1"/>
          <w:sz w:val="28"/>
          <w:szCs w:val="28"/>
        </w:rPr>
      </w:pPr>
    </w:p>
    <w:p w14:paraId="1C524A33" w14:textId="7A138E52" w:rsidR="00774F52" w:rsidRPr="00E310EF" w:rsidRDefault="00774F52" w:rsidP="00BA51E0">
      <w:pPr>
        <w:shd w:val="clear" w:color="auto" w:fill="FFFFFF" w:themeFill="background1"/>
        <w:spacing w:line="360" w:lineRule="auto"/>
        <w:ind w:firstLine="709"/>
        <w:jc w:val="both"/>
        <w:rPr>
          <w:i/>
          <w:color w:val="000000" w:themeColor="text1"/>
          <w:sz w:val="28"/>
          <w:szCs w:val="28"/>
        </w:rPr>
      </w:pPr>
      <w:r w:rsidRPr="00E310EF">
        <w:rPr>
          <w:i/>
          <w:color w:val="000000" w:themeColor="text1"/>
          <w:sz w:val="28"/>
          <w:szCs w:val="28"/>
        </w:rPr>
        <w:t xml:space="preserve">Тема 2. </w:t>
      </w:r>
      <w:r w:rsidR="00DE21F5" w:rsidRPr="00E310EF">
        <w:rPr>
          <w:i/>
          <w:color w:val="000000" w:themeColor="text1"/>
          <w:sz w:val="28"/>
          <w:szCs w:val="28"/>
        </w:rPr>
        <w:t>Креативные индустрии как движущая сила развития экономики развитых стран</w:t>
      </w:r>
    </w:p>
    <w:p w14:paraId="0097753D" w14:textId="627D8FE8" w:rsidR="008F501C" w:rsidRPr="00E310EF" w:rsidRDefault="00121AA3" w:rsidP="008F501C">
      <w:pPr>
        <w:shd w:val="clear" w:color="auto" w:fill="FFFFFF" w:themeFill="background1"/>
        <w:spacing w:line="360" w:lineRule="auto"/>
        <w:ind w:firstLine="709"/>
        <w:jc w:val="both"/>
        <w:rPr>
          <w:color w:val="000000" w:themeColor="text1"/>
          <w:sz w:val="28"/>
          <w:szCs w:val="28"/>
        </w:rPr>
      </w:pPr>
      <w:r w:rsidRPr="00E310EF">
        <w:rPr>
          <w:color w:val="000000" w:themeColor="text1"/>
          <w:sz w:val="28"/>
          <w:szCs w:val="28"/>
        </w:rPr>
        <w:t>В</w:t>
      </w:r>
      <w:r w:rsidR="00DE21F5" w:rsidRPr="00E310EF">
        <w:rPr>
          <w:color w:val="000000" w:themeColor="text1"/>
          <w:sz w:val="28"/>
          <w:szCs w:val="28"/>
        </w:rPr>
        <w:t>клад креативных индустрий в ВВП</w:t>
      </w:r>
      <w:r w:rsidR="00C13A46" w:rsidRPr="00E310EF">
        <w:rPr>
          <w:color w:val="000000" w:themeColor="text1"/>
          <w:sz w:val="28"/>
          <w:szCs w:val="28"/>
        </w:rPr>
        <w:t xml:space="preserve"> </w:t>
      </w:r>
      <w:r w:rsidR="00DE21F5" w:rsidRPr="00E310EF">
        <w:rPr>
          <w:color w:val="000000" w:themeColor="text1"/>
          <w:sz w:val="28"/>
          <w:szCs w:val="28"/>
        </w:rPr>
        <w:t>стран</w:t>
      </w:r>
      <w:r w:rsidR="00C13A46" w:rsidRPr="00E310EF">
        <w:rPr>
          <w:color w:val="000000" w:themeColor="text1"/>
          <w:sz w:val="28"/>
          <w:szCs w:val="28"/>
        </w:rPr>
        <w:t xml:space="preserve"> (Китай, США, Великобритания., Италия, Франция, Германия, Бразилия, Австралия, Канада). З</w:t>
      </w:r>
      <w:r w:rsidR="00DE21F5" w:rsidRPr="00E310EF">
        <w:rPr>
          <w:color w:val="000000" w:themeColor="text1"/>
          <w:sz w:val="28"/>
          <w:szCs w:val="28"/>
        </w:rPr>
        <w:t>анятость в креативных индустриях по странам</w:t>
      </w:r>
      <w:r w:rsidR="00F858DB" w:rsidRPr="00E310EF">
        <w:rPr>
          <w:color w:val="000000" w:themeColor="text1"/>
          <w:sz w:val="28"/>
          <w:szCs w:val="28"/>
        </w:rPr>
        <w:t xml:space="preserve"> (</w:t>
      </w:r>
      <w:proofErr w:type="gramStart"/>
      <w:r w:rsidR="00F858DB" w:rsidRPr="00E310EF">
        <w:rPr>
          <w:color w:val="000000" w:themeColor="text1"/>
          <w:sz w:val="28"/>
          <w:szCs w:val="28"/>
        </w:rPr>
        <w:t>США,  Великобритания</w:t>
      </w:r>
      <w:proofErr w:type="gramEnd"/>
      <w:r w:rsidR="00F858DB" w:rsidRPr="00E310EF">
        <w:rPr>
          <w:color w:val="000000" w:themeColor="text1"/>
          <w:sz w:val="28"/>
          <w:szCs w:val="28"/>
        </w:rPr>
        <w:t>, Германия, Италия, Индия, Бразилия, Канада, Австралия, Гонконг)</w:t>
      </w:r>
      <w:r w:rsidR="00DE21F5" w:rsidRPr="00E310EF">
        <w:rPr>
          <w:color w:val="000000" w:themeColor="text1"/>
          <w:sz w:val="28"/>
          <w:szCs w:val="28"/>
        </w:rPr>
        <w:t xml:space="preserve">. Роль креативных индустрий в российской экономике. </w:t>
      </w:r>
      <w:r w:rsidR="00863E22" w:rsidRPr="00E310EF">
        <w:rPr>
          <w:color w:val="000000" w:themeColor="text1"/>
          <w:sz w:val="28"/>
          <w:szCs w:val="28"/>
        </w:rPr>
        <w:t>Доля креативной индустрий в мировой торговле. Участие малого и среднего предпринимательства в креативном предпринимательстве</w:t>
      </w:r>
      <w:r w:rsidR="00F95017" w:rsidRPr="00E310EF">
        <w:rPr>
          <w:color w:val="000000" w:themeColor="text1"/>
          <w:sz w:val="28"/>
          <w:szCs w:val="28"/>
        </w:rPr>
        <w:t xml:space="preserve"> развитых стран</w:t>
      </w:r>
      <w:r w:rsidR="00863E22" w:rsidRPr="00E310EF">
        <w:rPr>
          <w:color w:val="000000" w:themeColor="text1"/>
          <w:sz w:val="28"/>
          <w:szCs w:val="28"/>
        </w:rPr>
        <w:t>.</w:t>
      </w:r>
      <w:r w:rsidR="008F501C" w:rsidRPr="00E310EF">
        <w:rPr>
          <w:color w:val="000000" w:themeColor="text1"/>
          <w:sz w:val="28"/>
          <w:szCs w:val="28"/>
        </w:rPr>
        <w:t xml:space="preserve"> Совокупная выручка сектора креативной индустрий. Добавленная стоимость </w:t>
      </w:r>
      <w:r w:rsidR="008F501C" w:rsidRPr="00E310EF">
        <w:rPr>
          <w:color w:val="000000" w:themeColor="text1"/>
          <w:sz w:val="28"/>
          <w:szCs w:val="28"/>
        </w:rPr>
        <w:lastRenderedPageBreak/>
        <w:t xml:space="preserve">креативного сектора. Креативные профессии. </w:t>
      </w:r>
      <w:r w:rsidR="00B660C2" w:rsidRPr="00E310EF">
        <w:rPr>
          <w:color w:val="000000" w:themeColor="text1"/>
          <w:sz w:val="28"/>
          <w:szCs w:val="28"/>
        </w:rPr>
        <w:t>Цифровые проекты в креативных индустриях.</w:t>
      </w:r>
    </w:p>
    <w:p w14:paraId="5F4E9FD0" w14:textId="77777777" w:rsidR="003C0A33" w:rsidRPr="00E310EF" w:rsidRDefault="003C0A33" w:rsidP="00BA51E0">
      <w:pPr>
        <w:shd w:val="clear" w:color="auto" w:fill="FFFFFF" w:themeFill="background1"/>
        <w:spacing w:line="360" w:lineRule="auto"/>
        <w:ind w:firstLine="709"/>
        <w:jc w:val="both"/>
        <w:rPr>
          <w:color w:val="000000" w:themeColor="text1"/>
          <w:sz w:val="28"/>
          <w:szCs w:val="28"/>
        </w:rPr>
      </w:pPr>
    </w:p>
    <w:p w14:paraId="5DD84459" w14:textId="53C358AC" w:rsidR="00774F52" w:rsidRPr="00E310EF" w:rsidRDefault="00774F52" w:rsidP="00BA51E0">
      <w:pPr>
        <w:shd w:val="clear" w:color="auto" w:fill="FFFFFF" w:themeFill="background1"/>
        <w:spacing w:line="360" w:lineRule="auto"/>
        <w:ind w:firstLine="709"/>
        <w:jc w:val="both"/>
        <w:rPr>
          <w:bCs/>
          <w:i/>
          <w:color w:val="000000" w:themeColor="text1"/>
          <w:sz w:val="28"/>
          <w:szCs w:val="28"/>
        </w:rPr>
      </w:pPr>
      <w:r w:rsidRPr="00E310EF">
        <w:rPr>
          <w:i/>
          <w:color w:val="000000" w:themeColor="text1"/>
          <w:sz w:val="28"/>
          <w:szCs w:val="28"/>
        </w:rPr>
        <w:t xml:space="preserve">Тема 3. </w:t>
      </w:r>
      <w:r w:rsidR="00DE21F5" w:rsidRPr="00E310EF">
        <w:rPr>
          <w:i/>
          <w:color w:val="000000" w:themeColor="text1"/>
          <w:sz w:val="28"/>
          <w:szCs w:val="28"/>
        </w:rPr>
        <w:t>Модели развития креативных индустрий</w:t>
      </w:r>
    </w:p>
    <w:p w14:paraId="6E3F008E" w14:textId="6D15BA2A" w:rsidR="00774F52" w:rsidRPr="00E310EF" w:rsidRDefault="003C0A33" w:rsidP="007945C4">
      <w:pPr>
        <w:shd w:val="clear" w:color="auto" w:fill="FFFFFF" w:themeFill="background1"/>
        <w:spacing w:line="360" w:lineRule="auto"/>
        <w:ind w:firstLine="709"/>
        <w:jc w:val="both"/>
        <w:rPr>
          <w:color w:val="000000" w:themeColor="text1"/>
          <w:sz w:val="28"/>
          <w:szCs w:val="28"/>
        </w:rPr>
      </w:pPr>
      <w:r w:rsidRPr="00E310EF">
        <w:rPr>
          <w:color w:val="000000" w:themeColor="text1"/>
          <w:sz w:val="28"/>
          <w:szCs w:val="28"/>
        </w:rPr>
        <w:t xml:space="preserve">Особенности </w:t>
      </w:r>
      <w:r w:rsidR="007945C4" w:rsidRPr="00E310EF">
        <w:rPr>
          <w:color w:val="000000" w:themeColor="text1"/>
          <w:sz w:val="28"/>
          <w:szCs w:val="28"/>
        </w:rPr>
        <w:t>развития американской модели креативных индустри</w:t>
      </w:r>
      <w:r w:rsidR="00B85025" w:rsidRPr="00E310EF">
        <w:rPr>
          <w:color w:val="000000" w:themeColor="text1"/>
          <w:sz w:val="28"/>
          <w:szCs w:val="28"/>
        </w:rPr>
        <w:t>й</w:t>
      </w:r>
      <w:r w:rsidR="007945C4" w:rsidRPr="00E310EF">
        <w:rPr>
          <w:color w:val="000000" w:themeColor="text1"/>
          <w:sz w:val="28"/>
          <w:szCs w:val="28"/>
        </w:rPr>
        <w:t xml:space="preserve"> (США, Канада, Латинская Америка). Стратегия </w:t>
      </w:r>
      <w:proofErr w:type="spellStart"/>
      <w:r w:rsidR="007945C4" w:rsidRPr="00E310EF">
        <w:rPr>
          <w:color w:val="000000" w:themeColor="text1"/>
          <w:sz w:val="28"/>
          <w:szCs w:val="28"/>
        </w:rPr>
        <w:t>глокализации</w:t>
      </w:r>
      <w:proofErr w:type="spellEnd"/>
      <w:r w:rsidR="00F13A29" w:rsidRPr="00E310EF">
        <w:rPr>
          <w:color w:val="000000" w:themeColor="text1"/>
          <w:sz w:val="28"/>
          <w:szCs w:val="28"/>
        </w:rPr>
        <w:t xml:space="preserve"> как стратегия креативного экспорта США. Политика культурных индустрий США</w:t>
      </w:r>
      <w:r w:rsidR="007945C4" w:rsidRPr="00E310EF">
        <w:rPr>
          <w:color w:val="000000" w:themeColor="text1"/>
          <w:sz w:val="28"/>
          <w:szCs w:val="28"/>
        </w:rPr>
        <w:t xml:space="preserve">. </w:t>
      </w:r>
      <w:r w:rsidR="00F13A29" w:rsidRPr="00E310EF">
        <w:rPr>
          <w:color w:val="000000" w:themeColor="text1"/>
          <w:sz w:val="28"/>
          <w:szCs w:val="28"/>
        </w:rPr>
        <w:t>США как нетто-экспортер продукции креативных индустрий</w:t>
      </w:r>
      <w:r w:rsidR="007945C4" w:rsidRPr="00E310EF">
        <w:rPr>
          <w:color w:val="000000" w:themeColor="text1"/>
          <w:sz w:val="28"/>
          <w:szCs w:val="28"/>
        </w:rPr>
        <w:t xml:space="preserve"> (дизайнерская, печатная, аудиовизуальная продукция). </w:t>
      </w:r>
      <w:r w:rsidR="00F13A29" w:rsidRPr="00E310EF">
        <w:rPr>
          <w:color w:val="000000" w:themeColor="text1"/>
          <w:sz w:val="28"/>
          <w:szCs w:val="28"/>
        </w:rPr>
        <w:t>Виды культурных секторов США: некоммерческий, зависимый от политической конъюнктуры и частных пожертвований сектор искусств; коммерческие, ориентированные на международный уровень корпорации – «копирайт-индустрии», подчиненные потребительскому спросу.</w:t>
      </w:r>
    </w:p>
    <w:p w14:paraId="5E576145" w14:textId="1DD88DCC" w:rsidR="00F13A29" w:rsidRPr="00E310EF" w:rsidRDefault="007945C4" w:rsidP="007945C4">
      <w:pPr>
        <w:shd w:val="clear" w:color="auto" w:fill="FFFFFF" w:themeFill="background1"/>
        <w:spacing w:line="360" w:lineRule="auto"/>
        <w:ind w:firstLine="709"/>
        <w:jc w:val="both"/>
        <w:rPr>
          <w:color w:val="000000" w:themeColor="text1"/>
          <w:sz w:val="28"/>
          <w:szCs w:val="28"/>
        </w:rPr>
      </w:pPr>
      <w:r w:rsidRPr="00E310EF">
        <w:rPr>
          <w:color w:val="000000" w:themeColor="text1"/>
          <w:sz w:val="28"/>
          <w:szCs w:val="28"/>
        </w:rPr>
        <w:t xml:space="preserve">Особенности развития </w:t>
      </w:r>
      <w:r w:rsidR="00C464A8" w:rsidRPr="00E310EF">
        <w:rPr>
          <w:color w:val="000000" w:themeColor="text1"/>
          <w:sz w:val="28"/>
          <w:szCs w:val="28"/>
        </w:rPr>
        <w:t>скандинавской</w:t>
      </w:r>
      <w:r w:rsidRPr="00E310EF">
        <w:rPr>
          <w:color w:val="000000" w:themeColor="text1"/>
          <w:sz w:val="28"/>
          <w:szCs w:val="28"/>
        </w:rPr>
        <w:t xml:space="preserve"> модели креативных индустри</w:t>
      </w:r>
      <w:r w:rsidR="00B85025" w:rsidRPr="00E310EF">
        <w:rPr>
          <w:color w:val="000000" w:themeColor="text1"/>
          <w:sz w:val="28"/>
          <w:szCs w:val="28"/>
        </w:rPr>
        <w:t xml:space="preserve">й </w:t>
      </w:r>
      <w:r w:rsidRPr="00E310EF">
        <w:rPr>
          <w:color w:val="000000" w:themeColor="text1"/>
          <w:sz w:val="28"/>
          <w:szCs w:val="28"/>
        </w:rPr>
        <w:t xml:space="preserve">(Швеция, Дания, Финляндия). </w:t>
      </w:r>
      <w:r w:rsidR="00F13A29" w:rsidRPr="00E310EF">
        <w:rPr>
          <w:color w:val="000000" w:themeColor="text1"/>
          <w:sz w:val="28"/>
          <w:szCs w:val="28"/>
        </w:rPr>
        <w:t xml:space="preserve">База шведской модели социального государства. Программа развития креативных индустрий Норвегии </w:t>
      </w:r>
      <w:proofErr w:type="spellStart"/>
      <w:r w:rsidR="00F13A29" w:rsidRPr="00E310EF">
        <w:rPr>
          <w:color w:val="000000" w:themeColor="text1"/>
          <w:sz w:val="28"/>
          <w:szCs w:val="28"/>
        </w:rPr>
        <w:t>Innovаtion</w:t>
      </w:r>
      <w:proofErr w:type="spellEnd"/>
      <w:r w:rsidR="00F13A29" w:rsidRPr="00E310EF">
        <w:rPr>
          <w:color w:val="000000" w:themeColor="text1"/>
          <w:sz w:val="28"/>
          <w:szCs w:val="28"/>
        </w:rPr>
        <w:t xml:space="preserve"> </w:t>
      </w:r>
      <w:proofErr w:type="spellStart"/>
      <w:r w:rsidR="00F13A29" w:rsidRPr="00E310EF">
        <w:rPr>
          <w:color w:val="000000" w:themeColor="text1"/>
          <w:sz w:val="28"/>
          <w:szCs w:val="28"/>
        </w:rPr>
        <w:t>Norwаy</w:t>
      </w:r>
      <w:proofErr w:type="spellEnd"/>
      <w:r w:rsidR="00F13A29" w:rsidRPr="00E310EF">
        <w:rPr>
          <w:color w:val="000000" w:themeColor="text1"/>
          <w:sz w:val="28"/>
          <w:szCs w:val="28"/>
        </w:rPr>
        <w:t xml:space="preserve"> – программа финансирования творческой экономики</w:t>
      </w:r>
      <w:r w:rsidR="00C9090E" w:rsidRPr="00E310EF">
        <w:rPr>
          <w:color w:val="000000" w:themeColor="text1"/>
          <w:sz w:val="28"/>
          <w:szCs w:val="28"/>
        </w:rPr>
        <w:t>. Стратегия разработки для предпринимательства в секторе креативных индустрий Финляндии. Креативные индустрии в сфере культуры и искусства Дании. Развитие грантовой поддержки сферы культуры и искусства, стимулирование инноваций и инвестиций в творчество в скандинавских странах. Практическое использование креативных навыков в предпринимательстве в скандинавских странах.</w:t>
      </w:r>
    </w:p>
    <w:p w14:paraId="3BDB1B89" w14:textId="419E8C7A" w:rsidR="007945C4" w:rsidRPr="00E310EF" w:rsidRDefault="00C464A8" w:rsidP="007D0184">
      <w:pPr>
        <w:shd w:val="clear" w:color="auto" w:fill="FFFFFF" w:themeFill="background1"/>
        <w:spacing w:line="360" w:lineRule="auto"/>
        <w:ind w:firstLine="709"/>
        <w:jc w:val="both"/>
        <w:rPr>
          <w:color w:val="000000" w:themeColor="text1"/>
          <w:sz w:val="28"/>
          <w:szCs w:val="28"/>
        </w:rPr>
      </w:pPr>
      <w:r w:rsidRPr="00E310EF">
        <w:rPr>
          <w:color w:val="000000" w:themeColor="text1"/>
          <w:sz w:val="28"/>
          <w:szCs w:val="28"/>
        </w:rPr>
        <w:t xml:space="preserve">Особенности развития </w:t>
      </w:r>
      <w:r w:rsidR="00A37D64" w:rsidRPr="00E310EF">
        <w:rPr>
          <w:color w:val="000000" w:themeColor="text1"/>
          <w:sz w:val="28"/>
          <w:szCs w:val="28"/>
        </w:rPr>
        <w:t>европейской</w:t>
      </w:r>
      <w:r w:rsidRPr="00E310EF">
        <w:rPr>
          <w:color w:val="000000" w:themeColor="text1"/>
          <w:sz w:val="28"/>
          <w:szCs w:val="28"/>
        </w:rPr>
        <w:t xml:space="preserve"> модели креативных индустри</w:t>
      </w:r>
      <w:r w:rsidR="00B85025" w:rsidRPr="00E310EF">
        <w:rPr>
          <w:color w:val="000000" w:themeColor="text1"/>
          <w:sz w:val="28"/>
          <w:szCs w:val="28"/>
        </w:rPr>
        <w:t>й</w:t>
      </w:r>
      <w:r w:rsidRPr="00E310EF">
        <w:rPr>
          <w:color w:val="000000" w:themeColor="text1"/>
          <w:sz w:val="28"/>
          <w:szCs w:val="28"/>
        </w:rPr>
        <w:t xml:space="preserve"> (</w:t>
      </w:r>
      <w:r w:rsidR="001479E7" w:rsidRPr="00E310EF">
        <w:rPr>
          <w:color w:val="000000" w:themeColor="text1"/>
          <w:sz w:val="28"/>
          <w:szCs w:val="28"/>
        </w:rPr>
        <w:t>Великобритания, Германия, Испания, Италия, Франция</w:t>
      </w:r>
      <w:r w:rsidRPr="00E310EF">
        <w:rPr>
          <w:color w:val="000000" w:themeColor="text1"/>
          <w:sz w:val="28"/>
          <w:szCs w:val="28"/>
        </w:rPr>
        <w:t>).</w:t>
      </w:r>
      <w:r w:rsidR="001479E7" w:rsidRPr="00E310EF">
        <w:rPr>
          <w:color w:val="000000" w:themeColor="text1"/>
          <w:sz w:val="28"/>
          <w:szCs w:val="28"/>
        </w:rPr>
        <w:t xml:space="preserve"> </w:t>
      </w:r>
      <w:proofErr w:type="spellStart"/>
      <w:r w:rsidR="001479E7" w:rsidRPr="00E310EF">
        <w:rPr>
          <w:color w:val="000000" w:themeColor="text1"/>
          <w:sz w:val="28"/>
          <w:szCs w:val="28"/>
        </w:rPr>
        <w:t>Project-spaces</w:t>
      </w:r>
      <w:proofErr w:type="spellEnd"/>
      <w:r w:rsidR="001479E7" w:rsidRPr="00E310EF">
        <w:rPr>
          <w:color w:val="000000" w:themeColor="text1"/>
          <w:sz w:val="28"/>
          <w:szCs w:val="28"/>
        </w:rPr>
        <w:t xml:space="preserve">, картирование, творческие кластеры, агентства поддержки. Архитектура, кино- и аудиовизуальная продукция, реклама, видеоигры, IT, издательское дело. Программа «Креативная Европа». Креативные кластеры Европы. </w:t>
      </w:r>
      <w:r w:rsidR="007D0184" w:rsidRPr="00E310EF">
        <w:rPr>
          <w:color w:val="000000" w:themeColor="text1"/>
          <w:sz w:val="28"/>
          <w:szCs w:val="28"/>
        </w:rPr>
        <w:t xml:space="preserve">Поддержка креативного сектора в Европе: профессиональные сети и ассоциации; организационный потенциал, специальное образование; </w:t>
      </w:r>
      <w:r w:rsidR="007D0184" w:rsidRPr="00E310EF">
        <w:rPr>
          <w:color w:val="000000" w:themeColor="text1"/>
          <w:sz w:val="28"/>
          <w:szCs w:val="28"/>
        </w:rPr>
        <w:lastRenderedPageBreak/>
        <w:t xml:space="preserve">инкубаторы и акселераторы; творческие </w:t>
      </w:r>
      <w:proofErr w:type="gramStart"/>
      <w:r w:rsidR="007D0184" w:rsidRPr="00E310EF">
        <w:rPr>
          <w:color w:val="000000" w:themeColor="text1"/>
          <w:sz w:val="28"/>
          <w:szCs w:val="28"/>
        </w:rPr>
        <w:t xml:space="preserve">кластеры; </w:t>
      </w:r>
      <w:r w:rsidR="00B85025" w:rsidRPr="00E310EF">
        <w:rPr>
          <w:color w:val="000000" w:themeColor="text1"/>
          <w:sz w:val="28"/>
          <w:szCs w:val="28"/>
        </w:rPr>
        <w:t xml:space="preserve"> интернационализация</w:t>
      </w:r>
      <w:proofErr w:type="gramEnd"/>
      <w:r w:rsidR="00B85025" w:rsidRPr="00E310EF">
        <w:rPr>
          <w:color w:val="000000" w:themeColor="text1"/>
          <w:sz w:val="28"/>
          <w:szCs w:val="28"/>
        </w:rPr>
        <w:t>. Институт бизнес-</w:t>
      </w:r>
      <w:proofErr w:type="gramStart"/>
      <w:r w:rsidR="00B85025" w:rsidRPr="00E310EF">
        <w:rPr>
          <w:color w:val="000000" w:themeColor="text1"/>
          <w:sz w:val="28"/>
          <w:szCs w:val="28"/>
        </w:rPr>
        <w:t>ангелов  Великобритании</w:t>
      </w:r>
      <w:proofErr w:type="gramEnd"/>
      <w:r w:rsidR="00B85025" w:rsidRPr="00E310EF">
        <w:rPr>
          <w:color w:val="000000" w:themeColor="text1"/>
          <w:sz w:val="28"/>
          <w:szCs w:val="28"/>
        </w:rPr>
        <w:t xml:space="preserve">. </w:t>
      </w:r>
    </w:p>
    <w:p w14:paraId="7997A9EE" w14:textId="292DE1D0" w:rsidR="00CE53EE" w:rsidRPr="00E310EF" w:rsidRDefault="00B85025" w:rsidP="00CE53EE">
      <w:pPr>
        <w:shd w:val="clear" w:color="auto" w:fill="FFFFFF" w:themeFill="background1"/>
        <w:spacing w:line="360" w:lineRule="auto"/>
        <w:ind w:firstLine="709"/>
        <w:jc w:val="both"/>
        <w:rPr>
          <w:color w:val="000000" w:themeColor="text1"/>
          <w:sz w:val="28"/>
          <w:szCs w:val="28"/>
        </w:rPr>
      </w:pPr>
      <w:r w:rsidRPr="00E310EF">
        <w:rPr>
          <w:color w:val="000000" w:themeColor="text1"/>
          <w:sz w:val="28"/>
          <w:szCs w:val="28"/>
        </w:rPr>
        <w:t xml:space="preserve">Особенности развития азиатской модели креативных индустрий (Гонконг, Сингапур, Тайвань, Китай, Южная Корея, Япония). </w:t>
      </w:r>
      <w:r w:rsidR="00CE53EE" w:rsidRPr="00E310EF">
        <w:rPr>
          <w:color w:val="000000" w:themeColor="text1"/>
          <w:sz w:val="28"/>
          <w:szCs w:val="28"/>
        </w:rPr>
        <w:t xml:space="preserve">Стратегия города Возрождения для искусств и культуры Сингапура (2002 год). Политика развития креативных индустрий Гонконга, основанная на поддержке киноиндустрии, креативных наук и методологии оценки креативности территорий. </w:t>
      </w:r>
      <w:r w:rsidR="00C55182" w:rsidRPr="00E310EF">
        <w:rPr>
          <w:color w:val="000000" w:themeColor="text1"/>
          <w:sz w:val="28"/>
          <w:szCs w:val="28"/>
        </w:rPr>
        <w:t>Тайваньская программа «</w:t>
      </w:r>
      <w:proofErr w:type="spellStart"/>
      <w:r w:rsidR="00C55182" w:rsidRPr="00E310EF">
        <w:rPr>
          <w:color w:val="000000" w:themeColor="text1"/>
          <w:sz w:val="28"/>
          <w:szCs w:val="28"/>
        </w:rPr>
        <w:t>Two</w:t>
      </w:r>
      <w:proofErr w:type="spellEnd"/>
      <w:r w:rsidR="00C55182" w:rsidRPr="00E310EF">
        <w:rPr>
          <w:color w:val="000000" w:themeColor="text1"/>
          <w:sz w:val="28"/>
          <w:szCs w:val="28"/>
        </w:rPr>
        <w:t xml:space="preserve"> </w:t>
      </w:r>
      <w:proofErr w:type="spellStart"/>
      <w:r w:rsidR="00C55182" w:rsidRPr="00E310EF">
        <w:rPr>
          <w:color w:val="000000" w:themeColor="text1"/>
          <w:sz w:val="28"/>
          <w:szCs w:val="28"/>
        </w:rPr>
        <w:t>Trillion</w:t>
      </w:r>
      <w:proofErr w:type="spellEnd"/>
      <w:r w:rsidR="00C55182" w:rsidRPr="00E310EF">
        <w:rPr>
          <w:color w:val="000000" w:themeColor="text1"/>
          <w:sz w:val="28"/>
          <w:szCs w:val="28"/>
        </w:rPr>
        <w:t xml:space="preserve"> </w:t>
      </w:r>
      <w:proofErr w:type="spellStart"/>
      <w:r w:rsidR="00C55182" w:rsidRPr="00E310EF">
        <w:rPr>
          <w:color w:val="000000" w:themeColor="text1"/>
          <w:sz w:val="28"/>
          <w:szCs w:val="28"/>
        </w:rPr>
        <w:t>and</w:t>
      </w:r>
      <w:proofErr w:type="spellEnd"/>
      <w:r w:rsidR="00C55182" w:rsidRPr="00E310EF">
        <w:rPr>
          <w:color w:val="000000" w:themeColor="text1"/>
          <w:sz w:val="28"/>
          <w:szCs w:val="28"/>
        </w:rPr>
        <w:t xml:space="preserve"> </w:t>
      </w:r>
      <w:proofErr w:type="spellStart"/>
      <w:r w:rsidR="00C55182" w:rsidRPr="00E310EF">
        <w:rPr>
          <w:color w:val="000000" w:themeColor="text1"/>
          <w:sz w:val="28"/>
          <w:szCs w:val="28"/>
        </w:rPr>
        <w:t>Twin</w:t>
      </w:r>
      <w:proofErr w:type="spellEnd"/>
      <w:r w:rsidR="00C55182" w:rsidRPr="00E310EF">
        <w:rPr>
          <w:color w:val="000000" w:themeColor="text1"/>
          <w:sz w:val="28"/>
          <w:szCs w:val="28"/>
        </w:rPr>
        <w:t xml:space="preserve"> </w:t>
      </w:r>
      <w:proofErr w:type="spellStart"/>
      <w:r w:rsidR="00C55182" w:rsidRPr="00E310EF">
        <w:rPr>
          <w:color w:val="000000" w:themeColor="text1"/>
          <w:sz w:val="28"/>
          <w:szCs w:val="28"/>
        </w:rPr>
        <w:t>Star</w:t>
      </w:r>
      <w:proofErr w:type="spellEnd"/>
      <w:r w:rsidR="00C55182" w:rsidRPr="00E310EF">
        <w:rPr>
          <w:color w:val="000000" w:themeColor="text1"/>
          <w:sz w:val="28"/>
          <w:szCs w:val="28"/>
        </w:rPr>
        <w:t xml:space="preserve">». </w:t>
      </w:r>
      <w:r w:rsidR="00C55182" w:rsidRPr="00E310EF">
        <w:rPr>
          <w:color w:val="000000" w:themeColor="text1"/>
          <w:sz w:val="28"/>
          <w:szCs w:val="28"/>
          <w:lang w:val="kk-KZ"/>
        </w:rPr>
        <w:t>Мировой рынок раз</w:t>
      </w:r>
      <w:r w:rsidR="00A356F7" w:rsidRPr="00E310EF">
        <w:rPr>
          <w:color w:val="000000" w:themeColor="text1"/>
          <w:sz w:val="28"/>
          <w:szCs w:val="28"/>
          <w:lang w:val="kk-KZ"/>
        </w:rPr>
        <w:t>в</w:t>
      </w:r>
      <w:r w:rsidR="00C55182" w:rsidRPr="00E310EF">
        <w:rPr>
          <w:color w:val="000000" w:themeColor="text1"/>
          <w:sz w:val="28"/>
          <w:szCs w:val="28"/>
          <w:lang w:val="kk-KZ"/>
        </w:rPr>
        <w:t xml:space="preserve">лечений </w:t>
      </w:r>
      <w:r w:rsidR="00C55182" w:rsidRPr="00E310EF">
        <w:rPr>
          <w:color w:val="000000" w:themeColor="text1"/>
          <w:sz w:val="28"/>
          <w:szCs w:val="28"/>
          <w:lang w:val="en-US"/>
        </w:rPr>
        <w:t>K</w:t>
      </w:r>
      <w:r w:rsidR="00C55182" w:rsidRPr="00E310EF">
        <w:rPr>
          <w:color w:val="000000" w:themeColor="text1"/>
          <w:sz w:val="28"/>
          <w:szCs w:val="28"/>
        </w:rPr>
        <w:t>-</w:t>
      </w:r>
      <w:r w:rsidR="00C55182" w:rsidRPr="00E310EF">
        <w:rPr>
          <w:color w:val="000000" w:themeColor="text1"/>
          <w:sz w:val="28"/>
          <w:szCs w:val="28"/>
          <w:lang w:val="en-US"/>
        </w:rPr>
        <w:t>pop</w:t>
      </w:r>
      <w:r w:rsidR="00C55182" w:rsidRPr="00E310EF">
        <w:rPr>
          <w:color w:val="000000" w:themeColor="text1"/>
          <w:sz w:val="28"/>
          <w:szCs w:val="28"/>
          <w:lang w:val="kk-KZ"/>
        </w:rPr>
        <w:t xml:space="preserve"> Южной Кореи как </w:t>
      </w:r>
      <w:r w:rsidR="00C55182" w:rsidRPr="00E310EF">
        <w:rPr>
          <w:color w:val="000000" w:themeColor="text1"/>
          <w:sz w:val="28"/>
          <w:szCs w:val="28"/>
        </w:rPr>
        <w:t xml:space="preserve">глобальная субкультура. Стиль жизни как не типичный для включения в лист креативных индустрий (Япония). Культурный экспорт Японии. </w:t>
      </w:r>
    </w:p>
    <w:p w14:paraId="3DA92A55" w14:textId="77777777" w:rsidR="00CE53EE" w:rsidRPr="00E310EF" w:rsidRDefault="00CE53EE" w:rsidP="00CE53EE">
      <w:pPr>
        <w:shd w:val="clear" w:color="auto" w:fill="FFFFFF" w:themeFill="background1"/>
        <w:spacing w:line="360" w:lineRule="auto"/>
        <w:ind w:firstLine="709"/>
        <w:jc w:val="both"/>
        <w:rPr>
          <w:color w:val="000000" w:themeColor="text1"/>
          <w:sz w:val="28"/>
          <w:szCs w:val="28"/>
        </w:rPr>
      </w:pPr>
    </w:p>
    <w:p w14:paraId="6EB5667E" w14:textId="5D1BCDA8" w:rsidR="007C2668" w:rsidRPr="00E310EF" w:rsidRDefault="00774F52" w:rsidP="00BA51E0">
      <w:pPr>
        <w:shd w:val="clear" w:color="auto" w:fill="FFFFFF" w:themeFill="background1"/>
        <w:spacing w:line="360" w:lineRule="auto"/>
        <w:ind w:firstLine="709"/>
        <w:rPr>
          <w:i/>
          <w:color w:val="000000" w:themeColor="text1"/>
          <w:sz w:val="28"/>
          <w:szCs w:val="28"/>
        </w:rPr>
      </w:pPr>
      <w:r w:rsidRPr="00E310EF">
        <w:rPr>
          <w:i/>
          <w:color w:val="000000" w:themeColor="text1"/>
          <w:sz w:val="28"/>
          <w:szCs w:val="28"/>
        </w:rPr>
        <w:t xml:space="preserve">Тема 4. </w:t>
      </w:r>
      <w:r w:rsidR="0073683B" w:rsidRPr="00E310EF">
        <w:rPr>
          <w:i/>
          <w:color w:val="000000" w:themeColor="text1"/>
          <w:sz w:val="28"/>
          <w:szCs w:val="28"/>
        </w:rPr>
        <w:t>Успешные мировые проекты креативных индустрий</w:t>
      </w:r>
    </w:p>
    <w:p w14:paraId="2FD6C3A1" w14:textId="5D60C623" w:rsidR="0073683B" w:rsidRPr="00E310EF" w:rsidRDefault="001827CE" w:rsidP="001827CE">
      <w:pPr>
        <w:shd w:val="clear" w:color="auto" w:fill="FFFFFF" w:themeFill="background1"/>
        <w:spacing w:line="360" w:lineRule="auto"/>
        <w:ind w:firstLine="709"/>
        <w:jc w:val="both"/>
        <w:rPr>
          <w:color w:val="000000" w:themeColor="text1"/>
          <w:sz w:val="28"/>
          <w:szCs w:val="28"/>
        </w:rPr>
      </w:pPr>
      <w:r w:rsidRPr="00E310EF">
        <w:rPr>
          <w:color w:val="000000" w:themeColor="text1"/>
          <w:sz w:val="28"/>
          <w:szCs w:val="28"/>
        </w:rPr>
        <w:t xml:space="preserve">Зоны активного роста креативного сектора: Лондон, Берлин, Барселона, Калифорния, Сидней, Южная Корея. Крупные международные проекты Берлина как драйвер развития креативной экономики: </w:t>
      </w:r>
      <w:proofErr w:type="spellStart"/>
      <w:r w:rsidRPr="00E310EF">
        <w:rPr>
          <w:color w:val="000000" w:themeColor="text1"/>
          <w:sz w:val="28"/>
          <w:szCs w:val="28"/>
        </w:rPr>
        <w:t>Берлинале</w:t>
      </w:r>
      <w:proofErr w:type="spellEnd"/>
      <w:r w:rsidRPr="00E310EF">
        <w:rPr>
          <w:color w:val="000000" w:themeColor="text1"/>
          <w:sz w:val="28"/>
          <w:szCs w:val="28"/>
        </w:rPr>
        <w:t xml:space="preserve">, </w:t>
      </w:r>
      <w:proofErr w:type="spellStart"/>
      <w:r w:rsidRPr="00E310EF">
        <w:rPr>
          <w:color w:val="000000" w:themeColor="text1"/>
          <w:sz w:val="28"/>
          <w:szCs w:val="28"/>
        </w:rPr>
        <w:t>German</w:t>
      </w:r>
      <w:proofErr w:type="spellEnd"/>
      <w:r w:rsidRPr="00E310EF">
        <w:rPr>
          <w:color w:val="000000" w:themeColor="text1"/>
          <w:sz w:val="28"/>
          <w:szCs w:val="28"/>
        </w:rPr>
        <w:t xml:space="preserve"> </w:t>
      </w:r>
      <w:proofErr w:type="spellStart"/>
      <w:r w:rsidRPr="00E310EF">
        <w:rPr>
          <w:color w:val="000000" w:themeColor="text1"/>
          <w:sz w:val="28"/>
          <w:szCs w:val="28"/>
        </w:rPr>
        <w:t>Film</w:t>
      </w:r>
      <w:proofErr w:type="spellEnd"/>
      <w:r w:rsidRPr="00E310EF">
        <w:rPr>
          <w:color w:val="000000" w:themeColor="text1"/>
          <w:sz w:val="28"/>
          <w:szCs w:val="28"/>
        </w:rPr>
        <w:t xml:space="preserve"> </w:t>
      </w:r>
      <w:proofErr w:type="spellStart"/>
      <w:r w:rsidRPr="00E310EF">
        <w:rPr>
          <w:color w:val="000000" w:themeColor="text1"/>
          <w:sz w:val="28"/>
          <w:szCs w:val="28"/>
        </w:rPr>
        <w:t>Awards</w:t>
      </w:r>
      <w:proofErr w:type="spellEnd"/>
      <w:r w:rsidRPr="00E310EF">
        <w:rPr>
          <w:color w:val="000000" w:themeColor="text1"/>
          <w:sz w:val="28"/>
          <w:szCs w:val="28"/>
        </w:rPr>
        <w:t xml:space="preserve">, </w:t>
      </w:r>
      <w:proofErr w:type="spellStart"/>
      <w:r w:rsidRPr="00E310EF">
        <w:rPr>
          <w:color w:val="000000" w:themeColor="text1"/>
          <w:sz w:val="28"/>
          <w:szCs w:val="28"/>
        </w:rPr>
        <w:t>Media</w:t>
      </w:r>
      <w:proofErr w:type="spellEnd"/>
      <w:r w:rsidRPr="00E310EF">
        <w:rPr>
          <w:color w:val="000000" w:themeColor="text1"/>
          <w:sz w:val="28"/>
          <w:szCs w:val="28"/>
        </w:rPr>
        <w:t xml:space="preserve">. Онлайн-проект «Город креативной экономики» Южной Кореи (2013). Инициатива «Креативный Сидней». Инновационные технологические </w:t>
      </w:r>
      <w:proofErr w:type="spellStart"/>
      <w:r w:rsidRPr="00E310EF">
        <w:rPr>
          <w:color w:val="000000" w:themeColor="text1"/>
          <w:sz w:val="28"/>
          <w:szCs w:val="28"/>
        </w:rPr>
        <w:t>хабы</w:t>
      </w:r>
      <w:proofErr w:type="spellEnd"/>
      <w:r w:rsidRPr="00E310EF">
        <w:rPr>
          <w:color w:val="000000" w:themeColor="text1"/>
          <w:sz w:val="28"/>
          <w:szCs w:val="28"/>
        </w:rPr>
        <w:t xml:space="preserve"> как драйвер развития креативной индустрий (Кремниевая долина (США), Компас (Канада), </w:t>
      </w:r>
      <w:proofErr w:type="spellStart"/>
      <w:r w:rsidRPr="00E310EF">
        <w:rPr>
          <w:color w:val="000000" w:themeColor="text1"/>
          <w:sz w:val="28"/>
          <w:szCs w:val="28"/>
        </w:rPr>
        <w:t>High</w:t>
      </w:r>
      <w:proofErr w:type="spellEnd"/>
      <w:r w:rsidRPr="00E310EF">
        <w:rPr>
          <w:color w:val="000000" w:themeColor="text1"/>
          <w:sz w:val="28"/>
          <w:szCs w:val="28"/>
        </w:rPr>
        <w:t xml:space="preserve"> </w:t>
      </w:r>
      <w:proofErr w:type="spellStart"/>
      <w:r w:rsidRPr="00E310EF">
        <w:rPr>
          <w:color w:val="000000" w:themeColor="text1"/>
          <w:sz w:val="28"/>
          <w:szCs w:val="28"/>
        </w:rPr>
        <w:t>House</w:t>
      </w:r>
      <w:proofErr w:type="spellEnd"/>
      <w:r w:rsidRPr="00E310EF">
        <w:rPr>
          <w:color w:val="000000" w:themeColor="text1"/>
          <w:sz w:val="28"/>
          <w:szCs w:val="28"/>
        </w:rPr>
        <w:t xml:space="preserve"> </w:t>
      </w:r>
      <w:proofErr w:type="spellStart"/>
      <w:r w:rsidRPr="00E310EF">
        <w:rPr>
          <w:color w:val="000000" w:themeColor="text1"/>
          <w:sz w:val="28"/>
          <w:szCs w:val="28"/>
        </w:rPr>
        <w:t>Production</w:t>
      </w:r>
      <w:proofErr w:type="spellEnd"/>
      <w:r w:rsidRPr="00E310EF">
        <w:rPr>
          <w:color w:val="000000" w:themeColor="text1"/>
          <w:sz w:val="28"/>
          <w:szCs w:val="28"/>
        </w:rPr>
        <w:t xml:space="preserve"> </w:t>
      </w:r>
      <w:proofErr w:type="spellStart"/>
      <w:r w:rsidRPr="00E310EF">
        <w:rPr>
          <w:color w:val="000000" w:themeColor="text1"/>
          <w:sz w:val="28"/>
          <w:szCs w:val="28"/>
        </w:rPr>
        <w:t>Park</w:t>
      </w:r>
      <w:proofErr w:type="spellEnd"/>
      <w:r w:rsidRPr="00E310EF">
        <w:rPr>
          <w:color w:val="000000" w:themeColor="text1"/>
          <w:sz w:val="28"/>
          <w:szCs w:val="28"/>
        </w:rPr>
        <w:t xml:space="preserve"> (Англия), студия </w:t>
      </w:r>
      <w:proofErr w:type="spellStart"/>
      <w:r w:rsidRPr="00E310EF">
        <w:rPr>
          <w:color w:val="000000" w:themeColor="text1"/>
          <w:sz w:val="28"/>
          <w:szCs w:val="28"/>
        </w:rPr>
        <w:t>Wooga</w:t>
      </w:r>
      <w:proofErr w:type="spellEnd"/>
      <w:r w:rsidRPr="00E310EF">
        <w:rPr>
          <w:color w:val="000000" w:themeColor="text1"/>
          <w:sz w:val="28"/>
          <w:szCs w:val="28"/>
        </w:rPr>
        <w:t xml:space="preserve"> (Германия), Сколково (Россия), а также специальные площадки - "</w:t>
      </w:r>
      <w:proofErr w:type="spellStart"/>
      <w:r w:rsidRPr="00E310EF">
        <w:rPr>
          <w:color w:val="000000" w:themeColor="text1"/>
          <w:sz w:val="28"/>
          <w:szCs w:val="28"/>
        </w:rPr>
        <w:t>Chelsea</w:t>
      </w:r>
      <w:proofErr w:type="spellEnd"/>
      <w:r w:rsidRPr="00E310EF">
        <w:rPr>
          <w:color w:val="000000" w:themeColor="text1"/>
          <w:sz w:val="28"/>
          <w:szCs w:val="28"/>
        </w:rPr>
        <w:t xml:space="preserve"> </w:t>
      </w:r>
      <w:proofErr w:type="spellStart"/>
      <w:r w:rsidRPr="00E310EF">
        <w:rPr>
          <w:color w:val="000000" w:themeColor="text1"/>
          <w:sz w:val="28"/>
          <w:szCs w:val="28"/>
        </w:rPr>
        <w:t>Market</w:t>
      </w:r>
      <w:proofErr w:type="spellEnd"/>
      <w:r w:rsidRPr="00E310EF">
        <w:rPr>
          <w:color w:val="000000" w:themeColor="text1"/>
          <w:sz w:val="28"/>
          <w:szCs w:val="28"/>
        </w:rPr>
        <w:t xml:space="preserve">" в Нью-Йорке, креативный район </w:t>
      </w:r>
      <w:proofErr w:type="spellStart"/>
      <w:r w:rsidRPr="00E310EF">
        <w:rPr>
          <w:color w:val="000000" w:themeColor="text1"/>
          <w:sz w:val="28"/>
          <w:szCs w:val="28"/>
        </w:rPr>
        <w:t>Clerkenwell</w:t>
      </w:r>
      <w:proofErr w:type="spellEnd"/>
      <w:r w:rsidRPr="00E310EF">
        <w:rPr>
          <w:color w:val="000000" w:themeColor="text1"/>
          <w:sz w:val="28"/>
          <w:szCs w:val="28"/>
        </w:rPr>
        <w:t xml:space="preserve"> в Великобритании). </w:t>
      </w:r>
      <w:proofErr w:type="spellStart"/>
      <w:r w:rsidRPr="00E310EF">
        <w:rPr>
          <w:color w:val="000000" w:themeColor="text1"/>
          <w:sz w:val="28"/>
          <w:szCs w:val="28"/>
        </w:rPr>
        <w:t>Стримминг</w:t>
      </w:r>
      <w:proofErr w:type="spellEnd"/>
      <w:r w:rsidRPr="00E310EF">
        <w:rPr>
          <w:color w:val="000000" w:themeColor="text1"/>
          <w:sz w:val="28"/>
          <w:szCs w:val="28"/>
        </w:rPr>
        <w:t xml:space="preserve"> и </w:t>
      </w:r>
      <w:proofErr w:type="spellStart"/>
      <w:r w:rsidRPr="00E310EF">
        <w:rPr>
          <w:color w:val="000000" w:themeColor="text1"/>
          <w:sz w:val="28"/>
          <w:szCs w:val="28"/>
        </w:rPr>
        <w:t>TikTok</w:t>
      </w:r>
      <w:proofErr w:type="spellEnd"/>
      <w:r w:rsidRPr="00E310EF">
        <w:rPr>
          <w:color w:val="000000" w:themeColor="text1"/>
          <w:sz w:val="28"/>
          <w:szCs w:val="28"/>
        </w:rPr>
        <w:t xml:space="preserve"> как двигатель музыкальной индустрии. </w:t>
      </w:r>
      <w:r w:rsidR="006E2A6E" w:rsidRPr="00E310EF">
        <w:rPr>
          <w:color w:val="000000" w:themeColor="text1"/>
          <w:sz w:val="28"/>
          <w:szCs w:val="28"/>
        </w:rPr>
        <w:t>Онлайн-обучающие платформы (</w:t>
      </w:r>
      <w:proofErr w:type="spellStart"/>
      <w:r w:rsidR="006E2A6E" w:rsidRPr="00E310EF">
        <w:rPr>
          <w:color w:val="000000" w:themeColor="text1"/>
          <w:sz w:val="28"/>
          <w:szCs w:val="28"/>
        </w:rPr>
        <w:t>FenderPlay</w:t>
      </w:r>
      <w:proofErr w:type="spellEnd"/>
      <w:r w:rsidR="006E2A6E" w:rsidRPr="00E310EF">
        <w:rPr>
          <w:color w:val="000000" w:themeColor="text1"/>
          <w:sz w:val="28"/>
          <w:szCs w:val="28"/>
        </w:rPr>
        <w:t xml:space="preserve"> и др.). Арт-рынок в условиях цифровизации.</w:t>
      </w:r>
      <w:r w:rsidR="006F25E4" w:rsidRPr="00E310EF">
        <w:rPr>
          <w:color w:val="000000" w:themeColor="text1"/>
          <w:sz w:val="28"/>
          <w:szCs w:val="28"/>
        </w:rPr>
        <w:t xml:space="preserve"> Ведение блога в социальных сетях. </w:t>
      </w:r>
      <w:proofErr w:type="spellStart"/>
      <w:r w:rsidR="00B660C2" w:rsidRPr="00E310EF">
        <w:rPr>
          <w:color w:val="000000" w:themeColor="text1"/>
          <w:sz w:val="28"/>
          <w:szCs w:val="28"/>
        </w:rPr>
        <w:t>Медиабрендинг</w:t>
      </w:r>
      <w:proofErr w:type="spellEnd"/>
      <w:r w:rsidR="00B660C2" w:rsidRPr="00E310EF">
        <w:rPr>
          <w:color w:val="000000" w:themeColor="text1"/>
          <w:sz w:val="28"/>
          <w:szCs w:val="28"/>
        </w:rPr>
        <w:t xml:space="preserve">. </w:t>
      </w:r>
    </w:p>
    <w:p w14:paraId="082DB181" w14:textId="77777777" w:rsidR="00C9090E" w:rsidRPr="00E310EF" w:rsidRDefault="00C9090E" w:rsidP="007C2668">
      <w:pPr>
        <w:shd w:val="clear" w:color="auto" w:fill="FFFFFF" w:themeFill="background1"/>
        <w:spacing w:line="360" w:lineRule="auto"/>
        <w:ind w:firstLine="709"/>
        <w:jc w:val="both"/>
        <w:rPr>
          <w:i/>
          <w:color w:val="000000" w:themeColor="text1"/>
          <w:sz w:val="28"/>
          <w:szCs w:val="28"/>
        </w:rPr>
      </w:pPr>
    </w:p>
    <w:p w14:paraId="4DAF3A79" w14:textId="198288A2" w:rsidR="00774F52" w:rsidRPr="00E310EF" w:rsidRDefault="007C2668" w:rsidP="00121AA3">
      <w:pPr>
        <w:shd w:val="clear" w:color="auto" w:fill="FFFFFF" w:themeFill="background1"/>
        <w:spacing w:line="360" w:lineRule="auto"/>
        <w:ind w:firstLine="709"/>
        <w:jc w:val="both"/>
        <w:rPr>
          <w:i/>
          <w:color w:val="000000" w:themeColor="text1"/>
          <w:sz w:val="28"/>
          <w:szCs w:val="28"/>
        </w:rPr>
      </w:pPr>
      <w:r w:rsidRPr="00E310EF">
        <w:rPr>
          <w:i/>
          <w:color w:val="000000" w:themeColor="text1"/>
          <w:sz w:val="28"/>
          <w:szCs w:val="28"/>
        </w:rPr>
        <w:t xml:space="preserve">Тема </w:t>
      </w:r>
      <w:r w:rsidR="000F0AE2" w:rsidRPr="00E310EF">
        <w:rPr>
          <w:i/>
          <w:color w:val="000000" w:themeColor="text1"/>
          <w:sz w:val="28"/>
          <w:szCs w:val="28"/>
        </w:rPr>
        <w:t>5</w:t>
      </w:r>
      <w:r w:rsidR="00774F52" w:rsidRPr="00E310EF">
        <w:rPr>
          <w:i/>
          <w:color w:val="000000" w:themeColor="text1"/>
          <w:sz w:val="28"/>
          <w:szCs w:val="28"/>
        </w:rPr>
        <w:t xml:space="preserve">. </w:t>
      </w:r>
      <w:r w:rsidR="00121AA3" w:rsidRPr="00E310EF">
        <w:rPr>
          <w:i/>
          <w:color w:val="000000" w:themeColor="text1"/>
          <w:sz w:val="28"/>
          <w:szCs w:val="28"/>
        </w:rPr>
        <w:t>Модели развития территорий России через развитие кластеров креативных индустрий</w:t>
      </w:r>
    </w:p>
    <w:p w14:paraId="125AF973" w14:textId="1CF69398" w:rsidR="003C0A33" w:rsidRPr="00E310EF" w:rsidRDefault="00121AA3" w:rsidP="005340DD">
      <w:pPr>
        <w:shd w:val="clear" w:color="auto" w:fill="FFFFFF" w:themeFill="background1"/>
        <w:spacing w:line="360" w:lineRule="auto"/>
        <w:ind w:firstLine="709"/>
        <w:jc w:val="both"/>
        <w:rPr>
          <w:color w:val="000000" w:themeColor="text1"/>
          <w:spacing w:val="-2"/>
          <w:sz w:val="28"/>
          <w:szCs w:val="28"/>
        </w:rPr>
      </w:pPr>
      <w:proofErr w:type="gramStart"/>
      <w:r w:rsidRPr="00E310EF">
        <w:rPr>
          <w:color w:val="000000" w:themeColor="text1"/>
          <w:spacing w:val="-2"/>
          <w:sz w:val="28"/>
          <w:szCs w:val="28"/>
        </w:rPr>
        <w:t>Проект  поддержки</w:t>
      </w:r>
      <w:proofErr w:type="gramEnd"/>
      <w:r w:rsidRPr="00E310EF">
        <w:rPr>
          <w:color w:val="000000" w:themeColor="text1"/>
          <w:spacing w:val="-2"/>
          <w:sz w:val="28"/>
          <w:szCs w:val="28"/>
        </w:rPr>
        <w:t xml:space="preserve"> территорий сохранения и развития традиций и укладов бытования (ТЕТРА). Конкурентоспособные бренды территорий </w:t>
      </w:r>
      <w:r w:rsidRPr="00E310EF">
        <w:rPr>
          <w:color w:val="000000" w:themeColor="text1"/>
          <w:spacing w:val="-2"/>
          <w:sz w:val="28"/>
          <w:szCs w:val="28"/>
        </w:rPr>
        <w:lastRenderedPageBreak/>
        <w:t xml:space="preserve">Российской Федерации. </w:t>
      </w:r>
      <w:r w:rsidR="005340DD" w:rsidRPr="00E310EF">
        <w:rPr>
          <w:color w:val="000000" w:themeColor="text1"/>
          <w:spacing w:val="-2"/>
          <w:sz w:val="28"/>
          <w:szCs w:val="28"/>
        </w:rPr>
        <w:t xml:space="preserve">Эффективные методы по сохранению традиций. Модель № 1 «Креативные города». Модель № 2 «Ремесленные поселения». Модель № 3 «Исторические мануфактуры и ремесленные кварталы». Модель № 4 «Горные территории мастеров». Модель № 5 «Проводники национальной идентичности». Модель № 6 «Места традиционного бытования народных художественных промыслов Севера». </w:t>
      </w:r>
      <w:proofErr w:type="spellStart"/>
      <w:r w:rsidR="005340DD" w:rsidRPr="00E310EF">
        <w:rPr>
          <w:color w:val="000000" w:themeColor="text1"/>
          <w:spacing w:val="-2"/>
          <w:sz w:val="28"/>
          <w:szCs w:val="28"/>
        </w:rPr>
        <w:t>Критериальная</w:t>
      </w:r>
      <w:proofErr w:type="spellEnd"/>
      <w:r w:rsidR="005340DD" w:rsidRPr="00E310EF">
        <w:rPr>
          <w:color w:val="000000" w:themeColor="text1"/>
          <w:spacing w:val="-2"/>
          <w:sz w:val="28"/>
          <w:szCs w:val="28"/>
        </w:rPr>
        <w:t xml:space="preserve"> база оценки развития моделей. Инструменты поддержки, направления консолидации и сотрудничества в области креативных индустрий. </w:t>
      </w:r>
      <w:r w:rsidR="000F0AE2" w:rsidRPr="00E310EF">
        <w:rPr>
          <w:color w:val="000000" w:themeColor="text1"/>
          <w:spacing w:val="-2"/>
          <w:sz w:val="28"/>
          <w:szCs w:val="28"/>
        </w:rPr>
        <w:t xml:space="preserve">Индекс креативного капитала городов Российской Федерации. </w:t>
      </w:r>
    </w:p>
    <w:p w14:paraId="417EFA1A" w14:textId="77777777" w:rsidR="003C0A33" w:rsidRPr="00DF6431" w:rsidRDefault="003C0A33" w:rsidP="00BA51E0">
      <w:pPr>
        <w:shd w:val="clear" w:color="auto" w:fill="FFFFFF" w:themeFill="background1"/>
        <w:spacing w:line="360" w:lineRule="auto"/>
        <w:ind w:firstLine="709"/>
        <w:jc w:val="both"/>
        <w:rPr>
          <w:color w:val="000000" w:themeColor="text1"/>
          <w:spacing w:val="-2"/>
          <w:sz w:val="18"/>
          <w:szCs w:val="28"/>
        </w:rPr>
      </w:pPr>
    </w:p>
    <w:p w14:paraId="158319EF" w14:textId="2B30A5FC" w:rsidR="000F0AE2" w:rsidRPr="00557243" w:rsidRDefault="000F0AE2" w:rsidP="000F0AE2">
      <w:pPr>
        <w:shd w:val="clear" w:color="auto" w:fill="FFFFFF" w:themeFill="background1"/>
        <w:spacing w:line="360" w:lineRule="auto"/>
        <w:ind w:firstLine="709"/>
        <w:jc w:val="both"/>
        <w:rPr>
          <w:i/>
          <w:color w:val="000000" w:themeColor="text1"/>
          <w:sz w:val="28"/>
          <w:szCs w:val="28"/>
        </w:rPr>
      </w:pPr>
      <w:r w:rsidRPr="00557243">
        <w:rPr>
          <w:i/>
          <w:color w:val="000000" w:themeColor="text1"/>
          <w:sz w:val="28"/>
          <w:szCs w:val="28"/>
        </w:rPr>
        <w:t>Тема</w:t>
      </w:r>
      <w:r w:rsidR="00655176">
        <w:rPr>
          <w:i/>
          <w:color w:val="000000" w:themeColor="text1"/>
          <w:sz w:val="28"/>
          <w:szCs w:val="28"/>
        </w:rPr>
        <w:t xml:space="preserve"> 6</w:t>
      </w:r>
      <w:r w:rsidRPr="00557243">
        <w:rPr>
          <w:i/>
          <w:color w:val="000000" w:themeColor="text1"/>
          <w:sz w:val="28"/>
          <w:szCs w:val="28"/>
        </w:rPr>
        <w:t>.</w:t>
      </w:r>
      <w:r w:rsidRPr="00557243">
        <w:rPr>
          <w:sz w:val="28"/>
          <w:szCs w:val="28"/>
        </w:rPr>
        <w:t xml:space="preserve"> </w:t>
      </w:r>
      <w:r w:rsidR="00EB7D2B" w:rsidRPr="00557243">
        <w:rPr>
          <w:i/>
          <w:sz w:val="28"/>
          <w:szCs w:val="28"/>
        </w:rPr>
        <w:t>Вызовы и п</w:t>
      </w:r>
      <w:r w:rsidR="00EB7D2B" w:rsidRPr="00557243">
        <w:rPr>
          <w:i/>
          <w:color w:val="000000" w:themeColor="text1"/>
          <w:sz w:val="28"/>
          <w:szCs w:val="28"/>
        </w:rPr>
        <w:t xml:space="preserve">ерспективы </w:t>
      </w:r>
      <w:r w:rsidRPr="00557243">
        <w:rPr>
          <w:i/>
          <w:color w:val="000000" w:themeColor="text1"/>
          <w:sz w:val="28"/>
          <w:szCs w:val="28"/>
        </w:rPr>
        <w:t>развития креативных индустрий</w:t>
      </w:r>
    </w:p>
    <w:bookmarkEnd w:id="5"/>
    <w:p w14:paraId="6186B386" w14:textId="13BF702F" w:rsidR="000F0AE2" w:rsidRPr="00E310EF" w:rsidRDefault="000F0AE2" w:rsidP="007536BE">
      <w:pPr>
        <w:shd w:val="clear" w:color="auto" w:fill="FFFFFF" w:themeFill="background1"/>
        <w:spacing w:line="360" w:lineRule="auto"/>
        <w:ind w:firstLine="709"/>
        <w:jc w:val="both"/>
        <w:rPr>
          <w:color w:val="000000" w:themeColor="text1"/>
          <w:sz w:val="28"/>
          <w:szCs w:val="28"/>
        </w:rPr>
      </w:pPr>
      <w:r w:rsidRPr="00E310EF">
        <w:rPr>
          <w:color w:val="000000" w:themeColor="text1"/>
          <w:sz w:val="28"/>
          <w:szCs w:val="28"/>
        </w:rPr>
        <w:t xml:space="preserve">Ключевые отрасли для развития креативных индустрий в перспективное масштабе деятельности: глобальный (программное обеспечение, в т.ч. развлекательное), страновой (мода, кино, видео, мультимедиа, дизайн), межрегиональный (архитектура, исполнительское искусство, арт-рынок, дополнительное образование, </w:t>
      </w:r>
      <w:r w:rsidRPr="00E310EF">
        <w:rPr>
          <w:color w:val="000000" w:themeColor="text1"/>
          <w:sz w:val="28"/>
          <w:szCs w:val="28"/>
          <w:lang w:val="en-US"/>
        </w:rPr>
        <w:t>Event</w:t>
      </w:r>
      <w:r w:rsidRPr="00E310EF">
        <w:rPr>
          <w:color w:val="000000" w:themeColor="text1"/>
          <w:sz w:val="28"/>
          <w:szCs w:val="28"/>
        </w:rPr>
        <w:t xml:space="preserve">, гастрономия), локальный (ремесло). </w:t>
      </w:r>
      <w:proofErr w:type="gramStart"/>
      <w:r w:rsidR="00B660C2" w:rsidRPr="00E310EF">
        <w:rPr>
          <w:color w:val="000000" w:themeColor="text1"/>
          <w:sz w:val="28"/>
          <w:szCs w:val="28"/>
        </w:rPr>
        <w:t>Вызовы  развития</w:t>
      </w:r>
      <w:proofErr w:type="gramEnd"/>
      <w:r w:rsidR="00B660C2" w:rsidRPr="00E310EF">
        <w:rPr>
          <w:color w:val="000000" w:themeColor="text1"/>
          <w:sz w:val="28"/>
          <w:szCs w:val="28"/>
        </w:rPr>
        <w:t xml:space="preserve"> креативных индустрий (недостаток аналитический исследований, недостаточность информации, индивидуальность территорий и др.). </w:t>
      </w:r>
      <w:r w:rsidR="007536BE" w:rsidRPr="00E310EF">
        <w:rPr>
          <w:color w:val="000000" w:themeColor="text1"/>
          <w:sz w:val="28"/>
          <w:szCs w:val="28"/>
        </w:rPr>
        <w:t>Перспективы развития креативных индустрий в развитых и развивающихся странах мира.</w:t>
      </w:r>
    </w:p>
    <w:bookmarkEnd w:id="6"/>
    <w:p w14:paraId="311A42AE" w14:textId="4A62CC03" w:rsidR="00942B86" w:rsidRDefault="00942B86" w:rsidP="00BA51E0">
      <w:pPr>
        <w:shd w:val="clear" w:color="auto" w:fill="FFFFFF" w:themeFill="background1"/>
        <w:spacing w:after="160" w:line="259" w:lineRule="auto"/>
        <w:rPr>
          <w:b/>
          <w:bCs/>
          <w:iCs/>
          <w:sz w:val="28"/>
          <w:szCs w:val="28"/>
        </w:rPr>
      </w:pPr>
    </w:p>
    <w:p w14:paraId="4B395CCA" w14:textId="72A99915" w:rsidR="00655176" w:rsidRDefault="00655176" w:rsidP="00BA51E0">
      <w:pPr>
        <w:shd w:val="clear" w:color="auto" w:fill="FFFFFF" w:themeFill="background1"/>
        <w:spacing w:after="160" w:line="259" w:lineRule="auto"/>
        <w:rPr>
          <w:b/>
          <w:bCs/>
          <w:iCs/>
          <w:sz w:val="28"/>
          <w:szCs w:val="28"/>
        </w:rPr>
      </w:pPr>
    </w:p>
    <w:p w14:paraId="6F62A373" w14:textId="3625777A" w:rsidR="00655176" w:rsidRDefault="00655176" w:rsidP="00BA51E0">
      <w:pPr>
        <w:shd w:val="clear" w:color="auto" w:fill="FFFFFF" w:themeFill="background1"/>
        <w:spacing w:after="160" w:line="259" w:lineRule="auto"/>
        <w:rPr>
          <w:b/>
          <w:bCs/>
          <w:iCs/>
          <w:sz w:val="28"/>
          <w:szCs w:val="28"/>
        </w:rPr>
      </w:pPr>
    </w:p>
    <w:p w14:paraId="5665512B" w14:textId="07E7D443" w:rsidR="00655176" w:rsidRDefault="00655176" w:rsidP="00BA51E0">
      <w:pPr>
        <w:shd w:val="clear" w:color="auto" w:fill="FFFFFF" w:themeFill="background1"/>
        <w:spacing w:after="160" w:line="259" w:lineRule="auto"/>
        <w:rPr>
          <w:b/>
          <w:bCs/>
          <w:iCs/>
          <w:sz w:val="28"/>
          <w:szCs w:val="28"/>
        </w:rPr>
      </w:pPr>
    </w:p>
    <w:p w14:paraId="63C6C88F" w14:textId="5C08F4F5" w:rsidR="00655176" w:rsidRDefault="00655176" w:rsidP="00BA51E0">
      <w:pPr>
        <w:shd w:val="clear" w:color="auto" w:fill="FFFFFF" w:themeFill="background1"/>
        <w:spacing w:after="160" w:line="259" w:lineRule="auto"/>
        <w:rPr>
          <w:b/>
          <w:bCs/>
          <w:iCs/>
          <w:sz w:val="28"/>
          <w:szCs w:val="28"/>
        </w:rPr>
      </w:pPr>
    </w:p>
    <w:p w14:paraId="5EAA4121" w14:textId="44917EEE" w:rsidR="00655176" w:rsidRDefault="00655176" w:rsidP="00BA51E0">
      <w:pPr>
        <w:shd w:val="clear" w:color="auto" w:fill="FFFFFF" w:themeFill="background1"/>
        <w:spacing w:after="160" w:line="259" w:lineRule="auto"/>
        <w:rPr>
          <w:b/>
          <w:bCs/>
          <w:iCs/>
          <w:sz w:val="28"/>
          <w:szCs w:val="28"/>
        </w:rPr>
      </w:pPr>
    </w:p>
    <w:p w14:paraId="1CBF588A" w14:textId="73B46512" w:rsidR="00655176" w:rsidRDefault="00655176" w:rsidP="00BA51E0">
      <w:pPr>
        <w:shd w:val="clear" w:color="auto" w:fill="FFFFFF" w:themeFill="background1"/>
        <w:spacing w:after="160" w:line="259" w:lineRule="auto"/>
        <w:rPr>
          <w:b/>
          <w:bCs/>
          <w:iCs/>
          <w:sz w:val="28"/>
          <w:szCs w:val="28"/>
        </w:rPr>
      </w:pPr>
    </w:p>
    <w:p w14:paraId="6A96538E" w14:textId="24105DB5" w:rsidR="00655176" w:rsidRDefault="00655176" w:rsidP="00BA51E0">
      <w:pPr>
        <w:shd w:val="clear" w:color="auto" w:fill="FFFFFF" w:themeFill="background1"/>
        <w:spacing w:after="160" w:line="259" w:lineRule="auto"/>
        <w:rPr>
          <w:b/>
          <w:bCs/>
          <w:iCs/>
          <w:sz w:val="28"/>
          <w:szCs w:val="28"/>
        </w:rPr>
      </w:pPr>
    </w:p>
    <w:p w14:paraId="22E7AA8B" w14:textId="2C865C68" w:rsidR="00655176" w:rsidRDefault="00655176" w:rsidP="00BA51E0">
      <w:pPr>
        <w:shd w:val="clear" w:color="auto" w:fill="FFFFFF" w:themeFill="background1"/>
        <w:spacing w:after="160" w:line="259" w:lineRule="auto"/>
        <w:rPr>
          <w:b/>
          <w:bCs/>
          <w:iCs/>
          <w:sz w:val="28"/>
          <w:szCs w:val="28"/>
        </w:rPr>
      </w:pPr>
    </w:p>
    <w:p w14:paraId="3993C751" w14:textId="77777777" w:rsidR="00655176" w:rsidRPr="00E310EF" w:rsidRDefault="00655176" w:rsidP="00BA51E0">
      <w:pPr>
        <w:shd w:val="clear" w:color="auto" w:fill="FFFFFF" w:themeFill="background1"/>
        <w:spacing w:after="160" w:line="259" w:lineRule="auto"/>
        <w:rPr>
          <w:b/>
          <w:bCs/>
          <w:iCs/>
          <w:sz w:val="28"/>
          <w:szCs w:val="28"/>
        </w:rPr>
      </w:pPr>
    </w:p>
    <w:p w14:paraId="1DFE9B06" w14:textId="02F32828" w:rsidR="009C7357" w:rsidRDefault="009C7357" w:rsidP="00BA51E0">
      <w:pPr>
        <w:shd w:val="clear" w:color="auto" w:fill="FFFFFF" w:themeFill="background1"/>
        <w:spacing w:line="360" w:lineRule="auto"/>
        <w:rPr>
          <w:b/>
          <w:bCs/>
          <w:iCs/>
          <w:sz w:val="28"/>
          <w:szCs w:val="28"/>
          <w:lang w:val="en-US"/>
        </w:rPr>
      </w:pPr>
      <w:r w:rsidRPr="00E310EF">
        <w:rPr>
          <w:b/>
          <w:bCs/>
          <w:iCs/>
          <w:sz w:val="28"/>
          <w:szCs w:val="28"/>
        </w:rPr>
        <w:lastRenderedPageBreak/>
        <w:t>5.2. Учебно-тематический план</w:t>
      </w:r>
    </w:p>
    <w:p w14:paraId="0B5C4509" w14:textId="4131E75F" w:rsidR="00D01869" w:rsidRPr="00D01869" w:rsidRDefault="00D01869" w:rsidP="00D01869">
      <w:pPr>
        <w:shd w:val="clear" w:color="auto" w:fill="FFFFFF" w:themeFill="background1"/>
        <w:spacing w:line="360" w:lineRule="auto"/>
        <w:jc w:val="right"/>
        <w:rPr>
          <w:b/>
          <w:bCs/>
          <w:iCs/>
          <w:sz w:val="28"/>
          <w:szCs w:val="28"/>
          <w:lang w:val="en-US"/>
        </w:rPr>
      </w:pPr>
      <w:r>
        <w:rPr>
          <w:sz w:val="28"/>
        </w:rPr>
        <w:t xml:space="preserve">Таблица </w:t>
      </w:r>
      <w:r>
        <w:rPr>
          <w:sz w:val="28"/>
          <w:lang w:val="en-US"/>
        </w:rPr>
        <w:t>3</w:t>
      </w: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2509"/>
        <w:gridCol w:w="852"/>
        <w:gridCol w:w="700"/>
        <w:gridCol w:w="715"/>
        <w:gridCol w:w="1135"/>
        <w:gridCol w:w="710"/>
        <w:gridCol w:w="2517"/>
      </w:tblGrid>
      <w:tr w:rsidR="00183E00" w:rsidRPr="00E310EF" w14:paraId="4BF757EE" w14:textId="77777777" w:rsidTr="00CC5400">
        <w:tc>
          <w:tcPr>
            <w:tcW w:w="312" w:type="pct"/>
            <w:vMerge w:val="restart"/>
            <w:shd w:val="clear" w:color="auto" w:fill="auto"/>
          </w:tcPr>
          <w:p w14:paraId="6AF8481B" w14:textId="77777777" w:rsidR="006D6CC5" w:rsidRPr="00E310EF" w:rsidRDefault="006D6CC5" w:rsidP="00BA51E0">
            <w:pPr>
              <w:shd w:val="clear" w:color="auto" w:fill="FFFFFF" w:themeFill="background1"/>
              <w:tabs>
                <w:tab w:val="right" w:pos="851"/>
              </w:tabs>
              <w:jc w:val="both"/>
            </w:pPr>
            <w:r w:rsidRPr="00E310EF">
              <w:t>№</w:t>
            </w:r>
          </w:p>
          <w:p w14:paraId="51F32BB1" w14:textId="0C479C3B" w:rsidR="006D6CC5" w:rsidRPr="00E310EF" w:rsidRDefault="006D6CC5" w:rsidP="00BA51E0">
            <w:pPr>
              <w:shd w:val="clear" w:color="auto" w:fill="FFFFFF" w:themeFill="background1"/>
              <w:tabs>
                <w:tab w:val="right" w:pos="851"/>
              </w:tabs>
              <w:jc w:val="both"/>
            </w:pPr>
            <w:r w:rsidRPr="00E310EF">
              <w:t>п/п</w:t>
            </w:r>
          </w:p>
        </w:tc>
        <w:tc>
          <w:tcPr>
            <w:tcW w:w="1287" w:type="pct"/>
            <w:vMerge w:val="restart"/>
            <w:shd w:val="clear" w:color="auto" w:fill="auto"/>
          </w:tcPr>
          <w:p w14:paraId="78E0171D" w14:textId="77777777" w:rsidR="006D6CC5" w:rsidRPr="00E310EF" w:rsidRDefault="006D6CC5" w:rsidP="00BA51E0">
            <w:pPr>
              <w:shd w:val="clear" w:color="auto" w:fill="FFFFFF" w:themeFill="background1"/>
              <w:tabs>
                <w:tab w:val="right" w:pos="851"/>
              </w:tabs>
              <w:jc w:val="both"/>
              <w:rPr>
                <w:sz w:val="22"/>
                <w:szCs w:val="22"/>
              </w:rPr>
            </w:pPr>
            <w:r w:rsidRPr="00E310EF">
              <w:rPr>
                <w:b/>
                <w:sz w:val="22"/>
                <w:szCs w:val="22"/>
              </w:rPr>
              <w:t>Наименование тем (разделов) дисциплины</w:t>
            </w:r>
          </w:p>
        </w:tc>
        <w:tc>
          <w:tcPr>
            <w:tcW w:w="2109" w:type="pct"/>
            <w:gridSpan w:val="5"/>
          </w:tcPr>
          <w:p w14:paraId="47E3B05E" w14:textId="77777777" w:rsidR="006D6CC5" w:rsidRPr="00E310EF" w:rsidRDefault="006D6CC5" w:rsidP="00BA51E0">
            <w:pPr>
              <w:shd w:val="clear" w:color="auto" w:fill="FFFFFF" w:themeFill="background1"/>
              <w:tabs>
                <w:tab w:val="right" w:pos="851"/>
              </w:tabs>
              <w:jc w:val="both"/>
              <w:rPr>
                <w:b/>
              </w:rPr>
            </w:pPr>
            <w:r w:rsidRPr="00E310EF">
              <w:rPr>
                <w:b/>
              </w:rPr>
              <w:t>Трудоемкость в часах</w:t>
            </w:r>
          </w:p>
        </w:tc>
        <w:tc>
          <w:tcPr>
            <w:tcW w:w="1291" w:type="pct"/>
            <w:vMerge w:val="restart"/>
            <w:shd w:val="clear" w:color="auto" w:fill="auto"/>
          </w:tcPr>
          <w:p w14:paraId="04F1D14E" w14:textId="77777777" w:rsidR="006D6CC5" w:rsidRPr="00E310EF" w:rsidRDefault="006D6CC5" w:rsidP="00BA51E0">
            <w:pPr>
              <w:shd w:val="clear" w:color="auto" w:fill="FFFFFF" w:themeFill="background1"/>
              <w:tabs>
                <w:tab w:val="right" w:pos="851"/>
              </w:tabs>
              <w:jc w:val="center"/>
              <w:rPr>
                <w:b/>
              </w:rPr>
            </w:pPr>
            <w:r w:rsidRPr="00E310EF">
              <w:rPr>
                <w:b/>
              </w:rPr>
              <w:t>Формы текущего контроля успеваемости</w:t>
            </w:r>
          </w:p>
        </w:tc>
      </w:tr>
      <w:tr w:rsidR="00F25193" w:rsidRPr="00E310EF" w14:paraId="79FB2A29" w14:textId="77777777" w:rsidTr="00CC5400">
        <w:tc>
          <w:tcPr>
            <w:tcW w:w="312" w:type="pct"/>
            <w:vMerge/>
            <w:shd w:val="clear" w:color="auto" w:fill="auto"/>
          </w:tcPr>
          <w:p w14:paraId="6AF520F2" w14:textId="77777777" w:rsidR="006D6CC5" w:rsidRPr="00E310EF" w:rsidRDefault="006D6CC5" w:rsidP="00BA51E0">
            <w:pPr>
              <w:shd w:val="clear" w:color="auto" w:fill="FFFFFF" w:themeFill="background1"/>
              <w:tabs>
                <w:tab w:val="right" w:pos="851"/>
              </w:tabs>
              <w:jc w:val="both"/>
            </w:pPr>
          </w:p>
        </w:tc>
        <w:tc>
          <w:tcPr>
            <w:tcW w:w="1287" w:type="pct"/>
            <w:vMerge/>
            <w:shd w:val="clear" w:color="auto" w:fill="auto"/>
          </w:tcPr>
          <w:p w14:paraId="58FDDBCC" w14:textId="77777777" w:rsidR="006D6CC5" w:rsidRPr="00E310EF" w:rsidRDefault="006D6CC5" w:rsidP="00BA51E0">
            <w:pPr>
              <w:shd w:val="clear" w:color="auto" w:fill="FFFFFF" w:themeFill="background1"/>
              <w:tabs>
                <w:tab w:val="right" w:pos="851"/>
              </w:tabs>
              <w:jc w:val="both"/>
            </w:pPr>
          </w:p>
        </w:tc>
        <w:tc>
          <w:tcPr>
            <w:tcW w:w="437" w:type="pct"/>
            <w:vMerge w:val="restart"/>
            <w:shd w:val="clear" w:color="auto" w:fill="auto"/>
            <w:textDirection w:val="btLr"/>
          </w:tcPr>
          <w:p w14:paraId="1DE612EE" w14:textId="77777777" w:rsidR="006D6CC5" w:rsidRPr="00E310EF" w:rsidRDefault="006D6CC5" w:rsidP="00BA51E0">
            <w:pPr>
              <w:shd w:val="clear" w:color="auto" w:fill="FFFFFF" w:themeFill="background1"/>
              <w:tabs>
                <w:tab w:val="right" w:pos="851"/>
              </w:tabs>
              <w:jc w:val="center"/>
              <w:rPr>
                <w:b/>
              </w:rPr>
            </w:pPr>
            <w:r w:rsidRPr="00E310EF">
              <w:rPr>
                <w:b/>
              </w:rPr>
              <w:t>Всего</w:t>
            </w:r>
          </w:p>
        </w:tc>
        <w:tc>
          <w:tcPr>
            <w:tcW w:w="1308" w:type="pct"/>
            <w:gridSpan w:val="3"/>
            <w:shd w:val="clear" w:color="auto" w:fill="auto"/>
          </w:tcPr>
          <w:p w14:paraId="1E70E491" w14:textId="60EDA038" w:rsidR="006D6CC5" w:rsidRPr="00E310EF" w:rsidRDefault="006D6CC5" w:rsidP="00BA51E0">
            <w:pPr>
              <w:shd w:val="clear" w:color="auto" w:fill="FFFFFF" w:themeFill="background1"/>
              <w:tabs>
                <w:tab w:val="right" w:pos="851"/>
              </w:tabs>
              <w:jc w:val="center"/>
              <w:rPr>
                <w:b/>
              </w:rPr>
            </w:pPr>
            <w:r w:rsidRPr="00E310EF">
              <w:rPr>
                <w:b/>
              </w:rPr>
              <w:t>Контактная работа</w:t>
            </w:r>
            <w:r w:rsidR="00557243">
              <w:rPr>
                <w:b/>
              </w:rPr>
              <w:t>*</w:t>
            </w:r>
            <w:r w:rsidRPr="00E310EF">
              <w:rPr>
                <w:b/>
              </w:rPr>
              <w:t xml:space="preserve"> - Аудиторная работа</w:t>
            </w:r>
          </w:p>
        </w:tc>
        <w:tc>
          <w:tcPr>
            <w:tcW w:w="364" w:type="pct"/>
            <w:vMerge w:val="restart"/>
            <w:shd w:val="clear" w:color="auto" w:fill="auto"/>
            <w:textDirection w:val="btLr"/>
          </w:tcPr>
          <w:p w14:paraId="6BFD59AD" w14:textId="77777777" w:rsidR="006D6CC5" w:rsidRPr="00E310EF" w:rsidRDefault="006D6CC5" w:rsidP="00BA51E0">
            <w:pPr>
              <w:shd w:val="clear" w:color="auto" w:fill="FFFFFF" w:themeFill="background1"/>
              <w:tabs>
                <w:tab w:val="right" w:pos="851"/>
              </w:tabs>
              <w:jc w:val="center"/>
            </w:pPr>
            <w:r w:rsidRPr="00E310EF">
              <w:rPr>
                <w:b/>
              </w:rPr>
              <w:t>Самостоятельная работа</w:t>
            </w:r>
          </w:p>
        </w:tc>
        <w:tc>
          <w:tcPr>
            <w:tcW w:w="1291" w:type="pct"/>
            <w:vMerge/>
            <w:shd w:val="clear" w:color="auto" w:fill="auto"/>
          </w:tcPr>
          <w:p w14:paraId="71663B3B" w14:textId="77777777" w:rsidR="006D6CC5" w:rsidRPr="00E310EF" w:rsidRDefault="006D6CC5" w:rsidP="00BA51E0">
            <w:pPr>
              <w:shd w:val="clear" w:color="auto" w:fill="FFFFFF" w:themeFill="background1"/>
              <w:tabs>
                <w:tab w:val="right" w:pos="851"/>
              </w:tabs>
              <w:jc w:val="both"/>
            </w:pPr>
          </w:p>
        </w:tc>
      </w:tr>
      <w:tr w:rsidR="00183E00" w:rsidRPr="00E310EF" w14:paraId="21353D6E" w14:textId="77777777" w:rsidTr="00CC5400">
        <w:trPr>
          <w:cantSplit/>
          <w:trHeight w:val="2635"/>
        </w:trPr>
        <w:tc>
          <w:tcPr>
            <w:tcW w:w="312" w:type="pct"/>
            <w:vMerge/>
            <w:shd w:val="clear" w:color="auto" w:fill="auto"/>
          </w:tcPr>
          <w:p w14:paraId="338D5E1B" w14:textId="77777777" w:rsidR="006D6CC5" w:rsidRPr="00E310EF" w:rsidRDefault="006D6CC5" w:rsidP="00BA51E0">
            <w:pPr>
              <w:shd w:val="clear" w:color="auto" w:fill="FFFFFF" w:themeFill="background1"/>
              <w:tabs>
                <w:tab w:val="right" w:pos="851"/>
              </w:tabs>
              <w:jc w:val="both"/>
            </w:pPr>
          </w:p>
        </w:tc>
        <w:tc>
          <w:tcPr>
            <w:tcW w:w="1287" w:type="pct"/>
            <w:vMerge/>
            <w:shd w:val="clear" w:color="auto" w:fill="auto"/>
          </w:tcPr>
          <w:p w14:paraId="51600B59" w14:textId="77777777" w:rsidR="006D6CC5" w:rsidRPr="00E310EF" w:rsidRDefault="006D6CC5" w:rsidP="00BA51E0">
            <w:pPr>
              <w:shd w:val="clear" w:color="auto" w:fill="FFFFFF" w:themeFill="background1"/>
              <w:tabs>
                <w:tab w:val="right" w:pos="851"/>
              </w:tabs>
              <w:jc w:val="both"/>
            </w:pPr>
          </w:p>
        </w:tc>
        <w:tc>
          <w:tcPr>
            <w:tcW w:w="437" w:type="pct"/>
            <w:vMerge/>
            <w:shd w:val="clear" w:color="auto" w:fill="auto"/>
          </w:tcPr>
          <w:p w14:paraId="6CA0317E" w14:textId="77777777" w:rsidR="006D6CC5" w:rsidRPr="00E310EF" w:rsidRDefault="006D6CC5" w:rsidP="00BA51E0">
            <w:pPr>
              <w:shd w:val="clear" w:color="auto" w:fill="FFFFFF" w:themeFill="background1"/>
              <w:tabs>
                <w:tab w:val="right" w:pos="851"/>
              </w:tabs>
              <w:jc w:val="both"/>
            </w:pPr>
          </w:p>
        </w:tc>
        <w:tc>
          <w:tcPr>
            <w:tcW w:w="359" w:type="pct"/>
            <w:shd w:val="clear" w:color="auto" w:fill="auto"/>
            <w:textDirection w:val="btLr"/>
          </w:tcPr>
          <w:p w14:paraId="589798A5" w14:textId="77777777" w:rsidR="006D6CC5" w:rsidRPr="00E310EF" w:rsidRDefault="006D6CC5" w:rsidP="00BA51E0">
            <w:pPr>
              <w:shd w:val="clear" w:color="auto" w:fill="FFFFFF" w:themeFill="background1"/>
              <w:tabs>
                <w:tab w:val="right" w:pos="851"/>
              </w:tabs>
              <w:jc w:val="center"/>
            </w:pPr>
            <w:r w:rsidRPr="00E310EF">
              <w:t>Общая, в т.ч.:</w:t>
            </w:r>
          </w:p>
        </w:tc>
        <w:tc>
          <w:tcPr>
            <w:tcW w:w="367" w:type="pct"/>
            <w:shd w:val="clear" w:color="auto" w:fill="auto"/>
            <w:textDirection w:val="btLr"/>
          </w:tcPr>
          <w:p w14:paraId="4AC7E51B" w14:textId="77777777" w:rsidR="006D6CC5" w:rsidRPr="00E310EF" w:rsidRDefault="006D6CC5" w:rsidP="00BA51E0">
            <w:pPr>
              <w:shd w:val="clear" w:color="auto" w:fill="FFFFFF" w:themeFill="background1"/>
              <w:tabs>
                <w:tab w:val="right" w:pos="851"/>
              </w:tabs>
              <w:jc w:val="center"/>
            </w:pPr>
            <w:r w:rsidRPr="00E310EF">
              <w:t>Лекции</w:t>
            </w:r>
          </w:p>
        </w:tc>
        <w:tc>
          <w:tcPr>
            <w:tcW w:w="582" w:type="pct"/>
            <w:shd w:val="clear" w:color="auto" w:fill="auto"/>
            <w:textDirection w:val="btLr"/>
          </w:tcPr>
          <w:p w14:paraId="71AD1D9D" w14:textId="5F81954B" w:rsidR="006D6CC5" w:rsidRPr="00E310EF" w:rsidRDefault="006D6CC5" w:rsidP="00BA51E0">
            <w:pPr>
              <w:shd w:val="clear" w:color="auto" w:fill="FFFFFF" w:themeFill="background1"/>
              <w:tabs>
                <w:tab w:val="right" w:pos="851"/>
              </w:tabs>
              <w:jc w:val="center"/>
              <w:rPr>
                <w:sz w:val="22"/>
                <w:szCs w:val="22"/>
              </w:rPr>
            </w:pPr>
            <w:r w:rsidRPr="00E310EF">
              <w:rPr>
                <w:sz w:val="22"/>
                <w:szCs w:val="22"/>
              </w:rPr>
              <w:t xml:space="preserve">Семинары, </w:t>
            </w:r>
            <w:r w:rsidR="00183E00" w:rsidRPr="00E310EF">
              <w:rPr>
                <w:sz w:val="22"/>
                <w:szCs w:val="22"/>
              </w:rPr>
              <w:t>п</w:t>
            </w:r>
            <w:r w:rsidRPr="00E310EF">
              <w:rPr>
                <w:sz w:val="22"/>
                <w:szCs w:val="22"/>
              </w:rPr>
              <w:t>рактические занятия</w:t>
            </w:r>
          </w:p>
          <w:p w14:paraId="195603F4" w14:textId="77777777" w:rsidR="006D6CC5" w:rsidRPr="00E310EF" w:rsidRDefault="006D6CC5" w:rsidP="00BA51E0">
            <w:pPr>
              <w:shd w:val="clear" w:color="auto" w:fill="FFFFFF" w:themeFill="background1"/>
              <w:tabs>
                <w:tab w:val="right" w:pos="851"/>
              </w:tabs>
              <w:jc w:val="center"/>
            </w:pPr>
          </w:p>
        </w:tc>
        <w:tc>
          <w:tcPr>
            <w:tcW w:w="364" w:type="pct"/>
            <w:vMerge/>
            <w:shd w:val="clear" w:color="auto" w:fill="auto"/>
          </w:tcPr>
          <w:p w14:paraId="13E25B1F" w14:textId="77777777" w:rsidR="006D6CC5" w:rsidRPr="00E310EF" w:rsidRDefault="006D6CC5" w:rsidP="00BA51E0">
            <w:pPr>
              <w:shd w:val="clear" w:color="auto" w:fill="FFFFFF" w:themeFill="background1"/>
              <w:tabs>
                <w:tab w:val="right" w:pos="851"/>
              </w:tabs>
              <w:jc w:val="both"/>
            </w:pPr>
          </w:p>
        </w:tc>
        <w:tc>
          <w:tcPr>
            <w:tcW w:w="1291" w:type="pct"/>
            <w:vMerge/>
            <w:shd w:val="clear" w:color="auto" w:fill="auto"/>
          </w:tcPr>
          <w:p w14:paraId="6DCE5F91" w14:textId="77777777" w:rsidR="006D6CC5" w:rsidRPr="00E310EF" w:rsidRDefault="006D6CC5" w:rsidP="00BA51E0">
            <w:pPr>
              <w:shd w:val="clear" w:color="auto" w:fill="FFFFFF" w:themeFill="background1"/>
              <w:tabs>
                <w:tab w:val="right" w:pos="851"/>
              </w:tabs>
              <w:jc w:val="both"/>
            </w:pPr>
          </w:p>
        </w:tc>
      </w:tr>
      <w:tr w:rsidR="00183E00" w:rsidRPr="00E310EF" w14:paraId="7ABDED38" w14:textId="77777777" w:rsidTr="00CC5400">
        <w:tc>
          <w:tcPr>
            <w:tcW w:w="312" w:type="pct"/>
            <w:shd w:val="clear" w:color="auto" w:fill="auto"/>
          </w:tcPr>
          <w:p w14:paraId="12827344" w14:textId="1A2598FB" w:rsidR="00A35853" w:rsidRPr="00E310EF" w:rsidRDefault="00A35853" w:rsidP="00BA51E0">
            <w:pPr>
              <w:pStyle w:val="a5"/>
              <w:numPr>
                <w:ilvl w:val="0"/>
                <w:numId w:val="7"/>
              </w:numPr>
              <w:shd w:val="clear" w:color="auto" w:fill="FFFFFF" w:themeFill="background1"/>
              <w:tabs>
                <w:tab w:val="right" w:pos="851"/>
              </w:tabs>
              <w:ind w:left="0" w:firstLine="0"/>
              <w:jc w:val="both"/>
            </w:pPr>
          </w:p>
        </w:tc>
        <w:tc>
          <w:tcPr>
            <w:tcW w:w="1287" w:type="pct"/>
            <w:shd w:val="clear" w:color="auto" w:fill="auto"/>
            <w:vAlign w:val="center"/>
          </w:tcPr>
          <w:p w14:paraId="318CA410" w14:textId="2CE524B8" w:rsidR="00A35853" w:rsidRPr="00E310EF" w:rsidRDefault="00CC5400" w:rsidP="00BA51E0">
            <w:pPr>
              <w:shd w:val="clear" w:color="auto" w:fill="FFFFFF" w:themeFill="background1"/>
              <w:tabs>
                <w:tab w:val="right" w:pos="851"/>
              </w:tabs>
              <w:jc w:val="both"/>
            </w:pPr>
            <w:r w:rsidRPr="00E310EF">
              <w:rPr>
                <w:color w:val="000000" w:themeColor="text1"/>
              </w:rPr>
              <w:tab/>
            </w:r>
            <w:r w:rsidR="00F95017" w:rsidRPr="00E310EF">
              <w:rPr>
                <w:color w:val="000000" w:themeColor="text1"/>
              </w:rPr>
              <w:t>Структура видов деятельности креативных индустрий</w:t>
            </w:r>
          </w:p>
        </w:tc>
        <w:tc>
          <w:tcPr>
            <w:tcW w:w="437" w:type="pct"/>
            <w:shd w:val="clear" w:color="auto" w:fill="auto"/>
            <w:vAlign w:val="center"/>
          </w:tcPr>
          <w:p w14:paraId="7B7EC1AA" w14:textId="179F427A" w:rsidR="00A35853" w:rsidRPr="00E310EF" w:rsidRDefault="00B6692C" w:rsidP="00EB2230">
            <w:pPr>
              <w:shd w:val="clear" w:color="auto" w:fill="FFFFFF" w:themeFill="background1"/>
              <w:tabs>
                <w:tab w:val="right" w:pos="851"/>
              </w:tabs>
              <w:jc w:val="center"/>
            </w:pPr>
            <w:r w:rsidRPr="00E310EF">
              <w:t>14</w:t>
            </w:r>
          </w:p>
        </w:tc>
        <w:tc>
          <w:tcPr>
            <w:tcW w:w="359" w:type="pct"/>
            <w:shd w:val="clear" w:color="auto" w:fill="auto"/>
            <w:vAlign w:val="center"/>
          </w:tcPr>
          <w:p w14:paraId="48D89E61" w14:textId="07B82898" w:rsidR="00A35853" w:rsidRPr="00E310EF" w:rsidRDefault="00B6692C" w:rsidP="00EB2230">
            <w:pPr>
              <w:shd w:val="clear" w:color="auto" w:fill="FFFFFF" w:themeFill="background1"/>
              <w:tabs>
                <w:tab w:val="right" w:pos="851"/>
              </w:tabs>
              <w:jc w:val="center"/>
            </w:pPr>
            <w:r w:rsidRPr="00E310EF">
              <w:t>4</w:t>
            </w:r>
          </w:p>
        </w:tc>
        <w:tc>
          <w:tcPr>
            <w:tcW w:w="367" w:type="pct"/>
            <w:shd w:val="clear" w:color="auto" w:fill="auto"/>
            <w:vAlign w:val="center"/>
          </w:tcPr>
          <w:p w14:paraId="3940C063" w14:textId="6755E268" w:rsidR="00A35853" w:rsidRPr="00E310EF" w:rsidRDefault="00651857" w:rsidP="00EB2230">
            <w:pPr>
              <w:shd w:val="clear" w:color="auto" w:fill="FFFFFF" w:themeFill="background1"/>
              <w:tabs>
                <w:tab w:val="right" w:pos="851"/>
              </w:tabs>
              <w:jc w:val="center"/>
            </w:pPr>
            <w:r w:rsidRPr="00E310EF">
              <w:t>2</w:t>
            </w:r>
          </w:p>
        </w:tc>
        <w:tc>
          <w:tcPr>
            <w:tcW w:w="582" w:type="pct"/>
            <w:shd w:val="clear" w:color="auto" w:fill="auto"/>
            <w:vAlign w:val="center"/>
          </w:tcPr>
          <w:p w14:paraId="042164F1" w14:textId="0FFD38F6" w:rsidR="00A35853" w:rsidRPr="00E310EF" w:rsidRDefault="00B6692C" w:rsidP="00EB2230">
            <w:pPr>
              <w:shd w:val="clear" w:color="auto" w:fill="FFFFFF" w:themeFill="background1"/>
              <w:tabs>
                <w:tab w:val="right" w:pos="851"/>
              </w:tabs>
              <w:jc w:val="center"/>
            </w:pPr>
            <w:r w:rsidRPr="00E310EF">
              <w:t>2</w:t>
            </w:r>
          </w:p>
        </w:tc>
        <w:tc>
          <w:tcPr>
            <w:tcW w:w="364" w:type="pct"/>
            <w:shd w:val="clear" w:color="auto" w:fill="auto"/>
            <w:vAlign w:val="center"/>
          </w:tcPr>
          <w:p w14:paraId="102A3643" w14:textId="40FB1B67" w:rsidR="00A35853" w:rsidRPr="00E310EF" w:rsidRDefault="00F95017" w:rsidP="00EB2230">
            <w:pPr>
              <w:shd w:val="clear" w:color="auto" w:fill="FFFFFF" w:themeFill="background1"/>
              <w:tabs>
                <w:tab w:val="right" w:pos="851"/>
              </w:tabs>
              <w:jc w:val="center"/>
            </w:pPr>
            <w:r w:rsidRPr="00E310EF">
              <w:t>10</w:t>
            </w:r>
          </w:p>
        </w:tc>
        <w:tc>
          <w:tcPr>
            <w:tcW w:w="1291" w:type="pct"/>
            <w:shd w:val="clear" w:color="auto" w:fill="auto"/>
            <w:vAlign w:val="center"/>
          </w:tcPr>
          <w:p w14:paraId="3E707178" w14:textId="0F614EB1" w:rsidR="00A35853" w:rsidRPr="00E310EF" w:rsidRDefault="00A35853" w:rsidP="00BA51E0">
            <w:pPr>
              <w:shd w:val="clear" w:color="auto" w:fill="FFFFFF" w:themeFill="background1"/>
              <w:tabs>
                <w:tab w:val="right" w:pos="851"/>
              </w:tabs>
              <w:jc w:val="both"/>
            </w:pPr>
            <w:r w:rsidRPr="00E310EF">
              <w:rPr>
                <w:kern w:val="32"/>
              </w:rPr>
              <w:t>Опрос в устной форме, тематическая дискуссия, ситуационное задание</w:t>
            </w:r>
          </w:p>
        </w:tc>
      </w:tr>
      <w:tr w:rsidR="00183E00" w:rsidRPr="00E310EF" w14:paraId="620F2B2E" w14:textId="77777777" w:rsidTr="00CC5400">
        <w:tc>
          <w:tcPr>
            <w:tcW w:w="312" w:type="pct"/>
            <w:shd w:val="clear" w:color="auto" w:fill="auto"/>
          </w:tcPr>
          <w:p w14:paraId="63427B5F" w14:textId="20ACF7B3" w:rsidR="00A35853" w:rsidRPr="00E310EF" w:rsidRDefault="00A35853" w:rsidP="00BA51E0">
            <w:pPr>
              <w:pStyle w:val="a5"/>
              <w:numPr>
                <w:ilvl w:val="0"/>
                <w:numId w:val="7"/>
              </w:numPr>
              <w:shd w:val="clear" w:color="auto" w:fill="FFFFFF" w:themeFill="background1"/>
              <w:tabs>
                <w:tab w:val="right" w:pos="851"/>
              </w:tabs>
              <w:ind w:left="0" w:firstLine="0"/>
              <w:jc w:val="both"/>
            </w:pPr>
          </w:p>
        </w:tc>
        <w:tc>
          <w:tcPr>
            <w:tcW w:w="1287" w:type="pct"/>
            <w:shd w:val="clear" w:color="auto" w:fill="auto"/>
            <w:vAlign w:val="center"/>
          </w:tcPr>
          <w:p w14:paraId="0883D96F" w14:textId="36356ABC" w:rsidR="00A35853" w:rsidRPr="00E310EF" w:rsidRDefault="00F95017" w:rsidP="00BA51E0">
            <w:pPr>
              <w:shd w:val="clear" w:color="auto" w:fill="FFFFFF" w:themeFill="background1"/>
              <w:tabs>
                <w:tab w:val="right" w:pos="851"/>
              </w:tabs>
              <w:jc w:val="both"/>
            </w:pPr>
            <w:r w:rsidRPr="00E310EF">
              <w:rPr>
                <w:color w:val="000000" w:themeColor="text1"/>
              </w:rPr>
              <w:t>Креативные индустрии как движущая сила развития экономики развитых стран</w:t>
            </w:r>
          </w:p>
        </w:tc>
        <w:tc>
          <w:tcPr>
            <w:tcW w:w="437" w:type="pct"/>
            <w:shd w:val="clear" w:color="auto" w:fill="auto"/>
            <w:vAlign w:val="center"/>
          </w:tcPr>
          <w:p w14:paraId="45393CB5" w14:textId="6F7B81DC" w:rsidR="00A35853" w:rsidRPr="00E310EF" w:rsidRDefault="00B6692C" w:rsidP="00EB2230">
            <w:pPr>
              <w:shd w:val="clear" w:color="auto" w:fill="FFFFFF" w:themeFill="background1"/>
              <w:tabs>
                <w:tab w:val="right" w:pos="851"/>
              </w:tabs>
              <w:jc w:val="center"/>
            </w:pPr>
            <w:r w:rsidRPr="00E310EF">
              <w:t>14</w:t>
            </w:r>
          </w:p>
        </w:tc>
        <w:tc>
          <w:tcPr>
            <w:tcW w:w="359" w:type="pct"/>
            <w:shd w:val="clear" w:color="auto" w:fill="auto"/>
            <w:vAlign w:val="center"/>
          </w:tcPr>
          <w:p w14:paraId="3FDACD3C" w14:textId="1A17E363" w:rsidR="00A35853" w:rsidRPr="00E310EF" w:rsidRDefault="00B6692C" w:rsidP="00EB2230">
            <w:pPr>
              <w:shd w:val="clear" w:color="auto" w:fill="FFFFFF" w:themeFill="background1"/>
              <w:tabs>
                <w:tab w:val="right" w:pos="851"/>
              </w:tabs>
              <w:jc w:val="center"/>
            </w:pPr>
            <w:r w:rsidRPr="00E310EF">
              <w:t>4</w:t>
            </w:r>
          </w:p>
        </w:tc>
        <w:tc>
          <w:tcPr>
            <w:tcW w:w="367" w:type="pct"/>
            <w:shd w:val="clear" w:color="auto" w:fill="auto"/>
            <w:vAlign w:val="center"/>
          </w:tcPr>
          <w:p w14:paraId="48005CB3" w14:textId="77F7388F" w:rsidR="00A35853" w:rsidRPr="00E310EF" w:rsidRDefault="00F95017" w:rsidP="00EB2230">
            <w:pPr>
              <w:shd w:val="clear" w:color="auto" w:fill="FFFFFF" w:themeFill="background1"/>
              <w:tabs>
                <w:tab w:val="right" w:pos="851"/>
              </w:tabs>
              <w:jc w:val="center"/>
            </w:pPr>
            <w:r w:rsidRPr="00E310EF">
              <w:t>2</w:t>
            </w:r>
          </w:p>
        </w:tc>
        <w:tc>
          <w:tcPr>
            <w:tcW w:w="582" w:type="pct"/>
            <w:shd w:val="clear" w:color="auto" w:fill="auto"/>
            <w:vAlign w:val="center"/>
          </w:tcPr>
          <w:p w14:paraId="50F11A11" w14:textId="228617D0" w:rsidR="00A35853" w:rsidRPr="00E310EF" w:rsidRDefault="00B6692C" w:rsidP="00EB2230">
            <w:pPr>
              <w:shd w:val="clear" w:color="auto" w:fill="FFFFFF" w:themeFill="background1"/>
              <w:tabs>
                <w:tab w:val="right" w:pos="851"/>
              </w:tabs>
              <w:jc w:val="center"/>
            </w:pPr>
            <w:r w:rsidRPr="00E310EF">
              <w:t>2</w:t>
            </w:r>
          </w:p>
        </w:tc>
        <w:tc>
          <w:tcPr>
            <w:tcW w:w="364" w:type="pct"/>
            <w:shd w:val="clear" w:color="auto" w:fill="auto"/>
            <w:vAlign w:val="center"/>
          </w:tcPr>
          <w:p w14:paraId="4C81CC40" w14:textId="3597DEA6" w:rsidR="00A35853" w:rsidRPr="00E310EF" w:rsidRDefault="00F95017" w:rsidP="00EB2230">
            <w:pPr>
              <w:shd w:val="clear" w:color="auto" w:fill="FFFFFF" w:themeFill="background1"/>
              <w:tabs>
                <w:tab w:val="right" w:pos="851"/>
              </w:tabs>
              <w:jc w:val="center"/>
            </w:pPr>
            <w:r w:rsidRPr="00E310EF">
              <w:t>10</w:t>
            </w:r>
          </w:p>
        </w:tc>
        <w:tc>
          <w:tcPr>
            <w:tcW w:w="1291" w:type="pct"/>
            <w:shd w:val="clear" w:color="auto" w:fill="auto"/>
            <w:vAlign w:val="center"/>
          </w:tcPr>
          <w:p w14:paraId="2A85976E" w14:textId="55C3798F" w:rsidR="00A35853" w:rsidRPr="00E310EF" w:rsidRDefault="00A35853" w:rsidP="00D75197">
            <w:pPr>
              <w:widowControl w:val="0"/>
              <w:shd w:val="clear" w:color="auto" w:fill="FFFFFF" w:themeFill="background1"/>
              <w:outlineLvl w:val="0"/>
            </w:pPr>
            <w:r w:rsidRPr="00E310EF">
              <w:rPr>
                <w:kern w:val="32"/>
              </w:rPr>
              <w:t>Опрос в устной форме, тематическая дискуссия, ситуационное задание, решение</w:t>
            </w:r>
            <w:r w:rsidR="00D75197" w:rsidRPr="00E310EF">
              <w:rPr>
                <w:kern w:val="32"/>
              </w:rPr>
              <w:t xml:space="preserve"> </w:t>
            </w:r>
            <w:r w:rsidRPr="00E310EF">
              <w:t>кейса</w:t>
            </w:r>
          </w:p>
        </w:tc>
      </w:tr>
      <w:tr w:rsidR="00F25193" w:rsidRPr="00E310EF" w14:paraId="17BD8251" w14:textId="77777777" w:rsidTr="00CC5400">
        <w:tc>
          <w:tcPr>
            <w:tcW w:w="312" w:type="pct"/>
            <w:shd w:val="clear" w:color="auto" w:fill="auto"/>
          </w:tcPr>
          <w:p w14:paraId="1984FE87" w14:textId="77777777" w:rsidR="00A35853" w:rsidRPr="00E310EF" w:rsidRDefault="00A35853" w:rsidP="00BA51E0">
            <w:pPr>
              <w:pStyle w:val="a5"/>
              <w:numPr>
                <w:ilvl w:val="0"/>
                <w:numId w:val="7"/>
              </w:numPr>
              <w:shd w:val="clear" w:color="auto" w:fill="FFFFFF" w:themeFill="background1"/>
              <w:tabs>
                <w:tab w:val="right" w:pos="851"/>
              </w:tabs>
              <w:ind w:left="0" w:firstLine="0"/>
              <w:jc w:val="both"/>
            </w:pPr>
          </w:p>
        </w:tc>
        <w:tc>
          <w:tcPr>
            <w:tcW w:w="1287" w:type="pct"/>
            <w:shd w:val="clear" w:color="auto" w:fill="auto"/>
            <w:vAlign w:val="center"/>
          </w:tcPr>
          <w:p w14:paraId="1E2542E8" w14:textId="34D6241B" w:rsidR="00A35853" w:rsidRPr="00E310EF" w:rsidRDefault="00F95017" w:rsidP="00BA51E0">
            <w:pPr>
              <w:shd w:val="clear" w:color="auto" w:fill="FFFFFF" w:themeFill="background1"/>
              <w:tabs>
                <w:tab w:val="right" w:pos="851"/>
              </w:tabs>
              <w:jc w:val="both"/>
            </w:pPr>
            <w:r w:rsidRPr="00E310EF">
              <w:rPr>
                <w:color w:val="000000" w:themeColor="text1"/>
              </w:rPr>
              <w:t>Модели развития креативных индустрий</w:t>
            </w:r>
          </w:p>
        </w:tc>
        <w:tc>
          <w:tcPr>
            <w:tcW w:w="437" w:type="pct"/>
            <w:shd w:val="clear" w:color="auto" w:fill="auto"/>
            <w:vAlign w:val="center"/>
          </w:tcPr>
          <w:p w14:paraId="16848B29" w14:textId="42B2FF68" w:rsidR="00A35853" w:rsidRPr="00E310EF" w:rsidRDefault="00B6692C" w:rsidP="00EB2230">
            <w:pPr>
              <w:shd w:val="clear" w:color="auto" w:fill="FFFFFF" w:themeFill="background1"/>
              <w:tabs>
                <w:tab w:val="right" w:pos="851"/>
              </w:tabs>
              <w:jc w:val="center"/>
            </w:pPr>
            <w:r w:rsidRPr="00E310EF">
              <w:t>34</w:t>
            </w:r>
          </w:p>
        </w:tc>
        <w:tc>
          <w:tcPr>
            <w:tcW w:w="359" w:type="pct"/>
            <w:shd w:val="clear" w:color="auto" w:fill="auto"/>
            <w:vAlign w:val="center"/>
          </w:tcPr>
          <w:p w14:paraId="75DB654E" w14:textId="0A2B19EE" w:rsidR="00A35853" w:rsidRPr="00E310EF" w:rsidRDefault="00B6692C" w:rsidP="00EB2230">
            <w:pPr>
              <w:shd w:val="clear" w:color="auto" w:fill="FFFFFF" w:themeFill="background1"/>
              <w:tabs>
                <w:tab w:val="right" w:pos="851"/>
              </w:tabs>
              <w:jc w:val="center"/>
            </w:pPr>
            <w:r w:rsidRPr="00E310EF">
              <w:t>14</w:t>
            </w:r>
          </w:p>
        </w:tc>
        <w:tc>
          <w:tcPr>
            <w:tcW w:w="367" w:type="pct"/>
            <w:shd w:val="clear" w:color="auto" w:fill="auto"/>
            <w:vAlign w:val="center"/>
          </w:tcPr>
          <w:p w14:paraId="7CCA5120" w14:textId="105B97EB" w:rsidR="00A35853" w:rsidRPr="00E310EF" w:rsidRDefault="00F95017" w:rsidP="00EB2230">
            <w:pPr>
              <w:shd w:val="clear" w:color="auto" w:fill="FFFFFF" w:themeFill="background1"/>
              <w:tabs>
                <w:tab w:val="right" w:pos="851"/>
              </w:tabs>
              <w:jc w:val="center"/>
            </w:pPr>
            <w:r w:rsidRPr="00E310EF">
              <w:t>6</w:t>
            </w:r>
          </w:p>
        </w:tc>
        <w:tc>
          <w:tcPr>
            <w:tcW w:w="582" w:type="pct"/>
            <w:shd w:val="clear" w:color="auto" w:fill="auto"/>
            <w:vAlign w:val="center"/>
          </w:tcPr>
          <w:p w14:paraId="78973920" w14:textId="10FBDD9B" w:rsidR="00A35853" w:rsidRPr="00E310EF" w:rsidRDefault="00B6692C" w:rsidP="00EB2230">
            <w:pPr>
              <w:shd w:val="clear" w:color="auto" w:fill="FFFFFF" w:themeFill="background1"/>
              <w:tabs>
                <w:tab w:val="right" w:pos="851"/>
              </w:tabs>
              <w:jc w:val="center"/>
            </w:pPr>
            <w:r w:rsidRPr="00E310EF">
              <w:t>8</w:t>
            </w:r>
          </w:p>
        </w:tc>
        <w:tc>
          <w:tcPr>
            <w:tcW w:w="364" w:type="pct"/>
            <w:shd w:val="clear" w:color="auto" w:fill="auto"/>
            <w:vAlign w:val="center"/>
          </w:tcPr>
          <w:p w14:paraId="4614D751" w14:textId="269078EF" w:rsidR="00A35853" w:rsidRPr="00E310EF" w:rsidRDefault="00F95017" w:rsidP="00EB2230">
            <w:pPr>
              <w:shd w:val="clear" w:color="auto" w:fill="FFFFFF" w:themeFill="background1"/>
              <w:tabs>
                <w:tab w:val="right" w:pos="851"/>
              </w:tabs>
              <w:jc w:val="center"/>
            </w:pPr>
            <w:r w:rsidRPr="00E310EF">
              <w:t>20</w:t>
            </w:r>
          </w:p>
        </w:tc>
        <w:tc>
          <w:tcPr>
            <w:tcW w:w="1291" w:type="pct"/>
            <w:shd w:val="clear" w:color="auto" w:fill="auto"/>
            <w:vAlign w:val="center"/>
          </w:tcPr>
          <w:p w14:paraId="6CCD36D5" w14:textId="7FD80BF7" w:rsidR="00A35853" w:rsidRPr="00E310EF" w:rsidRDefault="00A35853" w:rsidP="00BA51E0">
            <w:pPr>
              <w:shd w:val="clear" w:color="auto" w:fill="FFFFFF" w:themeFill="background1"/>
              <w:tabs>
                <w:tab w:val="right" w:pos="851"/>
              </w:tabs>
              <w:jc w:val="both"/>
            </w:pPr>
            <w:r w:rsidRPr="00E310EF">
              <w:rPr>
                <w:kern w:val="32"/>
              </w:rPr>
              <w:t>Опрос в устной форме, тематическая дискуссия, расчетные упражнения, ситуационное задание</w:t>
            </w:r>
            <w:r w:rsidR="00F25193" w:rsidRPr="00E310EF">
              <w:rPr>
                <w:kern w:val="32"/>
              </w:rPr>
              <w:t>, решение кейса</w:t>
            </w:r>
          </w:p>
        </w:tc>
      </w:tr>
      <w:tr w:rsidR="00F25193" w:rsidRPr="00E310EF" w14:paraId="5243DF57" w14:textId="77777777" w:rsidTr="00CC5400">
        <w:tc>
          <w:tcPr>
            <w:tcW w:w="312" w:type="pct"/>
            <w:shd w:val="clear" w:color="auto" w:fill="auto"/>
          </w:tcPr>
          <w:p w14:paraId="0C801FD8" w14:textId="77777777" w:rsidR="00A35853" w:rsidRPr="00E310EF" w:rsidRDefault="00A35853" w:rsidP="00BA51E0">
            <w:pPr>
              <w:pStyle w:val="a5"/>
              <w:numPr>
                <w:ilvl w:val="0"/>
                <w:numId w:val="7"/>
              </w:numPr>
              <w:shd w:val="clear" w:color="auto" w:fill="FFFFFF" w:themeFill="background1"/>
              <w:tabs>
                <w:tab w:val="right" w:pos="851"/>
              </w:tabs>
              <w:ind w:left="0" w:firstLine="0"/>
              <w:jc w:val="both"/>
            </w:pPr>
          </w:p>
        </w:tc>
        <w:tc>
          <w:tcPr>
            <w:tcW w:w="1287" w:type="pct"/>
            <w:shd w:val="clear" w:color="auto" w:fill="auto"/>
            <w:vAlign w:val="center"/>
          </w:tcPr>
          <w:p w14:paraId="2A526775" w14:textId="465D819A" w:rsidR="00A35853" w:rsidRPr="00E310EF" w:rsidRDefault="00F95017" w:rsidP="00BA51E0">
            <w:pPr>
              <w:shd w:val="clear" w:color="auto" w:fill="FFFFFF" w:themeFill="background1"/>
              <w:tabs>
                <w:tab w:val="right" w:pos="851"/>
              </w:tabs>
              <w:jc w:val="both"/>
            </w:pPr>
            <w:r w:rsidRPr="00E310EF">
              <w:rPr>
                <w:color w:val="000000" w:themeColor="text1"/>
              </w:rPr>
              <w:t>Успешные мировые проекты креативных индустрий</w:t>
            </w:r>
          </w:p>
        </w:tc>
        <w:tc>
          <w:tcPr>
            <w:tcW w:w="437" w:type="pct"/>
            <w:shd w:val="clear" w:color="auto" w:fill="auto"/>
            <w:vAlign w:val="center"/>
          </w:tcPr>
          <w:p w14:paraId="3657B0A3" w14:textId="788D6BBC" w:rsidR="00A35853" w:rsidRPr="00E310EF" w:rsidRDefault="00B6692C" w:rsidP="00EB2230">
            <w:pPr>
              <w:shd w:val="clear" w:color="auto" w:fill="FFFFFF" w:themeFill="background1"/>
              <w:tabs>
                <w:tab w:val="right" w:pos="851"/>
              </w:tabs>
              <w:jc w:val="center"/>
            </w:pPr>
            <w:r w:rsidRPr="00E310EF">
              <w:t>18</w:t>
            </w:r>
          </w:p>
        </w:tc>
        <w:tc>
          <w:tcPr>
            <w:tcW w:w="359" w:type="pct"/>
            <w:shd w:val="clear" w:color="auto" w:fill="auto"/>
            <w:vAlign w:val="center"/>
          </w:tcPr>
          <w:p w14:paraId="5D203032" w14:textId="1C7D82A4" w:rsidR="00A35853" w:rsidRPr="00E310EF" w:rsidRDefault="00B6692C" w:rsidP="00EB2230">
            <w:pPr>
              <w:shd w:val="clear" w:color="auto" w:fill="FFFFFF" w:themeFill="background1"/>
              <w:tabs>
                <w:tab w:val="right" w:pos="851"/>
              </w:tabs>
              <w:jc w:val="center"/>
            </w:pPr>
            <w:r w:rsidRPr="00E310EF">
              <w:t>4</w:t>
            </w:r>
          </w:p>
        </w:tc>
        <w:tc>
          <w:tcPr>
            <w:tcW w:w="367" w:type="pct"/>
            <w:shd w:val="clear" w:color="auto" w:fill="auto"/>
            <w:vAlign w:val="center"/>
          </w:tcPr>
          <w:p w14:paraId="36E5E18E" w14:textId="37A835AD" w:rsidR="00A35853" w:rsidRPr="00E310EF" w:rsidRDefault="00CC5400" w:rsidP="00EB2230">
            <w:pPr>
              <w:shd w:val="clear" w:color="auto" w:fill="FFFFFF" w:themeFill="background1"/>
              <w:tabs>
                <w:tab w:val="right" w:pos="851"/>
              </w:tabs>
              <w:jc w:val="center"/>
            </w:pPr>
            <w:r w:rsidRPr="00E310EF">
              <w:t>2</w:t>
            </w:r>
          </w:p>
        </w:tc>
        <w:tc>
          <w:tcPr>
            <w:tcW w:w="582" w:type="pct"/>
            <w:shd w:val="clear" w:color="auto" w:fill="auto"/>
            <w:vAlign w:val="center"/>
          </w:tcPr>
          <w:p w14:paraId="2C0AD3F0" w14:textId="73BDF9D6" w:rsidR="00A35853" w:rsidRPr="00E310EF" w:rsidRDefault="00B6692C" w:rsidP="00EB2230">
            <w:pPr>
              <w:shd w:val="clear" w:color="auto" w:fill="FFFFFF" w:themeFill="background1"/>
              <w:tabs>
                <w:tab w:val="right" w:pos="851"/>
              </w:tabs>
              <w:jc w:val="center"/>
            </w:pPr>
            <w:r w:rsidRPr="00E310EF">
              <w:t>2</w:t>
            </w:r>
          </w:p>
        </w:tc>
        <w:tc>
          <w:tcPr>
            <w:tcW w:w="364" w:type="pct"/>
            <w:shd w:val="clear" w:color="auto" w:fill="auto"/>
            <w:vAlign w:val="center"/>
          </w:tcPr>
          <w:p w14:paraId="36715F60" w14:textId="2AEB7E64" w:rsidR="00A35853" w:rsidRPr="00E310EF" w:rsidRDefault="00F95017" w:rsidP="00EB2230">
            <w:pPr>
              <w:shd w:val="clear" w:color="auto" w:fill="FFFFFF" w:themeFill="background1"/>
              <w:tabs>
                <w:tab w:val="right" w:pos="851"/>
              </w:tabs>
              <w:jc w:val="center"/>
            </w:pPr>
            <w:r w:rsidRPr="00E310EF">
              <w:t>14</w:t>
            </w:r>
          </w:p>
        </w:tc>
        <w:tc>
          <w:tcPr>
            <w:tcW w:w="1291" w:type="pct"/>
            <w:shd w:val="clear" w:color="auto" w:fill="auto"/>
            <w:vAlign w:val="center"/>
          </w:tcPr>
          <w:p w14:paraId="3664C0C4" w14:textId="45B3B7D1" w:rsidR="00A35853" w:rsidRPr="00E310EF" w:rsidRDefault="00A35853" w:rsidP="00BA51E0">
            <w:pPr>
              <w:shd w:val="clear" w:color="auto" w:fill="FFFFFF" w:themeFill="background1"/>
              <w:tabs>
                <w:tab w:val="right" w:pos="851"/>
              </w:tabs>
              <w:jc w:val="both"/>
            </w:pPr>
            <w:r w:rsidRPr="00E310EF">
              <w:rPr>
                <w:kern w:val="32"/>
              </w:rPr>
              <w:t xml:space="preserve">Опрос в устной форме, тематическая дискуссия, расчетные упражнения, </w:t>
            </w:r>
            <w:r w:rsidR="00801A72" w:rsidRPr="00E310EF">
              <w:rPr>
                <w:kern w:val="32"/>
              </w:rPr>
              <w:t>ситуационное задание</w:t>
            </w:r>
          </w:p>
        </w:tc>
      </w:tr>
      <w:tr w:rsidR="00F25193" w:rsidRPr="00E310EF" w14:paraId="04465F86" w14:textId="77777777" w:rsidTr="00CC5400">
        <w:tc>
          <w:tcPr>
            <w:tcW w:w="312" w:type="pct"/>
            <w:shd w:val="clear" w:color="auto" w:fill="auto"/>
          </w:tcPr>
          <w:p w14:paraId="1D6D0C5F" w14:textId="526D15BD" w:rsidR="00A35853" w:rsidRPr="00E310EF" w:rsidRDefault="00A35853" w:rsidP="00BA51E0">
            <w:pPr>
              <w:pStyle w:val="a5"/>
              <w:numPr>
                <w:ilvl w:val="0"/>
                <w:numId w:val="7"/>
              </w:numPr>
              <w:shd w:val="clear" w:color="auto" w:fill="FFFFFF" w:themeFill="background1"/>
              <w:tabs>
                <w:tab w:val="right" w:pos="851"/>
              </w:tabs>
              <w:ind w:left="0" w:firstLine="0"/>
              <w:jc w:val="both"/>
            </w:pPr>
          </w:p>
        </w:tc>
        <w:tc>
          <w:tcPr>
            <w:tcW w:w="1287" w:type="pct"/>
            <w:shd w:val="clear" w:color="auto" w:fill="auto"/>
            <w:vAlign w:val="center"/>
          </w:tcPr>
          <w:p w14:paraId="7B8065C2" w14:textId="117E124C" w:rsidR="00A35853" w:rsidRPr="00E310EF" w:rsidRDefault="00CC5400" w:rsidP="00BA51E0">
            <w:pPr>
              <w:shd w:val="clear" w:color="auto" w:fill="FFFFFF" w:themeFill="background1"/>
              <w:tabs>
                <w:tab w:val="right" w:pos="851"/>
              </w:tabs>
              <w:jc w:val="both"/>
            </w:pPr>
            <w:r w:rsidRPr="00E310EF">
              <w:rPr>
                <w:color w:val="000000" w:themeColor="text1"/>
              </w:rPr>
              <w:tab/>
            </w:r>
            <w:r w:rsidR="00F95017" w:rsidRPr="00E310EF">
              <w:rPr>
                <w:color w:val="000000" w:themeColor="text1"/>
              </w:rPr>
              <w:t>Модели развития территорий России через развитие кластеров креативных индустрий</w:t>
            </w:r>
          </w:p>
        </w:tc>
        <w:tc>
          <w:tcPr>
            <w:tcW w:w="437" w:type="pct"/>
            <w:shd w:val="clear" w:color="auto" w:fill="auto"/>
            <w:vAlign w:val="center"/>
          </w:tcPr>
          <w:p w14:paraId="07CCCE19" w14:textId="167CD407" w:rsidR="00A35853" w:rsidRPr="00E310EF" w:rsidRDefault="00B6692C" w:rsidP="00EB2230">
            <w:pPr>
              <w:shd w:val="clear" w:color="auto" w:fill="FFFFFF" w:themeFill="background1"/>
              <w:tabs>
                <w:tab w:val="right" w:pos="851"/>
              </w:tabs>
              <w:jc w:val="center"/>
            </w:pPr>
            <w:r w:rsidRPr="00E310EF">
              <w:t>14</w:t>
            </w:r>
          </w:p>
        </w:tc>
        <w:tc>
          <w:tcPr>
            <w:tcW w:w="359" w:type="pct"/>
            <w:shd w:val="clear" w:color="auto" w:fill="auto"/>
            <w:vAlign w:val="center"/>
          </w:tcPr>
          <w:p w14:paraId="570B4A0E" w14:textId="0632C18E" w:rsidR="00A35853" w:rsidRPr="00E310EF" w:rsidRDefault="00B6692C" w:rsidP="00EB2230">
            <w:pPr>
              <w:shd w:val="clear" w:color="auto" w:fill="FFFFFF" w:themeFill="background1"/>
              <w:tabs>
                <w:tab w:val="right" w:pos="851"/>
              </w:tabs>
              <w:jc w:val="center"/>
            </w:pPr>
            <w:r w:rsidRPr="00E310EF">
              <w:t>4</w:t>
            </w:r>
          </w:p>
        </w:tc>
        <w:tc>
          <w:tcPr>
            <w:tcW w:w="367" w:type="pct"/>
            <w:shd w:val="clear" w:color="auto" w:fill="auto"/>
            <w:vAlign w:val="center"/>
          </w:tcPr>
          <w:p w14:paraId="6724E508" w14:textId="2715D9A3" w:rsidR="00A35853" w:rsidRPr="00E310EF" w:rsidRDefault="00CC5400" w:rsidP="00EB2230">
            <w:pPr>
              <w:shd w:val="clear" w:color="auto" w:fill="FFFFFF" w:themeFill="background1"/>
              <w:tabs>
                <w:tab w:val="right" w:pos="851"/>
              </w:tabs>
              <w:jc w:val="center"/>
            </w:pPr>
            <w:r w:rsidRPr="00E310EF">
              <w:t>2</w:t>
            </w:r>
          </w:p>
        </w:tc>
        <w:tc>
          <w:tcPr>
            <w:tcW w:w="582" w:type="pct"/>
            <w:shd w:val="clear" w:color="auto" w:fill="auto"/>
            <w:vAlign w:val="center"/>
          </w:tcPr>
          <w:p w14:paraId="0D735DF8" w14:textId="10172611" w:rsidR="00A35853" w:rsidRPr="00E310EF" w:rsidRDefault="00B6692C" w:rsidP="00EB2230">
            <w:pPr>
              <w:shd w:val="clear" w:color="auto" w:fill="FFFFFF" w:themeFill="background1"/>
              <w:tabs>
                <w:tab w:val="right" w:pos="851"/>
              </w:tabs>
              <w:jc w:val="center"/>
            </w:pPr>
            <w:r w:rsidRPr="00E310EF">
              <w:t>2</w:t>
            </w:r>
          </w:p>
        </w:tc>
        <w:tc>
          <w:tcPr>
            <w:tcW w:w="364" w:type="pct"/>
            <w:shd w:val="clear" w:color="auto" w:fill="auto"/>
            <w:vAlign w:val="center"/>
          </w:tcPr>
          <w:p w14:paraId="1DE8A273" w14:textId="11910438" w:rsidR="00A35853" w:rsidRPr="00E310EF" w:rsidRDefault="00F95017" w:rsidP="00EB2230">
            <w:pPr>
              <w:shd w:val="clear" w:color="auto" w:fill="FFFFFF" w:themeFill="background1"/>
              <w:tabs>
                <w:tab w:val="right" w:pos="851"/>
              </w:tabs>
              <w:jc w:val="center"/>
            </w:pPr>
            <w:r w:rsidRPr="00E310EF">
              <w:t>10</w:t>
            </w:r>
          </w:p>
        </w:tc>
        <w:tc>
          <w:tcPr>
            <w:tcW w:w="1291" w:type="pct"/>
            <w:shd w:val="clear" w:color="auto" w:fill="auto"/>
            <w:vAlign w:val="center"/>
          </w:tcPr>
          <w:p w14:paraId="00ACE7D4" w14:textId="27B486A3" w:rsidR="00A35853" w:rsidRPr="00E310EF" w:rsidRDefault="00A35853" w:rsidP="00BA51E0">
            <w:pPr>
              <w:shd w:val="clear" w:color="auto" w:fill="FFFFFF" w:themeFill="background1"/>
              <w:tabs>
                <w:tab w:val="right" w:pos="851"/>
              </w:tabs>
              <w:jc w:val="both"/>
            </w:pPr>
            <w:r w:rsidRPr="00E310EF">
              <w:rPr>
                <w:kern w:val="32"/>
              </w:rPr>
              <w:t>Опрос в устной форме, тематическая дискуссия, расчетные упражнения, практик</w:t>
            </w:r>
            <w:r w:rsidR="00D638C3" w:rsidRPr="00E310EF">
              <w:rPr>
                <w:kern w:val="32"/>
              </w:rPr>
              <w:t>о-</w:t>
            </w:r>
            <w:r w:rsidRPr="00E310EF">
              <w:rPr>
                <w:kern w:val="32"/>
              </w:rPr>
              <w:t>ориентированное задание</w:t>
            </w:r>
          </w:p>
        </w:tc>
      </w:tr>
      <w:tr w:rsidR="00F25193" w:rsidRPr="00E310EF" w14:paraId="16A57B03" w14:textId="77777777" w:rsidTr="00CC5400">
        <w:tc>
          <w:tcPr>
            <w:tcW w:w="312" w:type="pct"/>
            <w:shd w:val="clear" w:color="auto" w:fill="auto"/>
          </w:tcPr>
          <w:p w14:paraId="6CF67FEA" w14:textId="77777777" w:rsidR="00A35853" w:rsidRPr="00E310EF" w:rsidRDefault="00A35853" w:rsidP="00BA51E0">
            <w:pPr>
              <w:pStyle w:val="a5"/>
              <w:numPr>
                <w:ilvl w:val="0"/>
                <w:numId w:val="7"/>
              </w:numPr>
              <w:shd w:val="clear" w:color="auto" w:fill="FFFFFF" w:themeFill="background1"/>
              <w:tabs>
                <w:tab w:val="right" w:pos="851"/>
              </w:tabs>
              <w:ind w:left="0" w:firstLine="0"/>
              <w:jc w:val="both"/>
            </w:pPr>
          </w:p>
        </w:tc>
        <w:tc>
          <w:tcPr>
            <w:tcW w:w="1287" w:type="pct"/>
            <w:shd w:val="clear" w:color="auto" w:fill="auto"/>
            <w:vAlign w:val="center"/>
          </w:tcPr>
          <w:p w14:paraId="4796296C" w14:textId="58BE0D06" w:rsidR="00A35853" w:rsidRPr="00E310EF" w:rsidRDefault="00EB7D2B" w:rsidP="00BA51E0">
            <w:pPr>
              <w:shd w:val="clear" w:color="auto" w:fill="FFFFFF" w:themeFill="background1"/>
              <w:tabs>
                <w:tab w:val="right" w:pos="851"/>
              </w:tabs>
              <w:jc w:val="both"/>
            </w:pPr>
            <w:r w:rsidRPr="00E310EF">
              <w:rPr>
                <w:color w:val="000000" w:themeColor="text1"/>
              </w:rPr>
              <w:t xml:space="preserve">Вызовы и </w:t>
            </w:r>
            <w:proofErr w:type="gramStart"/>
            <w:r w:rsidRPr="00E310EF">
              <w:rPr>
                <w:color w:val="000000" w:themeColor="text1"/>
              </w:rPr>
              <w:t>перспективы</w:t>
            </w:r>
            <w:r w:rsidR="00F95017" w:rsidRPr="00E310EF">
              <w:rPr>
                <w:color w:val="000000" w:themeColor="text1"/>
              </w:rPr>
              <w:t xml:space="preserve">  развития</w:t>
            </w:r>
            <w:proofErr w:type="gramEnd"/>
            <w:r w:rsidR="00F95017" w:rsidRPr="00E310EF">
              <w:rPr>
                <w:color w:val="000000" w:themeColor="text1"/>
              </w:rPr>
              <w:t xml:space="preserve"> креативных индустрий</w:t>
            </w:r>
          </w:p>
        </w:tc>
        <w:tc>
          <w:tcPr>
            <w:tcW w:w="437" w:type="pct"/>
            <w:shd w:val="clear" w:color="auto" w:fill="auto"/>
            <w:vAlign w:val="center"/>
          </w:tcPr>
          <w:p w14:paraId="66BFDFFC" w14:textId="780F8E98" w:rsidR="00A35853" w:rsidRPr="00E310EF" w:rsidRDefault="00B6692C" w:rsidP="00EB2230">
            <w:pPr>
              <w:shd w:val="clear" w:color="auto" w:fill="FFFFFF" w:themeFill="background1"/>
              <w:tabs>
                <w:tab w:val="right" w:pos="851"/>
              </w:tabs>
              <w:jc w:val="center"/>
            </w:pPr>
            <w:r w:rsidRPr="00E310EF">
              <w:t>14</w:t>
            </w:r>
          </w:p>
        </w:tc>
        <w:tc>
          <w:tcPr>
            <w:tcW w:w="359" w:type="pct"/>
            <w:shd w:val="clear" w:color="auto" w:fill="auto"/>
            <w:vAlign w:val="center"/>
          </w:tcPr>
          <w:p w14:paraId="6A00B8E3" w14:textId="5608BA9B" w:rsidR="00A35853" w:rsidRPr="00E310EF" w:rsidRDefault="00B6692C" w:rsidP="00EB2230">
            <w:pPr>
              <w:shd w:val="clear" w:color="auto" w:fill="FFFFFF" w:themeFill="background1"/>
              <w:tabs>
                <w:tab w:val="right" w:pos="851"/>
              </w:tabs>
              <w:jc w:val="center"/>
            </w:pPr>
            <w:r w:rsidRPr="00E310EF">
              <w:t>4</w:t>
            </w:r>
          </w:p>
        </w:tc>
        <w:tc>
          <w:tcPr>
            <w:tcW w:w="367" w:type="pct"/>
            <w:shd w:val="clear" w:color="auto" w:fill="auto"/>
            <w:vAlign w:val="center"/>
          </w:tcPr>
          <w:p w14:paraId="38C1BD59" w14:textId="35BA16B4" w:rsidR="00A35853" w:rsidRPr="00E310EF" w:rsidRDefault="00CC5400" w:rsidP="00EB2230">
            <w:pPr>
              <w:shd w:val="clear" w:color="auto" w:fill="FFFFFF" w:themeFill="background1"/>
              <w:tabs>
                <w:tab w:val="right" w:pos="851"/>
              </w:tabs>
              <w:jc w:val="center"/>
            </w:pPr>
            <w:r w:rsidRPr="00E310EF">
              <w:t>2</w:t>
            </w:r>
          </w:p>
        </w:tc>
        <w:tc>
          <w:tcPr>
            <w:tcW w:w="582" w:type="pct"/>
            <w:shd w:val="clear" w:color="auto" w:fill="auto"/>
            <w:vAlign w:val="center"/>
          </w:tcPr>
          <w:p w14:paraId="7B89D3D9" w14:textId="44CC0248" w:rsidR="00A35853" w:rsidRPr="00E310EF" w:rsidRDefault="00B6692C" w:rsidP="00EB2230">
            <w:pPr>
              <w:shd w:val="clear" w:color="auto" w:fill="FFFFFF" w:themeFill="background1"/>
              <w:tabs>
                <w:tab w:val="right" w:pos="851"/>
              </w:tabs>
              <w:jc w:val="center"/>
            </w:pPr>
            <w:r w:rsidRPr="00E310EF">
              <w:t>2</w:t>
            </w:r>
          </w:p>
        </w:tc>
        <w:tc>
          <w:tcPr>
            <w:tcW w:w="364" w:type="pct"/>
            <w:shd w:val="clear" w:color="auto" w:fill="auto"/>
            <w:vAlign w:val="center"/>
          </w:tcPr>
          <w:p w14:paraId="719127D6" w14:textId="6A2F6789" w:rsidR="00A35853" w:rsidRPr="00E310EF" w:rsidRDefault="00F95017" w:rsidP="00EB2230">
            <w:pPr>
              <w:shd w:val="clear" w:color="auto" w:fill="FFFFFF" w:themeFill="background1"/>
              <w:tabs>
                <w:tab w:val="right" w:pos="851"/>
              </w:tabs>
              <w:jc w:val="center"/>
            </w:pPr>
            <w:r w:rsidRPr="00E310EF">
              <w:t>10</w:t>
            </w:r>
          </w:p>
        </w:tc>
        <w:tc>
          <w:tcPr>
            <w:tcW w:w="1291" w:type="pct"/>
            <w:shd w:val="clear" w:color="auto" w:fill="auto"/>
            <w:vAlign w:val="center"/>
          </w:tcPr>
          <w:p w14:paraId="68B22E42" w14:textId="7AEBCCC0" w:rsidR="00A35853" w:rsidRPr="00E310EF" w:rsidRDefault="00A35853" w:rsidP="00BA51E0">
            <w:pPr>
              <w:shd w:val="clear" w:color="auto" w:fill="FFFFFF" w:themeFill="background1"/>
              <w:tabs>
                <w:tab w:val="right" w:pos="851"/>
              </w:tabs>
              <w:jc w:val="both"/>
            </w:pPr>
            <w:r w:rsidRPr="00E310EF">
              <w:rPr>
                <w:kern w:val="32"/>
              </w:rPr>
              <w:t>Опрос в устной форме, тематическая дискуссия, расчетные упражнения, практик-ориентированное задание</w:t>
            </w:r>
            <w:r w:rsidR="00F25193" w:rsidRPr="00E310EF">
              <w:rPr>
                <w:kern w:val="32"/>
              </w:rPr>
              <w:t xml:space="preserve">, решение </w:t>
            </w:r>
            <w:r w:rsidR="00F25193" w:rsidRPr="00E310EF">
              <w:rPr>
                <w:kern w:val="32"/>
              </w:rPr>
              <w:lastRenderedPageBreak/>
              <w:t>кейса</w:t>
            </w:r>
          </w:p>
        </w:tc>
      </w:tr>
      <w:tr w:rsidR="00F25193" w:rsidRPr="00E310EF" w14:paraId="6E182829" w14:textId="77777777" w:rsidTr="00CC5400">
        <w:tc>
          <w:tcPr>
            <w:tcW w:w="312" w:type="pct"/>
            <w:shd w:val="clear" w:color="auto" w:fill="auto"/>
          </w:tcPr>
          <w:p w14:paraId="7AF863D7" w14:textId="14FBED4D" w:rsidR="00F25193" w:rsidRPr="00E310EF" w:rsidRDefault="00F25193" w:rsidP="00BA51E0">
            <w:pPr>
              <w:shd w:val="clear" w:color="auto" w:fill="FFFFFF" w:themeFill="background1"/>
              <w:tabs>
                <w:tab w:val="right" w:pos="851"/>
              </w:tabs>
              <w:jc w:val="both"/>
            </w:pPr>
          </w:p>
        </w:tc>
        <w:tc>
          <w:tcPr>
            <w:tcW w:w="1287" w:type="pct"/>
            <w:shd w:val="clear" w:color="auto" w:fill="auto"/>
          </w:tcPr>
          <w:p w14:paraId="261B3108" w14:textId="77777777" w:rsidR="00F25193" w:rsidRPr="00E310EF" w:rsidRDefault="00F25193" w:rsidP="00BA51E0">
            <w:pPr>
              <w:shd w:val="clear" w:color="auto" w:fill="FFFFFF" w:themeFill="background1"/>
              <w:tabs>
                <w:tab w:val="right" w:pos="851"/>
              </w:tabs>
              <w:jc w:val="both"/>
            </w:pPr>
            <w:r w:rsidRPr="00E310EF">
              <w:t xml:space="preserve">В целом по дисциплине </w:t>
            </w:r>
          </w:p>
        </w:tc>
        <w:tc>
          <w:tcPr>
            <w:tcW w:w="437" w:type="pct"/>
            <w:shd w:val="clear" w:color="auto" w:fill="auto"/>
            <w:vAlign w:val="center"/>
          </w:tcPr>
          <w:p w14:paraId="7C34D88B" w14:textId="6CDAD478" w:rsidR="00F25193" w:rsidRPr="00E310EF" w:rsidRDefault="00F95017" w:rsidP="00BA51E0">
            <w:pPr>
              <w:shd w:val="clear" w:color="auto" w:fill="FFFFFF" w:themeFill="background1"/>
              <w:tabs>
                <w:tab w:val="right" w:pos="851"/>
              </w:tabs>
              <w:jc w:val="both"/>
            </w:pPr>
            <w:r w:rsidRPr="00E310EF">
              <w:rPr>
                <w:b/>
                <w:bCs/>
                <w:kern w:val="32"/>
              </w:rPr>
              <w:t>108</w:t>
            </w:r>
          </w:p>
        </w:tc>
        <w:tc>
          <w:tcPr>
            <w:tcW w:w="359" w:type="pct"/>
            <w:shd w:val="clear" w:color="auto" w:fill="auto"/>
            <w:vAlign w:val="center"/>
          </w:tcPr>
          <w:p w14:paraId="12644822" w14:textId="1499EB72" w:rsidR="00F25193" w:rsidRPr="00E310EF" w:rsidRDefault="00B6692C" w:rsidP="00BA51E0">
            <w:pPr>
              <w:shd w:val="clear" w:color="auto" w:fill="FFFFFF" w:themeFill="background1"/>
              <w:tabs>
                <w:tab w:val="right" w:pos="851"/>
              </w:tabs>
              <w:jc w:val="both"/>
            </w:pPr>
            <w:r w:rsidRPr="00E310EF">
              <w:rPr>
                <w:b/>
                <w:bCs/>
                <w:kern w:val="32"/>
              </w:rPr>
              <w:t>34</w:t>
            </w:r>
          </w:p>
        </w:tc>
        <w:tc>
          <w:tcPr>
            <w:tcW w:w="367" w:type="pct"/>
            <w:shd w:val="clear" w:color="auto" w:fill="auto"/>
            <w:vAlign w:val="center"/>
          </w:tcPr>
          <w:p w14:paraId="2C2FE8BD" w14:textId="5A7855CA" w:rsidR="00F25193" w:rsidRPr="00E310EF" w:rsidRDefault="00CC5400" w:rsidP="00BA51E0">
            <w:pPr>
              <w:shd w:val="clear" w:color="auto" w:fill="FFFFFF" w:themeFill="background1"/>
              <w:tabs>
                <w:tab w:val="right" w:pos="851"/>
              </w:tabs>
              <w:jc w:val="both"/>
            </w:pPr>
            <w:r w:rsidRPr="00E310EF">
              <w:rPr>
                <w:b/>
                <w:bCs/>
                <w:kern w:val="32"/>
              </w:rPr>
              <w:t>16</w:t>
            </w:r>
          </w:p>
        </w:tc>
        <w:tc>
          <w:tcPr>
            <w:tcW w:w="582" w:type="pct"/>
            <w:shd w:val="clear" w:color="auto" w:fill="auto"/>
            <w:vAlign w:val="center"/>
          </w:tcPr>
          <w:p w14:paraId="450070D4" w14:textId="79691681" w:rsidR="00F25193" w:rsidRPr="00E310EF" w:rsidRDefault="00B6692C" w:rsidP="00BA51E0">
            <w:pPr>
              <w:shd w:val="clear" w:color="auto" w:fill="FFFFFF" w:themeFill="background1"/>
              <w:tabs>
                <w:tab w:val="right" w:pos="851"/>
              </w:tabs>
              <w:jc w:val="both"/>
            </w:pPr>
            <w:r w:rsidRPr="00E310EF">
              <w:rPr>
                <w:b/>
                <w:bCs/>
                <w:kern w:val="32"/>
              </w:rPr>
              <w:t>18</w:t>
            </w:r>
          </w:p>
        </w:tc>
        <w:tc>
          <w:tcPr>
            <w:tcW w:w="364" w:type="pct"/>
            <w:shd w:val="clear" w:color="auto" w:fill="auto"/>
            <w:vAlign w:val="center"/>
          </w:tcPr>
          <w:p w14:paraId="3CF54A82" w14:textId="35F49FC8" w:rsidR="00F25193" w:rsidRPr="00E310EF" w:rsidRDefault="00F95017" w:rsidP="00BA51E0">
            <w:pPr>
              <w:shd w:val="clear" w:color="auto" w:fill="FFFFFF" w:themeFill="background1"/>
              <w:tabs>
                <w:tab w:val="right" w:pos="851"/>
              </w:tabs>
              <w:jc w:val="both"/>
            </w:pPr>
            <w:r w:rsidRPr="00E310EF">
              <w:rPr>
                <w:b/>
                <w:bCs/>
                <w:kern w:val="32"/>
              </w:rPr>
              <w:t>74</w:t>
            </w:r>
          </w:p>
        </w:tc>
        <w:tc>
          <w:tcPr>
            <w:tcW w:w="1291" w:type="pct"/>
            <w:shd w:val="clear" w:color="auto" w:fill="auto"/>
          </w:tcPr>
          <w:p w14:paraId="293840BC" w14:textId="7BA17B8A" w:rsidR="00F25193" w:rsidRPr="00E310EF" w:rsidRDefault="00557243" w:rsidP="00BA51E0">
            <w:pPr>
              <w:shd w:val="clear" w:color="auto" w:fill="FFFFFF" w:themeFill="background1"/>
              <w:tabs>
                <w:tab w:val="right" w:pos="851"/>
              </w:tabs>
              <w:jc w:val="both"/>
            </w:pPr>
            <w:r>
              <w:rPr>
                <w:b/>
                <w:bCs/>
                <w:kern w:val="32"/>
              </w:rPr>
              <w:t xml:space="preserve">Согласно учебному плану: </w:t>
            </w:r>
            <w:r w:rsidR="00F25193" w:rsidRPr="00E310EF">
              <w:rPr>
                <w:b/>
                <w:bCs/>
                <w:kern w:val="32"/>
              </w:rPr>
              <w:t>Контрольная работа</w:t>
            </w:r>
          </w:p>
        </w:tc>
      </w:tr>
      <w:tr w:rsidR="00F25193" w:rsidRPr="00E310EF" w14:paraId="29720155" w14:textId="77777777" w:rsidTr="00CC5400">
        <w:tc>
          <w:tcPr>
            <w:tcW w:w="312" w:type="pct"/>
            <w:shd w:val="clear" w:color="auto" w:fill="auto"/>
          </w:tcPr>
          <w:p w14:paraId="2FC9B21E" w14:textId="77777777" w:rsidR="00F25193" w:rsidRPr="00E310EF" w:rsidRDefault="00F25193" w:rsidP="00BA51E0">
            <w:pPr>
              <w:shd w:val="clear" w:color="auto" w:fill="FFFFFF" w:themeFill="background1"/>
              <w:tabs>
                <w:tab w:val="right" w:pos="851"/>
              </w:tabs>
              <w:jc w:val="both"/>
            </w:pPr>
          </w:p>
        </w:tc>
        <w:tc>
          <w:tcPr>
            <w:tcW w:w="1287" w:type="pct"/>
            <w:shd w:val="clear" w:color="auto" w:fill="auto"/>
          </w:tcPr>
          <w:p w14:paraId="67C3013D" w14:textId="77777777" w:rsidR="00F25193" w:rsidRPr="00E310EF" w:rsidRDefault="00F25193" w:rsidP="00BA51E0">
            <w:pPr>
              <w:shd w:val="clear" w:color="auto" w:fill="FFFFFF" w:themeFill="background1"/>
              <w:tabs>
                <w:tab w:val="right" w:pos="851"/>
              </w:tabs>
              <w:jc w:val="both"/>
            </w:pPr>
            <w:r w:rsidRPr="00E310EF">
              <w:t>Итого в %</w:t>
            </w:r>
          </w:p>
        </w:tc>
        <w:tc>
          <w:tcPr>
            <w:tcW w:w="437" w:type="pct"/>
            <w:shd w:val="clear" w:color="auto" w:fill="auto"/>
          </w:tcPr>
          <w:p w14:paraId="3F1360EB" w14:textId="69655E06" w:rsidR="00F25193" w:rsidRPr="00E310EF" w:rsidRDefault="00F25193" w:rsidP="00BA51E0">
            <w:pPr>
              <w:shd w:val="clear" w:color="auto" w:fill="FFFFFF" w:themeFill="background1"/>
              <w:tabs>
                <w:tab w:val="right" w:pos="851"/>
              </w:tabs>
              <w:jc w:val="both"/>
            </w:pPr>
            <w:r w:rsidRPr="00E310EF">
              <w:t>100</w:t>
            </w:r>
          </w:p>
        </w:tc>
        <w:tc>
          <w:tcPr>
            <w:tcW w:w="359" w:type="pct"/>
            <w:shd w:val="clear" w:color="auto" w:fill="auto"/>
          </w:tcPr>
          <w:p w14:paraId="12F0AD3D" w14:textId="69B8ECB6" w:rsidR="00F25193" w:rsidRPr="00E310EF" w:rsidRDefault="00D75197" w:rsidP="00BA51E0">
            <w:pPr>
              <w:shd w:val="clear" w:color="auto" w:fill="FFFFFF" w:themeFill="background1"/>
              <w:tabs>
                <w:tab w:val="right" w:pos="851"/>
              </w:tabs>
              <w:jc w:val="both"/>
            </w:pPr>
            <w:r w:rsidRPr="00E310EF">
              <w:t>3</w:t>
            </w:r>
            <w:r w:rsidR="00655176">
              <w:t>2</w:t>
            </w:r>
          </w:p>
        </w:tc>
        <w:tc>
          <w:tcPr>
            <w:tcW w:w="367" w:type="pct"/>
            <w:shd w:val="clear" w:color="auto" w:fill="auto"/>
          </w:tcPr>
          <w:p w14:paraId="3632C29F" w14:textId="104C9038" w:rsidR="00F25193" w:rsidRPr="00E310EF" w:rsidRDefault="00D75197" w:rsidP="00BA51E0">
            <w:pPr>
              <w:shd w:val="clear" w:color="auto" w:fill="FFFFFF" w:themeFill="background1"/>
              <w:tabs>
                <w:tab w:val="right" w:pos="851"/>
              </w:tabs>
              <w:jc w:val="both"/>
            </w:pPr>
            <w:r w:rsidRPr="00E310EF">
              <w:t>47</w:t>
            </w:r>
          </w:p>
        </w:tc>
        <w:tc>
          <w:tcPr>
            <w:tcW w:w="582" w:type="pct"/>
            <w:shd w:val="clear" w:color="auto" w:fill="auto"/>
          </w:tcPr>
          <w:p w14:paraId="54610FD9" w14:textId="544844FF" w:rsidR="00F25193" w:rsidRPr="00E310EF" w:rsidRDefault="00D75197" w:rsidP="00BA51E0">
            <w:pPr>
              <w:shd w:val="clear" w:color="auto" w:fill="FFFFFF" w:themeFill="background1"/>
              <w:tabs>
                <w:tab w:val="right" w:pos="851"/>
              </w:tabs>
              <w:jc w:val="both"/>
            </w:pPr>
            <w:r w:rsidRPr="00E310EF">
              <w:t>53</w:t>
            </w:r>
          </w:p>
        </w:tc>
        <w:tc>
          <w:tcPr>
            <w:tcW w:w="364" w:type="pct"/>
            <w:shd w:val="clear" w:color="auto" w:fill="auto"/>
          </w:tcPr>
          <w:p w14:paraId="2AA9D99D" w14:textId="76246B0A" w:rsidR="00F25193" w:rsidRPr="00E310EF" w:rsidRDefault="00D75197" w:rsidP="00BA51E0">
            <w:pPr>
              <w:shd w:val="clear" w:color="auto" w:fill="FFFFFF" w:themeFill="background1"/>
              <w:tabs>
                <w:tab w:val="right" w:pos="851"/>
              </w:tabs>
              <w:jc w:val="both"/>
            </w:pPr>
            <w:r w:rsidRPr="00E310EF">
              <w:t>68</w:t>
            </w:r>
          </w:p>
        </w:tc>
        <w:tc>
          <w:tcPr>
            <w:tcW w:w="1291" w:type="pct"/>
            <w:shd w:val="clear" w:color="auto" w:fill="auto"/>
          </w:tcPr>
          <w:p w14:paraId="510E3772" w14:textId="77777777" w:rsidR="00F25193" w:rsidRPr="00E310EF" w:rsidRDefault="00F25193" w:rsidP="00BA51E0">
            <w:pPr>
              <w:shd w:val="clear" w:color="auto" w:fill="FFFFFF" w:themeFill="background1"/>
              <w:tabs>
                <w:tab w:val="right" w:pos="851"/>
              </w:tabs>
              <w:jc w:val="both"/>
            </w:pPr>
          </w:p>
        </w:tc>
      </w:tr>
    </w:tbl>
    <w:p w14:paraId="2922ECE9" w14:textId="77777777" w:rsidR="00557243" w:rsidRDefault="00557243" w:rsidP="00557243">
      <w:pPr>
        <w:spacing w:after="160" w:line="259" w:lineRule="auto"/>
        <w:jc w:val="both"/>
        <w:rPr>
          <w:b/>
        </w:rPr>
      </w:pPr>
      <w:r w:rsidRPr="005B16DC">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3BE77312" w14:textId="77777777" w:rsidR="00557243" w:rsidRPr="00DF6431" w:rsidRDefault="00557243" w:rsidP="00557243">
      <w:pPr>
        <w:jc w:val="both"/>
        <w:rPr>
          <w:b/>
          <w:sz w:val="16"/>
          <w:szCs w:val="28"/>
        </w:rPr>
      </w:pPr>
    </w:p>
    <w:bookmarkEnd w:id="4"/>
    <w:p w14:paraId="4F0E0E57" w14:textId="1B0FF069" w:rsidR="004561E2" w:rsidRPr="00E310EF" w:rsidRDefault="004561E2" w:rsidP="00BA51E0">
      <w:pPr>
        <w:shd w:val="clear" w:color="auto" w:fill="FFFFFF" w:themeFill="background1"/>
        <w:jc w:val="both"/>
        <w:rPr>
          <w:b/>
          <w:sz w:val="28"/>
          <w:szCs w:val="28"/>
        </w:rPr>
      </w:pPr>
      <w:r w:rsidRPr="00E310EF">
        <w:rPr>
          <w:b/>
          <w:sz w:val="28"/>
          <w:szCs w:val="28"/>
        </w:rPr>
        <w:t xml:space="preserve">5.3. Содержание семинаров, практических занятий </w:t>
      </w:r>
    </w:p>
    <w:p w14:paraId="4D869B93" w14:textId="4D16C15D" w:rsidR="007229A0" w:rsidRPr="00D01869" w:rsidRDefault="00D01869" w:rsidP="00D01869">
      <w:pPr>
        <w:shd w:val="clear" w:color="auto" w:fill="FFFFFF" w:themeFill="background1"/>
        <w:jc w:val="right"/>
        <w:rPr>
          <w:b/>
          <w:sz w:val="28"/>
          <w:szCs w:val="28"/>
        </w:rPr>
      </w:pPr>
      <w:r>
        <w:rPr>
          <w:sz w:val="28"/>
        </w:rPr>
        <w:t xml:space="preserve">Таблица </w:t>
      </w:r>
      <w:r w:rsidRPr="00D01869">
        <w:rPr>
          <w:sz w:val="28"/>
        </w:rPr>
        <w:t>4</w:t>
      </w:r>
    </w:p>
    <w:tbl>
      <w:tblPr>
        <w:tblStyle w:val="31"/>
        <w:tblW w:w="0" w:type="auto"/>
        <w:tblInd w:w="-147" w:type="dxa"/>
        <w:tblLook w:val="04A0" w:firstRow="1" w:lastRow="0" w:firstColumn="1" w:lastColumn="0" w:noHBand="0" w:noVBand="1"/>
      </w:tblPr>
      <w:tblGrid>
        <w:gridCol w:w="2726"/>
        <w:gridCol w:w="4801"/>
        <w:gridCol w:w="1973"/>
      </w:tblGrid>
      <w:tr w:rsidR="009F0973" w:rsidRPr="00E310EF" w14:paraId="203A8A79" w14:textId="77777777" w:rsidTr="00903F7F">
        <w:tc>
          <w:tcPr>
            <w:tcW w:w="2726" w:type="dxa"/>
            <w:shd w:val="clear" w:color="auto" w:fill="auto"/>
          </w:tcPr>
          <w:p w14:paraId="32034027" w14:textId="77777777" w:rsidR="009F0973" w:rsidRPr="00E310EF" w:rsidRDefault="009F0973" w:rsidP="00BA51E0">
            <w:pPr>
              <w:keepNext/>
              <w:widowControl w:val="0"/>
              <w:shd w:val="clear" w:color="auto" w:fill="FFFFFF" w:themeFill="background1"/>
              <w:jc w:val="center"/>
              <w:rPr>
                <w:b/>
              </w:rPr>
            </w:pPr>
            <w:r w:rsidRPr="00E310EF">
              <w:rPr>
                <w:b/>
              </w:rPr>
              <w:t>Наименование тем (разделов) дисциплины</w:t>
            </w:r>
          </w:p>
        </w:tc>
        <w:tc>
          <w:tcPr>
            <w:tcW w:w="4801" w:type="dxa"/>
            <w:shd w:val="clear" w:color="auto" w:fill="auto"/>
          </w:tcPr>
          <w:p w14:paraId="41C0E9C4" w14:textId="5898A6AD" w:rsidR="009F0973" w:rsidRPr="00E310EF" w:rsidRDefault="009F0973" w:rsidP="00BA51E0">
            <w:pPr>
              <w:keepNext/>
              <w:widowControl w:val="0"/>
              <w:shd w:val="clear" w:color="auto" w:fill="FFFFFF" w:themeFill="background1"/>
              <w:jc w:val="center"/>
              <w:rPr>
                <w:b/>
              </w:rPr>
            </w:pPr>
            <w:r w:rsidRPr="00E310EF">
              <w:rPr>
                <w:b/>
              </w:rPr>
              <w:t>Перечень вопросов для обсуждения на семинар</w:t>
            </w:r>
            <w:r w:rsidR="00065376">
              <w:rPr>
                <w:b/>
              </w:rPr>
              <w:t>ах</w:t>
            </w:r>
            <w:r w:rsidRPr="00E310EF">
              <w:rPr>
                <w:b/>
              </w:rPr>
              <w:t>, практических занятиях, рекомендуемые источники из разделов 8,9</w:t>
            </w:r>
          </w:p>
        </w:tc>
        <w:tc>
          <w:tcPr>
            <w:tcW w:w="1973" w:type="dxa"/>
            <w:shd w:val="clear" w:color="auto" w:fill="auto"/>
          </w:tcPr>
          <w:p w14:paraId="20D4D6A0" w14:textId="77777777" w:rsidR="009F0973" w:rsidRPr="00E310EF" w:rsidRDefault="009F0973" w:rsidP="00BA51E0">
            <w:pPr>
              <w:keepNext/>
              <w:widowControl w:val="0"/>
              <w:shd w:val="clear" w:color="auto" w:fill="FFFFFF" w:themeFill="background1"/>
              <w:jc w:val="center"/>
              <w:rPr>
                <w:b/>
              </w:rPr>
            </w:pPr>
            <w:r w:rsidRPr="00E310EF">
              <w:rPr>
                <w:b/>
              </w:rPr>
              <w:t>Формы проведения занятий</w:t>
            </w:r>
          </w:p>
        </w:tc>
      </w:tr>
      <w:tr w:rsidR="00903F7F" w:rsidRPr="00E310EF" w14:paraId="5D6F9437" w14:textId="77777777" w:rsidTr="00903F7F">
        <w:tc>
          <w:tcPr>
            <w:tcW w:w="2726" w:type="dxa"/>
            <w:vAlign w:val="center"/>
          </w:tcPr>
          <w:p w14:paraId="00DF0F57" w14:textId="6C9056BF" w:rsidR="00903F7F" w:rsidRPr="00E310EF" w:rsidRDefault="00903F7F" w:rsidP="00BA51E0">
            <w:pPr>
              <w:pStyle w:val="a5"/>
              <w:shd w:val="clear" w:color="auto" w:fill="FFFFFF" w:themeFill="background1"/>
              <w:ind w:left="0"/>
              <w:rPr>
                <w:bCs/>
              </w:rPr>
            </w:pPr>
            <w:r w:rsidRPr="00E310EF">
              <w:rPr>
                <w:color w:val="000000" w:themeColor="text1"/>
              </w:rPr>
              <w:t xml:space="preserve">1. </w:t>
            </w:r>
            <w:r w:rsidR="009C149D" w:rsidRPr="00E310EF">
              <w:rPr>
                <w:color w:val="000000" w:themeColor="text1"/>
              </w:rPr>
              <w:t>Структура видов деятельности креативных индустрий</w:t>
            </w:r>
          </w:p>
        </w:tc>
        <w:tc>
          <w:tcPr>
            <w:tcW w:w="4801" w:type="dxa"/>
            <w:vAlign w:val="center"/>
          </w:tcPr>
          <w:p w14:paraId="7F047E4F" w14:textId="17BA1D83" w:rsidR="0073683B" w:rsidRPr="00E310EF" w:rsidRDefault="009C149D" w:rsidP="0073683B">
            <w:pPr>
              <w:widowControl w:val="0"/>
              <w:shd w:val="clear" w:color="auto" w:fill="FFFFFF" w:themeFill="background1"/>
              <w:tabs>
                <w:tab w:val="left" w:pos="993"/>
              </w:tabs>
              <w:jc w:val="both"/>
            </w:pPr>
            <w:r w:rsidRPr="00E310EF">
              <w:t xml:space="preserve">Определение креативной индустрии. Опыт становления и реализации креативных индустрий в промышленно развитых странах. Иерархия видов деятельности креативных индустрий. Типология креативных индустрий согласно классификации ООН: культурное наследие, культурные достопримечательности ремесла, праздники и фестивали традиционной культуры); искусство, включающее индустрии </w:t>
            </w:r>
            <w:proofErr w:type="gramStart"/>
            <w:r w:rsidRPr="00E310EF">
              <w:t>исполнительского  и</w:t>
            </w:r>
            <w:proofErr w:type="gramEnd"/>
            <w:r w:rsidRPr="00E310EF">
              <w:t xml:space="preserve"> изобразительного искусства; медиаиндустрии, включающие печатную продукцию и публикации, аудиовизуальную культуру и новые медиа; отрасль функционального креатива.</w:t>
            </w:r>
          </w:p>
          <w:p w14:paraId="5220B926" w14:textId="4F23D758" w:rsidR="00903F7F" w:rsidRPr="00E310EF" w:rsidRDefault="00903F7F" w:rsidP="00365206">
            <w:pPr>
              <w:widowControl w:val="0"/>
              <w:shd w:val="clear" w:color="auto" w:fill="FFFFFF" w:themeFill="background1"/>
              <w:tabs>
                <w:tab w:val="left" w:pos="993"/>
              </w:tabs>
              <w:jc w:val="both"/>
            </w:pPr>
            <w:r w:rsidRPr="00E310EF">
              <w:t xml:space="preserve">Источники: раздел 8: 1-6, 7-9, </w:t>
            </w:r>
            <w:r w:rsidR="00365206">
              <w:t>10, 1</w:t>
            </w:r>
            <w:r w:rsidR="00E67187">
              <w:t>1</w:t>
            </w:r>
            <w:r w:rsidRPr="00E310EF">
              <w:t>; раздел 9: 1-7</w:t>
            </w:r>
          </w:p>
        </w:tc>
        <w:tc>
          <w:tcPr>
            <w:tcW w:w="1973" w:type="dxa"/>
            <w:vAlign w:val="center"/>
          </w:tcPr>
          <w:p w14:paraId="4C6BC4F4" w14:textId="725FB676" w:rsidR="00903F7F" w:rsidRPr="00E310EF" w:rsidRDefault="00903F7F" w:rsidP="00BA51E0">
            <w:pPr>
              <w:widowControl w:val="0"/>
              <w:shd w:val="clear" w:color="auto" w:fill="FFFFFF" w:themeFill="background1"/>
              <w:ind w:left="-80"/>
              <w:outlineLvl w:val="0"/>
              <w:rPr>
                <w:kern w:val="32"/>
              </w:rPr>
            </w:pPr>
            <w:r w:rsidRPr="00E310EF">
              <w:rPr>
                <w:kern w:val="32"/>
              </w:rPr>
              <w:t>Опрос в устной форме, тематическая дискуссия, ситуационное задание</w:t>
            </w:r>
          </w:p>
        </w:tc>
      </w:tr>
      <w:tr w:rsidR="00903F7F" w:rsidRPr="00E310EF" w14:paraId="17A96BD1" w14:textId="77777777" w:rsidTr="00903F7F">
        <w:tc>
          <w:tcPr>
            <w:tcW w:w="2726" w:type="dxa"/>
            <w:vAlign w:val="center"/>
          </w:tcPr>
          <w:p w14:paraId="3B8F1F6E" w14:textId="1610FF17" w:rsidR="00903F7F" w:rsidRPr="00E310EF" w:rsidRDefault="00903F7F" w:rsidP="00BA51E0">
            <w:pPr>
              <w:shd w:val="clear" w:color="auto" w:fill="FFFFFF" w:themeFill="background1"/>
            </w:pPr>
            <w:r w:rsidRPr="00E310EF">
              <w:rPr>
                <w:color w:val="000000" w:themeColor="text1"/>
              </w:rPr>
              <w:t xml:space="preserve">2. </w:t>
            </w:r>
            <w:r w:rsidR="009C149D" w:rsidRPr="00E310EF">
              <w:rPr>
                <w:color w:val="000000" w:themeColor="text1"/>
              </w:rPr>
              <w:t>Креативные индустрии как движущая сила развития экономики развитых стран</w:t>
            </w:r>
          </w:p>
        </w:tc>
        <w:tc>
          <w:tcPr>
            <w:tcW w:w="4801" w:type="dxa"/>
            <w:vAlign w:val="center"/>
          </w:tcPr>
          <w:p w14:paraId="42172BC4" w14:textId="5EF00B24" w:rsidR="009C149D" w:rsidRPr="00E310EF" w:rsidRDefault="009C149D" w:rsidP="00BA51E0">
            <w:pPr>
              <w:shd w:val="clear" w:color="auto" w:fill="FFFFFF" w:themeFill="background1"/>
              <w:ind w:firstLine="34"/>
              <w:jc w:val="both"/>
            </w:pPr>
            <w:r w:rsidRPr="00E310EF">
              <w:t>Вклад креативных индустрий в ВВП стран (Китай, США, Великобритания., Италия, Франция, Германия, Бразилия, Австралия, Канада). Занятость в креативных индустриях по странам (</w:t>
            </w:r>
            <w:proofErr w:type="gramStart"/>
            <w:r w:rsidRPr="00E310EF">
              <w:t>США,  Великобритания</w:t>
            </w:r>
            <w:proofErr w:type="gramEnd"/>
            <w:r w:rsidRPr="00E310EF">
              <w:t xml:space="preserve">, Германия, Италия, Индия, Бразилия, Канада, Австралия, Гонконг). Роль креативных индустрий в российской экономике. Доля креативной индустрий в мировой торговле. Участие малого и среднего предпринимательства в креативном предпринимательстве развитых стран. </w:t>
            </w:r>
          </w:p>
          <w:p w14:paraId="5A04EC90" w14:textId="63FB23B1" w:rsidR="00903F7F" w:rsidRPr="00E310EF" w:rsidRDefault="00903F7F" w:rsidP="00365206">
            <w:pPr>
              <w:shd w:val="clear" w:color="auto" w:fill="FFFFFF" w:themeFill="background1"/>
              <w:ind w:firstLine="34"/>
              <w:jc w:val="both"/>
              <w:rPr>
                <w:lang w:eastAsia="ar-SA"/>
              </w:rPr>
            </w:pPr>
            <w:r w:rsidRPr="00E310EF">
              <w:t>Источники: раздел 8:</w:t>
            </w:r>
            <w:r w:rsidR="00365206">
              <w:t xml:space="preserve"> </w:t>
            </w:r>
            <w:r w:rsidR="00CC4905" w:rsidRPr="00E310EF">
              <w:t>6,</w:t>
            </w:r>
            <w:r w:rsidRPr="00E310EF">
              <w:t xml:space="preserve"> 7-9, </w:t>
            </w:r>
            <w:r w:rsidR="00365206">
              <w:t>10, 1</w:t>
            </w:r>
            <w:r w:rsidR="00E67187">
              <w:t>1</w:t>
            </w:r>
            <w:r w:rsidRPr="00E310EF">
              <w:t>; раздел 9: 1-7</w:t>
            </w:r>
          </w:p>
        </w:tc>
        <w:tc>
          <w:tcPr>
            <w:tcW w:w="1973" w:type="dxa"/>
            <w:vAlign w:val="center"/>
          </w:tcPr>
          <w:p w14:paraId="4049249A" w14:textId="77777777" w:rsidR="00903F7F" w:rsidRPr="00E310EF" w:rsidRDefault="00903F7F" w:rsidP="00BA51E0">
            <w:pPr>
              <w:widowControl w:val="0"/>
              <w:shd w:val="clear" w:color="auto" w:fill="FFFFFF" w:themeFill="background1"/>
              <w:outlineLvl w:val="0"/>
              <w:rPr>
                <w:kern w:val="32"/>
              </w:rPr>
            </w:pPr>
            <w:r w:rsidRPr="00E310EF">
              <w:rPr>
                <w:kern w:val="32"/>
              </w:rPr>
              <w:t>Опрос в устной форме, тематическая дискуссия, ситуационное задание, решение</w:t>
            </w:r>
          </w:p>
          <w:p w14:paraId="784F5CD6" w14:textId="510DFB1D" w:rsidR="00903F7F" w:rsidRPr="00E310EF" w:rsidRDefault="00903F7F" w:rsidP="00BA51E0">
            <w:pPr>
              <w:shd w:val="clear" w:color="auto" w:fill="FFFFFF" w:themeFill="background1"/>
              <w:ind w:left="-80"/>
            </w:pPr>
            <w:r w:rsidRPr="00E310EF">
              <w:t>кейса</w:t>
            </w:r>
          </w:p>
        </w:tc>
      </w:tr>
      <w:tr w:rsidR="00903F7F" w:rsidRPr="00E310EF" w14:paraId="557DFC4C" w14:textId="77777777" w:rsidTr="00903F7F">
        <w:tc>
          <w:tcPr>
            <w:tcW w:w="2726" w:type="dxa"/>
            <w:vAlign w:val="center"/>
          </w:tcPr>
          <w:p w14:paraId="7EE4E035" w14:textId="7AA838D5" w:rsidR="00903F7F" w:rsidRPr="00E310EF" w:rsidRDefault="00903F7F" w:rsidP="00BA51E0">
            <w:pPr>
              <w:shd w:val="clear" w:color="auto" w:fill="FFFFFF" w:themeFill="background1"/>
              <w:rPr>
                <w:bCs/>
              </w:rPr>
            </w:pPr>
            <w:r w:rsidRPr="00E310EF">
              <w:rPr>
                <w:color w:val="000000" w:themeColor="text1"/>
              </w:rPr>
              <w:t xml:space="preserve">3. </w:t>
            </w:r>
            <w:r w:rsidR="009C149D" w:rsidRPr="00E310EF">
              <w:rPr>
                <w:color w:val="000000" w:themeColor="text1"/>
              </w:rPr>
              <w:t>Модели развития креативных индустрий</w:t>
            </w:r>
          </w:p>
        </w:tc>
        <w:tc>
          <w:tcPr>
            <w:tcW w:w="4801" w:type="dxa"/>
            <w:vAlign w:val="center"/>
          </w:tcPr>
          <w:p w14:paraId="64EE5889" w14:textId="26ADA47A" w:rsidR="009C149D" w:rsidRPr="00E310EF" w:rsidRDefault="009C149D" w:rsidP="00BA51E0">
            <w:pPr>
              <w:pStyle w:val="Default"/>
              <w:shd w:val="clear" w:color="auto" w:fill="FFFFFF" w:themeFill="background1"/>
              <w:jc w:val="both"/>
            </w:pPr>
            <w:r w:rsidRPr="00E310EF">
              <w:t xml:space="preserve">Особенности развития американской модели креативных индустрий (США, </w:t>
            </w:r>
            <w:r w:rsidRPr="00E310EF">
              <w:lastRenderedPageBreak/>
              <w:t xml:space="preserve">Канада, Латинская Америка). Стратегия </w:t>
            </w:r>
            <w:proofErr w:type="spellStart"/>
            <w:r w:rsidRPr="00E310EF">
              <w:t>глокализации</w:t>
            </w:r>
            <w:proofErr w:type="spellEnd"/>
            <w:r w:rsidRPr="00E310EF">
              <w:t xml:space="preserve"> как стратегия креативного экспорта США. Политика культурных индустрий США. США как нетто-экспортер продукции креативных индустрий (дизайнерская, печатная, аудиовизуальная продукция).</w:t>
            </w:r>
          </w:p>
          <w:p w14:paraId="26C77CAD" w14:textId="6B193FE6" w:rsidR="009C149D" w:rsidRPr="00E310EF" w:rsidRDefault="009C149D" w:rsidP="00BA51E0">
            <w:pPr>
              <w:pStyle w:val="Default"/>
              <w:shd w:val="clear" w:color="auto" w:fill="FFFFFF" w:themeFill="background1"/>
              <w:jc w:val="both"/>
            </w:pPr>
            <w:r w:rsidRPr="00E310EF">
              <w:t xml:space="preserve">Особенности развития скандинавской модели креативных индустрий (Швеция, Дания, Финляндия). База шведской модели социального государства. Программа развития креативных индустрий Норвегии </w:t>
            </w:r>
            <w:proofErr w:type="spellStart"/>
            <w:r w:rsidRPr="00E310EF">
              <w:t>Innovаtion</w:t>
            </w:r>
            <w:proofErr w:type="spellEnd"/>
            <w:r w:rsidRPr="00E310EF">
              <w:t xml:space="preserve"> </w:t>
            </w:r>
            <w:proofErr w:type="spellStart"/>
            <w:r w:rsidRPr="00E310EF">
              <w:t>Norwаy</w:t>
            </w:r>
            <w:proofErr w:type="spellEnd"/>
            <w:r w:rsidRPr="00E310EF">
              <w:t xml:space="preserve"> – программа финансирования творческой экономики. Стратегия разработки для предпринимательства в секторе креативных индустрий Финляндии. Креативные индустрии в сфере культуры и искусства Дании.</w:t>
            </w:r>
          </w:p>
          <w:p w14:paraId="42B53F7C" w14:textId="33CF1FB0" w:rsidR="009C149D" w:rsidRPr="00E310EF" w:rsidRDefault="009C149D" w:rsidP="00BA51E0">
            <w:pPr>
              <w:pStyle w:val="Default"/>
              <w:shd w:val="clear" w:color="auto" w:fill="FFFFFF" w:themeFill="background1"/>
              <w:jc w:val="both"/>
            </w:pPr>
            <w:r w:rsidRPr="00E310EF">
              <w:t xml:space="preserve">Особенности развития европейской модели креативных индустрий (Великобритания, Германия, Испания, Италия, Франция). </w:t>
            </w:r>
            <w:proofErr w:type="spellStart"/>
            <w:r w:rsidRPr="00E310EF">
              <w:t>Project-spaces</w:t>
            </w:r>
            <w:proofErr w:type="spellEnd"/>
            <w:r w:rsidRPr="00E310EF">
              <w:t>, картирование, творческие кластеры, агентства поддержки. Архитектура, кино- и аудиовизуальная продукция, реклама, видеоигры, IT, издательское дело. Программа «Креативная Европа». Креативные кластеры Европы.</w:t>
            </w:r>
          </w:p>
          <w:p w14:paraId="4EDC58DD" w14:textId="5A5D9AA4" w:rsidR="009C149D" w:rsidRPr="00E310EF" w:rsidRDefault="009C149D" w:rsidP="00BA51E0">
            <w:pPr>
              <w:pStyle w:val="Default"/>
              <w:shd w:val="clear" w:color="auto" w:fill="FFFFFF" w:themeFill="background1"/>
              <w:jc w:val="both"/>
            </w:pPr>
            <w:r w:rsidRPr="00E310EF">
              <w:t>Особенности развития азиатской модели креативных индустрий (Гонконг, Сингапур, Тайвань, Китай, Южная Корея, Япония). Стратегия города Возрождения для искусств и культуры Сингапура (2002 год). Политика развития креативных индустрий Гонконга, основанная на поддержке киноиндустрии, креативных наук и методологии оценки креативности территорий. Тайваньская программа «</w:t>
            </w:r>
            <w:proofErr w:type="spellStart"/>
            <w:r w:rsidRPr="00E310EF">
              <w:t>Two</w:t>
            </w:r>
            <w:proofErr w:type="spellEnd"/>
            <w:r w:rsidRPr="00E310EF">
              <w:t xml:space="preserve"> </w:t>
            </w:r>
            <w:proofErr w:type="spellStart"/>
            <w:r w:rsidRPr="00E310EF">
              <w:t>Trillion</w:t>
            </w:r>
            <w:proofErr w:type="spellEnd"/>
            <w:r w:rsidRPr="00E310EF">
              <w:t xml:space="preserve"> </w:t>
            </w:r>
            <w:proofErr w:type="spellStart"/>
            <w:r w:rsidRPr="00E310EF">
              <w:t>and</w:t>
            </w:r>
            <w:proofErr w:type="spellEnd"/>
            <w:r w:rsidRPr="00E310EF">
              <w:t xml:space="preserve"> </w:t>
            </w:r>
            <w:proofErr w:type="spellStart"/>
            <w:r w:rsidRPr="00E310EF">
              <w:t>Twin</w:t>
            </w:r>
            <w:proofErr w:type="spellEnd"/>
            <w:r w:rsidRPr="00E310EF">
              <w:t xml:space="preserve"> </w:t>
            </w:r>
            <w:proofErr w:type="spellStart"/>
            <w:r w:rsidRPr="00E310EF">
              <w:t>Star</w:t>
            </w:r>
            <w:proofErr w:type="spellEnd"/>
            <w:r w:rsidRPr="00E310EF">
              <w:t>».</w:t>
            </w:r>
          </w:p>
          <w:p w14:paraId="49E13840" w14:textId="382F7609" w:rsidR="00903F7F" w:rsidRPr="00E310EF" w:rsidRDefault="00903F7F" w:rsidP="00365206">
            <w:pPr>
              <w:pStyle w:val="Default"/>
              <w:shd w:val="clear" w:color="auto" w:fill="FFFFFF" w:themeFill="background1"/>
              <w:jc w:val="both"/>
              <w:rPr>
                <w:lang w:eastAsia="ar-SA"/>
              </w:rPr>
            </w:pPr>
            <w:r w:rsidRPr="00E310EF">
              <w:t xml:space="preserve">Источники: раздел 8: 7-9, </w:t>
            </w:r>
            <w:r w:rsidR="00365206">
              <w:t>10, 1</w:t>
            </w:r>
            <w:r w:rsidR="00E67187">
              <w:t>1</w:t>
            </w:r>
            <w:r w:rsidRPr="00E310EF">
              <w:t>; раздел 9: 1-7</w:t>
            </w:r>
          </w:p>
        </w:tc>
        <w:tc>
          <w:tcPr>
            <w:tcW w:w="1973" w:type="dxa"/>
            <w:vAlign w:val="center"/>
          </w:tcPr>
          <w:p w14:paraId="6037BDEC" w14:textId="3CA1886C" w:rsidR="00903F7F" w:rsidRPr="00E310EF" w:rsidRDefault="00903F7F" w:rsidP="00BA51E0">
            <w:pPr>
              <w:shd w:val="clear" w:color="auto" w:fill="FFFFFF" w:themeFill="background1"/>
              <w:ind w:left="-80"/>
            </w:pPr>
            <w:r w:rsidRPr="00E310EF">
              <w:rPr>
                <w:kern w:val="32"/>
              </w:rPr>
              <w:lastRenderedPageBreak/>
              <w:t xml:space="preserve">Опрос в устной форме, </w:t>
            </w:r>
            <w:r w:rsidRPr="00E310EF">
              <w:rPr>
                <w:kern w:val="32"/>
              </w:rPr>
              <w:lastRenderedPageBreak/>
              <w:t>тематическая дискуссия, расчетные упражнения, ситуационное задание, решение кейса</w:t>
            </w:r>
          </w:p>
        </w:tc>
      </w:tr>
      <w:tr w:rsidR="00903F7F" w:rsidRPr="00E310EF" w14:paraId="0E87847B" w14:textId="77777777" w:rsidTr="00903F7F">
        <w:tc>
          <w:tcPr>
            <w:tcW w:w="2726" w:type="dxa"/>
            <w:vAlign w:val="center"/>
          </w:tcPr>
          <w:p w14:paraId="32E872D7" w14:textId="672D11CE" w:rsidR="00903F7F" w:rsidRPr="00E310EF" w:rsidRDefault="00903F7F" w:rsidP="00BA51E0">
            <w:pPr>
              <w:shd w:val="clear" w:color="auto" w:fill="FFFFFF" w:themeFill="background1"/>
            </w:pPr>
            <w:r w:rsidRPr="00E310EF">
              <w:rPr>
                <w:color w:val="000000" w:themeColor="text1"/>
              </w:rPr>
              <w:lastRenderedPageBreak/>
              <w:t xml:space="preserve">4. </w:t>
            </w:r>
            <w:r w:rsidR="009C149D" w:rsidRPr="00E310EF">
              <w:rPr>
                <w:color w:val="000000" w:themeColor="text1"/>
              </w:rPr>
              <w:t>Успешные мировые проекты креативных индустрий</w:t>
            </w:r>
          </w:p>
        </w:tc>
        <w:tc>
          <w:tcPr>
            <w:tcW w:w="4801" w:type="dxa"/>
            <w:vAlign w:val="center"/>
          </w:tcPr>
          <w:p w14:paraId="05294211" w14:textId="2152DD3D" w:rsidR="009C149D" w:rsidRPr="00E310EF" w:rsidRDefault="009C149D" w:rsidP="00BA51E0">
            <w:pPr>
              <w:shd w:val="clear" w:color="auto" w:fill="FFFFFF" w:themeFill="background1"/>
              <w:jc w:val="both"/>
              <w:rPr>
                <w:color w:val="000000" w:themeColor="text1"/>
              </w:rPr>
            </w:pPr>
            <w:r w:rsidRPr="00E310EF">
              <w:rPr>
                <w:color w:val="000000" w:themeColor="text1"/>
              </w:rPr>
              <w:t xml:space="preserve">Зоны активного роста креативного сектора: Лондон, Берлин, Барселона, Калифорния, Сидней, Южная Корея. Крупные международные проекты Берлина как драйвер развития креативной экономики: </w:t>
            </w:r>
            <w:proofErr w:type="spellStart"/>
            <w:r w:rsidRPr="00E310EF">
              <w:rPr>
                <w:color w:val="000000" w:themeColor="text1"/>
              </w:rPr>
              <w:t>Берлинале</w:t>
            </w:r>
            <w:proofErr w:type="spellEnd"/>
            <w:r w:rsidRPr="00E310EF">
              <w:rPr>
                <w:color w:val="000000" w:themeColor="text1"/>
              </w:rPr>
              <w:t xml:space="preserve">, </w:t>
            </w:r>
            <w:proofErr w:type="spellStart"/>
            <w:r w:rsidRPr="00E310EF">
              <w:rPr>
                <w:color w:val="000000" w:themeColor="text1"/>
              </w:rPr>
              <w:t>German</w:t>
            </w:r>
            <w:proofErr w:type="spellEnd"/>
            <w:r w:rsidRPr="00E310EF">
              <w:rPr>
                <w:color w:val="000000" w:themeColor="text1"/>
              </w:rPr>
              <w:t xml:space="preserve"> </w:t>
            </w:r>
            <w:proofErr w:type="spellStart"/>
            <w:r w:rsidRPr="00E310EF">
              <w:rPr>
                <w:color w:val="000000" w:themeColor="text1"/>
              </w:rPr>
              <w:t>Film</w:t>
            </w:r>
            <w:proofErr w:type="spellEnd"/>
            <w:r w:rsidRPr="00E310EF">
              <w:rPr>
                <w:color w:val="000000" w:themeColor="text1"/>
              </w:rPr>
              <w:t xml:space="preserve"> </w:t>
            </w:r>
            <w:proofErr w:type="spellStart"/>
            <w:r w:rsidRPr="00E310EF">
              <w:rPr>
                <w:color w:val="000000" w:themeColor="text1"/>
              </w:rPr>
              <w:t>Awards</w:t>
            </w:r>
            <w:proofErr w:type="spellEnd"/>
            <w:r w:rsidRPr="00E310EF">
              <w:rPr>
                <w:color w:val="000000" w:themeColor="text1"/>
              </w:rPr>
              <w:t xml:space="preserve">, </w:t>
            </w:r>
            <w:proofErr w:type="spellStart"/>
            <w:r w:rsidRPr="00E310EF">
              <w:rPr>
                <w:color w:val="000000" w:themeColor="text1"/>
              </w:rPr>
              <w:t>Media</w:t>
            </w:r>
            <w:proofErr w:type="spellEnd"/>
            <w:r w:rsidRPr="00E310EF">
              <w:rPr>
                <w:color w:val="000000" w:themeColor="text1"/>
              </w:rPr>
              <w:t xml:space="preserve">. Онлайн-проект «Город креативной экономики» Южной Кореи (2013). Инициатива «Креативный Сидней». Инновационные технологические </w:t>
            </w:r>
            <w:proofErr w:type="spellStart"/>
            <w:r w:rsidRPr="00E310EF">
              <w:rPr>
                <w:color w:val="000000" w:themeColor="text1"/>
              </w:rPr>
              <w:t>хабы</w:t>
            </w:r>
            <w:proofErr w:type="spellEnd"/>
            <w:r w:rsidRPr="00E310EF">
              <w:rPr>
                <w:color w:val="000000" w:themeColor="text1"/>
              </w:rPr>
              <w:t xml:space="preserve"> как драйвер развития креативной индустрий </w:t>
            </w:r>
            <w:r w:rsidRPr="00E310EF">
              <w:rPr>
                <w:color w:val="000000" w:themeColor="text1"/>
              </w:rPr>
              <w:lastRenderedPageBreak/>
              <w:t xml:space="preserve">(Кремниевая долина (США), Компас (Канада), </w:t>
            </w:r>
            <w:proofErr w:type="spellStart"/>
            <w:r w:rsidRPr="00E310EF">
              <w:rPr>
                <w:color w:val="000000" w:themeColor="text1"/>
              </w:rPr>
              <w:t>High</w:t>
            </w:r>
            <w:proofErr w:type="spellEnd"/>
            <w:r w:rsidRPr="00E310EF">
              <w:rPr>
                <w:color w:val="000000" w:themeColor="text1"/>
              </w:rPr>
              <w:t xml:space="preserve"> </w:t>
            </w:r>
            <w:proofErr w:type="spellStart"/>
            <w:r w:rsidRPr="00E310EF">
              <w:rPr>
                <w:color w:val="000000" w:themeColor="text1"/>
              </w:rPr>
              <w:t>House</w:t>
            </w:r>
            <w:proofErr w:type="spellEnd"/>
            <w:r w:rsidRPr="00E310EF">
              <w:rPr>
                <w:color w:val="000000" w:themeColor="text1"/>
              </w:rPr>
              <w:t xml:space="preserve"> </w:t>
            </w:r>
            <w:proofErr w:type="spellStart"/>
            <w:r w:rsidRPr="00E310EF">
              <w:rPr>
                <w:color w:val="000000" w:themeColor="text1"/>
              </w:rPr>
              <w:t>Production</w:t>
            </w:r>
            <w:proofErr w:type="spellEnd"/>
            <w:r w:rsidRPr="00E310EF">
              <w:rPr>
                <w:color w:val="000000" w:themeColor="text1"/>
              </w:rPr>
              <w:t xml:space="preserve"> </w:t>
            </w:r>
            <w:proofErr w:type="spellStart"/>
            <w:r w:rsidRPr="00E310EF">
              <w:rPr>
                <w:color w:val="000000" w:themeColor="text1"/>
              </w:rPr>
              <w:t>Park</w:t>
            </w:r>
            <w:proofErr w:type="spellEnd"/>
            <w:r w:rsidRPr="00E310EF">
              <w:rPr>
                <w:color w:val="000000" w:themeColor="text1"/>
              </w:rPr>
              <w:t xml:space="preserve"> (Англия), студия </w:t>
            </w:r>
            <w:proofErr w:type="spellStart"/>
            <w:r w:rsidRPr="00E310EF">
              <w:rPr>
                <w:color w:val="000000" w:themeColor="text1"/>
              </w:rPr>
              <w:t>Wooga</w:t>
            </w:r>
            <w:proofErr w:type="spellEnd"/>
            <w:r w:rsidRPr="00E310EF">
              <w:rPr>
                <w:color w:val="000000" w:themeColor="text1"/>
              </w:rPr>
              <w:t xml:space="preserve"> (Германия), Сколково (Россия), а также специальные площадки - "</w:t>
            </w:r>
            <w:proofErr w:type="spellStart"/>
            <w:r w:rsidRPr="00E310EF">
              <w:rPr>
                <w:color w:val="000000" w:themeColor="text1"/>
              </w:rPr>
              <w:t>Chelsea</w:t>
            </w:r>
            <w:proofErr w:type="spellEnd"/>
            <w:r w:rsidRPr="00E310EF">
              <w:rPr>
                <w:color w:val="000000" w:themeColor="text1"/>
              </w:rPr>
              <w:t xml:space="preserve"> </w:t>
            </w:r>
            <w:proofErr w:type="spellStart"/>
            <w:r w:rsidRPr="00E310EF">
              <w:rPr>
                <w:color w:val="000000" w:themeColor="text1"/>
              </w:rPr>
              <w:t>Market</w:t>
            </w:r>
            <w:proofErr w:type="spellEnd"/>
            <w:r w:rsidRPr="00E310EF">
              <w:rPr>
                <w:color w:val="000000" w:themeColor="text1"/>
              </w:rPr>
              <w:t xml:space="preserve">" в Нью-Йорке, креативный район </w:t>
            </w:r>
            <w:proofErr w:type="spellStart"/>
            <w:r w:rsidRPr="00E310EF">
              <w:rPr>
                <w:color w:val="000000" w:themeColor="text1"/>
              </w:rPr>
              <w:t>Clerkenwell</w:t>
            </w:r>
            <w:proofErr w:type="spellEnd"/>
            <w:r w:rsidRPr="00E310EF">
              <w:rPr>
                <w:color w:val="000000" w:themeColor="text1"/>
              </w:rPr>
              <w:t xml:space="preserve"> в Великобритании).</w:t>
            </w:r>
          </w:p>
          <w:p w14:paraId="1A8A617F" w14:textId="598B2B46" w:rsidR="00903F7F" w:rsidRPr="00E310EF" w:rsidRDefault="00903F7F" w:rsidP="00365206">
            <w:pPr>
              <w:shd w:val="clear" w:color="auto" w:fill="FFFFFF" w:themeFill="background1"/>
              <w:jc w:val="both"/>
              <w:rPr>
                <w:lang w:eastAsia="ar-SA"/>
              </w:rPr>
            </w:pPr>
            <w:r w:rsidRPr="00E310EF">
              <w:rPr>
                <w:color w:val="000000" w:themeColor="text1"/>
              </w:rPr>
              <w:t xml:space="preserve"> </w:t>
            </w:r>
            <w:r w:rsidRPr="00E310EF">
              <w:rPr>
                <w:i/>
              </w:rPr>
              <w:t>Источники: раздел 8: 7-9,</w:t>
            </w:r>
            <w:r w:rsidR="00365206">
              <w:rPr>
                <w:i/>
              </w:rPr>
              <w:t xml:space="preserve"> 10, 1</w:t>
            </w:r>
            <w:r w:rsidR="00E67187">
              <w:rPr>
                <w:i/>
              </w:rPr>
              <w:t>1</w:t>
            </w:r>
            <w:r w:rsidRPr="00E310EF">
              <w:rPr>
                <w:i/>
              </w:rPr>
              <w:t>; раздел 9: 1-7</w:t>
            </w:r>
          </w:p>
        </w:tc>
        <w:tc>
          <w:tcPr>
            <w:tcW w:w="1973" w:type="dxa"/>
            <w:vAlign w:val="center"/>
          </w:tcPr>
          <w:p w14:paraId="49CB123D" w14:textId="234342EB" w:rsidR="00903F7F" w:rsidRPr="00E310EF" w:rsidRDefault="00903F7F" w:rsidP="00BA51E0">
            <w:pPr>
              <w:widowControl w:val="0"/>
              <w:shd w:val="clear" w:color="auto" w:fill="FFFFFF" w:themeFill="background1"/>
              <w:ind w:left="-80"/>
              <w:outlineLvl w:val="0"/>
            </w:pPr>
            <w:r w:rsidRPr="00E310EF">
              <w:rPr>
                <w:kern w:val="32"/>
              </w:rPr>
              <w:lastRenderedPageBreak/>
              <w:t>Опрос в устной форме, тематическая дискуссия, расчетные у</w:t>
            </w:r>
            <w:r w:rsidR="00303F77" w:rsidRPr="00E310EF">
              <w:rPr>
                <w:kern w:val="32"/>
              </w:rPr>
              <w:t>пражнения, ситуационное задание</w:t>
            </w:r>
          </w:p>
        </w:tc>
      </w:tr>
      <w:tr w:rsidR="00903F7F" w:rsidRPr="00E310EF" w14:paraId="4B5E6922" w14:textId="77777777" w:rsidTr="00903F7F">
        <w:tc>
          <w:tcPr>
            <w:tcW w:w="2726" w:type="dxa"/>
            <w:vAlign w:val="center"/>
          </w:tcPr>
          <w:p w14:paraId="06B8E404" w14:textId="7F1C42D5" w:rsidR="00903F7F" w:rsidRPr="00E310EF" w:rsidRDefault="00903F7F" w:rsidP="00BA51E0">
            <w:pPr>
              <w:shd w:val="clear" w:color="auto" w:fill="FFFFFF" w:themeFill="background1"/>
            </w:pPr>
            <w:r w:rsidRPr="00E310EF">
              <w:rPr>
                <w:color w:val="000000" w:themeColor="text1"/>
              </w:rPr>
              <w:t xml:space="preserve">5. </w:t>
            </w:r>
            <w:r w:rsidR="009C149D" w:rsidRPr="00E310EF">
              <w:rPr>
                <w:color w:val="000000" w:themeColor="text1"/>
              </w:rPr>
              <w:t>Модели развития территорий России через развитие кластеров креативных индустрий</w:t>
            </w:r>
          </w:p>
        </w:tc>
        <w:tc>
          <w:tcPr>
            <w:tcW w:w="4801" w:type="dxa"/>
            <w:vAlign w:val="center"/>
          </w:tcPr>
          <w:p w14:paraId="0089A99C" w14:textId="663ABA10" w:rsidR="009C149D" w:rsidRPr="00E310EF" w:rsidRDefault="00365206" w:rsidP="00BA51E0">
            <w:pPr>
              <w:widowControl w:val="0"/>
              <w:shd w:val="clear" w:color="auto" w:fill="FFFFFF" w:themeFill="background1"/>
              <w:tabs>
                <w:tab w:val="left" w:pos="993"/>
              </w:tabs>
              <w:ind w:firstLine="34"/>
              <w:jc w:val="both"/>
            </w:pPr>
            <w:r>
              <w:t xml:space="preserve">Проект </w:t>
            </w:r>
            <w:r w:rsidR="009C149D" w:rsidRPr="00E310EF">
              <w:t xml:space="preserve">поддержки территорий сохранения и развития традиций и укладов бытования (ТЕТРА). Конкурентоспособные бренды территорий Российской Федерации. Эффективные методы по сохранению традиций. Модель № 1 «Креативные города». Модель № 2 «Ремесленные поселения». Модель № 3 «Исторические мануфактуры и ремесленные кварталы». Модель № 4 «Горные территории мастеров». Модель № 5 «Проводники национальной идентичности». Модель № 6 «Места традиционного бытования народных художественных промыслов Севера». </w:t>
            </w:r>
          </w:p>
          <w:p w14:paraId="4D308C19" w14:textId="6F1D2A4A" w:rsidR="00903F7F" w:rsidRPr="00E310EF" w:rsidRDefault="00903F7F" w:rsidP="00365206">
            <w:pPr>
              <w:widowControl w:val="0"/>
              <w:shd w:val="clear" w:color="auto" w:fill="FFFFFF" w:themeFill="background1"/>
              <w:tabs>
                <w:tab w:val="left" w:pos="993"/>
              </w:tabs>
              <w:ind w:firstLine="34"/>
              <w:jc w:val="both"/>
              <w:rPr>
                <w:lang w:eastAsia="ar-SA"/>
              </w:rPr>
            </w:pPr>
            <w:r w:rsidRPr="00E310EF">
              <w:rPr>
                <w:i/>
              </w:rPr>
              <w:t xml:space="preserve">Источники: раздел 8: </w:t>
            </w:r>
            <w:r w:rsidR="00365206">
              <w:rPr>
                <w:i/>
              </w:rPr>
              <w:t xml:space="preserve">1-6, </w:t>
            </w:r>
            <w:r w:rsidRPr="00E310EF">
              <w:rPr>
                <w:i/>
              </w:rPr>
              <w:t>7-9,</w:t>
            </w:r>
            <w:r w:rsidR="00365206">
              <w:rPr>
                <w:i/>
              </w:rPr>
              <w:t xml:space="preserve"> 11,</w:t>
            </w:r>
            <w:r w:rsidRPr="00E310EF">
              <w:rPr>
                <w:i/>
              </w:rPr>
              <w:t xml:space="preserve"> раздел 9: 1-7</w:t>
            </w:r>
          </w:p>
        </w:tc>
        <w:tc>
          <w:tcPr>
            <w:tcW w:w="1973" w:type="dxa"/>
            <w:vAlign w:val="center"/>
          </w:tcPr>
          <w:p w14:paraId="5A7B6855" w14:textId="46DAB721" w:rsidR="00903F7F" w:rsidRPr="00E310EF" w:rsidRDefault="00903F7F" w:rsidP="00BA51E0">
            <w:pPr>
              <w:widowControl w:val="0"/>
              <w:shd w:val="clear" w:color="auto" w:fill="FFFFFF" w:themeFill="background1"/>
              <w:ind w:left="-80"/>
              <w:outlineLvl w:val="0"/>
            </w:pPr>
            <w:r w:rsidRPr="00E310EF">
              <w:rPr>
                <w:kern w:val="32"/>
              </w:rPr>
              <w:t>Опрос в устной форме, тематическая дискуссия, расчетные упражнения, практико-ориентированное задание</w:t>
            </w:r>
          </w:p>
        </w:tc>
      </w:tr>
      <w:tr w:rsidR="00903F7F" w:rsidRPr="00E310EF" w14:paraId="5EDC1DAF" w14:textId="77777777" w:rsidTr="00903F7F">
        <w:tc>
          <w:tcPr>
            <w:tcW w:w="2726" w:type="dxa"/>
            <w:vAlign w:val="center"/>
          </w:tcPr>
          <w:p w14:paraId="525E4225" w14:textId="4123EE29" w:rsidR="00903F7F" w:rsidRPr="00E310EF" w:rsidRDefault="00903F7F" w:rsidP="00BA51E0">
            <w:pPr>
              <w:shd w:val="clear" w:color="auto" w:fill="FFFFFF" w:themeFill="background1"/>
            </w:pPr>
            <w:r w:rsidRPr="00E310EF">
              <w:rPr>
                <w:color w:val="000000" w:themeColor="text1"/>
              </w:rPr>
              <w:t xml:space="preserve">6. </w:t>
            </w:r>
            <w:r w:rsidR="009C149D" w:rsidRPr="00E310EF">
              <w:rPr>
                <w:color w:val="000000" w:themeColor="text1"/>
              </w:rPr>
              <w:t xml:space="preserve">Перспективы и </w:t>
            </w:r>
            <w:proofErr w:type="gramStart"/>
            <w:r w:rsidR="009C149D" w:rsidRPr="00E310EF">
              <w:rPr>
                <w:color w:val="000000" w:themeColor="text1"/>
              </w:rPr>
              <w:t>вызовы  развития</w:t>
            </w:r>
            <w:proofErr w:type="gramEnd"/>
            <w:r w:rsidR="009C149D" w:rsidRPr="00E310EF">
              <w:rPr>
                <w:color w:val="000000" w:themeColor="text1"/>
              </w:rPr>
              <w:t xml:space="preserve"> креативных индустрий</w:t>
            </w:r>
          </w:p>
        </w:tc>
        <w:tc>
          <w:tcPr>
            <w:tcW w:w="4801" w:type="dxa"/>
            <w:vAlign w:val="center"/>
          </w:tcPr>
          <w:p w14:paraId="22B31B90" w14:textId="7420F7E7" w:rsidR="00AA1B38" w:rsidRPr="00E310EF" w:rsidRDefault="009C149D" w:rsidP="00BA51E0">
            <w:pPr>
              <w:widowControl w:val="0"/>
              <w:shd w:val="clear" w:color="auto" w:fill="FFFFFF" w:themeFill="background1"/>
              <w:tabs>
                <w:tab w:val="left" w:pos="993"/>
              </w:tabs>
              <w:ind w:firstLine="34"/>
              <w:jc w:val="both"/>
            </w:pPr>
            <w:r w:rsidRPr="00E310EF">
              <w:t xml:space="preserve">Ключевые отрасли для развития креативных индустрий в перспективное масштабе деятельности: глобальный (программное обеспечение, в т.ч. развлекательное), страновой (мода, кино, видео, мультимедиа, дизайн), межрегиональный (архитектура, исполнительское искусство, арт-рынок, дополнительное образование, </w:t>
            </w:r>
            <w:proofErr w:type="spellStart"/>
            <w:r w:rsidRPr="00E310EF">
              <w:t>Event</w:t>
            </w:r>
            <w:proofErr w:type="spellEnd"/>
            <w:r w:rsidRPr="00E310EF">
              <w:t>, гастрономия), локальный (ремесло).</w:t>
            </w:r>
          </w:p>
          <w:p w14:paraId="2CD09B35" w14:textId="00F2ED9E" w:rsidR="00903F7F" w:rsidRPr="00E310EF" w:rsidRDefault="00365206" w:rsidP="00365206">
            <w:pPr>
              <w:widowControl w:val="0"/>
              <w:shd w:val="clear" w:color="auto" w:fill="FFFFFF" w:themeFill="background1"/>
              <w:tabs>
                <w:tab w:val="left" w:pos="993"/>
              </w:tabs>
              <w:ind w:firstLine="34"/>
              <w:jc w:val="both"/>
              <w:rPr>
                <w:lang w:eastAsia="ar-SA"/>
              </w:rPr>
            </w:pPr>
            <w:r>
              <w:rPr>
                <w:i/>
              </w:rPr>
              <w:t>И</w:t>
            </w:r>
            <w:r w:rsidR="00903F7F" w:rsidRPr="00E310EF">
              <w:rPr>
                <w:i/>
              </w:rPr>
              <w:t xml:space="preserve">сточники: раздел 8: </w:t>
            </w:r>
            <w:r>
              <w:rPr>
                <w:i/>
              </w:rPr>
              <w:t xml:space="preserve">6, </w:t>
            </w:r>
            <w:r w:rsidR="00903F7F" w:rsidRPr="00E310EF">
              <w:rPr>
                <w:i/>
              </w:rPr>
              <w:t>7-9</w:t>
            </w:r>
            <w:r w:rsidR="00303F77" w:rsidRPr="00E310EF">
              <w:rPr>
                <w:i/>
              </w:rPr>
              <w:t xml:space="preserve">, </w:t>
            </w:r>
            <w:r>
              <w:rPr>
                <w:i/>
              </w:rPr>
              <w:t>11</w:t>
            </w:r>
            <w:r w:rsidR="00903F7F" w:rsidRPr="00E310EF">
              <w:rPr>
                <w:i/>
              </w:rPr>
              <w:t>; раздел 9: 1-7</w:t>
            </w:r>
          </w:p>
        </w:tc>
        <w:tc>
          <w:tcPr>
            <w:tcW w:w="1973" w:type="dxa"/>
            <w:vAlign w:val="center"/>
          </w:tcPr>
          <w:p w14:paraId="59DF1958" w14:textId="36F097D4" w:rsidR="00903F7F" w:rsidRPr="00E310EF" w:rsidRDefault="00903F7F" w:rsidP="00BA51E0">
            <w:pPr>
              <w:widowControl w:val="0"/>
              <w:shd w:val="clear" w:color="auto" w:fill="FFFFFF" w:themeFill="background1"/>
              <w:ind w:left="-80"/>
              <w:outlineLvl w:val="0"/>
              <w:rPr>
                <w:kern w:val="32"/>
              </w:rPr>
            </w:pPr>
            <w:r w:rsidRPr="00E310EF">
              <w:rPr>
                <w:kern w:val="32"/>
              </w:rPr>
              <w:t>Опрос в устной форме, тематическая дискуссия, расчетные упражнения, практик-ориентированное задание, решение кейса</w:t>
            </w:r>
          </w:p>
        </w:tc>
      </w:tr>
    </w:tbl>
    <w:p w14:paraId="22BED2E8" w14:textId="0DADDBB0" w:rsidR="00875658" w:rsidRPr="00E310EF" w:rsidRDefault="00875658" w:rsidP="00C55182">
      <w:pPr>
        <w:widowControl w:val="0"/>
        <w:shd w:val="clear" w:color="auto" w:fill="FFFFFF" w:themeFill="background1"/>
        <w:autoSpaceDE w:val="0"/>
        <w:autoSpaceDN w:val="0"/>
        <w:adjustRightInd w:val="0"/>
        <w:jc w:val="both"/>
        <w:rPr>
          <w:sz w:val="28"/>
          <w:szCs w:val="28"/>
        </w:rPr>
      </w:pPr>
    </w:p>
    <w:p w14:paraId="1DEAB7BE" w14:textId="3F6EC258" w:rsidR="008C1634" w:rsidRPr="00E310EF" w:rsidRDefault="00221109" w:rsidP="00BA51E0">
      <w:pPr>
        <w:shd w:val="clear" w:color="auto" w:fill="FFFFFF" w:themeFill="background1"/>
        <w:jc w:val="both"/>
        <w:rPr>
          <w:b/>
          <w:bCs/>
          <w:sz w:val="28"/>
          <w:szCs w:val="28"/>
        </w:rPr>
      </w:pPr>
      <w:r w:rsidRPr="00E310EF">
        <w:rPr>
          <w:b/>
          <w:bCs/>
          <w:iCs/>
          <w:sz w:val="28"/>
          <w:szCs w:val="28"/>
        </w:rPr>
        <w:t xml:space="preserve">6. </w:t>
      </w:r>
      <w:r w:rsidR="008C1634" w:rsidRPr="00E310EF">
        <w:rPr>
          <w:b/>
          <w:bCs/>
          <w:sz w:val="28"/>
          <w:szCs w:val="28"/>
        </w:rPr>
        <w:t>Перечень учебно-методического обеспечения для самостоятельной работы обучающихся по дисциплине</w:t>
      </w:r>
    </w:p>
    <w:p w14:paraId="12584CED" w14:textId="5097C180" w:rsidR="00221109" w:rsidRPr="00E310EF" w:rsidRDefault="00221109" w:rsidP="00BA51E0">
      <w:pPr>
        <w:pStyle w:val="a5"/>
        <w:widowControl w:val="0"/>
        <w:shd w:val="clear" w:color="auto" w:fill="FFFFFF" w:themeFill="background1"/>
        <w:tabs>
          <w:tab w:val="left" w:pos="9214"/>
          <w:tab w:val="left" w:pos="9356"/>
        </w:tabs>
        <w:autoSpaceDE w:val="0"/>
        <w:autoSpaceDN w:val="0"/>
        <w:adjustRightInd w:val="0"/>
        <w:ind w:left="0"/>
        <w:jc w:val="both"/>
        <w:rPr>
          <w:b/>
          <w:bCs/>
          <w:iCs/>
          <w:sz w:val="28"/>
          <w:szCs w:val="28"/>
        </w:rPr>
      </w:pPr>
    </w:p>
    <w:p w14:paraId="608BE46E" w14:textId="4742FD52" w:rsidR="00221109" w:rsidRPr="00E310EF" w:rsidRDefault="00221109" w:rsidP="00BA51E0">
      <w:pPr>
        <w:pStyle w:val="a5"/>
        <w:shd w:val="clear" w:color="auto" w:fill="FFFFFF" w:themeFill="background1"/>
        <w:tabs>
          <w:tab w:val="left" w:pos="9214"/>
          <w:tab w:val="left" w:pos="9356"/>
        </w:tabs>
        <w:ind w:left="0"/>
        <w:jc w:val="both"/>
        <w:rPr>
          <w:b/>
          <w:bCs/>
          <w:iCs/>
          <w:sz w:val="28"/>
          <w:szCs w:val="28"/>
        </w:rPr>
      </w:pPr>
      <w:r w:rsidRPr="00E310EF">
        <w:rPr>
          <w:b/>
          <w:bCs/>
          <w:iCs/>
          <w:sz w:val="28"/>
          <w:szCs w:val="28"/>
        </w:rPr>
        <w:t xml:space="preserve">6.1. </w:t>
      </w:r>
      <w:r w:rsidR="008C1634" w:rsidRPr="00E310EF">
        <w:rPr>
          <w:b/>
          <w:sz w:val="28"/>
          <w:szCs w:val="28"/>
        </w:rPr>
        <w:t>Перечень вопросов, отводимых на самостоятельное освоение дисциплины, формы внеаудиторной самостоятельной работы</w:t>
      </w:r>
    </w:p>
    <w:p w14:paraId="2ABADDD4" w14:textId="22E10C1A" w:rsidR="003F6ABB" w:rsidRPr="00D01869" w:rsidRDefault="00D01869" w:rsidP="00D01869">
      <w:pPr>
        <w:pStyle w:val="a5"/>
        <w:shd w:val="clear" w:color="auto" w:fill="FFFFFF" w:themeFill="background1"/>
        <w:tabs>
          <w:tab w:val="left" w:pos="9214"/>
          <w:tab w:val="left" w:pos="9356"/>
        </w:tabs>
        <w:ind w:left="0"/>
        <w:jc w:val="right"/>
        <w:rPr>
          <w:b/>
          <w:bCs/>
          <w:iCs/>
          <w:sz w:val="28"/>
          <w:szCs w:val="28"/>
          <w:lang w:val="en-US"/>
        </w:rPr>
      </w:pPr>
      <w:r>
        <w:rPr>
          <w:sz w:val="28"/>
        </w:rPr>
        <w:t xml:space="preserve">Таблица </w:t>
      </w:r>
      <w:r>
        <w:rPr>
          <w:sz w:val="28"/>
          <w:lang w:val="en-US"/>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6"/>
        <w:gridCol w:w="3616"/>
        <w:gridCol w:w="3229"/>
      </w:tblGrid>
      <w:tr w:rsidR="003F6ABB" w:rsidRPr="00E310EF" w14:paraId="4BA59EDD" w14:textId="77777777" w:rsidTr="00844D7B">
        <w:tc>
          <w:tcPr>
            <w:tcW w:w="1424" w:type="pct"/>
            <w:shd w:val="clear" w:color="auto" w:fill="auto"/>
          </w:tcPr>
          <w:p w14:paraId="295B540F" w14:textId="77777777" w:rsidR="003F6ABB" w:rsidRPr="00E310EF" w:rsidRDefault="003F6ABB" w:rsidP="001E01BD">
            <w:pPr>
              <w:widowControl w:val="0"/>
              <w:shd w:val="clear" w:color="auto" w:fill="FFFFFF" w:themeFill="background1"/>
            </w:pPr>
            <w:r w:rsidRPr="00E310EF">
              <w:rPr>
                <w:b/>
              </w:rPr>
              <w:t>Наименование тем (разделов) дисциплины</w:t>
            </w:r>
          </w:p>
        </w:tc>
        <w:tc>
          <w:tcPr>
            <w:tcW w:w="1889" w:type="pct"/>
            <w:shd w:val="clear" w:color="auto" w:fill="auto"/>
          </w:tcPr>
          <w:p w14:paraId="2FB49892" w14:textId="77777777" w:rsidR="003F6ABB" w:rsidRPr="00E310EF" w:rsidRDefault="003F6ABB" w:rsidP="00BA51E0">
            <w:pPr>
              <w:keepNext/>
              <w:shd w:val="clear" w:color="auto" w:fill="FFFFFF" w:themeFill="background1"/>
              <w:jc w:val="center"/>
              <w:rPr>
                <w:b/>
              </w:rPr>
            </w:pPr>
            <w:r w:rsidRPr="00E310EF">
              <w:rPr>
                <w:b/>
              </w:rPr>
              <w:t>Перечень вопросов, отводимых на самостоятельное освоение</w:t>
            </w:r>
          </w:p>
        </w:tc>
        <w:tc>
          <w:tcPr>
            <w:tcW w:w="1687" w:type="pct"/>
          </w:tcPr>
          <w:p w14:paraId="3E4DD9B4" w14:textId="77777777" w:rsidR="003F6ABB" w:rsidRPr="00E310EF" w:rsidRDefault="003F6ABB" w:rsidP="00BA51E0">
            <w:pPr>
              <w:keepNext/>
              <w:shd w:val="clear" w:color="auto" w:fill="FFFFFF" w:themeFill="background1"/>
              <w:jc w:val="center"/>
              <w:rPr>
                <w:b/>
              </w:rPr>
            </w:pPr>
            <w:r w:rsidRPr="00E310EF">
              <w:rPr>
                <w:b/>
              </w:rPr>
              <w:t>Формы внеаудиторной самостоятельной работы</w:t>
            </w:r>
          </w:p>
        </w:tc>
      </w:tr>
      <w:tr w:rsidR="00844D7B" w:rsidRPr="00E310EF" w14:paraId="79993ABD" w14:textId="77777777" w:rsidTr="00844D7B">
        <w:tc>
          <w:tcPr>
            <w:tcW w:w="1424" w:type="pct"/>
            <w:shd w:val="clear" w:color="auto" w:fill="auto"/>
            <w:vAlign w:val="center"/>
          </w:tcPr>
          <w:p w14:paraId="2BCC6146" w14:textId="2DEA83F4" w:rsidR="00844D7B" w:rsidRPr="00E310EF" w:rsidRDefault="00A356F7" w:rsidP="00A356F7">
            <w:pPr>
              <w:widowControl w:val="0"/>
              <w:shd w:val="clear" w:color="auto" w:fill="FFFFFF" w:themeFill="background1"/>
              <w:jc w:val="both"/>
            </w:pPr>
            <w:r w:rsidRPr="00E310EF">
              <w:rPr>
                <w:color w:val="000000" w:themeColor="text1"/>
              </w:rPr>
              <w:t xml:space="preserve">1. Структура видов деятельности </w:t>
            </w:r>
            <w:r w:rsidRPr="00E310EF">
              <w:rPr>
                <w:color w:val="000000" w:themeColor="text1"/>
              </w:rPr>
              <w:lastRenderedPageBreak/>
              <w:t>креативных индустрий</w:t>
            </w:r>
          </w:p>
        </w:tc>
        <w:tc>
          <w:tcPr>
            <w:tcW w:w="1889" w:type="pct"/>
            <w:shd w:val="clear" w:color="auto" w:fill="auto"/>
            <w:vAlign w:val="center"/>
          </w:tcPr>
          <w:p w14:paraId="5ABC7DDD" w14:textId="5C6A3F49" w:rsidR="00844D7B" w:rsidRPr="00E310EF" w:rsidRDefault="00A356F7" w:rsidP="00A356F7">
            <w:pPr>
              <w:keepNext/>
              <w:shd w:val="clear" w:color="auto" w:fill="FFFFFF" w:themeFill="background1"/>
              <w:jc w:val="both"/>
              <w:rPr>
                <w:b/>
              </w:rPr>
            </w:pPr>
            <w:r w:rsidRPr="00E310EF">
              <w:lastRenderedPageBreak/>
              <w:t>Мировые к</w:t>
            </w:r>
            <w:r w:rsidR="003F5515" w:rsidRPr="00E310EF">
              <w:t xml:space="preserve">ультурные достопримечательности </w:t>
            </w:r>
            <w:r w:rsidR="0098183C" w:rsidRPr="00E310EF">
              <w:t xml:space="preserve">(музеи, </w:t>
            </w:r>
            <w:r w:rsidR="0098183C" w:rsidRPr="00E310EF">
              <w:lastRenderedPageBreak/>
              <w:t>выставки, библиотеки, ремесла, праздники и фестивали традиционной культуры)</w:t>
            </w:r>
            <w:r w:rsidRPr="00E310EF">
              <w:t>. Мировое</w:t>
            </w:r>
            <w:r w:rsidR="0098183C" w:rsidRPr="00E310EF">
              <w:t xml:space="preserve"> искусство (включающее индустрии исполнительского (живое исполнение, опера, кукольный театр и другие) и изобразительного искусства (арт-рынки, антикварные салоны, </w:t>
            </w:r>
            <w:r w:rsidRPr="00E310EF">
              <w:t xml:space="preserve">живопись, фотография). Мировые </w:t>
            </w:r>
            <w:r w:rsidR="0098183C" w:rsidRPr="00E310EF">
              <w:t xml:space="preserve">медиаиндустрии, включающие печатную продукцию и публикации, аудиовизуальную культуру и новые медиа (видеоигры, программное обеспечение); отрасль функционального креатива. </w:t>
            </w:r>
            <w:r w:rsidRPr="00E310EF">
              <w:t xml:space="preserve">Мировой опыт </w:t>
            </w:r>
            <w:r w:rsidR="0098183C" w:rsidRPr="00E310EF">
              <w:t>программно</w:t>
            </w:r>
            <w:r w:rsidRPr="00E310EF">
              <w:t>го</w:t>
            </w:r>
            <w:r w:rsidR="0098183C" w:rsidRPr="00E310EF">
              <w:t xml:space="preserve"> обеспечени</w:t>
            </w:r>
            <w:r w:rsidRPr="00E310EF">
              <w:t>я, видеоигр и цифрового творческого</w:t>
            </w:r>
            <w:r w:rsidR="0098183C" w:rsidRPr="00E310EF">
              <w:t xml:space="preserve"> контент</w:t>
            </w:r>
            <w:r w:rsidRPr="00E310EF">
              <w:t>а.  Основы мировой культуры. Производители и потребители креативного контента. От культурной индустрии (</w:t>
            </w:r>
            <w:proofErr w:type="spellStart"/>
            <w:r w:rsidRPr="00E310EF">
              <w:t>Адорно</w:t>
            </w:r>
            <w:proofErr w:type="spellEnd"/>
            <w:r w:rsidRPr="00E310EF">
              <w:t xml:space="preserve">, </w:t>
            </w:r>
            <w:proofErr w:type="spellStart"/>
            <w:r w:rsidRPr="00E310EF">
              <w:t>Хоркхаймер</w:t>
            </w:r>
            <w:proofErr w:type="spellEnd"/>
            <w:r w:rsidRPr="00E310EF">
              <w:t>, 1947) до креативных индустрий. Креативная экономика (</w:t>
            </w:r>
            <w:proofErr w:type="spellStart"/>
            <w:r w:rsidRPr="00E310EF">
              <w:t>Хокинс</w:t>
            </w:r>
            <w:proofErr w:type="spellEnd"/>
            <w:r w:rsidRPr="00E310EF">
              <w:t xml:space="preserve">, 2011; </w:t>
            </w:r>
            <w:proofErr w:type="spellStart"/>
            <w:r w:rsidRPr="00E310EF">
              <w:t>Лэндри</w:t>
            </w:r>
            <w:proofErr w:type="spellEnd"/>
            <w:r w:rsidRPr="00E310EF">
              <w:t>, 2011). Концепция «Креативного класса» (Флорида, 2011).</w:t>
            </w:r>
          </w:p>
        </w:tc>
        <w:tc>
          <w:tcPr>
            <w:tcW w:w="1687" w:type="pct"/>
            <w:vAlign w:val="center"/>
          </w:tcPr>
          <w:p w14:paraId="0C357369" w14:textId="78FC5690" w:rsidR="00844D7B" w:rsidRPr="00E310EF" w:rsidRDefault="00844D7B" w:rsidP="00BA51E0">
            <w:pPr>
              <w:keepNext/>
              <w:shd w:val="clear" w:color="auto" w:fill="FFFFFF" w:themeFill="background1"/>
              <w:jc w:val="both"/>
              <w:rPr>
                <w:b/>
              </w:rPr>
            </w:pPr>
            <w:r w:rsidRPr="00E310EF">
              <w:lastRenderedPageBreak/>
              <w:t xml:space="preserve">Подготовка к семинарскому занятию (работа с </w:t>
            </w:r>
            <w:r w:rsidRPr="00E310EF">
              <w:lastRenderedPageBreak/>
              <w:t xml:space="preserve">литературой и информационными ресурсами, выполнение домашнего задания). Выполнение контрольной работы. Подготовка к промежуточной аттестации </w:t>
            </w:r>
          </w:p>
        </w:tc>
      </w:tr>
      <w:tr w:rsidR="00844D7B" w:rsidRPr="00E310EF" w14:paraId="71988EB0" w14:textId="77777777" w:rsidTr="00844D7B">
        <w:tc>
          <w:tcPr>
            <w:tcW w:w="1424" w:type="pct"/>
            <w:shd w:val="clear" w:color="auto" w:fill="auto"/>
            <w:vAlign w:val="center"/>
          </w:tcPr>
          <w:p w14:paraId="066F5C53" w14:textId="5CA1B57D" w:rsidR="00844D7B" w:rsidRPr="00E310EF" w:rsidRDefault="00844D7B" w:rsidP="00A356F7">
            <w:pPr>
              <w:shd w:val="clear" w:color="auto" w:fill="FFFFFF" w:themeFill="background1"/>
              <w:jc w:val="both"/>
            </w:pPr>
            <w:r w:rsidRPr="00E310EF">
              <w:rPr>
                <w:color w:val="000000" w:themeColor="text1"/>
              </w:rPr>
              <w:lastRenderedPageBreak/>
              <w:t xml:space="preserve">2. </w:t>
            </w:r>
            <w:r w:rsidR="00A356F7" w:rsidRPr="00E310EF">
              <w:rPr>
                <w:color w:val="000000" w:themeColor="text1"/>
              </w:rPr>
              <w:t>Креативные индустрии как движущая сила развития экономики развитых стран</w:t>
            </w:r>
          </w:p>
        </w:tc>
        <w:tc>
          <w:tcPr>
            <w:tcW w:w="1889" w:type="pct"/>
            <w:shd w:val="clear" w:color="auto" w:fill="auto"/>
            <w:vAlign w:val="center"/>
          </w:tcPr>
          <w:p w14:paraId="4AA1661F" w14:textId="3A20F999" w:rsidR="007945C4" w:rsidRPr="00E310EF" w:rsidRDefault="00A356F7" w:rsidP="007945C4">
            <w:pPr>
              <w:keepNext/>
              <w:shd w:val="clear" w:color="auto" w:fill="FFFFFF" w:themeFill="background1"/>
              <w:jc w:val="both"/>
            </w:pPr>
            <w:r w:rsidRPr="00E310EF">
              <w:t xml:space="preserve">Совокупная выручка сектора креативной индустрий. Добавленная стоимость креативного сектора. Креативные профессии. Цифровые проекты в креативных индустриях. </w:t>
            </w:r>
            <w:r w:rsidR="00446627" w:rsidRPr="00E310EF">
              <w:t>Зоны активного роста креативного сектора: Лондон, Берлин, Барселона</w:t>
            </w:r>
            <w:r w:rsidR="007945C4" w:rsidRPr="00E310EF">
              <w:t xml:space="preserve">. </w:t>
            </w:r>
            <w:proofErr w:type="gramStart"/>
            <w:r w:rsidR="007945C4" w:rsidRPr="00E310EF">
              <w:t>Крупные  международные</w:t>
            </w:r>
            <w:proofErr w:type="gramEnd"/>
            <w:r w:rsidR="007945C4" w:rsidRPr="00E310EF">
              <w:t xml:space="preserve"> проекты Берлина как драйвер развития креативной экономики: </w:t>
            </w:r>
            <w:proofErr w:type="spellStart"/>
            <w:r w:rsidR="007945C4" w:rsidRPr="00E310EF">
              <w:t>Берлинале</w:t>
            </w:r>
            <w:proofErr w:type="spellEnd"/>
            <w:r w:rsidR="007945C4" w:rsidRPr="00E310EF">
              <w:t xml:space="preserve">, </w:t>
            </w:r>
            <w:r w:rsidR="007945C4" w:rsidRPr="00E310EF">
              <w:rPr>
                <w:lang w:val="en-US"/>
              </w:rPr>
              <w:t>German</w:t>
            </w:r>
            <w:r w:rsidR="007945C4" w:rsidRPr="00E310EF">
              <w:t xml:space="preserve"> </w:t>
            </w:r>
            <w:r w:rsidR="007945C4" w:rsidRPr="00E310EF">
              <w:rPr>
                <w:lang w:val="en-US"/>
              </w:rPr>
              <w:t>Film</w:t>
            </w:r>
            <w:r w:rsidR="007945C4" w:rsidRPr="00E310EF">
              <w:t xml:space="preserve"> </w:t>
            </w:r>
            <w:r w:rsidR="007945C4" w:rsidRPr="00E310EF">
              <w:rPr>
                <w:lang w:val="en-US"/>
              </w:rPr>
              <w:t>Awards</w:t>
            </w:r>
            <w:r w:rsidR="007945C4" w:rsidRPr="00E310EF">
              <w:t xml:space="preserve">, </w:t>
            </w:r>
            <w:r w:rsidR="007945C4" w:rsidRPr="00E310EF">
              <w:rPr>
                <w:lang w:val="en-US"/>
              </w:rPr>
              <w:t>Media</w:t>
            </w:r>
          </w:p>
          <w:p w14:paraId="793592C6" w14:textId="2CD793B2" w:rsidR="00844D7B" w:rsidRPr="00E310EF" w:rsidRDefault="007945C4" w:rsidP="007945C4">
            <w:pPr>
              <w:keepNext/>
              <w:shd w:val="clear" w:color="auto" w:fill="FFFFFF" w:themeFill="background1"/>
              <w:jc w:val="both"/>
              <w:rPr>
                <w:b/>
                <w:lang w:val="en-US"/>
              </w:rPr>
            </w:pPr>
            <w:r w:rsidRPr="00E310EF">
              <w:rPr>
                <w:lang w:val="en-US"/>
              </w:rPr>
              <w:t xml:space="preserve">Convention, </w:t>
            </w:r>
            <w:proofErr w:type="spellStart"/>
            <w:r w:rsidRPr="00E310EF">
              <w:rPr>
                <w:lang w:val="en-US"/>
              </w:rPr>
              <w:t>Gamesweek</w:t>
            </w:r>
            <w:proofErr w:type="spellEnd"/>
            <w:r w:rsidRPr="00E310EF">
              <w:rPr>
                <w:lang w:val="en-US"/>
              </w:rPr>
              <w:t xml:space="preserve">, </w:t>
            </w:r>
            <w:proofErr w:type="spellStart"/>
            <w:r w:rsidRPr="00E310EF">
              <w:rPr>
                <w:lang w:val="en-US"/>
              </w:rPr>
              <w:t>Deutscher</w:t>
            </w:r>
            <w:proofErr w:type="spellEnd"/>
            <w:r w:rsidRPr="00E310EF">
              <w:rPr>
                <w:lang w:val="en-US"/>
              </w:rPr>
              <w:t xml:space="preserve"> </w:t>
            </w:r>
            <w:proofErr w:type="spellStart"/>
            <w:r w:rsidRPr="00E310EF">
              <w:rPr>
                <w:lang w:val="en-US"/>
              </w:rPr>
              <w:t>Computerspielpreis</w:t>
            </w:r>
            <w:proofErr w:type="spellEnd"/>
            <w:r w:rsidRPr="00E310EF">
              <w:rPr>
                <w:lang w:val="en-US"/>
              </w:rPr>
              <w:t>.</w:t>
            </w:r>
          </w:p>
        </w:tc>
        <w:tc>
          <w:tcPr>
            <w:tcW w:w="1687" w:type="pct"/>
          </w:tcPr>
          <w:p w14:paraId="174C9FBB" w14:textId="0391C3AF" w:rsidR="00844D7B" w:rsidRPr="00E310EF" w:rsidRDefault="00844D7B" w:rsidP="00BA51E0">
            <w:pPr>
              <w:keepNext/>
              <w:shd w:val="clear" w:color="auto" w:fill="FFFFFF" w:themeFill="background1"/>
              <w:jc w:val="both"/>
              <w:rPr>
                <w:b/>
              </w:rPr>
            </w:pPr>
            <w:r w:rsidRPr="00E310EF">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844D7B" w:rsidRPr="00E310EF" w14:paraId="08537097" w14:textId="77777777" w:rsidTr="00844D7B">
        <w:tc>
          <w:tcPr>
            <w:tcW w:w="1424" w:type="pct"/>
            <w:shd w:val="clear" w:color="auto" w:fill="auto"/>
            <w:vAlign w:val="center"/>
          </w:tcPr>
          <w:p w14:paraId="18624A29" w14:textId="5A9BD101" w:rsidR="00844D7B" w:rsidRPr="00E310EF" w:rsidRDefault="00844D7B" w:rsidP="00BA51E0">
            <w:pPr>
              <w:shd w:val="clear" w:color="auto" w:fill="FFFFFF" w:themeFill="background1"/>
              <w:rPr>
                <w:color w:val="000000" w:themeColor="text1"/>
              </w:rPr>
            </w:pPr>
            <w:r w:rsidRPr="00E310EF">
              <w:rPr>
                <w:color w:val="000000" w:themeColor="text1"/>
              </w:rPr>
              <w:t xml:space="preserve">3. </w:t>
            </w:r>
            <w:r w:rsidR="00A356F7" w:rsidRPr="00E310EF">
              <w:rPr>
                <w:color w:val="000000" w:themeColor="text1"/>
              </w:rPr>
              <w:t>Модели развития креативных индустрий</w:t>
            </w:r>
          </w:p>
        </w:tc>
        <w:tc>
          <w:tcPr>
            <w:tcW w:w="1889" w:type="pct"/>
            <w:shd w:val="clear" w:color="auto" w:fill="auto"/>
            <w:vAlign w:val="center"/>
          </w:tcPr>
          <w:p w14:paraId="6C6230E8" w14:textId="77777777" w:rsidR="00844D7B" w:rsidRPr="00E310EF" w:rsidRDefault="00A356F7" w:rsidP="00A356F7">
            <w:pPr>
              <w:shd w:val="clear" w:color="auto" w:fill="FFFFFF" w:themeFill="background1"/>
              <w:jc w:val="both"/>
            </w:pPr>
            <w:r w:rsidRPr="00E310EF">
              <w:t xml:space="preserve">Виды культурных секторов США: некоммерческий, зависимый от политической </w:t>
            </w:r>
            <w:r w:rsidRPr="00E310EF">
              <w:lastRenderedPageBreak/>
              <w:t>конъюнктуры и частных пожертвований сектор искусств; коммерческие, ориентированные на международный уровень корпорации – «копирайт-индустрии», подчиненные потребительскому спросу.</w:t>
            </w:r>
          </w:p>
          <w:p w14:paraId="4F6D6496" w14:textId="77777777" w:rsidR="00A356F7" w:rsidRPr="00E310EF" w:rsidRDefault="00A356F7" w:rsidP="00A356F7">
            <w:pPr>
              <w:shd w:val="clear" w:color="auto" w:fill="FFFFFF" w:themeFill="background1"/>
              <w:jc w:val="both"/>
            </w:pPr>
            <w:r w:rsidRPr="00E310EF">
              <w:t>Развитие грантовой поддержки сферы культуры и искусства, стимулирование инноваций и инвестиций в творчество в скандинавских странах. Практическое использование креативных навыков в предпринимательстве в скандинавских странах.</w:t>
            </w:r>
          </w:p>
          <w:p w14:paraId="2F5B056A" w14:textId="1431AFA8" w:rsidR="00A356F7" w:rsidRPr="00E310EF" w:rsidRDefault="00A356F7" w:rsidP="00A356F7">
            <w:pPr>
              <w:shd w:val="clear" w:color="auto" w:fill="FFFFFF" w:themeFill="background1"/>
              <w:jc w:val="both"/>
            </w:pPr>
            <w:r w:rsidRPr="00E310EF">
              <w:t xml:space="preserve">Поддержка креативного сектора в Европе: профессиональные сети и ассоциации; организационный потенциал, специальное образование; инкубаторы и акселераторы; творческие </w:t>
            </w:r>
            <w:proofErr w:type="gramStart"/>
            <w:r w:rsidRPr="00E310EF">
              <w:t>кластеры;  интернационализация</w:t>
            </w:r>
            <w:proofErr w:type="gramEnd"/>
            <w:r w:rsidRPr="00E310EF">
              <w:t>. Институт бизнес-ангелов Великобритании.</w:t>
            </w:r>
          </w:p>
          <w:p w14:paraId="0DC3D712" w14:textId="682687A0" w:rsidR="00A356F7" w:rsidRPr="00E310EF" w:rsidRDefault="00A356F7" w:rsidP="00A356F7">
            <w:pPr>
              <w:shd w:val="clear" w:color="auto" w:fill="FFFFFF" w:themeFill="background1"/>
              <w:jc w:val="both"/>
            </w:pPr>
            <w:r w:rsidRPr="00E310EF">
              <w:t>Мировой рынок развлечений K-</w:t>
            </w:r>
            <w:proofErr w:type="spellStart"/>
            <w:r w:rsidRPr="00E310EF">
              <w:t>pop</w:t>
            </w:r>
            <w:proofErr w:type="spellEnd"/>
            <w:r w:rsidRPr="00E310EF">
              <w:t xml:space="preserve"> Южной Кореи как глобальная субкультура. Стиль жизни как не типичный для включения в лист креативных индустрий (Япония). Культурный экспорт Японии.</w:t>
            </w:r>
          </w:p>
        </w:tc>
        <w:tc>
          <w:tcPr>
            <w:tcW w:w="1687" w:type="pct"/>
          </w:tcPr>
          <w:p w14:paraId="2D1E8EA7" w14:textId="025258F4" w:rsidR="00844D7B" w:rsidRPr="00E310EF" w:rsidRDefault="00844D7B" w:rsidP="00BA51E0">
            <w:pPr>
              <w:keepNext/>
              <w:shd w:val="clear" w:color="auto" w:fill="FFFFFF" w:themeFill="background1"/>
              <w:jc w:val="both"/>
            </w:pPr>
            <w:r w:rsidRPr="00E310EF">
              <w:lastRenderedPageBreak/>
              <w:t xml:space="preserve">Подготовка к семинарскому занятию (работа с литературой и </w:t>
            </w:r>
            <w:r w:rsidRPr="00E310EF">
              <w:lastRenderedPageBreak/>
              <w:t>информационными ресурсами, выполнение домашнего задания). Выполнение контрольной работы. Подготовка к промежуточной аттестации</w:t>
            </w:r>
            <w:r w:rsidR="00FE41F6" w:rsidRPr="00E310EF">
              <w:t>.</w:t>
            </w:r>
          </w:p>
        </w:tc>
      </w:tr>
      <w:tr w:rsidR="00844D7B" w:rsidRPr="00E310EF" w14:paraId="0CFA39BB" w14:textId="77777777" w:rsidTr="00844D7B">
        <w:tc>
          <w:tcPr>
            <w:tcW w:w="1424" w:type="pct"/>
            <w:shd w:val="clear" w:color="auto" w:fill="auto"/>
            <w:vAlign w:val="center"/>
          </w:tcPr>
          <w:p w14:paraId="14785DB2" w14:textId="4B977F6E" w:rsidR="00844D7B" w:rsidRPr="00E310EF" w:rsidRDefault="00844D7B" w:rsidP="00BA51E0">
            <w:pPr>
              <w:shd w:val="clear" w:color="auto" w:fill="FFFFFF" w:themeFill="background1"/>
              <w:rPr>
                <w:color w:val="000000" w:themeColor="text1"/>
              </w:rPr>
            </w:pPr>
            <w:r w:rsidRPr="00E310EF">
              <w:rPr>
                <w:color w:val="000000" w:themeColor="text1"/>
              </w:rPr>
              <w:lastRenderedPageBreak/>
              <w:t xml:space="preserve">4. </w:t>
            </w:r>
            <w:r w:rsidR="00FE41F6" w:rsidRPr="00E310EF">
              <w:rPr>
                <w:color w:val="000000" w:themeColor="text1"/>
              </w:rPr>
              <w:t>Успешные мировые проекты креативных индустрий</w:t>
            </w:r>
          </w:p>
        </w:tc>
        <w:tc>
          <w:tcPr>
            <w:tcW w:w="1889" w:type="pct"/>
            <w:shd w:val="clear" w:color="auto" w:fill="auto"/>
            <w:vAlign w:val="center"/>
          </w:tcPr>
          <w:p w14:paraId="68AF387F" w14:textId="64A49CB3" w:rsidR="00844D7B" w:rsidRPr="00E310EF" w:rsidRDefault="00FE41F6" w:rsidP="00BA51E0">
            <w:pPr>
              <w:keepNext/>
              <w:shd w:val="clear" w:color="auto" w:fill="FFFFFF" w:themeFill="background1"/>
              <w:jc w:val="both"/>
              <w:rPr>
                <w:b/>
              </w:rPr>
            </w:pPr>
            <w:proofErr w:type="spellStart"/>
            <w:r w:rsidRPr="00E310EF">
              <w:t>Стримминг</w:t>
            </w:r>
            <w:proofErr w:type="spellEnd"/>
            <w:r w:rsidRPr="00E310EF">
              <w:t xml:space="preserve"> и </w:t>
            </w:r>
            <w:proofErr w:type="spellStart"/>
            <w:r w:rsidRPr="00E310EF">
              <w:t>TikTok</w:t>
            </w:r>
            <w:proofErr w:type="spellEnd"/>
            <w:r w:rsidRPr="00E310EF">
              <w:t xml:space="preserve"> как двигатель музыкальной индустрии. Онлайн-обучающие платформы (</w:t>
            </w:r>
            <w:proofErr w:type="spellStart"/>
            <w:r w:rsidRPr="00E310EF">
              <w:t>FenderPlay</w:t>
            </w:r>
            <w:proofErr w:type="spellEnd"/>
            <w:r w:rsidRPr="00E310EF">
              <w:t xml:space="preserve"> и др.). Арт-рынок в условиях цифровизации. Ведение блога в социальных сетях. </w:t>
            </w:r>
            <w:proofErr w:type="spellStart"/>
            <w:r w:rsidRPr="00E310EF">
              <w:t>Медиабрендинг</w:t>
            </w:r>
            <w:proofErr w:type="spellEnd"/>
            <w:r w:rsidRPr="00E310EF">
              <w:t>.</w:t>
            </w:r>
          </w:p>
        </w:tc>
        <w:tc>
          <w:tcPr>
            <w:tcW w:w="1687" w:type="pct"/>
          </w:tcPr>
          <w:p w14:paraId="2517613D" w14:textId="25C74409" w:rsidR="00844D7B" w:rsidRPr="00E310EF" w:rsidRDefault="00844D7B" w:rsidP="00BA51E0">
            <w:pPr>
              <w:keepNext/>
              <w:shd w:val="clear" w:color="auto" w:fill="FFFFFF" w:themeFill="background1"/>
              <w:jc w:val="both"/>
              <w:rPr>
                <w:b/>
              </w:rPr>
            </w:pPr>
            <w:r w:rsidRPr="00E310EF">
              <w:t xml:space="preserve">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 </w:t>
            </w:r>
          </w:p>
        </w:tc>
      </w:tr>
      <w:tr w:rsidR="00844D7B" w:rsidRPr="00E310EF" w14:paraId="27F9842D" w14:textId="77777777" w:rsidTr="00844D7B">
        <w:tc>
          <w:tcPr>
            <w:tcW w:w="1424" w:type="pct"/>
            <w:shd w:val="clear" w:color="auto" w:fill="auto"/>
            <w:vAlign w:val="center"/>
          </w:tcPr>
          <w:p w14:paraId="6F91028A" w14:textId="721D4552" w:rsidR="00844D7B" w:rsidRPr="00E310EF" w:rsidRDefault="00844D7B" w:rsidP="00BA51E0">
            <w:pPr>
              <w:shd w:val="clear" w:color="auto" w:fill="FFFFFF" w:themeFill="background1"/>
              <w:rPr>
                <w:color w:val="000000" w:themeColor="text1"/>
              </w:rPr>
            </w:pPr>
            <w:r w:rsidRPr="00E310EF">
              <w:rPr>
                <w:color w:val="000000" w:themeColor="text1"/>
              </w:rPr>
              <w:t xml:space="preserve">5. </w:t>
            </w:r>
            <w:r w:rsidR="00FE41F6" w:rsidRPr="00E310EF">
              <w:rPr>
                <w:color w:val="000000" w:themeColor="text1"/>
              </w:rPr>
              <w:t>Модели развития территорий России через развитие кластеров креативных индустрий</w:t>
            </w:r>
          </w:p>
        </w:tc>
        <w:tc>
          <w:tcPr>
            <w:tcW w:w="1889" w:type="pct"/>
            <w:shd w:val="clear" w:color="auto" w:fill="auto"/>
            <w:vAlign w:val="center"/>
          </w:tcPr>
          <w:p w14:paraId="291B5262" w14:textId="09D83A89" w:rsidR="00844D7B" w:rsidRPr="00E310EF" w:rsidRDefault="00FE41F6" w:rsidP="00BA51E0">
            <w:pPr>
              <w:shd w:val="clear" w:color="auto" w:fill="FFFFFF" w:themeFill="background1"/>
              <w:jc w:val="both"/>
              <w:rPr>
                <w:b/>
              </w:rPr>
            </w:pPr>
            <w:proofErr w:type="spellStart"/>
            <w:r w:rsidRPr="00E310EF">
              <w:t>Критериальная</w:t>
            </w:r>
            <w:proofErr w:type="spellEnd"/>
            <w:r w:rsidRPr="00E310EF">
              <w:t xml:space="preserve"> база оценки развития моделей. Инструменты поддержки, направления консолидации и сотрудничества в области креативных индустрий. Индекс креативного капитала городов Российской Федерации.</w:t>
            </w:r>
          </w:p>
        </w:tc>
        <w:tc>
          <w:tcPr>
            <w:tcW w:w="1687" w:type="pct"/>
          </w:tcPr>
          <w:p w14:paraId="183442F6" w14:textId="6889D9EB" w:rsidR="00844D7B" w:rsidRPr="00E310EF" w:rsidRDefault="00844D7B" w:rsidP="00BA51E0">
            <w:pPr>
              <w:keepNext/>
              <w:shd w:val="clear" w:color="auto" w:fill="FFFFFF" w:themeFill="background1"/>
              <w:jc w:val="both"/>
              <w:rPr>
                <w:b/>
              </w:rPr>
            </w:pPr>
            <w:r w:rsidRPr="00E310EF">
              <w:t xml:space="preserve">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 </w:t>
            </w:r>
          </w:p>
        </w:tc>
      </w:tr>
      <w:tr w:rsidR="00844D7B" w:rsidRPr="00E310EF" w14:paraId="1DDA99D6" w14:textId="77777777" w:rsidTr="00844D7B">
        <w:tc>
          <w:tcPr>
            <w:tcW w:w="1424" w:type="pct"/>
            <w:shd w:val="clear" w:color="auto" w:fill="auto"/>
            <w:vAlign w:val="center"/>
          </w:tcPr>
          <w:p w14:paraId="2C9DBC3F" w14:textId="0B6218C9" w:rsidR="00844D7B" w:rsidRPr="00E310EF" w:rsidRDefault="00844D7B" w:rsidP="00BA51E0">
            <w:pPr>
              <w:shd w:val="clear" w:color="auto" w:fill="FFFFFF" w:themeFill="background1"/>
              <w:rPr>
                <w:color w:val="000000" w:themeColor="text1"/>
              </w:rPr>
            </w:pPr>
            <w:r w:rsidRPr="00E310EF">
              <w:rPr>
                <w:color w:val="000000" w:themeColor="text1"/>
              </w:rPr>
              <w:t xml:space="preserve">6. </w:t>
            </w:r>
            <w:r w:rsidR="00065376">
              <w:rPr>
                <w:color w:val="000000" w:themeColor="text1"/>
              </w:rPr>
              <w:t>Вызовы и п</w:t>
            </w:r>
            <w:r w:rsidR="00FE41F6" w:rsidRPr="00E310EF">
              <w:rPr>
                <w:color w:val="000000" w:themeColor="text1"/>
              </w:rPr>
              <w:t xml:space="preserve">ерспективы развития </w:t>
            </w:r>
            <w:r w:rsidR="00FE41F6" w:rsidRPr="00E310EF">
              <w:rPr>
                <w:color w:val="000000" w:themeColor="text1"/>
              </w:rPr>
              <w:lastRenderedPageBreak/>
              <w:t>креативных индустрий</w:t>
            </w:r>
          </w:p>
        </w:tc>
        <w:tc>
          <w:tcPr>
            <w:tcW w:w="1889" w:type="pct"/>
            <w:shd w:val="clear" w:color="auto" w:fill="auto"/>
            <w:vAlign w:val="center"/>
          </w:tcPr>
          <w:p w14:paraId="3A4B935B" w14:textId="1681B759" w:rsidR="00844D7B" w:rsidRPr="00E310EF" w:rsidRDefault="007536BE" w:rsidP="007536BE">
            <w:pPr>
              <w:keepNext/>
              <w:shd w:val="clear" w:color="auto" w:fill="FFFFFF" w:themeFill="background1"/>
              <w:jc w:val="both"/>
              <w:rPr>
                <w:b/>
              </w:rPr>
            </w:pPr>
            <w:proofErr w:type="gramStart"/>
            <w:r w:rsidRPr="00E310EF">
              <w:lastRenderedPageBreak/>
              <w:t>Вызовы  развития</w:t>
            </w:r>
            <w:proofErr w:type="gramEnd"/>
            <w:r w:rsidRPr="00E310EF">
              <w:t xml:space="preserve"> креативных индустрий (недостаток </w:t>
            </w:r>
            <w:r w:rsidRPr="00E310EF">
              <w:lastRenderedPageBreak/>
              <w:t>аналитический исследований, недостаточность информации, индивидуальность территорий и др.). Перспективы развития креативных индустрий в развитых и развивающихся странах мира.</w:t>
            </w:r>
          </w:p>
        </w:tc>
        <w:tc>
          <w:tcPr>
            <w:tcW w:w="1687" w:type="pct"/>
          </w:tcPr>
          <w:p w14:paraId="0060D511" w14:textId="0B7A059C" w:rsidR="00844D7B" w:rsidRPr="00E310EF" w:rsidRDefault="00844D7B" w:rsidP="00BA51E0">
            <w:pPr>
              <w:keepNext/>
              <w:shd w:val="clear" w:color="auto" w:fill="FFFFFF" w:themeFill="background1"/>
              <w:jc w:val="both"/>
              <w:rPr>
                <w:b/>
              </w:rPr>
            </w:pPr>
            <w:r w:rsidRPr="00E310EF">
              <w:lastRenderedPageBreak/>
              <w:t xml:space="preserve">Подготовка к семинарскому занятию (работа с </w:t>
            </w:r>
            <w:r w:rsidRPr="00E310EF">
              <w:lastRenderedPageBreak/>
              <w:t xml:space="preserve">литературой и информационными ресурсами, выполнение домашнего задания). Выполнение контрольной работы. Подготовка к промежуточной аттестации </w:t>
            </w:r>
          </w:p>
        </w:tc>
      </w:tr>
    </w:tbl>
    <w:p w14:paraId="58127711" w14:textId="0AB510E2" w:rsidR="001C65C7" w:rsidRPr="00E310EF" w:rsidRDefault="004561E2" w:rsidP="00557243">
      <w:pPr>
        <w:widowControl w:val="0"/>
        <w:shd w:val="clear" w:color="auto" w:fill="FFFFFF" w:themeFill="background1"/>
        <w:spacing w:line="360" w:lineRule="auto"/>
        <w:jc w:val="both"/>
        <w:rPr>
          <w:rFonts w:eastAsiaTheme="minorEastAsia"/>
          <w:b/>
          <w:sz w:val="28"/>
          <w:szCs w:val="28"/>
        </w:rPr>
      </w:pPr>
      <w:r w:rsidRPr="00E310EF">
        <w:rPr>
          <w:b/>
          <w:sz w:val="28"/>
          <w:szCs w:val="28"/>
        </w:rPr>
        <w:lastRenderedPageBreak/>
        <w:t xml:space="preserve">6.2. Перечень вопросов, заданий, тем для подготовки к текущему контролю </w:t>
      </w:r>
    </w:p>
    <w:p w14:paraId="20962632" w14:textId="71C1621B" w:rsidR="008C1634" w:rsidRPr="00E310EF" w:rsidRDefault="008C1634" w:rsidP="00BA51E0">
      <w:pPr>
        <w:widowControl w:val="0"/>
        <w:shd w:val="clear" w:color="auto" w:fill="FFFFFF" w:themeFill="background1"/>
        <w:spacing w:line="360" w:lineRule="auto"/>
        <w:jc w:val="center"/>
        <w:rPr>
          <w:b/>
          <w:sz w:val="28"/>
          <w:szCs w:val="28"/>
        </w:rPr>
      </w:pPr>
      <w:r w:rsidRPr="00E310EF">
        <w:rPr>
          <w:rFonts w:eastAsiaTheme="minorEastAsia"/>
          <w:b/>
          <w:sz w:val="28"/>
          <w:szCs w:val="28"/>
        </w:rPr>
        <w:t xml:space="preserve">Примерный перечень </w:t>
      </w:r>
      <w:r w:rsidR="006160F9" w:rsidRPr="00E310EF">
        <w:rPr>
          <w:rFonts w:eastAsiaTheme="minorEastAsia"/>
          <w:b/>
          <w:sz w:val="28"/>
          <w:szCs w:val="28"/>
        </w:rPr>
        <w:t>вариантов</w:t>
      </w:r>
      <w:r w:rsidRPr="00E310EF">
        <w:rPr>
          <w:rFonts w:eastAsiaTheme="minorEastAsia"/>
          <w:b/>
          <w:sz w:val="28"/>
          <w:szCs w:val="28"/>
        </w:rPr>
        <w:t xml:space="preserve"> контрольной работы</w:t>
      </w:r>
    </w:p>
    <w:p w14:paraId="28B06A18" w14:textId="14928A74" w:rsidR="008C1634" w:rsidRPr="00E310EF" w:rsidRDefault="00942B86" w:rsidP="00BA51E0">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Креативная экономика и ее составляющие</w:t>
      </w:r>
      <w:r w:rsidR="00E350DE" w:rsidRPr="00E310EF">
        <w:rPr>
          <w:sz w:val="28"/>
          <w:szCs w:val="28"/>
        </w:rPr>
        <w:t xml:space="preserve">. </w:t>
      </w:r>
    </w:p>
    <w:p w14:paraId="149F14EF" w14:textId="77777777" w:rsidR="00AF23CB" w:rsidRPr="00E310EF" w:rsidRDefault="00BA7EF3" w:rsidP="00AF23CB">
      <w:pPr>
        <w:pStyle w:val="a5"/>
        <w:numPr>
          <w:ilvl w:val="0"/>
          <w:numId w:val="9"/>
        </w:numPr>
        <w:shd w:val="clear" w:color="auto" w:fill="FFFFFF" w:themeFill="background1"/>
        <w:tabs>
          <w:tab w:val="left" w:pos="851"/>
          <w:tab w:val="left" w:pos="993"/>
        </w:tabs>
        <w:spacing w:line="360" w:lineRule="auto"/>
        <w:ind w:left="0" w:firstLine="0"/>
        <w:jc w:val="both"/>
        <w:rPr>
          <w:bCs/>
          <w:iCs/>
          <w:color w:val="000000"/>
          <w:sz w:val="28"/>
          <w:szCs w:val="32"/>
        </w:rPr>
      </w:pPr>
      <w:r w:rsidRPr="00E310EF">
        <w:rPr>
          <w:sz w:val="28"/>
          <w:szCs w:val="28"/>
        </w:rPr>
        <w:t>Глобализация и кастомизация в индустрии моды</w:t>
      </w:r>
      <w:r w:rsidR="00E350DE" w:rsidRPr="00E310EF">
        <w:rPr>
          <w:sz w:val="28"/>
          <w:szCs w:val="28"/>
        </w:rPr>
        <w:t>.</w:t>
      </w:r>
    </w:p>
    <w:p w14:paraId="2DC4216A" w14:textId="35F2E419" w:rsidR="00E350DE" w:rsidRPr="00E310EF" w:rsidRDefault="00BA7EF3" w:rsidP="00AF23CB">
      <w:pPr>
        <w:pStyle w:val="a5"/>
        <w:numPr>
          <w:ilvl w:val="0"/>
          <w:numId w:val="9"/>
        </w:numPr>
        <w:shd w:val="clear" w:color="auto" w:fill="FFFFFF" w:themeFill="background1"/>
        <w:tabs>
          <w:tab w:val="left" w:pos="851"/>
          <w:tab w:val="left" w:pos="993"/>
        </w:tabs>
        <w:spacing w:line="360" w:lineRule="auto"/>
        <w:ind w:left="0" w:firstLine="0"/>
        <w:jc w:val="both"/>
        <w:rPr>
          <w:bCs/>
          <w:iCs/>
          <w:color w:val="000000"/>
          <w:sz w:val="28"/>
          <w:szCs w:val="32"/>
        </w:rPr>
      </w:pPr>
      <w:r w:rsidRPr="00E310EF">
        <w:rPr>
          <w:sz w:val="28"/>
          <w:szCs w:val="28"/>
        </w:rPr>
        <w:t>Сущность и виды мировых арт-объектов</w:t>
      </w:r>
      <w:r w:rsidR="00E350DE" w:rsidRPr="00E310EF">
        <w:rPr>
          <w:sz w:val="28"/>
          <w:szCs w:val="28"/>
        </w:rPr>
        <w:t>.</w:t>
      </w:r>
    </w:p>
    <w:p w14:paraId="4B582595" w14:textId="77777777" w:rsidR="00BA7EF3" w:rsidRPr="00E310EF" w:rsidRDefault="00BA7EF3" w:rsidP="00BA7EF3">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bCs/>
          <w:sz w:val="28"/>
          <w:szCs w:val="28"/>
        </w:rPr>
        <w:t>Мировой опыт управление инновациями в креативных индустриях</w:t>
      </w:r>
      <w:r w:rsidR="00E350DE" w:rsidRPr="00E310EF">
        <w:rPr>
          <w:bCs/>
          <w:sz w:val="28"/>
          <w:szCs w:val="28"/>
        </w:rPr>
        <w:t>.</w:t>
      </w:r>
    </w:p>
    <w:p w14:paraId="3BC9A6DF" w14:textId="75E1F931" w:rsidR="00121AA3" w:rsidRPr="00E310EF" w:rsidRDefault="00BA7EF3" w:rsidP="00121AA3">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bCs/>
          <w:sz w:val="28"/>
          <w:szCs w:val="28"/>
        </w:rPr>
        <w:t>Изменение технологических укладов,</w:t>
      </w:r>
      <w:r w:rsidR="00AF23CB" w:rsidRPr="00E310EF">
        <w:rPr>
          <w:bCs/>
          <w:sz w:val="28"/>
          <w:szCs w:val="28"/>
        </w:rPr>
        <w:t xml:space="preserve"> </w:t>
      </w:r>
      <w:r w:rsidRPr="00E310EF">
        <w:rPr>
          <w:bCs/>
          <w:sz w:val="28"/>
          <w:szCs w:val="28"/>
        </w:rPr>
        <w:t>анализ прогрессивных технологий</w:t>
      </w:r>
      <w:r w:rsidR="00E350DE" w:rsidRPr="00E310EF">
        <w:rPr>
          <w:bCs/>
          <w:sz w:val="28"/>
          <w:szCs w:val="28"/>
        </w:rPr>
        <w:t>.</w:t>
      </w:r>
    </w:p>
    <w:p w14:paraId="57C1A9E9" w14:textId="77777777" w:rsidR="00121AA3" w:rsidRPr="00E310EF" w:rsidRDefault="00121AA3" w:rsidP="00121AA3">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bCs/>
          <w:sz w:val="28"/>
          <w:szCs w:val="28"/>
        </w:rPr>
        <w:t>Искусство как форма организации творческой деятельности</w:t>
      </w:r>
      <w:r w:rsidR="00E350DE" w:rsidRPr="00E310EF">
        <w:rPr>
          <w:bCs/>
          <w:sz w:val="28"/>
          <w:szCs w:val="28"/>
        </w:rPr>
        <w:t xml:space="preserve">. </w:t>
      </w:r>
    </w:p>
    <w:p w14:paraId="76F42D71" w14:textId="1E330E99" w:rsidR="00121AA3" w:rsidRPr="00E310EF" w:rsidRDefault="00121AA3" w:rsidP="00121AA3">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 xml:space="preserve">Мировая и </w:t>
      </w:r>
      <w:r w:rsidR="00AF23CB" w:rsidRPr="00E310EF">
        <w:rPr>
          <w:sz w:val="28"/>
          <w:szCs w:val="28"/>
        </w:rPr>
        <w:t>российская</w:t>
      </w:r>
      <w:r w:rsidRPr="00E310EF">
        <w:rPr>
          <w:sz w:val="28"/>
          <w:szCs w:val="28"/>
        </w:rPr>
        <w:t xml:space="preserve"> креативная индустрия: сравнительный анализ</w:t>
      </w:r>
      <w:r w:rsidR="00E350DE" w:rsidRPr="00E310EF">
        <w:rPr>
          <w:bCs/>
          <w:sz w:val="28"/>
          <w:szCs w:val="28"/>
        </w:rPr>
        <w:t>.</w:t>
      </w:r>
    </w:p>
    <w:p w14:paraId="4D8CF4F7" w14:textId="77777777" w:rsidR="00121AA3" w:rsidRPr="00E310EF" w:rsidRDefault="00121AA3" w:rsidP="00121AA3">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Управленческий и производственные аспекты креативных индустрий</w:t>
      </w:r>
      <w:r w:rsidR="00E350DE" w:rsidRPr="00E310EF">
        <w:rPr>
          <w:sz w:val="28"/>
          <w:szCs w:val="28"/>
        </w:rPr>
        <w:t>.</w:t>
      </w:r>
    </w:p>
    <w:p w14:paraId="2DBDDAB0" w14:textId="339E7A87" w:rsidR="00E350DE" w:rsidRPr="00E310EF" w:rsidRDefault="00121AA3" w:rsidP="00121AA3">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Мировой опыт м</w:t>
      </w:r>
      <w:r w:rsidRPr="00E310EF">
        <w:rPr>
          <w:bCs/>
          <w:sz w:val="28"/>
          <w:szCs w:val="28"/>
        </w:rPr>
        <w:t>еханизмов финансирования в креативных индустриях</w:t>
      </w:r>
      <w:r w:rsidR="00E350DE" w:rsidRPr="00E310EF">
        <w:rPr>
          <w:bCs/>
          <w:sz w:val="28"/>
          <w:szCs w:val="28"/>
        </w:rPr>
        <w:t>.</w:t>
      </w:r>
    </w:p>
    <w:p w14:paraId="07292E8B" w14:textId="6865B3A9" w:rsidR="008C1634" w:rsidRPr="00E310EF" w:rsidRDefault="00121AA3" w:rsidP="00BA51E0">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Мировые креативные индустрии: практические аспекты деятельности</w:t>
      </w:r>
      <w:r w:rsidR="00E350DE" w:rsidRPr="00E310EF">
        <w:rPr>
          <w:bCs/>
          <w:sz w:val="28"/>
          <w:szCs w:val="28"/>
        </w:rPr>
        <w:t>.</w:t>
      </w:r>
    </w:p>
    <w:p w14:paraId="12A59EE4" w14:textId="12B3720F" w:rsidR="00E350DE" w:rsidRPr="00E310EF" w:rsidRDefault="005340DD" w:rsidP="00BA51E0">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Лондон как драйвер развития креативных индустрий</w:t>
      </w:r>
      <w:r w:rsidR="00E350DE" w:rsidRPr="00E310EF">
        <w:rPr>
          <w:bCs/>
          <w:sz w:val="28"/>
          <w:szCs w:val="28"/>
        </w:rPr>
        <w:t>.</w:t>
      </w:r>
    </w:p>
    <w:p w14:paraId="51EB3761" w14:textId="59FF7F85" w:rsidR="008C1634" w:rsidRPr="00E310EF" w:rsidRDefault="005340DD" w:rsidP="00BA51E0">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Берлин как драйвер развития креативных индустрий</w:t>
      </w:r>
    </w:p>
    <w:p w14:paraId="0F5DD83A" w14:textId="028D0E81" w:rsidR="00E350DE" w:rsidRPr="00E310EF" w:rsidRDefault="005340DD" w:rsidP="00BA51E0">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color w:val="000000" w:themeColor="text1"/>
          <w:sz w:val="28"/>
          <w:szCs w:val="28"/>
        </w:rPr>
        <w:t xml:space="preserve">Нью-Йорк </w:t>
      </w:r>
      <w:r w:rsidRPr="00E310EF">
        <w:rPr>
          <w:sz w:val="28"/>
          <w:szCs w:val="28"/>
        </w:rPr>
        <w:t>как драйвер развития креативных индустрий</w:t>
      </w:r>
      <w:r w:rsidR="00E350DE" w:rsidRPr="00E310EF">
        <w:rPr>
          <w:color w:val="000000" w:themeColor="text1"/>
          <w:sz w:val="28"/>
          <w:szCs w:val="28"/>
        </w:rPr>
        <w:t xml:space="preserve">. </w:t>
      </w:r>
    </w:p>
    <w:p w14:paraId="1FA0BBA3" w14:textId="238A4715" w:rsidR="00E350DE" w:rsidRPr="00E310EF" w:rsidRDefault="005340DD" w:rsidP="00BA51E0">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Сидней как драйвер развития креативных индустрий</w:t>
      </w:r>
      <w:r w:rsidR="00E350DE" w:rsidRPr="00E310EF">
        <w:rPr>
          <w:sz w:val="28"/>
          <w:szCs w:val="28"/>
        </w:rPr>
        <w:t>.</w:t>
      </w:r>
    </w:p>
    <w:p w14:paraId="01E76579" w14:textId="1B9F717F" w:rsidR="00E350DE" w:rsidRPr="00E310EF" w:rsidRDefault="005340DD" w:rsidP="00BA51E0">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Сеул как драйвер развития креативных индустрий</w:t>
      </w:r>
      <w:r w:rsidR="00E350DE" w:rsidRPr="00E310EF">
        <w:rPr>
          <w:sz w:val="28"/>
          <w:szCs w:val="28"/>
        </w:rPr>
        <w:t>.</w:t>
      </w:r>
    </w:p>
    <w:p w14:paraId="27C30B54" w14:textId="77777777" w:rsidR="001479E7" w:rsidRPr="00E310EF" w:rsidRDefault="001479E7" w:rsidP="001479E7">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Европейская модель развития креативных индустрий</w:t>
      </w:r>
      <w:r w:rsidR="00E350DE" w:rsidRPr="00E310EF">
        <w:rPr>
          <w:sz w:val="28"/>
          <w:szCs w:val="28"/>
        </w:rPr>
        <w:t xml:space="preserve">. </w:t>
      </w:r>
    </w:p>
    <w:p w14:paraId="11990AA1" w14:textId="77777777" w:rsidR="001479E7" w:rsidRPr="00E310EF" w:rsidRDefault="001479E7" w:rsidP="001479E7">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Модель креативных индустрий в скандинавских странах</w:t>
      </w:r>
      <w:r w:rsidR="00E350DE" w:rsidRPr="00E310EF">
        <w:rPr>
          <w:sz w:val="28"/>
          <w:szCs w:val="28"/>
        </w:rPr>
        <w:t>.</w:t>
      </w:r>
    </w:p>
    <w:p w14:paraId="371A40CD" w14:textId="77777777" w:rsidR="001479E7" w:rsidRPr="00E310EF" w:rsidRDefault="001479E7" w:rsidP="001479E7">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Модель креативных индустрий в США</w:t>
      </w:r>
      <w:r w:rsidR="00DF79E4" w:rsidRPr="00E310EF">
        <w:rPr>
          <w:sz w:val="28"/>
          <w:szCs w:val="28"/>
        </w:rPr>
        <w:t xml:space="preserve">. </w:t>
      </w:r>
    </w:p>
    <w:p w14:paraId="7543A0EA" w14:textId="0534C461" w:rsidR="00DF79E4" w:rsidRPr="00E310EF" w:rsidRDefault="001479E7" w:rsidP="001479E7">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Модель креативных индустрий Японии.</w:t>
      </w:r>
    </w:p>
    <w:p w14:paraId="3FDC35E5" w14:textId="77777777" w:rsidR="0075500A" w:rsidRPr="00E310EF" w:rsidRDefault="001479E7" w:rsidP="0075500A">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Модель креативных индустрий Китая</w:t>
      </w:r>
      <w:r w:rsidR="00DF79E4" w:rsidRPr="00E310EF">
        <w:rPr>
          <w:sz w:val="28"/>
          <w:szCs w:val="28"/>
        </w:rPr>
        <w:t xml:space="preserve">. </w:t>
      </w:r>
    </w:p>
    <w:p w14:paraId="664E8C0B" w14:textId="77777777" w:rsidR="0075500A" w:rsidRPr="00E310EF" w:rsidRDefault="00986D9B" w:rsidP="0075500A">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Азиатская модель развития креативных индустрий</w:t>
      </w:r>
      <w:r w:rsidR="00DF79E4" w:rsidRPr="00E310EF">
        <w:rPr>
          <w:sz w:val="28"/>
          <w:szCs w:val="28"/>
        </w:rPr>
        <w:t xml:space="preserve">. </w:t>
      </w:r>
    </w:p>
    <w:p w14:paraId="460A8753" w14:textId="77777777" w:rsidR="0075500A" w:rsidRPr="00E310EF" w:rsidRDefault="00DF79E4" w:rsidP="0075500A">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 xml:space="preserve"> </w:t>
      </w:r>
      <w:r w:rsidR="0075500A" w:rsidRPr="00E310EF">
        <w:rPr>
          <w:sz w:val="28"/>
          <w:szCs w:val="28"/>
        </w:rPr>
        <w:t>Развитие креативных индустрий в России: ключевые индикаторы</w:t>
      </w:r>
      <w:r w:rsidRPr="00E310EF">
        <w:rPr>
          <w:sz w:val="28"/>
          <w:szCs w:val="28"/>
        </w:rPr>
        <w:t xml:space="preserve">. </w:t>
      </w:r>
    </w:p>
    <w:p w14:paraId="2CDA808C" w14:textId="77777777" w:rsidR="00DE5A27" w:rsidRPr="00E310EF" w:rsidRDefault="0075500A" w:rsidP="00DE5A27">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lastRenderedPageBreak/>
        <w:t>Вклад цифровых платформ в развитие креативных индустрий и поддержку креативного предпринимательства</w:t>
      </w:r>
      <w:r w:rsidR="00DF79E4" w:rsidRPr="00E310EF">
        <w:rPr>
          <w:sz w:val="28"/>
          <w:szCs w:val="28"/>
        </w:rPr>
        <w:t xml:space="preserve">. </w:t>
      </w:r>
    </w:p>
    <w:p w14:paraId="35B8583D" w14:textId="558255D2" w:rsidR="00DF79E4" w:rsidRPr="00E310EF" w:rsidRDefault="00DE5A27" w:rsidP="00DE5A27">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Экономика креативных индустрий развитых стран: сущность и основные характеристики</w:t>
      </w:r>
      <w:r w:rsidR="00DF79E4" w:rsidRPr="00E310EF">
        <w:rPr>
          <w:sz w:val="28"/>
          <w:szCs w:val="28"/>
        </w:rPr>
        <w:t xml:space="preserve">. </w:t>
      </w:r>
    </w:p>
    <w:p w14:paraId="100300AD" w14:textId="77777777" w:rsidR="00C55182" w:rsidRPr="00E310EF" w:rsidRDefault="00574598" w:rsidP="00C55182">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Современные инструменты креативных индустрий: мировой опыт</w:t>
      </w:r>
      <w:r w:rsidR="00DF79E4" w:rsidRPr="00E310EF">
        <w:rPr>
          <w:sz w:val="28"/>
          <w:szCs w:val="28"/>
        </w:rPr>
        <w:t xml:space="preserve">. </w:t>
      </w:r>
    </w:p>
    <w:p w14:paraId="7F74BFFD" w14:textId="77777777" w:rsidR="00C55182" w:rsidRPr="00E310EF" w:rsidRDefault="00C55182" w:rsidP="00C55182">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Политика «мягкой силы» продвижения национальных интересов на глобальной арене</w:t>
      </w:r>
      <w:r w:rsidR="00DF79E4" w:rsidRPr="00E310EF">
        <w:rPr>
          <w:sz w:val="28"/>
          <w:szCs w:val="28"/>
        </w:rPr>
        <w:t xml:space="preserve">. </w:t>
      </w:r>
    </w:p>
    <w:p w14:paraId="6A186582" w14:textId="3CF64FF6" w:rsidR="00DF79E4" w:rsidRPr="00E310EF" w:rsidRDefault="00C55182" w:rsidP="00C55182">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Креативные индустрии как современный феномен взаимодействия бизнеса, политики и культуры</w:t>
      </w:r>
      <w:r w:rsidR="00DF79E4" w:rsidRPr="00E310EF">
        <w:rPr>
          <w:sz w:val="28"/>
          <w:szCs w:val="28"/>
        </w:rPr>
        <w:t xml:space="preserve">. </w:t>
      </w:r>
    </w:p>
    <w:p w14:paraId="658CEBEF" w14:textId="5366A010" w:rsidR="00C55182" w:rsidRPr="00E310EF" w:rsidRDefault="00C55182" w:rsidP="00C55182">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Политика креативных индустрий в скандинавских странах</w:t>
      </w:r>
      <w:r w:rsidR="00DF79E4" w:rsidRPr="00E310EF">
        <w:rPr>
          <w:sz w:val="28"/>
          <w:szCs w:val="28"/>
        </w:rPr>
        <w:t>.</w:t>
      </w:r>
    </w:p>
    <w:p w14:paraId="0EFD01A0" w14:textId="77777777" w:rsidR="006E2A98" w:rsidRPr="00E310EF" w:rsidRDefault="00C55182" w:rsidP="006E2A98">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Азиатско-тихоокеанский регион как наиболее крупный рынок креативных индустрий.</w:t>
      </w:r>
    </w:p>
    <w:p w14:paraId="5F6A770D" w14:textId="77777777" w:rsidR="006E2A98" w:rsidRPr="00E310EF" w:rsidRDefault="006E2A98" w:rsidP="006E2A98">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 xml:space="preserve">Комплексный проект национального строительства и обновления Сингапура залог нового азиатского культурного </w:t>
      </w:r>
      <w:proofErr w:type="spellStart"/>
      <w:r w:rsidRPr="00E310EF">
        <w:rPr>
          <w:sz w:val="28"/>
          <w:szCs w:val="28"/>
        </w:rPr>
        <w:t>хаба</w:t>
      </w:r>
      <w:proofErr w:type="spellEnd"/>
      <w:r w:rsidR="00DF79E4" w:rsidRPr="00E310EF">
        <w:rPr>
          <w:sz w:val="28"/>
          <w:szCs w:val="28"/>
        </w:rPr>
        <w:t xml:space="preserve">. </w:t>
      </w:r>
    </w:p>
    <w:p w14:paraId="0268866B" w14:textId="3F0D658E" w:rsidR="006E2A98" w:rsidRPr="00E310EF" w:rsidRDefault="006E2A98" w:rsidP="006E2A98">
      <w:pPr>
        <w:pStyle w:val="a5"/>
        <w:numPr>
          <w:ilvl w:val="0"/>
          <w:numId w:val="9"/>
        </w:numPr>
        <w:shd w:val="clear" w:color="auto" w:fill="FFFFFF" w:themeFill="background1"/>
        <w:tabs>
          <w:tab w:val="left" w:pos="851"/>
          <w:tab w:val="left" w:pos="993"/>
        </w:tabs>
        <w:spacing w:line="360" w:lineRule="auto"/>
        <w:ind w:left="0" w:firstLine="0"/>
        <w:jc w:val="both"/>
        <w:rPr>
          <w:sz w:val="28"/>
          <w:szCs w:val="28"/>
          <w:lang w:val="en-US"/>
        </w:rPr>
      </w:pPr>
      <w:r w:rsidRPr="00E310EF">
        <w:rPr>
          <w:sz w:val="28"/>
          <w:szCs w:val="28"/>
        </w:rPr>
        <w:t>Тайваньская</w:t>
      </w:r>
      <w:r w:rsidRPr="00E310EF">
        <w:rPr>
          <w:sz w:val="28"/>
          <w:szCs w:val="28"/>
          <w:lang w:val="en-US"/>
        </w:rPr>
        <w:t xml:space="preserve"> </w:t>
      </w:r>
      <w:r w:rsidRPr="00E310EF">
        <w:rPr>
          <w:sz w:val="28"/>
          <w:szCs w:val="28"/>
        </w:rPr>
        <w:t>программа</w:t>
      </w:r>
      <w:r w:rsidRPr="00E310EF">
        <w:rPr>
          <w:sz w:val="28"/>
          <w:szCs w:val="28"/>
          <w:lang w:val="en-US"/>
        </w:rPr>
        <w:t xml:space="preserve"> «Two Trillion and Twin Star».</w:t>
      </w:r>
    </w:p>
    <w:p w14:paraId="10B4225F" w14:textId="77777777" w:rsidR="006E2A98" w:rsidRPr="00E310EF" w:rsidRDefault="006E2A98" w:rsidP="006E2A98">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K-</w:t>
      </w:r>
      <w:proofErr w:type="spellStart"/>
      <w:r w:rsidRPr="00E310EF">
        <w:rPr>
          <w:sz w:val="28"/>
          <w:szCs w:val="28"/>
        </w:rPr>
        <w:t>pop</w:t>
      </w:r>
      <w:proofErr w:type="spellEnd"/>
      <w:r w:rsidRPr="00E310EF">
        <w:rPr>
          <w:sz w:val="28"/>
          <w:szCs w:val="28"/>
        </w:rPr>
        <w:t xml:space="preserve"> – жанра корейской поп-музыки, как успешный проект креативных индустрий, переросший в глобальную субкультуру.</w:t>
      </w:r>
    </w:p>
    <w:p w14:paraId="06B29FD3" w14:textId="77777777" w:rsidR="006E2A98" w:rsidRPr="00E310EF" w:rsidRDefault="006E2A98" w:rsidP="006E2A98">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 xml:space="preserve">Культурные индустрии Китая, основанные </w:t>
      </w:r>
      <w:proofErr w:type="gramStart"/>
      <w:r w:rsidRPr="00E310EF">
        <w:rPr>
          <w:sz w:val="28"/>
          <w:szCs w:val="28"/>
        </w:rPr>
        <w:t>на  традиционную</w:t>
      </w:r>
      <w:proofErr w:type="gramEnd"/>
      <w:r w:rsidRPr="00E310EF">
        <w:rPr>
          <w:sz w:val="28"/>
          <w:szCs w:val="28"/>
        </w:rPr>
        <w:t xml:space="preserve"> китайскую культуру и древнюю цивилизацию. </w:t>
      </w:r>
    </w:p>
    <w:p w14:paraId="0121A3D3" w14:textId="77777777" w:rsidR="00CC734F" w:rsidRPr="00E310EF" w:rsidRDefault="006E2A98" w:rsidP="00CC734F">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 xml:space="preserve">Концепция поддержки креативных индустрий </w:t>
      </w:r>
      <w:proofErr w:type="spellStart"/>
      <w:r w:rsidRPr="00E310EF">
        <w:rPr>
          <w:sz w:val="28"/>
          <w:szCs w:val="28"/>
        </w:rPr>
        <w:t>Cool</w:t>
      </w:r>
      <w:proofErr w:type="spellEnd"/>
      <w:r w:rsidRPr="00E310EF">
        <w:rPr>
          <w:sz w:val="28"/>
          <w:szCs w:val="28"/>
        </w:rPr>
        <w:t xml:space="preserve"> </w:t>
      </w:r>
      <w:proofErr w:type="spellStart"/>
      <w:proofErr w:type="gramStart"/>
      <w:r w:rsidRPr="00E310EF">
        <w:rPr>
          <w:sz w:val="28"/>
          <w:szCs w:val="28"/>
        </w:rPr>
        <w:t>Japa</w:t>
      </w:r>
      <w:proofErr w:type="spellEnd"/>
      <w:r w:rsidRPr="00E310EF">
        <w:rPr>
          <w:sz w:val="28"/>
          <w:szCs w:val="28"/>
          <w:lang w:val="en-US"/>
        </w:rPr>
        <w:t>n</w:t>
      </w:r>
      <w:r w:rsidRPr="00E310EF">
        <w:rPr>
          <w:sz w:val="28"/>
          <w:szCs w:val="28"/>
        </w:rPr>
        <w:t xml:space="preserve">  (</w:t>
      </w:r>
      <w:proofErr w:type="gramEnd"/>
      <w:r w:rsidRPr="00E310EF">
        <w:rPr>
          <w:sz w:val="28"/>
          <w:szCs w:val="28"/>
        </w:rPr>
        <w:t>Япония).</w:t>
      </w:r>
      <w:r w:rsidR="00DF79E4" w:rsidRPr="00E310EF">
        <w:rPr>
          <w:sz w:val="28"/>
          <w:szCs w:val="28"/>
        </w:rPr>
        <w:t xml:space="preserve"> </w:t>
      </w:r>
    </w:p>
    <w:p w14:paraId="47A674D9" w14:textId="02968935" w:rsidR="00DF79E4" w:rsidRPr="00E310EF" w:rsidRDefault="00CC734F" w:rsidP="00CC734F">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 xml:space="preserve">Американская модель </w:t>
      </w:r>
      <w:proofErr w:type="gramStart"/>
      <w:r w:rsidRPr="00E310EF">
        <w:rPr>
          <w:sz w:val="28"/>
          <w:szCs w:val="28"/>
        </w:rPr>
        <w:t>и  европейская</w:t>
      </w:r>
      <w:proofErr w:type="gramEnd"/>
      <w:r w:rsidRPr="00E310EF">
        <w:rPr>
          <w:sz w:val="28"/>
          <w:szCs w:val="28"/>
        </w:rPr>
        <w:t xml:space="preserve"> модель креативных индустрий: сравнительный анализ</w:t>
      </w:r>
    </w:p>
    <w:p w14:paraId="57DD74CF" w14:textId="632DD73F" w:rsidR="00DF79E4" w:rsidRPr="00E310EF" w:rsidRDefault="00DF79E4" w:rsidP="00BA51E0">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 xml:space="preserve"> </w:t>
      </w:r>
      <w:r w:rsidR="00CC734F" w:rsidRPr="00E310EF">
        <w:rPr>
          <w:sz w:val="28"/>
          <w:szCs w:val="28"/>
        </w:rPr>
        <w:t xml:space="preserve">Азиатская модель </w:t>
      </w:r>
      <w:proofErr w:type="gramStart"/>
      <w:r w:rsidR="00CC734F" w:rsidRPr="00E310EF">
        <w:rPr>
          <w:sz w:val="28"/>
          <w:szCs w:val="28"/>
        </w:rPr>
        <w:t>и  европейская</w:t>
      </w:r>
      <w:proofErr w:type="gramEnd"/>
      <w:r w:rsidR="00CC734F" w:rsidRPr="00E310EF">
        <w:rPr>
          <w:sz w:val="28"/>
          <w:szCs w:val="28"/>
        </w:rPr>
        <w:t xml:space="preserve"> модель креативных индустрий: сравнительный анализ</w:t>
      </w:r>
      <w:r w:rsidRPr="00E310EF">
        <w:rPr>
          <w:sz w:val="28"/>
          <w:szCs w:val="28"/>
        </w:rPr>
        <w:t xml:space="preserve">. </w:t>
      </w:r>
    </w:p>
    <w:p w14:paraId="4E933266" w14:textId="77777777" w:rsidR="00C3262A" w:rsidRPr="00E310EF" w:rsidRDefault="00CC734F" w:rsidP="00C3262A">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 xml:space="preserve">Скандинавская модель </w:t>
      </w:r>
      <w:proofErr w:type="gramStart"/>
      <w:r w:rsidRPr="00E310EF">
        <w:rPr>
          <w:sz w:val="28"/>
          <w:szCs w:val="28"/>
        </w:rPr>
        <w:t>и  американская</w:t>
      </w:r>
      <w:proofErr w:type="gramEnd"/>
      <w:r w:rsidRPr="00E310EF">
        <w:rPr>
          <w:sz w:val="28"/>
          <w:szCs w:val="28"/>
        </w:rPr>
        <w:t xml:space="preserve"> модель креативных индустрий: сравнительный анализ</w:t>
      </w:r>
      <w:r w:rsidR="00C3262A" w:rsidRPr="00E310EF">
        <w:rPr>
          <w:sz w:val="28"/>
          <w:szCs w:val="28"/>
        </w:rPr>
        <w:t>.</w:t>
      </w:r>
    </w:p>
    <w:p w14:paraId="77CE28E5" w14:textId="69DB3AB0" w:rsidR="00C3262A" w:rsidRPr="00E310EF" w:rsidRDefault="00C3262A" w:rsidP="00C3262A">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Успешны</w:t>
      </w:r>
      <w:r w:rsidR="00BB2F86" w:rsidRPr="00E310EF">
        <w:rPr>
          <w:sz w:val="28"/>
          <w:szCs w:val="28"/>
        </w:rPr>
        <w:t xml:space="preserve">е примеры инновационные </w:t>
      </w:r>
      <w:proofErr w:type="spellStart"/>
      <w:r w:rsidR="00BB2F86" w:rsidRPr="00E310EF">
        <w:rPr>
          <w:sz w:val="28"/>
          <w:szCs w:val="28"/>
        </w:rPr>
        <w:t>хабов</w:t>
      </w:r>
      <w:proofErr w:type="spellEnd"/>
      <w:r w:rsidR="00BB2F86" w:rsidRPr="00E310EF">
        <w:rPr>
          <w:sz w:val="28"/>
          <w:szCs w:val="28"/>
        </w:rPr>
        <w:t xml:space="preserve"> </w:t>
      </w:r>
      <w:r w:rsidRPr="00E310EF">
        <w:rPr>
          <w:sz w:val="28"/>
          <w:szCs w:val="28"/>
        </w:rPr>
        <w:t xml:space="preserve">- Кремниевая долина (США), Компас (Канада), </w:t>
      </w:r>
      <w:proofErr w:type="spellStart"/>
      <w:r w:rsidRPr="00E310EF">
        <w:rPr>
          <w:sz w:val="28"/>
          <w:szCs w:val="28"/>
        </w:rPr>
        <w:t>High</w:t>
      </w:r>
      <w:proofErr w:type="spellEnd"/>
      <w:r w:rsidRPr="00E310EF">
        <w:rPr>
          <w:sz w:val="28"/>
          <w:szCs w:val="28"/>
        </w:rPr>
        <w:t xml:space="preserve"> </w:t>
      </w:r>
      <w:proofErr w:type="spellStart"/>
      <w:r w:rsidRPr="00E310EF">
        <w:rPr>
          <w:sz w:val="28"/>
          <w:szCs w:val="28"/>
        </w:rPr>
        <w:t>House</w:t>
      </w:r>
      <w:proofErr w:type="spellEnd"/>
      <w:r w:rsidRPr="00E310EF">
        <w:rPr>
          <w:sz w:val="28"/>
          <w:szCs w:val="28"/>
        </w:rPr>
        <w:t xml:space="preserve"> </w:t>
      </w:r>
      <w:proofErr w:type="spellStart"/>
      <w:r w:rsidRPr="00E310EF">
        <w:rPr>
          <w:sz w:val="28"/>
          <w:szCs w:val="28"/>
        </w:rPr>
        <w:t>Production</w:t>
      </w:r>
      <w:proofErr w:type="spellEnd"/>
      <w:r w:rsidRPr="00E310EF">
        <w:rPr>
          <w:sz w:val="28"/>
          <w:szCs w:val="28"/>
        </w:rPr>
        <w:t xml:space="preserve"> </w:t>
      </w:r>
      <w:proofErr w:type="spellStart"/>
      <w:r w:rsidRPr="00E310EF">
        <w:rPr>
          <w:sz w:val="28"/>
          <w:szCs w:val="28"/>
        </w:rPr>
        <w:t>Park</w:t>
      </w:r>
      <w:proofErr w:type="spellEnd"/>
      <w:r w:rsidRPr="00E310EF">
        <w:rPr>
          <w:sz w:val="28"/>
          <w:szCs w:val="28"/>
        </w:rPr>
        <w:t xml:space="preserve"> (Англия), студия </w:t>
      </w:r>
      <w:proofErr w:type="spellStart"/>
      <w:r w:rsidRPr="00E310EF">
        <w:rPr>
          <w:sz w:val="28"/>
          <w:szCs w:val="28"/>
        </w:rPr>
        <w:t>Wooga</w:t>
      </w:r>
      <w:proofErr w:type="spellEnd"/>
      <w:r w:rsidRPr="00E310EF">
        <w:rPr>
          <w:sz w:val="28"/>
          <w:szCs w:val="28"/>
        </w:rPr>
        <w:t xml:space="preserve"> (Германия), Сколково (Россия), а также специальные площадки - "</w:t>
      </w:r>
      <w:proofErr w:type="spellStart"/>
      <w:r w:rsidRPr="00E310EF">
        <w:rPr>
          <w:sz w:val="28"/>
          <w:szCs w:val="28"/>
        </w:rPr>
        <w:t>Chelsea</w:t>
      </w:r>
      <w:proofErr w:type="spellEnd"/>
      <w:r w:rsidRPr="00E310EF">
        <w:rPr>
          <w:sz w:val="28"/>
          <w:szCs w:val="28"/>
        </w:rPr>
        <w:t xml:space="preserve"> </w:t>
      </w:r>
      <w:proofErr w:type="spellStart"/>
      <w:r w:rsidRPr="00E310EF">
        <w:rPr>
          <w:sz w:val="28"/>
          <w:szCs w:val="28"/>
        </w:rPr>
        <w:lastRenderedPageBreak/>
        <w:t>Market</w:t>
      </w:r>
      <w:proofErr w:type="spellEnd"/>
      <w:r w:rsidRPr="00E310EF">
        <w:rPr>
          <w:sz w:val="28"/>
          <w:szCs w:val="28"/>
        </w:rPr>
        <w:t xml:space="preserve">" в Нью-Йорке, креативный район </w:t>
      </w:r>
      <w:proofErr w:type="spellStart"/>
      <w:r w:rsidRPr="00E310EF">
        <w:rPr>
          <w:sz w:val="28"/>
          <w:szCs w:val="28"/>
        </w:rPr>
        <w:t>Clerkenwell</w:t>
      </w:r>
      <w:proofErr w:type="spellEnd"/>
      <w:r w:rsidRPr="00E310EF">
        <w:rPr>
          <w:sz w:val="28"/>
          <w:szCs w:val="28"/>
        </w:rPr>
        <w:t xml:space="preserve"> в Великобритании (любой</w:t>
      </w:r>
      <w:r w:rsidR="00BB2F86" w:rsidRPr="00E310EF">
        <w:rPr>
          <w:sz w:val="28"/>
          <w:szCs w:val="28"/>
        </w:rPr>
        <w:t xml:space="preserve"> инновационный </w:t>
      </w:r>
      <w:proofErr w:type="spellStart"/>
      <w:r w:rsidR="00BB2F86" w:rsidRPr="00E310EF">
        <w:rPr>
          <w:sz w:val="28"/>
          <w:szCs w:val="28"/>
        </w:rPr>
        <w:t>хаб</w:t>
      </w:r>
      <w:proofErr w:type="spellEnd"/>
      <w:r w:rsidRPr="00E310EF">
        <w:rPr>
          <w:sz w:val="28"/>
          <w:szCs w:val="28"/>
        </w:rPr>
        <w:t xml:space="preserve"> на выбор</w:t>
      </w:r>
      <w:r w:rsidR="00BB2F86" w:rsidRPr="00E310EF">
        <w:rPr>
          <w:sz w:val="28"/>
          <w:szCs w:val="28"/>
        </w:rPr>
        <w:t xml:space="preserve"> студента</w:t>
      </w:r>
      <w:r w:rsidRPr="00E310EF">
        <w:rPr>
          <w:sz w:val="28"/>
          <w:szCs w:val="28"/>
        </w:rPr>
        <w:t>).</w:t>
      </w:r>
    </w:p>
    <w:p w14:paraId="7D353372" w14:textId="3B03E41C" w:rsidR="00DF79E4" w:rsidRPr="00E310EF" w:rsidRDefault="00C3262A" w:rsidP="00C3262A">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 xml:space="preserve">Онлайн-платформа </w:t>
      </w:r>
      <w:proofErr w:type="spellStart"/>
      <w:r w:rsidRPr="00E310EF">
        <w:rPr>
          <w:sz w:val="28"/>
          <w:szCs w:val="28"/>
        </w:rPr>
        <w:t>TikTok</w:t>
      </w:r>
      <w:proofErr w:type="spellEnd"/>
      <w:r w:rsidRPr="00E310EF">
        <w:rPr>
          <w:sz w:val="28"/>
          <w:szCs w:val="28"/>
        </w:rPr>
        <w:t xml:space="preserve"> как успешный проект креативного сектора</w:t>
      </w:r>
      <w:r w:rsidR="00DF79E4" w:rsidRPr="00E310EF">
        <w:rPr>
          <w:sz w:val="28"/>
          <w:szCs w:val="28"/>
        </w:rPr>
        <w:t xml:space="preserve">. </w:t>
      </w:r>
    </w:p>
    <w:p w14:paraId="3BFDAE8B" w14:textId="1D84035A" w:rsidR="00DF79E4" w:rsidRPr="00E310EF" w:rsidRDefault="00C3262A" w:rsidP="00BA51E0">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Арт-рынок в условиях цифровизации</w:t>
      </w:r>
      <w:r w:rsidR="00DF79E4" w:rsidRPr="00E310EF">
        <w:rPr>
          <w:sz w:val="28"/>
          <w:szCs w:val="28"/>
        </w:rPr>
        <w:t xml:space="preserve">. </w:t>
      </w:r>
    </w:p>
    <w:p w14:paraId="4D0C4384" w14:textId="77777777" w:rsidR="00B660C2" w:rsidRPr="00E310EF" w:rsidRDefault="00525639" w:rsidP="00B660C2">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Инициатива «Креативный Сидней»</w:t>
      </w:r>
      <w:r w:rsidR="00F319EC" w:rsidRPr="00E310EF">
        <w:rPr>
          <w:sz w:val="28"/>
          <w:szCs w:val="28"/>
        </w:rPr>
        <w:t>.</w:t>
      </w:r>
    </w:p>
    <w:p w14:paraId="6F7D909B" w14:textId="77777777" w:rsidR="00B660C2" w:rsidRPr="00E310EF" w:rsidRDefault="00B660C2" w:rsidP="00B660C2">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Информационная поддержка, система продвижения и поддержка креативного экспорта России.</w:t>
      </w:r>
    </w:p>
    <w:p w14:paraId="459A6E94" w14:textId="77777777" w:rsidR="00B660C2" w:rsidRPr="00E310EF" w:rsidRDefault="00B660C2" w:rsidP="00B660C2">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Финансовая и инфраструктурная поддержка креативных индустрий (страна на выбор студента)</w:t>
      </w:r>
      <w:r w:rsidR="00DF79E4" w:rsidRPr="00E310EF">
        <w:rPr>
          <w:sz w:val="28"/>
          <w:szCs w:val="28"/>
        </w:rPr>
        <w:t xml:space="preserve">. </w:t>
      </w:r>
    </w:p>
    <w:p w14:paraId="024FBC8A" w14:textId="77777777" w:rsidR="00B660C2" w:rsidRPr="00E310EF" w:rsidRDefault="00B660C2" w:rsidP="00B660C2">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Вызовы и перспективы развития креативных индустрий.</w:t>
      </w:r>
    </w:p>
    <w:p w14:paraId="791F6B07" w14:textId="7FA7EF24" w:rsidR="00F319EC" w:rsidRPr="00E310EF" w:rsidRDefault="00B660C2" w:rsidP="00B660C2">
      <w:pPr>
        <w:pStyle w:val="a5"/>
        <w:numPr>
          <w:ilvl w:val="0"/>
          <w:numId w:val="9"/>
        </w:numPr>
        <w:shd w:val="clear" w:color="auto" w:fill="FFFFFF" w:themeFill="background1"/>
        <w:tabs>
          <w:tab w:val="left" w:pos="851"/>
          <w:tab w:val="left" w:pos="993"/>
        </w:tabs>
        <w:spacing w:line="360" w:lineRule="auto"/>
        <w:ind w:left="0" w:firstLine="0"/>
        <w:jc w:val="both"/>
        <w:rPr>
          <w:sz w:val="28"/>
          <w:szCs w:val="28"/>
        </w:rPr>
      </w:pPr>
      <w:r w:rsidRPr="00E310EF">
        <w:rPr>
          <w:sz w:val="28"/>
          <w:szCs w:val="28"/>
        </w:rPr>
        <w:t>Создание креативной экосистемы как системы нормативного регулирования, институций, программ и проектов поддержки, а также субъектов предпринимательской деятельности на территории.</w:t>
      </w:r>
    </w:p>
    <w:p w14:paraId="5CAD9835" w14:textId="77777777" w:rsidR="00557243" w:rsidRDefault="00557243" w:rsidP="00BA51E0">
      <w:pPr>
        <w:widowControl w:val="0"/>
        <w:shd w:val="clear" w:color="auto" w:fill="FFFFFF" w:themeFill="background1"/>
        <w:spacing w:after="240"/>
        <w:rPr>
          <w:sz w:val="28"/>
          <w:szCs w:val="28"/>
        </w:rPr>
      </w:pPr>
    </w:p>
    <w:p w14:paraId="6BE3B231" w14:textId="79A2268B" w:rsidR="00AF56AE" w:rsidRPr="00E310EF" w:rsidRDefault="00AF56AE" w:rsidP="00BA51E0">
      <w:pPr>
        <w:widowControl w:val="0"/>
        <w:shd w:val="clear" w:color="auto" w:fill="FFFFFF" w:themeFill="background1"/>
        <w:spacing w:after="240"/>
        <w:rPr>
          <w:rFonts w:eastAsiaTheme="minorEastAsia"/>
          <w:b/>
          <w:sz w:val="28"/>
          <w:szCs w:val="28"/>
        </w:rPr>
      </w:pPr>
      <w:r w:rsidRPr="00E310EF">
        <w:rPr>
          <w:rFonts w:eastAsiaTheme="minorEastAsia"/>
          <w:b/>
          <w:sz w:val="28"/>
          <w:szCs w:val="28"/>
        </w:rPr>
        <w:t>Примеры заданий для самостоятельного решения</w:t>
      </w:r>
    </w:p>
    <w:p w14:paraId="1A792502" w14:textId="77777777" w:rsidR="006D6A39" w:rsidRPr="00E310EF" w:rsidRDefault="00D74AEC" w:rsidP="00BA51E0">
      <w:pPr>
        <w:shd w:val="clear" w:color="auto" w:fill="FFFFFF" w:themeFill="background1"/>
        <w:spacing w:line="312" w:lineRule="auto"/>
        <w:ind w:firstLine="709"/>
        <w:jc w:val="both"/>
        <w:rPr>
          <w:rFonts w:eastAsiaTheme="minorHAnsi"/>
          <w:b/>
          <w:sz w:val="28"/>
          <w:szCs w:val="28"/>
          <w:lang w:eastAsia="en-US"/>
        </w:rPr>
      </w:pPr>
      <w:r w:rsidRPr="00E310EF">
        <w:rPr>
          <w:rFonts w:eastAsiaTheme="minorHAnsi"/>
          <w:b/>
          <w:sz w:val="28"/>
          <w:szCs w:val="28"/>
          <w:lang w:eastAsia="en-US"/>
        </w:rPr>
        <w:t>1. Пример ситуационного задания</w:t>
      </w:r>
      <w:r w:rsidR="006D6A39" w:rsidRPr="00E310EF">
        <w:rPr>
          <w:rFonts w:eastAsiaTheme="minorHAnsi"/>
          <w:b/>
          <w:sz w:val="28"/>
          <w:szCs w:val="28"/>
          <w:lang w:eastAsia="en-US"/>
        </w:rPr>
        <w:t>.</w:t>
      </w:r>
    </w:p>
    <w:p w14:paraId="5F1EEC44" w14:textId="5B2E1882" w:rsidR="00C0738C" w:rsidRPr="00E310EF" w:rsidRDefault="00C0738C" w:rsidP="00BA51E0">
      <w:pPr>
        <w:shd w:val="clear" w:color="auto" w:fill="FFFFFF" w:themeFill="background1"/>
        <w:spacing w:line="312" w:lineRule="auto"/>
        <w:ind w:firstLine="709"/>
        <w:jc w:val="both"/>
        <w:rPr>
          <w:rFonts w:eastAsiaTheme="minorHAnsi"/>
          <w:i/>
          <w:sz w:val="28"/>
          <w:szCs w:val="28"/>
          <w:lang w:eastAsia="en-US"/>
        </w:rPr>
      </w:pPr>
      <w:r w:rsidRPr="00E310EF">
        <w:rPr>
          <w:rFonts w:eastAsiaTheme="minorHAnsi"/>
          <w:i/>
          <w:sz w:val="28"/>
          <w:szCs w:val="28"/>
          <w:lang w:eastAsia="en-US"/>
        </w:rPr>
        <w:t>Ситуационное задание № 1.</w:t>
      </w:r>
    </w:p>
    <w:p w14:paraId="0766DA8A" w14:textId="2BC7DEE3" w:rsidR="00E350DE" w:rsidRPr="00E310EF" w:rsidRDefault="00C0738C" w:rsidP="00C0738C">
      <w:pPr>
        <w:shd w:val="clear" w:color="auto" w:fill="FFFFFF" w:themeFill="background1"/>
        <w:spacing w:line="360" w:lineRule="auto"/>
        <w:ind w:firstLine="708"/>
        <w:jc w:val="both"/>
        <w:rPr>
          <w:rFonts w:eastAsiaTheme="minorHAnsi"/>
          <w:iCs/>
          <w:color w:val="000000"/>
          <w:sz w:val="28"/>
          <w:szCs w:val="28"/>
          <w:lang w:eastAsia="en-US"/>
        </w:rPr>
      </w:pPr>
      <w:r w:rsidRPr="00E310EF">
        <w:rPr>
          <w:rFonts w:eastAsiaTheme="minorHAnsi"/>
          <w:iCs/>
          <w:color w:val="000000"/>
          <w:sz w:val="28"/>
          <w:szCs w:val="28"/>
          <w:lang w:eastAsia="en-US"/>
        </w:rPr>
        <w:t xml:space="preserve">Пример Китая уникален тем, что в этой стране дискурс о креативных и культурных индустриях отсылает к двум абсолютно разнонаправленным стратегиям. Так, в государственных документах с 2005 года употребляется выражение «культурные индустрии», с помощью которого Коммунистическая партия Китая обозначает политику «мягкой власти», которую Китай распространяет по миру. Этот подход к пониманию культурных индустрий в Китае отсылает к внутренней политике перехода страны из индустриальной стадии развития к постиндустриальной, основой которой является реформирование трудовых практик, повседневной культуры и форм рыночной организации. Культурные индустрии опираются на традиционную китайскую культуру и древнюю цивилизацию. Это культура консерваторов, которая находится на попечении государства и имеет своей миссией распространение древнекитайской культуры. Она </w:t>
      </w:r>
      <w:r w:rsidRPr="00E310EF">
        <w:rPr>
          <w:rFonts w:eastAsiaTheme="minorHAnsi"/>
          <w:iCs/>
          <w:color w:val="000000"/>
          <w:sz w:val="28"/>
          <w:szCs w:val="28"/>
          <w:lang w:eastAsia="en-US"/>
        </w:rPr>
        <w:lastRenderedPageBreak/>
        <w:t xml:space="preserve">реализуется через поддержку зарубежных культурных баз и кластеров, открытие книжных лавок </w:t>
      </w:r>
      <w:proofErr w:type="spellStart"/>
      <w:r w:rsidRPr="00E310EF">
        <w:rPr>
          <w:rFonts w:eastAsiaTheme="minorHAnsi"/>
          <w:iCs/>
          <w:color w:val="000000"/>
          <w:sz w:val="28"/>
          <w:szCs w:val="28"/>
          <w:lang w:eastAsia="en-US"/>
        </w:rPr>
        <w:t>Синьхуа</w:t>
      </w:r>
      <w:proofErr w:type="spellEnd"/>
      <w:r w:rsidRPr="00E310EF">
        <w:rPr>
          <w:rFonts w:eastAsiaTheme="minorHAnsi"/>
          <w:iCs/>
          <w:color w:val="000000"/>
          <w:sz w:val="28"/>
          <w:szCs w:val="28"/>
          <w:lang w:eastAsia="en-US"/>
        </w:rPr>
        <w:t>, учреждение большого числа институтов Конфуция по всему миру. Дискурс о креативных индустриях представляет вторую, рыночную стратегию и заключается в интернационализации и модернизации Китая посредством развития креативных индустрий, которые обозначают интересы частного бизнеса. Креативные индустрии опираются на частные инвестиции, завоевание рынков, настроены на подражание организационным формам крупных американских корпораций, интенсивно используют экспертизу и компетенции западных профессионалов и, как креативные индустрии Европы, ориентированы в основном на глобальные рынки.</w:t>
      </w:r>
    </w:p>
    <w:p w14:paraId="5C8DBB64" w14:textId="52EBD477" w:rsidR="00C0738C" w:rsidRPr="00E310EF" w:rsidRDefault="005F4EE1" w:rsidP="00C0738C">
      <w:pPr>
        <w:shd w:val="clear" w:color="auto" w:fill="FFFFFF" w:themeFill="background1"/>
        <w:spacing w:line="360" w:lineRule="auto"/>
        <w:ind w:firstLine="708"/>
        <w:jc w:val="both"/>
        <w:rPr>
          <w:color w:val="000000" w:themeColor="text1"/>
          <w:sz w:val="28"/>
          <w:szCs w:val="28"/>
        </w:rPr>
      </w:pPr>
      <w:r w:rsidRPr="00E310EF">
        <w:rPr>
          <w:rFonts w:eastAsiaTheme="minorHAnsi"/>
          <w:i/>
          <w:iCs/>
          <w:color w:val="000000"/>
          <w:sz w:val="28"/>
          <w:szCs w:val="28"/>
          <w:lang w:eastAsia="en-US"/>
        </w:rPr>
        <w:t xml:space="preserve">Задание: </w:t>
      </w:r>
      <w:r w:rsidR="00C0738C" w:rsidRPr="00E310EF">
        <w:rPr>
          <w:rFonts w:eastAsiaTheme="minorHAnsi"/>
          <w:iCs/>
          <w:color w:val="000000"/>
          <w:sz w:val="28"/>
          <w:szCs w:val="28"/>
          <w:lang w:eastAsia="en-US"/>
        </w:rPr>
        <w:t xml:space="preserve">Как Китай смог интегрировать «культурные индустрии», основанные на китайской культуре и древней цивилизации с рыночной стратегией, заключающееся интернационализации и модернизации Китая посредством развития креативных индустрий? </w:t>
      </w:r>
    </w:p>
    <w:p w14:paraId="3C42CCC5" w14:textId="77777777" w:rsidR="00C0738C" w:rsidRPr="00E310EF" w:rsidRDefault="00C0738C" w:rsidP="00C0738C">
      <w:pPr>
        <w:shd w:val="clear" w:color="auto" w:fill="FFFFFF" w:themeFill="background1"/>
        <w:spacing w:line="312" w:lineRule="auto"/>
        <w:ind w:firstLine="709"/>
        <w:jc w:val="both"/>
        <w:rPr>
          <w:rFonts w:eastAsiaTheme="minorHAnsi"/>
          <w:i/>
          <w:sz w:val="28"/>
          <w:szCs w:val="28"/>
          <w:lang w:eastAsia="en-US"/>
        </w:rPr>
      </w:pPr>
    </w:p>
    <w:p w14:paraId="445AC3AB" w14:textId="3A38F070" w:rsidR="00C0738C" w:rsidRPr="00E310EF" w:rsidRDefault="00C0738C" w:rsidP="00C0738C">
      <w:pPr>
        <w:shd w:val="clear" w:color="auto" w:fill="FFFFFF" w:themeFill="background1"/>
        <w:spacing w:line="312" w:lineRule="auto"/>
        <w:ind w:firstLine="709"/>
        <w:jc w:val="both"/>
        <w:rPr>
          <w:rFonts w:eastAsiaTheme="minorHAnsi"/>
          <w:i/>
          <w:sz w:val="28"/>
          <w:szCs w:val="28"/>
          <w:lang w:eastAsia="en-US"/>
        </w:rPr>
      </w:pPr>
      <w:r w:rsidRPr="00E310EF">
        <w:rPr>
          <w:rFonts w:eastAsiaTheme="minorHAnsi"/>
          <w:i/>
          <w:sz w:val="28"/>
          <w:szCs w:val="28"/>
          <w:lang w:eastAsia="en-US"/>
        </w:rPr>
        <w:t>Ситуационное задание № 2.</w:t>
      </w:r>
    </w:p>
    <w:p w14:paraId="090259BA" w14:textId="40EE2107" w:rsidR="00C0738C" w:rsidRPr="00E310EF" w:rsidRDefault="00C0738C" w:rsidP="00C0738C">
      <w:pPr>
        <w:shd w:val="clear" w:color="auto" w:fill="FFFFFF" w:themeFill="background1"/>
        <w:spacing w:line="312" w:lineRule="auto"/>
        <w:ind w:firstLine="709"/>
        <w:jc w:val="both"/>
        <w:rPr>
          <w:rFonts w:eastAsiaTheme="minorHAnsi"/>
          <w:sz w:val="28"/>
          <w:szCs w:val="28"/>
          <w:lang w:eastAsia="en-US"/>
        </w:rPr>
      </w:pPr>
      <w:r w:rsidRPr="00E310EF">
        <w:rPr>
          <w:rFonts w:eastAsiaTheme="minorHAnsi"/>
          <w:sz w:val="28"/>
          <w:szCs w:val="28"/>
          <w:lang w:eastAsia="en-US"/>
        </w:rPr>
        <w:t xml:space="preserve">Япония </w:t>
      </w:r>
      <w:proofErr w:type="gramStart"/>
      <w:r w:rsidRPr="00E310EF">
        <w:rPr>
          <w:rFonts w:eastAsiaTheme="minorHAnsi"/>
          <w:sz w:val="28"/>
          <w:szCs w:val="28"/>
          <w:lang w:eastAsia="en-US"/>
        </w:rPr>
        <w:t>заявляет</w:t>
      </w:r>
      <w:proofErr w:type="gramEnd"/>
      <w:r w:rsidRPr="00E310EF">
        <w:rPr>
          <w:rFonts w:eastAsiaTheme="minorHAnsi"/>
          <w:sz w:val="28"/>
          <w:szCs w:val="28"/>
          <w:lang w:eastAsia="en-US"/>
        </w:rPr>
        <w:t xml:space="preserve"> как свои креативные индустрии и архитектуру, и контент. Во всем мире популярны аниме, японские фильмы, в последнее время популярность набрали разного рода изобразительные искусства. Но один нетипичный момент заключается в том, что Япония включила в лист креативных индустрий – стиль жизни. Япония с успехом экспортирует свой стиль жизни, он получает распространение в разных странах. Рост культурного экспорта Японии в 2 раза был достигнут благодаря концепции поддержки креативных индустрий </w:t>
      </w:r>
      <w:proofErr w:type="spellStart"/>
      <w:r w:rsidRPr="00E310EF">
        <w:rPr>
          <w:rFonts w:eastAsiaTheme="minorHAnsi"/>
          <w:sz w:val="28"/>
          <w:szCs w:val="28"/>
          <w:lang w:eastAsia="en-US"/>
        </w:rPr>
        <w:t>Cool</w:t>
      </w:r>
      <w:proofErr w:type="spellEnd"/>
      <w:r w:rsidRPr="00E310EF">
        <w:rPr>
          <w:rFonts w:eastAsiaTheme="minorHAnsi"/>
          <w:sz w:val="28"/>
          <w:szCs w:val="28"/>
          <w:lang w:eastAsia="en-US"/>
        </w:rPr>
        <w:t xml:space="preserve"> </w:t>
      </w:r>
      <w:proofErr w:type="spellStart"/>
      <w:r w:rsidRPr="00E310EF">
        <w:rPr>
          <w:rFonts w:eastAsiaTheme="minorHAnsi"/>
          <w:sz w:val="28"/>
          <w:szCs w:val="28"/>
          <w:lang w:eastAsia="en-US"/>
        </w:rPr>
        <w:t>Japan</w:t>
      </w:r>
      <w:proofErr w:type="spellEnd"/>
      <w:r w:rsidRPr="00E310EF">
        <w:rPr>
          <w:rFonts w:eastAsiaTheme="minorHAnsi"/>
          <w:sz w:val="28"/>
          <w:szCs w:val="28"/>
          <w:lang w:eastAsia="en-US"/>
        </w:rPr>
        <w:t>, последовательно реализуемой с 2010 года. Концепция была разработана в Министерстве экономики, торговли и промышленности Японии (METI), ее целью было оседлать волну «японского бума» на зарубежных рынках и пополнять бюджет.</w:t>
      </w:r>
    </w:p>
    <w:p w14:paraId="65621223" w14:textId="2B4D356B" w:rsidR="00C0738C" w:rsidRPr="00E310EF" w:rsidRDefault="00C0738C" w:rsidP="00C0738C">
      <w:pPr>
        <w:shd w:val="clear" w:color="auto" w:fill="FFFFFF" w:themeFill="background1"/>
        <w:spacing w:line="360" w:lineRule="auto"/>
        <w:ind w:firstLine="708"/>
        <w:jc w:val="both"/>
        <w:rPr>
          <w:color w:val="000000" w:themeColor="text1"/>
          <w:sz w:val="28"/>
          <w:szCs w:val="28"/>
        </w:rPr>
      </w:pPr>
      <w:r w:rsidRPr="00E310EF">
        <w:rPr>
          <w:rFonts w:eastAsiaTheme="minorHAnsi"/>
          <w:i/>
          <w:iCs/>
          <w:color w:val="000000"/>
          <w:sz w:val="28"/>
          <w:szCs w:val="28"/>
          <w:lang w:eastAsia="en-US"/>
        </w:rPr>
        <w:t xml:space="preserve">Задание: </w:t>
      </w:r>
      <w:r w:rsidRPr="00E310EF">
        <w:rPr>
          <w:rFonts w:eastAsiaTheme="minorHAnsi"/>
          <w:iCs/>
          <w:color w:val="000000"/>
          <w:sz w:val="28"/>
          <w:szCs w:val="28"/>
          <w:lang w:eastAsia="en-US"/>
        </w:rPr>
        <w:t>Назовите основные движущиеся силы креативной индустрии Японии? Что из себя представляет Японский стиль жизни? Как Японии удалось экспортировать стиль жизни, посредством каких инструментов?</w:t>
      </w:r>
    </w:p>
    <w:p w14:paraId="24928352" w14:textId="23C4A8A6" w:rsidR="005F4EE1" w:rsidRPr="00E310EF" w:rsidRDefault="005F4EE1" w:rsidP="00BA51E0">
      <w:pPr>
        <w:shd w:val="clear" w:color="auto" w:fill="FFFFFF" w:themeFill="background1"/>
        <w:spacing w:line="360" w:lineRule="auto"/>
        <w:ind w:firstLine="709"/>
        <w:jc w:val="both"/>
        <w:rPr>
          <w:color w:val="000000" w:themeColor="text1"/>
          <w:sz w:val="28"/>
          <w:szCs w:val="28"/>
        </w:rPr>
      </w:pPr>
    </w:p>
    <w:p w14:paraId="4AB6EE9A" w14:textId="77777777" w:rsidR="00D74AEC" w:rsidRPr="00E310EF" w:rsidRDefault="00D74AEC" w:rsidP="00BA51E0">
      <w:pPr>
        <w:shd w:val="clear" w:color="auto" w:fill="FFFFFF" w:themeFill="background1"/>
        <w:spacing w:line="360" w:lineRule="auto"/>
        <w:jc w:val="both"/>
        <w:rPr>
          <w:b/>
          <w:sz w:val="28"/>
          <w:szCs w:val="28"/>
        </w:rPr>
      </w:pPr>
      <w:r w:rsidRPr="00E310EF">
        <w:rPr>
          <w:b/>
          <w:sz w:val="28"/>
          <w:szCs w:val="28"/>
        </w:rPr>
        <w:t>2. Пример практико-ориентированного задания.</w:t>
      </w:r>
    </w:p>
    <w:p w14:paraId="12A50583" w14:textId="4D5B5420" w:rsidR="00AD0A2A" w:rsidRPr="00E310EF" w:rsidRDefault="00AD0A2A" w:rsidP="00BA51E0">
      <w:pPr>
        <w:shd w:val="clear" w:color="auto" w:fill="FFFFFF" w:themeFill="background1"/>
        <w:spacing w:line="360" w:lineRule="auto"/>
        <w:ind w:firstLine="709"/>
        <w:jc w:val="both"/>
        <w:rPr>
          <w:i/>
          <w:sz w:val="28"/>
          <w:szCs w:val="28"/>
        </w:rPr>
      </w:pPr>
      <w:bookmarkStart w:id="7" w:name="fin_result"/>
      <w:bookmarkEnd w:id="7"/>
      <w:r w:rsidRPr="00E310EF">
        <w:rPr>
          <w:i/>
          <w:sz w:val="28"/>
          <w:szCs w:val="28"/>
        </w:rPr>
        <w:t>Задание:</w:t>
      </w:r>
      <w:r w:rsidR="001711BA" w:rsidRPr="00E310EF">
        <w:rPr>
          <w:i/>
          <w:sz w:val="28"/>
          <w:szCs w:val="28"/>
        </w:rPr>
        <w:t xml:space="preserve"> Изучив модели креативной индустрии (американская, европейская, скандинавская, азиатская), заполните следующую таблицу.</w:t>
      </w:r>
    </w:p>
    <w:tbl>
      <w:tblPr>
        <w:tblStyle w:val="ae"/>
        <w:tblW w:w="0" w:type="auto"/>
        <w:tblLook w:val="04A0" w:firstRow="1" w:lastRow="0" w:firstColumn="1" w:lastColumn="0" w:noHBand="0" w:noVBand="1"/>
      </w:tblPr>
      <w:tblGrid>
        <w:gridCol w:w="2098"/>
        <w:gridCol w:w="1934"/>
        <w:gridCol w:w="1829"/>
        <w:gridCol w:w="2025"/>
        <w:gridCol w:w="1685"/>
      </w:tblGrid>
      <w:tr w:rsidR="001711BA" w:rsidRPr="00EF1134" w14:paraId="61DB35BF" w14:textId="77777777" w:rsidTr="001711BA">
        <w:tc>
          <w:tcPr>
            <w:tcW w:w="2098" w:type="dxa"/>
          </w:tcPr>
          <w:p w14:paraId="7C413B1F" w14:textId="77777777" w:rsidR="001711BA" w:rsidRPr="00EF1134" w:rsidRDefault="001711BA" w:rsidP="001711BA">
            <w:pPr>
              <w:jc w:val="both"/>
            </w:pPr>
          </w:p>
        </w:tc>
        <w:tc>
          <w:tcPr>
            <w:tcW w:w="1934" w:type="dxa"/>
          </w:tcPr>
          <w:p w14:paraId="6D861D27" w14:textId="5994AAB0" w:rsidR="001711BA" w:rsidRPr="00EF1134" w:rsidRDefault="001711BA" w:rsidP="001711BA">
            <w:pPr>
              <w:jc w:val="both"/>
            </w:pPr>
            <w:r w:rsidRPr="00EF1134">
              <w:t>Американская модель</w:t>
            </w:r>
          </w:p>
        </w:tc>
        <w:tc>
          <w:tcPr>
            <w:tcW w:w="1829" w:type="dxa"/>
          </w:tcPr>
          <w:p w14:paraId="4D195BFA" w14:textId="3A213BB0" w:rsidR="001711BA" w:rsidRPr="00EF1134" w:rsidRDefault="001711BA" w:rsidP="001711BA">
            <w:pPr>
              <w:jc w:val="both"/>
            </w:pPr>
            <w:r w:rsidRPr="00EF1134">
              <w:t>Европейская модель</w:t>
            </w:r>
          </w:p>
        </w:tc>
        <w:tc>
          <w:tcPr>
            <w:tcW w:w="2025" w:type="dxa"/>
          </w:tcPr>
          <w:p w14:paraId="60EA5491" w14:textId="7A8702FB" w:rsidR="001711BA" w:rsidRPr="00EF1134" w:rsidRDefault="001711BA" w:rsidP="001711BA">
            <w:pPr>
              <w:jc w:val="both"/>
            </w:pPr>
            <w:r w:rsidRPr="00EF1134">
              <w:t>Скандинавская модель</w:t>
            </w:r>
          </w:p>
        </w:tc>
        <w:tc>
          <w:tcPr>
            <w:tcW w:w="1685" w:type="dxa"/>
          </w:tcPr>
          <w:p w14:paraId="18BB3B36" w14:textId="06B73DC8" w:rsidR="001711BA" w:rsidRPr="00EF1134" w:rsidRDefault="001711BA" w:rsidP="001711BA">
            <w:pPr>
              <w:jc w:val="both"/>
            </w:pPr>
            <w:r w:rsidRPr="00EF1134">
              <w:t xml:space="preserve">Азиатская модель </w:t>
            </w:r>
          </w:p>
        </w:tc>
      </w:tr>
      <w:tr w:rsidR="001711BA" w:rsidRPr="00EF1134" w14:paraId="4533ABA1" w14:textId="77777777" w:rsidTr="001711BA">
        <w:tc>
          <w:tcPr>
            <w:tcW w:w="2098" w:type="dxa"/>
          </w:tcPr>
          <w:p w14:paraId="31A9C3E5" w14:textId="0345462E" w:rsidR="001711BA" w:rsidRPr="00EF1134" w:rsidRDefault="001711BA" w:rsidP="001711BA">
            <w:pPr>
              <w:jc w:val="both"/>
            </w:pPr>
            <w:r w:rsidRPr="00EF1134">
              <w:t>Сильные стороны</w:t>
            </w:r>
          </w:p>
        </w:tc>
        <w:tc>
          <w:tcPr>
            <w:tcW w:w="1934" w:type="dxa"/>
          </w:tcPr>
          <w:p w14:paraId="58CCE40F" w14:textId="77777777" w:rsidR="001711BA" w:rsidRPr="00EF1134" w:rsidRDefault="001711BA" w:rsidP="001711BA">
            <w:pPr>
              <w:jc w:val="both"/>
            </w:pPr>
          </w:p>
        </w:tc>
        <w:tc>
          <w:tcPr>
            <w:tcW w:w="1829" w:type="dxa"/>
          </w:tcPr>
          <w:p w14:paraId="4755F24F" w14:textId="77777777" w:rsidR="001711BA" w:rsidRPr="00EF1134" w:rsidRDefault="001711BA" w:rsidP="001711BA">
            <w:pPr>
              <w:jc w:val="both"/>
            </w:pPr>
          </w:p>
        </w:tc>
        <w:tc>
          <w:tcPr>
            <w:tcW w:w="2025" w:type="dxa"/>
          </w:tcPr>
          <w:p w14:paraId="473D98E4" w14:textId="77777777" w:rsidR="001711BA" w:rsidRPr="00EF1134" w:rsidRDefault="001711BA" w:rsidP="001711BA">
            <w:pPr>
              <w:jc w:val="both"/>
            </w:pPr>
          </w:p>
        </w:tc>
        <w:tc>
          <w:tcPr>
            <w:tcW w:w="1685" w:type="dxa"/>
          </w:tcPr>
          <w:p w14:paraId="211F34A7" w14:textId="77777777" w:rsidR="001711BA" w:rsidRPr="00EF1134" w:rsidRDefault="001711BA" w:rsidP="001711BA">
            <w:pPr>
              <w:jc w:val="both"/>
            </w:pPr>
          </w:p>
        </w:tc>
      </w:tr>
      <w:tr w:rsidR="001711BA" w:rsidRPr="00EF1134" w14:paraId="0E2BA5AA" w14:textId="77777777" w:rsidTr="001711BA">
        <w:tc>
          <w:tcPr>
            <w:tcW w:w="2098" w:type="dxa"/>
          </w:tcPr>
          <w:p w14:paraId="6A4C2BD5" w14:textId="62E509C9" w:rsidR="001711BA" w:rsidRPr="00EF1134" w:rsidRDefault="001711BA" w:rsidP="001711BA">
            <w:pPr>
              <w:jc w:val="both"/>
            </w:pPr>
            <w:r w:rsidRPr="00EF1134">
              <w:t>Отличительные особенности</w:t>
            </w:r>
          </w:p>
        </w:tc>
        <w:tc>
          <w:tcPr>
            <w:tcW w:w="1934" w:type="dxa"/>
          </w:tcPr>
          <w:p w14:paraId="073A7D3F" w14:textId="77777777" w:rsidR="001711BA" w:rsidRPr="00EF1134" w:rsidRDefault="001711BA" w:rsidP="001711BA">
            <w:pPr>
              <w:jc w:val="both"/>
            </w:pPr>
          </w:p>
        </w:tc>
        <w:tc>
          <w:tcPr>
            <w:tcW w:w="1829" w:type="dxa"/>
          </w:tcPr>
          <w:p w14:paraId="69E39ED2" w14:textId="77777777" w:rsidR="001711BA" w:rsidRPr="00EF1134" w:rsidRDefault="001711BA" w:rsidP="001711BA">
            <w:pPr>
              <w:jc w:val="both"/>
            </w:pPr>
          </w:p>
        </w:tc>
        <w:tc>
          <w:tcPr>
            <w:tcW w:w="2025" w:type="dxa"/>
          </w:tcPr>
          <w:p w14:paraId="5C50BC53" w14:textId="77777777" w:rsidR="001711BA" w:rsidRPr="00EF1134" w:rsidRDefault="001711BA" w:rsidP="001711BA">
            <w:pPr>
              <w:jc w:val="both"/>
            </w:pPr>
          </w:p>
        </w:tc>
        <w:tc>
          <w:tcPr>
            <w:tcW w:w="1685" w:type="dxa"/>
          </w:tcPr>
          <w:p w14:paraId="2055946C" w14:textId="77777777" w:rsidR="001711BA" w:rsidRPr="00EF1134" w:rsidRDefault="001711BA" w:rsidP="001711BA">
            <w:pPr>
              <w:jc w:val="both"/>
            </w:pPr>
          </w:p>
        </w:tc>
      </w:tr>
      <w:tr w:rsidR="001711BA" w:rsidRPr="00EF1134" w14:paraId="51E8DA1C" w14:textId="77777777" w:rsidTr="001711BA">
        <w:tc>
          <w:tcPr>
            <w:tcW w:w="2098" w:type="dxa"/>
          </w:tcPr>
          <w:p w14:paraId="331D826C" w14:textId="6480686F" w:rsidR="001711BA" w:rsidRPr="00EF1134" w:rsidRDefault="001711BA" w:rsidP="001711BA">
            <w:pPr>
              <w:jc w:val="both"/>
            </w:pPr>
            <w:r w:rsidRPr="00EF1134">
              <w:t>Что можно взять для опыта России из данной модели</w:t>
            </w:r>
          </w:p>
        </w:tc>
        <w:tc>
          <w:tcPr>
            <w:tcW w:w="1934" w:type="dxa"/>
          </w:tcPr>
          <w:p w14:paraId="0E213644" w14:textId="77777777" w:rsidR="001711BA" w:rsidRPr="00EF1134" w:rsidRDefault="001711BA" w:rsidP="001711BA">
            <w:pPr>
              <w:jc w:val="both"/>
            </w:pPr>
          </w:p>
        </w:tc>
        <w:tc>
          <w:tcPr>
            <w:tcW w:w="1829" w:type="dxa"/>
          </w:tcPr>
          <w:p w14:paraId="2B2B77B1" w14:textId="77777777" w:rsidR="001711BA" w:rsidRPr="00EF1134" w:rsidRDefault="001711BA" w:rsidP="001711BA">
            <w:pPr>
              <w:jc w:val="both"/>
            </w:pPr>
          </w:p>
        </w:tc>
        <w:tc>
          <w:tcPr>
            <w:tcW w:w="2025" w:type="dxa"/>
          </w:tcPr>
          <w:p w14:paraId="3D9B827D" w14:textId="77777777" w:rsidR="001711BA" w:rsidRPr="00EF1134" w:rsidRDefault="001711BA" w:rsidP="001711BA">
            <w:pPr>
              <w:jc w:val="both"/>
            </w:pPr>
          </w:p>
        </w:tc>
        <w:tc>
          <w:tcPr>
            <w:tcW w:w="1685" w:type="dxa"/>
          </w:tcPr>
          <w:p w14:paraId="11E9D04D" w14:textId="77777777" w:rsidR="001711BA" w:rsidRPr="00EF1134" w:rsidRDefault="001711BA" w:rsidP="001711BA">
            <w:pPr>
              <w:jc w:val="both"/>
            </w:pPr>
          </w:p>
        </w:tc>
      </w:tr>
    </w:tbl>
    <w:p w14:paraId="6A67F3C7" w14:textId="77777777" w:rsidR="001711BA" w:rsidRPr="00E310EF" w:rsidRDefault="001711BA" w:rsidP="00BA51E0">
      <w:pPr>
        <w:shd w:val="clear" w:color="auto" w:fill="FFFFFF" w:themeFill="background1"/>
        <w:spacing w:line="360" w:lineRule="auto"/>
        <w:ind w:firstLine="709"/>
        <w:jc w:val="both"/>
        <w:rPr>
          <w:i/>
          <w:sz w:val="28"/>
          <w:szCs w:val="28"/>
        </w:rPr>
      </w:pPr>
    </w:p>
    <w:p w14:paraId="08CAA9E3" w14:textId="77777777" w:rsidR="001711BA" w:rsidRPr="00E310EF" w:rsidRDefault="001711BA" w:rsidP="00BA51E0">
      <w:pPr>
        <w:shd w:val="clear" w:color="auto" w:fill="FFFFFF" w:themeFill="background1"/>
        <w:spacing w:line="360" w:lineRule="auto"/>
        <w:ind w:firstLine="709"/>
        <w:jc w:val="both"/>
        <w:rPr>
          <w:sz w:val="28"/>
          <w:szCs w:val="28"/>
        </w:rPr>
      </w:pPr>
      <w:r w:rsidRPr="00E310EF">
        <w:rPr>
          <w:sz w:val="28"/>
          <w:szCs w:val="28"/>
        </w:rPr>
        <w:t xml:space="preserve">В основу европейской модели развития креативных индустрий положен опыт модернизации промышленных областей и регионов в условиях глобализации и перехода к постиндустриальной модели развития в Великобритании. </w:t>
      </w:r>
    </w:p>
    <w:p w14:paraId="091FC53E" w14:textId="77777777" w:rsidR="001711BA" w:rsidRPr="00E310EF" w:rsidRDefault="001711BA" w:rsidP="00BA51E0">
      <w:pPr>
        <w:shd w:val="clear" w:color="auto" w:fill="FFFFFF" w:themeFill="background1"/>
        <w:spacing w:line="360" w:lineRule="auto"/>
        <w:ind w:firstLine="709"/>
        <w:jc w:val="both"/>
        <w:rPr>
          <w:sz w:val="28"/>
          <w:szCs w:val="28"/>
        </w:rPr>
      </w:pPr>
      <w:r w:rsidRPr="00E310EF">
        <w:rPr>
          <w:sz w:val="28"/>
          <w:szCs w:val="28"/>
        </w:rPr>
        <w:t xml:space="preserve">Основой европейской модели является создание креативных кластеров, питающихся взносами участников кластера и грантами. Американская модель, в отличие от патерналистских европейских моделей креативных индустрий, в большей степени ориентирована на предпринимательские навыки и изобретательность. Основой политики служит идея «креативных городов» как места комфортной жизни для представителей креативного класса. </w:t>
      </w:r>
    </w:p>
    <w:p w14:paraId="4D8E56C7" w14:textId="77777777" w:rsidR="001711BA" w:rsidRPr="00E310EF" w:rsidRDefault="001711BA" w:rsidP="00BA51E0">
      <w:pPr>
        <w:shd w:val="clear" w:color="auto" w:fill="FFFFFF" w:themeFill="background1"/>
        <w:spacing w:line="360" w:lineRule="auto"/>
        <w:ind w:firstLine="709"/>
        <w:jc w:val="both"/>
        <w:rPr>
          <w:sz w:val="28"/>
          <w:szCs w:val="28"/>
        </w:rPr>
      </w:pPr>
      <w:r w:rsidRPr="00E310EF">
        <w:rPr>
          <w:sz w:val="28"/>
          <w:szCs w:val="28"/>
        </w:rPr>
        <w:t xml:space="preserve">Скандинавская модель развития креативных индустрий, в значительной степени копируя европейские, отличается акцентом на системе творческого образования и государственной поддержке как основы общей политики социального государства. </w:t>
      </w:r>
    </w:p>
    <w:p w14:paraId="73822A36" w14:textId="77777777" w:rsidR="001711BA" w:rsidRPr="00E310EF" w:rsidRDefault="001711BA" w:rsidP="00BA51E0">
      <w:pPr>
        <w:shd w:val="clear" w:color="auto" w:fill="FFFFFF" w:themeFill="background1"/>
        <w:spacing w:line="360" w:lineRule="auto"/>
        <w:ind w:firstLine="709"/>
        <w:jc w:val="both"/>
        <w:rPr>
          <w:sz w:val="28"/>
          <w:szCs w:val="28"/>
        </w:rPr>
      </w:pPr>
      <w:r w:rsidRPr="00E310EF">
        <w:rPr>
          <w:sz w:val="28"/>
          <w:szCs w:val="28"/>
        </w:rPr>
        <w:t xml:space="preserve">Азиатские модели развития креативных индустрий Южной Кореи, Японии и Китая, начинавшиеся как политики городского развития, делают значительный акцент не столько на создание инфраструктуры творческих индустрий, сколько на инновационной составляющей новых, постиндустриальных технологических решений. Модели развития азиатских </w:t>
      </w:r>
      <w:r w:rsidRPr="00E310EF">
        <w:rPr>
          <w:sz w:val="28"/>
          <w:szCs w:val="28"/>
        </w:rPr>
        <w:lastRenderedPageBreak/>
        <w:t xml:space="preserve">стран характеризуются также использованием элементов традиционной культуры в качестве политики «мягкой силы» продвижения национальных интересов на глобальной арене и сочетанию традиционных и современных культурных форматов. </w:t>
      </w:r>
    </w:p>
    <w:p w14:paraId="2F3E5499" w14:textId="639A4609" w:rsidR="00AD0A2A" w:rsidRPr="00E310EF" w:rsidRDefault="00AD0A2A" w:rsidP="00BA51E0">
      <w:pPr>
        <w:shd w:val="clear" w:color="auto" w:fill="FFFFFF" w:themeFill="background1"/>
        <w:spacing w:line="360" w:lineRule="auto"/>
        <w:ind w:firstLine="709"/>
        <w:jc w:val="both"/>
        <w:rPr>
          <w:i/>
          <w:sz w:val="28"/>
          <w:szCs w:val="28"/>
        </w:rPr>
      </w:pPr>
      <w:r w:rsidRPr="00E310EF">
        <w:rPr>
          <w:i/>
          <w:sz w:val="28"/>
          <w:szCs w:val="28"/>
        </w:rPr>
        <w:t xml:space="preserve">Задание выполняется в группе из 4-6 человек. </w:t>
      </w:r>
    </w:p>
    <w:p w14:paraId="05404C19" w14:textId="77777777" w:rsidR="00AD0A2A" w:rsidRPr="00E310EF" w:rsidRDefault="00AD0A2A" w:rsidP="00BA51E0">
      <w:pPr>
        <w:shd w:val="clear" w:color="auto" w:fill="FFFFFF" w:themeFill="background1"/>
        <w:spacing w:line="360" w:lineRule="auto"/>
        <w:ind w:firstLine="709"/>
        <w:jc w:val="both"/>
        <w:rPr>
          <w:sz w:val="28"/>
          <w:szCs w:val="28"/>
        </w:rPr>
      </w:pPr>
    </w:p>
    <w:p w14:paraId="341B849C" w14:textId="77777777" w:rsidR="008E22C9" w:rsidRPr="00E310EF" w:rsidRDefault="008E22C9" w:rsidP="00BA51E0">
      <w:pPr>
        <w:shd w:val="clear" w:color="auto" w:fill="FFFFFF" w:themeFill="background1"/>
        <w:spacing w:line="312" w:lineRule="auto"/>
        <w:jc w:val="both"/>
        <w:rPr>
          <w:b/>
          <w:sz w:val="28"/>
          <w:szCs w:val="28"/>
        </w:rPr>
      </w:pPr>
      <w:r w:rsidRPr="00E310EF">
        <w:rPr>
          <w:b/>
          <w:sz w:val="28"/>
          <w:szCs w:val="28"/>
        </w:rPr>
        <w:t>3. Пример кейса.</w:t>
      </w:r>
    </w:p>
    <w:p w14:paraId="3A8E8B62" w14:textId="3A018B42" w:rsidR="003C5CA0" w:rsidRPr="00E310EF" w:rsidRDefault="007354C6" w:rsidP="007354C6">
      <w:pPr>
        <w:shd w:val="clear" w:color="auto" w:fill="FFFFFF" w:themeFill="background1"/>
        <w:spacing w:line="360" w:lineRule="auto"/>
        <w:ind w:firstLine="709"/>
        <w:jc w:val="both"/>
        <w:rPr>
          <w:rFonts w:eastAsiaTheme="minorHAnsi"/>
          <w:iCs/>
          <w:color w:val="000000"/>
          <w:sz w:val="28"/>
          <w:szCs w:val="28"/>
          <w:lang w:eastAsia="en-US"/>
        </w:rPr>
      </w:pPr>
      <w:r w:rsidRPr="00E310EF">
        <w:rPr>
          <w:rFonts w:eastAsiaTheme="minorHAnsi"/>
          <w:iCs/>
          <w:color w:val="000000"/>
          <w:sz w:val="28"/>
          <w:szCs w:val="28"/>
          <w:lang w:eastAsia="en-US"/>
        </w:rPr>
        <w:t>Креативные индустрии постепенно становятся драйверами экономического развития в мире, и по динамике роста опережают традиционные отрасли. Согласно исследованиям НИУ ВШЭ, вклад креативной экономики в ВВП многих стран стремится к 6%, по другим источникам – к 12 %, в России этот показатель составляет 2,4 % (таблица 1). Стратегия пространственного развития России, принятая в 2019 году, предусматривает разработку концепции развития креативных индустрий. По прогнозам Центра стратегических разработок, в 2024 году доля креативных индустрий в ВВП России должна составить 8,5 %. Агентство стратегических инициатив при оценке доли «креативного сектора» ориентируется на коды ОКВЭД. Ведется учет выпуска в секторе сферы культуры, искусства, цифровых технологий, развлечений, медиа, коммуникаций, дизайна и образования. По данной методике, в России показатель вклада креативных отраслей в ВВП составляет 4,37 %, что выше оценки, которую дают эксперты НИУ ВШЭ. В настоящее время единый подход к измерению размера креативного сектора экономики отсутствует как за рубежом, так и в России, а для получения точных оценок требуется четкое определение видов деятельности, подходящих под область креативных индустрий.</w:t>
      </w:r>
    </w:p>
    <w:p w14:paraId="0986072C" w14:textId="5FC58F25" w:rsidR="003C5CA0" w:rsidRPr="00E310EF" w:rsidRDefault="007354C6" w:rsidP="00BA51E0">
      <w:pPr>
        <w:shd w:val="clear" w:color="auto" w:fill="FFFFFF" w:themeFill="background1"/>
        <w:spacing w:line="360" w:lineRule="auto"/>
        <w:ind w:firstLine="709"/>
        <w:jc w:val="both"/>
        <w:rPr>
          <w:rFonts w:eastAsiaTheme="minorHAnsi"/>
          <w:i/>
          <w:iCs/>
          <w:color w:val="000000"/>
          <w:sz w:val="28"/>
          <w:szCs w:val="28"/>
          <w:lang w:eastAsia="en-US"/>
        </w:rPr>
      </w:pPr>
      <w:r w:rsidRPr="00E310EF">
        <w:rPr>
          <w:rFonts w:eastAsiaTheme="minorHAnsi"/>
          <w:i/>
          <w:iCs/>
          <w:color w:val="000000"/>
          <w:sz w:val="28"/>
          <w:szCs w:val="28"/>
          <w:lang w:eastAsia="en-US"/>
        </w:rPr>
        <w:t>Вклад креативных индустрий в ВВП стран 2019 год</w:t>
      </w:r>
    </w:p>
    <w:p w14:paraId="75CDCAEB" w14:textId="6AD39EA4" w:rsidR="003C5CA0" w:rsidRPr="00E310EF" w:rsidRDefault="007354C6" w:rsidP="00BA51E0">
      <w:pPr>
        <w:shd w:val="clear" w:color="auto" w:fill="FFFFFF" w:themeFill="background1"/>
        <w:spacing w:line="360" w:lineRule="auto"/>
        <w:ind w:firstLine="709"/>
        <w:jc w:val="both"/>
        <w:rPr>
          <w:rFonts w:eastAsiaTheme="minorHAnsi"/>
          <w:i/>
          <w:iCs/>
          <w:color w:val="000000"/>
          <w:sz w:val="28"/>
          <w:szCs w:val="28"/>
          <w:lang w:eastAsia="en-US"/>
        </w:rPr>
      </w:pPr>
      <w:r w:rsidRPr="00E310EF">
        <w:rPr>
          <w:noProof/>
        </w:rPr>
        <w:lastRenderedPageBreak/>
        <w:drawing>
          <wp:inline distT="0" distB="0" distL="0" distR="0" wp14:anchorId="5379EE8A" wp14:editId="29A186AC">
            <wp:extent cx="4922520" cy="19659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9525" t="37576" r="27063" b="34233"/>
                    <a:stretch/>
                  </pic:blipFill>
                  <pic:spPr bwMode="auto">
                    <a:xfrm>
                      <a:off x="0" y="0"/>
                      <a:ext cx="4931882" cy="1969699"/>
                    </a:xfrm>
                    <a:prstGeom prst="rect">
                      <a:avLst/>
                    </a:prstGeom>
                    <a:ln>
                      <a:noFill/>
                    </a:ln>
                    <a:extLst>
                      <a:ext uri="{53640926-AAD7-44D8-BBD7-CCE9431645EC}">
                        <a14:shadowObscured xmlns:a14="http://schemas.microsoft.com/office/drawing/2010/main"/>
                      </a:ext>
                    </a:extLst>
                  </pic:spPr>
                </pic:pic>
              </a:graphicData>
            </a:graphic>
          </wp:inline>
        </w:drawing>
      </w:r>
    </w:p>
    <w:p w14:paraId="37B70DB9" w14:textId="103C2FD1" w:rsidR="007354C6" w:rsidRPr="00E310EF" w:rsidRDefault="007354C6" w:rsidP="00BA51E0">
      <w:pPr>
        <w:shd w:val="clear" w:color="auto" w:fill="FFFFFF" w:themeFill="background1"/>
        <w:spacing w:line="360" w:lineRule="auto"/>
        <w:ind w:firstLine="709"/>
        <w:jc w:val="both"/>
        <w:rPr>
          <w:rFonts w:eastAsiaTheme="minorHAnsi"/>
          <w:i/>
          <w:iCs/>
          <w:color w:val="000000"/>
          <w:sz w:val="28"/>
          <w:szCs w:val="28"/>
          <w:lang w:eastAsia="en-US"/>
        </w:rPr>
      </w:pPr>
      <w:r w:rsidRPr="00E310EF">
        <w:rPr>
          <w:rFonts w:eastAsiaTheme="minorHAnsi"/>
          <w:i/>
          <w:iCs/>
          <w:color w:val="000000"/>
          <w:sz w:val="28"/>
          <w:szCs w:val="28"/>
          <w:lang w:eastAsia="en-US"/>
        </w:rPr>
        <w:t>Занятость в креативных индустриях по странам, 2019</w:t>
      </w:r>
    </w:p>
    <w:p w14:paraId="72EE9274" w14:textId="044A23CE" w:rsidR="003C5CA0" w:rsidRPr="00E310EF" w:rsidRDefault="007354C6" w:rsidP="00BA51E0">
      <w:pPr>
        <w:shd w:val="clear" w:color="auto" w:fill="FFFFFF" w:themeFill="background1"/>
        <w:spacing w:line="360" w:lineRule="auto"/>
        <w:ind w:firstLine="709"/>
        <w:jc w:val="both"/>
        <w:rPr>
          <w:rFonts w:eastAsiaTheme="minorHAnsi"/>
          <w:i/>
          <w:iCs/>
          <w:color w:val="000000"/>
          <w:sz w:val="28"/>
          <w:szCs w:val="28"/>
          <w:lang w:eastAsia="en-US"/>
        </w:rPr>
      </w:pPr>
      <w:r w:rsidRPr="00E310EF">
        <w:rPr>
          <w:noProof/>
        </w:rPr>
        <w:drawing>
          <wp:inline distT="0" distB="0" distL="0" distR="0" wp14:anchorId="2B4C4BB6" wp14:editId="440295D1">
            <wp:extent cx="3985260" cy="2247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33026" t="38175" r="29046" b="22199"/>
                    <a:stretch/>
                  </pic:blipFill>
                  <pic:spPr bwMode="auto">
                    <a:xfrm>
                      <a:off x="0" y="0"/>
                      <a:ext cx="3994323" cy="2253012"/>
                    </a:xfrm>
                    <a:prstGeom prst="rect">
                      <a:avLst/>
                    </a:prstGeom>
                    <a:ln>
                      <a:noFill/>
                    </a:ln>
                    <a:extLst>
                      <a:ext uri="{53640926-AAD7-44D8-BBD7-CCE9431645EC}">
                        <a14:shadowObscured xmlns:a14="http://schemas.microsoft.com/office/drawing/2010/main"/>
                      </a:ext>
                    </a:extLst>
                  </pic:spPr>
                </pic:pic>
              </a:graphicData>
            </a:graphic>
          </wp:inline>
        </w:drawing>
      </w:r>
    </w:p>
    <w:p w14:paraId="45755A5C" w14:textId="77777777" w:rsidR="003C5CA0" w:rsidRPr="00E310EF" w:rsidRDefault="003C5CA0" w:rsidP="00BA51E0">
      <w:pPr>
        <w:shd w:val="clear" w:color="auto" w:fill="FFFFFF" w:themeFill="background1"/>
        <w:spacing w:line="360" w:lineRule="auto"/>
        <w:ind w:firstLine="709"/>
        <w:jc w:val="both"/>
        <w:rPr>
          <w:rFonts w:eastAsiaTheme="minorHAnsi"/>
          <w:i/>
          <w:iCs/>
          <w:color w:val="000000"/>
          <w:sz w:val="28"/>
          <w:szCs w:val="28"/>
          <w:lang w:eastAsia="en-US"/>
        </w:rPr>
      </w:pPr>
    </w:p>
    <w:p w14:paraId="1B8088C2" w14:textId="7AF47430" w:rsidR="00937827" w:rsidRPr="00E310EF" w:rsidRDefault="00937827" w:rsidP="00BA51E0">
      <w:pPr>
        <w:shd w:val="clear" w:color="auto" w:fill="FFFFFF" w:themeFill="background1"/>
        <w:spacing w:line="360" w:lineRule="auto"/>
        <w:ind w:firstLine="709"/>
        <w:jc w:val="both"/>
        <w:rPr>
          <w:rFonts w:eastAsiaTheme="minorHAnsi"/>
          <w:sz w:val="28"/>
          <w:szCs w:val="28"/>
          <w:lang w:eastAsia="en-US"/>
        </w:rPr>
      </w:pPr>
      <w:r w:rsidRPr="00E310EF">
        <w:rPr>
          <w:rFonts w:eastAsiaTheme="minorHAnsi"/>
          <w:i/>
          <w:iCs/>
          <w:color w:val="000000"/>
          <w:sz w:val="28"/>
          <w:szCs w:val="28"/>
          <w:lang w:eastAsia="en-US"/>
        </w:rPr>
        <w:t xml:space="preserve">Задание: </w:t>
      </w:r>
      <w:r w:rsidR="007354C6" w:rsidRPr="00E310EF">
        <w:rPr>
          <w:rFonts w:eastAsiaTheme="minorHAnsi"/>
          <w:i/>
          <w:iCs/>
          <w:color w:val="000000"/>
          <w:sz w:val="28"/>
          <w:szCs w:val="28"/>
          <w:lang w:eastAsia="en-US"/>
        </w:rPr>
        <w:t xml:space="preserve">Изучив современные тенденции развития креативных индустрий, сформулируйте сдерживающие и </w:t>
      </w:r>
      <w:proofErr w:type="gramStart"/>
      <w:r w:rsidR="007354C6" w:rsidRPr="00E310EF">
        <w:rPr>
          <w:rFonts w:eastAsiaTheme="minorHAnsi"/>
          <w:i/>
          <w:iCs/>
          <w:color w:val="000000"/>
          <w:sz w:val="28"/>
          <w:szCs w:val="28"/>
          <w:lang w:eastAsia="en-US"/>
        </w:rPr>
        <w:t>способствующие  развитию</w:t>
      </w:r>
      <w:proofErr w:type="gramEnd"/>
      <w:r w:rsidR="007354C6" w:rsidRPr="00E310EF">
        <w:rPr>
          <w:rFonts w:eastAsiaTheme="minorHAnsi"/>
          <w:i/>
          <w:iCs/>
          <w:color w:val="000000"/>
          <w:sz w:val="28"/>
          <w:szCs w:val="28"/>
          <w:lang w:eastAsia="en-US"/>
        </w:rPr>
        <w:t xml:space="preserve"> факторы. Обоснуйте свой ответ.</w:t>
      </w:r>
    </w:p>
    <w:p w14:paraId="210C1DD4" w14:textId="77777777" w:rsidR="00557243" w:rsidRDefault="00557243" w:rsidP="00557243">
      <w:pPr>
        <w:spacing w:line="360" w:lineRule="auto"/>
        <w:ind w:firstLine="709"/>
        <w:jc w:val="both"/>
        <w:rPr>
          <w:rFonts w:ascii="Times" w:hAnsi="Times"/>
          <w:sz w:val="28"/>
        </w:rPr>
      </w:pPr>
      <w:r w:rsidRPr="003226A5">
        <w:rPr>
          <w:rFonts w:ascii="Times" w:hAnsi="Times"/>
          <w:sz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5AC5C04D" w14:textId="77777777" w:rsidR="006830C1" w:rsidRPr="00E310EF" w:rsidRDefault="006830C1" w:rsidP="00BA51E0">
      <w:pPr>
        <w:shd w:val="clear" w:color="auto" w:fill="FFFFFF" w:themeFill="background1"/>
        <w:spacing w:line="360" w:lineRule="auto"/>
        <w:ind w:firstLine="709"/>
        <w:jc w:val="both"/>
        <w:rPr>
          <w:sz w:val="28"/>
          <w:szCs w:val="32"/>
        </w:rPr>
      </w:pPr>
    </w:p>
    <w:p w14:paraId="78D37C53" w14:textId="77777777" w:rsidR="004561E2" w:rsidRPr="00E310EF" w:rsidRDefault="004561E2" w:rsidP="00BA51E0">
      <w:pPr>
        <w:widowControl w:val="0"/>
        <w:shd w:val="clear" w:color="auto" w:fill="FFFFFF" w:themeFill="background1"/>
        <w:autoSpaceDE w:val="0"/>
        <w:autoSpaceDN w:val="0"/>
        <w:adjustRightInd w:val="0"/>
        <w:spacing w:line="360" w:lineRule="auto"/>
        <w:jc w:val="both"/>
        <w:rPr>
          <w:b/>
          <w:sz w:val="28"/>
          <w:szCs w:val="28"/>
        </w:rPr>
      </w:pPr>
      <w:r w:rsidRPr="00E310EF">
        <w:rPr>
          <w:b/>
          <w:sz w:val="28"/>
          <w:szCs w:val="28"/>
        </w:rPr>
        <w:t>7. Фонд оценочных средств для проведения промежуточной аттестации обучающихся по дисциплине</w:t>
      </w:r>
    </w:p>
    <w:p w14:paraId="4B62EA53" w14:textId="741FEF60" w:rsidR="00691B98" w:rsidRPr="0030507D" w:rsidRDefault="00691B98" w:rsidP="00BA51E0">
      <w:pPr>
        <w:shd w:val="clear" w:color="auto" w:fill="FFFFFF" w:themeFill="background1"/>
        <w:tabs>
          <w:tab w:val="left" w:pos="540"/>
        </w:tabs>
        <w:spacing w:line="360" w:lineRule="auto"/>
        <w:ind w:firstLine="709"/>
        <w:contextualSpacing/>
        <w:jc w:val="both"/>
        <w:rPr>
          <w:sz w:val="28"/>
          <w:szCs w:val="28"/>
        </w:rPr>
      </w:pPr>
      <w:r w:rsidRPr="00E310EF">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E310EF">
        <w:rPr>
          <w:b/>
          <w:sz w:val="28"/>
          <w:szCs w:val="28"/>
        </w:rPr>
        <w:t xml:space="preserve"> </w:t>
      </w:r>
      <w:r w:rsidRPr="00E310EF">
        <w:rPr>
          <w:sz w:val="28"/>
          <w:szCs w:val="28"/>
        </w:rPr>
        <w:t xml:space="preserve">Перечень планируемых результатов освоения образовательной </w:t>
      </w:r>
      <w:r w:rsidRPr="00E310EF">
        <w:rPr>
          <w:sz w:val="28"/>
          <w:szCs w:val="28"/>
        </w:rPr>
        <w:lastRenderedPageBreak/>
        <w:t>программы (перечень компетенций) с указанием индикаторов их достижения и планируемых результатов обучения по дисциплине».</w:t>
      </w:r>
    </w:p>
    <w:p w14:paraId="1DB6D4FD" w14:textId="0146C06C" w:rsidR="00D01869" w:rsidRPr="00D01869" w:rsidRDefault="00D01869" w:rsidP="00D01869">
      <w:pPr>
        <w:shd w:val="clear" w:color="auto" w:fill="FFFFFF" w:themeFill="background1"/>
        <w:tabs>
          <w:tab w:val="left" w:pos="540"/>
        </w:tabs>
        <w:spacing w:line="360" w:lineRule="auto"/>
        <w:ind w:firstLine="709"/>
        <w:contextualSpacing/>
        <w:jc w:val="right"/>
        <w:rPr>
          <w:sz w:val="28"/>
          <w:szCs w:val="28"/>
        </w:rPr>
      </w:pPr>
      <w:r>
        <w:rPr>
          <w:sz w:val="28"/>
        </w:rPr>
        <w:t xml:space="preserve">Таблица </w:t>
      </w:r>
      <w:r>
        <w:rPr>
          <w:sz w:val="28"/>
          <w:lang w:val="en-US"/>
        </w:rPr>
        <w:t>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692"/>
        <w:gridCol w:w="2251"/>
        <w:gridCol w:w="4137"/>
      </w:tblGrid>
      <w:tr w:rsidR="00C24131" w:rsidRPr="00E310EF" w14:paraId="23F0F01B" w14:textId="1DDF4078" w:rsidTr="00F114CE">
        <w:tc>
          <w:tcPr>
            <w:tcW w:w="1526" w:type="dxa"/>
          </w:tcPr>
          <w:p w14:paraId="6417F7E8" w14:textId="0AE5CD2A" w:rsidR="00C24131" w:rsidRPr="00E310EF" w:rsidRDefault="00C24131" w:rsidP="00BA51E0">
            <w:pPr>
              <w:shd w:val="clear" w:color="auto" w:fill="FFFFFF" w:themeFill="background1"/>
              <w:tabs>
                <w:tab w:val="left" w:pos="540"/>
              </w:tabs>
              <w:contextualSpacing/>
              <w:jc w:val="center"/>
              <w:rPr>
                <w:sz w:val="20"/>
                <w:szCs w:val="20"/>
              </w:rPr>
            </w:pPr>
            <w:r w:rsidRPr="00E310EF">
              <w:rPr>
                <w:sz w:val="20"/>
                <w:szCs w:val="20"/>
              </w:rPr>
              <w:t>Наименование компетенции</w:t>
            </w:r>
          </w:p>
        </w:tc>
        <w:tc>
          <w:tcPr>
            <w:tcW w:w="1692" w:type="dxa"/>
          </w:tcPr>
          <w:p w14:paraId="068E754C" w14:textId="2CFC7470" w:rsidR="00C24131" w:rsidRPr="00E310EF" w:rsidRDefault="00C24131" w:rsidP="00BA51E0">
            <w:pPr>
              <w:shd w:val="clear" w:color="auto" w:fill="FFFFFF" w:themeFill="background1"/>
              <w:tabs>
                <w:tab w:val="left" w:pos="540"/>
              </w:tabs>
              <w:contextualSpacing/>
              <w:jc w:val="center"/>
              <w:rPr>
                <w:sz w:val="20"/>
                <w:szCs w:val="20"/>
              </w:rPr>
            </w:pPr>
            <w:r w:rsidRPr="00E310EF">
              <w:rPr>
                <w:sz w:val="20"/>
                <w:szCs w:val="20"/>
              </w:rPr>
              <w:t>Наименование индикаторов достижения компетенции</w:t>
            </w:r>
          </w:p>
        </w:tc>
        <w:tc>
          <w:tcPr>
            <w:tcW w:w="2251" w:type="dxa"/>
          </w:tcPr>
          <w:p w14:paraId="22369B4F" w14:textId="642928D7" w:rsidR="00C24131" w:rsidRPr="00E310EF" w:rsidRDefault="00C24131" w:rsidP="00BA51E0">
            <w:pPr>
              <w:shd w:val="clear" w:color="auto" w:fill="FFFFFF" w:themeFill="background1"/>
              <w:tabs>
                <w:tab w:val="left" w:pos="540"/>
              </w:tabs>
              <w:contextualSpacing/>
              <w:jc w:val="center"/>
              <w:rPr>
                <w:sz w:val="20"/>
                <w:szCs w:val="20"/>
              </w:rPr>
            </w:pPr>
            <w:r w:rsidRPr="00E310EF">
              <w:rPr>
                <w:sz w:val="20"/>
                <w:szCs w:val="20"/>
              </w:rPr>
              <w:t>Результаты обучения (умения и знания), соотнесенные с индикаторами достижения компетенции</w:t>
            </w:r>
          </w:p>
        </w:tc>
        <w:tc>
          <w:tcPr>
            <w:tcW w:w="4137" w:type="dxa"/>
          </w:tcPr>
          <w:p w14:paraId="18B90A45" w14:textId="5CB6C7E9" w:rsidR="00C24131" w:rsidRPr="00E310EF" w:rsidRDefault="00C24131" w:rsidP="00BA51E0">
            <w:pPr>
              <w:shd w:val="clear" w:color="auto" w:fill="FFFFFF" w:themeFill="background1"/>
              <w:tabs>
                <w:tab w:val="left" w:pos="540"/>
              </w:tabs>
              <w:contextualSpacing/>
              <w:jc w:val="center"/>
              <w:rPr>
                <w:sz w:val="20"/>
                <w:szCs w:val="20"/>
              </w:rPr>
            </w:pPr>
            <w:r w:rsidRPr="00E310EF">
              <w:rPr>
                <w:sz w:val="20"/>
                <w:szCs w:val="20"/>
              </w:rPr>
              <w:t>Типовые контрольные задания</w:t>
            </w:r>
          </w:p>
        </w:tc>
      </w:tr>
      <w:tr w:rsidR="00F114CE" w:rsidRPr="00E310EF" w14:paraId="4F294147" w14:textId="5D9BB08E" w:rsidTr="00F114CE">
        <w:trPr>
          <w:trHeight w:val="325"/>
        </w:trPr>
        <w:tc>
          <w:tcPr>
            <w:tcW w:w="1526" w:type="dxa"/>
            <w:vMerge w:val="restart"/>
            <w:tcBorders>
              <w:top w:val="single" w:sz="4" w:space="0" w:color="auto"/>
              <w:left w:val="single" w:sz="4" w:space="0" w:color="auto"/>
              <w:right w:val="single" w:sz="4" w:space="0" w:color="auto"/>
            </w:tcBorders>
            <w:shd w:val="clear" w:color="auto" w:fill="auto"/>
          </w:tcPr>
          <w:p w14:paraId="3FBB0638" w14:textId="34F3589B" w:rsidR="00F114CE" w:rsidRPr="00E310EF" w:rsidRDefault="007A0DF6" w:rsidP="00BA51E0">
            <w:pPr>
              <w:shd w:val="clear" w:color="auto" w:fill="FFFFFF" w:themeFill="background1"/>
              <w:rPr>
                <w:sz w:val="20"/>
                <w:szCs w:val="20"/>
              </w:rPr>
            </w:pPr>
            <w:r w:rsidRPr="00E310EF">
              <w:rPr>
                <w:sz w:val="20"/>
                <w:szCs w:val="20"/>
              </w:rPr>
              <w:t>ПКП-2</w:t>
            </w:r>
            <w:r w:rsidR="005A497C" w:rsidRPr="00E310EF">
              <w:rPr>
                <w:sz w:val="20"/>
                <w:szCs w:val="20"/>
              </w:rPr>
              <w:t xml:space="preserve"> </w:t>
            </w:r>
            <w:r w:rsidRPr="00E310EF">
              <w:rPr>
                <w:rFonts w:eastAsia="Calibri"/>
                <w:sz w:val="20"/>
                <w:szCs w:val="20"/>
                <w:lang w:eastAsia="en-US"/>
              </w:rPr>
              <w:t>Способность использовать теоретико-методологические подходы для количественного измерения креативной экономики и креативных индустрий</w:t>
            </w:r>
          </w:p>
        </w:tc>
        <w:tc>
          <w:tcPr>
            <w:tcW w:w="1692" w:type="dxa"/>
            <w:vMerge w:val="restart"/>
          </w:tcPr>
          <w:p w14:paraId="04EA72EE" w14:textId="218C4858" w:rsidR="00F114CE" w:rsidRPr="00E310EF" w:rsidRDefault="00F114CE" w:rsidP="007A0DF6">
            <w:pPr>
              <w:shd w:val="clear" w:color="auto" w:fill="FFFFFF" w:themeFill="background1"/>
              <w:rPr>
                <w:sz w:val="20"/>
                <w:szCs w:val="20"/>
              </w:rPr>
            </w:pPr>
            <w:r w:rsidRPr="00E310EF">
              <w:rPr>
                <w:sz w:val="20"/>
                <w:szCs w:val="20"/>
              </w:rPr>
              <w:t xml:space="preserve">1. </w:t>
            </w:r>
            <w:r w:rsidR="007A0DF6" w:rsidRPr="00E310EF">
              <w:rPr>
                <w:sz w:val="20"/>
                <w:szCs w:val="20"/>
              </w:rPr>
              <w:t>Выбирает и применяет статистические, экономико-математические методы и маркетинговые исследования количественных и качественных показателей деятельности организаций креативных индустрий</w:t>
            </w: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1AD742C5" w14:textId="5C482CF9" w:rsidR="00F114CE" w:rsidRPr="00E310EF" w:rsidRDefault="007A0DF6" w:rsidP="00BA51E0">
            <w:pPr>
              <w:shd w:val="clear" w:color="auto" w:fill="FFFFFF" w:themeFill="background1"/>
              <w:jc w:val="both"/>
              <w:rPr>
                <w:b/>
                <w:i/>
                <w:sz w:val="20"/>
                <w:szCs w:val="20"/>
              </w:rPr>
            </w:pPr>
            <w:r w:rsidRPr="00E310EF">
              <w:rPr>
                <w:b/>
                <w:i/>
                <w:sz w:val="20"/>
                <w:szCs w:val="20"/>
              </w:rPr>
              <w:t xml:space="preserve">Знать: </w:t>
            </w:r>
            <w:r w:rsidRPr="00E310EF">
              <w:rPr>
                <w:sz w:val="20"/>
                <w:szCs w:val="20"/>
              </w:rPr>
              <w:t xml:space="preserve">статистические, экономико-математические методы </w:t>
            </w:r>
            <w:proofErr w:type="gramStart"/>
            <w:r w:rsidRPr="00E310EF">
              <w:rPr>
                <w:sz w:val="20"/>
                <w:szCs w:val="20"/>
              </w:rPr>
              <w:t>и  маркетинговые</w:t>
            </w:r>
            <w:proofErr w:type="gramEnd"/>
            <w:r w:rsidRPr="00E310EF">
              <w:rPr>
                <w:sz w:val="20"/>
                <w:szCs w:val="20"/>
              </w:rPr>
              <w:t xml:space="preserve"> исследования количественных и качественных показателей</w:t>
            </w: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38D11D57" w14:textId="42E6D158" w:rsidR="00F114CE" w:rsidRPr="00E310EF" w:rsidRDefault="005A1F08" w:rsidP="005A1F08">
            <w:pPr>
              <w:pStyle w:val="18"/>
              <w:shd w:val="clear" w:color="auto" w:fill="FFFFFF" w:themeFill="background1"/>
              <w:jc w:val="both"/>
              <w:rPr>
                <w:bCs/>
                <w:sz w:val="20"/>
                <w:szCs w:val="20"/>
              </w:rPr>
            </w:pPr>
            <w:r w:rsidRPr="00E310EF">
              <w:rPr>
                <w:bCs/>
                <w:sz w:val="20"/>
                <w:szCs w:val="20"/>
              </w:rPr>
              <w:t xml:space="preserve">Изучить аналитические отчеты международных и отечественных консалтинговых организаций, и институтов развития: Инновационный фонд Великобритании (NESTA), Аудиторско-консалтинговая компания </w:t>
            </w:r>
            <w:proofErr w:type="spellStart"/>
            <w:r w:rsidRPr="00E310EF">
              <w:rPr>
                <w:bCs/>
                <w:sz w:val="20"/>
                <w:szCs w:val="20"/>
              </w:rPr>
              <w:t>Deloitte</w:t>
            </w:r>
            <w:proofErr w:type="spellEnd"/>
            <w:r w:rsidRPr="00E310EF">
              <w:rPr>
                <w:bCs/>
                <w:sz w:val="20"/>
                <w:szCs w:val="20"/>
              </w:rPr>
              <w:t xml:space="preserve">, Европейский инвестиционный фонд, Институт статистических исследований и экономики знаний Национального исследовательского университета «Высшая школа экономики» (ИСИЭЗ НИУ ВШЭ), Агентство стратегических инициатив (АСИ) в области креативной индустрий. </w:t>
            </w:r>
          </w:p>
        </w:tc>
      </w:tr>
      <w:tr w:rsidR="00F114CE" w:rsidRPr="00E310EF" w14:paraId="3C9D016B" w14:textId="77777777" w:rsidTr="00B7490E">
        <w:trPr>
          <w:trHeight w:val="2490"/>
        </w:trPr>
        <w:tc>
          <w:tcPr>
            <w:tcW w:w="1526" w:type="dxa"/>
            <w:vMerge/>
            <w:tcBorders>
              <w:left w:val="single" w:sz="4" w:space="0" w:color="auto"/>
              <w:right w:val="single" w:sz="4" w:space="0" w:color="auto"/>
            </w:tcBorders>
            <w:shd w:val="clear" w:color="auto" w:fill="auto"/>
          </w:tcPr>
          <w:p w14:paraId="0A06C2E3" w14:textId="77777777" w:rsidR="00F114CE" w:rsidRPr="00E310EF" w:rsidRDefault="00F114CE" w:rsidP="00BA51E0">
            <w:pPr>
              <w:shd w:val="clear" w:color="auto" w:fill="FFFFFF" w:themeFill="background1"/>
              <w:rPr>
                <w:sz w:val="20"/>
                <w:szCs w:val="20"/>
              </w:rPr>
            </w:pPr>
          </w:p>
        </w:tc>
        <w:tc>
          <w:tcPr>
            <w:tcW w:w="1692" w:type="dxa"/>
            <w:vMerge/>
          </w:tcPr>
          <w:p w14:paraId="406F4533" w14:textId="77777777" w:rsidR="00F114CE" w:rsidRPr="00E310EF" w:rsidRDefault="00F114CE" w:rsidP="00BA51E0">
            <w:pPr>
              <w:shd w:val="clear" w:color="auto" w:fill="FFFFFF" w:themeFill="background1"/>
              <w:rPr>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07BE7AFD" w14:textId="3F9F34EE" w:rsidR="00F114CE" w:rsidRPr="00E310EF" w:rsidRDefault="00F114CE" w:rsidP="007A0DF6">
            <w:pPr>
              <w:shd w:val="clear" w:color="auto" w:fill="FFFFFF" w:themeFill="background1"/>
              <w:jc w:val="both"/>
              <w:rPr>
                <w:b/>
                <w:i/>
                <w:sz w:val="20"/>
                <w:szCs w:val="20"/>
              </w:rPr>
            </w:pPr>
            <w:r w:rsidRPr="00E310EF">
              <w:rPr>
                <w:b/>
                <w:i/>
                <w:sz w:val="20"/>
                <w:szCs w:val="20"/>
              </w:rPr>
              <w:t xml:space="preserve">Уметь: </w:t>
            </w:r>
            <w:r w:rsidR="007A0DF6" w:rsidRPr="00E310EF">
              <w:rPr>
                <w:sz w:val="20"/>
                <w:szCs w:val="20"/>
              </w:rPr>
              <w:t xml:space="preserve">анализировать деятельность организации креативных индустрий </w:t>
            </w:r>
            <w:proofErr w:type="gramStart"/>
            <w:r w:rsidR="007A0DF6" w:rsidRPr="00E310EF">
              <w:rPr>
                <w:sz w:val="20"/>
                <w:szCs w:val="20"/>
              </w:rPr>
              <w:t>на основе статистических и экономико-математических методах</w:t>
            </w:r>
            <w:proofErr w:type="gramEnd"/>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301D2868" w14:textId="6DFC9AA9" w:rsidR="005A1F08" w:rsidRPr="00E310EF" w:rsidRDefault="005A1F08" w:rsidP="005A1F08">
            <w:pPr>
              <w:shd w:val="clear" w:color="auto" w:fill="FFFFFF" w:themeFill="background1"/>
              <w:autoSpaceDE w:val="0"/>
              <w:autoSpaceDN w:val="0"/>
              <w:adjustRightInd w:val="0"/>
              <w:jc w:val="both"/>
              <w:rPr>
                <w:rFonts w:eastAsia="NewtonC"/>
                <w:sz w:val="20"/>
                <w:szCs w:val="20"/>
              </w:rPr>
            </w:pPr>
            <w:r w:rsidRPr="00E310EF">
              <w:rPr>
                <w:rFonts w:eastAsia="NewtonC"/>
                <w:sz w:val="20"/>
                <w:szCs w:val="20"/>
              </w:rPr>
              <w:t xml:space="preserve">Проанализировать отчеты международных правительственных и экспертных организаций: Министерство культуры, медиа и спорта Великобритании (DCMS), UNCTAD, Всемирная организация интеллектуальной собственности (WIPO), UNESCO, KEA </w:t>
            </w:r>
            <w:proofErr w:type="spellStart"/>
            <w:r w:rsidRPr="00E310EF">
              <w:rPr>
                <w:rFonts w:eastAsia="NewtonC"/>
                <w:sz w:val="20"/>
                <w:szCs w:val="20"/>
              </w:rPr>
              <w:t>European</w:t>
            </w:r>
            <w:proofErr w:type="spellEnd"/>
            <w:r w:rsidRPr="00E310EF">
              <w:rPr>
                <w:rFonts w:eastAsia="NewtonC"/>
                <w:sz w:val="20"/>
                <w:szCs w:val="20"/>
              </w:rPr>
              <w:t xml:space="preserve"> </w:t>
            </w:r>
            <w:proofErr w:type="spellStart"/>
            <w:r w:rsidRPr="00E310EF">
              <w:rPr>
                <w:rFonts w:eastAsia="NewtonC"/>
                <w:sz w:val="20"/>
                <w:szCs w:val="20"/>
              </w:rPr>
              <w:t>Affairs</w:t>
            </w:r>
            <w:proofErr w:type="spellEnd"/>
            <w:r w:rsidRPr="00E310EF">
              <w:rPr>
                <w:rFonts w:eastAsia="NewtonC"/>
                <w:sz w:val="20"/>
                <w:szCs w:val="20"/>
              </w:rPr>
              <w:t>,</w:t>
            </w:r>
          </w:p>
          <w:p w14:paraId="3180FE00" w14:textId="76CFEEF9" w:rsidR="00F114CE" w:rsidRPr="00E310EF" w:rsidRDefault="005A1F08" w:rsidP="00B7490E">
            <w:pPr>
              <w:shd w:val="clear" w:color="auto" w:fill="FFFFFF" w:themeFill="background1"/>
              <w:autoSpaceDE w:val="0"/>
              <w:autoSpaceDN w:val="0"/>
              <w:adjustRightInd w:val="0"/>
              <w:jc w:val="both"/>
              <w:rPr>
                <w:rFonts w:eastAsia="NewtonC"/>
                <w:sz w:val="20"/>
                <w:szCs w:val="20"/>
              </w:rPr>
            </w:pPr>
            <w:r w:rsidRPr="00E310EF">
              <w:rPr>
                <w:rFonts w:eastAsia="NewtonC"/>
                <w:sz w:val="20"/>
                <w:szCs w:val="20"/>
              </w:rPr>
              <w:t xml:space="preserve">а также подходы Евросоюза. </w:t>
            </w:r>
            <w:r w:rsidR="00B7490E" w:rsidRPr="00E310EF">
              <w:rPr>
                <w:rFonts w:eastAsia="NewtonC"/>
                <w:sz w:val="20"/>
                <w:szCs w:val="20"/>
              </w:rPr>
              <w:t>Выявить подходы для</w:t>
            </w:r>
            <w:r w:rsidRPr="00E310EF">
              <w:rPr>
                <w:rFonts w:eastAsia="NewtonC"/>
                <w:sz w:val="20"/>
                <w:szCs w:val="20"/>
              </w:rPr>
              <w:t xml:space="preserve"> количественного измерения креативной экономики и креативных индустрий</w:t>
            </w:r>
            <w:r w:rsidR="00B7490E" w:rsidRPr="00E310EF">
              <w:rPr>
                <w:rFonts w:eastAsia="NewtonC"/>
                <w:sz w:val="20"/>
                <w:szCs w:val="20"/>
              </w:rPr>
              <w:t>.</w:t>
            </w:r>
          </w:p>
        </w:tc>
      </w:tr>
      <w:tr w:rsidR="00F114CE" w:rsidRPr="00E310EF" w14:paraId="05BBE1E0" w14:textId="495F5FB5" w:rsidTr="00F114CE">
        <w:trPr>
          <w:trHeight w:val="322"/>
        </w:trPr>
        <w:tc>
          <w:tcPr>
            <w:tcW w:w="1526" w:type="dxa"/>
            <w:vMerge/>
            <w:tcBorders>
              <w:left w:val="single" w:sz="4" w:space="0" w:color="auto"/>
              <w:right w:val="single" w:sz="4" w:space="0" w:color="auto"/>
            </w:tcBorders>
            <w:shd w:val="clear" w:color="auto" w:fill="auto"/>
          </w:tcPr>
          <w:p w14:paraId="0C5456BD" w14:textId="77777777" w:rsidR="00F114CE" w:rsidRPr="00E310EF" w:rsidRDefault="00F114CE" w:rsidP="00BA51E0">
            <w:pPr>
              <w:shd w:val="clear" w:color="auto" w:fill="FFFFFF" w:themeFill="background1"/>
              <w:rPr>
                <w:rFonts w:eastAsia="Calibri"/>
                <w:sz w:val="20"/>
                <w:szCs w:val="20"/>
                <w:lang w:eastAsia="en-US"/>
              </w:rPr>
            </w:pPr>
          </w:p>
        </w:tc>
        <w:tc>
          <w:tcPr>
            <w:tcW w:w="1692" w:type="dxa"/>
            <w:vMerge w:val="restart"/>
          </w:tcPr>
          <w:p w14:paraId="1A90596B" w14:textId="7347BBF9" w:rsidR="00F114CE" w:rsidRPr="00E310EF" w:rsidRDefault="00F114CE" w:rsidP="00BA51E0">
            <w:pPr>
              <w:shd w:val="clear" w:color="auto" w:fill="FFFFFF" w:themeFill="background1"/>
              <w:rPr>
                <w:sz w:val="20"/>
                <w:szCs w:val="20"/>
              </w:rPr>
            </w:pPr>
            <w:r w:rsidRPr="00E310EF">
              <w:rPr>
                <w:sz w:val="20"/>
                <w:szCs w:val="20"/>
              </w:rPr>
              <w:t xml:space="preserve">2. </w:t>
            </w:r>
            <w:r w:rsidR="007A0DF6" w:rsidRPr="00E310EF">
              <w:rPr>
                <w:sz w:val="20"/>
                <w:szCs w:val="20"/>
              </w:rPr>
              <w:t>Готовит исходные данные для проведения расчетов и анализа экономических и финансово-экономических показателей, характеризующих деятельность отдельных организаций креативных индустрий и креативной экономики в целом.</w:t>
            </w: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0EA25C4E" w14:textId="647DFE84" w:rsidR="00F114CE" w:rsidRPr="00E310EF" w:rsidRDefault="00F114CE" w:rsidP="00BA51E0">
            <w:pPr>
              <w:shd w:val="clear" w:color="auto" w:fill="FFFFFF" w:themeFill="background1"/>
              <w:jc w:val="both"/>
              <w:rPr>
                <w:sz w:val="20"/>
                <w:szCs w:val="20"/>
              </w:rPr>
            </w:pPr>
            <w:r w:rsidRPr="00E310EF">
              <w:rPr>
                <w:b/>
                <w:bCs/>
                <w:i/>
                <w:sz w:val="20"/>
                <w:szCs w:val="20"/>
              </w:rPr>
              <w:t>Знать</w:t>
            </w:r>
            <w:r w:rsidRPr="00E310EF">
              <w:rPr>
                <w:bCs/>
                <w:i/>
                <w:sz w:val="20"/>
                <w:szCs w:val="20"/>
              </w:rPr>
              <w:t>:</w:t>
            </w:r>
            <w:r w:rsidRPr="00E310EF">
              <w:rPr>
                <w:b/>
                <w:sz w:val="20"/>
                <w:szCs w:val="20"/>
              </w:rPr>
              <w:t xml:space="preserve"> </w:t>
            </w:r>
            <w:r w:rsidR="007A0DF6" w:rsidRPr="00E310EF">
              <w:rPr>
                <w:rFonts w:eastAsiaTheme="majorEastAsia"/>
                <w:bCs/>
                <w:sz w:val="20"/>
                <w:szCs w:val="20"/>
              </w:rPr>
              <w:t>тенденции развития организаций креативных индустрий и креативной экономике в целом, методы проведения расчетов и анализа ключевых экономических и финансовых показателей</w:t>
            </w: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6AE77912" w14:textId="19EFE82A" w:rsidR="00F114CE" w:rsidRPr="00E310EF" w:rsidRDefault="00AA5555" w:rsidP="00AA5555">
            <w:pPr>
              <w:shd w:val="clear" w:color="auto" w:fill="FFFFFF" w:themeFill="background1"/>
              <w:autoSpaceDE w:val="0"/>
              <w:autoSpaceDN w:val="0"/>
              <w:adjustRightInd w:val="0"/>
              <w:jc w:val="both"/>
              <w:rPr>
                <w:bCs/>
                <w:i/>
                <w:sz w:val="20"/>
                <w:szCs w:val="20"/>
              </w:rPr>
            </w:pPr>
            <w:r w:rsidRPr="00E310EF">
              <w:rPr>
                <w:rFonts w:eastAsiaTheme="minorHAnsi"/>
                <w:color w:val="000000"/>
                <w:sz w:val="20"/>
                <w:szCs w:val="20"/>
                <w:lang w:eastAsia="en-US"/>
              </w:rPr>
              <w:t xml:space="preserve">Проанализируйте тенденции развития креативных индустрий развитых стран (вклад креативных индустрий в ВВП стран, занятость в креативных индустриях по странам, </w:t>
            </w:r>
            <w:proofErr w:type="gramStart"/>
            <w:r w:rsidRPr="00E310EF">
              <w:rPr>
                <w:rFonts w:eastAsiaTheme="minorHAnsi"/>
                <w:color w:val="000000"/>
                <w:sz w:val="20"/>
                <w:szCs w:val="20"/>
                <w:lang w:eastAsia="en-US"/>
              </w:rPr>
              <w:t>вклад  креативной</w:t>
            </w:r>
            <w:proofErr w:type="gramEnd"/>
            <w:r w:rsidRPr="00E310EF">
              <w:rPr>
                <w:rFonts w:eastAsiaTheme="minorHAnsi"/>
                <w:color w:val="000000"/>
                <w:sz w:val="20"/>
                <w:szCs w:val="20"/>
                <w:lang w:eastAsia="en-US"/>
              </w:rPr>
              <w:t xml:space="preserve"> индустрий в МСП).</w:t>
            </w:r>
          </w:p>
        </w:tc>
      </w:tr>
      <w:tr w:rsidR="00F114CE" w:rsidRPr="00E310EF" w14:paraId="56913379" w14:textId="77777777" w:rsidTr="00F114CE">
        <w:trPr>
          <w:trHeight w:val="322"/>
        </w:trPr>
        <w:tc>
          <w:tcPr>
            <w:tcW w:w="1526" w:type="dxa"/>
            <w:vMerge/>
            <w:tcBorders>
              <w:left w:val="single" w:sz="4" w:space="0" w:color="auto"/>
              <w:right w:val="single" w:sz="4" w:space="0" w:color="auto"/>
            </w:tcBorders>
            <w:shd w:val="clear" w:color="auto" w:fill="auto"/>
          </w:tcPr>
          <w:p w14:paraId="4806798F" w14:textId="77777777" w:rsidR="00F114CE" w:rsidRPr="00E310EF" w:rsidRDefault="00F114CE" w:rsidP="00BA51E0">
            <w:pPr>
              <w:shd w:val="clear" w:color="auto" w:fill="FFFFFF" w:themeFill="background1"/>
              <w:rPr>
                <w:rFonts w:eastAsia="Calibri"/>
                <w:sz w:val="20"/>
                <w:szCs w:val="20"/>
                <w:lang w:eastAsia="en-US"/>
              </w:rPr>
            </w:pPr>
          </w:p>
        </w:tc>
        <w:tc>
          <w:tcPr>
            <w:tcW w:w="1692" w:type="dxa"/>
            <w:vMerge/>
          </w:tcPr>
          <w:p w14:paraId="3B7245A1" w14:textId="77777777" w:rsidR="00F114CE" w:rsidRPr="00E310EF" w:rsidRDefault="00F114CE" w:rsidP="00BA51E0">
            <w:pPr>
              <w:shd w:val="clear" w:color="auto" w:fill="FFFFFF" w:themeFill="background1"/>
              <w:rPr>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29E613CC" w14:textId="0AC0C9EC" w:rsidR="00F114CE" w:rsidRPr="00E310EF" w:rsidRDefault="00F114CE" w:rsidP="007A0DF6">
            <w:pPr>
              <w:pStyle w:val="2"/>
              <w:shd w:val="clear" w:color="auto" w:fill="FFFFFF" w:themeFill="background1"/>
              <w:spacing w:before="0"/>
              <w:jc w:val="both"/>
              <w:rPr>
                <w:rFonts w:ascii="Times New Roman" w:hAnsi="Times New Roman" w:cs="Times New Roman"/>
                <w:b w:val="0"/>
                <w:bCs w:val="0"/>
                <w:i/>
                <w:color w:val="auto"/>
                <w:sz w:val="20"/>
                <w:szCs w:val="20"/>
              </w:rPr>
            </w:pPr>
            <w:r w:rsidRPr="00E310EF">
              <w:rPr>
                <w:rFonts w:ascii="Times New Roman" w:hAnsi="Times New Roman" w:cs="Times New Roman"/>
                <w:i/>
                <w:color w:val="000000" w:themeColor="text1"/>
                <w:sz w:val="20"/>
                <w:szCs w:val="20"/>
              </w:rPr>
              <w:t>Уметь:</w:t>
            </w:r>
            <w:r w:rsidRPr="00E310EF">
              <w:rPr>
                <w:rFonts w:ascii="Times New Roman" w:hAnsi="Times New Roman" w:cs="Times New Roman"/>
                <w:b w:val="0"/>
                <w:bCs w:val="0"/>
                <w:color w:val="000000" w:themeColor="text1"/>
                <w:sz w:val="20"/>
                <w:szCs w:val="20"/>
              </w:rPr>
              <w:t xml:space="preserve"> </w:t>
            </w:r>
            <w:r w:rsidR="007A0DF6" w:rsidRPr="00E310EF">
              <w:rPr>
                <w:rFonts w:ascii="Times New Roman" w:hAnsi="Times New Roman" w:cs="Times New Roman"/>
                <w:b w:val="0"/>
                <w:bCs w:val="0"/>
                <w:color w:val="000000" w:themeColor="text1"/>
                <w:sz w:val="20"/>
                <w:szCs w:val="20"/>
              </w:rPr>
              <w:t xml:space="preserve">анализировать текущее состояние отдельных организаций креативных индустрий и креативной экономики в целом, проводить расчеты для проведения анализа </w:t>
            </w: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05BDC149" w14:textId="04321DA9" w:rsidR="00F114CE" w:rsidRPr="00E310EF" w:rsidRDefault="00AA5555" w:rsidP="00BA51E0">
            <w:pPr>
              <w:shd w:val="clear" w:color="auto" w:fill="FFFFFF" w:themeFill="background1"/>
              <w:jc w:val="both"/>
              <w:rPr>
                <w:sz w:val="20"/>
                <w:szCs w:val="20"/>
              </w:rPr>
            </w:pPr>
            <w:r w:rsidRPr="00E310EF">
              <w:rPr>
                <w:sz w:val="20"/>
                <w:szCs w:val="20"/>
              </w:rPr>
              <w:t>Проанализировать развитие креативных индустрий на примере выбранных сфер (на выбор):</w:t>
            </w:r>
          </w:p>
          <w:p w14:paraId="6A0E7482" w14:textId="77777777" w:rsidR="00AA5555" w:rsidRPr="00E310EF" w:rsidRDefault="00AA5555" w:rsidP="00AA5555">
            <w:pPr>
              <w:shd w:val="clear" w:color="auto" w:fill="FFFFFF" w:themeFill="background1"/>
              <w:jc w:val="both"/>
              <w:rPr>
                <w:sz w:val="20"/>
                <w:szCs w:val="20"/>
              </w:rPr>
            </w:pPr>
            <w:r w:rsidRPr="00E310EF">
              <w:rPr>
                <w:sz w:val="20"/>
                <w:szCs w:val="20"/>
              </w:rPr>
              <w:t>- Архитектурное проектирование,</w:t>
            </w:r>
          </w:p>
          <w:p w14:paraId="47987D09" w14:textId="7E0867B4" w:rsidR="00AA5555" w:rsidRPr="00E310EF" w:rsidRDefault="00AA5555" w:rsidP="00AA5555">
            <w:pPr>
              <w:shd w:val="clear" w:color="auto" w:fill="FFFFFF" w:themeFill="background1"/>
              <w:jc w:val="both"/>
              <w:rPr>
                <w:sz w:val="20"/>
                <w:szCs w:val="20"/>
              </w:rPr>
            </w:pPr>
            <w:r w:rsidRPr="00E310EF">
              <w:rPr>
                <w:sz w:val="20"/>
                <w:szCs w:val="20"/>
              </w:rPr>
              <w:t xml:space="preserve">- Аукционный и галерейный </w:t>
            </w:r>
          </w:p>
          <w:p w14:paraId="4001ABFE" w14:textId="77777777" w:rsidR="00AA5555" w:rsidRPr="00E310EF" w:rsidRDefault="00AA5555" w:rsidP="00AA5555">
            <w:pPr>
              <w:shd w:val="clear" w:color="auto" w:fill="FFFFFF" w:themeFill="background1"/>
              <w:jc w:val="both"/>
              <w:rPr>
                <w:sz w:val="20"/>
                <w:szCs w:val="20"/>
              </w:rPr>
            </w:pPr>
            <w:r w:rsidRPr="00E310EF">
              <w:rPr>
                <w:sz w:val="20"/>
                <w:szCs w:val="20"/>
              </w:rPr>
              <w:t>бизнес,</w:t>
            </w:r>
          </w:p>
          <w:p w14:paraId="1B30146E" w14:textId="67576301" w:rsidR="00AA5555" w:rsidRPr="00E310EF" w:rsidRDefault="00AA5555" w:rsidP="00AA5555">
            <w:pPr>
              <w:shd w:val="clear" w:color="auto" w:fill="FFFFFF" w:themeFill="background1"/>
              <w:jc w:val="both"/>
              <w:rPr>
                <w:sz w:val="20"/>
                <w:szCs w:val="20"/>
              </w:rPr>
            </w:pPr>
            <w:r w:rsidRPr="00E310EF">
              <w:rPr>
                <w:sz w:val="20"/>
                <w:szCs w:val="20"/>
              </w:rPr>
              <w:t xml:space="preserve">- </w:t>
            </w:r>
            <w:proofErr w:type="spellStart"/>
            <w:r w:rsidRPr="00E310EF">
              <w:rPr>
                <w:sz w:val="20"/>
                <w:szCs w:val="20"/>
              </w:rPr>
              <w:t>Блоггинг</w:t>
            </w:r>
            <w:proofErr w:type="spellEnd"/>
            <w:r w:rsidRPr="00E310EF">
              <w:rPr>
                <w:sz w:val="20"/>
                <w:szCs w:val="20"/>
              </w:rPr>
              <w:t>,</w:t>
            </w:r>
          </w:p>
          <w:p w14:paraId="1E8C7BAE" w14:textId="632D04B8" w:rsidR="00AA5555" w:rsidRPr="00E310EF" w:rsidRDefault="00AA5555" w:rsidP="00AA5555">
            <w:pPr>
              <w:shd w:val="clear" w:color="auto" w:fill="FFFFFF" w:themeFill="background1"/>
              <w:jc w:val="both"/>
              <w:rPr>
                <w:sz w:val="20"/>
                <w:szCs w:val="20"/>
              </w:rPr>
            </w:pPr>
            <w:r w:rsidRPr="00E310EF">
              <w:rPr>
                <w:sz w:val="20"/>
                <w:szCs w:val="20"/>
              </w:rPr>
              <w:t>- Гастрономия,</w:t>
            </w:r>
          </w:p>
          <w:p w14:paraId="0E719323" w14:textId="4FC31D99" w:rsidR="00AA5555" w:rsidRPr="00E310EF" w:rsidRDefault="00AA5555" w:rsidP="00AA5555">
            <w:pPr>
              <w:shd w:val="clear" w:color="auto" w:fill="FFFFFF" w:themeFill="background1"/>
              <w:jc w:val="both"/>
              <w:rPr>
                <w:sz w:val="20"/>
                <w:szCs w:val="20"/>
              </w:rPr>
            </w:pPr>
            <w:r w:rsidRPr="00E310EF">
              <w:rPr>
                <w:sz w:val="20"/>
                <w:szCs w:val="20"/>
              </w:rPr>
              <w:t xml:space="preserve">- Городская среда и ландшафтное </w:t>
            </w:r>
          </w:p>
          <w:p w14:paraId="36265FC9" w14:textId="77777777" w:rsidR="00AA5555" w:rsidRPr="00E310EF" w:rsidRDefault="00AA5555" w:rsidP="00AA5555">
            <w:pPr>
              <w:shd w:val="clear" w:color="auto" w:fill="FFFFFF" w:themeFill="background1"/>
              <w:jc w:val="both"/>
              <w:rPr>
                <w:sz w:val="20"/>
                <w:szCs w:val="20"/>
              </w:rPr>
            </w:pPr>
            <w:r w:rsidRPr="00E310EF">
              <w:rPr>
                <w:sz w:val="20"/>
                <w:szCs w:val="20"/>
              </w:rPr>
              <w:t>обустройство,</w:t>
            </w:r>
          </w:p>
          <w:p w14:paraId="4C39D37A" w14:textId="2F090120" w:rsidR="00AA5555" w:rsidRPr="00E310EF" w:rsidRDefault="00AA5555" w:rsidP="00AA5555">
            <w:pPr>
              <w:shd w:val="clear" w:color="auto" w:fill="FFFFFF" w:themeFill="background1"/>
              <w:jc w:val="both"/>
              <w:rPr>
                <w:sz w:val="20"/>
                <w:szCs w:val="20"/>
              </w:rPr>
            </w:pPr>
            <w:r w:rsidRPr="00E310EF">
              <w:rPr>
                <w:sz w:val="20"/>
                <w:szCs w:val="20"/>
              </w:rPr>
              <w:t>- Дизайн (предметный, графический, промышленный, сервисный, 3D-печать и пр.),</w:t>
            </w:r>
          </w:p>
          <w:p w14:paraId="6172BF0B" w14:textId="623EBC1E" w:rsidR="00AA5555" w:rsidRPr="00E310EF" w:rsidRDefault="00AA5555" w:rsidP="00AA5555">
            <w:pPr>
              <w:shd w:val="clear" w:color="auto" w:fill="FFFFFF" w:themeFill="background1"/>
              <w:jc w:val="both"/>
              <w:rPr>
                <w:sz w:val="20"/>
                <w:szCs w:val="20"/>
              </w:rPr>
            </w:pPr>
            <w:r w:rsidRPr="00E310EF">
              <w:rPr>
                <w:sz w:val="20"/>
                <w:szCs w:val="20"/>
              </w:rPr>
              <w:t>- Ивент-бизнес,</w:t>
            </w:r>
          </w:p>
          <w:p w14:paraId="0A17ED07" w14:textId="74904CB5" w:rsidR="00AA5555" w:rsidRPr="00E310EF" w:rsidRDefault="00AA5555" w:rsidP="00AA5555">
            <w:pPr>
              <w:shd w:val="clear" w:color="auto" w:fill="FFFFFF" w:themeFill="background1"/>
              <w:jc w:val="both"/>
              <w:rPr>
                <w:sz w:val="20"/>
                <w:szCs w:val="20"/>
              </w:rPr>
            </w:pPr>
            <w:r w:rsidRPr="00E310EF">
              <w:rPr>
                <w:sz w:val="20"/>
                <w:szCs w:val="20"/>
              </w:rPr>
              <w:t>- Издательское дело,</w:t>
            </w:r>
          </w:p>
          <w:p w14:paraId="52ECEBD3" w14:textId="0E4D9228" w:rsidR="00AA5555" w:rsidRPr="00E310EF" w:rsidRDefault="00AA5555" w:rsidP="00AA5555">
            <w:pPr>
              <w:shd w:val="clear" w:color="auto" w:fill="FFFFFF" w:themeFill="background1"/>
              <w:jc w:val="both"/>
              <w:rPr>
                <w:sz w:val="20"/>
                <w:szCs w:val="20"/>
              </w:rPr>
            </w:pPr>
            <w:r w:rsidRPr="00E310EF">
              <w:rPr>
                <w:sz w:val="20"/>
                <w:szCs w:val="20"/>
              </w:rPr>
              <w:lastRenderedPageBreak/>
              <w:t>- Изобразительное искусство,</w:t>
            </w:r>
          </w:p>
          <w:p w14:paraId="661FE607" w14:textId="25994307" w:rsidR="00AA5555" w:rsidRPr="00E310EF" w:rsidRDefault="00AA5555" w:rsidP="00AA5555">
            <w:pPr>
              <w:shd w:val="clear" w:color="auto" w:fill="FFFFFF" w:themeFill="background1"/>
              <w:jc w:val="both"/>
              <w:rPr>
                <w:sz w:val="20"/>
                <w:szCs w:val="20"/>
              </w:rPr>
            </w:pPr>
            <w:r w:rsidRPr="00E310EF">
              <w:rPr>
                <w:sz w:val="20"/>
                <w:szCs w:val="20"/>
              </w:rPr>
              <w:t>- Интернет-медиа,</w:t>
            </w:r>
          </w:p>
          <w:p w14:paraId="70C8755A" w14:textId="27525333" w:rsidR="00AA5555" w:rsidRPr="00E310EF" w:rsidRDefault="00AA5555" w:rsidP="00AA5555">
            <w:pPr>
              <w:shd w:val="clear" w:color="auto" w:fill="FFFFFF" w:themeFill="background1"/>
              <w:jc w:val="both"/>
              <w:rPr>
                <w:sz w:val="20"/>
                <w:szCs w:val="20"/>
              </w:rPr>
            </w:pPr>
            <w:r w:rsidRPr="00E310EF">
              <w:rPr>
                <w:sz w:val="20"/>
                <w:szCs w:val="20"/>
              </w:rPr>
              <w:t xml:space="preserve">- Кино, </w:t>
            </w:r>
          </w:p>
          <w:p w14:paraId="554B0397" w14:textId="0CB86087" w:rsidR="00AA5555" w:rsidRPr="00E310EF" w:rsidRDefault="00AA5555" w:rsidP="00AA5555">
            <w:pPr>
              <w:shd w:val="clear" w:color="auto" w:fill="FFFFFF" w:themeFill="background1"/>
              <w:jc w:val="both"/>
              <w:rPr>
                <w:sz w:val="20"/>
                <w:szCs w:val="20"/>
              </w:rPr>
            </w:pPr>
            <w:r w:rsidRPr="00E310EF">
              <w:rPr>
                <w:sz w:val="20"/>
                <w:szCs w:val="20"/>
              </w:rPr>
              <w:t>- Компьютерные игры,</w:t>
            </w:r>
          </w:p>
          <w:p w14:paraId="39D5A879" w14:textId="14DDB831" w:rsidR="00AA5555" w:rsidRPr="00E310EF" w:rsidRDefault="00AA5555" w:rsidP="00AA5555">
            <w:pPr>
              <w:shd w:val="clear" w:color="auto" w:fill="FFFFFF" w:themeFill="background1"/>
              <w:jc w:val="both"/>
              <w:rPr>
                <w:sz w:val="20"/>
                <w:szCs w:val="20"/>
              </w:rPr>
            </w:pPr>
            <w:r w:rsidRPr="00E310EF">
              <w:rPr>
                <w:sz w:val="20"/>
                <w:szCs w:val="20"/>
              </w:rPr>
              <w:t xml:space="preserve">- Культурные и развлекательные </w:t>
            </w:r>
          </w:p>
          <w:p w14:paraId="54AD0405" w14:textId="77777777" w:rsidR="00AA5555" w:rsidRPr="00E310EF" w:rsidRDefault="00AA5555" w:rsidP="00AA5555">
            <w:pPr>
              <w:shd w:val="clear" w:color="auto" w:fill="FFFFFF" w:themeFill="background1"/>
              <w:jc w:val="both"/>
              <w:rPr>
                <w:sz w:val="20"/>
                <w:szCs w:val="20"/>
              </w:rPr>
            </w:pPr>
            <w:r w:rsidRPr="00E310EF">
              <w:rPr>
                <w:sz w:val="20"/>
                <w:szCs w:val="20"/>
              </w:rPr>
              <w:t>площадки,</w:t>
            </w:r>
          </w:p>
          <w:p w14:paraId="0C801A66" w14:textId="44DDD8C0" w:rsidR="00AA5555" w:rsidRPr="00E310EF" w:rsidRDefault="00AA5555" w:rsidP="00AA5555">
            <w:pPr>
              <w:shd w:val="clear" w:color="auto" w:fill="FFFFFF" w:themeFill="background1"/>
              <w:jc w:val="both"/>
              <w:rPr>
                <w:sz w:val="20"/>
                <w:szCs w:val="20"/>
              </w:rPr>
            </w:pPr>
            <w:r w:rsidRPr="00E310EF">
              <w:rPr>
                <w:sz w:val="20"/>
                <w:szCs w:val="20"/>
              </w:rPr>
              <w:t>- Мероприятия,</w:t>
            </w:r>
          </w:p>
          <w:p w14:paraId="298161B8" w14:textId="2A9F60BA" w:rsidR="00AA5555" w:rsidRPr="00E310EF" w:rsidRDefault="00AA5555" w:rsidP="00AA5555">
            <w:pPr>
              <w:shd w:val="clear" w:color="auto" w:fill="FFFFFF" w:themeFill="background1"/>
              <w:jc w:val="both"/>
              <w:rPr>
                <w:sz w:val="20"/>
                <w:szCs w:val="20"/>
              </w:rPr>
            </w:pPr>
            <w:r w:rsidRPr="00E310EF">
              <w:rPr>
                <w:sz w:val="20"/>
                <w:szCs w:val="20"/>
              </w:rPr>
              <w:t>- Маркетинг,</w:t>
            </w:r>
          </w:p>
          <w:p w14:paraId="638E9F31" w14:textId="6AD65E7F" w:rsidR="00AA5555" w:rsidRPr="00E310EF" w:rsidRDefault="00275E68" w:rsidP="00AA5555">
            <w:pPr>
              <w:shd w:val="clear" w:color="auto" w:fill="FFFFFF" w:themeFill="background1"/>
              <w:jc w:val="both"/>
              <w:rPr>
                <w:sz w:val="20"/>
                <w:szCs w:val="20"/>
              </w:rPr>
            </w:pPr>
            <w:r w:rsidRPr="00E310EF">
              <w:rPr>
                <w:sz w:val="20"/>
                <w:szCs w:val="20"/>
              </w:rPr>
              <w:t>-</w:t>
            </w:r>
            <w:r w:rsidR="00AA5555" w:rsidRPr="00E310EF">
              <w:rPr>
                <w:sz w:val="20"/>
                <w:szCs w:val="20"/>
              </w:rPr>
              <w:t xml:space="preserve"> Мода,</w:t>
            </w:r>
          </w:p>
          <w:p w14:paraId="7A923892" w14:textId="166E15B6" w:rsidR="00AA5555" w:rsidRPr="00E310EF" w:rsidRDefault="00275E68" w:rsidP="00AA5555">
            <w:pPr>
              <w:shd w:val="clear" w:color="auto" w:fill="FFFFFF" w:themeFill="background1"/>
              <w:jc w:val="both"/>
              <w:rPr>
                <w:rFonts w:eastAsia="Calibri"/>
                <w:b/>
                <w:bCs/>
                <w:sz w:val="20"/>
                <w:szCs w:val="20"/>
                <w:lang w:eastAsia="en-US"/>
              </w:rPr>
            </w:pPr>
            <w:r w:rsidRPr="00E310EF">
              <w:rPr>
                <w:sz w:val="20"/>
                <w:szCs w:val="20"/>
              </w:rPr>
              <w:t>-</w:t>
            </w:r>
            <w:r w:rsidR="00AA5555" w:rsidRPr="00E310EF">
              <w:rPr>
                <w:sz w:val="20"/>
                <w:szCs w:val="20"/>
              </w:rPr>
              <w:t xml:space="preserve"> Ювелирный </w:t>
            </w:r>
            <w:proofErr w:type="spellStart"/>
            <w:r w:rsidR="00AA5555" w:rsidRPr="00E310EF">
              <w:rPr>
                <w:sz w:val="20"/>
                <w:szCs w:val="20"/>
              </w:rPr>
              <w:t>дизай</w:t>
            </w:r>
            <w:proofErr w:type="spellEnd"/>
            <w:r w:rsidRPr="00E310EF">
              <w:rPr>
                <w:sz w:val="20"/>
                <w:szCs w:val="20"/>
              </w:rPr>
              <w:t>.</w:t>
            </w:r>
          </w:p>
        </w:tc>
      </w:tr>
      <w:tr w:rsidR="00450B02" w:rsidRPr="00E310EF" w14:paraId="57E2A2AC" w14:textId="4D1C8AF8" w:rsidTr="00F114CE">
        <w:trPr>
          <w:trHeight w:val="322"/>
        </w:trPr>
        <w:tc>
          <w:tcPr>
            <w:tcW w:w="1526" w:type="dxa"/>
            <w:vMerge/>
            <w:tcBorders>
              <w:left w:val="single" w:sz="4" w:space="0" w:color="auto"/>
              <w:right w:val="single" w:sz="4" w:space="0" w:color="auto"/>
            </w:tcBorders>
            <w:shd w:val="clear" w:color="auto" w:fill="auto"/>
          </w:tcPr>
          <w:p w14:paraId="6B30F6D5" w14:textId="77777777" w:rsidR="00450B02" w:rsidRPr="00E310EF" w:rsidRDefault="00450B02" w:rsidP="00BA51E0">
            <w:pPr>
              <w:shd w:val="clear" w:color="auto" w:fill="FFFFFF" w:themeFill="background1"/>
              <w:rPr>
                <w:rFonts w:eastAsia="Calibri"/>
                <w:sz w:val="20"/>
                <w:szCs w:val="20"/>
                <w:lang w:eastAsia="en-US"/>
              </w:rPr>
            </w:pPr>
          </w:p>
        </w:tc>
        <w:tc>
          <w:tcPr>
            <w:tcW w:w="1692" w:type="dxa"/>
            <w:vMerge w:val="restart"/>
          </w:tcPr>
          <w:p w14:paraId="507A4B87" w14:textId="7F23259E" w:rsidR="00450B02" w:rsidRPr="00E310EF" w:rsidRDefault="00450B02" w:rsidP="00BA51E0">
            <w:pPr>
              <w:shd w:val="clear" w:color="auto" w:fill="FFFFFF" w:themeFill="background1"/>
              <w:rPr>
                <w:sz w:val="20"/>
                <w:szCs w:val="20"/>
              </w:rPr>
            </w:pPr>
            <w:r w:rsidRPr="00E310EF">
              <w:rPr>
                <w:sz w:val="20"/>
                <w:szCs w:val="20"/>
              </w:rPr>
              <w:t xml:space="preserve">3. </w:t>
            </w:r>
            <w:r w:rsidR="007A0DF6" w:rsidRPr="00E310EF">
              <w:rPr>
                <w:sz w:val="20"/>
                <w:szCs w:val="20"/>
              </w:rPr>
              <w:t>Проводит расчеты экономических и финансово-экономических показателей на основе типовых методик с учетом нормативных правовых актов.</w:t>
            </w: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507FF4E4" w14:textId="7F8B9094" w:rsidR="00450B02" w:rsidRPr="00E310EF" w:rsidRDefault="00450B02" w:rsidP="007A0DF6">
            <w:pPr>
              <w:shd w:val="clear" w:color="auto" w:fill="FFFFFF" w:themeFill="background1"/>
              <w:jc w:val="both"/>
              <w:rPr>
                <w:b/>
                <w:i/>
                <w:sz w:val="20"/>
                <w:szCs w:val="20"/>
              </w:rPr>
            </w:pPr>
            <w:r w:rsidRPr="00E310EF">
              <w:rPr>
                <w:b/>
                <w:i/>
                <w:sz w:val="20"/>
                <w:szCs w:val="20"/>
              </w:rPr>
              <w:t>Знать:</w:t>
            </w:r>
            <w:r w:rsidRPr="00E310EF">
              <w:rPr>
                <w:color w:val="000000"/>
                <w:sz w:val="20"/>
                <w:szCs w:val="20"/>
              </w:rPr>
              <w:t xml:space="preserve"> </w:t>
            </w:r>
            <w:r w:rsidR="007A0DF6" w:rsidRPr="00E310EF">
              <w:rPr>
                <w:color w:val="000000"/>
                <w:sz w:val="20"/>
                <w:szCs w:val="20"/>
              </w:rPr>
              <w:t>основы нормативного обеспечения развития организаций креативных индустрий, в том числе действующие методики оценки развития этих организаций</w:t>
            </w: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6B0211F7" w14:textId="77777777" w:rsidR="00450B02" w:rsidRPr="00E310EF" w:rsidRDefault="00450B02" w:rsidP="00BA51E0">
            <w:pPr>
              <w:pStyle w:val="a7"/>
              <w:shd w:val="clear" w:color="auto" w:fill="FFFFFF" w:themeFill="background1"/>
              <w:tabs>
                <w:tab w:val="left" w:pos="5910"/>
              </w:tabs>
              <w:rPr>
                <w:bCs/>
                <w:sz w:val="20"/>
                <w:szCs w:val="20"/>
              </w:rPr>
            </w:pPr>
            <w:r w:rsidRPr="00E310EF">
              <w:rPr>
                <w:bCs/>
                <w:sz w:val="20"/>
                <w:szCs w:val="20"/>
              </w:rPr>
              <w:t>Выберите правильный ответ</w:t>
            </w:r>
          </w:p>
          <w:p w14:paraId="5B0C276E" w14:textId="1169D09F" w:rsidR="00450B02" w:rsidRPr="00E310EF" w:rsidRDefault="00652931" w:rsidP="00BA51E0">
            <w:pPr>
              <w:shd w:val="clear" w:color="auto" w:fill="FFFFFF" w:themeFill="background1"/>
              <w:jc w:val="both"/>
              <w:rPr>
                <w:bCs/>
                <w:sz w:val="20"/>
                <w:szCs w:val="20"/>
              </w:rPr>
            </w:pPr>
            <w:r w:rsidRPr="00E310EF">
              <w:rPr>
                <w:sz w:val="20"/>
                <w:szCs w:val="20"/>
              </w:rPr>
              <w:t>Изучите распоряжение Правительства РФ от 20 сентября 2021 г. № 2613-р Об утверждении Концепции развития творческих (креативных) индустрий и механизмов осуществления их государственной поддержки в крупных и крупнейших городских агломерациях до 2030 г. Раскройте це</w:t>
            </w:r>
            <w:r w:rsidRPr="00E310EF">
              <w:rPr>
                <w:bCs/>
                <w:sz w:val="20"/>
                <w:szCs w:val="20"/>
              </w:rPr>
              <w:t>ли, задачи, приоритеты и принципы государственной политики развития творческих (креативных) индустрий и творческого (креативного) предпринимательства</w:t>
            </w:r>
            <w:r w:rsidR="0084081D" w:rsidRPr="00E310EF">
              <w:rPr>
                <w:bCs/>
                <w:sz w:val="20"/>
                <w:szCs w:val="20"/>
              </w:rPr>
              <w:t>.</w:t>
            </w:r>
          </w:p>
        </w:tc>
      </w:tr>
      <w:tr w:rsidR="00450B02" w:rsidRPr="00E310EF" w14:paraId="5FB1CA39" w14:textId="77777777" w:rsidTr="00703858">
        <w:trPr>
          <w:trHeight w:val="4062"/>
        </w:trPr>
        <w:tc>
          <w:tcPr>
            <w:tcW w:w="1526" w:type="dxa"/>
            <w:vMerge/>
            <w:tcBorders>
              <w:left w:val="single" w:sz="4" w:space="0" w:color="auto"/>
              <w:right w:val="single" w:sz="4" w:space="0" w:color="auto"/>
            </w:tcBorders>
            <w:shd w:val="clear" w:color="auto" w:fill="auto"/>
          </w:tcPr>
          <w:p w14:paraId="6317F808" w14:textId="77777777" w:rsidR="00450B02" w:rsidRPr="00E310EF" w:rsidRDefault="00450B02" w:rsidP="00BA51E0">
            <w:pPr>
              <w:shd w:val="clear" w:color="auto" w:fill="FFFFFF" w:themeFill="background1"/>
              <w:rPr>
                <w:rFonts w:eastAsia="Calibri"/>
                <w:sz w:val="20"/>
                <w:szCs w:val="20"/>
                <w:lang w:eastAsia="en-US"/>
              </w:rPr>
            </w:pPr>
          </w:p>
        </w:tc>
        <w:tc>
          <w:tcPr>
            <w:tcW w:w="1692" w:type="dxa"/>
            <w:vMerge/>
          </w:tcPr>
          <w:p w14:paraId="299347D0" w14:textId="77777777" w:rsidR="00450B02" w:rsidRPr="00E310EF" w:rsidRDefault="00450B02" w:rsidP="00BA51E0">
            <w:pPr>
              <w:shd w:val="clear" w:color="auto" w:fill="FFFFFF" w:themeFill="background1"/>
              <w:rPr>
                <w:sz w:val="20"/>
                <w:szCs w:val="20"/>
              </w:rPr>
            </w:pPr>
          </w:p>
        </w:tc>
        <w:tc>
          <w:tcPr>
            <w:tcW w:w="2251" w:type="dxa"/>
            <w:tcBorders>
              <w:top w:val="single" w:sz="4" w:space="0" w:color="auto"/>
              <w:left w:val="single" w:sz="4" w:space="0" w:color="auto"/>
              <w:right w:val="single" w:sz="4" w:space="0" w:color="auto"/>
            </w:tcBorders>
            <w:shd w:val="clear" w:color="auto" w:fill="FFFFFF" w:themeFill="background1"/>
          </w:tcPr>
          <w:p w14:paraId="1236C88A" w14:textId="56E52850" w:rsidR="00450B02" w:rsidRPr="00E310EF" w:rsidRDefault="00450B02" w:rsidP="00BA51E0">
            <w:pPr>
              <w:shd w:val="clear" w:color="auto" w:fill="FFFFFF" w:themeFill="background1"/>
              <w:jc w:val="both"/>
              <w:rPr>
                <w:b/>
                <w:i/>
                <w:sz w:val="20"/>
                <w:szCs w:val="20"/>
              </w:rPr>
            </w:pPr>
            <w:r w:rsidRPr="00E310EF">
              <w:rPr>
                <w:b/>
                <w:i/>
                <w:sz w:val="20"/>
                <w:szCs w:val="20"/>
              </w:rPr>
              <w:t xml:space="preserve">Уметь: </w:t>
            </w:r>
            <w:r w:rsidR="007A0DF6" w:rsidRPr="00E310EF">
              <w:rPr>
                <w:sz w:val="20"/>
                <w:szCs w:val="20"/>
              </w:rPr>
              <w:t>выявлять проблемы экономического, финансово-экономического характера при анализе развития организаций креативных индустрий</w:t>
            </w:r>
          </w:p>
        </w:tc>
        <w:tc>
          <w:tcPr>
            <w:tcW w:w="4137" w:type="dxa"/>
            <w:tcBorders>
              <w:top w:val="single" w:sz="4" w:space="0" w:color="auto"/>
              <w:left w:val="single" w:sz="4" w:space="0" w:color="auto"/>
              <w:right w:val="single" w:sz="4" w:space="0" w:color="auto"/>
            </w:tcBorders>
            <w:shd w:val="clear" w:color="auto" w:fill="FFFFFF" w:themeFill="background1"/>
          </w:tcPr>
          <w:p w14:paraId="5907E511" w14:textId="77777777" w:rsidR="00450B02" w:rsidRPr="00E310EF" w:rsidRDefault="00652931" w:rsidP="00BA51E0">
            <w:pPr>
              <w:shd w:val="clear" w:color="auto" w:fill="FFFFFF" w:themeFill="background1"/>
              <w:jc w:val="both"/>
              <w:rPr>
                <w:rFonts w:eastAsia="Calibri"/>
                <w:bCs/>
                <w:sz w:val="20"/>
                <w:szCs w:val="20"/>
                <w:lang w:eastAsia="en-US"/>
              </w:rPr>
            </w:pPr>
            <w:r w:rsidRPr="00E310EF">
              <w:rPr>
                <w:rFonts w:eastAsia="Calibri"/>
                <w:bCs/>
                <w:sz w:val="20"/>
                <w:szCs w:val="20"/>
                <w:lang w:eastAsia="en-US"/>
              </w:rPr>
              <w:t xml:space="preserve">Азиатские модели развития креативных индустрий Южной Кореи, Японии и Китая, начинавшиеся как политики городского развития, делают значительный акцент не столько на создание инфраструктуры творческих индустрий, сколько на инновационной составляющей новых, постиндустриальных технологических решений. Модели развития азиатских стран характеризуются также использованием элементов традиционной культуры в качестве политики «мягкой силы» продвижения национальных интересов на глобальной арене и сочетанию традиционных и современных культурных форматов. </w:t>
            </w:r>
          </w:p>
          <w:p w14:paraId="5AB7FEAB" w14:textId="59BF36B0" w:rsidR="00652931" w:rsidRPr="00E310EF" w:rsidRDefault="00652931" w:rsidP="00BA51E0">
            <w:pPr>
              <w:shd w:val="clear" w:color="auto" w:fill="FFFFFF" w:themeFill="background1"/>
              <w:jc w:val="both"/>
              <w:rPr>
                <w:rFonts w:eastAsia="Calibri"/>
                <w:bCs/>
                <w:sz w:val="20"/>
                <w:szCs w:val="20"/>
                <w:lang w:eastAsia="en-US"/>
              </w:rPr>
            </w:pPr>
            <w:r w:rsidRPr="00E310EF">
              <w:rPr>
                <w:rFonts w:eastAsia="Calibri"/>
                <w:bCs/>
                <w:sz w:val="20"/>
                <w:szCs w:val="20"/>
                <w:lang w:eastAsia="en-US"/>
              </w:rPr>
              <w:t>Задание: назовите особенности развития азиатской модели развития креативных индустрий.</w:t>
            </w:r>
          </w:p>
        </w:tc>
      </w:tr>
      <w:tr w:rsidR="00434906" w:rsidRPr="00DF2833" w14:paraId="6C116FFE" w14:textId="340144B7" w:rsidTr="00F114CE">
        <w:trPr>
          <w:trHeight w:val="322"/>
        </w:trPr>
        <w:tc>
          <w:tcPr>
            <w:tcW w:w="1526" w:type="dxa"/>
            <w:vMerge w:val="restart"/>
            <w:tcBorders>
              <w:left w:val="single" w:sz="4" w:space="0" w:color="auto"/>
              <w:right w:val="single" w:sz="4" w:space="0" w:color="auto"/>
            </w:tcBorders>
            <w:shd w:val="clear" w:color="auto" w:fill="auto"/>
          </w:tcPr>
          <w:p w14:paraId="24C552F2" w14:textId="1F5EA930" w:rsidR="00434906" w:rsidRPr="00E310EF" w:rsidRDefault="00434906" w:rsidP="00BA51E0">
            <w:pPr>
              <w:shd w:val="clear" w:color="auto" w:fill="FFFFFF" w:themeFill="background1"/>
              <w:rPr>
                <w:sz w:val="20"/>
                <w:szCs w:val="20"/>
              </w:rPr>
            </w:pPr>
            <w:r w:rsidRPr="00E310EF">
              <w:rPr>
                <w:sz w:val="20"/>
                <w:szCs w:val="20"/>
              </w:rPr>
              <w:t>ПКН-3</w:t>
            </w:r>
          </w:p>
          <w:p w14:paraId="5C49BB4D" w14:textId="45E133D0" w:rsidR="00434906" w:rsidRPr="00E310EF" w:rsidRDefault="00434906" w:rsidP="00BA51E0">
            <w:pPr>
              <w:shd w:val="clear" w:color="auto" w:fill="FFFFFF" w:themeFill="background1"/>
              <w:rPr>
                <w:rFonts w:eastAsia="Calibri"/>
                <w:sz w:val="20"/>
                <w:szCs w:val="20"/>
                <w:lang w:eastAsia="en-US"/>
              </w:rPr>
            </w:pPr>
            <w:r w:rsidRPr="00E310EF">
              <w:rPr>
                <w:sz w:val="20"/>
                <w:szCs w:val="20"/>
              </w:rPr>
              <w:t xml:space="preserve">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w:t>
            </w:r>
            <w:r w:rsidRPr="00E310EF">
              <w:rPr>
                <w:sz w:val="20"/>
                <w:szCs w:val="20"/>
              </w:rPr>
              <w:lastRenderedPageBreak/>
              <w:t>полученные результаты</w:t>
            </w:r>
          </w:p>
        </w:tc>
        <w:tc>
          <w:tcPr>
            <w:tcW w:w="1692" w:type="dxa"/>
            <w:vMerge w:val="restart"/>
          </w:tcPr>
          <w:p w14:paraId="7BC3C632" w14:textId="128363FA" w:rsidR="00434906" w:rsidRPr="00E310EF" w:rsidRDefault="00434906" w:rsidP="00BA51E0">
            <w:pPr>
              <w:pStyle w:val="ConsPlusNormal"/>
              <w:widowControl/>
              <w:shd w:val="clear" w:color="auto" w:fill="FFFFFF" w:themeFill="background1"/>
              <w:ind w:firstLine="0"/>
              <w:rPr>
                <w:rFonts w:ascii="Times New Roman" w:hAnsi="Times New Roman" w:cs="Times New Roman"/>
              </w:rPr>
            </w:pPr>
            <w:r w:rsidRPr="00E310EF">
              <w:lastRenderedPageBreak/>
              <w:t xml:space="preserve">1. </w:t>
            </w:r>
            <w:r w:rsidRPr="00E310EF">
              <w:rPr>
                <w:rFonts w:ascii="Times New Roman" w:hAnsi="Times New Roman" w:cs="Times New Roman"/>
              </w:rPr>
              <w:t>Проводит сбор, обработку и статистический анализ данных для решения финансово-экономических задач.</w:t>
            </w: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4738E0B6" w14:textId="2117C226" w:rsidR="00434906" w:rsidRPr="00E310EF" w:rsidRDefault="00434906" w:rsidP="00BA51E0">
            <w:pPr>
              <w:shd w:val="clear" w:color="auto" w:fill="FFFFFF" w:themeFill="background1"/>
              <w:jc w:val="both"/>
              <w:rPr>
                <w:color w:val="000000"/>
                <w:sz w:val="20"/>
                <w:szCs w:val="20"/>
              </w:rPr>
            </w:pPr>
            <w:r w:rsidRPr="00E310EF">
              <w:rPr>
                <w:b/>
                <w:i/>
                <w:sz w:val="20"/>
                <w:szCs w:val="20"/>
              </w:rPr>
              <w:t>Знать:</w:t>
            </w:r>
            <w:r w:rsidRPr="00E310EF">
              <w:rPr>
                <w:color w:val="000000"/>
                <w:sz w:val="20"/>
                <w:szCs w:val="20"/>
              </w:rPr>
              <w:t xml:space="preserve"> особенности развития крупнейших моделей развития креативной индустрии</w:t>
            </w: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5E852976" w14:textId="77777777" w:rsidR="00434906" w:rsidRPr="00E310EF" w:rsidRDefault="00434906" w:rsidP="00BA51E0">
            <w:pPr>
              <w:pStyle w:val="a7"/>
              <w:shd w:val="clear" w:color="auto" w:fill="FFFFFF" w:themeFill="background1"/>
              <w:tabs>
                <w:tab w:val="left" w:pos="5910"/>
              </w:tabs>
              <w:rPr>
                <w:bCs/>
                <w:sz w:val="20"/>
                <w:szCs w:val="20"/>
              </w:rPr>
            </w:pPr>
            <w:r w:rsidRPr="00E310EF">
              <w:rPr>
                <w:bCs/>
                <w:sz w:val="20"/>
                <w:szCs w:val="20"/>
              </w:rPr>
              <w:t>Выберите правильный ответ</w:t>
            </w:r>
          </w:p>
          <w:p w14:paraId="359476B3" w14:textId="5601A42C" w:rsidR="00434906" w:rsidRPr="00E310EF" w:rsidRDefault="00AB4D44" w:rsidP="00BA51E0">
            <w:pPr>
              <w:shd w:val="clear" w:color="auto" w:fill="FFFFFF" w:themeFill="background1"/>
              <w:jc w:val="both"/>
              <w:rPr>
                <w:sz w:val="20"/>
                <w:szCs w:val="20"/>
              </w:rPr>
            </w:pPr>
            <w:r w:rsidRPr="00E310EF">
              <w:rPr>
                <w:sz w:val="20"/>
                <w:szCs w:val="20"/>
              </w:rPr>
              <w:t>Назовите Тайваньскую программу развития по креативной индустрий</w:t>
            </w:r>
            <w:r w:rsidR="00434906" w:rsidRPr="00E310EF">
              <w:rPr>
                <w:sz w:val="20"/>
                <w:szCs w:val="20"/>
              </w:rPr>
              <w:t xml:space="preserve">? </w:t>
            </w:r>
          </w:p>
          <w:p w14:paraId="1069F3DF" w14:textId="7FC99DAB" w:rsidR="00434906" w:rsidRPr="00E310EF" w:rsidRDefault="00AB4D44" w:rsidP="00BA51E0">
            <w:pPr>
              <w:shd w:val="clear" w:color="auto" w:fill="FFFFFF" w:themeFill="background1"/>
              <w:jc w:val="both"/>
              <w:rPr>
                <w:sz w:val="20"/>
                <w:szCs w:val="20"/>
                <w:lang w:val="en-US"/>
              </w:rPr>
            </w:pPr>
            <w:r w:rsidRPr="00E310EF">
              <w:rPr>
                <w:sz w:val="20"/>
                <w:szCs w:val="20"/>
                <w:lang w:val="en-US"/>
              </w:rPr>
              <w:t>a) Two Trillion and Twin Star</w:t>
            </w:r>
            <w:r w:rsidR="00434906" w:rsidRPr="00E310EF">
              <w:rPr>
                <w:sz w:val="20"/>
                <w:szCs w:val="20"/>
                <w:lang w:val="en-US"/>
              </w:rPr>
              <w:t xml:space="preserve">; </w:t>
            </w:r>
          </w:p>
          <w:p w14:paraId="3B2AA6BF" w14:textId="3F9DD138" w:rsidR="00434906" w:rsidRPr="00EF1134" w:rsidRDefault="00AB4D44" w:rsidP="00BA51E0">
            <w:pPr>
              <w:shd w:val="clear" w:color="auto" w:fill="FFFFFF" w:themeFill="background1"/>
              <w:jc w:val="both"/>
              <w:rPr>
                <w:sz w:val="20"/>
                <w:szCs w:val="20"/>
              </w:rPr>
            </w:pPr>
            <w:r w:rsidRPr="00E310EF">
              <w:rPr>
                <w:sz w:val="20"/>
                <w:szCs w:val="20"/>
              </w:rPr>
              <w:t>б) Город креативной экономики</w:t>
            </w:r>
            <w:r w:rsidR="00434906" w:rsidRPr="00EF1134">
              <w:rPr>
                <w:sz w:val="20"/>
                <w:szCs w:val="20"/>
              </w:rPr>
              <w:t>;</w:t>
            </w:r>
          </w:p>
          <w:p w14:paraId="13D1171B" w14:textId="249C68B8" w:rsidR="00434906" w:rsidRPr="00EF1134" w:rsidRDefault="00434906" w:rsidP="00BA51E0">
            <w:pPr>
              <w:shd w:val="clear" w:color="auto" w:fill="FFFFFF" w:themeFill="background1"/>
              <w:jc w:val="both"/>
              <w:rPr>
                <w:sz w:val="20"/>
                <w:szCs w:val="20"/>
              </w:rPr>
            </w:pPr>
            <w:r w:rsidRPr="00E310EF">
              <w:rPr>
                <w:sz w:val="20"/>
                <w:szCs w:val="20"/>
              </w:rPr>
              <w:t>в</w:t>
            </w:r>
            <w:r w:rsidRPr="00EF1134">
              <w:rPr>
                <w:sz w:val="20"/>
                <w:szCs w:val="20"/>
              </w:rPr>
              <w:t>)</w:t>
            </w:r>
            <w:r w:rsidR="00AB4D44" w:rsidRPr="00EF1134">
              <w:rPr>
                <w:sz w:val="20"/>
                <w:szCs w:val="20"/>
              </w:rPr>
              <w:t xml:space="preserve"> </w:t>
            </w:r>
            <w:r w:rsidR="00AB4D44" w:rsidRPr="00E310EF">
              <w:rPr>
                <w:sz w:val="20"/>
                <w:szCs w:val="20"/>
              </w:rPr>
              <w:t>Креативный</w:t>
            </w:r>
            <w:r w:rsidR="00AB4D44" w:rsidRPr="00EF1134">
              <w:rPr>
                <w:sz w:val="20"/>
                <w:szCs w:val="20"/>
              </w:rPr>
              <w:t xml:space="preserve"> </w:t>
            </w:r>
            <w:r w:rsidR="00AB4D44" w:rsidRPr="00E310EF">
              <w:rPr>
                <w:sz w:val="20"/>
                <w:szCs w:val="20"/>
              </w:rPr>
              <w:t>Тайвань</w:t>
            </w:r>
            <w:r w:rsidRPr="00EF1134">
              <w:rPr>
                <w:sz w:val="20"/>
                <w:szCs w:val="20"/>
              </w:rPr>
              <w:t xml:space="preserve">; </w:t>
            </w:r>
          </w:p>
          <w:p w14:paraId="2FB5E87D" w14:textId="048060B3" w:rsidR="00434906" w:rsidRPr="00E310EF" w:rsidRDefault="00434906" w:rsidP="00AB4D44">
            <w:pPr>
              <w:shd w:val="clear" w:color="auto" w:fill="FFFFFF" w:themeFill="background1"/>
              <w:jc w:val="both"/>
              <w:rPr>
                <w:b/>
                <w:i/>
                <w:sz w:val="20"/>
                <w:szCs w:val="20"/>
                <w:lang w:val="en-US"/>
              </w:rPr>
            </w:pPr>
            <w:r w:rsidRPr="00E310EF">
              <w:rPr>
                <w:sz w:val="20"/>
                <w:szCs w:val="20"/>
              </w:rPr>
              <w:t>г</w:t>
            </w:r>
            <w:r w:rsidRPr="00E310EF">
              <w:rPr>
                <w:sz w:val="20"/>
                <w:szCs w:val="20"/>
                <w:lang w:val="en-US"/>
              </w:rPr>
              <w:t xml:space="preserve">) </w:t>
            </w:r>
            <w:r w:rsidR="00AB4D44" w:rsidRPr="00E310EF">
              <w:rPr>
                <w:sz w:val="20"/>
                <w:szCs w:val="20"/>
                <w:lang w:val="en-US"/>
              </w:rPr>
              <w:t>High House Production Park.</w:t>
            </w:r>
          </w:p>
        </w:tc>
      </w:tr>
      <w:tr w:rsidR="00434906" w:rsidRPr="00E310EF" w14:paraId="3BD799E9" w14:textId="77777777" w:rsidTr="00F114CE">
        <w:trPr>
          <w:trHeight w:val="322"/>
        </w:trPr>
        <w:tc>
          <w:tcPr>
            <w:tcW w:w="1526" w:type="dxa"/>
            <w:vMerge/>
            <w:tcBorders>
              <w:left w:val="single" w:sz="4" w:space="0" w:color="auto"/>
              <w:right w:val="single" w:sz="4" w:space="0" w:color="auto"/>
            </w:tcBorders>
            <w:shd w:val="clear" w:color="auto" w:fill="auto"/>
          </w:tcPr>
          <w:p w14:paraId="536234FF" w14:textId="77777777" w:rsidR="00434906" w:rsidRPr="00E310EF" w:rsidRDefault="00434906" w:rsidP="00BA51E0">
            <w:pPr>
              <w:shd w:val="clear" w:color="auto" w:fill="FFFFFF" w:themeFill="background1"/>
              <w:rPr>
                <w:sz w:val="20"/>
                <w:szCs w:val="20"/>
                <w:lang w:val="en-US"/>
              </w:rPr>
            </w:pPr>
          </w:p>
        </w:tc>
        <w:tc>
          <w:tcPr>
            <w:tcW w:w="1692" w:type="dxa"/>
            <w:vMerge/>
          </w:tcPr>
          <w:p w14:paraId="79980F26" w14:textId="77777777" w:rsidR="00434906" w:rsidRPr="00E310EF" w:rsidRDefault="00434906" w:rsidP="00BA51E0">
            <w:pPr>
              <w:shd w:val="clear" w:color="auto" w:fill="FFFFFF" w:themeFill="background1"/>
              <w:jc w:val="both"/>
              <w:rPr>
                <w:sz w:val="20"/>
                <w:szCs w:val="20"/>
                <w:lang w:val="en-US"/>
              </w:rPr>
            </w:pP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598A0FF3" w14:textId="5CC1E819" w:rsidR="00434906" w:rsidRPr="00E310EF" w:rsidRDefault="00434906" w:rsidP="00C93C3B">
            <w:pPr>
              <w:shd w:val="clear" w:color="auto" w:fill="FFFFFF" w:themeFill="background1"/>
              <w:jc w:val="both"/>
              <w:rPr>
                <w:b/>
                <w:i/>
                <w:sz w:val="20"/>
                <w:szCs w:val="20"/>
              </w:rPr>
            </w:pPr>
            <w:proofErr w:type="gramStart"/>
            <w:r w:rsidRPr="00E310EF">
              <w:rPr>
                <w:b/>
                <w:i/>
                <w:sz w:val="20"/>
                <w:szCs w:val="20"/>
              </w:rPr>
              <w:t xml:space="preserve">Уметь: </w:t>
            </w:r>
            <w:r w:rsidRPr="00E310EF">
              <w:t xml:space="preserve"> </w:t>
            </w:r>
            <w:r w:rsidRPr="00E310EF">
              <w:rPr>
                <w:sz w:val="20"/>
                <w:szCs w:val="20"/>
              </w:rPr>
              <w:t>анализировать</w:t>
            </w:r>
            <w:proofErr w:type="gramEnd"/>
            <w:r w:rsidRPr="00E310EF">
              <w:rPr>
                <w:sz w:val="20"/>
                <w:szCs w:val="20"/>
              </w:rPr>
              <w:t xml:space="preserve"> деятельность моделей развития креативной индустрии</w:t>
            </w: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777714B1" w14:textId="59F8701B" w:rsidR="00C93C3B" w:rsidRPr="00E310EF" w:rsidRDefault="00C93C3B" w:rsidP="00C93C3B">
            <w:pPr>
              <w:shd w:val="clear" w:color="auto" w:fill="FFFFFF" w:themeFill="background1"/>
              <w:autoSpaceDE w:val="0"/>
              <w:autoSpaceDN w:val="0"/>
              <w:adjustRightInd w:val="0"/>
              <w:jc w:val="both"/>
              <w:rPr>
                <w:sz w:val="20"/>
                <w:szCs w:val="20"/>
              </w:rPr>
            </w:pPr>
            <w:r w:rsidRPr="00E310EF">
              <w:rPr>
                <w:sz w:val="20"/>
                <w:szCs w:val="20"/>
              </w:rPr>
              <w:t>В основе американской модели лежит политика поощрения предпринимательской инициативы, развития творческих навыков и изобретательности. Креативные города выступают в качестве территории комфортной жизни для представителей креативного класса. В США широко используется стратегия «</w:t>
            </w:r>
            <w:proofErr w:type="spellStart"/>
            <w:r w:rsidRPr="00E310EF">
              <w:rPr>
                <w:sz w:val="20"/>
                <w:szCs w:val="20"/>
              </w:rPr>
              <w:t>глокализации</w:t>
            </w:r>
            <w:proofErr w:type="spellEnd"/>
            <w:r w:rsidRPr="00E310EF">
              <w:rPr>
                <w:sz w:val="20"/>
                <w:szCs w:val="20"/>
              </w:rPr>
              <w:t xml:space="preserve">» – «процесс экономического, социального, культурного развития, для которого характерно сосуществование разнонаправленных тенденций и ориентация на создание продукции и услуг, </w:t>
            </w:r>
            <w:r w:rsidRPr="00E310EF">
              <w:rPr>
                <w:sz w:val="20"/>
                <w:szCs w:val="20"/>
              </w:rPr>
              <w:lastRenderedPageBreak/>
              <w:t>адаптированных к запросам зарубежных потребителей». На федеральном уровне в США нет единой политики для креативных индустрий, все отрасли получают поддержку на уровне штатов и муниципалитетов. Креативные индустрии стимулируют инновации, укрепляют конкурентоспособность США на мировом рынке и играют важную роль в поддержании экономической активности. В США придерживаются консервативного подхода к определению креативных индустрий, сосредоточившись исключительно на</w:t>
            </w:r>
          </w:p>
          <w:p w14:paraId="44EBCF3B" w14:textId="77777777" w:rsidR="00434906" w:rsidRPr="00E310EF" w:rsidRDefault="00C93C3B" w:rsidP="00C93C3B">
            <w:pPr>
              <w:shd w:val="clear" w:color="auto" w:fill="FFFFFF" w:themeFill="background1"/>
              <w:autoSpaceDE w:val="0"/>
              <w:autoSpaceDN w:val="0"/>
              <w:adjustRightInd w:val="0"/>
              <w:jc w:val="both"/>
              <w:rPr>
                <w:sz w:val="20"/>
                <w:szCs w:val="20"/>
              </w:rPr>
            </w:pPr>
            <w:r w:rsidRPr="00E310EF">
              <w:rPr>
                <w:sz w:val="20"/>
                <w:szCs w:val="20"/>
              </w:rPr>
              <w:t>предприятиях, занимающихся производством или распространением произведений искусства (от некоммерческих музеев, симфонических оркестров и театров до коммерческих кино-, архитектурных и рекламных компаний). При оценке доли креативного сектора исключают такие отрасли, как компьютерное программирование и научные исследования.</w:t>
            </w:r>
          </w:p>
          <w:p w14:paraId="2092D3E4" w14:textId="16D8708A" w:rsidR="00C93C3B" w:rsidRPr="00E310EF" w:rsidRDefault="00C93C3B" w:rsidP="00C93C3B">
            <w:pPr>
              <w:shd w:val="clear" w:color="auto" w:fill="FFFFFF" w:themeFill="background1"/>
              <w:autoSpaceDE w:val="0"/>
              <w:autoSpaceDN w:val="0"/>
              <w:adjustRightInd w:val="0"/>
              <w:jc w:val="both"/>
              <w:rPr>
                <w:sz w:val="20"/>
                <w:szCs w:val="20"/>
              </w:rPr>
            </w:pPr>
            <w:r w:rsidRPr="00E310EF">
              <w:rPr>
                <w:sz w:val="20"/>
                <w:szCs w:val="20"/>
              </w:rPr>
              <w:t>Задание: назовите отличия американской модели креативной индустрий от скандинавской,</w:t>
            </w:r>
            <w:r w:rsidR="007C73F5" w:rsidRPr="00E310EF">
              <w:rPr>
                <w:sz w:val="20"/>
                <w:szCs w:val="20"/>
              </w:rPr>
              <w:t xml:space="preserve"> европейкой, азиатской моделей. В чем заключается успех американской модели?</w:t>
            </w:r>
          </w:p>
        </w:tc>
      </w:tr>
      <w:tr w:rsidR="00434906" w:rsidRPr="00E310EF" w14:paraId="4E5FC5A1" w14:textId="70A4CC3D" w:rsidTr="00E10979">
        <w:trPr>
          <w:trHeight w:val="322"/>
        </w:trPr>
        <w:tc>
          <w:tcPr>
            <w:tcW w:w="1526" w:type="dxa"/>
            <w:vMerge/>
            <w:tcBorders>
              <w:left w:val="single" w:sz="4" w:space="0" w:color="auto"/>
              <w:right w:val="single" w:sz="4" w:space="0" w:color="auto"/>
            </w:tcBorders>
            <w:shd w:val="clear" w:color="auto" w:fill="auto"/>
          </w:tcPr>
          <w:p w14:paraId="1B3ECA9A" w14:textId="2579F2BC" w:rsidR="00434906" w:rsidRPr="00E310EF" w:rsidRDefault="00434906" w:rsidP="00BA51E0">
            <w:pPr>
              <w:shd w:val="clear" w:color="auto" w:fill="FFFFFF" w:themeFill="background1"/>
              <w:rPr>
                <w:sz w:val="20"/>
                <w:szCs w:val="20"/>
              </w:rPr>
            </w:pPr>
          </w:p>
        </w:tc>
        <w:tc>
          <w:tcPr>
            <w:tcW w:w="1692" w:type="dxa"/>
            <w:vMerge w:val="restart"/>
          </w:tcPr>
          <w:p w14:paraId="52EF4824" w14:textId="7B979602" w:rsidR="00434906" w:rsidRPr="00E310EF" w:rsidRDefault="00434906" w:rsidP="00BA51E0">
            <w:pPr>
              <w:shd w:val="clear" w:color="auto" w:fill="FFFFFF" w:themeFill="background1"/>
              <w:jc w:val="both"/>
              <w:rPr>
                <w:sz w:val="20"/>
                <w:szCs w:val="20"/>
              </w:rPr>
            </w:pPr>
            <w:r w:rsidRPr="00E310EF">
              <w:rPr>
                <w:sz w:val="20"/>
                <w:szCs w:val="20"/>
              </w:rPr>
              <w:t>2.</w:t>
            </w:r>
            <w:r w:rsidRPr="00E310EF">
              <w:t xml:space="preserve"> </w:t>
            </w:r>
            <w:r w:rsidRPr="00E310EF">
              <w:rPr>
                <w:sz w:val="20"/>
                <w:szCs w:val="20"/>
              </w:rPr>
              <w:t>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588129" w14:textId="5EB75421" w:rsidR="00434906" w:rsidRPr="00E310EF" w:rsidRDefault="00434906" w:rsidP="00BA51E0">
            <w:pPr>
              <w:widowControl w:val="0"/>
              <w:shd w:val="clear" w:color="auto" w:fill="FFFFFF" w:themeFill="background1"/>
              <w:tabs>
                <w:tab w:val="left" w:pos="540"/>
              </w:tabs>
              <w:contextualSpacing/>
              <w:jc w:val="both"/>
              <w:rPr>
                <w:b/>
                <w:i/>
                <w:sz w:val="20"/>
                <w:szCs w:val="20"/>
              </w:rPr>
            </w:pPr>
            <w:r w:rsidRPr="00E310EF">
              <w:rPr>
                <w:b/>
                <w:i/>
                <w:iCs/>
                <w:sz w:val="20"/>
                <w:szCs w:val="20"/>
              </w:rPr>
              <w:t>Знать:</w:t>
            </w:r>
            <w:r w:rsidRPr="00E310EF">
              <w:rPr>
                <w:sz w:val="20"/>
                <w:szCs w:val="20"/>
              </w:rPr>
              <w:t xml:space="preserve"> основные подходы к постановке задач в решении вопросов развития организаций креативных индустрий</w:t>
            </w: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493EEA04" w14:textId="1E5BA307" w:rsidR="003C7BD9" w:rsidRPr="00E310EF" w:rsidRDefault="003C7BD9" w:rsidP="003C7BD9">
            <w:pPr>
              <w:pStyle w:val="a7"/>
              <w:shd w:val="clear" w:color="auto" w:fill="FFFFFF" w:themeFill="background1"/>
              <w:tabs>
                <w:tab w:val="left" w:pos="5910"/>
              </w:tabs>
              <w:rPr>
                <w:bCs/>
                <w:sz w:val="20"/>
                <w:szCs w:val="20"/>
              </w:rPr>
            </w:pPr>
            <w:r w:rsidRPr="00E310EF">
              <w:rPr>
                <w:bCs/>
                <w:sz w:val="20"/>
                <w:szCs w:val="20"/>
              </w:rPr>
              <w:t xml:space="preserve">Великобритании действует проект «Креативный город», одним из которых стал и некогда промышленный (текстиль, машиностроение, химическая промышленность) город </w:t>
            </w:r>
            <w:proofErr w:type="spellStart"/>
            <w:r w:rsidRPr="00E310EF">
              <w:rPr>
                <w:bCs/>
                <w:sz w:val="20"/>
                <w:szCs w:val="20"/>
              </w:rPr>
              <w:t>Хаддерсфилд</w:t>
            </w:r>
            <w:proofErr w:type="spellEnd"/>
            <w:r w:rsidRPr="00E310EF">
              <w:rPr>
                <w:bCs/>
                <w:sz w:val="20"/>
                <w:szCs w:val="20"/>
              </w:rPr>
              <w:t xml:space="preserve">, расположенный на севере Англии. В 80-х город вступил в эпоху кризиса, массовой безработицы, переживал отток кадров, но затем стал одним из 26 победителей конкурса </w:t>
            </w:r>
          </w:p>
          <w:p w14:paraId="4665B6A5" w14:textId="77777777" w:rsidR="003C7BD9" w:rsidRPr="00E310EF" w:rsidRDefault="003C7BD9" w:rsidP="003C7BD9">
            <w:pPr>
              <w:pStyle w:val="a7"/>
              <w:shd w:val="clear" w:color="auto" w:fill="FFFFFF" w:themeFill="background1"/>
              <w:tabs>
                <w:tab w:val="left" w:pos="5910"/>
              </w:tabs>
              <w:rPr>
                <w:bCs/>
                <w:sz w:val="20"/>
                <w:szCs w:val="20"/>
              </w:rPr>
            </w:pPr>
            <w:r w:rsidRPr="00E310EF">
              <w:rPr>
                <w:bCs/>
                <w:sz w:val="20"/>
                <w:szCs w:val="20"/>
              </w:rPr>
              <w:t xml:space="preserve">«Креативный город», объявленного Европейским Союзом, которые предложили экспериментальные формы городской политики. В проекте </w:t>
            </w:r>
            <w:proofErr w:type="spellStart"/>
            <w:r w:rsidRPr="00E310EF">
              <w:rPr>
                <w:bCs/>
                <w:sz w:val="20"/>
                <w:szCs w:val="20"/>
              </w:rPr>
              <w:t>Хаддерсфилда</w:t>
            </w:r>
            <w:proofErr w:type="spellEnd"/>
            <w:r w:rsidRPr="00E310EF">
              <w:rPr>
                <w:bCs/>
                <w:sz w:val="20"/>
                <w:szCs w:val="20"/>
              </w:rPr>
              <w:t xml:space="preserve"> было предусмотрена реализация способов выхода творческих идей за границы художественной сферы. Обосновывалось, что творческий потенциал является скрытой формой интеллектуального капитала, и он присутствует повсюду, что предусматривало создание особого инновационного пространства, стимулирующего творческое мышление городского сообщества. Целый ряд проектов </w:t>
            </w:r>
            <w:proofErr w:type="spellStart"/>
            <w:r w:rsidRPr="00E310EF">
              <w:rPr>
                <w:bCs/>
                <w:sz w:val="20"/>
                <w:szCs w:val="20"/>
              </w:rPr>
              <w:t>Хаддерсфилда</w:t>
            </w:r>
            <w:proofErr w:type="spellEnd"/>
            <w:r w:rsidRPr="00E310EF">
              <w:rPr>
                <w:bCs/>
                <w:sz w:val="20"/>
                <w:szCs w:val="20"/>
              </w:rPr>
              <w:t xml:space="preserve"> был разработан для реализации «круговорота городского творчества». В результате предложения особой стратегии </w:t>
            </w:r>
            <w:proofErr w:type="spellStart"/>
            <w:r w:rsidRPr="00E310EF">
              <w:rPr>
                <w:bCs/>
                <w:sz w:val="20"/>
                <w:szCs w:val="20"/>
              </w:rPr>
              <w:t>Хаддерсфилд</w:t>
            </w:r>
            <w:proofErr w:type="spellEnd"/>
            <w:r w:rsidRPr="00E310EF">
              <w:rPr>
                <w:bCs/>
                <w:sz w:val="20"/>
                <w:szCs w:val="20"/>
              </w:rPr>
              <w:t xml:space="preserve"> позиционировал себя как креативный город, город творческой и новаторской культуры, активных и творческих граждан. Реализация серии проектов продемонстрировало, что творчество является величайшим ресурсом, находящимся в распоряжении регионов, а сам город стал удачным примером возрождения городов через культуру.</w:t>
            </w:r>
            <w:r w:rsidRPr="00E310EF">
              <w:rPr>
                <w:bCs/>
                <w:sz w:val="20"/>
                <w:szCs w:val="20"/>
              </w:rPr>
              <w:cr/>
            </w:r>
          </w:p>
          <w:p w14:paraId="7D3C2F47" w14:textId="0AF1EF24" w:rsidR="003C7BD9" w:rsidRPr="00E310EF" w:rsidRDefault="003C7BD9" w:rsidP="003C7BD9">
            <w:pPr>
              <w:pStyle w:val="a7"/>
              <w:shd w:val="clear" w:color="auto" w:fill="FFFFFF" w:themeFill="background1"/>
              <w:tabs>
                <w:tab w:val="left" w:pos="5910"/>
              </w:tabs>
              <w:rPr>
                <w:sz w:val="20"/>
                <w:szCs w:val="20"/>
              </w:rPr>
            </w:pPr>
            <w:r w:rsidRPr="00E310EF">
              <w:rPr>
                <w:bCs/>
                <w:sz w:val="20"/>
                <w:szCs w:val="20"/>
              </w:rPr>
              <w:lastRenderedPageBreak/>
              <w:t xml:space="preserve">Задание: назовите факторы успеха проекта «Креативный город». Можно ли использовать этот опыт для России? </w:t>
            </w:r>
          </w:p>
        </w:tc>
      </w:tr>
      <w:tr w:rsidR="00434906" w:rsidRPr="00E310EF" w14:paraId="2190643C" w14:textId="77777777" w:rsidTr="00434906">
        <w:trPr>
          <w:trHeight w:val="2070"/>
        </w:trPr>
        <w:tc>
          <w:tcPr>
            <w:tcW w:w="1526" w:type="dxa"/>
            <w:vMerge/>
            <w:tcBorders>
              <w:left w:val="single" w:sz="4" w:space="0" w:color="auto"/>
              <w:right w:val="single" w:sz="4" w:space="0" w:color="auto"/>
            </w:tcBorders>
            <w:shd w:val="clear" w:color="auto" w:fill="auto"/>
          </w:tcPr>
          <w:p w14:paraId="41FF96F2" w14:textId="77777777" w:rsidR="00434906" w:rsidRPr="00E310EF" w:rsidRDefault="00434906" w:rsidP="00BA51E0">
            <w:pPr>
              <w:shd w:val="clear" w:color="auto" w:fill="FFFFFF" w:themeFill="background1"/>
              <w:rPr>
                <w:sz w:val="20"/>
                <w:szCs w:val="20"/>
              </w:rPr>
            </w:pPr>
          </w:p>
        </w:tc>
        <w:tc>
          <w:tcPr>
            <w:tcW w:w="1692" w:type="dxa"/>
            <w:vMerge/>
          </w:tcPr>
          <w:p w14:paraId="054E9803" w14:textId="77777777" w:rsidR="00434906" w:rsidRPr="00E310EF" w:rsidRDefault="00434906" w:rsidP="00BA51E0">
            <w:pPr>
              <w:shd w:val="clear" w:color="auto" w:fill="FFFFFF" w:themeFill="background1"/>
              <w:jc w:val="both"/>
              <w:rPr>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332A5341" w14:textId="306FB9C3" w:rsidR="00434906" w:rsidRPr="00E310EF" w:rsidRDefault="00434906" w:rsidP="00BA51E0">
            <w:pPr>
              <w:widowControl w:val="0"/>
              <w:shd w:val="clear" w:color="auto" w:fill="FFFFFF" w:themeFill="background1"/>
              <w:tabs>
                <w:tab w:val="left" w:pos="540"/>
              </w:tabs>
              <w:contextualSpacing/>
              <w:jc w:val="both"/>
              <w:rPr>
                <w:b/>
                <w:i/>
                <w:iCs/>
                <w:sz w:val="20"/>
                <w:szCs w:val="20"/>
              </w:rPr>
            </w:pPr>
            <w:r w:rsidRPr="00E310EF">
              <w:rPr>
                <w:b/>
                <w:i/>
                <w:sz w:val="20"/>
                <w:szCs w:val="20"/>
              </w:rPr>
              <w:t xml:space="preserve">Уметь: </w:t>
            </w:r>
            <w:r w:rsidRPr="00E310EF">
              <w:rPr>
                <w:rStyle w:val="FontStyle12"/>
                <w:rFonts w:eastAsia="Calibri"/>
                <w:sz w:val="20"/>
                <w:szCs w:val="20"/>
              </w:rPr>
              <w:t>формулирует постановку задач в области креативных индустрий</w:t>
            </w: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65DC53A3" w14:textId="108ED20C" w:rsidR="003C7BD9" w:rsidRPr="00E310EF" w:rsidRDefault="003C7BD9" w:rsidP="003C7BD9">
            <w:pPr>
              <w:pStyle w:val="Default"/>
              <w:shd w:val="clear" w:color="auto" w:fill="FFFFFF" w:themeFill="background1"/>
              <w:jc w:val="both"/>
              <w:rPr>
                <w:sz w:val="20"/>
                <w:szCs w:val="20"/>
              </w:rPr>
            </w:pPr>
            <w:r w:rsidRPr="00E310EF">
              <w:rPr>
                <w:sz w:val="20"/>
                <w:szCs w:val="20"/>
              </w:rPr>
              <w:t xml:space="preserve">Шведский город </w:t>
            </w:r>
            <w:proofErr w:type="spellStart"/>
            <w:r w:rsidRPr="00E310EF">
              <w:rPr>
                <w:sz w:val="20"/>
                <w:szCs w:val="20"/>
              </w:rPr>
              <w:t>Бутчюрка</w:t>
            </w:r>
            <w:proofErr w:type="spellEnd"/>
            <w:r w:rsidRPr="00E310EF">
              <w:rPr>
                <w:sz w:val="20"/>
                <w:szCs w:val="20"/>
              </w:rPr>
              <w:t xml:space="preserve"> чуть более 10 лет назад жители покидали из-за криминогенной обстановки и безработицы, которые стали следствием кризиса промышленного производства. Однако у города был собственный культурный потенциал, позволивший городским властям создать уникальный творческий кластер. </w:t>
            </w:r>
          </w:p>
          <w:p w14:paraId="3E950846" w14:textId="77777777" w:rsidR="003C7BD9" w:rsidRPr="00E310EF" w:rsidRDefault="003C7BD9" w:rsidP="003C7BD9">
            <w:pPr>
              <w:pStyle w:val="Default"/>
              <w:shd w:val="clear" w:color="auto" w:fill="FFFFFF" w:themeFill="background1"/>
              <w:jc w:val="both"/>
              <w:rPr>
                <w:sz w:val="20"/>
                <w:szCs w:val="20"/>
              </w:rPr>
            </w:pPr>
            <w:r w:rsidRPr="00E310EF">
              <w:rPr>
                <w:sz w:val="20"/>
                <w:szCs w:val="20"/>
              </w:rPr>
              <w:t>Местные власти инвестировали финансовые средства в строительство нового мультикультурного центра на базе цирка на основе следующих ресурсов: цирк, медиа-школа, несколько музыкальных групп, спортивные клубы, выставочный зал, национальный театр.</w:t>
            </w:r>
          </w:p>
          <w:p w14:paraId="4E918D0B" w14:textId="6423C79E" w:rsidR="003C7BD9" w:rsidRPr="00E310EF" w:rsidRDefault="003C7BD9" w:rsidP="003C7BD9">
            <w:pPr>
              <w:pStyle w:val="Default"/>
              <w:shd w:val="clear" w:color="auto" w:fill="FFFFFF" w:themeFill="background1"/>
              <w:jc w:val="both"/>
              <w:rPr>
                <w:sz w:val="20"/>
                <w:szCs w:val="20"/>
              </w:rPr>
            </w:pPr>
            <w:r w:rsidRPr="00E310EF">
              <w:rPr>
                <w:sz w:val="20"/>
                <w:szCs w:val="20"/>
              </w:rPr>
              <w:t>Все эти ресурсы по отдельности для муниципальных властей были в расходной статье, но не как средство развития городской территории. В результате появился проект «</w:t>
            </w:r>
            <w:proofErr w:type="spellStart"/>
            <w:r w:rsidRPr="00E310EF">
              <w:rPr>
                <w:sz w:val="20"/>
                <w:szCs w:val="20"/>
              </w:rPr>
              <w:t>Subtopia</w:t>
            </w:r>
            <w:proofErr w:type="spellEnd"/>
            <w:r w:rsidRPr="00E310EF">
              <w:rPr>
                <w:sz w:val="20"/>
                <w:szCs w:val="20"/>
              </w:rPr>
              <w:t>», включавший вначале лишь 5 организаций, но теперь включающий около 50 ассоциаций, компаний и реализующий несколько десятков проектов. Сегодня «</w:t>
            </w:r>
            <w:proofErr w:type="spellStart"/>
            <w:r w:rsidRPr="00E310EF">
              <w:rPr>
                <w:sz w:val="20"/>
                <w:szCs w:val="20"/>
              </w:rPr>
              <w:t>Subtopia</w:t>
            </w:r>
            <w:proofErr w:type="spellEnd"/>
            <w:r w:rsidRPr="00E310EF">
              <w:rPr>
                <w:sz w:val="20"/>
                <w:szCs w:val="20"/>
              </w:rPr>
              <w:t xml:space="preserve">» – это </w:t>
            </w:r>
          </w:p>
          <w:p w14:paraId="4EAC1A88" w14:textId="26F2A04E" w:rsidR="003C7BD9" w:rsidRPr="00E310EF" w:rsidRDefault="003C7BD9" w:rsidP="003C7BD9">
            <w:pPr>
              <w:pStyle w:val="Default"/>
              <w:shd w:val="clear" w:color="auto" w:fill="FFFFFF" w:themeFill="background1"/>
              <w:jc w:val="both"/>
              <w:rPr>
                <w:sz w:val="20"/>
                <w:szCs w:val="20"/>
              </w:rPr>
            </w:pPr>
            <w:r w:rsidRPr="00E310EF">
              <w:rPr>
                <w:sz w:val="20"/>
                <w:szCs w:val="20"/>
              </w:rPr>
              <w:t>площадка для реализации творческих идей, зона для культуры и творчества, которая особое внимание уделяет таким индустриям, как цирк, танцы, уличные представления, медиа, варьете.</w:t>
            </w:r>
          </w:p>
          <w:p w14:paraId="79C8A5DF" w14:textId="51110BC3" w:rsidR="00434906" w:rsidRPr="00E310EF" w:rsidRDefault="003C7BD9" w:rsidP="003C7BD9">
            <w:pPr>
              <w:pStyle w:val="Default"/>
              <w:shd w:val="clear" w:color="auto" w:fill="FFFFFF" w:themeFill="background1"/>
              <w:jc w:val="both"/>
              <w:rPr>
                <w:sz w:val="20"/>
                <w:szCs w:val="20"/>
              </w:rPr>
            </w:pPr>
            <w:r w:rsidRPr="00E310EF">
              <w:rPr>
                <w:bCs/>
                <w:sz w:val="20"/>
                <w:szCs w:val="20"/>
              </w:rPr>
              <w:t>Задание: назовите факторы успеха проекта</w:t>
            </w:r>
            <w:r w:rsidRPr="00E310EF">
              <w:rPr>
                <w:sz w:val="20"/>
                <w:szCs w:val="20"/>
              </w:rPr>
              <w:t xml:space="preserve"> Шведского города </w:t>
            </w:r>
            <w:proofErr w:type="spellStart"/>
            <w:r w:rsidRPr="00E310EF">
              <w:rPr>
                <w:sz w:val="20"/>
                <w:szCs w:val="20"/>
              </w:rPr>
              <w:t>Бутчюрка</w:t>
            </w:r>
            <w:proofErr w:type="spellEnd"/>
            <w:r w:rsidRPr="00E310EF">
              <w:rPr>
                <w:bCs/>
                <w:sz w:val="20"/>
                <w:szCs w:val="20"/>
              </w:rPr>
              <w:t>». Можно ли использовать этот опыт для России?</w:t>
            </w:r>
          </w:p>
        </w:tc>
      </w:tr>
      <w:tr w:rsidR="00434906" w:rsidRPr="00E310EF" w14:paraId="5B226868" w14:textId="77777777" w:rsidTr="00BC7871">
        <w:trPr>
          <w:trHeight w:val="1706"/>
        </w:trPr>
        <w:tc>
          <w:tcPr>
            <w:tcW w:w="1526" w:type="dxa"/>
            <w:vMerge/>
            <w:tcBorders>
              <w:left w:val="single" w:sz="4" w:space="0" w:color="auto"/>
              <w:right w:val="single" w:sz="4" w:space="0" w:color="auto"/>
            </w:tcBorders>
            <w:shd w:val="clear" w:color="auto" w:fill="auto"/>
          </w:tcPr>
          <w:p w14:paraId="6B0E57DE" w14:textId="77777777" w:rsidR="00434906" w:rsidRPr="00E310EF" w:rsidRDefault="00434906" w:rsidP="00BA51E0">
            <w:pPr>
              <w:shd w:val="clear" w:color="auto" w:fill="FFFFFF" w:themeFill="background1"/>
              <w:rPr>
                <w:sz w:val="20"/>
                <w:szCs w:val="20"/>
              </w:rPr>
            </w:pPr>
          </w:p>
        </w:tc>
        <w:tc>
          <w:tcPr>
            <w:tcW w:w="1692" w:type="dxa"/>
            <w:vMerge w:val="restart"/>
          </w:tcPr>
          <w:p w14:paraId="204DD909" w14:textId="436A5E94" w:rsidR="00434906" w:rsidRPr="00E310EF" w:rsidRDefault="00434906" w:rsidP="00BA51E0">
            <w:pPr>
              <w:shd w:val="clear" w:color="auto" w:fill="FFFFFF" w:themeFill="background1"/>
              <w:jc w:val="both"/>
              <w:rPr>
                <w:sz w:val="20"/>
                <w:szCs w:val="20"/>
              </w:rPr>
            </w:pPr>
            <w:r w:rsidRPr="00E310EF">
              <w:rPr>
                <w:sz w:val="20"/>
                <w:szCs w:val="20"/>
              </w:rPr>
              <w:t>3. 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0D374149" w14:textId="77777777" w:rsidR="00434906" w:rsidRPr="00E310EF" w:rsidRDefault="00434906" w:rsidP="00434906">
            <w:pPr>
              <w:widowControl w:val="0"/>
              <w:shd w:val="clear" w:color="auto" w:fill="FFFFFF" w:themeFill="background1"/>
              <w:tabs>
                <w:tab w:val="left" w:pos="540"/>
              </w:tabs>
              <w:contextualSpacing/>
              <w:jc w:val="both"/>
              <w:rPr>
                <w:sz w:val="20"/>
                <w:szCs w:val="20"/>
              </w:rPr>
            </w:pPr>
            <w:r w:rsidRPr="00E310EF">
              <w:rPr>
                <w:b/>
                <w:sz w:val="20"/>
                <w:szCs w:val="20"/>
              </w:rPr>
              <w:t>Знать</w:t>
            </w:r>
            <w:r w:rsidRPr="00E310EF">
              <w:rPr>
                <w:sz w:val="20"/>
                <w:szCs w:val="20"/>
              </w:rPr>
              <w:t xml:space="preserve">: информационные технологии, современные IT решения в области креативных индустрий </w:t>
            </w:r>
          </w:p>
          <w:p w14:paraId="658BEBA2" w14:textId="77777777" w:rsidR="00434906" w:rsidRPr="00E310EF" w:rsidRDefault="00434906" w:rsidP="00BA51E0">
            <w:pPr>
              <w:widowControl w:val="0"/>
              <w:shd w:val="clear" w:color="auto" w:fill="FFFFFF" w:themeFill="background1"/>
              <w:tabs>
                <w:tab w:val="left" w:pos="540"/>
              </w:tabs>
              <w:contextualSpacing/>
              <w:jc w:val="both"/>
              <w:rPr>
                <w:sz w:val="20"/>
                <w:szCs w:val="20"/>
              </w:rPr>
            </w:pP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38C7739F" w14:textId="77777777" w:rsidR="00434906" w:rsidRPr="00E310EF" w:rsidRDefault="0011319F" w:rsidP="0011319F">
            <w:pPr>
              <w:pStyle w:val="Default"/>
              <w:shd w:val="clear" w:color="auto" w:fill="FFFFFF" w:themeFill="background1"/>
              <w:jc w:val="both"/>
              <w:rPr>
                <w:sz w:val="20"/>
                <w:szCs w:val="20"/>
              </w:rPr>
            </w:pPr>
            <w:r w:rsidRPr="00E310EF">
              <w:rPr>
                <w:sz w:val="20"/>
                <w:szCs w:val="20"/>
              </w:rPr>
              <w:t xml:space="preserve">В ближайшие несколько лет доступность устройств с поддержкой виртуальной и дополненной реальности будет активно расти. По данным </w:t>
            </w:r>
            <w:proofErr w:type="spellStart"/>
            <w:r w:rsidRPr="00E310EF">
              <w:rPr>
                <w:sz w:val="20"/>
                <w:szCs w:val="20"/>
              </w:rPr>
              <w:t>Statista</w:t>
            </w:r>
            <w:proofErr w:type="spellEnd"/>
            <w:r w:rsidRPr="00E310EF">
              <w:rPr>
                <w:sz w:val="20"/>
                <w:szCs w:val="20"/>
              </w:rPr>
              <w:t xml:space="preserve">, к 2024 году число активных пользователей мобильными устройствами с поддержкой AR-контента составит около 1,7 миллиарда. По этой причине увеличится интеграция VR и AR в содержание креативного продукта. Этому также будет способствовать развитие Интернета и распространение технологии 5G. Ожидается появление более доступных в использовании генеративных инструментов: например, технологий, способных автоматически перенести анимацию или мимику персонажа с </w:t>
            </w:r>
            <w:proofErr w:type="spellStart"/>
            <w:r w:rsidRPr="00E310EF">
              <w:rPr>
                <w:sz w:val="20"/>
                <w:szCs w:val="20"/>
              </w:rPr>
              <w:t>IPhone</w:t>
            </w:r>
            <w:proofErr w:type="spellEnd"/>
            <w:r w:rsidRPr="00E310EF">
              <w:rPr>
                <w:sz w:val="20"/>
                <w:szCs w:val="20"/>
              </w:rPr>
              <w:t xml:space="preserve">-съемки на 3D-модель. </w:t>
            </w:r>
            <w:proofErr w:type="spellStart"/>
            <w:r w:rsidRPr="00E310EF">
              <w:rPr>
                <w:sz w:val="20"/>
                <w:szCs w:val="20"/>
              </w:rPr>
              <w:t>иммерсивные</w:t>
            </w:r>
            <w:proofErr w:type="spellEnd"/>
            <w:r w:rsidRPr="00E310EF">
              <w:rPr>
                <w:sz w:val="20"/>
                <w:szCs w:val="20"/>
              </w:rPr>
              <w:t xml:space="preserve"> технологии продолжат повсеместно проникать в индустрию развлечений, выводя ее на новый уровень с помощью VR-концертов и AR-выставок. Согласно данным экспертов, ожидается и развитие AR-наработок в сегменте электронной коммерции, которое простимулирует онлайн-шоппинг.</w:t>
            </w:r>
          </w:p>
          <w:p w14:paraId="43DB9CFD" w14:textId="230C713A" w:rsidR="0011319F" w:rsidRPr="00E310EF" w:rsidRDefault="00BC7871" w:rsidP="0011319F">
            <w:pPr>
              <w:pStyle w:val="Default"/>
              <w:shd w:val="clear" w:color="auto" w:fill="FFFFFF" w:themeFill="background1"/>
              <w:jc w:val="both"/>
              <w:rPr>
                <w:sz w:val="20"/>
                <w:szCs w:val="20"/>
              </w:rPr>
            </w:pPr>
            <w:r w:rsidRPr="00E310EF">
              <w:rPr>
                <w:sz w:val="20"/>
                <w:szCs w:val="20"/>
              </w:rPr>
              <w:t>З</w:t>
            </w:r>
            <w:r w:rsidR="0011319F" w:rsidRPr="00E310EF">
              <w:rPr>
                <w:sz w:val="20"/>
                <w:szCs w:val="20"/>
              </w:rPr>
              <w:t xml:space="preserve">адание: </w:t>
            </w:r>
            <w:r w:rsidRPr="00E310EF">
              <w:rPr>
                <w:sz w:val="20"/>
                <w:szCs w:val="20"/>
              </w:rPr>
              <w:t xml:space="preserve">Назовите </w:t>
            </w:r>
            <w:proofErr w:type="spellStart"/>
            <w:r w:rsidRPr="00E310EF">
              <w:rPr>
                <w:sz w:val="20"/>
                <w:szCs w:val="20"/>
              </w:rPr>
              <w:t>иммерсивные</w:t>
            </w:r>
            <w:proofErr w:type="spellEnd"/>
            <w:r w:rsidRPr="00E310EF">
              <w:rPr>
                <w:sz w:val="20"/>
                <w:szCs w:val="20"/>
              </w:rPr>
              <w:t xml:space="preserve"> технологии, способствующие развитию креативной индустрий.</w:t>
            </w:r>
          </w:p>
        </w:tc>
      </w:tr>
      <w:tr w:rsidR="00434906" w:rsidRPr="00E310EF" w14:paraId="0ACA66DA" w14:textId="77777777" w:rsidTr="00434906">
        <w:trPr>
          <w:trHeight w:val="2070"/>
        </w:trPr>
        <w:tc>
          <w:tcPr>
            <w:tcW w:w="1526" w:type="dxa"/>
            <w:vMerge/>
            <w:tcBorders>
              <w:left w:val="single" w:sz="4" w:space="0" w:color="auto"/>
              <w:right w:val="single" w:sz="4" w:space="0" w:color="auto"/>
            </w:tcBorders>
            <w:shd w:val="clear" w:color="auto" w:fill="auto"/>
          </w:tcPr>
          <w:p w14:paraId="7C18FAF0" w14:textId="77777777" w:rsidR="00434906" w:rsidRPr="00E310EF" w:rsidRDefault="00434906" w:rsidP="00BA51E0">
            <w:pPr>
              <w:shd w:val="clear" w:color="auto" w:fill="FFFFFF" w:themeFill="background1"/>
              <w:rPr>
                <w:sz w:val="20"/>
                <w:szCs w:val="20"/>
              </w:rPr>
            </w:pPr>
          </w:p>
        </w:tc>
        <w:tc>
          <w:tcPr>
            <w:tcW w:w="1692" w:type="dxa"/>
            <w:vMerge/>
          </w:tcPr>
          <w:p w14:paraId="655FB648" w14:textId="77777777" w:rsidR="00434906" w:rsidRPr="00E310EF" w:rsidRDefault="00434906" w:rsidP="00BA51E0">
            <w:pPr>
              <w:shd w:val="clear" w:color="auto" w:fill="FFFFFF" w:themeFill="background1"/>
              <w:jc w:val="both"/>
            </w:pP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1F68A7AA" w14:textId="77777777" w:rsidR="00434906" w:rsidRPr="00E310EF" w:rsidRDefault="00434906" w:rsidP="00434906">
            <w:pPr>
              <w:shd w:val="clear" w:color="auto" w:fill="FFFFFF" w:themeFill="background1"/>
              <w:jc w:val="both"/>
              <w:rPr>
                <w:sz w:val="20"/>
                <w:szCs w:val="20"/>
              </w:rPr>
            </w:pPr>
            <w:r w:rsidRPr="00E310EF">
              <w:rPr>
                <w:b/>
                <w:sz w:val="20"/>
                <w:szCs w:val="20"/>
              </w:rPr>
              <w:t>Уметь</w:t>
            </w:r>
            <w:r w:rsidRPr="00E310EF">
              <w:rPr>
                <w:sz w:val="20"/>
                <w:szCs w:val="20"/>
              </w:rPr>
              <w:t>: решает конкретные задачи в профессиональной области с применением информационных технологий и IT решений</w:t>
            </w:r>
          </w:p>
          <w:p w14:paraId="23E0D3FB" w14:textId="77777777" w:rsidR="00434906" w:rsidRPr="00E310EF" w:rsidRDefault="00434906" w:rsidP="00BA51E0">
            <w:pPr>
              <w:widowControl w:val="0"/>
              <w:shd w:val="clear" w:color="auto" w:fill="FFFFFF" w:themeFill="background1"/>
              <w:tabs>
                <w:tab w:val="left" w:pos="540"/>
              </w:tabs>
              <w:contextualSpacing/>
              <w:jc w:val="both"/>
              <w:rPr>
                <w:sz w:val="20"/>
                <w:szCs w:val="20"/>
              </w:rPr>
            </w:pP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50CEED53" w14:textId="77777777" w:rsidR="002B2ADB" w:rsidRPr="00E310EF" w:rsidRDefault="002B2ADB" w:rsidP="002B2ADB">
            <w:pPr>
              <w:pStyle w:val="a7"/>
              <w:shd w:val="clear" w:color="auto" w:fill="FFFFFF" w:themeFill="background1"/>
              <w:tabs>
                <w:tab w:val="left" w:pos="5910"/>
              </w:tabs>
              <w:rPr>
                <w:bCs/>
                <w:sz w:val="20"/>
                <w:szCs w:val="20"/>
              </w:rPr>
            </w:pPr>
            <w:r w:rsidRPr="00E310EF">
              <w:rPr>
                <w:bCs/>
                <w:sz w:val="20"/>
                <w:szCs w:val="20"/>
              </w:rPr>
              <w:t>Выберите правильный ответ</w:t>
            </w:r>
          </w:p>
          <w:p w14:paraId="2D73756D" w14:textId="58491E68" w:rsidR="002B2ADB" w:rsidRPr="00E310EF" w:rsidRDefault="003924E8" w:rsidP="002B2ADB">
            <w:pPr>
              <w:shd w:val="clear" w:color="auto" w:fill="FFFFFF" w:themeFill="background1"/>
              <w:tabs>
                <w:tab w:val="left" w:pos="284"/>
              </w:tabs>
              <w:jc w:val="both"/>
              <w:rPr>
                <w:sz w:val="20"/>
                <w:szCs w:val="20"/>
              </w:rPr>
            </w:pPr>
            <w:r w:rsidRPr="00E310EF">
              <w:rPr>
                <w:sz w:val="20"/>
                <w:szCs w:val="20"/>
              </w:rPr>
              <w:t>Назовите сферы, где не используется искусственный интеллект в области креативной индустрии</w:t>
            </w:r>
            <w:r w:rsidR="002B2ADB" w:rsidRPr="00E310EF">
              <w:rPr>
                <w:sz w:val="20"/>
                <w:szCs w:val="20"/>
              </w:rPr>
              <w:t>?</w:t>
            </w:r>
          </w:p>
          <w:p w14:paraId="416C9C22" w14:textId="68E39950" w:rsidR="002B2ADB" w:rsidRPr="00E310EF" w:rsidRDefault="002B2ADB" w:rsidP="002B2ADB">
            <w:pPr>
              <w:shd w:val="clear" w:color="auto" w:fill="FFFFFF" w:themeFill="background1"/>
              <w:tabs>
                <w:tab w:val="left" w:pos="284"/>
              </w:tabs>
              <w:jc w:val="both"/>
              <w:rPr>
                <w:sz w:val="20"/>
                <w:szCs w:val="20"/>
              </w:rPr>
            </w:pPr>
            <w:r w:rsidRPr="00E310EF">
              <w:rPr>
                <w:sz w:val="20"/>
                <w:szCs w:val="20"/>
              </w:rPr>
              <w:t xml:space="preserve">а) </w:t>
            </w:r>
            <w:r w:rsidR="003924E8" w:rsidRPr="00E310EF">
              <w:rPr>
                <w:sz w:val="20"/>
                <w:szCs w:val="20"/>
              </w:rPr>
              <w:t>Дизайн UX</w:t>
            </w:r>
            <w:r w:rsidRPr="00E310EF">
              <w:rPr>
                <w:sz w:val="20"/>
                <w:szCs w:val="20"/>
              </w:rPr>
              <w:t>;</w:t>
            </w:r>
          </w:p>
          <w:p w14:paraId="7EAE8D67" w14:textId="6D570FA0" w:rsidR="002B2ADB" w:rsidRPr="00E310EF" w:rsidRDefault="002B2ADB" w:rsidP="002B2ADB">
            <w:pPr>
              <w:shd w:val="clear" w:color="auto" w:fill="FFFFFF" w:themeFill="background1"/>
              <w:tabs>
                <w:tab w:val="left" w:pos="284"/>
              </w:tabs>
              <w:jc w:val="both"/>
              <w:rPr>
                <w:sz w:val="20"/>
                <w:szCs w:val="20"/>
              </w:rPr>
            </w:pPr>
            <w:r w:rsidRPr="00E310EF">
              <w:rPr>
                <w:sz w:val="20"/>
                <w:szCs w:val="20"/>
              </w:rPr>
              <w:t xml:space="preserve">б) </w:t>
            </w:r>
            <w:r w:rsidR="00016B57" w:rsidRPr="00E310EF">
              <w:rPr>
                <w:sz w:val="20"/>
                <w:szCs w:val="20"/>
              </w:rPr>
              <w:t>Дизайн интерфейсов</w:t>
            </w:r>
            <w:r w:rsidRPr="00E310EF">
              <w:rPr>
                <w:sz w:val="20"/>
                <w:szCs w:val="20"/>
              </w:rPr>
              <w:t>;</w:t>
            </w:r>
          </w:p>
          <w:p w14:paraId="0973AC72" w14:textId="705F2707" w:rsidR="002B2ADB" w:rsidRPr="00E310EF" w:rsidRDefault="002B2ADB" w:rsidP="002B2ADB">
            <w:pPr>
              <w:shd w:val="clear" w:color="auto" w:fill="FFFFFF" w:themeFill="background1"/>
              <w:tabs>
                <w:tab w:val="left" w:pos="284"/>
              </w:tabs>
              <w:jc w:val="both"/>
              <w:rPr>
                <w:sz w:val="20"/>
                <w:szCs w:val="20"/>
              </w:rPr>
            </w:pPr>
            <w:r w:rsidRPr="00E310EF">
              <w:rPr>
                <w:sz w:val="20"/>
                <w:szCs w:val="20"/>
              </w:rPr>
              <w:t xml:space="preserve">в) </w:t>
            </w:r>
            <w:r w:rsidR="00016B57" w:rsidRPr="00E310EF">
              <w:rPr>
                <w:sz w:val="20"/>
                <w:szCs w:val="20"/>
              </w:rPr>
              <w:t>Интерактивный дизайн</w:t>
            </w:r>
            <w:r w:rsidRPr="00E310EF">
              <w:rPr>
                <w:sz w:val="20"/>
                <w:szCs w:val="20"/>
              </w:rPr>
              <w:t>;</w:t>
            </w:r>
          </w:p>
          <w:p w14:paraId="03310646" w14:textId="538AD286" w:rsidR="00434906" w:rsidRPr="00E310EF" w:rsidRDefault="002B2ADB" w:rsidP="00016B57">
            <w:pPr>
              <w:pStyle w:val="Default"/>
              <w:shd w:val="clear" w:color="auto" w:fill="FFFFFF" w:themeFill="background1"/>
              <w:jc w:val="both"/>
              <w:rPr>
                <w:sz w:val="20"/>
                <w:szCs w:val="20"/>
              </w:rPr>
            </w:pPr>
            <w:r w:rsidRPr="00E310EF">
              <w:rPr>
                <w:sz w:val="20"/>
                <w:szCs w:val="20"/>
              </w:rPr>
              <w:t xml:space="preserve">г) </w:t>
            </w:r>
            <w:r w:rsidR="00016B57" w:rsidRPr="00E310EF">
              <w:rPr>
                <w:sz w:val="20"/>
                <w:szCs w:val="20"/>
              </w:rPr>
              <w:t>Ремесла</w:t>
            </w:r>
            <w:r w:rsidRPr="00E310EF">
              <w:rPr>
                <w:sz w:val="20"/>
                <w:szCs w:val="20"/>
              </w:rPr>
              <w:t>.</w:t>
            </w:r>
            <w:r w:rsidR="00016B57" w:rsidRPr="00E310EF">
              <w:rPr>
                <w:sz w:val="20"/>
                <w:szCs w:val="20"/>
              </w:rPr>
              <w:t xml:space="preserve"> </w:t>
            </w:r>
          </w:p>
        </w:tc>
      </w:tr>
      <w:tr w:rsidR="00434906" w:rsidRPr="00E310EF" w14:paraId="43E9F71B" w14:textId="77777777" w:rsidTr="00434906">
        <w:trPr>
          <w:trHeight w:val="2070"/>
        </w:trPr>
        <w:tc>
          <w:tcPr>
            <w:tcW w:w="1526" w:type="dxa"/>
            <w:vMerge/>
            <w:tcBorders>
              <w:left w:val="single" w:sz="4" w:space="0" w:color="auto"/>
              <w:right w:val="single" w:sz="4" w:space="0" w:color="auto"/>
            </w:tcBorders>
            <w:shd w:val="clear" w:color="auto" w:fill="auto"/>
          </w:tcPr>
          <w:p w14:paraId="165249DD" w14:textId="77777777" w:rsidR="00434906" w:rsidRPr="00E310EF" w:rsidRDefault="00434906" w:rsidP="00BA51E0">
            <w:pPr>
              <w:shd w:val="clear" w:color="auto" w:fill="FFFFFF" w:themeFill="background1"/>
              <w:rPr>
                <w:sz w:val="20"/>
                <w:szCs w:val="20"/>
              </w:rPr>
            </w:pPr>
          </w:p>
        </w:tc>
        <w:tc>
          <w:tcPr>
            <w:tcW w:w="1692" w:type="dxa"/>
            <w:vMerge w:val="restart"/>
          </w:tcPr>
          <w:p w14:paraId="6DE8576F" w14:textId="0B7C6E73" w:rsidR="00434906" w:rsidRPr="00E310EF" w:rsidRDefault="00434906" w:rsidP="00BA51E0">
            <w:pPr>
              <w:shd w:val="clear" w:color="auto" w:fill="FFFFFF" w:themeFill="background1"/>
              <w:jc w:val="both"/>
              <w:rPr>
                <w:sz w:val="20"/>
                <w:szCs w:val="20"/>
              </w:rPr>
            </w:pPr>
            <w:r w:rsidRPr="00E310EF">
              <w:rPr>
                <w:sz w:val="20"/>
                <w:szCs w:val="20"/>
              </w:rPr>
              <w:t>4.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19D589E9" w14:textId="77777777" w:rsidR="00434906" w:rsidRPr="00E310EF" w:rsidRDefault="00434906" w:rsidP="00434906">
            <w:pPr>
              <w:widowControl w:val="0"/>
              <w:shd w:val="clear" w:color="auto" w:fill="FFFFFF" w:themeFill="background1"/>
              <w:tabs>
                <w:tab w:val="left" w:pos="540"/>
              </w:tabs>
              <w:contextualSpacing/>
              <w:jc w:val="both"/>
              <w:rPr>
                <w:sz w:val="20"/>
                <w:szCs w:val="20"/>
              </w:rPr>
            </w:pPr>
            <w:r w:rsidRPr="00E310EF">
              <w:rPr>
                <w:b/>
                <w:sz w:val="20"/>
                <w:szCs w:val="20"/>
              </w:rPr>
              <w:t>Знать</w:t>
            </w:r>
            <w:r w:rsidRPr="00E310EF">
              <w:rPr>
                <w:sz w:val="20"/>
                <w:szCs w:val="20"/>
              </w:rPr>
              <w:t>: политику креативных индустрий, отличия и сходства моделей мировых креативных индустрий</w:t>
            </w:r>
          </w:p>
          <w:p w14:paraId="056F275A" w14:textId="77777777" w:rsidR="00434906" w:rsidRPr="00E310EF" w:rsidRDefault="00434906" w:rsidP="00434906">
            <w:pPr>
              <w:shd w:val="clear" w:color="auto" w:fill="FFFFFF" w:themeFill="background1"/>
              <w:jc w:val="both"/>
              <w:rPr>
                <w:sz w:val="20"/>
                <w:szCs w:val="20"/>
              </w:rPr>
            </w:pP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20EB388C" w14:textId="4F842699" w:rsidR="001F3BF6" w:rsidRPr="00E310EF" w:rsidRDefault="001F3BF6" w:rsidP="001F3BF6">
            <w:pPr>
              <w:pStyle w:val="Default"/>
              <w:shd w:val="clear" w:color="auto" w:fill="FFFFFF" w:themeFill="background1"/>
              <w:jc w:val="both"/>
              <w:rPr>
                <w:sz w:val="20"/>
                <w:szCs w:val="20"/>
              </w:rPr>
            </w:pPr>
            <w:r w:rsidRPr="00E310EF">
              <w:rPr>
                <w:sz w:val="20"/>
                <w:szCs w:val="20"/>
              </w:rPr>
              <w:t>Проблемы и барьеры развития креативных индустрий:</w:t>
            </w:r>
          </w:p>
          <w:p w14:paraId="014E8F22" w14:textId="77777777" w:rsidR="001F3BF6" w:rsidRPr="00E310EF" w:rsidRDefault="001F3BF6" w:rsidP="001F3BF6">
            <w:pPr>
              <w:pStyle w:val="Default"/>
              <w:shd w:val="clear" w:color="auto" w:fill="FFFFFF" w:themeFill="background1"/>
              <w:jc w:val="both"/>
              <w:rPr>
                <w:sz w:val="20"/>
                <w:szCs w:val="20"/>
              </w:rPr>
            </w:pPr>
            <w:r w:rsidRPr="00E310EF">
              <w:rPr>
                <w:sz w:val="20"/>
                <w:szCs w:val="20"/>
              </w:rPr>
              <w:t>Творческие (креативные) индустрии сталкиваются с невозможностью однозначно определить оптимальный режим налогообложения создаваемых продуктов и услуг, у предпринимателей возрастают риски переквалификации сделок, административных штрафов и других санкций.</w:t>
            </w:r>
          </w:p>
          <w:p w14:paraId="4B5184D6" w14:textId="77777777" w:rsidR="001F3BF6" w:rsidRPr="00E310EF" w:rsidRDefault="001F3BF6" w:rsidP="001F3BF6">
            <w:pPr>
              <w:pStyle w:val="Default"/>
              <w:shd w:val="clear" w:color="auto" w:fill="FFFFFF" w:themeFill="background1"/>
              <w:jc w:val="both"/>
              <w:rPr>
                <w:sz w:val="20"/>
                <w:szCs w:val="20"/>
              </w:rPr>
            </w:pPr>
            <w:r w:rsidRPr="00E310EF">
              <w:rPr>
                <w:sz w:val="20"/>
                <w:szCs w:val="20"/>
              </w:rPr>
              <w:t>Творческие (креативные) индустрии критически зависят от защищенности и эффективности управления интеллектуальной собственностью. Однако существующие режимы оборота интеллектуальных прав, государственной регистрации сделок с такими правами и механизмы их защиты не позволяют многократно увеличить количество оборачиваемых результатов.</w:t>
            </w:r>
          </w:p>
          <w:p w14:paraId="731BA52D" w14:textId="77777777" w:rsidR="001F3BF6" w:rsidRPr="00E310EF" w:rsidRDefault="001F3BF6" w:rsidP="001F3BF6">
            <w:pPr>
              <w:pStyle w:val="Default"/>
              <w:shd w:val="clear" w:color="auto" w:fill="FFFFFF" w:themeFill="background1"/>
              <w:jc w:val="both"/>
              <w:rPr>
                <w:sz w:val="20"/>
                <w:szCs w:val="20"/>
              </w:rPr>
            </w:pPr>
            <w:r w:rsidRPr="00E310EF">
              <w:rPr>
                <w:sz w:val="20"/>
                <w:szCs w:val="20"/>
              </w:rPr>
              <w:t>Недостаточно развиты современные инструменты контрактации и заключения лицензионных договоров, механизмы отслеживания нарушений исключительных прав как в онлайн (незаконное использование товарных знаков, распространение копий авторских моделей одежды или цифрового контента), так и в офлайн ("материальный" контрафакт и ввоз продукции, нарушающей интеллектуальные права российских компаний, с других территорий). Недостаточно развита судебная практика в части использования доказательной базы, особенно в цифровой среде, объективного и обоснованного определения размера ущерба.</w:t>
            </w:r>
          </w:p>
          <w:p w14:paraId="3A641E52" w14:textId="77777777" w:rsidR="00434906" w:rsidRPr="00E310EF" w:rsidRDefault="001F3BF6" w:rsidP="001F3BF6">
            <w:pPr>
              <w:pStyle w:val="Default"/>
              <w:shd w:val="clear" w:color="auto" w:fill="FFFFFF" w:themeFill="background1"/>
              <w:jc w:val="both"/>
              <w:rPr>
                <w:sz w:val="20"/>
                <w:szCs w:val="20"/>
              </w:rPr>
            </w:pPr>
            <w:r w:rsidRPr="00E310EF">
              <w:rPr>
                <w:sz w:val="20"/>
                <w:szCs w:val="20"/>
              </w:rPr>
              <w:t>Инфраструктура для развития творческого (креативного) предпринимательства и формирования устойчивых творческих (креативных) индустрий в регионах недостаточно развита. Креативные кластеры, несмотря на высокие риски этого вида предпринимательства, ставятся в один ряд с бизнес- и торговыми центрами.</w:t>
            </w:r>
          </w:p>
          <w:p w14:paraId="216B79B9" w14:textId="77777777" w:rsidR="001F3BF6" w:rsidRPr="00E310EF" w:rsidRDefault="001F3BF6" w:rsidP="001F3BF6">
            <w:pPr>
              <w:pStyle w:val="Default"/>
              <w:shd w:val="clear" w:color="auto" w:fill="FFFFFF" w:themeFill="background1"/>
              <w:jc w:val="both"/>
              <w:rPr>
                <w:sz w:val="20"/>
                <w:szCs w:val="20"/>
              </w:rPr>
            </w:pPr>
            <w:r w:rsidRPr="00E310EF">
              <w:rPr>
                <w:sz w:val="20"/>
                <w:szCs w:val="20"/>
              </w:rPr>
              <w:t xml:space="preserve">Регионы и города Российской Федерации крайне неравномерно включены в процесс развития творческих (креативных) индустрий и коммерциализации результатов интеллектуальной деятельности, зачастую конкурируют между собой вместо развития уникальной специализации и кооперации с учетом сильных сторон друг друга, а подавляющая наблюдаемая статистикой часть результатов интеллектуальной </w:t>
            </w:r>
            <w:r w:rsidRPr="00E310EF">
              <w:rPr>
                <w:sz w:val="20"/>
                <w:szCs w:val="20"/>
              </w:rPr>
              <w:lastRenderedPageBreak/>
              <w:t>деятельности создается в г. Москве.</w:t>
            </w:r>
          </w:p>
          <w:p w14:paraId="5A84FDD9" w14:textId="77777777" w:rsidR="001F3BF6" w:rsidRPr="00E310EF" w:rsidRDefault="001F3BF6" w:rsidP="001F3BF6">
            <w:pPr>
              <w:pStyle w:val="Default"/>
              <w:shd w:val="clear" w:color="auto" w:fill="FFFFFF" w:themeFill="background1"/>
              <w:jc w:val="both"/>
              <w:rPr>
                <w:sz w:val="20"/>
                <w:szCs w:val="20"/>
              </w:rPr>
            </w:pPr>
            <w:r w:rsidRPr="00E310EF">
              <w:rPr>
                <w:sz w:val="20"/>
                <w:szCs w:val="20"/>
              </w:rPr>
              <w:t>Крайняя степень неравномерности в оформлении прав на результаты интеллектуальной деятельности и извлечения коммерческого эффекта ведет к негативным последствиям - переезду людей в столичные регионы, расслоению и угрозе потери единого культурно-образовательного пространства, утраты возможностей экономического развития ряда территорий.</w:t>
            </w:r>
          </w:p>
          <w:p w14:paraId="14455C13" w14:textId="48AC8375" w:rsidR="001F3BF6" w:rsidRPr="00E310EF" w:rsidRDefault="001F3BF6" w:rsidP="00EC2344">
            <w:pPr>
              <w:pStyle w:val="Default"/>
              <w:shd w:val="clear" w:color="auto" w:fill="FFFFFF" w:themeFill="background1"/>
              <w:jc w:val="both"/>
              <w:rPr>
                <w:sz w:val="20"/>
                <w:szCs w:val="20"/>
              </w:rPr>
            </w:pPr>
            <w:r w:rsidRPr="00E310EF">
              <w:rPr>
                <w:sz w:val="20"/>
                <w:szCs w:val="20"/>
              </w:rPr>
              <w:t>Задание: Используя вышеназванные барьеры креативных индустрий</w:t>
            </w:r>
            <w:r w:rsidR="00EC2344" w:rsidRPr="00E310EF">
              <w:rPr>
                <w:sz w:val="20"/>
                <w:szCs w:val="20"/>
              </w:rPr>
              <w:t>, сформулируйте методы их преодоления.</w:t>
            </w:r>
          </w:p>
        </w:tc>
      </w:tr>
      <w:tr w:rsidR="00434906" w:rsidRPr="00E310EF" w14:paraId="486BB39A" w14:textId="77777777" w:rsidTr="00703858">
        <w:trPr>
          <w:trHeight w:val="2070"/>
        </w:trPr>
        <w:tc>
          <w:tcPr>
            <w:tcW w:w="1526" w:type="dxa"/>
            <w:vMerge/>
            <w:tcBorders>
              <w:left w:val="single" w:sz="4" w:space="0" w:color="auto"/>
              <w:bottom w:val="single" w:sz="4" w:space="0" w:color="auto"/>
              <w:right w:val="single" w:sz="4" w:space="0" w:color="auto"/>
            </w:tcBorders>
            <w:shd w:val="clear" w:color="auto" w:fill="auto"/>
          </w:tcPr>
          <w:p w14:paraId="36F429C5" w14:textId="77777777" w:rsidR="00434906" w:rsidRPr="00E310EF" w:rsidRDefault="00434906" w:rsidP="00BA51E0">
            <w:pPr>
              <w:shd w:val="clear" w:color="auto" w:fill="FFFFFF" w:themeFill="background1"/>
              <w:rPr>
                <w:sz w:val="20"/>
                <w:szCs w:val="20"/>
              </w:rPr>
            </w:pPr>
          </w:p>
        </w:tc>
        <w:tc>
          <w:tcPr>
            <w:tcW w:w="1692" w:type="dxa"/>
            <w:vMerge/>
            <w:tcBorders>
              <w:bottom w:val="single" w:sz="4" w:space="0" w:color="auto"/>
            </w:tcBorders>
          </w:tcPr>
          <w:p w14:paraId="4FF33365" w14:textId="77777777" w:rsidR="00434906" w:rsidRPr="00E310EF" w:rsidRDefault="00434906" w:rsidP="00BA51E0">
            <w:pPr>
              <w:shd w:val="clear" w:color="auto" w:fill="FFFFFF" w:themeFill="background1"/>
              <w:jc w:val="both"/>
              <w:rPr>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FFFFFF" w:themeFill="background1"/>
          </w:tcPr>
          <w:p w14:paraId="400798CF" w14:textId="607F3CEF" w:rsidR="00434906" w:rsidRPr="00E310EF" w:rsidRDefault="00434906" w:rsidP="00434906">
            <w:pPr>
              <w:shd w:val="clear" w:color="auto" w:fill="FFFFFF" w:themeFill="background1"/>
              <w:jc w:val="both"/>
              <w:rPr>
                <w:sz w:val="20"/>
                <w:szCs w:val="20"/>
              </w:rPr>
            </w:pPr>
            <w:r w:rsidRPr="00E310EF">
              <w:rPr>
                <w:b/>
                <w:sz w:val="20"/>
                <w:szCs w:val="20"/>
              </w:rPr>
              <w:t>Уметь</w:t>
            </w:r>
            <w:r w:rsidRPr="00E310EF">
              <w:rPr>
                <w:sz w:val="20"/>
                <w:szCs w:val="20"/>
              </w:rPr>
              <w:t>: анализирует результаты исследования и делает на их основании количественные и качественные выводы</w:t>
            </w:r>
          </w:p>
        </w:tc>
        <w:tc>
          <w:tcPr>
            <w:tcW w:w="4137" w:type="dxa"/>
            <w:tcBorders>
              <w:top w:val="single" w:sz="4" w:space="0" w:color="auto"/>
              <w:left w:val="single" w:sz="4" w:space="0" w:color="auto"/>
              <w:bottom w:val="single" w:sz="4" w:space="0" w:color="auto"/>
              <w:right w:val="single" w:sz="4" w:space="0" w:color="auto"/>
            </w:tcBorders>
            <w:shd w:val="clear" w:color="auto" w:fill="FFFFFF" w:themeFill="background1"/>
          </w:tcPr>
          <w:p w14:paraId="414220B8" w14:textId="77777777" w:rsidR="000D39A4" w:rsidRPr="00E310EF" w:rsidRDefault="000D39A4" w:rsidP="000D39A4">
            <w:pPr>
              <w:pStyle w:val="Default"/>
              <w:shd w:val="clear" w:color="auto" w:fill="FFFFFF" w:themeFill="background1"/>
              <w:jc w:val="both"/>
              <w:rPr>
                <w:sz w:val="20"/>
                <w:szCs w:val="20"/>
              </w:rPr>
            </w:pPr>
            <w:r w:rsidRPr="00E310EF">
              <w:rPr>
                <w:sz w:val="20"/>
                <w:szCs w:val="20"/>
              </w:rPr>
              <w:t>Выберите правильный ответ.</w:t>
            </w:r>
          </w:p>
          <w:p w14:paraId="3666D56E" w14:textId="77777777" w:rsidR="00DD768F" w:rsidRPr="00E310EF" w:rsidRDefault="000D39A4" w:rsidP="00DD768F">
            <w:pPr>
              <w:shd w:val="clear" w:color="auto" w:fill="FFFFFF" w:themeFill="background1"/>
              <w:tabs>
                <w:tab w:val="left" w:pos="284"/>
              </w:tabs>
              <w:jc w:val="both"/>
              <w:rPr>
                <w:sz w:val="20"/>
                <w:szCs w:val="20"/>
              </w:rPr>
            </w:pPr>
            <w:r w:rsidRPr="00E310EF">
              <w:rPr>
                <w:sz w:val="20"/>
                <w:szCs w:val="20"/>
              </w:rPr>
              <w:t>Какой международной организации принадлежит данное определение: «Креативная экономика – экосистема, включающая широкий спектр профессий, отличающихся созданием материальных благ и рабочих мест посредством индивидуального творчества, стимулирующего создание и использование интеллектуальной собственности».</w:t>
            </w:r>
            <w:r w:rsidRPr="00E310EF">
              <w:rPr>
                <w:sz w:val="20"/>
                <w:szCs w:val="20"/>
              </w:rPr>
              <w:cr/>
              <w:t xml:space="preserve">а) </w:t>
            </w:r>
            <w:r w:rsidR="00DD768F" w:rsidRPr="00E310EF">
              <w:rPr>
                <w:sz w:val="20"/>
                <w:szCs w:val="20"/>
              </w:rPr>
              <w:t>Аудиторско-консалтинговая</w:t>
            </w:r>
          </w:p>
          <w:p w14:paraId="5C3F2585" w14:textId="2216A2B9" w:rsidR="000D39A4" w:rsidRPr="00E310EF" w:rsidRDefault="00DD768F" w:rsidP="00DD768F">
            <w:pPr>
              <w:shd w:val="clear" w:color="auto" w:fill="FFFFFF" w:themeFill="background1"/>
              <w:tabs>
                <w:tab w:val="left" w:pos="284"/>
              </w:tabs>
              <w:jc w:val="both"/>
              <w:rPr>
                <w:sz w:val="20"/>
                <w:szCs w:val="20"/>
              </w:rPr>
            </w:pPr>
            <w:r w:rsidRPr="00E310EF">
              <w:rPr>
                <w:sz w:val="20"/>
                <w:szCs w:val="20"/>
              </w:rPr>
              <w:t xml:space="preserve">компания </w:t>
            </w:r>
            <w:proofErr w:type="spellStart"/>
            <w:r w:rsidRPr="00E310EF">
              <w:rPr>
                <w:sz w:val="20"/>
                <w:szCs w:val="20"/>
              </w:rPr>
              <w:t>Deloitte</w:t>
            </w:r>
            <w:proofErr w:type="spellEnd"/>
            <w:r w:rsidR="000D39A4" w:rsidRPr="00E310EF">
              <w:rPr>
                <w:sz w:val="20"/>
                <w:szCs w:val="20"/>
              </w:rPr>
              <w:t>;</w:t>
            </w:r>
          </w:p>
          <w:p w14:paraId="726FAE45" w14:textId="77777777" w:rsidR="00DD768F" w:rsidRPr="00E310EF" w:rsidRDefault="000D39A4" w:rsidP="00DD768F">
            <w:pPr>
              <w:shd w:val="clear" w:color="auto" w:fill="FFFFFF" w:themeFill="background1"/>
              <w:tabs>
                <w:tab w:val="left" w:pos="284"/>
              </w:tabs>
              <w:jc w:val="both"/>
              <w:rPr>
                <w:sz w:val="20"/>
                <w:szCs w:val="20"/>
              </w:rPr>
            </w:pPr>
            <w:r w:rsidRPr="00E310EF">
              <w:rPr>
                <w:sz w:val="20"/>
                <w:szCs w:val="20"/>
              </w:rPr>
              <w:t xml:space="preserve">б) </w:t>
            </w:r>
            <w:r w:rsidR="00DD768F" w:rsidRPr="00E310EF">
              <w:rPr>
                <w:sz w:val="20"/>
                <w:szCs w:val="20"/>
              </w:rPr>
              <w:t>Аудиторско-консалтинговая</w:t>
            </w:r>
          </w:p>
          <w:p w14:paraId="7D8F4823" w14:textId="417D84F4" w:rsidR="000D39A4" w:rsidRPr="00E310EF" w:rsidRDefault="00DD768F" w:rsidP="00DD768F">
            <w:pPr>
              <w:shd w:val="clear" w:color="auto" w:fill="FFFFFF" w:themeFill="background1"/>
              <w:tabs>
                <w:tab w:val="left" w:pos="284"/>
              </w:tabs>
              <w:jc w:val="both"/>
              <w:rPr>
                <w:sz w:val="20"/>
                <w:szCs w:val="20"/>
              </w:rPr>
            </w:pPr>
            <w:r w:rsidRPr="00E310EF">
              <w:rPr>
                <w:sz w:val="20"/>
                <w:szCs w:val="20"/>
              </w:rPr>
              <w:t>компании EY</w:t>
            </w:r>
            <w:r w:rsidR="000D39A4" w:rsidRPr="00E310EF">
              <w:rPr>
                <w:sz w:val="20"/>
                <w:szCs w:val="20"/>
              </w:rPr>
              <w:t>;</w:t>
            </w:r>
          </w:p>
          <w:p w14:paraId="218FFAD4" w14:textId="77777777" w:rsidR="00DD768F" w:rsidRPr="00E310EF" w:rsidRDefault="000D39A4" w:rsidP="00DD768F">
            <w:pPr>
              <w:shd w:val="clear" w:color="auto" w:fill="FFFFFF" w:themeFill="background1"/>
              <w:tabs>
                <w:tab w:val="left" w:pos="284"/>
              </w:tabs>
              <w:jc w:val="both"/>
              <w:rPr>
                <w:sz w:val="20"/>
                <w:szCs w:val="20"/>
              </w:rPr>
            </w:pPr>
            <w:r w:rsidRPr="00E310EF">
              <w:rPr>
                <w:sz w:val="20"/>
                <w:szCs w:val="20"/>
              </w:rPr>
              <w:t xml:space="preserve">в) </w:t>
            </w:r>
            <w:r w:rsidR="00DD768F" w:rsidRPr="00E310EF">
              <w:rPr>
                <w:sz w:val="20"/>
                <w:szCs w:val="20"/>
              </w:rPr>
              <w:t>Агентство стратегических</w:t>
            </w:r>
          </w:p>
          <w:p w14:paraId="7CCF6B56" w14:textId="2B964E04" w:rsidR="000D39A4" w:rsidRPr="00E310EF" w:rsidRDefault="00DD768F" w:rsidP="00DD768F">
            <w:pPr>
              <w:shd w:val="clear" w:color="auto" w:fill="FFFFFF" w:themeFill="background1"/>
              <w:tabs>
                <w:tab w:val="left" w:pos="284"/>
              </w:tabs>
              <w:jc w:val="both"/>
              <w:rPr>
                <w:sz w:val="20"/>
                <w:szCs w:val="20"/>
              </w:rPr>
            </w:pPr>
            <w:r w:rsidRPr="00E310EF">
              <w:rPr>
                <w:sz w:val="20"/>
                <w:szCs w:val="20"/>
              </w:rPr>
              <w:t>инициатив (АСИ)</w:t>
            </w:r>
            <w:r w:rsidR="000D39A4" w:rsidRPr="00E310EF">
              <w:rPr>
                <w:sz w:val="20"/>
                <w:szCs w:val="20"/>
              </w:rPr>
              <w:t>;</w:t>
            </w:r>
          </w:p>
          <w:p w14:paraId="7E7E2559" w14:textId="2CBDA1BF" w:rsidR="000D39A4" w:rsidRPr="00E310EF" w:rsidRDefault="000D39A4" w:rsidP="000D39A4">
            <w:pPr>
              <w:pStyle w:val="Default"/>
              <w:shd w:val="clear" w:color="auto" w:fill="FFFFFF" w:themeFill="background1"/>
              <w:jc w:val="both"/>
              <w:rPr>
                <w:sz w:val="20"/>
                <w:szCs w:val="20"/>
              </w:rPr>
            </w:pPr>
            <w:r w:rsidRPr="00E310EF">
              <w:rPr>
                <w:sz w:val="20"/>
                <w:szCs w:val="20"/>
              </w:rPr>
              <w:t xml:space="preserve">г) </w:t>
            </w:r>
            <w:r w:rsidR="00DD768F" w:rsidRPr="00E310EF">
              <w:rPr>
                <w:sz w:val="20"/>
                <w:szCs w:val="20"/>
              </w:rPr>
              <w:t>Европейский инвестиционный фонд</w:t>
            </w:r>
            <w:r w:rsidRPr="00E310EF">
              <w:rPr>
                <w:sz w:val="20"/>
                <w:szCs w:val="20"/>
              </w:rPr>
              <w:t>.</w:t>
            </w:r>
          </w:p>
        </w:tc>
      </w:tr>
    </w:tbl>
    <w:p w14:paraId="7D5173B9" w14:textId="5BAF66FB" w:rsidR="00BC100B" w:rsidRPr="00E310EF" w:rsidRDefault="00BC100B" w:rsidP="00BA51E0">
      <w:pPr>
        <w:shd w:val="clear" w:color="auto" w:fill="FFFFFF" w:themeFill="background1"/>
        <w:spacing w:after="160" w:line="259" w:lineRule="auto"/>
        <w:jc w:val="both"/>
        <w:rPr>
          <w:b/>
          <w:sz w:val="28"/>
          <w:szCs w:val="28"/>
        </w:rPr>
      </w:pPr>
    </w:p>
    <w:p w14:paraId="6E230408" w14:textId="154C98A9" w:rsidR="00456658" w:rsidRPr="00E310EF" w:rsidRDefault="00456658" w:rsidP="00BA51E0">
      <w:pPr>
        <w:shd w:val="clear" w:color="auto" w:fill="FFFFFF" w:themeFill="background1"/>
        <w:spacing w:line="360" w:lineRule="auto"/>
        <w:jc w:val="center"/>
        <w:rPr>
          <w:b/>
          <w:sz w:val="28"/>
          <w:szCs w:val="28"/>
        </w:rPr>
      </w:pPr>
      <w:r w:rsidRPr="00E310EF">
        <w:rPr>
          <w:b/>
          <w:sz w:val="28"/>
          <w:szCs w:val="28"/>
          <w:lang w:val="kk-KZ"/>
        </w:rPr>
        <w:t xml:space="preserve">Примерный перечень вопросов для подготовки к </w:t>
      </w:r>
      <w:r w:rsidR="004D1277" w:rsidRPr="00E310EF">
        <w:rPr>
          <w:b/>
          <w:sz w:val="28"/>
          <w:szCs w:val="28"/>
        </w:rPr>
        <w:t>зачету</w:t>
      </w:r>
    </w:p>
    <w:p w14:paraId="082C491F" w14:textId="77777777" w:rsidR="00462264"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 xml:space="preserve">Определение креативной индустрии. </w:t>
      </w:r>
    </w:p>
    <w:p w14:paraId="176FAA7D" w14:textId="77777777" w:rsidR="00462264"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 xml:space="preserve">Опыт становления и реализации креативных индустрий в промышленно развитых странах. </w:t>
      </w:r>
    </w:p>
    <w:p w14:paraId="50B41CC0" w14:textId="77777777" w:rsidR="00462264"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 xml:space="preserve">Иерархия видов деятельности креативных индустрий. </w:t>
      </w:r>
    </w:p>
    <w:p w14:paraId="66098D37" w14:textId="77777777" w:rsidR="00462264"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 xml:space="preserve">Типология креативных индустрий согласно классификации ООН: культурное наследие, культурные достопримечательности ремесла, праздники и фестивали традиционной культуры); </w:t>
      </w:r>
    </w:p>
    <w:p w14:paraId="6478C8EB" w14:textId="6D3993B8" w:rsidR="00462264"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 xml:space="preserve">Искусство, включающее индустрии </w:t>
      </w:r>
      <w:proofErr w:type="gramStart"/>
      <w:r w:rsidRPr="00E310EF">
        <w:rPr>
          <w:sz w:val="28"/>
          <w:szCs w:val="28"/>
        </w:rPr>
        <w:t>исполнительского  и</w:t>
      </w:r>
      <w:proofErr w:type="gramEnd"/>
      <w:r w:rsidRPr="00E310EF">
        <w:rPr>
          <w:sz w:val="28"/>
          <w:szCs w:val="28"/>
        </w:rPr>
        <w:t xml:space="preserve"> изобразительного искусства; медиаиндустрии, включающие печатную продукцию и публикации, аудиовизуальную культуру и новые медиа; отрасль функционального креатива. </w:t>
      </w:r>
    </w:p>
    <w:p w14:paraId="54E4F2C7" w14:textId="77777777" w:rsidR="00462264"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 xml:space="preserve">Основы мировой культуры. </w:t>
      </w:r>
    </w:p>
    <w:p w14:paraId="0C835CA5" w14:textId="77777777" w:rsidR="00462264"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 xml:space="preserve">Производители и потребители креативного контента. </w:t>
      </w:r>
    </w:p>
    <w:p w14:paraId="47CF7C1B" w14:textId="77777777" w:rsidR="00143A17"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От культурной индустрии (</w:t>
      </w:r>
      <w:proofErr w:type="spellStart"/>
      <w:r w:rsidRPr="00E310EF">
        <w:rPr>
          <w:sz w:val="28"/>
          <w:szCs w:val="28"/>
        </w:rPr>
        <w:t>Адорно</w:t>
      </w:r>
      <w:proofErr w:type="spellEnd"/>
      <w:r w:rsidRPr="00E310EF">
        <w:rPr>
          <w:sz w:val="28"/>
          <w:szCs w:val="28"/>
        </w:rPr>
        <w:t xml:space="preserve">, </w:t>
      </w:r>
      <w:proofErr w:type="spellStart"/>
      <w:r w:rsidRPr="00E310EF">
        <w:rPr>
          <w:sz w:val="28"/>
          <w:szCs w:val="28"/>
        </w:rPr>
        <w:t>Хоркхаймер</w:t>
      </w:r>
      <w:proofErr w:type="spellEnd"/>
      <w:r w:rsidRPr="00E310EF">
        <w:rPr>
          <w:sz w:val="28"/>
          <w:szCs w:val="28"/>
        </w:rPr>
        <w:t xml:space="preserve">, 1947) до креативных индустрий. </w:t>
      </w:r>
    </w:p>
    <w:p w14:paraId="06428469" w14:textId="77777777" w:rsidR="00143A17"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Креативная экономика (</w:t>
      </w:r>
      <w:proofErr w:type="spellStart"/>
      <w:r w:rsidRPr="00E310EF">
        <w:rPr>
          <w:sz w:val="28"/>
          <w:szCs w:val="28"/>
        </w:rPr>
        <w:t>Хокинс</w:t>
      </w:r>
      <w:proofErr w:type="spellEnd"/>
      <w:r w:rsidRPr="00E310EF">
        <w:rPr>
          <w:sz w:val="28"/>
          <w:szCs w:val="28"/>
        </w:rPr>
        <w:t xml:space="preserve">, 2011; </w:t>
      </w:r>
      <w:proofErr w:type="spellStart"/>
      <w:r w:rsidRPr="00E310EF">
        <w:rPr>
          <w:sz w:val="28"/>
          <w:szCs w:val="28"/>
        </w:rPr>
        <w:t>Лэндри</w:t>
      </w:r>
      <w:proofErr w:type="spellEnd"/>
      <w:r w:rsidRPr="00E310EF">
        <w:rPr>
          <w:sz w:val="28"/>
          <w:szCs w:val="28"/>
        </w:rPr>
        <w:t xml:space="preserve">, 2011). </w:t>
      </w:r>
    </w:p>
    <w:p w14:paraId="5A21F00D" w14:textId="40DE76CD" w:rsidR="00462264" w:rsidRPr="00E310EF" w:rsidRDefault="00462264" w:rsidP="00462264">
      <w:pPr>
        <w:pStyle w:val="a5"/>
        <w:numPr>
          <w:ilvl w:val="0"/>
          <w:numId w:val="28"/>
        </w:numPr>
        <w:shd w:val="clear" w:color="auto" w:fill="FFFFFF" w:themeFill="background1"/>
        <w:spacing w:line="276" w:lineRule="auto"/>
        <w:jc w:val="both"/>
        <w:rPr>
          <w:rFonts w:eastAsiaTheme="majorEastAsia" w:cstheme="majorBidi"/>
          <w:b/>
          <w:color w:val="000000" w:themeColor="text1"/>
          <w:sz w:val="28"/>
          <w:szCs w:val="28"/>
        </w:rPr>
      </w:pPr>
      <w:r w:rsidRPr="00E310EF">
        <w:rPr>
          <w:sz w:val="28"/>
          <w:szCs w:val="28"/>
        </w:rPr>
        <w:t>Концепция «Креативного класса» (Флорида, 2011).</w:t>
      </w:r>
    </w:p>
    <w:p w14:paraId="0765B68A"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lastRenderedPageBreak/>
        <w:t xml:space="preserve">Вклад креативных индустрий в ВВП стран (Китай, США, Великобритания., Италия, Франция, Германия, Бразилия, Австралия, Канада). </w:t>
      </w:r>
    </w:p>
    <w:p w14:paraId="1899EFBB"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Занятость в креативных индустриях по странам (</w:t>
      </w:r>
      <w:proofErr w:type="gramStart"/>
      <w:r w:rsidRPr="00E310EF">
        <w:rPr>
          <w:rFonts w:eastAsiaTheme="majorEastAsia" w:cstheme="majorBidi"/>
          <w:color w:val="000000" w:themeColor="text1"/>
          <w:sz w:val="28"/>
          <w:szCs w:val="28"/>
        </w:rPr>
        <w:t>США,  Великобритания</w:t>
      </w:r>
      <w:proofErr w:type="gramEnd"/>
      <w:r w:rsidRPr="00E310EF">
        <w:rPr>
          <w:rFonts w:eastAsiaTheme="majorEastAsia" w:cstheme="majorBidi"/>
          <w:color w:val="000000" w:themeColor="text1"/>
          <w:sz w:val="28"/>
          <w:szCs w:val="28"/>
        </w:rPr>
        <w:t xml:space="preserve">, Германия, Италия, Индия, Бразилия, Канада, Австралия, Гонконг). </w:t>
      </w:r>
    </w:p>
    <w:p w14:paraId="4B1DB048"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Роль креативных индустрий в российской экономике. </w:t>
      </w:r>
    </w:p>
    <w:p w14:paraId="2C4B5784"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Доля креативной индустрий в мировой торговле. </w:t>
      </w:r>
    </w:p>
    <w:p w14:paraId="18D5FCE4"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Участие малого и среднего предпринимательства в креативном предпринимательстве развитых стран. </w:t>
      </w:r>
    </w:p>
    <w:p w14:paraId="736652DC"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Совокупная выручка сектора креативной индустрий. </w:t>
      </w:r>
    </w:p>
    <w:p w14:paraId="226C4C40"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Добавленная стоимость креативного сектора. </w:t>
      </w:r>
    </w:p>
    <w:p w14:paraId="75BC618D"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Креативные профессии. </w:t>
      </w:r>
    </w:p>
    <w:p w14:paraId="31807B54" w14:textId="56F754C2" w:rsidR="00143A17"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Цифровые проекты в креативных индустриях.</w:t>
      </w:r>
    </w:p>
    <w:p w14:paraId="69EA2F28" w14:textId="0D314873"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Особенности развития американской модели креативных индустрий (США, Канада, Латинская Америка).</w:t>
      </w:r>
    </w:p>
    <w:p w14:paraId="5E4A2E04" w14:textId="2AE17030"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Стратегия </w:t>
      </w:r>
      <w:proofErr w:type="spellStart"/>
      <w:r w:rsidRPr="00E310EF">
        <w:rPr>
          <w:rFonts w:eastAsiaTheme="majorEastAsia" w:cstheme="majorBidi"/>
          <w:color w:val="000000" w:themeColor="text1"/>
          <w:sz w:val="28"/>
          <w:szCs w:val="28"/>
        </w:rPr>
        <w:t>глокализации</w:t>
      </w:r>
      <w:proofErr w:type="spellEnd"/>
      <w:r w:rsidRPr="00E310EF">
        <w:rPr>
          <w:rFonts w:eastAsiaTheme="majorEastAsia" w:cstheme="majorBidi"/>
          <w:color w:val="000000" w:themeColor="text1"/>
          <w:sz w:val="28"/>
          <w:szCs w:val="28"/>
        </w:rPr>
        <w:t xml:space="preserve"> как стратегия креативного экспорта США. Политика культурных индустрий США.</w:t>
      </w:r>
    </w:p>
    <w:p w14:paraId="25999C68" w14:textId="5EE4CC48"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США как нетто-экспортер продукции креативных индустрий (дизайнерская, печатная, аудиовизуальная продукция).</w:t>
      </w:r>
    </w:p>
    <w:p w14:paraId="697B7E1A" w14:textId="111219C0"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Виды культурных секторов США: некоммерческий, зависимый от политической конъюнктуры и частных пожертвований сектор искусств; коммерческие, ориентированные на международный уровень корпорации – «копирайт-индустрии», подчиненные потребительскому спросу.</w:t>
      </w:r>
    </w:p>
    <w:p w14:paraId="2ECC59E4"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Особенности развития скандинавской модели креативных индустрий (Швеция, Дания, Финляндия). </w:t>
      </w:r>
    </w:p>
    <w:p w14:paraId="75DD8A9D"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База шведской модели социального государства. </w:t>
      </w:r>
    </w:p>
    <w:p w14:paraId="18BBE153"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Программа развития креативных индустрий Норвегии </w:t>
      </w:r>
      <w:proofErr w:type="spellStart"/>
      <w:r w:rsidRPr="00E310EF">
        <w:rPr>
          <w:rFonts w:eastAsiaTheme="majorEastAsia" w:cstheme="majorBidi"/>
          <w:color w:val="000000" w:themeColor="text1"/>
          <w:sz w:val="28"/>
          <w:szCs w:val="28"/>
        </w:rPr>
        <w:t>Innovаtion</w:t>
      </w:r>
      <w:proofErr w:type="spellEnd"/>
      <w:r w:rsidRPr="00E310EF">
        <w:rPr>
          <w:rFonts w:eastAsiaTheme="majorEastAsia" w:cstheme="majorBidi"/>
          <w:color w:val="000000" w:themeColor="text1"/>
          <w:sz w:val="28"/>
          <w:szCs w:val="28"/>
        </w:rPr>
        <w:t xml:space="preserve"> </w:t>
      </w:r>
      <w:proofErr w:type="spellStart"/>
      <w:r w:rsidRPr="00E310EF">
        <w:rPr>
          <w:rFonts w:eastAsiaTheme="majorEastAsia" w:cstheme="majorBidi"/>
          <w:color w:val="000000" w:themeColor="text1"/>
          <w:sz w:val="28"/>
          <w:szCs w:val="28"/>
        </w:rPr>
        <w:t>Norwаy</w:t>
      </w:r>
      <w:proofErr w:type="spellEnd"/>
      <w:r w:rsidRPr="00E310EF">
        <w:rPr>
          <w:rFonts w:eastAsiaTheme="majorEastAsia" w:cstheme="majorBidi"/>
          <w:color w:val="000000" w:themeColor="text1"/>
          <w:sz w:val="28"/>
          <w:szCs w:val="28"/>
        </w:rPr>
        <w:t xml:space="preserve"> – программа финансирования творческой экономики.</w:t>
      </w:r>
    </w:p>
    <w:p w14:paraId="31694C03"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Стратегия разработки для предпринимательства в секторе креативных индустрий Финляндии. </w:t>
      </w:r>
    </w:p>
    <w:p w14:paraId="2110B26F"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Креативные индустрии в сфере культуры и искусства Дании. </w:t>
      </w:r>
    </w:p>
    <w:p w14:paraId="3845A732"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Развитие грантовой поддержки сферы культуры и искусства, стимулирование инноваций и инвестиций в творчество в скандинавских странах. </w:t>
      </w:r>
    </w:p>
    <w:p w14:paraId="0A7DC28C" w14:textId="632C0B3E"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Практическое использование креативных навыков в предпринимательстве в скандинавских странах.</w:t>
      </w:r>
    </w:p>
    <w:p w14:paraId="389F0327"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lastRenderedPageBreak/>
        <w:t xml:space="preserve">Особенности развития европейской модели креативных индустрий (Великобритания, Германия, Испания, Италия, Франция). </w:t>
      </w:r>
    </w:p>
    <w:p w14:paraId="4B1848A5"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proofErr w:type="spellStart"/>
      <w:r w:rsidRPr="00E310EF">
        <w:rPr>
          <w:rFonts w:eastAsiaTheme="majorEastAsia" w:cstheme="majorBidi"/>
          <w:color w:val="000000" w:themeColor="text1"/>
          <w:sz w:val="28"/>
          <w:szCs w:val="28"/>
        </w:rPr>
        <w:t>Project-spaces</w:t>
      </w:r>
      <w:proofErr w:type="spellEnd"/>
      <w:r w:rsidRPr="00E310EF">
        <w:rPr>
          <w:rFonts w:eastAsiaTheme="majorEastAsia" w:cstheme="majorBidi"/>
          <w:color w:val="000000" w:themeColor="text1"/>
          <w:sz w:val="28"/>
          <w:szCs w:val="28"/>
        </w:rPr>
        <w:t xml:space="preserve">, картирование, творческие кластеры, агентства поддержки. Архитектура, кино- и аудиовизуальная продукция, реклама, видеоигры, IT, издательское дело. </w:t>
      </w:r>
    </w:p>
    <w:p w14:paraId="266E7E3F"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Программа «Креативная Европа». </w:t>
      </w:r>
    </w:p>
    <w:p w14:paraId="7DAC3ECC"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Креативные кластеры Европы. </w:t>
      </w:r>
    </w:p>
    <w:p w14:paraId="0A537E89" w14:textId="77777777"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Поддержка креативного сектора в Европе: профессиональные сети и ассоциации; организационный потенциал, специальное образование; инкубаторы и акселераторы; творческие </w:t>
      </w:r>
      <w:proofErr w:type="gramStart"/>
      <w:r w:rsidRPr="00E310EF">
        <w:rPr>
          <w:rFonts w:eastAsiaTheme="majorEastAsia" w:cstheme="majorBidi"/>
          <w:color w:val="000000" w:themeColor="text1"/>
          <w:sz w:val="28"/>
          <w:szCs w:val="28"/>
        </w:rPr>
        <w:t>кластеры;  интернационализация</w:t>
      </w:r>
      <w:proofErr w:type="gramEnd"/>
      <w:r w:rsidRPr="00E310EF">
        <w:rPr>
          <w:rFonts w:eastAsiaTheme="majorEastAsia" w:cstheme="majorBidi"/>
          <w:color w:val="000000" w:themeColor="text1"/>
          <w:sz w:val="28"/>
          <w:szCs w:val="28"/>
        </w:rPr>
        <w:t xml:space="preserve">. </w:t>
      </w:r>
    </w:p>
    <w:p w14:paraId="2BB840D0" w14:textId="402A0C8F" w:rsidR="006503C0" w:rsidRPr="00E310EF" w:rsidRDefault="006503C0" w:rsidP="006503C0">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Институт бизнес-</w:t>
      </w:r>
      <w:proofErr w:type="gramStart"/>
      <w:r w:rsidRPr="00E310EF">
        <w:rPr>
          <w:rFonts w:eastAsiaTheme="majorEastAsia" w:cstheme="majorBidi"/>
          <w:color w:val="000000" w:themeColor="text1"/>
          <w:sz w:val="28"/>
          <w:szCs w:val="28"/>
        </w:rPr>
        <w:t>ангелов  Великобритании</w:t>
      </w:r>
      <w:proofErr w:type="gramEnd"/>
      <w:r w:rsidRPr="00E310EF">
        <w:rPr>
          <w:rFonts w:eastAsiaTheme="majorEastAsia" w:cstheme="majorBidi"/>
          <w:color w:val="000000" w:themeColor="text1"/>
          <w:sz w:val="28"/>
          <w:szCs w:val="28"/>
        </w:rPr>
        <w:t>.</w:t>
      </w:r>
    </w:p>
    <w:p w14:paraId="02464D08" w14:textId="77777777" w:rsidR="0017760A" w:rsidRPr="00E310EF" w:rsidRDefault="0017760A" w:rsidP="0017760A">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Особенности развития азиатской модели креативных индустрий (Гонконг, Сингапур, Тайвань, Китай, Южная Корея, Япония).</w:t>
      </w:r>
    </w:p>
    <w:p w14:paraId="20F31450" w14:textId="77777777" w:rsidR="0017760A" w:rsidRPr="00E310EF" w:rsidRDefault="0017760A" w:rsidP="0017760A">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Стратегия города Возрождения для искусств и культуры Сингапура (2002 год). </w:t>
      </w:r>
    </w:p>
    <w:p w14:paraId="6310C7AB" w14:textId="77777777" w:rsidR="0017760A" w:rsidRPr="00E310EF" w:rsidRDefault="0017760A" w:rsidP="0017760A">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Политика развития креативных индустрий Гонконга, основанная на поддержке киноиндустрии, креативных наук и методологии оценки креативности территорий. </w:t>
      </w:r>
    </w:p>
    <w:p w14:paraId="526F8095" w14:textId="77777777" w:rsidR="0017760A" w:rsidRPr="00EF1134" w:rsidRDefault="0017760A" w:rsidP="0017760A">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lang w:val="en-US"/>
        </w:rPr>
      </w:pPr>
      <w:r w:rsidRPr="00E310EF">
        <w:rPr>
          <w:rFonts w:eastAsiaTheme="majorEastAsia" w:cstheme="majorBidi"/>
          <w:color w:val="000000" w:themeColor="text1"/>
          <w:sz w:val="28"/>
          <w:szCs w:val="28"/>
        </w:rPr>
        <w:t>Тайваньская</w:t>
      </w:r>
      <w:r w:rsidRPr="00E310EF">
        <w:rPr>
          <w:rFonts w:eastAsiaTheme="majorEastAsia" w:cstheme="majorBidi"/>
          <w:color w:val="000000" w:themeColor="text1"/>
          <w:sz w:val="28"/>
          <w:szCs w:val="28"/>
          <w:lang w:val="en-US"/>
        </w:rPr>
        <w:t xml:space="preserve"> </w:t>
      </w:r>
      <w:r w:rsidRPr="00E310EF">
        <w:rPr>
          <w:rFonts w:eastAsiaTheme="majorEastAsia" w:cstheme="majorBidi"/>
          <w:color w:val="000000" w:themeColor="text1"/>
          <w:sz w:val="28"/>
          <w:szCs w:val="28"/>
        </w:rPr>
        <w:t>программа</w:t>
      </w:r>
      <w:r w:rsidRPr="00E310EF">
        <w:rPr>
          <w:rFonts w:eastAsiaTheme="majorEastAsia" w:cstheme="majorBidi"/>
          <w:color w:val="000000" w:themeColor="text1"/>
          <w:sz w:val="28"/>
          <w:szCs w:val="28"/>
          <w:lang w:val="en-US"/>
        </w:rPr>
        <w:t xml:space="preserve"> «Two Trillion and Twin Star». </w:t>
      </w:r>
    </w:p>
    <w:p w14:paraId="3A653842" w14:textId="77777777" w:rsidR="0017760A" w:rsidRPr="00E310EF" w:rsidRDefault="0017760A" w:rsidP="0017760A">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Мировой рынок </w:t>
      </w:r>
      <w:proofErr w:type="spellStart"/>
      <w:r w:rsidRPr="00E310EF">
        <w:rPr>
          <w:rFonts w:eastAsiaTheme="majorEastAsia" w:cstheme="majorBidi"/>
          <w:color w:val="000000" w:themeColor="text1"/>
          <w:sz w:val="28"/>
          <w:szCs w:val="28"/>
        </w:rPr>
        <w:t>разлечений</w:t>
      </w:r>
      <w:proofErr w:type="spellEnd"/>
      <w:r w:rsidRPr="00E310EF">
        <w:rPr>
          <w:rFonts w:eastAsiaTheme="majorEastAsia" w:cstheme="majorBidi"/>
          <w:color w:val="000000" w:themeColor="text1"/>
          <w:sz w:val="28"/>
          <w:szCs w:val="28"/>
        </w:rPr>
        <w:t xml:space="preserve"> K-</w:t>
      </w:r>
      <w:proofErr w:type="spellStart"/>
      <w:r w:rsidRPr="00E310EF">
        <w:rPr>
          <w:rFonts w:eastAsiaTheme="majorEastAsia" w:cstheme="majorBidi"/>
          <w:color w:val="000000" w:themeColor="text1"/>
          <w:sz w:val="28"/>
          <w:szCs w:val="28"/>
        </w:rPr>
        <w:t>pop</w:t>
      </w:r>
      <w:proofErr w:type="spellEnd"/>
      <w:r w:rsidRPr="00E310EF">
        <w:rPr>
          <w:rFonts w:eastAsiaTheme="majorEastAsia" w:cstheme="majorBidi"/>
          <w:color w:val="000000" w:themeColor="text1"/>
          <w:sz w:val="28"/>
          <w:szCs w:val="28"/>
        </w:rPr>
        <w:t xml:space="preserve"> Южной Кореи как глобальная субкультура. </w:t>
      </w:r>
    </w:p>
    <w:p w14:paraId="2830AC08" w14:textId="582C118B" w:rsidR="006503C0" w:rsidRPr="00E310EF" w:rsidRDefault="0017760A" w:rsidP="0017760A">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Стиль жизни как не типичный для включения в лист креативных индустрий (Япония). Культурный экспорт Японии.</w:t>
      </w:r>
    </w:p>
    <w:p w14:paraId="419E7BE2" w14:textId="77777777" w:rsidR="007C1798" w:rsidRPr="00E310EF" w:rsidRDefault="007C1798" w:rsidP="007C1798">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Зоны активного роста креативного сектора: Лондон, Берлин, Барселона, Калифорния, Сидней, Южная Корея. </w:t>
      </w:r>
    </w:p>
    <w:p w14:paraId="13E4C8DB" w14:textId="77777777" w:rsidR="007C1798" w:rsidRPr="00E310EF" w:rsidRDefault="007C1798" w:rsidP="007C1798">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proofErr w:type="spellStart"/>
      <w:r w:rsidRPr="00E310EF">
        <w:rPr>
          <w:rFonts w:eastAsiaTheme="majorEastAsia" w:cstheme="majorBidi"/>
          <w:color w:val="000000" w:themeColor="text1"/>
          <w:sz w:val="28"/>
          <w:szCs w:val="28"/>
        </w:rPr>
        <w:t>Стримминг</w:t>
      </w:r>
      <w:proofErr w:type="spellEnd"/>
      <w:r w:rsidRPr="00E310EF">
        <w:rPr>
          <w:rFonts w:eastAsiaTheme="majorEastAsia" w:cstheme="majorBidi"/>
          <w:color w:val="000000" w:themeColor="text1"/>
          <w:sz w:val="28"/>
          <w:szCs w:val="28"/>
        </w:rPr>
        <w:t xml:space="preserve"> и </w:t>
      </w:r>
      <w:proofErr w:type="spellStart"/>
      <w:r w:rsidRPr="00E310EF">
        <w:rPr>
          <w:rFonts w:eastAsiaTheme="majorEastAsia" w:cstheme="majorBidi"/>
          <w:color w:val="000000" w:themeColor="text1"/>
          <w:sz w:val="28"/>
          <w:szCs w:val="28"/>
        </w:rPr>
        <w:t>TikTok</w:t>
      </w:r>
      <w:proofErr w:type="spellEnd"/>
      <w:r w:rsidRPr="00E310EF">
        <w:rPr>
          <w:rFonts w:eastAsiaTheme="majorEastAsia" w:cstheme="majorBidi"/>
          <w:color w:val="000000" w:themeColor="text1"/>
          <w:sz w:val="28"/>
          <w:szCs w:val="28"/>
        </w:rPr>
        <w:t xml:space="preserve"> как двигатель музыкальной индустрии. Онлайн-обучающие платформы (</w:t>
      </w:r>
      <w:proofErr w:type="spellStart"/>
      <w:r w:rsidRPr="00E310EF">
        <w:rPr>
          <w:rFonts w:eastAsiaTheme="majorEastAsia" w:cstheme="majorBidi"/>
          <w:color w:val="000000" w:themeColor="text1"/>
          <w:sz w:val="28"/>
          <w:szCs w:val="28"/>
        </w:rPr>
        <w:t>FenderPlay</w:t>
      </w:r>
      <w:proofErr w:type="spellEnd"/>
      <w:r w:rsidRPr="00E310EF">
        <w:rPr>
          <w:rFonts w:eastAsiaTheme="majorEastAsia" w:cstheme="majorBidi"/>
          <w:color w:val="000000" w:themeColor="text1"/>
          <w:sz w:val="28"/>
          <w:szCs w:val="28"/>
        </w:rPr>
        <w:t xml:space="preserve"> и др.). </w:t>
      </w:r>
    </w:p>
    <w:p w14:paraId="7B481C4F" w14:textId="77777777" w:rsidR="007C1798" w:rsidRPr="00E310EF" w:rsidRDefault="007C1798" w:rsidP="007C1798">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Арт-рынок в условиях цифровизации. </w:t>
      </w:r>
    </w:p>
    <w:p w14:paraId="2DA9EBF8" w14:textId="1872F57E" w:rsidR="0017760A" w:rsidRPr="00E310EF" w:rsidRDefault="007C1798" w:rsidP="007C1798">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Ведение блога в социальных сетях. </w:t>
      </w:r>
      <w:proofErr w:type="spellStart"/>
      <w:r w:rsidRPr="00E310EF">
        <w:rPr>
          <w:rFonts w:eastAsiaTheme="majorEastAsia" w:cstheme="majorBidi"/>
          <w:color w:val="000000" w:themeColor="text1"/>
          <w:sz w:val="28"/>
          <w:szCs w:val="28"/>
        </w:rPr>
        <w:t>Медиабрендинг</w:t>
      </w:r>
      <w:proofErr w:type="spellEnd"/>
      <w:r w:rsidRPr="00E310EF">
        <w:rPr>
          <w:rFonts w:eastAsiaTheme="majorEastAsia" w:cstheme="majorBidi"/>
          <w:color w:val="000000" w:themeColor="text1"/>
          <w:sz w:val="28"/>
          <w:szCs w:val="28"/>
        </w:rPr>
        <w:t>.</w:t>
      </w:r>
    </w:p>
    <w:p w14:paraId="11F5E461" w14:textId="77777777" w:rsidR="007C1798" w:rsidRPr="00E310EF" w:rsidRDefault="007C1798" w:rsidP="007C1798">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 xml:space="preserve">Проект поддержки территорий сохранения и развития традиций и укладов бытования (ТЕТРА). </w:t>
      </w:r>
    </w:p>
    <w:p w14:paraId="34B58C14" w14:textId="77777777" w:rsidR="007C1798" w:rsidRPr="00E310EF" w:rsidRDefault="007C1798" w:rsidP="007C1798">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Конкурентоспособные бренды территорий Российской Федерации.</w:t>
      </w:r>
    </w:p>
    <w:p w14:paraId="036354D2" w14:textId="33CBB242" w:rsidR="007C1798" w:rsidRPr="00E310EF" w:rsidRDefault="007C1798" w:rsidP="007C1798">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Эффективные методы по сохранению традиций.</w:t>
      </w:r>
    </w:p>
    <w:p w14:paraId="0A91F56D" w14:textId="29ECEEAB" w:rsidR="007C1798" w:rsidRPr="00E310EF" w:rsidRDefault="007C1798" w:rsidP="007C1798">
      <w:pPr>
        <w:pStyle w:val="a5"/>
        <w:numPr>
          <w:ilvl w:val="0"/>
          <w:numId w:val="28"/>
        </w:numPr>
        <w:shd w:val="clear" w:color="auto" w:fill="FFFFFF" w:themeFill="background1"/>
        <w:spacing w:line="276" w:lineRule="auto"/>
        <w:jc w:val="both"/>
        <w:rPr>
          <w:rFonts w:eastAsiaTheme="majorEastAsia" w:cstheme="majorBidi"/>
          <w:color w:val="000000" w:themeColor="text1"/>
          <w:sz w:val="28"/>
          <w:szCs w:val="28"/>
        </w:rPr>
      </w:pPr>
      <w:r w:rsidRPr="00E310EF">
        <w:rPr>
          <w:rFonts w:eastAsiaTheme="majorEastAsia" w:cstheme="majorBidi"/>
          <w:color w:val="000000" w:themeColor="text1"/>
          <w:sz w:val="28"/>
          <w:szCs w:val="28"/>
        </w:rPr>
        <w:t>Ключевые отрасли для развития креативных индустрий в перспективное масштабе деятельности</w:t>
      </w:r>
    </w:p>
    <w:p w14:paraId="203E60DB" w14:textId="77777777" w:rsidR="007419E1" w:rsidRPr="00E310EF" w:rsidRDefault="007419E1" w:rsidP="00BA51E0">
      <w:pPr>
        <w:shd w:val="clear" w:color="auto" w:fill="FFFFFF" w:themeFill="background1"/>
        <w:spacing w:line="276" w:lineRule="auto"/>
        <w:jc w:val="both"/>
        <w:rPr>
          <w:rFonts w:eastAsiaTheme="majorEastAsia" w:cstheme="majorBidi"/>
          <w:b/>
          <w:color w:val="000000" w:themeColor="text1"/>
          <w:sz w:val="28"/>
          <w:szCs w:val="28"/>
        </w:rPr>
      </w:pPr>
    </w:p>
    <w:p w14:paraId="48D31040" w14:textId="37261654" w:rsidR="00D56B14" w:rsidRPr="00E310EF" w:rsidRDefault="00D56B14" w:rsidP="00BA51E0">
      <w:pPr>
        <w:shd w:val="clear" w:color="auto" w:fill="FFFFFF" w:themeFill="background1"/>
        <w:spacing w:line="360" w:lineRule="auto"/>
        <w:jc w:val="both"/>
        <w:rPr>
          <w:b/>
          <w:bCs/>
          <w:iCs/>
          <w:sz w:val="28"/>
          <w:szCs w:val="32"/>
        </w:rPr>
      </w:pPr>
      <w:r w:rsidRPr="00E310EF">
        <w:rPr>
          <w:b/>
          <w:bCs/>
          <w:iCs/>
          <w:sz w:val="28"/>
          <w:szCs w:val="32"/>
        </w:rPr>
        <w:lastRenderedPageBreak/>
        <w:t>8. Перечень основной и дополнительной учебной литературы, необходимой для освоения дисциплины</w:t>
      </w:r>
    </w:p>
    <w:p w14:paraId="642334B9" w14:textId="77777777" w:rsidR="00D56B14" w:rsidRPr="00E310EF" w:rsidRDefault="00D56B14" w:rsidP="00BA51E0">
      <w:pPr>
        <w:shd w:val="clear" w:color="auto" w:fill="FFFFFF" w:themeFill="background1"/>
        <w:spacing w:line="360" w:lineRule="auto"/>
        <w:jc w:val="both"/>
        <w:rPr>
          <w:b/>
          <w:bCs/>
          <w:sz w:val="28"/>
          <w:szCs w:val="28"/>
        </w:rPr>
      </w:pPr>
    </w:p>
    <w:p w14:paraId="17A88394" w14:textId="77777777" w:rsidR="002229AD" w:rsidRPr="00E310EF" w:rsidRDefault="002229AD" w:rsidP="00BA51E0">
      <w:pPr>
        <w:shd w:val="clear" w:color="auto" w:fill="FFFFFF" w:themeFill="background1"/>
        <w:spacing w:line="360" w:lineRule="auto"/>
        <w:jc w:val="center"/>
        <w:rPr>
          <w:b/>
          <w:iCs/>
          <w:sz w:val="28"/>
          <w:szCs w:val="28"/>
        </w:rPr>
      </w:pPr>
      <w:r w:rsidRPr="00E310EF">
        <w:rPr>
          <w:b/>
          <w:iCs/>
          <w:sz w:val="28"/>
          <w:szCs w:val="28"/>
        </w:rPr>
        <w:t>Нормативные правовые акты</w:t>
      </w:r>
    </w:p>
    <w:p w14:paraId="36CC7372" w14:textId="77777777" w:rsidR="002229AD" w:rsidRPr="00E310EF" w:rsidRDefault="002229AD" w:rsidP="00BA51E0">
      <w:pPr>
        <w:numPr>
          <w:ilvl w:val="1"/>
          <w:numId w:val="24"/>
        </w:numPr>
        <w:shd w:val="clear" w:color="auto" w:fill="FFFFFF" w:themeFill="background1"/>
        <w:suppressAutoHyphens/>
        <w:spacing w:line="360" w:lineRule="auto"/>
        <w:ind w:left="0" w:firstLine="0"/>
        <w:contextualSpacing/>
        <w:jc w:val="both"/>
        <w:rPr>
          <w:sz w:val="28"/>
          <w:szCs w:val="28"/>
        </w:rPr>
      </w:pPr>
      <w:r w:rsidRPr="00E310EF">
        <w:rPr>
          <w:sz w:val="28"/>
          <w:szCs w:val="28"/>
        </w:rPr>
        <w:t>Гражданский кодекс Российской Федерации (в ред. посл. изм. и доп</w:t>
      </w:r>
      <w:r w:rsidRPr="00E310EF">
        <w:rPr>
          <w:color w:val="00B050"/>
          <w:sz w:val="28"/>
          <w:szCs w:val="28"/>
        </w:rPr>
        <w:t>.</w:t>
      </w:r>
      <w:r w:rsidRPr="00E310EF">
        <w:rPr>
          <w:sz w:val="28"/>
          <w:szCs w:val="28"/>
        </w:rPr>
        <w:t xml:space="preserve">). </w:t>
      </w:r>
    </w:p>
    <w:p w14:paraId="676A1121" w14:textId="77777777" w:rsidR="002229AD" w:rsidRPr="00E310EF" w:rsidRDefault="002229AD" w:rsidP="00BA51E0">
      <w:pPr>
        <w:numPr>
          <w:ilvl w:val="1"/>
          <w:numId w:val="24"/>
        </w:numPr>
        <w:shd w:val="clear" w:color="auto" w:fill="FFFFFF" w:themeFill="background1"/>
        <w:suppressAutoHyphens/>
        <w:spacing w:line="360" w:lineRule="auto"/>
        <w:ind w:left="0" w:firstLine="0"/>
        <w:contextualSpacing/>
        <w:jc w:val="both"/>
        <w:rPr>
          <w:sz w:val="28"/>
          <w:szCs w:val="28"/>
        </w:rPr>
      </w:pPr>
      <w:r w:rsidRPr="00E310EF">
        <w:rPr>
          <w:sz w:val="28"/>
          <w:szCs w:val="28"/>
        </w:rPr>
        <w:t>Налоговый кодекс Российской Федерации (в ред. посл. изм. и доп.).</w:t>
      </w:r>
    </w:p>
    <w:p w14:paraId="6D8E89E6" w14:textId="43F9F648" w:rsidR="002229AD" w:rsidRPr="00E310EF" w:rsidRDefault="002229AD" w:rsidP="00BA51E0">
      <w:pPr>
        <w:numPr>
          <w:ilvl w:val="1"/>
          <w:numId w:val="24"/>
        </w:numPr>
        <w:shd w:val="clear" w:color="auto" w:fill="FFFFFF" w:themeFill="background1"/>
        <w:suppressAutoHyphens/>
        <w:spacing w:line="360" w:lineRule="auto"/>
        <w:ind w:left="0" w:firstLine="0"/>
        <w:contextualSpacing/>
        <w:jc w:val="both"/>
        <w:rPr>
          <w:sz w:val="28"/>
          <w:szCs w:val="28"/>
        </w:rPr>
      </w:pPr>
      <w:r w:rsidRPr="00E310EF">
        <w:rPr>
          <w:color w:val="333333"/>
          <w:sz w:val="28"/>
          <w:szCs w:val="28"/>
        </w:rPr>
        <w:t xml:space="preserve">Федеральный закон от 26.12.1995 № 208-ФЗ «Об акционерных обществах» </w:t>
      </w:r>
      <w:r w:rsidRPr="00E310EF">
        <w:rPr>
          <w:sz w:val="28"/>
          <w:szCs w:val="28"/>
        </w:rPr>
        <w:t>(в ред. посл. изм. и доп.).</w:t>
      </w:r>
    </w:p>
    <w:p w14:paraId="2BCC428D" w14:textId="77777777" w:rsidR="002229AD" w:rsidRPr="00E310EF" w:rsidRDefault="002229AD" w:rsidP="00BA51E0">
      <w:pPr>
        <w:numPr>
          <w:ilvl w:val="1"/>
          <w:numId w:val="24"/>
        </w:numPr>
        <w:shd w:val="clear" w:color="auto" w:fill="FFFFFF" w:themeFill="background1"/>
        <w:suppressAutoHyphens/>
        <w:spacing w:line="360" w:lineRule="auto"/>
        <w:ind w:left="0" w:firstLine="0"/>
        <w:contextualSpacing/>
        <w:jc w:val="both"/>
        <w:rPr>
          <w:sz w:val="28"/>
          <w:szCs w:val="28"/>
        </w:rPr>
      </w:pPr>
      <w:r w:rsidRPr="00E310EF">
        <w:rPr>
          <w:sz w:val="28"/>
          <w:szCs w:val="28"/>
        </w:rPr>
        <w:t>Федеральный закон от 08.02.1998 № 14-ФЗ «Об обществах с ограниченной ответственностью» (в ред. посл. изм. и доп.).</w:t>
      </w:r>
    </w:p>
    <w:p w14:paraId="724497E1" w14:textId="77777777" w:rsidR="00BC4CA2" w:rsidRDefault="002229AD" w:rsidP="00BC4CA2">
      <w:pPr>
        <w:numPr>
          <w:ilvl w:val="1"/>
          <w:numId w:val="24"/>
        </w:numPr>
        <w:shd w:val="clear" w:color="auto" w:fill="FFFFFF" w:themeFill="background1"/>
        <w:suppressAutoHyphens/>
        <w:spacing w:line="360" w:lineRule="auto"/>
        <w:ind w:left="0" w:firstLine="0"/>
        <w:contextualSpacing/>
        <w:jc w:val="both"/>
        <w:rPr>
          <w:sz w:val="28"/>
          <w:szCs w:val="28"/>
        </w:rPr>
      </w:pPr>
      <w:r w:rsidRPr="00E310EF">
        <w:rPr>
          <w:sz w:val="28"/>
          <w:szCs w:val="28"/>
        </w:rPr>
        <w:t>Федеральный закон от 24.07.2007 № 209-ФЗ «О развитии малого и среднего предпринимательства в Российской Федерации» (в ред. посл. изм. и доп.).</w:t>
      </w:r>
    </w:p>
    <w:p w14:paraId="6B14027A" w14:textId="77777777" w:rsidR="00BC4CA2" w:rsidRDefault="00BC4CA2" w:rsidP="00BC4CA2">
      <w:pPr>
        <w:numPr>
          <w:ilvl w:val="1"/>
          <w:numId w:val="24"/>
        </w:numPr>
        <w:shd w:val="clear" w:color="auto" w:fill="FFFFFF" w:themeFill="background1"/>
        <w:suppressAutoHyphens/>
        <w:spacing w:line="360" w:lineRule="auto"/>
        <w:ind w:left="0" w:firstLine="0"/>
        <w:contextualSpacing/>
        <w:jc w:val="both"/>
        <w:rPr>
          <w:sz w:val="28"/>
          <w:szCs w:val="28"/>
        </w:rPr>
      </w:pPr>
      <w:r w:rsidRPr="00BC4CA2">
        <w:rPr>
          <w:sz w:val="28"/>
          <w:szCs w:val="28"/>
        </w:rPr>
        <w:t>Распоряжение Правительства РФ от 20 сентября 2021 г. № 2613-</w:t>
      </w:r>
      <w:proofErr w:type="gramStart"/>
      <w:r w:rsidRPr="00BC4CA2">
        <w:rPr>
          <w:sz w:val="28"/>
          <w:szCs w:val="28"/>
        </w:rPr>
        <w:t>р Об</w:t>
      </w:r>
      <w:proofErr w:type="gramEnd"/>
      <w:r w:rsidRPr="00BC4CA2">
        <w:rPr>
          <w:sz w:val="28"/>
          <w:szCs w:val="28"/>
        </w:rPr>
        <w:t xml:space="preserve"> утверждении Концепции развития творческих (креативных) индустрий и механизмов осуществления их государственной поддержки в крупных и крупнейших городских агломерациях до 2030 г.</w:t>
      </w:r>
    </w:p>
    <w:p w14:paraId="6C1671C6" w14:textId="77777777" w:rsidR="00BC4CA2" w:rsidRDefault="00BC4CA2" w:rsidP="00BC4CA2">
      <w:pPr>
        <w:shd w:val="clear" w:color="auto" w:fill="FFFFFF" w:themeFill="background1"/>
        <w:suppressAutoHyphens/>
        <w:spacing w:line="360" w:lineRule="auto"/>
        <w:contextualSpacing/>
        <w:jc w:val="both"/>
        <w:rPr>
          <w:sz w:val="28"/>
          <w:szCs w:val="28"/>
        </w:rPr>
      </w:pPr>
    </w:p>
    <w:p w14:paraId="1F881465" w14:textId="79AFE5F9" w:rsidR="002229AD" w:rsidRPr="00BC4CA2" w:rsidRDefault="002229AD" w:rsidP="00BC4CA2">
      <w:pPr>
        <w:shd w:val="clear" w:color="auto" w:fill="FFFFFF" w:themeFill="background1"/>
        <w:suppressAutoHyphens/>
        <w:spacing w:line="360" w:lineRule="auto"/>
        <w:contextualSpacing/>
        <w:jc w:val="both"/>
        <w:rPr>
          <w:sz w:val="28"/>
          <w:szCs w:val="28"/>
        </w:rPr>
      </w:pPr>
      <w:r w:rsidRPr="00BC4CA2">
        <w:rPr>
          <w:rFonts w:eastAsia="TimesNewRomanPS-BoldMT"/>
          <w:b/>
          <w:bCs/>
          <w:sz w:val="28"/>
          <w:szCs w:val="28"/>
        </w:rPr>
        <w:t>Рекомендуемая литература</w:t>
      </w:r>
    </w:p>
    <w:p w14:paraId="42831C91" w14:textId="77777777" w:rsidR="002229AD" w:rsidRPr="00E310EF" w:rsidRDefault="002229AD" w:rsidP="00BA51E0">
      <w:pPr>
        <w:shd w:val="clear" w:color="auto" w:fill="FFFFFF" w:themeFill="background1"/>
        <w:suppressAutoHyphens/>
        <w:spacing w:line="360" w:lineRule="auto"/>
        <w:jc w:val="both"/>
        <w:rPr>
          <w:rFonts w:eastAsia="TimesNewRomanPS-BoldMT"/>
          <w:b/>
          <w:bCs/>
          <w:sz w:val="28"/>
          <w:szCs w:val="28"/>
        </w:rPr>
      </w:pPr>
      <w:r w:rsidRPr="00E310EF">
        <w:rPr>
          <w:rFonts w:eastAsia="TimesNewRomanPS-BoldMT"/>
          <w:b/>
          <w:bCs/>
          <w:sz w:val="28"/>
          <w:szCs w:val="28"/>
        </w:rPr>
        <w:t>а) основная:</w:t>
      </w:r>
    </w:p>
    <w:p w14:paraId="07A9CD96" w14:textId="77777777" w:rsidR="0030507D" w:rsidRDefault="002229AD" w:rsidP="00BA51E0">
      <w:pPr>
        <w:shd w:val="clear" w:color="auto" w:fill="FFFFFF" w:themeFill="background1"/>
        <w:suppressAutoHyphens/>
        <w:spacing w:line="360" w:lineRule="auto"/>
        <w:jc w:val="both"/>
        <w:rPr>
          <w:rFonts w:eastAsia="TimesNewRomanPS-BoldMT"/>
          <w:sz w:val="28"/>
          <w:szCs w:val="28"/>
        </w:rPr>
      </w:pPr>
      <w:r w:rsidRPr="00E310EF">
        <w:rPr>
          <w:sz w:val="28"/>
          <w:szCs w:val="28"/>
        </w:rPr>
        <w:t xml:space="preserve">7. </w:t>
      </w:r>
      <w:proofErr w:type="spellStart"/>
      <w:r w:rsidR="0030507D" w:rsidRPr="0030507D">
        <w:rPr>
          <w:rFonts w:eastAsia="TimesNewRomanPS-BoldMT"/>
          <w:sz w:val="28"/>
          <w:szCs w:val="28"/>
        </w:rPr>
        <w:t>Аликперов</w:t>
      </w:r>
      <w:proofErr w:type="spellEnd"/>
      <w:r w:rsidR="0030507D" w:rsidRPr="0030507D">
        <w:rPr>
          <w:rFonts w:eastAsia="TimesNewRomanPS-BoldMT"/>
          <w:sz w:val="28"/>
          <w:szCs w:val="28"/>
        </w:rPr>
        <w:t xml:space="preserve">, И. М. Фандрайзинг в креативных </w:t>
      </w:r>
      <w:proofErr w:type="gramStart"/>
      <w:r w:rsidR="0030507D" w:rsidRPr="0030507D">
        <w:rPr>
          <w:rFonts w:eastAsia="TimesNewRomanPS-BoldMT"/>
          <w:sz w:val="28"/>
          <w:szCs w:val="28"/>
        </w:rPr>
        <w:t>индустриях :</w:t>
      </w:r>
      <w:proofErr w:type="gramEnd"/>
      <w:r w:rsidR="0030507D" w:rsidRPr="0030507D">
        <w:rPr>
          <w:rFonts w:eastAsia="TimesNewRomanPS-BoldMT"/>
          <w:sz w:val="28"/>
          <w:szCs w:val="28"/>
        </w:rPr>
        <w:t xml:space="preserve"> учебное пособие / И. М. </w:t>
      </w:r>
      <w:proofErr w:type="spellStart"/>
      <w:r w:rsidR="0030507D" w:rsidRPr="0030507D">
        <w:rPr>
          <w:rFonts w:eastAsia="TimesNewRomanPS-BoldMT"/>
          <w:sz w:val="28"/>
          <w:szCs w:val="28"/>
        </w:rPr>
        <w:t>Аликперов</w:t>
      </w:r>
      <w:proofErr w:type="spellEnd"/>
      <w:r w:rsidR="0030507D" w:rsidRPr="0030507D">
        <w:rPr>
          <w:rFonts w:eastAsia="TimesNewRomanPS-BoldMT"/>
          <w:sz w:val="28"/>
          <w:szCs w:val="28"/>
        </w:rPr>
        <w:t xml:space="preserve">. – 2-е изд. – </w:t>
      </w:r>
      <w:proofErr w:type="gramStart"/>
      <w:r w:rsidR="0030507D" w:rsidRPr="0030507D">
        <w:rPr>
          <w:rFonts w:eastAsia="TimesNewRomanPS-BoldMT"/>
          <w:sz w:val="28"/>
          <w:szCs w:val="28"/>
        </w:rPr>
        <w:t>Москва :</w:t>
      </w:r>
      <w:proofErr w:type="gramEnd"/>
      <w:r w:rsidR="0030507D" w:rsidRPr="0030507D">
        <w:rPr>
          <w:rFonts w:eastAsia="TimesNewRomanPS-BoldMT"/>
          <w:sz w:val="28"/>
          <w:szCs w:val="28"/>
        </w:rPr>
        <w:t xml:space="preserve"> </w:t>
      </w:r>
      <w:proofErr w:type="spellStart"/>
      <w:r w:rsidR="0030507D" w:rsidRPr="0030507D">
        <w:rPr>
          <w:rFonts w:eastAsia="TimesNewRomanPS-BoldMT"/>
          <w:sz w:val="28"/>
          <w:szCs w:val="28"/>
        </w:rPr>
        <w:t>Директ</w:t>
      </w:r>
      <w:proofErr w:type="spellEnd"/>
      <w:r w:rsidR="0030507D" w:rsidRPr="0030507D">
        <w:rPr>
          <w:rFonts w:eastAsia="TimesNewRomanPS-BoldMT"/>
          <w:sz w:val="28"/>
          <w:szCs w:val="28"/>
        </w:rPr>
        <w:t xml:space="preserve">-Медиа, 2023. – 152 </w:t>
      </w:r>
      <w:proofErr w:type="gramStart"/>
      <w:r w:rsidR="0030507D" w:rsidRPr="0030507D">
        <w:rPr>
          <w:rFonts w:eastAsia="TimesNewRomanPS-BoldMT"/>
          <w:sz w:val="28"/>
          <w:szCs w:val="28"/>
        </w:rPr>
        <w:t>с. :</w:t>
      </w:r>
      <w:proofErr w:type="gramEnd"/>
      <w:r w:rsidR="0030507D" w:rsidRPr="0030507D">
        <w:rPr>
          <w:rFonts w:eastAsia="TimesNewRomanPS-BoldMT"/>
          <w:sz w:val="28"/>
          <w:szCs w:val="28"/>
        </w:rPr>
        <w:t xml:space="preserve"> ил., табл. – ISBN 978-5-4499-3434-5. – ЭБС Университетская библиотека </w:t>
      </w:r>
      <w:proofErr w:type="spellStart"/>
      <w:r w:rsidR="0030507D" w:rsidRPr="0030507D">
        <w:rPr>
          <w:rFonts w:eastAsia="TimesNewRomanPS-BoldMT"/>
          <w:sz w:val="28"/>
          <w:szCs w:val="28"/>
        </w:rPr>
        <w:t>online</w:t>
      </w:r>
      <w:proofErr w:type="spellEnd"/>
      <w:r w:rsidR="0030507D" w:rsidRPr="0030507D">
        <w:rPr>
          <w:rFonts w:eastAsia="TimesNewRomanPS-BoldMT"/>
          <w:sz w:val="28"/>
          <w:szCs w:val="28"/>
        </w:rPr>
        <w:t xml:space="preserve">. - URL: </w:t>
      </w:r>
      <w:proofErr w:type="gramStart"/>
      <w:r w:rsidR="0030507D" w:rsidRPr="0030507D">
        <w:rPr>
          <w:rFonts w:eastAsia="TimesNewRomanPS-BoldMT"/>
          <w:sz w:val="28"/>
          <w:szCs w:val="28"/>
        </w:rPr>
        <w:t>https://biblioclub.ru/index.php?page=book&amp;id=697144 ;</w:t>
      </w:r>
      <w:proofErr w:type="gramEnd"/>
      <w:r w:rsidR="0030507D" w:rsidRPr="0030507D">
        <w:rPr>
          <w:rFonts w:eastAsia="TimesNewRomanPS-BoldMT"/>
          <w:sz w:val="28"/>
          <w:szCs w:val="28"/>
        </w:rPr>
        <w:t xml:space="preserve"> ЭБС Лань. - URL: </w:t>
      </w:r>
      <w:proofErr w:type="gramStart"/>
      <w:r w:rsidR="0030507D" w:rsidRPr="0030507D">
        <w:rPr>
          <w:rFonts w:eastAsia="TimesNewRomanPS-BoldMT"/>
          <w:sz w:val="28"/>
          <w:szCs w:val="28"/>
        </w:rPr>
        <w:t>https://e.lanbook.com/book/240293  (</w:t>
      </w:r>
      <w:proofErr w:type="gramEnd"/>
      <w:r w:rsidR="0030507D" w:rsidRPr="0030507D">
        <w:rPr>
          <w:rFonts w:eastAsia="TimesNewRomanPS-BoldMT"/>
          <w:sz w:val="28"/>
          <w:szCs w:val="28"/>
        </w:rPr>
        <w:t xml:space="preserve">дата обращения: 02.05.2024). – </w:t>
      </w:r>
      <w:proofErr w:type="gramStart"/>
      <w:r w:rsidR="0030507D" w:rsidRPr="0030507D">
        <w:rPr>
          <w:rFonts w:eastAsia="TimesNewRomanPS-BoldMT"/>
          <w:sz w:val="28"/>
          <w:szCs w:val="28"/>
        </w:rPr>
        <w:t>Текст :</w:t>
      </w:r>
      <w:proofErr w:type="gramEnd"/>
      <w:r w:rsidR="0030507D" w:rsidRPr="0030507D">
        <w:rPr>
          <w:rFonts w:eastAsia="TimesNewRomanPS-BoldMT"/>
          <w:sz w:val="28"/>
          <w:szCs w:val="28"/>
        </w:rPr>
        <w:t xml:space="preserve"> электронный. </w:t>
      </w:r>
    </w:p>
    <w:p w14:paraId="73D4E516" w14:textId="4224DEF9" w:rsidR="002229AD" w:rsidRPr="00E310EF" w:rsidRDefault="002229AD" w:rsidP="00BA51E0">
      <w:pPr>
        <w:shd w:val="clear" w:color="auto" w:fill="FFFFFF" w:themeFill="background1"/>
        <w:suppressAutoHyphens/>
        <w:spacing w:line="360" w:lineRule="auto"/>
        <w:jc w:val="both"/>
        <w:rPr>
          <w:sz w:val="28"/>
          <w:szCs w:val="28"/>
        </w:rPr>
      </w:pPr>
      <w:r w:rsidRPr="00E310EF">
        <w:rPr>
          <w:sz w:val="28"/>
          <w:szCs w:val="28"/>
        </w:rPr>
        <w:t xml:space="preserve">8. </w:t>
      </w:r>
      <w:proofErr w:type="spellStart"/>
      <w:r w:rsidR="00331863" w:rsidRPr="00331863">
        <w:rPr>
          <w:sz w:val="28"/>
          <w:szCs w:val="28"/>
          <w:shd w:val="clear" w:color="auto" w:fill="FFFFFF"/>
        </w:rPr>
        <w:t>Амабиле</w:t>
      </w:r>
      <w:proofErr w:type="spellEnd"/>
      <w:r w:rsidR="00331863" w:rsidRPr="00331863">
        <w:rPr>
          <w:sz w:val="28"/>
          <w:szCs w:val="28"/>
          <w:shd w:val="clear" w:color="auto" w:fill="FFFFFF"/>
        </w:rPr>
        <w:t xml:space="preserve">, Т. </w:t>
      </w:r>
      <w:r w:rsidR="001A76ED" w:rsidRPr="002F50A0">
        <w:rPr>
          <w:sz w:val="28"/>
          <w:szCs w:val="28"/>
          <w:shd w:val="clear" w:color="auto" w:fill="FFFFFF"/>
        </w:rPr>
        <w:t xml:space="preserve"> </w:t>
      </w:r>
      <w:proofErr w:type="gramStart"/>
      <w:r w:rsidR="00331863" w:rsidRPr="00331863">
        <w:rPr>
          <w:sz w:val="28"/>
          <w:szCs w:val="28"/>
          <w:shd w:val="clear" w:color="auto" w:fill="FFFFFF"/>
        </w:rPr>
        <w:t>Креативность :</w:t>
      </w:r>
      <w:proofErr w:type="gramEnd"/>
      <w:r w:rsidR="00331863" w:rsidRPr="00331863">
        <w:rPr>
          <w:sz w:val="28"/>
          <w:szCs w:val="28"/>
          <w:shd w:val="clear" w:color="auto" w:fill="FFFFFF"/>
        </w:rPr>
        <w:t xml:space="preserve"> научно-популярное издание / Т. </w:t>
      </w:r>
      <w:proofErr w:type="spellStart"/>
      <w:r w:rsidR="00331863" w:rsidRPr="00331863">
        <w:rPr>
          <w:sz w:val="28"/>
          <w:szCs w:val="28"/>
          <w:shd w:val="clear" w:color="auto" w:fill="FFFFFF"/>
        </w:rPr>
        <w:t>Амабиле</w:t>
      </w:r>
      <w:proofErr w:type="spellEnd"/>
      <w:r w:rsidR="00331863" w:rsidRPr="00331863">
        <w:rPr>
          <w:sz w:val="28"/>
          <w:szCs w:val="28"/>
          <w:shd w:val="clear" w:color="auto" w:fill="FFFFFF"/>
        </w:rPr>
        <w:t xml:space="preserve">, Ж. Л. Барсу, А. </w:t>
      </w:r>
      <w:proofErr w:type="spellStart"/>
      <w:r w:rsidR="00331863" w:rsidRPr="00331863">
        <w:rPr>
          <w:sz w:val="28"/>
          <w:szCs w:val="28"/>
          <w:shd w:val="clear" w:color="auto" w:fill="FFFFFF"/>
        </w:rPr>
        <w:t>Бранденбургер</w:t>
      </w:r>
      <w:proofErr w:type="spellEnd"/>
      <w:r w:rsidR="00331863" w:rsidRPr="00331863">
        <w:rPr>
          <w:sz w:val="28"/>
          <w:szCs w:val="28"/>
          <w:shd w:val="clear" w:color="auto" w:fill="FFFFFF"/>
        </w:rPr>
        <w:t xml:space="preserve"> [и др.]. - </w:t>
      </w:r>
      <w:proofErr w:type="gramStart"/>
      <w:r w:rsidR="00331863" w:rsidRPr="00331863">
        <w:rPr>
          <w:sz w:val="28"/>
          <w:szCs w:val="28"/>
          <w:shd w:val="clear" w:color="auto" w:fill="FFFFFF"/>
        </w:rPr>
        <w:t>Москва :</w:t>
      </w:r>
      <w:proofErr w:type="gramEnd"/>
      <w:r w:rsidR="00331863" w:rsidRPr="00331863">
        <w:rPr>
          <w:sz w:val="28"/>
          <w:szCs w:val="28"/>
          <w:shd w:val="clear" w:color="auto" w:fill="FFFFFF"/>
        </w:rPr>
        <w:t xml:space="preserve"> Альпина </w:t>
      </w:r>
      <w:proofErr w:type="spellStart"/>
      <w:r w:rsidR="00331863" w:rsidRPr="00331863">
        <w:rPr>
          <w:sz w:val="28"/>
          <w:szCs w:val="28"/>
          <w:shd w:val="clear" w:color="auto" w:fill="FFFFFF"/>
        </w:rPr>
        <w:t>Паблишер</w:t>
      </w:r>
      <w:proofErr w:type="spellEnd"/>
      <w:r w:rsidR="00331863" w:rsidRPr="00331863">
        <w:rPr>
          <w:sz w:val="28"/>
          <w:szCs w:val="28"/>
          <w:shd w:val="clear" w:color="auto" w:fill="FFFFFF"/>
        </w:rPr>
        <w:t xml:space="preserve">, 2022. - 206 с. - ISBN 978-5-9614-8041-2. - ЭБС ZNANIUM. - URL: </w:t>
      </w:r>
      <w:r w:rsidR="00331863" w:rsidRPr="00331863">
        <w:rPr>
          <w:sz w:val="28"/>
          <w:szCs w:val="28"/>
          <w:shd w:val="clear" w:color="auto" w:fill="FFFFFF"/>
        </w:rPr>
        <w:lastRenderedPageBreak/>
        <w:t xml:space="preserve">https://znanium.ru/catalog/product/2138664 (дата обращения: 02.05.2024). - </w:t>
      </w:r>
      <w:proofErr w:type="gramStart"/>
      <w:r w:rsidR="00331863" w:rsidRPr="00331863">
        <w:rPr>
          <w:sz w:val="28"/>
          <w:szCs w:val="28"/>
          <w:shd w:val="clear" w:color="auto" w:fill="FFFFFF"/>
        </w:rPr>
        <w:t>Текст :</w:t>
      </w:r>
      <w:proofErr w:type="gramEnd"/>
      <w:r w:rsidR="00331863" w:rsidRPr="00331863">
        <w:rPr>
          <w:sz w:val="28"/>
          <w:szCs w:val="28"/>
          <w:shd w:val="clear" w:color="auto" w:fill="FFFFFF"/>
        </w:rPr>
        <w:t xml:space="preserve"> электронный.</w:t>
      </w:r>
    </w:p>
    <w:p w14:paraId="63DEE49C" w14:textId="157E6F7E" w:rsidR="002229AD" w:rsidRDefault="002229AD" w:rsidP="00BA51E0">
      <w:pPr>
        <w:shd w:val="clear" w:color="auto" w:fill="FFFFFF" w:themeFill="background1"/>
        <w:suppressAutoHyphens/>
        <w:spacing w:line="360" w:lineRule="auto"/>
        <w:jc w:val="both"/>
        <w:rPr>
          <w:rFonts w:eastAsia="TimesNewRomanPS-BoldMT"/>
          <w:b/>
          <w:bCs/>
          <w:sz w:val="28"/>
          <w:szCs w:val="28"/>
        </w:rPr>
      </w:pPr>
      <w:r w:rsidRPr="00E310EF">
        <w:rPr>
          <w:rFonts w:eastAsia="TimesNewRomanPS-BoldMT"/>
          <w:b/>
          <w:bCs/>
          <w:sz w:val="28"/>
          <w:szCs w:val="28"/>
        </w:rPr>
        <w:t>б) дополнительная:</w:t>
      </w:r>
    </w:p>
    <w:p w14:paraId="4D4299B1" w14:textId="1A0B725B" w:rsidR="00331863" w:rsidRPr="00E310EF" w:rsidRDefault="00331863" w:rsidP="00331863">
      <w:pPr>
        <w:shd w:val="clear" w:color="auto" w:fill="FFFFFF" w:themeFill="background1"/>
        <w:suppressAutoHyphens/>
        <w:spacing w:line="360" w:lineRule="auto"/>
        <w:jc w:val="both"/>
        <w:rPr>
          <w:sz w:val="28"/>
          <w:szCs w:val="28"/>
        </w:rPr>
      </w:pPr>
      <w:r>
        <w:rPr>
          <w:sz w:val="28"/>
          <w:szCs w:val="28"/>
        </w:rPr>
        <w:t xml:space="preserve">9. </w:t>
      </w:r>
      <w:r w:rsidRPr="00331863">
        <w:rPr>
          <w:sz w:val="28"/>
          <w:szCs w:val="28"/>
        </w:rPr>
        <w:t xml:space="preserve">Горбачев, С. В.  Мировой опыт анализа и прогноза технико-экономического и научно-технологического развития </w:t>
      </w:r>
      <w:proofErr w:type="gramStart"/>
      <w:r w:rsidRPr="00331863">
        <w:rPr>
          <w:sz w:val="28"/>
          <w:szCs w:val="28"/>
        </w:rPr>
        <w:t>государства :</w:t>
      </w:r>
      <w:proofErr w:type="gramEnd"/>
      <w:r w:rsidRPr="00331863">
        <w:rPr>
          <w:sz w:val="28"/>
          <w:szCs w:val="28"/>
        </w:rPr>
        <w:t xml:space="preserve"> монография / С.В. Горбачев. — </w:t>
      </w:r>
      <w:proofErr w:type="gramStart"/>
      <w:r w:rsidRPr="00331863">
        <w:rPr>
          <w:sz w:val="28"/>
          <w:szCs w:val="28"/>
        </w:rPr>
        <w:t>Москва :</w:t>
      </w:r>
      <w:proofErr w:type="gramEnd"/>
      <w:r w:rsidRPr="00331863">
        <w:rPr>
          <w:sz w:val="28"/>
          <w:szCs w:val="28"/>
        </w:rPr>
        <w:t xml:space="preserve"> ИНФРА-М, 2022. — 121 с. — (Научная мысль). —</w:t>
      </w:r>
      <w:r>
        <w:rPr>
          <w:sz w:val="28"/>
          <w:szCs w:val="28"/>
        </w:rPr>
        <w:t xml:space="preserve"> </w:t>
      </w:r>
      <w:r w:rsidRPr="00331863">
        <w:rPr>
          <w:sz w:val="28"/>
          <w:szCs w:val="28"/>
        </w:rPr>
        <w:t xml:space="preserve">ЭБС ZNANIUM. - URL: https://znanium.com/catalog/product/1819512 (дата обращения: 02.05.2024). - </w:t>
      </w:r>
      <w:proofErr w:type="gramStart"/>
      <w:r w:rsidRPr="00331863">
        <w:rPr>
          <w:sz w:val="28"/>
          <w:szCs w:val="28"/>
        </w:rPr>
        <w:t>Текст :</w:t>
      </w:r>
      <w:proofErr w:type="gramEnd"/>
      <w:r w:rsidRPr="00331863">
        <w:rPr>
          <w:sz w:val="28"/>
          <w:szCs w:val="28"/>
        </w:rPr>
        <w:t xml:space="preserve"> электронный.</w:t>
      </w:r>
    </w:p>
    <w:p w14:paraId="4D06831A" w14:textId="77777777" w:rsidR="00BF2BEF" w:rsidRPr="00BF2BEF" w:rsidRDefault="00BF2BEF" w:rsidP="001A76ED">
      <w:pPr>
        <w:pStyle w:val="a5"/>
        <w:numPr>
          <w:ilvl w:val="0"/>
          <w:numId w:val="27"/>
        </w:numPr>
        <w:shd w:val="clear" w:color="auto" w:fill="FFFFFF" w:themeFill="background1"/>
        <w:suppressAutoHyphens/>
        <w:spacing w:line="360" w:lineRule="auto"/>
        <w:ind w:left="0" w:firstLine="0"/>
        <w:jc w:val="both"/>
        <w:rPr>
          <w:sz w:val="28"/>
          <w:szCs w:val="28"/>
        </w:rPr>
      </w:pPr>
      <w:r w:rsidRPr="00BF2BEF">
        <w:rPr>
          <w:rFonts w:eastAsia="TimesNewRomanPS-BoldMT"/>
          <w:sz w:val="28"/>
          <w:szCs w:val="28"/>
        </w:rPr>
        <w:t xml:space="preserve">Генкин, А. </w:t>
      </w:r>
      <w:proofErr w:type="spellStart"/>
      <w:r w:rsidRPr="00BF2BEF">
        <w:rPr>
          <w:rFonts w:eastAsia="TimesNewRomanPS-BoldMT"/>
          <w:sz w:val="28"/>
          <w:szCs w:val="28"/>
        </w:rPr>
        <w:t>Блокчейн</w:t>
      </w:r>
      <w:proofErr w:type="spellEnd"/>
      <w:r w:rsidRPr="00BF2BEF">
        <w:rPr>
          <w:rFonts w:eastAsia="TimesNewRomanPS-BoldMT"/>
          <w:sz w:val="28"/>
          <w:szCs w:val="28"/>
        </w:rPr>
        <w:t xml:space="preserve"> для всех: Как работают криптовалюты, </w:t>
      </w:r>
      <w:proofErr w:type="spellStart"/>
      <w:r w:rsidRPr="00BF2BEF">
        <w:rPr>
          <w:rFonts w:eastAsia="TimesNewRomanPS-BoldMT"/>
          <w:sz w:val="28"/>
          <w:szCs w:val="28"/>
        </w:rPr>
        <w:t>BaaS</w:t>
      </w:r>
      <w:proofErr w:type="spellEnd"/>
      <w:r w:rsidRPr="00BF2BEF">
        <w:rPr>
          <w:rFonts w:eastAsia="TimesNewRomanPS-BoldMT"/>
          <w:sz w:val="28"/>
          <w:szCs w:val="28"/>
        </w:rPr>
        <w:t xml:space="preserve">, NFT, </w:t>
      </w:r>
      <w:proofErr w:type="spellStart"/>
      <w:r w:rsidRPr="00BF2BEF">
        <w:rPr>
          <w:rFonts w:eastAsia="TimesNewRomanPS-BoldMT"/>
          <w:sz w:val="28"/>
          <w:szCs w:val="28"/>
        </w:rPr>
        <w:t>DeFi</w:t>
      </w:r>
      <w:proofErr w:type="spellEnd"/>
      <w:r w:rsidRPr="00BF2BEF">
        <w:rPr>
          <w:rFonts w:eastAsia="TimesNewRomanPS-BoldMT"/>
          <w:sz w:val="28"/>
          <w:szCs w:val="28"/>
        </w:rPr>
        <w:t xml:space="preserve"> и другие новые финансовые </w:t>
      </w:r>
      <w:proofErr w:type="gramStart"/>
      <w:r w:rsidRPr="00BF2BEF">
        <w:rPr>
          <w:rFonts w:eastAsia="TimesNewRomanPS-BoldMT"/>
          <w:sz w:val="28"/>
          <w:szCs w:val="28"/>
        </w:rPr>
        <w:t>технологии :</w:t>
      </w:r>
      <w:proofErr w:type="gramEnd"/>
      <w:r w:rsidRPr="00BF2BEF">
        <w:rPr>
          <w:rFonts w:eastAsia="TimesNewRomanPS-BoldMT"/>
          <w:sz w:val="28"/>
          <w:szCs w:val="28"/>
        </w:rPr>
        <w:t xml:space="preserve"> научно-популярное издание / А. Генкин, А. Михеев. — Москва: Альпина </w:t>
      </w:r>
      <w:proofErr w:type="spellStart"/>
      <w:r w:rsidRPr="00BF2BEF">
        <w:rPr>
          <w:rFonts w:eastAsia="TimesNewRomanPS-BoldMT"/>
          <w:sz w:val="28"/>
          <w:szCs w:val="28"/>
        </w:rPr>
        <w:t>Паблишер</w:t>
      </w:r>
      <w:proofErr w:type="spellEnd"/>
      <w:r w:rsidRPr="00BF2BEF">
        <w:rPr>
          <w:rFonts w:eastAsia="TimesNewRomanPS-BoldMT"/>
          <w:sz w:val="28"/>
          <w:szCs w:val="28"/>
        </w:rPr>
        <w:t xml:space="preserve">, 2023. — 588 с. — </w:t>
      </w:r>
      <w:proofErr w:type="gramStart"/>
      <w:r w:rsidRPr="00BF2BEF">
        <w:rPr>
          <w:rFonts w:eastAsia="TimesNewRomanPS-BoldMT"/>
          <w:sz w:val="28"/>
          <w:szCs w:val="28"/>
        </w:rPr>
        <w:t>Текст :</w:t>
      </w:r>
      <w:proofErr w:type="gramEnd"/>
      <w:r w:rsidRPr="00BF2BEF">
        <w:rPr>
          <w:rFonts w:eastAsia="TimesNewRomanPS-BoldMT"/>
          <w:sz w:val="28"/>
          <w:szCs w:val="28"/>
        </w:rPr>
        <w:t xml:space="preserve"> непосредственный. — То же. — ЭБС ZNANIUM. — URL: https://znanium.ru/catalog/product/2140978 (дата обращения: 02.05.2024). – </w:t>
      </w:r>
      <w:proofErr w:type="gramStart"/>
      <w:r w:rsidRPr="00BF2BEF">
        <w:rPr>
          <w:rFonts w:eastAsia="TimesNewRomanPS-BoldMT"/>
          <w:sz w:val="28"/>
          <w:szCs w:val="28"/>
        </w:rPr>
        <w:t>Текст :</w:t>
      </w:r>
      <w:proofErr w:type="gramEnd"/>
      <w:r w:rsidRPr="00BF2BEF">
        <w:rPr>
          <w:rFonts w:eastAsia="TimesNewRomanPS-BoldMT"/>
          <w:sz w:val="28"/>
          <w:szCs w:val="28"/>
        </w:rPr>
        <w:t xml:space="preserve"> электронный. </w:t>
      </w:r>
    </w:p>
    <w:p w14:paraId="389013E7" w14:textId="77777777" w:rsidR="00BF2BEF" w:rsidRDefault="00BF2BEF" w:rsidP="001A76ED">
      <w:pPr>
        <w:pStyle w:val="a5"/>
        <w:numPr>
          <w:ilvl w:val="0"/>
          <w:numId w:val="27"/>
        </w:numPr>
        <w:shd w:val="clear" w:color="auto" w:fill="FFFFFF" w:themeFill="background1"/>
        <w:suppressAutoHyphens/>
        <w:spacing w:line="360" w:lineRule="auto"/>
        <w:ind w:left="0" w:firstLine="0"/>
        <w:jc w:val="both"/>
        <w:rPr>
          <w:sz w:val="28"/>
          <w:szCs w:val="28"/>
        </w:rPr>
      </w:pPr>
      <w:proofErr w:type="spellStart"/>
      <w:r w:rsidRPr="00BF2BEF">
        <w:rPr>
          <w:sz w:val="28"/>
          <w:szCs w:val="28"/>
        </w:rPr>
        <w:t>Кульчицкая</w:t>
      </w:r>
      <w:proofErr w:type="spellEnd"/>
      <w:r w:rsidRPr="00BF2BEF">
        <w:rPr>
          <w:sz w:val="28"/>
          <w:szCs w:val="28"/>
        </w:rPr>
        <w:t xml:space="preserve">, Д. Ю. Новые медиа в глобальном </w:t>
      </w:r>
      <w:proofErr w:type="gramStart"/>
      <w:r w:rsidRPr="00BF2BEF">
        <w:rPr>
          <w:sz w:val="28"/>
          <w:szCs w:val="28"/>
        </w:rPr>
        <w:t>мире :</w:t>
      </w:r>
      <w:proofErr w:type="gramEnd"/>
      <w:r w:rsidRPr="00BF2BEF">
        <w:rPr>
          <w:sz w:val="28"/>
          <w:szCs w:val="28"/>
        </w:rPr>
        <w:t xml:space="preserve"> учебное пособие / Д. Ю. </w:t>
      </w:r>
      <w:proofErr w:type="spellStart"/>
      <w:r w:rsidRPr="00BF2BEF">
        <w:rPr>
          <w:sz w:val="28"/>
          <w:szCs w:val="28"/>
        </w:rPr>
        <w:t>Кульчицкая</w:t>
      </w:r>
      <w:proofErr w:type="spellEnd"/>
      <w:r w:rsidRPr="00BF2BEF">
        <w:rPr>
          <w:sz w:val="28"/>
          <w:szCs w:val="28"/>
        </w:rPr>
        <w:t xml:space="preserve">. — </w:t>
      </w:r>
      <w:proofErr w:type="gramStart"/>
      <w:r w:rsidRPr="00BF2BEF">
        <w:rPr>
          <w:sz w:val="28"/>
          <w:szCs w:val="28"/>
        </w:rPr>
        <w:t>Москва :</w:t>
      </w:r>
      <w:proofErr w:type="gramEnd"/>
      <w:r w:rsidRPr="00BF2BEF">
        <w:rPr>
          <w:sz w:val="28"/>
          <w:szCs w:val="28"/>
        </w:rPr>
        <w:t xml:space="preserve"> Аспект Пресс, 2021. — 141 с. — ISBN 978-5-7567-1133-2. - </w:t>
      </w:r>
      <w:proofErr w:type="gramStart"/>
      <w:r w:rsidRPr="00BF2BEF">
        <w:rPr>
          <w:sz w:val="28"/>
          <w:szCs w:val="28"/>
        </w:rPr>
        <w:t>Текст :</w:t>
      </w:r>
      <w:proofErr w:type="gramEnd"/>
      <w:r w:rsidRPr="00BF2BEF">
        <w:rPr>
          <w:sz w:val="28"/>
          <w:szCs w:val="28"/>
        </w:rPr>
        <w:t xml:space="preserve"> непосредственный. - То же. — ЭБС Лань. — URL: https://e.lanbook.com/book/176636 (дата обращения: 02.05.2024). — </w:t>
      </w:r>
      <w:proofErr w:type="gramStart"/>
      <w:r w:rsidRPr="00BF2BEF">
        <w:rPr>
          <w:sz w:val="28"/>
          <w:szCs w:val="28"/>
        </w:rPr>
        <w:t>Текст :</w:t>
      </w:r>
      <w:proofErr w:type="gramEnd"/>
      <w:r w:rsidRPr="00BF2BEF">
        <w:rPr>
          <w:sz w:val="28"/>
          <w:szCs w:val="28"/>
        </w:rPr>
        <w:t xml:space="preserve"> электронный. </w:t>
      </w:r>
    </w:p>
    <w:p w14:paraId="34C5B1C4" w14:textId="77777777" w:rsidR="002229AD" w:rsidRPr="00E310EF" w:rsidRDefault="002229AD" w:rsidP="00BA51E0">
      <w:pPr>
        <w:shd w:val="clear" w:color="auto" w:fill="FFFFFF" w:themeFill="background1"/>
        <w:spacing w:line="360" w:lineRule="auto"/>
        <w:jc w:val="both"/>
        <w:rPr>
          <w:b/>
          <w:sz w:val="28"/>
          <w:szCs w:val="28"/>
        </w:rPr>
      </w:pPr>
    </w:p>
    <w:p w14:paraId="1F416E4B" w14:textId="77777777" w:rsidR="002229AD" w:rsidRPr="00E310EF" w:rsidRDefault="002229AD" w:rsidP="00BA51E0">
      <w:pPr>
        <w:shd w:val="clear" w:color="auto" w:fill="FFFFFF" w:themeFill="background1"/>
        <w:spacing w:line="360" w:lineRule="auto"/>
        <w:jc w:val="both"/>
        <w:rPr>
          <w:b/>
          <w:bCs/>
          <w:sz w:val="28"/>
          <w:szCs w:val="28"/>
        </w:rPr>
      </w:pPr>
      <w:r w:rsidRPr="00E310EF">
        <w:rPr>
          <w:b/>
          <w:sz w:val="28"/>
          <w:szCs w:val="28"/>
        </w:rPr>
        <w:t>9. П</w:t>
      </w:r>
      <w:r w:rsidRPr="00E310EF">
        <w:rPr>
          <w:b/>
          <w:bCs/>
          <w:sz w:val="28"/>
          <w:szCs w:val="28"/>
        </w:rPr>
        <w:t>еречень ресурсов информационно-телекоммуникационной сети «Интернет», необходимых для освоения дисциплины</w:t>
      </w:r>
    </w:p>
    <w:p w14:paraId="2C30EEAA" w14:textId="77777777" w:rsidR="002229AD" w:rsidRPr="00E310EF" w:rsidRDefault="002229AD" w:rsidP="00BA51E0">
      <w:pPr>
        <w:pStyle w:val="a5"/>
        <w:shd w:val="clear" w:color="auto" w:fill="FFFFFF" w:themeFill="background1"/>
        <w:spacing w:line="360" w:lineRule="auto"/>
        <w:ind w:left="0"/>
        <w:jc w:val="both"/>
        <w:rPr>
          <w:b/>
          <w:bCs/>
          <w:sz w:val="28"/>
          <w:szCs w:val="28"/>
        </w:rPr>
      </w:pPr>
    </w:p>
    <w:p w14:paraId="6C40CB2B" w14:textId="77777777" w:rsidR="002229AD" w:rsidRPr="00E310EF" w:rsidRDefault="002229AD" w:rsidP="00BA51E0">
      <w:pPr>
        <w:widowControl w:val="0"/>
        <w:numPr>
          <w:ilvl w:val="0"/>
          <w:numId w:val="26"/>
        </w:numPr>
        <w:shd w:val="clear" w:color="auto" w:fill="FFFFFF" w:themeFill="background1"/>
        <w:tabs>
          <w:tab w:val="left" w:pos="709"/>
          <w:tab w:val="left" w:pos="1014"/>
        </w:tabs>
        <w:spacing w:line="360" w:lineRule="auto"/>
        <w:ind w:left="0" w:firstLine="0"/>
        <w:jc w:val="both"/>
        <w:rPr>
          <w:rStyle w:val="a9"/>
        </w:rPr>
      </w:pPr>
      <w:r w:rsidRPr="00E310EF">
        <w:rPr>
          <w:sz w:val="28"/>
          <w:szCs w:val="28"/>
        </w:rPr>
        <w:t xml:space="preserve">Справочная правовая система «КонсультантПлюс» – </w:t>
      </w:r>
      <w:hyperlink r:id="rId10" w:history="1">
        <w:r w:rsidRPr="00E310EF">
          <w:rPr>
            <w:rStyle w:val="a9"/>
            <w:sz w:val="28"/>
            <w:szCs w:val="28"/>
          </w:rPr>
          <w:t>www.consultant.ru</w:t>
        </w:r>
      </w:hyperlink>
    </w:p>
    <w:p w14:paraId="0CBF218B" w14:textId="77777777" w:rsidR="002229AD" w:rsidRPr="00E310EF" w:rsidRDefault="002229AD" w:rsidP="00BA51E0">
      <w:pPr>
        <w:widowControl w:val="0"/>
        <w:numPr>
          <w:ilvl w:val="0"/>
          <w:numId w:val="26"/>
        </w:numPr>
        <w:shd w:val="clear" w:color="auto" w:fill="FFFFFF" w:themeFill="background1"/>
        <w:tabs>
          <w:tab w:val="left" w:pos="709"/>
          <w:tab w:val="left" w:pos="1014"/>
        </w:tabs>
        <w:spacing w:line="360" w:lineRule="auto"/>
        <w:ind w:left="0" w:firstLine="0"/>
        <w:jc w:val="both"/>
      </w:pPr>
      <w:r w:rsidRPr="00E310EF">
        <w:rPr>
          <w:sz w:val="28"/>
          <w:szCs w:val="28"/>
        </w:rPr>
        <w:t xml:space="preserve">Справочная правовая система «Гарант» – </w:t>
      </w:r>
      <w:hyperlink r:id="rId11" w:history="1">
        <w:r w:rsidRPr="00E310EF">
          <w:rPr>
            <w:rStyle w:val="a9"/>
            <w:sz w:val="28"/>
            <w:szCs w:val="28"/>
          </w:rPr>
          <w:t>http://www.garant.ru</w:t>
        </w:r>
      </w:hyperlink>
      <w:r w:rsidRPr="00E310EF">
        <w:rPr>
          <w:sz w:val="28"/>
          <w:szCs w:val="28"/>
        </w:rPr>
        <w:t xml:space="preserve"> </w:t>
      </w:r>
    </w:p>
    <w:p w14:paraId="1B767AC9" w14:textId="77777777" w:rsidR="002229AD" w:rsidRPr="00E310EF" w:rsidRDefault="002229AD" w:rsidP="00BA51E0">
      <w:pPr>
        <w:widowControl w:val="0"/>
        <w:numPr>
          <w:ilvl w:val="0"/>
          <w:numId w:val="26"/>
        </w:numPr>
        <w:shd w:val="clear" w:color="auto" w:fill="FFFFFF" w:themeFill="background1"/>
        <w:tabs>
          <w:tab w:val="left" w:pos="709"/>
          <w:tab w:val="left" w:pos="1014"/>
        </w:tabs>
        <w:spacing w:line="360" w:lineRule="auto"/>
        <w:ind w:left="0" w:firstLine="0"/>
        <w:jc w:val="both"/>
        <w:rPr>
          <w:sz w:val="28"/>
          <w:szCs w:val="28"/>
        </w:rPr>
      </w:pPr>
      <w:r w:rsidRPr="00E310EF">
        <w:rPr>
          <w:sz w:val="28"/>
          <w:szCs w:val="28"/>
          <w:lang w:val="kk-KZ"/>
        </w:rPr>
        <w:t xml:space="preserve">Сайт Росстата – www.gks.ru </w:t>
      </w:r>
    </w:p>
    <w:p w14:paraId="2B5127B8" w14:textId="77777777" w:rsidR="002229AD" w:rsidRPr="00E310EF" w:rsidRDefault="002229AD" w:rsidP="00BA51E0">
      <w:pPr>
        <w:widowControl w:val="0"/>
        <w:numPr>
          <w:ilvl w:val="0"/>
          <w:numId w:val="26"/>
        </w:numPr>
        <w:shd w:val="clear" w:color="auto" w:fill="FFFFFF" w:themeFill="background1"/>
        <w:tabs>
          <w:tab w:val="left" w:pos="709"/>
          <w:tab w:val="left" w:pos="1014"/>
        </w:tabs>
        <w:spacing w:line="360" w:lineRule="auto"/>
        <w:ind w:left="0" w:firstLine="0"/>
        <w:jc w:val="both"/>
        <w:rPr>
          <w:sz w:val="28"/>
          <w:szCs w:val="28"/>
        </w:rPr>
      </w:pPr>
      <w:r w:rsidRPr="00E310EF">
        <w:rPr>
          <w:sz w:val="28"/>
          <w:szCs w:val="28"/>
          <w:lang w:val="kk-KZ"/>
        </w:rPr>
        <w:t>Интерактивная финансовая информационная система компании Bloomberg</w:t>
      </w:r>
    </w:p>
    <w:p w14:paraId="636D883F" w14:textId="77777777" w:rsidR="002229AD" w:rsidRPr="00E310EF" w:rsidRDefault="002229AD" w:rsidP="00BA51E0">
      <w:pPr>
        <w:widowControl w:val="0"/>
        <w:numPr>
          <w:ilvl w:val="0"/>
          <w:numId w:val="26"/>
        </w:numPr>
        <w:shd w:val="clear" w:color="auto" w:fill="FFFFFF" w:themeFill="background1"/>
        <w:tabs>
          <w:tab w:val="left" w:pos="709"/>
          <w:tab w:val="left" w:pos="1014"/>
        </w:tabs>
        <w:spacing w:line="360" w:lineRule="auto"/>
        <w:ind w:left="0" w:firstLine="0"/>
        <w:jc w:val="both"/>
        <w:rPr>
          <w:rStyle w:val="a9"/>
        </w:rPr>
      </w:pPr>
      <w:r w:rsidRPr="00E310EF">
        <w:rPr>
          <w:sz w:val="28"/>
          <w:szCs w:val="28"/>
          <w:lang w:val="kk-KZ"/>
        </w:rPr>
        <w:t xml:space="preserve">Сайт РосБизнесКонсалтинг – </w:t>
      </w:r>
      <w:r w:rsidR="00DC4115">
        <w:fldChar w:fldCharType="begin"/>
      </w:r>
      <w:r w:rsidR="00DC4115">
        <w:instrText xml:space="preserve"> HYPERLINK "http://www.rbc.ru" </w:instrText>
      </w:r>
      <w:r w:rsidR="00DC4115">
        <w:fldChar w:fldCharType="separate"/>
      </w:r>
      <w:r w:rsidRPr="00E310EF">
        <w:rPr>
          <w:rStyle w:val="a9"/>
          <w:color w:val="000000" w:themeColor="text1"/>
          <w:sz w:val="28"/>
          <w:szCs w:val="28"/>
          <w:lang w:val="kk-KZ"/>
        </w:rPr>
        <w:t>www.rbc.ru</w:t>
      </w:r>
      <w:r w:rsidR="00DC4115">
        <w:rPr>
          <w:rStyle w:val="a9"/>
          <w:color w:val="000000" w:themeColor="text1"/>
          <w:sz w:val="28"/>
          <w:szCs w:val="28"/>
          <w:lang w:val="kk-KZ"/>
        </w:rPr>
        <w:fldChar w:fldCharType="end"/>
      </w:r>
    </w:p>
    <w:p w14:paraId="066234F0" w14:textId="0AE9225A" w:rsidR="002229AD" w:rsidRPr="00E310EF" w:rsidRDefault="002229AD" w:rsidP="00BA51E0">
      <w:pPr>
        <w:widowControl w:val="0"/>
        <w:numPr>
          <w:ilvl w:val="0"/>
          <w:numId w:val="26"/>
        </w:numPr>
        <w:shd w:val="clear" w:color="auto" w:fill="FFFFFF" w:themeFill="background1"/>
        <w:tabs>
          <w:tab w:val="left" w:pos="709"/>
          <w:tab w:val="left" w:pos="1014"/>
        </w:tabs>
        <w:spacing w:line="360" w:lineRule="auto"/>
        <w:ind w:left="0" w:firstLine="0"/>
        <w:jc w:val="both"/>
        <w:rPr>
          <w:rStyle w:val="a9"/>
          <w:sz w:val="28"/>
          <w:szCs w:val="28"/>
        </w:rPr>
      </w:pPr>
      <w:r w:rsidRPr="00E310EF">
        <w:rPr>
          <w:sz w:val="28"/>
          <w:szCs w:val="28"/>
          <w:lang w:val="kk-KZ"/>
        </w:rPr>
        <w:lastRenderedPageBreak/>
        <w:t xml:space="preserve">Сайт Интерфакс – </w:t>
      </w:r>
      <w:r w:rsidR="00DC4115">
        <w:fldChar w:fldCharType="begin"/>
      </w:r>
      <w:r w:rsidR="00DC4115">
        <w:instrText xml:space="preserve"> HYPERLINK "http://www.interfax.ru" </w:instrText>
      </w:r>
      <w:r w:rsidR="00DC4115">
        <w:fldChar w:fldCharType="separate"/>
      </w:r>
      <w:r w:rsidRPr="00E310EF">
        <w:rPr>
          <w:rStyle w:val="a9"/>
          <w:sz w:val="28"/>
          <w:szCs w:val="28"/>
          <w:lang w:val="kk-KZ"/>
        </w:rPr>
        <w:t>www.interfax.ru</w:t>
      </w:r>
      <w:r w:rsidR="00DC4115">
        <w:rPr>
          <w:rStyle w:val="a9"/>
          <w:sz w:val="28"/>
          <w:szCs w:val="28"/>
          <w:lang w:val="kk-KZ"/>
        </w:rPr>
        <w:fldChar w:fldCharType="end"/>
      </w:r>
    </w:p>
    <w:p w14:paraId="29C4A2CD" w14:textId="4321E530" w:rsidR="002229AD" w:rsidRPr="00E310EF" w:rsidRDefault="002229AD" w:rsidP="00BA51E0">
      <w:pPr>
        <w:widowControl w:val="0"/>
        <w:numPr>
          <w:ilvl w:val="0"/>
          <w:numId w:val="26"/>
        </w:numPr>
        <w:shd w:val="clear" w:color="auto" w:fill="FFFFFF" w:themeFill="background1"/>
        <w:tabs>
          <w:tab w:val="left" w:pos="709"/>
          <w:tab w:val="left" w:pos="1014"/>
        </w:tabs>
        <w:spacing w:line="360" w:lineRule="auto"/>
        <w:ind w:left="0" w:firstLine="0"/>
        <w:jc w:val="both"/>
        <w:rPr>
          <w:color w:val="0000FF"/>
          <w:sz w:val="28"/>
          <w:szCs w:val="28"/>
          <w:u w:val="single"/>
        </w:rPr>
      </w:pPr>
      <w:r w:rsidRPr="00E310EF">
        <w:rPr>
          <w:sz w:val="28"/>
          <w:szCs w:val="28"/>
        </w:rPr>
        <w:t>Электронные ресурсы БИК:</w:t>
      </w:r>
    </w:p>
    <w:p w14:paraId="718AFA9B" w14:textId="77777777" w:rsidR="002F50A0" w:rsidRPr="002E372F" w:rsidRDefault="002F50A0" w:rsidP="002F50A0">
      <w:pPr>
        <w:pStyle w:val="a5"/>
        <w:numPr>
          <w:ilvl w:val="0"/>
          <w:numId w:val="25"/>
        </w:numPr>
        <w:jc w:val="both"/>
        <w:rPr>
          <w:sz w:val="28"/>
          <w:szCs w:val="28"/>
        </w:rPr>
      </w:pPr>
      <w:r w:rsidRPr="002E372F">
        <w:rPr>
          <w:color w:val="000000" w:themeColor="text1"/>
          <w:sz w:val="28"/>
          <w:szCs w:val="28"/>
        </w:rPr>
        <w:t xml:space="preserve">Электронная библиотека Финансового университета (ЭБ) </w:t>
      </w:r>
      <w:hyperlink r:id="rId12" w:history="1">
        <w:r w:rsidRPr="002E372F">
          <w:rPr>
            <w:rStyle w:val="a9"/>
            <w:sz w:val="28"/>
            <w:szCs w:val="28"/>
          </w:rPr>
          <w:t>http://elib.fa.ru/</w:t>
        </w:r>
      </w:hyperlink>
    </w:p>
    <w:p w14:paraId="7BBD0FA8"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Электронно-библиотечная система BOOK.RU http://www.book.ru</w:t>
      </w:r>
    </w:p>
    <w:p w14:paraId="1F0E89E8"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Электронно-библиотечная система «Университетская библиотека ОНЛАЙН» http://biblioclub.ru/</w:t>
      </w:r>
    </w:p>
    <w:p w14:paraId="0BCD5616"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 xml:space="preserve">Электронно-библиотечная система </w:t>
      </w:r>
      <w:proofErr w:type="spellStart"/>
      <w:r w:rsidRPr="002E372F">
        <w:rPr>
          <w:color w:val="000000" w:themeColor="text1"/>
          <w:sz w:val="28"/>
          <w:szCs w:val="28"/>
        </w:rPr>
        <w:t>Znanium</w:t>
      </w:r>
      <w:proofErr w:type="spellEnd"/>
      <w:r w:rsidRPr="002E372F">
        <w:rPr>
          <w:color w:val="000000" w:themeColor="text1"/>
          <w:sz w:val="28"/>
          <w:szCs w:val="28"/>
        </w:rPr>
        <w:t xml:space="preserve"> http://www.znanium.</w:t>
      </w:r>
      <w:proofErr w:type="spellStart"/>
      <w:r>
        <w:rPr>
          <w:color w:val="000000" w:themeColor="text1"/>
          <w:sz w:val="28"/>
          <w:szCs w:val="28"/>
          <w:lang w:val="en-US"/>
        </w:rPr>
        <w:t>ru</w:t>
      </w:r>
      <w:proofErr w:type="spellEnd"/>
    </w:p>
    <w:p w14:paraId="5F6C446F"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Электронно-библиотечная система издательства «ЮРАЙТ» https://urait.ru/</w:t>
      </w:r>
    </w:p>
    <w:p w14:paraId="578A4A3D" w14:textId="77777777" w:rsidR="002F50A0" w:rsidRPr="00E958AC" w:rsidRDefault="002F50A0" w:rsidP="002F50A0">
      <w:pPr>
        <w:pStyle w:val="a5"/>
        <w:numPr>
          <w:ilvl w:val="0"/>
          <w:numId w:val="25"/>
        </w:numPr>
        <w:spacing w:line="360" w:lineRule="auto"/>
        <w:jc w:val="both"/>
        <w:rPr>
          <w:sz w:val="28"/>
          <w:szCs w:val="28"/>
        </w:rPr>
      </w:pPr>
      <w:r w:rsidRPr="002E372F">
        <w:rPr>
          <w:color w:val="000000" w:themeColor="text1"/>
          <w:sz w:val="28"/>
          <w:szCs w:val="28"/>
        </w:rPr>
        <w:t xml:space="preserve">Электронно-библиотечная система издательства Проспект </w:t>
      </w:r>
      <w:hyperlink r:id="rId13" w:history="1">
        <w:r w:rsidRPr="00E958AC">
          <w:rPr>
            <w:rStyle w:val="a9"/>
            <w:sz w:val="28"/>
            <w:szCs w:val="28"/>
          </w:rPr>
          <w:t>http://ebs.prospekt.org/books</w:t>
        </w:r>
      </w:hyperlink>
    </w:p>
    <w:p w14:paraId="6F4EDFEC" w14:textId="77777777" w:rsidR="002F50A0" w:rsidRPr="002E372F" w:rsidRDefault="002F50A0" w:rsidP="002F50A0">
      <w:pPr>
        <w:pStyle w:val="a5"/>
        <w:numPr>
          <w:ilvl w:val="0"/>
          <w:numId w:val="25"/>
        </w:numPr>
        <w:spacing w:line="360" w:lineRule="auto"/>
        <w:jc w:val="both"/>
        <w:rPr>
          <w:color w:val="000000" w:themeColor="text1"/>
          <w:sz w:val="28"/>
          <w:szCs w:val="28"/>
        </w:rPr>
      </w:pPr>
      <w:r>
        <w:rPr>
          <w:color w:val="000000"/>
          <w:sz w:val="28"/>
          <w:szCs w:val="28"/>
          <w:shd w:val="clear" w:color="auto" w:fill="FFFFFF"/>
        </w:rPr>
        <w:t>С</w:t>
      </w:r>
      <w:r w:rsidRPr="004F7ED3">
        <w:rPr>
          <w:color w:val="000000"/>
          <w:sz w:val="28"/>
          <w:szCs w:val="28"/>
          <w:shd w:val="clear" w:color="auto" w:fill="FFFFFF"/>
        </w:rPr>
        <w:t>правочно-образовательная система</w:t>
      </w:r>
      <w:r>
        <w:rPr>
          <w:color w:val="000000" w:themeColor="text1"/>
          <w:sz w:val="28"/>
          <w:szCs w:val="28"/>
        </w:rPr>
        <w:t xml:space="preserve"> </w:t>
      </w:r>
      <w:proofErr w:type="spellStart"/>
      <w:r>
        <w:rPr>
          <w:color w:val="000000" w:themeColor="text1"/>
          <w:sz w:val="28"/>
          <w:szCs w:val="28"/>
        </w:rPr>
        <w:t>Актион</w:t>
      </w:r>
      <w:proofErr w:type="spellEnd"/>
      <w:r>
        <w:rPr>
          <w:color w:val="000000" w:themeColor="text1"/>
          <w:sz w:val="28"/>
          <w:szCs w:val="28"/>
        </w:rPr>
        <w:t xml:space="preserve"> 360 </w:t>
      </w:r>
      <w:r w:rsidRPr="004F7ED3">
        <w:rPr>
          <w:color w:val="000000" w:themeColor="text1"/>
          <w:sz w:val="28"/>
          <w:szCs w:val="28"/>
        </w:rPr>
        <w:t>https://action360.ru/</w:t>
      </w:r>
    </w:p>
    <w:p w14:paraId="3FF151CD" w14:textId="77777777" w:rsidR="002F50A0" w:rsidRDefault="002F50A0" w:rsidP="002F50A0">
      <w:pPr>
        <w:pStyle w:val="a5"/>
        <w:numPr>
          <w:ilvl w:val="0"/>
          <w:numId w:val="25"/>
        </w:numPr>
        <w:spacing w:line="360" w:lineRule="auto"/>
        <w:jc w:val="both"/>
        <w:rPr>
          <w:rStyle w:val="a9"/>
          <w:sz w:val="28"/>
          <w:szCs w:val="28"/>
        </w:rPr>
      </w:pPr>
      <w:r w:rsidRPr="002E372F">
        <w:rPr>
          <w:color w:val="000000" w:themeColor="text1"/>
          <w:sz w:val="28"/>
          <w:szCs w:val="28"/>
        </w:rPr>
        <w:t xml:space="preserve">Деловая онлайн-библиотека </w:t>
      </w:r>
      <w:proofErr w:type="spellStart"/>
      <w:r w:rsidRPr="002E372F">
        <w:rPr>
          <w:color w:val="000000" w:themeColor="text1"/>
          <w:sz w:val="28"/>
          <w:szCs w:val="28"/>
        </w:rPr>
        <w:t>Alpina</w:t>
      </w:r>
      <w:proofErr w:type="spellEnd"/>
      <w:r w:rsidRPr="002E372F">
        <w:rPr>
          <w:color w:val="000000" w:themeColor="text1"/>
          <w:sz w:val="28"/>
          <w:szCs w:val="28"/>
        </w:rPr>
        <w:t xml:space="preserve"> </w:t>
      </w:r>
      <w:proofErr w:type="spellStart"/>
      <w:r w:rsidRPr="002E372F">
        <w:rPr>
          <w:color w:val="000000" w:themeColor="text1"/>
          <w:sz w:val="28"/>
          <w:szCs w:val="28"/>
        </w:rPr>
        <w:t>Digital</w:t>
      </w:r>
      <w:proofErr w:type="spellEnd"/>
      <w:r w:rsidRPr="002E372F">
        <w:rPr>
          <w:color w:val="000000" w:themeColor="text1"/>
          <w:sz w:val="28"/>
          <w:szCs w:val="28"/>
        </w:rPr>
        <w:t xml:space="preserve"> </w:t>
      </w:r>
      <w:hyperlink r:id="rId14" w:history="1">
        <w:r w:rsidRPr="00E958AC">
          <w:rPr>
            <w:rStyle w:val="a9"/>
            <w:sz w:val="28"/>
            <w:szCs w:val="28"/>
          </w:rPr>
          <w:t>http://lib.alpinadigital.ru/</w:t>
        </w:r>
      </w:hyperlink>
    </w:p>
    <w:p w14:paraId="27DC030F" w14:textId="77777777" w:rsidR="002F50A0" w:rsidRPr="00E958AC" w:rsidRDefault="002F50A0" w:rsidP="002F50A0">
      <w:pPr>
        <w:pStyle w:val="a5"/>
        <w:numPr>
          <w:ilvl w:val="0"/>
          <w:numId w:val="25"/>
        </w:numPr>
        <w:spacing w:line="360" w:lineRule="auto"/>
        <w:jc w:val="both"/>
        <w:rPr>
          <w:sz w:val="28"/>
          <w:szCs w:val="28"/>
        </w:rPr>
      </w:pPr>
      <w:r w:rsidRPr="00FF4F1D">
        <w:rPr>
          <w:sz w:val="28"/>
          <w:szCs w:val="28"/>
        </w:rPr>
        <w:t>Электронная библиотека издательства «МИФ» («Манн, Иванов и Фербер») https://fa.miflib.ru/auth/#/registration</w:t>
      </w:r>
    </w:p>
    <w:p w14:paraId="3E6E2B45"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Электронная библиотека Издательского дома «Гребенников» https://grebennikon.ru/</w:t>
      </w:r>
    </w:p>
    <w:p w14:paraId="237EC139"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 xml:space="preserve">Научная электронная библиотека eLibrary.ru http://elibrary.ru  </w:t>
      </w:r>
    </w:p>
    <w:p w14:paraId="50C7624D"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Национальная электронная библиотека http://нэб.рф/</w:t>
      </w:r>
    </w:p>
    <w:p w14:paraId="0C12FF77"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Финансовая справочная система «Финансовый директор» http://www.1fd.ru/</w:t>
      </w:r>
    </w:p>
    <w:p w14:paraId="4FDF2363"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Ресурсы информационно-аналитического агентства по финансовым рынкам Cbonds.ru https://cbonds.ru/</w:t>
      </w:r>
    </w:p>
    <w:p w14:paraId="3E5D7EC8" w14:textId="77777777" w:rsidR="002F50A0" w:rsidRPr="0064685A" w:rsidRDefault="002F50A0" w:rsidP="002F50A0">
      <w:pPr>
        <w:pStyle w:val="a5"/>
        <w:numPr>
          <w:ilvl w:val="0"/>
          <w:numId w:val="25"/>
        </w:numPr>
        <w:spacing w:line="360" w:lineRule="auto"/>
        <w:jc w:val="both"/>
        <w:rPr>
          <w:sz w:val="28"/>
          <w:szCs w:val="28"/>
        </w:rPr>
      </w:pPr>
      <w:r w:rsidRPr="002E372F">
        <w:rPr>
          <w:color w:val="000000" w:themeColor="text1"/>
          <w:sz w:val="28"/>
          <w:szCs w:val="28"/>
        </w:rPr>
        <w:t xml:space="preserve">СПАРК </w:t>
      </w:r>
      <w:hyperlink r:id="rId15" w:history="1">
        <w:r w:rsidRPr="0064685A">
          <w:rPr>
            <w:rStyle w:val="a9"/>
            <w:sz w:val="28"/>
            <w:szCs w:val="28"/>
          </w:rPr>
          <w:t>https://spark-interfax.ru/</w:t>
        </w:r>
      </w:hyperlink>
    </w:p>
    <w:p w14:paraId="23D59520" w14:textId="77777777" w:rsidR="002F50A0" w:rsidRPr="0064685A" w:rsidRDefault="002F50A0" w:rsidP="002F50A0">
      <w:pPr>
        <w:pStyle w:val="a5"/>
        <w:numPr>
          <w:ilvl w:val="0"/>
          <w:numId w:val="25"/>
        </w:numPr>
        <w:spacing w:line="360" w:lineRule="auto"/>
        <w:jc w:val="both"/>
        <w:rPr>
          <w:sz w:val="28"/>
          <w:szCs w:val="28"/>
          <w:lang w:val="en-US"/>
        </w:rPr>
      </w:pPr>
      <w:r>
        <w:rPr>
          <w:color w:val="000000" w:themeColor="text1"/>
          <w:sz w:val="28"/>
          <w:szCs w:val="28"/>
        </w:rPr>
        <w:t>Платформа</w:t>
      </w:r>
      <w:r w:rsidRPr="00060BAF">
        <w:rPr>
          <w:color w:val="000000" w:themeColor="text1"/>
          <w:sz w:val="28"/>
          <w:szCs w:val="28"/>
          <w:lang w:val="en-US"/>
        </w:rPr>
        <w:t xml:space="preserve"> </w:t>
      </w:r>
      <w:r>
        <w:rPr>
          <w:color w:val="000000" w:themeColor="text1"/>
          <w:sz w:val="28"/>
          <w:szCs w:val="28"/>
          <w:lang w:val="en-US"/>
        </w:rPr>
        <w:t xml:space="preserve">STATISTA </w:t>
      </w:r>
      <w:hyperlink r:id="rId16" w:history="1">
        <w:r w:rsidRPr="0064685A">
          <w:rPr>
            <w:rStyle w:val="a9"/>
            <w:sz w:val="28"/>
            <w:szCs w:val="28"/>
            <w:lang w:val="en-US"/>
          </w:rPr>
          <w:t>https://www.statista.com/</w:t>
        </w:r>
      </w:hyperlink>
    </w:p>
    <w:p w14:paraId="53C6B7A1" w14:textId="77777777" w:rsidR="002F50A0" w:rsidRPr="0064685A" w:rsidRDefault="002F50A0" w:rsidP="002F50A0">
      <w:pPr>
        <w:pStyle w:val="a5"/>
        <w:numPr>
          <w:ilvl w:val="0"/>
          <w:numId w:val="25"/>
        </w:numPr>
        <w:rPr>
          <w:sz w:val="28"/>
          <w:szCs w:val="28"/>
        </w:rPr>
      </w:pPr>
      <w:r w:rsidRPr="0064685A">
        <w:rPr>
          <w:color w:val="000000"/>
          <w:sz w:val="28"/>
          <w:szCs w:val="28"/>
        </w:rPr>
        <w:t>Информационная система «Континент-</w:t>
      </w:r>
      <w:r w:rsidRPr="0064685A">
        <w:rPr>
          <w:color w:val="000000"/>
          <w:sz w:val="28"/>
          <w:szCs w:val="28"/>
          <w:lang w:val="en-US"/>
        </w:rPr>
        <w:t>WWW</w:t>
      </w:r>
      <w:r w:rsidRPr="0064685A">
        <w:rPr>
          <w:color w:val="000000"/>
          <w:sz w:val="28"/>
          <w:szCs w:val="28"/>
        </w:rPr>
        <w:t xml:space="preserve">» </w:t>
      </w:r>
      <w:hyperlink r:id="rId17" w:history="1">
        <w:r w:rsidRPr="0064685A">
          <w:rPr>
            <w:rStyle w:val="a9"/>
            <w:sz w:val="28"/>
            <w:szCs w:val="28"/>
          </w:rPr>
          <w:t>http://continent-online.com/</w:t>
        </w:r>
      </w:hyperlink>
    </w:p>
    <w:p w14:paraId="097F6E83" w14:textId="77777777" w:rsidR="002F50A0" w:rsidRPr="00E958AC" w:rsidRDefault="002F50A0" w:rsidP="002F50A0">
      <w:pPr>
        <w:pStyle w:val="a5"/>
        <w:numPr>
          <w:ilvl w:val="0"/>
          <w:numId w:val="25"/>
        </w:numPr>
        <w:spacing w:line="360" w:lineRule="auto"/>
        <w:jc w:val="both"/>
        <w:rPr>
          <w:sz w:val="28"/>
          <w:szCs w:val="28"/>
        </w:rPr>
      </w:pPr>
      <w:r w:rsidRPr="002E372F">
        <w:rPr>
          <w:color w:val="000000" w:themeColor="text1"/>
          <w:sz w:val="28"/>
          <w:szCs w:val="28"/>
        </w:rPr>
        <w:t xml:space="preserve">Электронная коллекция книг издательства </w:t>
      </w:r>
      <w:proofErr w:type="spellStart"/>
      <w:proofErr w:type="gramStart"/>
      <w:r w:rsidRPr="002E372F">
        <w:rPr>
          <w:color w:val="000000" w:themeColor="text1"/>
          <w:sz w:val="28"/>
          <w:szCs w:val="28"/>
        </w:rPr>
        <w:t>Springer</w:t>
      </w:r>
      <w:proofErr w:type="spellEnd"/>
      <w:r w:rsidRPr="002E372F">
        <w:rPr>
          <w:color w:val="000000" w:themeColor="text1"/>
          <w:sz w:val="28"/>
          <w:szCs w:val="28"/>
        </w:rPr>
        <w:t xml:space="preserve">:  </w:t>
      </w:r>
      <w:proofErr w:type="spellStart"/>
      <w:r w:rsidRPr="002E372F">
        <w:rPr>
          <w:color w:val="000000" w:themeColor="text1"/>
          <w:sz w:val="28"/>
          <w:szCs w:val="28"/>
        </w:rPr>
        <w:t>Springer</w:t>
      </w:r>
      <w:proofErr w:type="spellEnd"/>
      <w:proofErr w:type="gramEnd"/>
      <w:r w:rsidRPr="002E372F">
        <w:rPr>
          <w:color w:val="000000" w:themeColor="text1"/>
          <w:sz w:val="28"/>
          <w:szCs w:val="28"/>
        </w:rPr>
        <w:t xml:space="preserve"> </w:t>
      </w:r>
      <w:proofErr w:type="spellStart"/>
      <w:r w:rsidRPr="002E372F">
        <w:rPr>
          <w:color w:val="000000" w:themeColor="text1"/>
          <w:sz w:val="28"/>
          <w:szCs w:val="28"/>
        </w:rPr>
        <w:t>eBooks</w:t>
      </w:r>
      <w:proofErr w:type="spellEnd"/>
      <w:r w:rsidRPr="002E372F">
        <w:rPr>
          <w:color w:val="000000" w:themeColor="text1"/>
          <w:sz w:val="28"/>
          <w:szCs w:val="28"/>
        </w:rPr>
        <w:t xml:space="preserve"> </w:t>
      </w:r>
      <w:hyperlink r:id="rId18" w:history="1">
        <w:r w:rsidRPr="00E958AC">
          <w:rPr>
            <w:rStyle w:val="a9"/>
            <w:sz w:val="28"/>
            <w:szCs w:val="28"/>
          </w:rPr>
          <w:t>http://link.springer.com/</w:t>
        </w:r>
      </w:hyperlink>
    </w:p>
    <w:p w14:paraId="78BF54F4" w14:textId="77777777" w:rsidR="002F50A0" w:rsidRPr="00E958AC" w:rsidRDefault="002F50A0" w:rsidP="002F50A0">
      <w:pPr>
        <w:pStyle w:val="a5"/>
        <w:numPr>
          <w:ilvl w:val="0"/>
          <w:numId w:val="25"/>
        </w:numPr>
        <w:spacing w:after="160" w:line="360" w:lineRule="auto"/>
        <w:jc w:val="both"/>
        <w:rPr>
          <w:sz w:val="28"/>
          <w:szCs w:val="28"/>
        </w:rPr>
      </w:pPr>
      <w:r w:rsidRPr="00DD5886">
        <w:rPr>
          <w:color w:val="000000" w:themeColor="text1"/>
          <w:sz w:val="28"/>
          <w:szCs w:val="28"/>
        </w:rPr>
        <w:lastRenderedPageBreak/>
        <w:t xml:space="preserve">Электронные продукты издательства </w:t>
      </w:r>
      <w:proofErr w:type="spellStart"/>
      <w:r w:rsidRPr="00DD5886">
        <w:rPr>
          <w:color w:val="000000" w:themeColor="text1"/>
          <w:sz w:val="28"/>
          <w:szCs w:val="28"/>
        </w:rPr>
        <w:t>Elsevier</w:t>
      </w:r>
      <w:proofErr w:type="spellEnd"/>
      <w:r w:rsidRPr="00DD5886">
        <w:rPr>
          <w:color w:val="000000" w:themeColor="text1"/>
          <w:sz w:val="28"/>
          <w:szCs w:val="28"/>
        </w:rPr>
        <w:t xml:space="preserve"> </w:t>
      </w:r>
      <w:hyperlink r:id="rId19" w:history="1">
        <w:r w:rsidRPr="00E958AC">
          <w:rPr>
            <w:rStyle w:val="a9"/>
            <w:sz w:val="28"/>
            <w:szCs w:val="28"/>
          </w:rPr>
          <w:t>http://www.sciencedirect.com</w:t>
        </w:r>
      </w:hyperlink>
    </w:p>
    <w:p w14:paraId="5F2B0BC6" w14:textId="77777777" w:rsidR="002F50A0" w:rsidRDefault="002F50A0" w:rsidP="002F50A0">
      <w:pPr>
        <w:pStyle w:val="a5"/>
        <w:numPr>
          <w:ilvl w:val="0"/>
          <w:numId w:val="25"/>
        </w:numPr>
        <w:spacing w:line="360" w:lineRule="auto"/>
        <w:jc w:val="both"/>
        <w:rPr>
          <w:rStyle w:val="a9"/>
          <w:sz w:val="28"/>
          <w:szCs w:val="28"/>
          <w:lang w:val="en-US"/>
        </w:rPr>
      </w:pPr>
      <w:r w:rsidRPr="002E372F">
        <w:rPr>
          <w:color w:val="000000" w:themeColor="text1"/>
          <w:sz w:val="28"/>
          <w:szCs w:val="28"/>
          <w:lang w:val="en-US"/>
        </w:rPr>
        <w:t xml:space="preserve">Emerald: Management </w:t>
      </w:r>
      <w:proofErr w:type="spellStart"/>
      <w:r w:rsidRPr="002E372F">
        <w:rPr>
          <w:color w:val="000000" w:themeColor="text1"/>
          <w:sz w:val="28"/>
          <w:szCs w:val="28"/>
          <w:lang w:val="en-US"/>
        </w:rPr>
        <w:t>eJournal</w:t>
      </w:r>
      <w:proofErr w:type="spellEnd"/>
      <w:r w:rsidRPr="002E372F">
        <w:rPr>
          <w:color w:val="000000" w:themeColor="text1"/>
          <w:sz w:val="28"/>
          <w:szCs w:val="28"/>
          <w:lang w:val="en-US"/>
        </w:rPr>
        <w:t xml:space="preserve"> Portfolio </w:t>
      </w:r>
      <w:hyperlink r:id="rId20" w:history="1">
        <w:r w:rsidRPr="00E958AC">
          <w:rPr>
            <w:rStyle w:val="a9"/>
            <w:sz w:val="28"/>
            <w:szCs w:val="28"/>
            <w:lang w:val="en-US"/>
          </w:rPr>
          <w:t>https://www.emerald.com/insight/</w:t>
        </w:r>
      </w:hyperlink>
    </w:p>
    <w:p w14:paraId="116FA3F1" w14:textId="77777777" w:rsidR="002F50A0" w:rsidRPr="00060BAF" w:rsidRDefault="002F50A0" w:rsidP="002F50A0">
      <w:pPr>
        <w:pStyle w:val="a5"/>
        <w:numPr>
          <w:ilvl w:val="0"/>
          <w:numId w:val="25"/>
        </w:numPr>
        <w:spacing w:line="360" w:lineRule="auto"/>
        <w:rPr>
          <w:rStyle w:val="a9"/>
          <w:sz w:val="28"/>
          <w:szCs w:val="28"/>
        </w:rPr>
      </w:pPr>
      <w:r w:rsidRPr="00060BAF">
        <w:rPr>
          <w:sz w:val="28"/>
          <w:szCs w:val="28"/>
        </w:rPr>
        <w:t>Библиотека онлайн Лекций по Бизнесу и Маркетингу издательства Не</w:t>
      </w:r>
      <w:r w:rsidRPr="00060BAF">
        <w:rPr>
          <w:sz w:val="28"/>
          <w:szCs w:val="28"/>
          <w:lang w:val="en-US"/>
        </w:rPr>
        <w:t>n</w:t>
      </w:r>
      <w:proofErr w:type="spellStart"/>
      <w:r w:rsidRPr="00060BAF">
        <w:rPr>
          <w:sz w:val="28"/>
          <w:szCs w:val="28"/>
        </w:rPr>
        <w:t>rу</w:t>
      </w:r>
      <w:proofErr w:type="spellEnd"/>
      <w:r w:rsidRPr="00060BAF">
        <w:rPr>
          <w:sz w:val="28"/>
          <w:szCs w:val="28"/>
        </w:rPr>
        <w:t xml:space="preserve"> </w:t>
      </w:r>
      <w:r w:rsidRPr="00060BAF">
        <w:rPr>
          <w:sz w:val="28"/>
          <w:szCs w:val="28"/>
          <w:lang w:val="en-US"/>
        </w:rPr>
        <w:t>S</w:t>
      </w:r>
      <w:proofErr w:type="spellStart"/>
      <w:r w:rsidRPr="00060BAF">
        <w:rPr>
          <w:sz w:val="28"/>
          <w:szCs w:val="28"/>
        </w:rPr>
        <w:t>tewart</w:t>
      </w:r>
      <w:proofErr w:type="spellEnd"/>
      <w:r w:rsidRPr="00060BAF">
        <w:rPr>
          <w:sz w:val="28"/>
          <w:szCs w:val="28"/>
        </w:rPr>
        <w:t xml:space="preserve"> </w:t>
      </w:r>
      <w:proofErr w:type="spellStart"/>
      <w:r w:rsidRPr="00060BAF">
        <w:rPr>
          <w:sz w:val="28"/>
          <w:szCs w:val="28"/>
        </w:rPr>
        <w:t>Talks</w:t>
      </w:r>
      <w:proofErr w:type="spellEnd"/>
      <w:r w:rsidRPr="00060BAF">
        <w:rPr>
          <w:sz w:val="28"/>
          <w:szCs w:val="28"/>
        </w:rPr>
        <w:t xml:space="preserve"> </w:t>
      </w:r>
      <w:hyperlink r:id="rId21" w:history="1">
        <w:r w:rsidRPr="00060BAF">
          <w:rPr>
            <w:rStyle w:val="a9"/>
            <w:sz w:val="28"/>
            <w:szCs w:val="28"/>
          </w:rPr>
          <w:t>https://hstalks.com/business/</w:t>
        </w:r>
      </w:hyperlink>
    </w:p>
    <w:p w14:paraId="02F11571" w14:textId="77777777" w:rsidR="002F50A0" w:rsidRPr="00060BAF" w:rsidRDefault="002F50A0" w:rsidP="002F50A0">
      <w:pPr>
        <w:pStyle w:val="a5"/>
        <w:numPr>
          <w:ilvl w:val="0"/>
          <w:numId w:val="25"/>
        </w:numPr>
        <w:spacing w:line="360" w:lineRule="auto"/>
        <w:rPr>
          <w:b/>
          <w:bCs/>
          <w:sz w:val="28"/>
          <w:szCs w:val="28"/>
          <w:lang w:val="en-US"/>
        </w:rPr>
      </w:pPr>
      <w:r w:rsidRPr="00060BAF">
        <w:rPr>
          <w:bCs/>
          <w:sz w:val="28"/>
          <w:szCs w:val="28"/>
          <w:lang w:val="en-US"/>
        </w:rPr>
        <w:t xml:space="preserve">Henry Stewart Talks: Journals in The Business &amp; Management Collection </w:t>
      </w:r>
      <w:hyperlink r:id="rId22" w:history="1">
        <w:r w:rsidRPr="00060BAF">
          <w:rPr>
            <w:rStyle w:val="a9"/>
            <w:bCs/>
            <w:sz w:val="28"/>
            <w:szCs w:val="28"/>
            <w:lang w:val="en-US"/>
          </w:rPr>
          <w:t>https://hstalks.com/business/journals/</w:t>
        </w:r>
      </w:hyperlink>
    </w:p>
    <w:p w14:paraId="75D04F10" w14:textId="77777777" w:rsidR="002F50A0" w:rsidRPr="00060BAF" w:rsidRDefault="002F50A0" w:rsidP="002F50A0">
      <w:pPr>
        <w:pStyle w:val="a5"/>
        <w:numPr>
          <w:ilvl w:val="0"/>
          <w:numId w:val="25"/>
        </w:numPr>
        <w:spacing w:line="360" w:lineRule="auto"/>
        <w:rPr>
          <w:sz w:val="28"/>
          <w:szCs w:val="28"/>
          <w:lang w:val="en-US"/>
        </w:rPr>
      </w:pPr>
      <w:r w:rsidRPr="00060BAF">
        <w:rPr>
          <w:bCs/>
          <w:sz w:val="28"/>
          <w:szCs w:val="28"/>
          <w:lang w:val="en-US"/>
        </w:rPr>
        <w:t>CNKI. Academic Reference</w:t>
      </w:r>
      <w:r w:rsidRPr="00060BAF">
        <w:rPr>
          <w:b/>
          <w:bCs/>
          <w:sz w:val="28"/>
          <w:szCs w:val="28"/>
          <w:lang w:val="en-US"/>
        </w:rPr>
        <w:t xml:space="preserve"> </w:t>
      </w:r>
      <w:hyperlink r:id="rId23" w:history="1">
        <w:r w:rsidRPr="00060BAF">
          <w:rPr>
            <w:rStyle w:val="a9"/>
            <w:sz w:val="28"/>
            <w:szCs w:val="28"/>
            <w:lang w:val="en-US"/>
          </w:rPr>
          <w:t>https://ar.oversea.cnki.net/</w:t>
        </w:r>
      </w:hyperlink>
    </w:p>
    <w:p w14:paraId="53760FCD" w14:textId="77777777" w:rsidR="002F50A0" w:rsidRPr="00060BAF" w:rsidRDefault="002F50A0" w:rsidP="002F50A0">
      <w:pPr>
        <w:pStyle w:val="a5"/>
        <w:numPr>
          <w:ilvl w:val="0"/>
          <w:numId w:val="25"/>
        </w:numPr>
        <w:spacing w:line="360" w:lineRule="auto"/>
        <w:rPr>
          <w:bCs/>
          <w:sz w:val="28"/>
          <w:szCs w:val="28"/>
          <w:lang w:val="en-US"/>
        </w:rPr>
      </w:pPr>
      <w:r w:rsidRPr="00060BAF">
        <w:rPr>
          <w:bCs/>
          <w:sz w:val="28"/>
          <w:szCs w:val="28"/>
          <w:lang w:val="en-US"/>
        </w:rPr>
        <w:t>CNKI. China Academic Journals Full-text Database</w:t>
      </w:r>
      <w:r w:rsidRPr="00060BAF">
        <w:rPr>
          <w:b/>
          <w:bCs/>
          <w:sz w:val="28"/>
          <w:szCs w:val="28"/>
          <w:lang w:val="en-US"/>
        </w:rPr>
        <w:t xml:space="preserve"> </w:t>
      </w:r>
      <w:hyperlink r:id="rId24" w:history="1">
        <w:r w:rsidRPr="00060BAF">
          <w:rPr>
            <w:rStyle w:val="a9"/>
            <w:bCs/>
            <w:sz w:val="28"/>
            <w:szCs w:val="28"/>
            <w:lang w:val="en-US"/>
          </w:rPr>
          <w:t>https://oversea.cnki.net/kns?dbcode=CFLQ</w:t>
        </w:r>
      </w:hyperlink>
    </w:p>
    <w:p w14:paraId="7349071B" w14:textId="77777777" w:rsidR="002F50A0" w:rsidRPr="00060BAF" w:rsidRDefault="002F50A0" w:rsidP="002F50A0">
      <w:pPr>
        <w:pStyle w:val="a3"/>
        <w:numPr>
          <w:ilvl w:val="0"/>
          <w:numId w:val="25"/>
        </w:numPr>
        <w:spacing w:before="0" w:beforeAutospacing="0" w:after="0" w:afterAutospacing="0" w:line="360" w:lineRule="auto"/>
        <w:jc w:val="both"/>
        <w:rPr>
          <w:rStyle w:val="a9"/>
          <w:bCs/>
          <w:color w:val="auto"/>
          <w:sz w:val="28"/>
          <w:szCs w:val="28"/>
          <w:lang w:val="en-US"/>
        </w:rPr>
      </w:pPr>
      <w:r w:rsidRPr="002F50A0">
        <w:rPr>
          <w:rStyle w:val="a4"/>
          <w:b w:val="0"/>
          <w:sz w:val="28"/>
          <w:szCs w:val="28"/>
          <w:lang w:val="en-US"/>
        </w:rPr>
        <w:t>JSTOR. Arts &amp; Sciences I Collection</w:t>
      </w:r>
      <w:r w:rsidRPr="00DD5886">
        <w:rPr>
          <w:rStyle w:val="a4"/>
          <w:sz w:val="28"/>
          <w:szCs w:val="28"/>
          <w:lang w:val="en-US"/>
        </w:rPr>
        <w:t xml:space="preserve"> </w:t>
      </w:r>
      <w:hyperlink r:id="rId25" w:history="1">
        <w:r w:rsidRPr="00E958AC">
          <w:rPr>
            <w:rStyle w:val="a9"/>
            <w:color w:val="auto"/>
            <w:sz w:val="28"/>
            <w:szCs w:val="28"/>
            <w:lang w:val="en-US"/>
          </w:rPr>
          <w:t>https://www.jstor.org/</w:t>
        </w:r>
      </w:hyperlink>
    </w:p>
    <w:p w14:paraId="53A29CA1" w14:textId="77777777" w:rsidR="002F50A0" w:rsidRPr="00060BAF" w:rsidRDefault="002F50A0" w:rsidP="002F50A0">
      <w:pPr>
        <w:pStyle w:val="a5"/>
        <w:numPr>
          <w:ilvl w:val="0"/>
          <w:numId w:val="25"/>
        </w:numPr>
        <w:rPr>
          <w:color w:val="000000" w:themeColor="text1"/>
          <w:sz w:val="28"/>
          <w:szCs w:val="28"/>
        </w:rPr>
      </w:pPr>
      <w:r w:rsidRPr="00060BAF">
        <w:rPr>
          <w:bCs/>
          <w:color w:val="000000" w:themeColor="text1"/>
          <w:sz w:val="28"/>
          <w:szCs w:val="28"/>
        </w:rPr>
        <w:t>Коллекция научных журналов</w:t>
      </w:r>
      <w:r w:rsidRPr="00060BAF">
        <w:rPr>
          <w:color w:val="000000" w:themeColor="text1"/>
          <w:sz w:val="28"/>
          <w:szCs w:val="28"/>
        </w:rPr>
        <w:t> </w:t>
      </w:r>
      <w:proofErr w:type="spellStart"/>
      <w:r w:rsidRPr="00060BAF">
        <w:rPr>
          <w:bCs/>
          <w:color w:val="000000" w:themeColor="text1"/>
          <w:sz w:val="28"/>
          <w:szCs w:val="28"/>
        </w:rPr>
        <w:t>Oxford</w:t>
      </w:r>
      <w:proofErr w:type="spellEnd"/>
      <w:r w:rsidRPr="00060BAF">
        <w:rPr>
          <w:bCs/>
          <w:color w:val="000000" w:themeColor="text1"/>
          <w:sz w:val="28"/>
          <w:szCs w:val="28"/>
        </w:rPr>
        <w:t xml:space="preserve"> </w:t>
      </w:r>
      <w:proofErr w:type="spellStart"/>
      <w:r w:rsidRPr="00060BAF">
        <w:rPr>
          <w:bCs/>
          <w:color w:val="000000" w:themeColor="text1"/>
          <w:sz w:val="28"/>
          <w:szCs w:val="28"/>
        </w:rPr>
        <w:t>University</w:t>
      </w:r>
      <w:proofErr w:type="spellEnd"/>
      <w:r w:rsidRPr="00060BAF">
        <w:rPr>
          <w:bCs/>
          <w:color w:val="000000" w:themeColor="text1"/>
          <w:sz w:val="28"/>
          <w:szCs w:val="28"/>
        </w:rPr>
        <w:t xml:space="preserve"> </w:t>
      </w:r>
      <w:proofErr w:type="spellStart"/>
      <w:r w:rsidRPr="00060BAF">
        <w:rPr>
          <w:bCs/>
          <w:color w:val="000000" w:themeColor="text1"/>
          <w:sz w:val="28"/>
          <w:szCs w:val="28"/>
        </w:rPr>
        <w:t>Press</w:t>
      </w:r>
      <w:proofErr w:type="spellEnd"/>
      <w:r w:rsidRPr="00060BAF">
        <w:rPr>
          <w:bCs/>
          <w:color w:val="000000" w:themeColor="text1"/>
          <w:sz w:val="28"/>
          <w:szCs w:val="28"/>
        </w:rPr>
        <w:t xml:space="preserve"> </w:t>
      </w:r>
      <w:hyperlink r:id="rId26" w:history="1">
        <w:r w:rsidRPr="00060BAF">
          <w:rPr>
            <w:rStyle w:val="a9"/>
            <w:color w:val="000000" w:themeColor="text1"/>
            <w:sz w:val="28"/>
            <w:szCs w:val="28"/>
          </w:rPr>
          <w:t>https://academic.oup.com/journals/</w:t>
        </w:r>
      </w:hyperlink>
    </w:p>
    <w:p w14:paraId="205FB637" w14:textId="77777777" w:rsidR="002F50A0" w:rsidRPr="00E958AC" w:rsidRDefault="002F50A0" w:rsidP="002F50A0">
      <w:pPr>
        <w:pStyle w:val="a5"/>
        <w:numPr>
          <w:ilvl w:val="0"/>
          <w:numId w:val="25"/>
        </w:numPr>
        <w:spacing w:after="160" w:line="360" w:lineRule="auto"/>
        <w:rPr>
          <w:sz w:val="28"/>
          <w:szCs w:val="28"/>
          <w:shd w:val="clear" w:color="auto" w:fill="FFFFFF"/>
        </w:rPr>
      </w:pPr>
      <w:r w:rsidRPr="00DD5886">
        <w:rPr>
          <w:color w:val="000000"/>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DD5886">
        <w:rPr>
          <w:color w:val="000000"/>
          <w:sz w:val="28"/>
          <w:szCs w:val="28"/>
          <w:shd w:val="clear" w:color="auto" w:fill="FFFFFF"/>
        </w:rPr>
        <w:t>iLibrary</w:t>
      </w:r>
      <w:proofErr w:type="spellEnd"/>
      <w:r>
        <w:rPr>
          <w:color w:val="000000"/>
          <w:sz w:val="28"/>
          <w:szCs w:val="28"/>
          <w:shd w:val="clear" w:color="auto" w:fill="FFFFFF"/>
        </w:rPr>
        <w:t xml:space="preserve"> </w:t>
      </w:r>
      <w:hyperlink r:id="rId27" w:history="1">
        <w:r w:rsidRPr="0064685A">
          <w:rPr>
            <w:rStyle w:val="a9"/>
            <w:sz w:val="28"/>
            <w:szCs w:val="28"/>
            <w:shd w:val="clear" w:color="auto" w:fill="FFFFFF"/>
          </w:rPr>
          <w:t>https://www.oecd-ilibrary.org/</w:t>
        </w:r>
      </w:hyperlink>
    </w:p>
    <w:p w14:paraId="12DE1AC6" w14:textId="77777777" w:rsidR="002F50A0" w:rsidRPr="002E372F" w:rsidRDefault="002F50A0" w:rsidP="002F50A0">
      <w:pPr>
        <w:pStyle w:val="a5"/>
        <w:numPr>
          <w:ilvl w:val="0"/>
          <w:numId w:val="25"/>
        </w:numPr>
        <w:spacing w:line="360" w:lineRule="auto"/>
        <w:jc w:val="both"/>
        <w:rPr>
          <w:color w:val="000000" w:themeColor="text1"/>
          <w:sz w:val="28"/>
          <w:szCs w:val="28"/>
        </w:rPr>
      </w:pPr>
      <w:r w:rsidRPr="002E372F">
        <w:rPr>
          <w:color w:val="000000" w:themeColor="text1"/>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2E372F">
        <w:rPr>
          <w:color w:val="000000" w:themeColor="text1"/>
          <w:sz w:val="28"/>
          <w:szCs w:val="28"/>
        </w:rPr>
        <w:t>управления»  http://eduvideo.online/</w:t>
      </w:r>
      <w:proofErr w:type="gramEnd"/>
    </w:p>
    <w:p w14:paraId="6DB5D9A5" w14:textId="77777777" w:rsidR="002F50A0" w:rsidRPr="002E372F" w:rsidRDefault="002F50A0" w:rsidP="002F50A0">
      <w:pPr>
        <w:pStyle w:val="a5"/>
        <w:numPr>
          <w:ilvl w:val="0"/>
          <w:numId w:val="25"/>
        </w:numPr>
        <w:spacing w:line="360" w:lineRule="auto"/>
        <w:jc w:val="both"/>
        <w:rPr>
          <w:bCs/>
          <w:sz w:val="28"/>
          <w:szCs w:val="28"/>
        </w:rPr>
      </w:pPr>
      <w:r w:rsidRPr="002E372F">
        <w:rPr>
          <w:color w:val="000000" w:themeColor="text1"/>
          <w:sz w:val="28"/>
          <w:szCs w:val="28"/>
        </w:rPr>
        <w:t xml:space="preserve">База данных научных журналов издательства </w:t>
      </w:r>
      <w:proofErr w:type="spellStart"/>
      <w:r w:rsidRPr="002E372F">
        <w:rPr>
          <w:color w:val="000000" w:themeColor="text1"/>
          <w:sz w:val="28"/>
          <w:szCs w:val="28"/>
        </w:rPr>
        <w:t>Wiley</w:t>
      </w:r>
      <w:proofErr w:type="spellEnd"/>
      <w:r w:rsidRPr="002E372F">
        <w:rPr>
          <w:color w:val="000000" w:themeColor="text1"/>
          <w:sz w:val="28"/>
          <w:szCs w:val="28"/>
        </w:rPr>
        <w:t xml:space="preserve"> </w:t>
      </w:r>
      <w:hyperlink r:id="rId28" w:history="1">
        <w:r w:rsidRPr="002E372F">
          <w:rPr>
            <w:rStyle w:val="a9"/>
            <w:sz w:val="28"/>
            <w:szCs w:val="28"/>
          </w:rPr>
          <w:t>https://onlinelibrary.wiley.com/</w:t>
        </w:r>
      </w:hyperlink>
    </w:p>
    <w:p w14:paraId="530888C0" w14:textId="77777777" w:rsidR="002229AD" w:rsidRPr="00E310EF" w:rsidRDefault="002229AD" w:rsidP="00BA51E0">
      <w:pPr>
        <w:shd w:val="clear" w:color="auto" w:fill="FFFFFF" w:themeFill="background1"/>
        <w:spacing w:line="360" w:lineRule="auto"/>
        <w:jc w:val="center"/>
        <w:rPr>
          <w:b/>
          <w:sz w:val="28"/>
          <w:szCs w:val="28"/>
        </w:rPr>
      </w:pPr>
    </w:p>
    <w:p w14:paraId="4E0A94BE" w14:textId="2512886D" w:rsidR="00D56B14" w:rsidRPr="00E310EF" w:rsidRDefault="00D56B14" w:rsidP="00BA51E0">
      <w:pPr>
        <w:shd w:val="clear" w:color="auto" w:fill="FFFFFF" w:themeFill="background1"/>
        <w:spacing w:line="360" w:lineRule="auto"/>
        <w:jc w:val="center"/>
        <w:rPr>
          <w:b/>
          <w:sz w:val="28"/>
          <w:szCs w:val="28"/>
        </w:rPr>
      </w:pPr>
      <w:r w:rsidRPr="00E310EF">
        <w:rPr>
          <w:b/>
          <w:sz w:val="28"/>
          <w:szCs w:val="28"/>
        </w:rPr>
        <w:t>10. Методические указания для обучающихся по освоению дисциплины</w:t>
      </w:r>
    </w:p>
    <w:p w14:paraId="182400FC" w14:textId="28AFA124" w:rsidR="00065376" w:rsidRPr="00065376" w:rsidRDefault="00065376" w:rsidP="00065376">
      <w:pPr>
        <w:shd w:val="clear" w:color="auto" w:fill="FFFFFF" w:themeFill="background1"/>
        <w:tabs>
          <w:tab w:val="left" w:pos="709"/>
        </w:tabs>
        <w:jc w:val="both"/>
        <w:rPr>
          <w:sz w:val="28"/>
          <w:szCs w:val="28"/>
        </w:rPr>
      </w:pPr>
      <w:r>
        <w:rPr>
          <w:sz w:val="28"/>
          <w:szCs w:val="28"/>
        </w:rPr>
        <w:tab/>
      </w:r>
      <w:r w:rsidRPr="00065376">
        <w:rPr>
          <w:sz w:val="28"/>
          <w:szCs w:val="28"/>
        </w:rPr>
        <w:t xml:space="preserve">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r>
        <w:rPr>
          <w:sz w:val="28"/>
          <w:szCs w:val="28"/>
        </w:rPr>
        <w:t>Кафедрой</w:t>
      </w:r>
      <w:r w:rsidRPr="00065376">
        <w:rPr>
          <w:sz w:val="28"/>
          <w:szCs w:val="28"/>
        </w:rPr>
        <w:t xml:space="preserve"> могут разрабатываться </w:t>
      </w:r>
      <w:r w:rsidRPr="00065376">
        <w:rPr>
          <w:sz w:val="28"/>
          <w:szCs w:val="28"/>
        </w:rPr>
        <w:lastRenderedPageBreak/>
        <w:t xml:space="preserve">дополнительные методические рекомендации для отдельных форм проведения аудиторных занятий и самостоятельной работы студентов.  </w:t>
      </w:r>
    </w:p>
    <w:p w14:paraId="5796366D" w14:textId="77777777" w:rsidR="00510BFF" w:rsidRPr="00E310EF" w:rsidRDefault="00510BFF" w:rsidP="00BA51E0">
      <w:pPr>
        <w:shd w:val="clear" w:color="auto" w:fill="FFFFFF" w:themeFill="background1"/>
        <w:tabs>
          <w:tab w:val="left" w:pos="709"/>
        </w:tabs>
        <w:jc w:val="both"/>
        <w:rPr>
          <w:b/>
          <w:bCs/>
          <w:sz w:val="28"/>
          <w:szCs w:val="28"/>
        </w:rPr>
      </w:pPr>
    </w:p>
    <w:p w14:paraId="51AFF4A7" w14:textId="3423AC50" w:rsidR="00D56B14" w:rsidRPr="00E310EF" w:rsidRDefault="00D56B14" w:rsidP="00BA51E0">
      <w:pPr>
        <w:shd w:val="clear" w:color="auto" w:fill="FFFFFF" w:themeFill="background1"/>
        <w:tabs>
          <w:tab w:val="left" w:pos="709"/>
        </w:tabs>
        <w:jc w:val="both"/>
        <w:rPr>
          <w:b/>
          <w:bCs/>
          <w:sz w:val="28"/>
          <w:szCs w:val="28"/>
        </w:rPr>
      </w:pPr>
      <w:r w:rsidRPr="00E310EF">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6497E36" w14:textId="77777777" w:rsidR="00343E8E" w:rsidRPr="00E310EF" w:rsidRDefault="00343E8E" w:rsidP="00BA51E0">
      <w:pPr>
        <w:shd w:val="clear" w:color="auto" w:fill="FFFFFF" w:themeFill="background1"/>
        <w:tabs>
          <w:tab w:val="left" w:pos="709"/>
        </w:tabs>
        <w:spacing w:line="330" w:lineRule="atLeast"/>
        <w:jc w:val="center"/>
        <w:rPr>
          <w:b/>
          <w:color w:val="212121"/>
          <w:sz w:val="28"/>
          <w:szCs w:val="28"/>
        </w:rPr>
      </w:pPr>
    </w:p>
    <w:p w14:paraId="00DBCDE1" w14:textId="7A62CB54" w:rsidR="00BC100B" w:rsidRPr="00E310EF" w:rsidRDefault="00BC100B" w:rsidP="00BA51E0">
      <w:pPr>
        <w:keepNext/>
        <w:shd w:val="clear" w:color="auto" w:fill="FFFFFF" w:themeFill="background1"/>
        <w:jc w:val="both"/>
        <w:outlineLvl w:val="0"/>
        <w:rPr>
          <w:rFonts w:eastAsia="Calibri"/>
          <w:b/>
          <w:bCs/>
          <w:kern w:val="32"/>
          <w:sz w:val="28"/>
          <w:szCs w:val="28"/>
        </w:rPr>
      </w:pPr>
      <w:r w:rsidRPr="00E310EF">
        <w:rPr>
          <w:rFonts w:eastAsia="Calibri"/>
          <w:b/>
          <w:bCs/>
          <w:kern w:val="32"/>
          <w:sz w:val="28"/>
          <w:szCs w:val="28"/>
        </w:rPr>
        <w:t xml:space="preserve">11. </w:t>
      </w:r>
      <w:bookmarkStart w:id="8" w:name="_Toc531614950"/>
      <w:bookmarkStart w:id="9" w:name="_Toc531686467"/>
      <w:r w:rsidRPr="00E310EF">
        <w:rPr>
          <w:rFonts w:eastAsia="Calibri"/>
          <w:b/>
          <w:bCs/>
          <w:kern w:val="32"/>
          <w:sz w:val="28"/>
          <w:szCs w:val="28"/>
        </w:rPr>
        <w:t>1. Комплект лицензионного программного обеспечения:</w:t>
      </w:r>
      <w:bookmarkEnd w:id="8"/>
      <w:bookmarkEnd w:id="9"/>
    </w:p>
    <w:p w14:paraId="3B1F4CA7" w14:textId="77777777" w:rsidR="004C4B62" w:rsidRPr="00E310EF" w:rsidRDefault="004C4B62" w:rsidP="00BA51E0">
      <w:pPr>
        <w:keepNext/>
        <w:shd w:val="clear" w:color="auto" w:fill="FFFFFF" w:themeFill="background1"/>
        <w:jc w:val="both"/>
        <w:outlineLvl w:val="0"/>
        <w:rPr>
          <w:rFonts w:eastAsia="Calibri"/>
          <w:b/>
          <w:bCs/>
          <w:kern w:val="32"/>
          <w:sz w:val="28"/>
          <w:szCs w:val="28"/>
        </w:rPr>
      </w:pPr>
    </w:p>
    <w:p w14:paraId="71686BD6" w14:textId="4B5EF086" w:rsidR="00964724" w:rsidRPr="00E310EF" w:rsidRDefault="00964724" w:rsidP="00BA51E0">
      <w:pPr>
        <w:pStyle w:val="a5"/>
        <w:numPr>
          <w:ilvl w:val="0"/>
          <w:numId w:val="3"/>
        </w:numPr>
        <w:shd w:val="clear" w:color="auto" w:fill="FFFFFF" w:themeFill="background1"/>
        <w:tabs>
          <w:tab w:val="left" w:pos="426"/>
        </w:tabs>
        <w:spacing w:line="360" w:lineRule="auto"/>
        <w:ind w:left="0" w:firstLine="0"/>
        <w:jc w:val="both"/>
        <w:rPr>
          <w:color w:val="000000" w:themeColor="text1"/>
          <w:sz w:val="22"/>
          <w:szCs w:val="22"/>
          <w:lang w:val="en-US"/>
        </w:rPr>
      </w:pPr>
      <w:r w:rsidRPr="00E310EF">
        <w:rPr>
          <w:color w:val="000000" w:themeColor="text1"/>
          <w:sz w:val="28"/>
          <w:szCs w:val="28"/>
          <w:lang w:val="en-US"/>
        </w:rPr>
        <w:t>Windows Microsoft Office</w:t>
      </w:r>
      <w:r w:rsidR="004C4B62" w:rsidRPr="00E310EF">
        <w:rPr>
          <w:color w:val="000000" w:themeColor="text1"/>
          <w:sz w:val="28"/>
          <w:szCs w:val="28"/>
          <w:lang w:val="en-US"/>
        </w:rPr>
        <w:t xml:space="preserve"> </w:t>
      </w:r>
      <w:r w:rsidR="004C4B62" w:rsidRPr="00E310EF">
        <w:rPr>
          <w:sz w:val="28"/>
          <w:szCs w:val="28"/>
          <w:lang w:val="en-US"/>
        </w:rPr>
        <w:t xml:space="preserve">(Word, Excel, PowerPoint) </w:t>
      </w:r>
      <w:r w:rsidR="004C4B62" w:rsidRPr="00E310EF">
        <w:rPr>
          <w:sz w:val="28"/>
          <w:szCs w:val="28"/>
        </w:rPr>
        <w:t>и</w:t>
      </w:r>
      <w:r w:rsidR="004C4B62" w:rsidRPr="00E310EF">
        <w:rPr>
          <w:sz w:val="28"/>
          <w:szCs w:val="28"/>
          <w:lang w:val="en-US"/>
        </w:rPr>
        <w:t xml:space="preserve"> </w:t>
      </w:r>
      <w:r w:rsidR="004C4B62" w:rsidRPr="00E310EF">
        <w:rPr>
          <w:sz w:val="28"/>
          <w:szCs w:val="28"/>
        </w:rPr>
        <w:t>т</w:t>
      </w:r>
      <w:r w:rsidR="004C4B62" w:rsidRPr="00E310EF">
        <w:rPr>
          <w:sz w:val="28"/>
          <w:szCs w:val="28"/>
          <w:lang w:val="en-US"/>
        </w:rPr>
        <w:t>.</w:t>
      </w:r>
      <w:r w:rsidR="004C4B62" w:rsidRPr="00E310EF">
        <w:rPr>
          <w:sz w:val="28"/>
          <w:szCs w:val="28"/>
        </w:rPr>
        <w:t>д</w:t>
      </w:r>
      <w:r w:rsidR="004C4B62" w:rsidRPr="00E310EF">
        <w:rPr>
          <w:sz w:val="28"/>
          <w:szCs w:val="28"/>
          <w:lang w:val="en-US"/>
        </w:rPr>
        <w:t>.</w:t>
      </w:r>
    </w:p>
    <w:p w14:paraId="72287A1B" w14:textId="457B2E23" w:rsidR="004C4B62" w:rsidRPr="00E310EF" w:rsidRDefault="00964724" w:rsidP="00BA51E0">
      <w:pPr>
        <w:pStyle w:val="a5"/>
        <w:keepNext/>
        <w:numPr>
          <w:ilvl w:val="0"/>
          <w:numId w:val="3"/>
        </w:numPr>
        <w:shd w:val="clear" w:color="auto" w:fill="FFFFFF" w:themeFill="background1"/>
        <w:tabs>
          <w:tab w:val="left" w:pos="426"/>
        </w:tabs>
        <w:suppressAutoHyphens/>
        <w:spacing w:line="360" w:lineRule="auto"/>
        <w:ind w:left="0" w:firstLine="0"/>
        <w:jc w:val="both"/>
        <w:outlineLvl w:val="0"/>
        <w:rPr>
          <w:bCs/>
          <w:color w:val="000000" w:themeColor="text1"/>
          <w:kern w:val="32"/>
          <w:sz w:val="28"/>
          <w:szCs w:val="28"/>
          <w:lang w:eastAsia="ar-SA"/>
        </w:rPr>
      </w:pPr>
      <w:r w:rsidRPr="00E310EF">
        <w:rPr>
          <w:color w:val="000000" w:themeColor="text1"/>
          <w:sz w:val="28"/>
          <w:szCs w:val="28"/>
        </w:rPr>
        <w:t>Антивирус</w:t>
      </w:r>
      <w:r w:rsidRPr="00E310EF">
        <w:rPr>
          <w:color w:val="000000" w:themeColor="text1"/>
          <w:sz w:val="28"/>
          <w:szCs w:val="28"/>
          <w:lang w:val="en-US"/>
        </w:rPr>
        <w:t> </w:t>
      </w:r>
      <w:r w:rsidR="009B4165" w:rsidRPr="00E310EF">
        <w:rPr>
          <w:rFonts w:eastAsia="Calibri"/>
          <w:bCs/>
          <w:color w:val="000000" w:themeColor="text1"/>
          <w:kern w:val="32"/>
          <w:sz w:val="28"/>
          <w:szCs w:val="28"/>
          <w:lang w:val="en-US"/>
        </w:rPr>
        <w:t>Kaspersky</w:t>
      </w:r>
    </w:p>
    <w:p w14:paraId="4DFDD66B" w14:textId="28BCE000" w:rsidR="00964724" w:rsidRPr="00E310EF" w:rsidRDefault="004C4B62" w:rsidP="00BA51E0">
      <w:pPr>
        <w:pStyle w:val="a5"/>
        <w:keepNext/>
        <w:numPr>
          <w:ilvl w:val="0"/>
          <w:numId w:val="3"/>
        </w:numPr>
        <w:shd w:val="clear" w:color="auto" w:fill="FFFFFF" w:themeFill="background1"/>
        <w:tabs>
          <w:tab w:val="left" w:pos="426"/>
        </w:tabs>
        <w:suppressAutoHyphens/>
        <w:spacing w:line="360" w:lineRule="auto"/>
        <w:ind w:left="0" w:firstLine="0"/>
        <w:jc w:val="both"/>
        <w:outlineLvl w:val="0"/>
        <w:rPr>
          <w:bCs/>
          <w:color w:val="000000" w:themeColor="text1"/>
          <w:kern w:val="32"/>
          <w:sz w:val="28"/>
          <w:szCs w:val="28"/>
          <w:lang w:eastAsia="ar-SA"/>
        </w:rPr>
      </w:pPr>
      <w:r w:rsidRPr="00E310EF">
        <w:rPr>
          <w:rFonts w:eastAsia="TimesNewRomanPS-BoldMT"/>
          <w:color w:val="000000" w:themeColor="text1"/>
          <w:kern w:val="32"/>
          <w:sz w:val="28"/>
          <w:szCs w:val="28"/>
          <w:lang w:val="en-US" w:eastAsia="ar-SA"/>
        </w:rPr>
        <w:t>Project</w:t>
      </w:r>
      <w:r w:rsidRPr="00E310EF">
        <w:rPr>
          <w:rFonts w:eastAsia="TimesNewRomanPS-BoldMT"/>
          <w:color w:val="000000" w:themeColor="text1"/>
          <w:kern w:val="32"/>
          <w:sz w:val="28"/>
          <w:szCs w:val="28"/>
          <w:lang w:eastAsia="ar-SA"/>
        </w:rPr>
        <w:t xml:space="preserve"> </w:t>
      </w:r>
      <w:r w:rsidRPr="00E310EF">
        <w:rPr>
          <w:rFonts w:eastAsia="TimesNewRomanPS-BoldMT"/>
          <w:color w:val="000000" w:themeColor="text1"/>
          <w:kern w:val="32"/>
          <w:sz w:val="28"/>
          <w:szCs w:val="28"/>
          <w:lang w:val="en-US" w:eastAsia="ar-SA"/>
        </w:rPr>
        <w:t>Expert</w:t>
      </w:r>
      <w:r w:rsidRPr="00E310EF">
        <w:rPr>
          <w:bCs/>
          <w:color w:val="000000" w:themeColor="text1"/>
          <w:kern w:val="32"/>
          <w:sz w:val="28"/>
          <w:szCs w:val="28"/>
          <w:lang w:eastAsia="ar-SA"/>
        </w:rPr>
        <w:t xml:space="preserve"> − программа разработки бизнес-плана и оценки инвестиционных проектов.</w:t>
      </w:r>
    </w:p>
    <w:p w14:paraId="1E17B372" w14:textId="77777777" w:rsidR="00964724" w:rsidRPr="00E310EF" w:rsidRDefault="00964724" w:rsidP="00BA51E0">
      <w:pPr>
        <w:shd w:val="clear" w:color="auto" w:fill="FFFFFF" w:themeFill="background1"/>
        <w:tabs>
          <w:tab w:val="left" w:pos="426"/>
        </w:tabs>
        <w:spacing w:line="330" w:lineRule="atLeast"/>
        <w:jc w:val="both"/>
        <w:rPr>
          <w:color w:val="000000" w:themeColor="text1"/>
          <w:sz w:val="22"/>
          <w:szCs w:val="22"/>
        </w:rPr>
      </w:pPr>
    </w:p>
    <w:p w14:paraId="0E4BD776" w14:textId="72F40ECC" w:rsidR="00922A50" w:rsidRDefault="00BC100B" w:rsidP="00BA51E0">
      <w:pPr>
        <w:shd w:val="clear" w:color="auto" w:fill="FFFFFF" w:themeFill="background1"/>
        <w:tabs>
          <w:tab w:val="left" w:pos="426"/>
        </w:tabs>
        <w:suppressAutoHyphens/>
        <w:spacing w:line="360" w:lineRule="auto"/>
        <w:jc w:val="both"/>
        <w:rPr>
          <w:rFonts w:eastAsia="Calibri"/>
          <w:b/>
          <w:bCs/>
          <w:kern w:val="32"/>
          <w:sz w:val="28"/>
          <w:szCs w:val="28"/>
        </w:rPr>
      </w:pPr>
      <w:bookmarkStart w:id="10" w:name="_Toc531614953"/>
      <w:bookmarkStart w:id="11" w:name="_Toc531686470"/>
      <w:r w:rsidRPr="00E310EF">
        <w:rPr>
          <w:rFonts w:eastAsia="Calibri"/>
          <w:b/>
          <w:bCs/>
          <w:kern w:val="32"/>
          <w:sz w:val="28"/>
          <w:szCs w:val="28"/>
        </w:rPr>
        <w:t>11.2. Современные профессиональные базы данных и информационные справочные системы</w:t>
      </w:r>
      <w:bookmarkEnd w:id="10"/>
      <w:bookmarkEnd w:id="11"/>
    </w:p>
    <w:p w14:paraId="1DC7FDDE" w14:textId="77777777" w:rsidR="00557243" w:rsidRPr="00557243" w:rsidRDefault="00557243" w:rsidP="00557243">
      <w:pPr>
        <w:pStyle w:val="a5"/>
        <w:widowControl w:val="0"/>
        <w:numPr>
          <w:ilvl w:val="0"/>
          <w:numId w:val="29"/>
        </w:numPr>
        <w:shd w:val="clear" w:color="auto" w:fill="FFFFFF" w:themeFill="background1"/>
        <w:spacing w:line="360" w:lineRule="auto"/>
        <w:jc w:val="both"/>
        <w:rPr>
          <w:color w:val="000000"/>
          <w:sz w:val="28"/>
        </w:rPr>
      </w:pPr>
      <w:r w:rsidRPr="00557243">
        <w:rPr>
          <w:color w:val="000000"/>
          <w:sz w:val="28"/>
        </w:rPr>
        <w:t>Правовая база данных «КонсультантПлюс»</w:t>
      </w:r>
    </w:p>
    <w:p w14:paraId="1C630218" w14:textId="77777777" w:rsidR="00557243" w:rsidRPr="00557243" w:rsidRDefault="00557243" w:rsidP="00557243">
      <w:pPr>
        <w:pStyle w:val="a5"/>
        <w:widowControl w:val="0"/>
        <w:numPr>
          <w:ilvl w:val="0"/>
          <w:numId w:val="29"/>
        </w:numPr>
        <w:shd w:val="clear" w:color="auto" w:fill="FFFFFF" w:themeFill="background1"/>
        <w:spacing w:line="360" w:lineRule="auto"/>
        <w:jc w:val="both"/>
        <w:rPr>
          <w:color w:val="000000"/>
          <w:sz w:val="28"/>
        </w:rPr>
      </w:pPr>
      <w:r w:rsidRPr="00557243">
        <w:rPr>
          <w:color w:val="000000"/>
          <w:sz w:val="28"/>
        </w:rPr>
        <w:t>Справочно-правовая система «Гарант»</w:t>
      </w:r>
    </w:p>
    <w:p w14:paraId="1D542165" w14:textId="77777777" w:rsidR="00557243" w:rsidRPr="00557243" w:rsidRDefault="00557243" w:rsidP="00557243">
      <w:pPr>
        <w:pStyle w:val="a5"/>
        <w:widowControl w:val="0"/>
        <w:numPr>
          <w:ilvl w:val="0"/>
          <w:numId w:val="29"/>
        </w:numPr>
        <w:shd w:val="clear" w:color="auto" w:fill="FFFFFF" w:themeFill="background1"/>
        <w:spacing w:line="360" w:lineRule="auto"/>
        <w:jc w:val="both"/>
        <w:rPr>
          <w:color w:val="000000"/>
          <w:sz w:val="28"/>
        </w:rPr>
      </w:pPr>
      <w:r w:rsidRPr="00557243">
        <w:rPr>
          <w:rFonts w:eastAsia="TimesNewRomanPSMT"/>
          <w:sz w:val="28"/>
        </w:rPr>
        <w:t xml:space="preserve">Официальный сайт </w:t>
      </w:r>
      <w:proofErr w:type="spellStart"/>
      <w:r w:rsidRPr="00557243">
        <w:rPr>
          <w:rFonts w:eastAsia="TimesNewRomanPSMT"/>
          <w:sz w:val="28"/>
        </w:rPr>
        <w:t>РосБизнесКонсалтинг</w:t>
      </w:r>
      <w:proofErr w:type="spellEnd"/>
    </w:p>
    <w:p w14:paraId="3F91EEE4" w14:textId="77777777" w:rsidR="00557243" w:rsidRPr="00557243" w:rsidRDefault="00557243" w:rsidP="00557243">
      <w:pPr>
        <w:pStyle w:val="a5"/>
        <w:widowControl w:val="0"/>
        <w:numPr>
          <w:ilvl w:val="0"/>
          <w:numId w:val="29"/>
        </w:numPr>
        <w:shd w:val="clear" w:color="auto" w:fill="FFFFFF" w:themeFill="background1"/>
        <w:spacing w:line="360" w:lineRule="auto"/>
        <w:jc w:val="both"/>
        <w:rPr>
          <w:color w:val="000000"/>
          <w:sz w:val="28"/>
        </w:rPr>
      </w:pPr>
      <w:r w:rsidRPr="00557243">
        <w:rPr>
          <w:color w:val="000000"/>
          <w:sz w:val="28"/>
        </w:rPr>
        <w:t>Информационная система СПАРК.</w:t>
      </w:r>
    </w:p>
    <w:p w14:paraId="4935E8FA" w14:textId="5C867A71" w:rsidR="00557243" w:rsidRPr="00557243" w:rsidRDefault="00557243" w:rsidP="00557243">
      <w:pPr>
        <w:pStyle w:val="a5"/>
        <w:numPr>
          <w:ilvl w:val="0"/>
          <w:numId w:val="29"/>
        </w:numPr>
        <w:shd w:val="clear" w:color="auto" w:fill="FFFFFF" w:themeFill="background1"/>
        <w:tabs>
          <w:tab w:val="left" w:pos="426"/>
        </w:tabs>
        <w:suppressAutoHyphens/>
        <w:spacing w:line="360" w:lineRule="auto"/>
        <w:jc w:val="both"/>
        <w:rPr>
          <w:rFonts w:eastAsia="Calibri"/>
          <w:b/>
          <w:bCs/>
          <w:kern w:val="32"/>
          <w:sz w:val="28"/>
          <w:szCs w:val="28"/>
        </w:rPr>
      </w:pPr>
      <w:r w:rsidRPr="00557243">
        <w:rPr>
          <w:color w:val="000000"/>
          <w:sz w:val="28"/>
        </w:rPr>
        <w:t xml:space="preserve">Информационная система </w:t>
      </w:r>
      <w:proofErr w:type="spellStart"/>
      <w:r w:rsidRPr="00557243">
        <w:rPr>
          <w:color w:val="000000"/>
          <w:sz w:val="28"/>
        </w:rPr>
        <w:t>Bloomberg</w:t>
      </w:r>
      <w:proofErr w:type="spellEnd"/>
      <w:r w:rsidRPr="00557243">
        <w:rPr>
          <w:color w:val="000000"/>
          <w:sz w:val="28"/>
        </w:rPr>
        <w:t>.</w:t>
      </w:r>
    </w:p>
    <w:p w14:paraId="3437A94B" w14:textId="77777777" w:rsidR="00557243" w:rsidRDefault="00557243" w:rsidP="00BA51E0">
      <w:pPr>
        <w:shd w:val="clear" w:color="auto" w:fill="FFFFFF" w:themeFill="background1"/>
        <w:tabs>
          <w:tab w:val="left" w:pos="426"/>
        </w:tabs>
        <w:suppressAutoHyphens/>
        <w:spacing w:line="360" w:lineRule="auto"/>
        <w:jc w:val="both"/>
        <w:rPr>
          <w:rFonts w:eastAsia="Calibri"/>
          <w:b/>
          <w:bCs/>
          <w:kern w:val="32"/>
          <w:sz w:val="28"/>
          <w:szCs w:val="28"/>
        </w:rPr>
      </w:pPr>
    </w:p>
    <w:p w14:paraId="65A9572C" w14:textId="563F6DE2" w:rsidR="00BC100B" w:rsidRPr="00E310EF" w:rsidRDefault="00BC100B" w:rsidP="00BA51E0">
      <w:pPr>
        <w:shd w:val="clear" w:color="auto" w:fill="FFFFFF" w:themeFill="background1"/>
        <w:tabs>
          <w:tab w:val="left" w:pos="442"/>
        </w:tabs>
        <w:jc w:val="both"/>
        <w:rPr>
          <w:rFonts w:eastAsia="Calibri"/>
          <w:b/>
          <w:bCs/>
          <w:sz w:val="28"/>
          <w:szCs w:val="28"/>
        </w:rPr>
      </w:pPr>
      <w:r w:rsidRPr="00E310EF">
        <w:rPr>
          <w:rFonts w:eastAsia="Calibri"/>
          <w:b/>
          <w:bCs/>
          <w:sz w:val="28"/>
          <w:szCs w:val="28"/>
        </w:rPr>
        <w:t>11.3. Сертифицированные программные и аппаратные средства защиты информации</w:t>
      </w:r>
    </w:p>
    <w:p w14:paraId="4FC7115D" w14:textId="77777777" w:rsidR="00187466" w:rsidRPr="00E310EF" w:rsidRDefault="00187466" w:rsidP="00BA51E0">
      <w:pPr>
        <w:shd w:val="clear" w:color="auto" w:fill="FFFFFF" w:themeFill="background1"/>
        <w:spacing w:line="360" w:lineRule="auto"/>
        <w:ind w:firstLine="709"/>
        <w:jc w:val="both"/>
        <w:rPr>
          <w:sz w:val="28"/>
          <w:szCs w:val="32"/>
        </w:rPr>
      </w:pPr>
    </w:p>
    <w:p w14:paraId="5F761DA4" w14:textId="1C85B03F" w:rsidR="004C4B62" w:rsidRPr="00E310EF" w:rsidRDefault="004C4B62" w:rsidP="00BA51E0">
      <w:pPr>
        <w:shd w:val="clear" w:color="auto" w:fill="FFFFFF" w:themeFill="background1"/>
        <w:spacing w:line="360" w:lineRule="auto"/>
        <w:ind w:firstLine="709"/>
        <w:jc w:val="both"/>
        <w:rPr>
          <w:sz w:val="28"/>
          <w:szCs w:val="32"/>
        </w:rPr>
      </w:pPr>
      <w:r w:rsidRPr="00E310EF">
        <w:rPr>
          <w:sz w:val="28"/>
          <w:szCs w:val="32"/>
        </w:rPr>
        <w:t>Сертифицированные программные и аппаратные средства защиты информации не предусмотрены.</w:t>
      </w:r>
    </w:p>
    <w:p w14:paraId="1E21CF43" w14:textId="77777777" w:rsidR="004C4B62" w:rsidRPr="00E310EF" w:rsidRDefault="004C4B62" w:rsidP="00BA51E0">
      <w:pPr>
        <w:shd w:val="clear" w:color="auto" w:fill="FFFFFF" w:themeFill="background1"/>
        <w:tabs>
          <w:tab w:val="left" w:pos="709"/>
        </w:tabs>
        <w:spacing w:line="360" w:lineRule="auto"/>
        <w:jc w:val="both"/>
        <w:rPr>
          <w:b/>
          <w:color w:val="000000" w:themeColor="text1"/>
          <w:sz w:val="28"/>
          <w:szCs w:val="28"/>
        </w:rPr>
      </w:pPr>
    </w:p>
    <w:p w14:paraId="7045BB33" w14:textId="1A2BD1F1" w:rsidR="00D56B14" w:rsidRPr="00E310EF" w:rsidRDefault="00D56B14" w:rsidP="00BA51E0">
      <w:pPr>
        <w:shd w:val="clear" w:color="auto" w:fill="FFFFFF" w:themeFill="background1"/>
        <w:tabs>
          <w:tab w:val="left" w:pos="709"/>
        </w:tabs>
        <w:spacing w:line="360" w:lineRule="auto"/>
        <w:jc w:val="both"/>
        <w:rPr>
          <w:b/>
          <w:color w:val="000000" w:themeColor="text1"/>
          <w:sz w:val="28"/>
          <w:szCs w:val="28"/>
        </w:rPr>
      </w:pPr>
      <w:r w:rsidRPr="00E310EF">
        <w:rPr>
          <w:b/>
          <w:color w:val="000000" w:themeColor="text1"/>
          <w:sz w:val="28"/>
          <w:szCs w:val="28"/>
        </w:rPr>
        <w:t>12. Описание материально-технической базы, необходимой для осуществления образовательного процесса по дисциплине</w:t>
      </w:r>
    </w:p>
    <w:p w14:paraId="3E2B90F5" w14:textId="02F892BB" w:rsidR="00D56B14" w:rsidRPr="00E310EF" w:rsidRDefault="00D56B14" w:rsidP="00BA51E0">
      <w:pPr>
        <w:shd w:val="clear" w:color="auto" w:fill="FFFFFF" w:themeFill="background1"/>
        <w:tabs>
          <w:tab w:val="left" w:pos="709"/>
        </w:tabs>
        <w:spacing w:line="360" w:lineRule="auto"/>
        <w:contextualSpacing/>
        <w:jc w:val="both"/>
        <w:rPr>
          <w:color w:val="000000" w:themeColor="text1"/>
          <w:sz w:val="28"/>
          <w:szCs w:val="28"/>
        </w:rPr>
      </w:pPr>
      <w:r w:rsidRPr="00E310EF">
        <w:rPr>
          <w:color w:val="000000" w:themeColor="text1"/>
          <w:sz w:val="28"/>
          <w:szCs w:val="28"/>
        </w:rPr>
        <w:t>Для обеспечения обучения по дисциплине «</w:t>
      </w:r>
      <w:r w:rsidR="005A6B9A" w:rsidRPr="00E310EF">
        <w:rPr>
          <w:color w:val="000000" w:themeColor="text1"/>
          <w:sz w:val="28"/>
          <w:szCs w:val="28"/>
        </w:rPr>
        <w:t>Мировой опыт развития креативных индустрий</w:t>
      </w:r>
      <w:r w:rsidRPr="00E310EF">
        <w:rPr>
          <w:color w:val="000000" w:themeColor="text1"/>
          <w:sz w:val="28"/>
          <w:szCs w:val="28"/>
        </w:rPr>
        <w:t xml:space="preserve">» </w:t>
      </w:r>
      <w:r w:rsidRPr="00E310EF">
        <w:rPr>
          <w:iCs/>
          <w:color w:val="000000" w:themeColor="text1"/>
          <w:sz w:val="28"/>
          <w:szCs w:val="28"/>
          <w:lang w:eastAsia="ar-SA"/>
        </w:rPr>
        <w:t xml:space="preserve">необходима следующая </w:t>
      </w:r>
      <w:r w:rsidRPr="00E310EF">
        <w:rPr>
          <w:color w:val="000000" w:themeColor="text1"/>
          <w:sz w:val="28"/>
          <w:szCs w:val="28"/>
        </w:rPr>
        <w:t xml:space="preserve">материально-техническая база: </w:t>
      </w:r>
    </w:p>
    <w:p w14:paraId="1E6714F0" w14:textId="77777777" w:rsidR="00510EC7" w:rsidRPr="00E310EF" w:rsidRDefault="00D56B14" w:rsidP="00BA51E0">
      <w:pPr>
        <w:numPr>
          <w:ilvl w:val="0"/>
          <w:numId w:val="2"/>
        </w:numPr>
        <w:shd w:val="clear" w:color="auto" w:fill="FFFFFF" w:themeFill="background1"/>
        <w:tabs>
          <w:tab w:val="left" w:pos="709"/>
        </w:tabs>
        <w:suppressAutoHyphens/>
        <w:spacing w:line="360" w:lineRule="auto"/>
        <w:ind w:left="0" w:firstLine="0"/>
        <w:contextualSpacing/>
        <w:jc w:val="both"/>
        <w:rPr>
          <w:color w:val="000000" w:themeColor="text1"/>
          <w:sz w:val="28"/>
          <w:szCs w:val="28"/>
        </w:rPr>
      </w:pPr>
      <w:r w:rsidRPr="00E310EF">
        <w:rPr>
          <w:color w:val="000000" w:themeColor="text1"/>
          <w:sz w:val="28"/>
          <w:szCs w:val="28"/>
        </w:rPr>
        <w:lastRenderedPageBreak/>
        <w:t>аудитории для проведения лекционных и семинарских занятий, оборудованные видеопроекционным оборудованием для презентаций, средствами звуковоспроизведения, экраном;</w:t>
      </w:r>
    </w:p>
    <w:p w14:paraId="3D29604E" w14:textId="0D6608AA" w:rsidR="00127548" w:rsidRPr="00E310EF" w:rsidRDefault="00D56B14" w:rsidP="00BA51E0">
      <w:pPr>
        <w:numPr>
          <w:ilvl w:val="0"/>
          <w:numId w:val="2"/>
        </w:numPr>
        <w:shd w:val="clear" w:color="auto" w:fill="FFFFFF" w:themeFill="background1"/>
        <w:tabs>
          <w:tab w:val="left" w:pos="709"/>
        </w:tabs>
        <w:suppressAutoHyphens/>
        <w:spacing w:line="360" w:lineRule="auto"/>
        <w:ind w:left="0" w:firstLine="0"/>
        <w:contextualSpacing/>
        <w:jc w:val="both"/>
        <w:rPr>
          <w:color w:val="000000" w:themeColor="text1"/>
          <w:sz w:val="28"/>
          <w:szCs w:val="28"/>
        </w:rPr>
      </w:pPr>
      <w:r w:rsidRPr="00E310EF">
        <w:rPr>
          <w:color w:val="000000" w:themeColor="text1"/>
          <w:sz w:val="28"/>
          <w:szCs w:val="28"/>
        </w:rPr>
        <w:t>библиотеку, имеющую рабочие места для студентов, оснащенные компьютерами с доступом к базам данных и сети Интернет.</w:t>
      </w:r>
    </w:p>
    <w:p w14:paraId="7F75AE72" w14:textId="77777777" w:rsidR="00127548" w:rsidRDefault="00127548" w:rsidP="00BA51E0">
      <w:pPr>
        <w:pStyle w:val="1"/>
        <w:shd w:val="clear" w:color="auto" w:fill="FFFFFF" w:themeFill="background1"/>
        <w:spacing w:before="0"/>
        <w:jc w:val="both"/>
        <w:rPr>
          <w:rFonts w:ascii="Times New Roman" w:hAnsi="Times New Roman"/>
        </w:rPr>
      </w:pPr>
    </w:p>
    <w:p w14:paraId="60E996FE" w14:textId="77777777" w:rsidR="00127548" w:rsidRPr="00510EC7" w:rsidRDefault="00127548" w:rsidP="00BA51E0">
      <w:pPr>
        <w:shd w:val="clear" w:color="auto" w:fill="FFFFFF" w:themeFill="background1"/>
        <w:tabs>
          <w:tab w:val="left" w:pos="709"/>
        </w:tabs>
        <w:suppressAutoHyphens/>
        <w:spacing w:line="360" w:lineRule="auto"/>
        <w:contextualSpacing/>
        <w:jc w:val="both"/>
        <w:rPr>
          <w:color w:val="000000" w:themeColor="text1"/>
          <w:sz w:val="28"/>
          <w:szCs w:val="28"/>
        </w:rPr>
      </w:pPr>
    </w:p>
    <w:sectPr w:rsidR="00127548" w:rsidRPr="00510EC7" w:rsidSect="00AA6C6F">
      <w:head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AD9EF" w14:textId="77777777" w:rsidR="00251B07" w:rsidRDefault="00251B07" w:rsidP="00AA6C6F">
      <w:r>
        <w:separator/>
      </w:r>
    </w:p>
  </w:endnote>
  <w:endnote w:type="continuationSeparator" w:id="0">
    <w:p w14:paraId="530106A1" w14:textId="77777777" w:rsidR="00251B07" w:rsidRDefault="00251B07" w:rsidP="00AA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auto"/>
    <w:notTrueType/>
    <w:pitch w:val="default"/>
    <w:sig w:usb0="00000003" w:usb1="00000000" w:usb2="00000000" w:usb3="00000000" w:csb0="00000001" w:csb1="00000000"/>
  </w:font>
  <w:font w:name="Petersburg-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NewtonC">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80"/>
    <w:family w:val="auto"/>
    <w:notTrueType/>
    <w:pitch w:val="default"/>
    <w:sig w:usb0="00000203" w:usb1="08070000" w:usb2="00000010" w:usb3="00000000" w:csb0="00020005" w:csb1="00000000"/>
  </w:font>
  <w:font w:name="TimesNewRomanPSMT">
    <w:altName w:val="MS Gothic"/>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6EA2C" w14:textId="77777777" w:rsidR="00251B07" w:rsidRDefault="00251B07" w:rsidP="00AA6C6F">
      <w:r>
        <w:separator/>
      </w:r>
    </w:p>
  </w:footnote>
  <w:footnote w:type="continuationSeparator" w:id="0">
    <w:p w14:paraId="182A09B1" w14:textId="77777777" w:rsidR="00251B07" w:rsidRDefault="00251B07" w:rsidP="00AA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7184012"/>
      <w:docPartObj>
        <w:docPartGallery w:val="Page Numbers (Top of Page)"/>
        <w:docPartUnique/>
      </w:docPartObj>
    </w:sdtPr>
    <w:sdtEndPr/>
    <w:sdtContent>
      <w:p w14:paraId="13ECB96A" w14:textId="368B8111" w:rsidR="00DC4115" w:rsidRDefault="00DC4115">
        <w:pPr>
          <w:pStyle w:val="af"/>
          <w:jc w:val="right"/>
        </w:pPr>
        <w:r>
          <w:fldChar w:fldCharType="begin"/>
        </w:r>
        <w:r>
          <w:instrText>PAGE   \* MERGEFORMAT</w:instrText>
        </w:r>
        <w:r>
          <w:fldChar w:fldCharType="separate"/>
        </w:r>
        <w:r>
          <w:rPr>
            <w:noProof/>
          </w:rPr>
          <w:t>34</w:t>
        </w:r>
        <w:r>
          <w:fldChar w:fldCharType="end"/>
        </w:r>
      </w:p>
    </w:sdtContent>
  </w:sdt>
  <w:p w14:paraId="7B91C3CA" w14:textId="77777777" w:rsidR="00DC4115" w:rsidRDefault="00DC4115">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D3A45"/>
    <w:multiLevelType w:val="hybridMultilevel"/>
    <w:tmpl w:val="593250CA"/>
    <w:lvl w:ilvl="0" w:tplc="2D1872AA">
      <w:start w:val="1"/>
      <w:numFmt w:val="bullet"/>
      <w:lvlText w:val=""/>
      <w:lvlJc w:val="left"/>
      <w:pPr>
        <w:ind w:left="2809" w:hanging="360"/>
      </w:pPr>
      <w:rPr>
        <w:rFonts w:ascii="Symbol" w:hAnsi="Symbol" w:hint="default"/>
      </w:rPr>
    </w:lvl>
    <w:lvl w:ilvl="1" w:tplc="04190003" w:tentative="1">
      <w:start w:val="1"/>
      <w:numFmt w:val="bullet"/>
      <w:lvlText w:val="o"/>
      <w:lvlJc w:val="left"/>
      <w:pPr>
        <w:ind w:left="3529" w:hanging="360"/>
      </w:pPr>
      <w:rPr>
        <w:rFonts w:ascii="Courier New" w:hAnsi="Courier New" w:cs="Courier New" w:hint="default"/>
      </w:rPr>
    </w:lvl>
    <w:lvl w:ilvl="2" w:tplc="04190005" w:tentative="1">
      <w:start w:val="1"/>
      <w:numFmt w:val="bullet"/>
      <w:lvlText w:val=""/>
      <w:lvlJc w:val="left"/>
      <w:pPr>
        <w:ind w:left="4249" w:hanging="360"/>
      </w:pPr>
      <w:rPr>
        <w:rFonts w:ascii="Wingdings" w:hAnsi="Wingdings" w:hint="default"/>
      </w:rPr>
    </w:lvl>
    <w:lvl w:ilvl="3" w:tplc="04190001" w:tentative="1">
      <w:start w:val="1"/>
      <w:numFmt w:val="bullet"/>
      <w:lvlText w:val=""/>
      <w:lvlJc w:val="left"/>
      <w:pPr>
        <w:ind w:left="4969" w:hanging="360"/>
      </w:pPr>
      <w:rPr>
        <w:rFonts w:ascii="Symbol" w:hAnsi="Symbol" w:hint="default"/>
      </w:rPr>
    </w:lvl>
    <w:lvl w:ilvl="4" w:tplc="04190003" w:tentative="1">
      <w:start w:val="1"/>
      <w:numFmt w:val="bullet"/>
      <w:lvlText w:val="o"/>
      <w:lvlJc w:val="left"/>
      <w:pPr>
        <w:ind w:left="5689" w:hanging="360"/>
      </w:pPr>
      <w:rPr>
        <w:rFonts w:ascii="Courier New" w:hAnsi="Courier New" w:cs="Courier New" w:hint="default"/>
      </w:rPr>
    </w:lvl>
    <w:lvl w:ilvl="5" w:tplc="04190005" w:tentative="1">
      <w:start w:val="1"/>
      <w:numFmt w:val="bullet"/>
      <w:lvlText w:val=""/>
      <w:lvlJc w:val="left"/>
      <w:pPr>
        <w:ind w:left="6409" w:hanging="360"/>
      </w:pPr>
      <w:rPr>
        <w:rFonts w:ascii="Wingdings" w:hAnsi="Wingdings" w:hint="default"/>
      </w:rPr>
    </w:lvl>
    <w:lvl w:ilvl="6" w:tplc="04190001" w:tentative="1">
      <w:start w:val="1"/>
      <w:numFmt w:val="bullet"/>
      <w:lvlText w:val=""/>
      <w:lvlJc w:val="left"/>
      <w:pPr>
        <w:ind w:left="7129" w:hanging="360"/>
      </w:pPr>
      <w:rPr>
        <w:rFonts w:ascii="Symbol" w:hAnsi="Symbol" w:hint="default"/>
      </w:rPr>
    </w:lvl>
    <w:lvl w:ilvl="7" w:tplc="04190003" w:tentative="1">
      <w:start w:val="1"/>
      <w:numFmt w:val="bullet"/>
      <w:lvlText w:val="o"/>
      <w:lvlJc w:val="left"/>
      <w:pPr>
        <w:ind w:left="7849" w:hanging="360"/>
      </w:pPr>
      <w:rPr>
        <w:rFonts w:ascii="Courier New" w:hAnsi="Courier New" w:cs="Courier New" w:hint="default"/>
      </w:rPr>
    </w:lvl>
    <w:lvl w:ilvl="8" w:tplc="04190005" w:tentative="1">
      <w:start w:val="1"/>
      <w:numFmt w:val="bullet"/>
      <w:lvlText w:val=""/>
      <w:lvlJc w:val="left"/>
      <w:pPr>
        <w:ind w:left="8569" w:hanging="360"/>
      </w:pPr>
      <w:rPr>
        <w:rFonts w:ascii="Wingdings" w:hAnsi="Wingdings" w:hint="default"/>
      </w:rPr>
    </w:lvl>
  </w:abstractNum>
  <w:abstractNum w:abstractNumId="1" w15:restartNumberingAfterBreak="0">
    <w:nsid w:val="0A01007B"/>
    <w:multiLevelType w:val="hybridMultilevel"/>
    <w:tmpl w:val="3D22A136"/>
    <w:lvl w:ilvl="0" w:tplc="944A4BE6">
      <w:start w:val="1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BE291C"/>
    <w:multiLevelType w:val="hybridMultilevel"/>
    <w:tmpl w:val="7EB8F4C4"/>
    <w:lvl w:ilvl="0" w:tplc="C1DE05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295DCD"/>
    <w:multiLevelType w:val="hybridMultilevel"/>
    <w:tmpl w:val="92E83E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77A28BA"/>
    <w:multiLevelType w:val="hybridMultilevel"/>
    <w:tmpl w:val="55A053C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C951E29"/>
    <w:multiLevelType w:val="hybridMultilevel"/>
    <w:tmpl w:val="AF781280"/>
    <w:lvl w:ilvl="0" w:tplc="0419000F">
      <w:start w:val="1"/>
      <w:numFmt w:val="decimal"/>
      <w:lvlText w:val="%1."/>
      <w:lvlJc w:val="left"/>
      <w:pPr>
        <w:ind w:left="720" w:hanging="360"/>
      </w:pPr>
      <w:rPr>
        <w:rFonts w:eastAsia="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1355BC"/>
    <w:multiLevelType w:val="hybridMultilevel"/>
    <w:tmpl w:val="29ACF962"/>
    <w:lvl w:ilvl="0" w:tplc="CEE266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B33C23"/>
    <w:multiLevelType w:val="hybridMultilevel"/>
    <w:tmpl w:val="2F6E09BC"/>
    <w:lvl w:ilvl="0" w:tplc="C19C1588">
      <w:start w:val="1"/>
      <w:numFmt w:val="decimal"/>
      <w:lvlText w:val="%1."/>
      <w:lvlJc w:val="left"/>
      <w:pPr>
        <w:tabs>
          <w:tab w:val="num" w:pos="1353"/>
        </w:tabs>
        <w:ind w:left="1353" w:hanging="360"/>
      </w:pPr>
      <w:rPr>
        <w:rFonts w:hint="default"/>
        <w:color w:val="auto"/>
        <w:sz w:val="28"/>
        <w:szCs w:val="28"/>
      </w:rPr>
    </w:lvl>
    <w:lvl w:ilvl="1" w:tplc="FFFFFFFF">
      <w:start w:val="1"/>
      <w:numFmt w:val="lowerLetter"/>
      <w:lvlText w:val="%2."/>
      <w:lvlJc w:val="left"/>
      <w:pPr>
        <w:tabs>
          <w:tab w:val="num" w:pos="1798"/>
        </w:tabs>
        <w:ind w:left="1798" w:hanging="360"/>
      </w:pPr>
    </w:lvl>
    <w:lvl w:ilvl="2" w:tplc="FFFFFFFF" w:tentative="1">
      <w:start w:val="1"/>
      <w:numFmt w:val="lowerRoman"/>
      <w:lvlText w:val="%3."/>
      <w:lvlJc w:val="right"/>
      <w:pPr>
        <w:tabs>
          <w:tab w:val="num" w:pos="2518"/>
        </w:tabs>
        <w:ind w:left="2518" w:hanging="180"/>
      </w:pPr>
    </w:lvl>
    <w:lvl w:ilvl="3" w:tplc="FFFFFFFF">
      <w:start w:val="1"/>
      <w:numFmt w:val="decimal"/>
      <w:lvlText w:val="%4."/>
      <w:lvlJc w:val="left"/>
      <w:pPr>
        <w:tabs>
          <w:tab w:val="num" w:pos="3238"/>
        </w:tabs>
        <w:ind w:left="3238" w:hanging="360"/>
      </w:pPr>
    </w:lvl>
    <w:lvl w:ilvl="4" w:tplc="FFFFFFFF" w:tentative="1">
      <w:start w:val="1"/>
      <w:numFmt w:val="lowerLetter"/>
      <w:lvlText w:val="%5."/>
      <w:lvlJc w:val="left"/>
      <w:pPr>
        <w:tabs>
          <w:tab w:val="num" w:pos="3958"/>
        </w:tabs>
        <w:ind w:left="3958" w:hanging="360"/>
      </w:pPr>
    </w:lvl>
    <w:lvl w:ilvl="5" w:tplc="FFFFFFFF" w:tentative="1">
      <w:start w:val="1"/>
      <w:numFmt w:val="lowerRoman"/>
      <w:lvlText w:val="%6."/>
      <w:lvlJc w:val="right"/>
      <w:pPr>
        <w:tabs>
          <w:tab w:val="num" w:pos="4678"/>
        </w:tabs>
        <w:ind w:left="4678" w:hanging="180"/>
      </w:pPr>
    </w:lvl>
    <w:lvl w:ilvl="6" w:tplc="FFFFFFFF" w:tentative="1">
      <w:start w:val="1"/>
      <w:numFmt w:val="decimal"/>
      <w:lvlText w:val="%7."/>
      <w:lvlJc w:val="left"/>
      <w:pPr>
        <w:tabs>
          <w:tab w:val="num" w:pos="5398"/>
        </w:tabs>
        <w:ind w:left="5398" w:hanging="360"/>
      </w:pPr>
    </w:lvl>
    <w:lvl w:ilvl="7" w:tplc="FFFFFFFF" w:tentative="1">
      <w:start w:val="1"/>
      <w:numFmt w:val="lowerLetter"/>
      <w:lvlText w:val="%8."/>
      <w:lvlJc w:val="left"/>
      <w:pPr>
        <w:tabs>
          <w:tab w:val="num" w:pos="6118"/>
        </w:tabs>
        <w:ind w:left="6118" w:hanging="360"/>
      </w:pPr>
    </w:lvl>
    <w:lvl w:ilvl="8" w:tplc="FFFFFFFF" w:tentative="1">
      <w:start w:val="1"/>
      <w:numFmt w:val="lowerRoman"/>
      <w:lvlText w:val="%9."/>
      <w:lvlJc w:val="right"/>
      <w:pPr>
        <w:tabs>
          <w:tab w:val="num" w:pos="6838"/>
        </w:tabs>
        <w:ind w:left="6838" w:hanging="180"/>
      </w:pPr>
    </w:lvl>
  </w:abstractNum>
  <w:abstractNum w:abstractNumId="9" w15:restartNumberingAfterBreak="0">
    <w:nsid w:val="3E534014"/>
    <w:multiLevelType w:val="hybridMultilevel"/>
    <w:tmpl w:val="11403A74"/>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EDF42B6"/>
    <w:multiLevelType w:val="hybridMultilevel"/>
    <w:tmpl w:val="02D64278"/>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FD63036"/>
    <w:multiLevelType w:val="hybridMultilevel"/>
    <w:tmpl w:val="8626D89E"/>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7111C8D"/>
    <w:multiLevelType w:val="hybridMultilevel"/>
    <w:tmpl w:val="CF3CEC8C"/>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47234DD6"/>
    <w:multiLevelType w:val="hybridMultilevel"/>
    <w:tmpl w:val="96E42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7652DEF"/>
    <w:multiLevelType w:val="multilevel"/>
    <w:tmpl w:val="E9B2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D21E24"/>
    <w:multiLevelType w:val="hybridMultilevel"/>
    <w:tmpl w:val="61AC578A"/>
    <w:lvl w:ilvl="0" w:tplc="C3842A44">
      <w:start w:val="1"/>
      <w:numFmt w:val="russianLower"/>
      <w:lvlText w:val="%1)"/>
      <w:lvlJc w:val="left"/>
      <w:pPr>
        <w:ind w:left="720" w:hanging="360"/>
      </w:pPr>
      <w:rPr>
        <w:rFonts w:hint="default"/>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B227A7"/>
    <w:multiLevelType w:val="hybridMultilevel"/>
    <w:tmpl w:val="8AE4B886"/>
    <w:lvl w:ilvl="0" w:tplc="78A26008">
      <w:start w:val="1"/>
      <w:numFmt w:val="russianLow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3C1652"/>
    <w:multiLevelType w:val="hybridMultilevel"/>
    <w:tmpl w:val="F0069D00"/>
    <w:lvl w:ilvl="0" w:tplc="AB44D7F6">
      <w:start w:val="1"/>
      <w:numFmt w:val="russianLower"/>
      <w:lvlText w:val="%1)"/>
      <w:lvlJc w:val="left"/>
      <w:pPr>
        <w:ind w:left="720" w:hanging="360"/>
      </w:pPr>
      <w:rPr>
        <w:rFonts w:hint="default"/>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8A43D8"/>
    <w:multiLevelType w:val="hybridMultilevel"/>
    <w:tmpl w:val="CF3CEC8C"/>
    <w:lvl w:ilvl="0" w:tplc="FFFFFFFF">
      <w:start w:val="1"/>
      <w:numFmt w:val="decimal"/>
      <w:lvlText w:val="%1."/>
      <w:lvlJc w:val="left"/>
      <w:pPr>
        <w:tabs>
          <w:tab w:val="num" w:pos="540"/>
        </w:tabs>
        <w:ind w:left="540" w:hanging="360"/>
      </w:pPr>
    </w:lvl>
    <w:lvl w:ilvl="1" w:tplc="FFFFFFFF">
      <w:start w:val="1"/>
      <w:numFmt w:val="decimal"/>
      <w:lvlText w:val="%2)"/>
      <w:lvlJc w:val="left"/>
      <w:pPr>
        <w:tabs>
          <w:tab w:val="num" w:pos="1074"/>
        </w:tabs>
        <w:ind w:left="1074" w:hanging="354"/>
      </w:pPr>
      <w:rPr>
        <w:rFonts w:hint="default"/>
        <w:b w:val="0"/>
        <w:i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6DFF1EEB"/>
    <w:multiLevelType w:val="hybridMultilevel"/>
    <w:tmpl w:val="B3D68DF4"/>
    <w:lvl w:ilvl="0" w:tplc="C1DE05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F5F53AB"/>
    <w:multiLevelType w:val="hybridMultilevel"/>
    <w:tmpl w:val="0636A0BE"/>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73F00EB9"/>
    <w:multiLevelType w:val="hybridMultilevel"/>
    <w:tmpl w:val="55A053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74790454"/>
    <w:multiLevelType w:val="hybridMultilevel"/>
    <w:tmpl w:val="2390C610"/>
    <w:lvl w:ilvl="0" w:tplc="FFFFFFFF">
      <w:start w:val="1"/>
      <w:numFmt w:val="russianLow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47D31B5"/>
    <w:multiLevelType w:val="hybridMultilevel"/>
    <w:tmpl w:val="FF224A26"/>
    <w:lvl w:ilvl="0" w:tplc="2D1872AA">
      <w:start w:val="1"/>
      <w:numFmt w:val="bullet"/>
      <w:lvlText w:val=""/>
      <w:lvlJc w:val="left"/>
      <w:pPr>
        <w:tabs>
          <w:tab w:val="num" w:pos="360"/>
        </w:tabs>
        <w:ind w:left="340" w:hanging="340"/>
      </w:pPr>
      <w:rPr>
        <w:rFonts w:ascii="Symbol" w:hAnsi="Symbol" w:hint="default"/>
        <w:b w:val="0"/>
        <w:i w:val="0"/>
        <w:sz w:val="28"/>
      </w:rPr>
    </w:lvl>
    <w:lvl w:ilvl="1" w:tplc="F6C44050">
      <w:start w:val="1"/>
      <w:numFmt w:val="decimal"/>
      <w:lvlText w:val="%2."/>
      <w:lvlJc w:val="left"/>
      <w:pPr>
        <w:ind w:left="1229" w:hanging="945"/>
      </w:pPr>
      <w:rPr>
        <w:rFonts w:hint="default"/>
        <w:strike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8430660"/>
    <w:multiLevelType w:val="hybridMultilevel"/>
    <w:tmpl w:val="02AA6BC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ABE19D6"/>
    <w:multiLevelType w:val="hybridMultilevel"/>
    <w:tmpl w:val="5E9A91DA"/>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7ADD3966"/>
    <w:multiLevelType w:val="hybridMultilevel"/>
    <w:tmpl w:val="69984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F96644E"/>
    <w:multiLevelType w:val="multilevel"/>
    <w:tmpl w:val="E4149832"/>
    <w:lvl w:ilvl="0">
      <w:start w:val="1"/>
      <w:numFmt w:val="decimal"/>
      <w:lvlText w:val="%1."/>
      <w:lvlJc w:val="left"/>
      <w:pPr>
        <w:tabs>
          <w:tab w:val="num" w:pos="720"/>
        </w:tabs>
        <w:ind w:left="720" w:hanging="360"/>
      </w:pPr>
      <w:rPr>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0"/>
  </w:num>
  <w:num w:numId="3">
    <w:abstractNumId w:val="14"/>
  </w:num>
  <w:num w:numId="4">
    <w:abstractNumId w:val="12"/>
  </w:num>
  <w:num w:numId="5">
    <w:abstractNumId w:val="28"/>
  </w:num>
  <w:num w:numId="6">
    <w:abstractNumId w:val="22"/>
  </w:num>
  <w:num w:numId="7">
    <w:abstractNumId w:val="27"/>
  </w:num>
  <w:num w:numId="8">
    <w:abstractNumId w:val="19"/>
  </w:num>
  <w:num w:numId="9">
    <w:abstractNumId w:val="26"/>
  </w:num>
  <w:num w:numId="10">
    <w:abstractNumId w:val="15"/>
  </w:num>
  <w:num w:numId="11">
    <w:abstractNumId w:val="4"/>
  </w:num>
  <w:num w:numId="12">
    <w:abstractNumId w:val="16"/>
  </w:num>
  <w:num w:numId="13">
    <w:abstractNumId w:val="23"/>
  </w:num>
  <w:num w:numId="14">
    <w:abstractNumId w:val="18"/>
  </w:num>
  <w:num w:numId="15">
    <w:abstractNumId w:val="13"/>
  </w:num>
  <w:num w:numId="16">
    <w:abstractNumId w:val="2"/>
  </w:num>
  <w:num w:numId="17">
    <w:abstractNumId w:val="17"/>
  </w:num>
  <w:num w:numId="18">
    <w:abstractNumId w:val="21"/>
    <w:lvlOverride w:ilvl="0">
      <w:startOverride w:val="1"/>
    </w:lvlOverride>
    <w:lvlOverride w:ilvl="1"/>
    <w:lvlOverride w:ilvl="2"/>
    <w:lvlOverride w:ilvl="3"/>
    <w:lvlOverride w:ilvl="4"/>
    <w:lvlOverride w:ilvl="5"/>
    <w:lvlOverride w:ilvl="6"/>
    <w:lvlOverride w:ilvl="7"/>
    <w:lvlOverride w:ilvl="8"/>
  </w:num>
  <w:num w:numId="19">
    <w:abstractNumId w:val="10"/>
    <w:lvlOverride w:ilvl="0">
      <w:startOverride w:val="1"/>
    </w:lvlOverride>
    <w:lvlOverride w:ilvl="1"/>
    <w:lvlOverride w:ilvl="2"/>
    <w:lvlOverride w:ilvl="3"/>
    <w:lvlOverride w:ilvl="4"/>
    <w:lvlOverride w:ilvl="5"/>
    <w:lvlOverride w:ilvl="6"/>
    <w:lvlOverride w:ilvl="7"/>
    <w:lvlOverride w:ilvl="8"/>
  </w:num>
  <w:num w:numId="20">
    <w:abstractNumId w:val="9"/>
    <w:lvlOverride w:ilvl="0">
      <w:startOverride w:val="1"/>
    </w:lvlOverride>
    <w:lvlOverride w:ilvl="1"/>
    <w:lvlOverride w:ilvl="2"/>
    <w:lvlOverride w:ilvl="3"/>
    <w:lvlOverride w:ilvl="4"/>
    <w:lvlOverride w:ilvl="5"/>
    <w:lvlOverride w:ilvl="6"/>
    <w:lvlOverride w:ilvl="7"/>
    <w:lvlOverride w:ilvl="8"/>
  </w:num>
  <w:num w:numId="21">
    <w:abstractNumId w:val="11"/>
    <w:lvlOverride w:ilvl="0">
      <w:startOverride w:val="1"/>
    </w:lvlOverride>
    <w:lvlOverride w:ilvl="1"/>
    <w:lvlOverride w:ilvl="2"/>
    <w:lvlOverride w:ilvl="3"/>
    <w:lvlOverride w:ilvl="4"/>
    <w:lvlOverride w:ilvl="5"/>
    <w:lvlOverride w:ilvl="6"/>
    <w:lvlOverride w:ilvl="7"/>
    <w:lvlOverride w:ilvl="8"/>
  </w:num>
  <w:num w:numId="22">
    <w:abstractNumId w:val="20"/>
  </w:num>
  <w:num w:numId="23">
    <w:abstractNumId w:val="3"/>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8"/>
  </w:num>
  <w:num w:numId="27">
    <w:abstractNumId w:val="1"/>
  </w:num>
  <w:num w:numId="28">
    <w:abstractNumId w:val="6"/>
  </w:num>
  <w:num w:numId="29">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9FF"/>
    <w:rsid w:val="00001369"/>
    <w:rsid w:val="0000307D"/>
    <w:rsid w:val="00003A35"/>
    <w:rsid w:val="000047E8"/>
    <w:rsid w:val="000057D3"/>
    <w:rsid w:val="0001109C"/>
    <w:rsid w:val="0001169B"/>
    <w:rsid w:val="0001401F"/>
    <w:rsid w:val="000143A6"/>
    <w:rsid w:val="0001491C"/>
    <w:rsid w:val="00016B57"/>
    <w:rsid w:val="00017CE1"/>
    <w:rsid w:val="00020456"/>
    <w:rsid w:val="00022C80"/>
    <w:rsid w:val="000230DE"/>
    <w:rsid w:val="00024E60"/>
    <w:rsid w:val="00032D13"/>
    <w:rsid w:val="000412C8"/>
    <w:rsid w:val="00041985"/>
    <w:rsid w:val="000434EF"/>
    <w:rsid w:val="00044159"/>
    <w:rsid w:val="000454CA"/>
    <w:rsid w:val="00045F96"/>
    <w:rsid w:val="0004625D"/>
    <w:rsid w:val="00046A54"/>
    <w:rsid w:val="000502F4"/>
    <w:rsid w:val="00051046"/>
    <w:rsid w:val="000515E1"/>
    <w:rsid w:val="00054C56"/>
    <w:rsid w:val="00055342"/>
    <w:rsid w:val="0006265C"/>
    <w:rsid w:val="00062748"/>
    <w:rsid w:val="00064022"/>
    <w:rsid w:val="00065376"/>
    <w:rsid w:val="000700E6"/>
    <w:rsid w:val="0007146A"/>
    <w:rsid w:val="00072A42"/>
    <w:rsid w:val="00074BED"/>
    <w:rsid w:val="00083BA1"/>
    <w:rsid w:val="00083F14"/>
    <w:rsid w:val="000906C9"/>
    <w:rsid w:val="00091E1A"/>
    <w:rsid w:val="00091E5D"/>
    <w:rsid w:val="0009621B"/>
    <w:rsid w:val="000A05F8"/>
    <w:rsid w:val="000A19A7"/>
    <w:rsid w:val="000A3FB1"/>
    <w:rsid w:val="000A6245"/>
    <w:rsid w:val="000B0320"/>
    <w:rsid w:val="000B05A9"/>
    <w:rsid w:val="000B55CD"/>
    <w:rsid w:val="000B658B"/>
    <w:rsid w:val="000B7D70"/>
    <w:rsid w:val="000C2173"/>
    <w:rsid w:val="000C2A2C"/>
    <w:rsid w:val="000C2D5B"/>
    <w:rsid w:val="000C404E"/>
    <w:rsid w:val="000C456C"/>
    <w:rsid w:val="000D1D7C"/>
    <w:rsid w:val="000D39A4"/>
    <w:rsid w:val="000D52ED"/>
    <w:rsid w:val="000D57E4"/>
    <w:rsid w:val="000D6200"/>
    <w:rsid w:val="000D622D"/>
    <w:rsid w:val="000E3F56"/>
    <w:rsid w:val="000E427C"/>
    <w:rsid w:val="000E46C9"/>
    <w:rsid w:val="000E509E"/>
    <w:rsid w:val="000E5B20"/>
    <w:rsid w:val="000F0AE2"/>
    <w:rsid w:val="000F2051"/>
    <w:rsid w:val="000F33FC"/>
    <w:rsid w:val="000F35DE"/>
    <w:rsid w:val="000F3C4C"/>
    <w:rsid w:val="000F4C9C"/>
    <w:rsid w:val="000F5619"/>
    <w:rsid w:val="000F680A"/>
    <w:rsid w:val="00100D2D"/>
    <w:rsid w:val="001013A2"/>
    <w:rsid w:val="001029A9"/>
    <w:rsid w:val="00105095"/>
    <w:rsid w:val="00106824"/>
    <w:rsid w:val="00110C49"/>
    <w:rsid w:val="00111482"/>
    <w:rsid w:val="001123EE"/>
    <w:rsid w:val="00112ED4"/>
    <w:rsid w:val="0011319F"/>
    <w:rsid w:val="00120297"/>
    <w:rsid w:val="00121AA3"/>
    <w:rsid w:val="00122303"/>
    <w:rsid w:val="001226AA"/>
    <w:rsid w:val="0012420B"/>
    <w:rsid w:val="00124886"/>
    <w:rsid w:val="00125F74"/>
    <w:rsid w:val="00127548"/>
    <w:rsid w:val="00127716"/>
    <w:rsid w:val="001339C3"/>
    <w:rsid w:val="001362C9"/>
    <w:rsid w:val="00136A9F"/>
    <w:rsid w:val="00142168"/>
    <w:rsid w:val="00142C66"/>
    <w:rsid w:val="00143A17"/>
    <w:rsid w:val="00144B58"/>
    <w:rsid w:val="00144E8B"/>
    <w:rsid w:val="001479E7"/>
    <w:rsid w:val="00156132"/>
    <w:rsid w:val="0015650F"/>
    <w:rsid w:val="00156D84"/>
    <w:rsid w:val="0015796D"/>
    <w:rsid w:val="0016762F"/>
    <w:rsid w:val="001677CA"/>
    <w:rsid w:val="001711BA"/>
    <w:rsid w:val="00174213"/>
    <w:rsid w:val="00175F18"/>
    <w:rsid w:val="0017760A"/>
    <w:rsid w:val="001808E5"/>
    <w:rsid w:val="00181099"/>
    <w:rsid w:val="00181219"/>
    <w:rsid w:val="001827CE"/>
    <w:rsid w:val="00183424"/>
    <w:rsid w:val="00183E00"/>
    <w:rsid w:val="001862BD"/>
    <w:rsid w:val="00187234"/>
    <w:rsid w:val="00187466"/>
    <w:rsid w:val="001874EB"/>
    <w:rsid w:val="00187D53"/>
    <w:rsid w:val="001902B5"/>
    <w:rsid w:val="00190A71"/>
    <w:rsid w:val="00192C4C"/>
    <w:rsid w:val="00196B38"/>
    <w:rsid w:val="00197578"/>
    <w:rsid w:val="001A3223"/>
    <w:rsid w:val="001A3CA3"/>
    <w:rsid w:val="001A6062"/>
    <w:rsid w:val="001A76ED"/>
    <w:rsid w:val="001B03D5"/>
    <w:rsid w:val="001B0A2F"/>
    <w:rsid w:val="001B38A7"/>
    <w:rsid w:val="001B3C7C"/>
    <w:rsid w:val="001B4166"/>
    <w:rsid w:val="001B45A5"/>
    <w:rsid w:val="001B5AB7"/>
    <w:rsid w:val="001C0F29"/>
    <w:rsid w:val="001C65C7"/>
    <w:rsid w:val="001C76C6"/>
    <w:rsid w:val="001C7985"/>
    <w:rsid w:val="001C7D33"/>
    <w:rsid w:val="001C7E0F"/>
    <w:rsid w:val="001D098F"/>
    <w:rsid w:val="001D0FD1"/>
    <w:rsid w:val="001D1907"/>
    <w:rsid w:val="001D1B3A"/>
    <w:rsid w:val="001D1EC0"/>
    <w:rsid w:val="001D1F69"/>
    <w:rsid w:val="001D32A6"/>
    <w:rsid w:val="001D3BBB"/>
    <w:rsid w:val="001D7974"/>
    <w:rsid w:val="001D7E63"/>
    <w:rsid w:val="001E01BD"/>
    <w:rsid w:val="001E0669"/>
    <w:rsid w:val="001E06BA"/>
    <w:rsid w:val="001E4B33"/>
    <w:rsid w:val="001E6CFE"/>
    <w:rsid w:val="001F0904"/>
    <w:rsid w:val="001F2891"/>
    <w:rsid w:val="001F3BF6"/>
    <w:rsid w:val="00201D94"/>
    <w:rsid w:val="00202904"/>
    <w:rsid w:val="00202B70"/>
    <w:rsid w:val="00206EFB"/>
    <w:rsid w:val="002102B3"/>
    <w:rsid w:val="00216CEF"/>
    <w:rsid w:val="00217108"/>
    <w:rsid w:val="00221109"/>
    <w:rsid w:val="002229AD"/>
    <w:rsid w:val="00226575"/>
    <w:rsid w:val="00227265"/>
    <w:rsid w:val="0022777B"/>
    <w:rsid w:val="002279A8"/>
    <w:rsid w:val="00232328"/>
    <w:rsid w:val="00236A04"/>
    <w:rsid w:val="002375E1"/>
    <w:rsid w:val="002432A1"/>
    <w:rsid w:val="00247A0F"/>
    <w:rsid w:val="00251B07"/>
    <w:rsid w:val="00254051"/>
    <w:rsid w:val="002554BA"/>
    <w:rsid w:val="00264605"/>
    <w:rsid w:val="00265D8B"/>
    <w:rsid w:val="00266791"/>
    <w:rsid w:val="00270399"/>
    <w:rsid w:val="0027164C"/>
    <w:rsid w:val="00271FC8"/>
    <w:rsid w:val="0027259C"/>
    <w:rsid w:val="002726A9"/>
    <w:rsid w:val="00272F60"/>
    <w:rsid w:val="00274794"/>
    <w:rsid w:val="00275DDF"/>
    <w:rsid w:val="00275E68"/>
    <w:rsid w:val="002762CD"/>
    <w:rsid w:val="00280AEA"/>
    <w:rsid w:val="0028141C"/>
    <w:rsid w:val="0028195F"/>
    <w:rsid w:val="0028464B"/>
    <w:rsid w:val="002866E2"/>
    <w:rsid w:val="00286A26"/>
    <w:rsid w:val="002872BA"/>
    <w:rsid w:val="00292482"/>
    <w:rsid w:val="0029343A"/>
    <w:rsid w:val="0029575D"/>
    <w:rsid w:val="00296983"/>
    <w:rsid w:val="002A49DA"/>
    <w:rsid w:val="002B2ADB"/>
    <w:rsid w:val="002B2DF6"/>
    <w:rsid w:val="002B5D25"/>
    <w:rsid w:val="002B5FCC"/>
    <w:rsid w:val="002B7A2E"/>
    <w:rsid w:val="002C0DCE"/>
    <w:rsid w:val="002C1C19"/>
    <w:rsid w:val="002C5E65"/>
    <w:rsid w:val="002C6D9F"/>
    <w:rsid w:val="002C7C40"/>
    <w:rsid w:val="002D04D5"/>
    <w:rsid w:val="002D32A0"/>
    <w:rsid w:val="002D55EB"/>
    <w:rsid w:val="002D6822"/>
    <w:rsid w:val="002E6EB9"/>
    <w:rsid w:val="002F0810"/>
    <w:rsid w:val="002F23B0"/>
    <w:rsid w:val="002F312A"/>
    <w:rsid w:val="002F3F8C"/>
    <w:rsid w:val="002F48AD"/>
    <w:rsid w:val="002F50A0"/>
    <w:rsid w:val="00300EAA"/>
    <w:rsid w:val="00303ECE"/>
    <w:rsid w:val="00303F77"/>
    <w:rsid w:val="0030507D"/>
    <w:rsid w:val="0030532E"/>
    <w:rsid w:val="00307DA3"/>
    <w:rsid w:val="00311B62"/>
    <w:rsid w:val="003129CA"/>
    <w:rsid w:val="00313AB0"/>
    <w:rsid w:val="0031670D"/>
    <w:rsid w:val="00324D9E"/>
    <w:rsid w:val="00331863"/>
    <w:rsid w:val="003328CD"/>
    <w:rsid w:val="00333113"/>
    <w:rsid w:val="00334DF9"/>
    <w:rsid w:val="00343E8E"/>
    <w:rsid w:val="00350561"/>
    <w:rsid w:val="00351BC0"/>
    <w:rsid w:val="0035320E"/>
    <w:rsid w:val="00353678"/>
    <w:rsid w:val="003548F8"/>
    <w:rsid w:val="00355D7B"/>
    <w:rsid w:val="00355F30"/>
    <w:rsid w:val="0035654C"/>
    <w:rsid w:val="003568FD"/>
    <w:rsid w:val="00357604"/>
    <w:rsid w:val="003619A3"/>
    <w:rsid w:val="00365206"/>
    <w:rsid w:val="003652A9"/>
    <w:rsid w:val="003653F6"/>
    <w:rsid w:val="00375321"/>
    <w:rsid w:val="00377BCD"/>
    <w:rsid w:val="00381DB7"/>
    <w:rsid w:val="00386814"/>
    <w:rsid w:val="003924E8"/>
    <w:rsid w:val="0039346E"/>
    <w:rsid w:val="003934A6"/>
    <w:rsid w:val="00394DED"/>
    <w:rsid w:val="003952C3"/>
    <w:rsid w:val="00395AD1"/>
    <w:rsid w:val="003A001B"/>
    <w:rsid w:val="003A0633"/>
    <w:rsid w:val="003A61C4"/>
    <w:rsid w:val="003B2562"/>
    <w:rsid w:val="003B2DCC"/>
    <w:rsid w:val="003B5707"/>
    <w:rsid w:val="003B72DA"/>
    <w:rsid w:val="003C0A33"/>
    <w:rsid w:val="003C162E"/>
    <w:rsid w:val="003C1B1D"/>
    <w:rsid w:val="003C28DF"/>
    <w:rsid w:val="003C2F99"/>
    <w:rsid w:val="003C57F1"/>
    <w:rsid w:val="003C5CA0"/>
    <w:rsid w:val="003C690A"/>
    <w:rsid w:val="003C7BD9"/>
    <w:rsid w:val="003D09C5"/>
    <w:rsid w:val="003D24EC"/>
    <w:rsid w:val="003D6367"/>
    <w:rsid w:val="003D6943"/>
    <w:rsid w:val="003E2000"/>
    <w:rsid w:val="003E2784"/>
    <w:rsid w:val="003E43E3"/>
    <w:rsid w:val="003E5B30"/>
    <w:rsid w:val="003F0641"/>
    <w:rsid w:val="003F5515"/>
    <w:rsid w:val="003F6ABB"/>
    <w:rsid w:val="003F783A"/>
    <w:rsid w:val="003F7E06"/>
    <w:rsid w:val="00404DD0"/>
    <w:rsid w:val="00404F95"/>
    <w:rsid w:val="00405C15"/>
    <w:rsid w:val="0041017A"/>
    <w:rsid w:val="004173F4"/>
    <w:rsid w:val="00417BF3"/>
    <w:rsid w:val="0042164B"/>
    <w:rsid w:val="00425B67"/>
    <w:rsid w:val="00426F4D"/>
    <w:rsid w:val="00427850"/>
    <w:rsid w:val="0043033A"/>
    <w:rsid w:val="00431526"/>
    <w:rsid w:val="004329B7"/>
    <w:rsid w:val="0043453B"/>
    <w:rsid w:val="00434906"/>
    <w:rsid w:val="00437886"/>
    <w:rsid w:val="0044266C"/>
    <w:rsid w:val="004443B4"/>
    <w:rsid w:val="0044587A"/>
    <w:rsid w:val="00446627"/>
    <w:rsid w:val="0044762B"/>
    <w:rsid w:val="00450B02"/>
    <w:rsid w:val="004511E3"/>
    <w:rsid w:val="0045129F"/>
    <w:rsid w:val="00451B2D"/>
    <w:rsid w:val="004539FF"/>
    <w:rsid w:val="0045406C"/>
    <w:rsid w:val="00455D3D"/>
    <w:rsid w:val="004561E2"/>
    <w:rsid w:val="00456658"/>
    <w:rsid w:val="00460930"/>
    <w:rsid w:val="00461692"/>
    <w:rsid w:val="00462264"/>
    <w:rsid w:val="00462C2B"/>
    <w:rsid w:val="00463320"/>
    <w:rsid w:val="00463A5A"/>
    <w:rsid w:val="00464CAE"/>
    <w:rsid w:val="004650C7"/>
    <w:rsid w:val="00475EE9"/>
    <w:rsid w:val="004765C7"/>
    <w:rsid w:val="00477B76"/>
    <w:rsid w:val="0048254C"/>
    <w:rsid w:val="00484E62"/>
    <w:rsid w:val="00486F55"/>
    <w:rsid w:val="0049093D"/>
    <w:rsid w:val="00497027"/>
    <w:rsid w:val="00497AB3"/>
    <w:rsid w:val="004A45BB"/>
    <w:rsid w:val="004A6C6A"/>
    <w:rsid w:val="004B1FA2"/>
    <w:rsid w:val="004B32AF"/>
    <w:rsid w:val="004B710F"/>
    <w:rsid w:val="004B7219"/>
    <w:rsid w:val="004C2A28"/>
    <w:rsid w:val="004C4B62"/>
    <w:rsid w:val="004C5FB7"/>
    <w:rsid w:val="004D0F55"/>
    <w:rsid w:val="004D1277"/>
    <w:rsid w:val="004D1974"/>
    <w:rsid w:val="004D28C2"/>
    <w:rsid w:val="004D2DD6"/>
    <w:rsid w:val="004D431F"/>
    <w:rsid w:val="004D4D3B"/>
    <w:rsid w:val="004D5B7D"/>
    <w:rsid w:val="004D61C3"/>
    <w:rsid w:val="004E0AD0"/>
    <w:rsid w:val="004E2C22"/>
    <w:rsid w:val="004E3754"/>
    <w:rsid w:val="004E48E5"/>
    <w:rsid w:val="004E6A54"/>
    <w:rsid w:val="004F0976"/>
    <w:rsid w:val="004F130B"/>
    <w:rsid w:val="004F299B"/>
    <w:rsid w:val="004F4B67"/>
    <w:rsid w:val="004F7EF7"/>
    <w:rsid w:val="005004D6"/>
    <w:rsid w:val="0050072A"/>
    <w:rsid w:val="00500886"/>
    <w:rsid w:val="005009BF"/>
    <w:rsid w:val="00500DB3"/>
    <w:rsid w:val="00502BA3"/>
    <w:rsid w:val="005036E9"/>
    <w:rsid w:val="005051C1"/>
    <w:rsid w:val="00505A26"/>
    <w:rsid w:val="00510BFF"/>
    <w:rsid w:val="00510E1E"/>
    <w:rsid w:val="00510EC7"/>
    <w:rsid w:val="00510F21"/>
    <w:rsid w:val="00511EB4"/>
    <w:rsid w:val="00517312"/>
    <w:rsid w:val="00517891"/>
    <w:rsid w:val="005204A7"/>
    <w:rsid w:val="00520ADF"/>
    <w:rsid w:val="00521D27"/>
    <w:rsid w:val="00522D71"/>
    <w:rsid w:val="00522F81"/>
    <w:rsid w:val="00525639"/>
    <w:rsid w:val="00526E3B"/>
    <w:rsid w:val="00527FC9"/>
    <w:rsid w:val="00531767"/>
    <w:rsid w:val="00531AE3"/>
    <w:rsid w:val="005340DD"/>
    <w:rsid w:val="00534268"/>
    <w:rsid w:val="0053778C"/>
    <w:rsid w:val="00540D51"/>
    <w:rsid w:val="00541948"/>
    <w:rsid w:val="005457D4"/>
    <w:rsid w:val="005529FD"/>
    <w:rsid w:val="00552F32"/>
    <w:rsid w:val="00553456"/>
    <w:rsid w:val="0055475C"/>
    <w:rsid w:val="00557243"/>
    <w:rsid w:val="00560C65"/>
    <w:rsid w:val="00560FDF"/>
    <w:rsid w:val="00572A2D"/>
    <w:rsid w:val="00572CC7"/>
    <w:rsid w:val="0057322A"/>
    <w:rsid w:val="00573D70"/>
    <w:rsid w:val="00574598"/>
    <w:rsid w:val="00575592"/>
    <w:rsid w:val="005771EC"/>
    <w:rsid w:val="005801A4"/>
    <w:rsid w:val="00580FC7"/>
    <w:rsid w:val="00585BAB"/>
    <w:rsid w:val="00586AAD"/>
    <w:rsid w:val="00587029"/>
    <w:rsid w:val="005870F0"/>
    <w:rsid w:val="005871C2"/>
    <w:rsid w:val="0059063C"/>
    <w:rsid w:val="0059182F"/>
    <w:rsid w:val="00594512"/>
    <w:rsid w:val="005A1E93"/>
    <w:rsid w:val="005A1F08"/>
    <w:rsid w:val="005A2D73"/>
    <w:rsid w:val="005A340D"/>
    <w:rsid w:val="005A497C"/>
    <w:rsid w:val="005A4F50"/>
    <w:rsid w:val="005A6983"/>
    <w:rsid w:val="005A6B9A"/>
    <w:rsid w:val="005A7B30"/>
    <w:rsid w:val="005B07CE"/>
    <w:rsid w:val="005B2521"/>
    <w:rsid w:val="005B747E"/>
    <w:rsid w:val="005C2B42"/>
    <w:rsid w:val="005C45A4"/>
    <w:rsid w:val="005C5919"/>
    <w:rsid w:val="005C6DF8"/>
    <w:rsid w:val="005D098A"/>
    <w:rsid w:val="005D108C"/>
    <w:rsid w:val="005D2547"/>
    <w:rsid w:val="005D27B1"/>
    <w:rsid w:val="005E2CAB"/>
    <w:rsid w:val="005E45CD"/>
    <w:rsid w:val="005E587E"/>
    <w:rsid w:val="005E5E00"/>
    <w:rsid w:val="005E705F"/>
    <w:rsid w:val="005E7D88"/>
    <w:rsid w:val="005F02A0"/>
    <w:rsid w:val="005F376E"/>
    <w:rsid w:val="005F4EE1"/>
    <w:rsid w:val="005F7D9A"/>
    <w:rsid w:val="005F7F88"/>
    <w:rsid w:val="006020FB"/>
    <w:rsid w:val="00602EE9"/>
    <w:rsid w:val="0060309E"/>
    <w:rsid w:val="00606A45"/>
    <w:rsid w:val="006120A5"/>
    <w:rsid w:val="006123DE"/>
    <w:rsid w:val="00612613"/>
    <w:rsid w:val="0061435B"/>
    <w:rsid w:val="00615CF8"/>
    <w:rsid w:val="006160F9"/>
    <w:rsid w:val="0061615B"/>
    <w:rsid w:val="006203F8"/>
    <w:rsid w:val="006239C5"/>
    <w:rsid w:val="0062469C"/>
    <w:rsid w:val="00625848"/>
    <w:rsid w:val="00625F8B"/>
    <w:rsid w:val="00630BB7"/>
    <w:rsid w:val="0063226B"/>
    <w:rsid w:val="006356E2"/>
    <w:rsid w:val="00635C76"/>
    <w:rsid w:val="006363B1"/>
    <w:rsid w:val="00641D97"/>
    <w:rsid w:val="00642C81"/>
    <w:rsid w:val="006441DB"/>
    <w:rsid w:val="006477D0"/>
    <w:rsid w:val="006503C0"/>
    <w:rsid w:val="00651857"/>
    <w:rsid w:val="006523FA"/>
    <w:rsid w:val="00652931"/>
    <w:rsid w:val="00653F9F"/>
    <w:rsid w:val="0065477E"/>
    <w:rsid w:val="00655176"/>
    <w:rsid w:val="00670194"/>
    <w:rsid w:val="00671451"/>
    <w:rsid w:val="00672C17"/>
    <w:rsid w:val="00674266"/>
    <w:rsid w:val="0067517E"/>
    <w:rsid w:val="00675477"/>
    <w:rsid w:val="006776D5"/>
    <w:rsid w:val="006830C1"/>
    <w:rsid w:val="00684721"/>
    <w:rsid w:val="00687428"/>
    <w:rsid w:val="006908FC"/>
    <w:rsid w:val="00691B98"/>
    <w:rsid w:val="00692098"/>
    <w:rsid w:val="0069451E"/>
    <w:rsid w:val="0069465D"/>
    <w:rsid w:val="006B1294"/>
    <w:rsid w:val="006B2882"/>
    <w:rsid w:val="006B2984"/>
    <w:rsid w:val="006B502E"/>
    <w:rsid w:val="006B557A"/>
    <w:rsid w:val="006B5B99"/>
    <w:rsid w:val="006C134E"/>
    <w:rsid w:val="006C2A4C"/>
    <w:rsid w:val="006C3F7D"/>
    <w:rsid w:val="006C57D5"/>
    <w:rsid w:val="006D1118"/>
    <w:rsid w:val="006D21EE"/>
    <w:rsid w:val="006D6329"/>
    <w:rsid w:val="006D6A39"/>
    <w:rsid w:val="006D6CC5"/>
    <w:rsid w:val="006D7965"/>
    <w:rsid w:val="006E2A6E"/>
    <w:rsid w:val="006E2A98"/>
    <w:rsid w:val="006E6089"/>
    <w:rsid w:val="006E631D"/>
    <w:rsid w:val="006E7D23"/>
    <w:rsid w:val="006E7F34"/>
    <w:rsid w:val="006F0CDD"/>
    <w:rsid w:val="006F25E4"/>
    <w:rsid w:val="006F2F6C"/>
    <w:rsid w:val="006F4A2A"/>
    <w:rsid w:val="006F4AAB"/>
    <w:rsid w:val="006F4BF3"/>
    <w:rsid w:val="006F5CE8"/>
    <w:rsid w:val="006F7003"/>
    <w:rsid w:val="006F740B"/>
    <w:rsid w:val="006F7D9D"/>
    <w:rsid w:val="00700378"/>
    <w:rsid w:val="00703858"/>
    <w:rsid w:val="00703F42"/>
    <w:rsid w:val="007102D8"/>
    <w:rsid w:val="0071353B"/>
    <w:rsid w:val="00714479"/>
    <w:rsid w:val="00716D5F"/>
    <w:rsid w:val="00717135"/>
    <w:rsid w:val="00717ED2"/>
    <w:rsid w:val="007229A0"/>
    <w:rsid w:val="00722DAA"/>
    <w:rsid w:val="007302EF"/>
    <w:rsid w:val="007321F4"/>
    <w:rsid w:val="00733893"/>
    <w:rsid w:val="007354C6"/>
    <w:rsid w:val="00735A5C"/>
    <w:rsid w:val="00736261"/>
    <w:rsid w:val="0073683B"/>
    <w:rsid w:val="007370E3"/>
    <w:rsid w:val="007416CE"/>
    <w:rsid w:val="007419E1"/>
    <w:rsid w:val="00741E09"/>
    <w:rsid w:val="007422B9"/>
    <w:rsid w:val="00742B73"/>
    <w:rsid w:val="007434B0"/>
    <w:rsid w:val="0074570C"/>
    <w:rsid w:val="007461F0"/>
    <w:rsid w:val="00750C40"/>
    <w:rsid w:val="00751CB3"/>
    <w:rsid w:val="00752B6F"/>
    <w:rsid w:val="00753407"/>
    <w:rsid w:val="007536BE"/>
    <w:rsid w:val="0075500A"/>
    <w:rsid w:val="0075600C"/>
    <w:rsid w:val="0075623D"/>
    <w:rsid w:val="0075675A"/>
    <w:rsid w:val="00771F40"/>
    <w:rsid w:val="00773F5A"/>
    <w:rsid w:val="00774F52"/>
    <w:rsid w:val="00775E51"/>
    <w:rsid w:val="00780411"/>
    <w:rsid w:val="0078172E"/>
    <w:rsid w:val="00785228"/>
    <w:rsid w:val="00786EB0"/>
    <w:rsid w:val="00786F84"/>
    <w:rsid w:val="00787C90"/>
    <w:rsid w:val="007926A3"/>
    <w:rsid w:val="00792722"/>
    <w:rsid w:val="00792CDD"/>
    <w:rsid w:val="007945C4"/>
    <w:rsid w:val="00797C97"/>
    <w:rsid w:val="007A0DF6"/>
    <w:rsid w:val="007A3151"/>
    <w:rsid w:val="007A37DF"/>
    <w:rsid w:val="007A5B9A"/>
    <w:rsid w:val="007A6BAC"/>
    <w:rsid w:val="007A6EDA"/>
    <w:rsid w:val="007B1D39"/>
    <w:rsid w:val="007B1E58"/>
    <w:rsid w:val="007B2754"/>
    <w:rsid w:val="007B74B2"/>
    <w:rsid w:val="007B764B"/>
    <w:rsid w:val="007B7706"/>
    <w:rsid w:val="007C1798"/>
    <w:rsid w:val="007C2668"/>
    <w:rsid w:val="007C522B"/>
    <w:rsid w:val="007C5641"/>
    <w:rsid w:val="007C66F9"/>
    <w:rsid w:val="007C6761"/>
    <w:rsid w:val="007C73F5"/>
    <w:rsid w:val="007D0184"/>
    <w:rsid w:val="007D0FE8"/>
    <w:rsid w:val="007D47A6"/>
    <w:rsid w:val="007D5161"/>
    <w:rsid w:val="007D5E63"/>
    <w:rsid w:val="007D7E8F"/>
    <w:rsid w:val="007E1961"/>
    <w:rsid w:val="007E2924"/>
    <w:rsid w:val="007E294C"/>
    <w:rsid w:val="007E362C"/>
    <w:rsid w:val="007E41AA"/>
    <w:rsid w:val="007F122A"/>
    <w:rsid w:val="007F1A08"/>
    <w:rsid w:val="007F6F4C"/>
    <w:rsid w:val="00801A72"/>
    <w:rsid w:val="00805F2E"/>
    <w:rsid w:val="00806363"/>
    <w:rsid w:val="00812587"/>
    <w:rsid w:val="00812FAF"/>
    <w:rsid w:val="008131C1"/>
    <w:rsid w:val="00813D55"/>
    <w:rsid w:val="00816A89"/>
    <w:rsid w:val="00816E1E"/>
    <w:rsid w:val="00817B3C"/>
    <w:rsid w:val="00825A57"/>
    <w:rsid w:val="00830DC8"/>
    <w:rsid w:val="008314A6"/>
    <w:rsid w:val="00834ABD"/>
    <w:rsid w:val="00835F00"/>
    <w:rsid w:val="00836A76"/>
    <w:rsid w:val="0084081D"/>
    <w:rsid w:val="00840DC8"/>
    <w:rsid w:val="00841DE3"/>
    <w:rsid w:val="00842C9F"/>
    <w:rsid w:val="00844219"/>
    <w:rsid w:val="00844D7B"/>
    <w:rsid w:val="008453FF"/>
    <w:rsid w:val="00847398"/>
    <w:rsid w:val="00852350"/>
    <w:rsid w:val="0085342C"/>
    <w:rsid w:val="00861EB7"/>
    <w:rsid w:val="00863E22"/>
    <w:rsid w:val="00864FDC"/>
    <w:rsid w:val="008706C5"/>
    <w:rsid w:val="0087157C"/>
    <w:rsid w:val="00875658"/>
    <w:rsid w:val="00875EB9"/>
    <w:rsid w:val="008771D2"/>
    <w:rsid w:val="008801F0"/>
    <w:rsid w:val="0088483B"/>
    <w:rsid w:val="00884F56"/>
    <w:rsid w:val="008866DB"/>
    <w:rsid w:val="00887172"/>
    <w:rsid w:val="0089528C"/>
    <w:rsid w:val="00895D43"/>
    <w:rsid w:val="00895E97"/>
    <w:rsid w:val="008978AC"/>
    <w:rsid w:val="00897EFC"/>
    <w:rsid w:val="00897FF4"/>
    <w:rsid w:val="008A13B6"/>
    <w:rsid w:val="008A48AF"/>
    <w:rsid w:val="008A5408"/>
    <w:rsid w:val="008A7AC8"/>
    <w:rsid w:val="008B03DB"/>
    <w:rsid w:val="008B1198"/>
    <w:rsid w:val="008B5B94"/>
    <w:rsid w:val="008B6DCE"/>
    <w:rsid w:val="008B6F29"/>
    <w:rsid w:val="008C1634"/>
    <w:rsid w:val="008C19A6"/>
    <w:rsid w:val="008D05ED"/>
    <w:rsid w:val="008D11FD"/>
    <w:rsid w:val="008D2849"/>
    <w:rsid w:val="008D2A25"/>
    <w:rsid w:val="008D2AFC"/>
    <w:rsid w:val="008D42B0"/>
    <w:rsid w:val="008E0448"/>
    <w:rsid w:val="008E12C5"/>
    <w:rsid w:val="008E18FD"/>
    <w:rsid w:val="008E22C9"/>
    <w:rsid w:val="008E2BFB"/>
    <w:rsid w:val="008E3791"/>
    <w:rsid w:val="008F0080"/>
    <w:rsid w:val="008F1E0B"/>
    <w:rsid w:val="008F2788"/>
    <w:rsid w:val="008F501C"/>
    <w:rsid w:val="008F5307"/>
    <w:rsid w:val="008F6D77"/>
    <w:rsid w:val="00901297"/>
    <w:rsid w:val="009020D7"/>
    <w:rsid w:val="00903F7F"/>
    <w:rsid w:val="00911AFB"/>
    <w:rsid w:val="00916793"/>
    <w:rsid w:val="00916BAB"/>
    <w:rsid w:val="00921771"/>
    <w:rsid w:val="0092216F"/>
    <w:rsid w:val="00922984"/>
    <w:rsid w:val="00922A50"/>
    <w:rsid w:val="00932E3E"/>
    <w:rsid w:val="009374AB"/>
    <w:rsid w:val="00937827"/>
    <w:rsid w:val="0094091F"/>
    <w:rsid w:val="00941DA9"/>
    <w:rsid w:val="00942493"/>
    <w:rsid w:val="009424C6"/>
    <w:rsid w:val="00942B86"/>
    <w:rsid w:val="00946C10"/>
    <w:rsid w:val="00951651"/>
    <w:rsid w:val="00956A46"/>
    <w:rsid w:val="00957C07"/>
    <w:rsid w:val="00963117"/>
    <w:rsid w:val="00964724"/>
    <w:rsid w:val="009658FF"/>
    <w:rsid w:val="00980DDB"/>
    <w:rsid w:val="0098183C"/>
    <w:rsid w:val="00981F4E"/>
    <w:rsid w:val="00982395"/>
    <w:rsid w:val="009837EB"/>
    <w:rsid w:val="00986158"/>
    <w:rsid w:val="00986D9B"/>
    <w:rsid w:val="00990723"/>
    <w:rsid w:val="009907B9"/>
    <w:rsid w:val="00993101"/>
    <w:rsid w:val="00993B06"/>
    <w:rsid w:val="0099489D"/>
    <w:rsid w:val="009958FA"/>
    <w:rsid w:val="009A2E8A"/>
    <w:rsid w:val="009A36A0"/>
    <w:rsid w:val="009A3EC4"/>
    <w:rsid w:val="009A4760"/>
    <w:rsid w:val="009A5588"/>
    <w:rsid w:val="009A69EA"/>
    <w:rsid w:val="009A74E3"/>
    <w:rsid w:val="009B152C"/>
    <w:rsid w:val="009B29FB"/>
    <w:rsid w:val="009B4165"/>
    <w:rsid w:val="009B431B"/>
    <w:rsid w:val="009B49AB"/>
    <w:rsid w:val="009B7F03"/>
    <w:rsid w:val="009C149D"/>
    <w:rsid w:val="009C14D9"/>
    <w:rsid w:val="009C2031"/>
    <w:rsid w:val="009C2380"/>
    <w:rsid w:val="009C2EB8"/>
    <w:rsid w:val="009C3161"/>
    <w:rsid w:val="009C503A"/>
    <w:rsid w:val="009C67D9"/>
    <w:rsid w:val="009C7242"/>
    <w:rsid w:val="009C7357"/>
    <w:rsid w:val="009D1FCB"/>
    <w:rsid w:val="009D2383"/>
    <w:rsid w:val="009D2DFC"/>
    <w:rsid w:val="009D44F8"/>
    <w:rsid w:val="009D49F2"/>
    <w:rsid w:val="009D7E38"/>
    <w:rsid w:val="009E21F3"/>
    <w:rsid w:val="009E4912"/>
    <w:rsid w:val="009E6D94"/>
    <w:rsid w:val="009F0973"/>
    <w:rsid w:val="009F4A18"/>
    <w:rsid w:val="009F69B9"/>
    <w:rsid w:val="00A0089B"/>
    <w:rsid w:val="00A031D8"/>
    <w:rsid w:val="00A03A19"/>
    <w:rsid w:val="00A05141"/>
    <w:rsid w:val="00A078B6"/>
    <w:rsid w:val="00A10159"/>
    <w:rsid w:val="00A12B18"/>
    <w:rsid w:val="00A13619"/>
    <w:rsid w:val="00A15C6B"/>
    <w:rsid w:val="00A21ECD"/>
    <w:rsid w:val="00A24116"/>
    <w:rsid w:val="00A25148"/>
    <w:rsid w:val="00A25935"/>
    <w:rsid w:val="00A27489"/>
    <w:rsid w:val="00A27F4A"/>
    <w:rsid w:val="00A31582"/>
    <w:rsid w:val="00A318B3"/>
    <w:rsid w:val="00A32F5B"/>
    <w:rsid w:val="00A340D1"/>
    <w:rsid w:val="00A356F7"/>
    <w:rsid w:val="00A35853"/>
    <w:rsid w:val="00A37D64"/>
    <w:rsid w:val="00A433EC"/>
    <w:rsid w:val="00A4359B"/>
    <w:rsid w:val="00A452F5"/>
    <w:rsid w:val="00A56FC6"/>
    <w:rsid w:val="00A570C1"/>
    <w:rsid w:val="00A6017B"/>
    <w:rsid w:val="00A60681"/>
    <w:rsid w:val="00A645D5"/>
    <w:rsid w:val="00A65BEE"/>
    <w:rsid w:val="00A66DD0"/>
    <w:rsid w:val="00A67B9E"/>
    <w:rsid w:val="00A70710"/>
    <w:rsid w:val="00A745A6"/>
    <w:rsid w:val="00A77111"/>
    <w:rsid w:val="00A7726A"/>
    <w:rsid w:val="00A80239"/>
    <w:rsid w:val="00A80EA7"/>
    <w:rsid w:val="00A82F7A"/>
    <w:rsid w:val="00A84B05"/>
    <w:rsid w:val="00A911AD"/>
    <w:rsid w:val="00A91781"/>
    <w:rsid w:val="00A91DF4"/>
    <w:rsid w:val="00A946B2"/>
    <w:rsid w:val="00A96F41"/>
    <w:rsid w:val="00A976CE"/>
    <w:rsid w:val="00AA0A90"/>
    <w:rsid w:val="00AA1B38"/>
    <w:rsid w:val="00AA2532"/>
    <w:rsid w:val="00AA329A"/>
    <w:rsid w:val="00AA4CC1"/>
    <w:rsid w:val="00AA4D2D"/>
    <w:rsid w:val="00AA52EB"/>
    <w:rsid w:val="00AA5555"/>
    <w:rsid w:val="00AA6C6F"/>
    <w:rsid w:val="00AB2412"/>
    <w:rsid w:val="00AB3119"/>
    <w:rsid w:val="00AB4D44"/>
    <w:rsid w:val="00AB6856"/>
    <w:rsid w:val="00AC099C"/>
    <w:rsid w:val="00AC0AA1"/>
    <w:rsid w:val="00AC7FC8"/>
    <w:rsid w:val="00AD0A2A"/>
    <w:rsid w:val="00AD55B9"/>
    <w:rsid w:val="00AD65E1"/>
    <w:rsid w:val="00AE1015"/>
    <w:rsid w:val="00AE30E9"/>
    <w:rsid w:val="00AF190B"/>
    <w:rsid w:val="00AF23CB"/>
    <w:rsid w:val="00AF2AA9"/>
    <w:rsid w:val="00AF4BDF"/>
    <w:rsid w:val="00AF56AE"/>
    <w:rsid w:val="00AF6B13"/>
    <w:rsid w:val="00AF72ED"/>
    <w:rsid w:val="00AF7BAE"/>
    <w:rsid w:val="00B000E2"/>
    <w:rsid w:val="00B02238"/>
    <w:rsid w:val="00B03423"/>
    <w:rsid w:val="00B06E25"/>
    <w:rsid w:val="00B071E2"/>
    <w:rsid w:val="00B16069"/>
    <w:rsid w:val="00B16DD2"/>
    <w:rsid w:val="00B16DEB"/>
    <w:rsid w:val="00B17257"/>
    <w:rsid w:val="00B214E5"/>
    <w:rsid w:val="00B26F16"/>
    <w:rsid w:val="00B30C85"/>
    <w:rsid w:val="00B32B4B"/>
    <w:rsid w:val="00B34D5C"/>
    <w:rsid w:val="00B34F86"/>
    <w:rsid w:val="00B36670"/>
    <w:rsid w:val="00B37410"/>
    <w:rsid w:val="00B40E12"/>
    <w:rsid w:val="00B42878"/>
    <w:rsid w:val="00B43CA2"/>
    <w:rsid w:val="00B442FA"/>
    <w:rsid w:val="00B52EAB"/>
    <w:rsid w:val="00B54EDF"/>
    <w:rsid w:val="00B621EF"/>
    <w:rsid w:val="00B62A51"/>
    <w:rsid w:val="00B645EC"/>
    <w:rsid w:val="00B64C85"/>
    <w:rsid w:val="00B660C2"/>
    <w:rsid w:val="00B6692C"/>
    <w:rsid w:val="00B7490E"/>
    <w:rsid w:val="00B74C6D"/>
    <w:rsid w:val="00B76513"/>
    <w:rsid w:val="00B77437"/>
    <w:rsid w:val="00B80D58"/>
    <w:rsid w:val="00B81CFF"/>
    <w:rsid w:val="00B830C9"/>
    <w:rsid w:val="00B83914"/>
    <w:rsid w:val="00B85025"/>
    <w:rsid w:val="00B85670"/>
    <w:rsid w:val="00B85DFD"/>
    <w:rsid w:val="00B86A37"/>
    <w:rsid w:val="00B86FCA"/>
    <w:rsid w:val="00B94B0A"/>
    <w:rsid w:val="00BA3A56"/>
    <w:rsid w:val="00BA51E0"/>
    <w:rsid w:val="00BA62B9"/>
    <w:rsid w:val="00BA7EF3"/>
    <w:rsid w:val="00BB2F86"/>
    <w:rsid w:val="00BB761C"/>
    <w:rsid w:val="00BC100B"/>
    <w:rsid w:val="00BC2F2C"/>
    <w:rsid w:val="00BC33E6"/>
    <w:rsid w:val="00BC4CA2"/>
    <w:rsid w:val="00BC623C"/>
    <w:rsid w:val="00BC64AE"/>
    <w:rsid w:val="00BC69D2"/>
    <w:rsid w:val="00BC7871"/>
    <w:rsid w:val="00BC7E20"/>
    <w:rsid w:val="00BD555B"/>
    <w:rsid w:val="00BE0490"/>
    <w:rsid w:val="00BE070E"/>
    <w:rsid w:val="00BE14B5"/>
    <w:rsid w:val="00BE16BF"/>
    <w:rsid w:val="00BE1FAC"/>
    <w:rsid w:val="00BE4247"/>
    <w:rsid w:val="00BE4864"/>
    <w:rsid w:val="00BF2BEF"/>
    <w:rsid w:val="00BF36A1"/>
    <w:rsid w:val="00BF5A64"/>
    <w:rsid w:val="00BF7D51"/>
    <w:rsid w:val="00C04050"/>
    <w:rsid w:val="00C056D8"/>
    <w:rsid w:val="00C063E3"/>
    <w:rsid w:val="00C06435"/>
    <w:rsid w:val="00C065BD"/>
    <w:rsid w:val="00C0738C"/>
    <w:rsid w:val="00C119B2"/>
    <w:rsid w:val="00C139F5"/>
    <w:rsid w:val="00C13A46"/>
    <w:rsid w:val="00C153A7"/>
    <w:rsid w:val="00C1675D"/>
    <w:rsid w:val="00C21506"/>
    <w:rsid w:val="00C24131"/>
    <w:rsid w:val="00C26E03"/>
    <w:rsid w:val="00C27F14"/>
    <w:rsid w:val="00C3145A"/>
    <w:rsid w:val="00C3151F"/>
    <w:rsid w:val="00C3262A"/>
    <w:rsid w:val="00C34C6D"/>
    <w:rsid w:val="00C37756"/>
    <w:rsid w:val="00C464A8"/>
    <w:rsid w:val="00C5222E"/>
    <w:rsid w:val="00C5423F"/>
    <w:rsid w:val="00C55182"/>
    <w:rsid w:val="00C558F2"/>
    <w:rsid w:val="00C61EB1"/>
    <w:rsid w:val="00C64CB4"/>
    <w:rsid w:val="00C6722C"/>
    <w:rsid w:val="00C755C7"/>
    <w:rsid w:val="00C771D4"/>
    <w:rsid w:val="00C77EDB"/>
    <w:rsid w:val="00C83B0C"/>
    <w:rsid w:val="00C8722B"/>
    <w:rsid w:val="00C9090E"/>
    <w:rsid w:val="00C92CD9"/>
    <w:rsid w:val="00C93C3B"/>
    <w:rsid w:val="00C94B15"/>
    <w:rsid w:val="00CA0D0A"/>
    <w:rsid w:val="00CA29D9"/>
    <w:rsid w:val="00CA3EDF"/>
    <w:rsid w:val="00CA4262"/>
    <w:rsid w:val="00CB4B63"/>
    <w:rsid w:val="00CB5FC1"/>
    <w:rsid w:val="00CB670D"/>
    <w:rsid w:val="00CC29C2"/>
    <w:rsid w:val="00CC320E"/>
    <w:rsid w:val="00CC4905"/>
    <w:rsid w:val="00CC4AE7"/>
    <w:rsid w:val="00CC5400"/>
    <w:rsid w:val="00CC734F"/>
    <w:rsid w:val="00CC7665"/>
    <w:rsid w:val="00CD4BAD"/>
    <w:rsid w:val="00CE0248"/>
    <w:rsid w:val="00CE53EE"/>
    <w:rsid w:val="00CF03FD"/>
    <w:rsid w:val="00CF1902"/>
    <w:rsid w:val="00CF23F7"/>
    <w:rsid w:val="00CF3AB3"/>
    <w:rsid w:val="00CF6F57"/>
    <w:rsid w:val="00CF741A"/>
    <w:rsid w:val="00D00623"/>
    <w:rsid w:val="00D00D1B"/>
    <w:rsid w:val="00D01869"/>
    <w:rsid w:val="00D03E16"/>
    <w:rsid w:val="00D03F8F"/>
    <w:rsid w:val="00D07D63"/>
    <w:rsid w:val="00D1763D"/>
    <w:rsid w:val="00D17F50"/>
    <w:rsid w:val="00D2265E"/>
    <w:rsid w:val="00D2380B"/>
    <w:rsid w:val="00D30646"/>
    <w:rsid w:val="00D31645"/>
    <w:rsid w:val="00D332F4"/>
    <w:rsid w:val="00D34BE7"/>
    <w:rsid w:val="00D350F3"/>
    <w:rsid w:val="00D35588"/>
    <w:rsid w:val="00D3770D"/>
    <w:rsid w:val="00D401DC"/>
    <w:rsid w:val="00D41E77"/>
    <w:rsid w:val="00D43A33"/>
    <w:rsid w:val="00D44984"/>
    <w:rsid w:val="00D456B9"/>
    <w:rsid w:val="00D501EA"/>
    <w:rsid w:val="00D50D33"/>
    <w:rsid w:val="00D53E3E"/>
    <w:rsid w:val="00D56B14"/>
    <w:rsid w:val="00D60806"/>
    <w:rsid w:val="00D638C3"/>
    <w:rsid w:val="00D63BDD"/>
    <w:rsid w:val="00D65C1F"/>
    <w:rsid w:val="00D71337"/>
    <w:rsid w:val="00D72677"/>
    <w:rsid w:val="00D73DAE"/>
    <w:rsid w:val="00D74AEC"/>
    <w:rsid w:val="00D75197"/>
    <w:rsid w:val="00D75449"/>
    <w:rsid w:val="00D76953"/>
    <w:rsid w:val="00D811D6"/>
    <w:rsid w:val="00D81A8D"/>
    <w:rsid w:val="00D84163"/>
    <w:rsid w:val="00D84467"/>
    <w:rsid w:val="00D86569"/>
    <w:rsid w:val="00D869C3"/>
    <w:rsid w:val="00D9029D"/>
    <w:rsid w:val="00D9352A"/>
    <w:rsid w:val="00D948F1"/>
    <w:rsid w:val="00D96B84"/>
    <w:rsid w:val="00DA0F18"/>
    <w:rsid w:val="00DA26D6"/>
    <w:rsid w:val="00DA2964"/>
    <w:rsid w:val="00DB4F6B"/>
    <w:rsid w:val="00DB6ADD"/>
    <w:rsid w:val="00DB73DE"/>
    <w:rsid w:val="00DB77A5"/>
    <w:rsid w:val="00DB7A8F"/>
    <w:rsid w:val="00DC075A"/>
    <w:rsid w:val="00DC0E09"/>
    <w:rsid w:val="00DC136A"/>
    <w:rsid w:val="00DC2B7A"/>
    <w:rsid w:val="00DC35ED"/>
    <w:rsid w:val="00DC397B"/>
    <w:rsid w:val="00DC3B43"/>
    <w:rsid w:val="00DC3EAB"/>
    <w:rsid w:val="00DC4115"/>
    <w:rsid w:val="00DC4B36"/>
    <w:rsid w:val="00DC7148"/>
    <w:rsid w:val="00DC752B"/>
    <w:rsid w:val="00DD0293"/>
    <w:rsid w:val="00DD10E3"/>
    <w:rsid w:val="00DD1B48"/>
    <w:rsid w:val="00DD2B1C"/>
    <w:rsid w:val="00DD34C1"/>
    <w:rsid w:val="00DD468B"/>
    <w:rsid w:val="00DD768F"/>
    <w:rsid w:val="00DE21AF"/>
    <w:rsid w:val="00DE21F5"/>
    <w:rsid w:val="00DE2900"/>
    <w:rsid w:val="00DE4B12"/>
    <w:rsid w:val="00DE5A27"/>
    <w:rsid w:val="00DE6F9B"/>
    <w:rsid w:val="00DF03CA"/>
    <w:rsid w:val="00DF1172"/>
    <w:rsid w:val="00DF125F"/>
    <w:rsid w:val="00DF2833"/>
    <w:rsid w:val="00DF2AF3"/>
    <w:rsid w:val="00DF4C73"/>
    <w:rsid w:val="00DF55A2"/>
    <w:rsid w:val="00DF6431"/>
    <w:rsid w:val="00DF79E4"/>
    <w:rsid w:val="00DF7AD4"/>
    <w:rsid w:val="00E0274E"/>
    <w:rsid w:val="00E04033"/>
    <w:rsid w:val="00E04694"/>
    <w:rsid w:val="00E05EAD"/>
    <w:rsid w:val="00E10979"/>
    <w:rsid w:val="00E112EB"/>
    <w:rsid w:val="00E12988"/>
    <w:rsid w:val="00E15189"/>
    <w:rsid w:val="00E15994"/>
    <w:rsid w:val="00E171FD"/>
    <w:rsid w:val="00E1789C"/>
    <w:rsid w:val="00E20357"/>
    <w:rsid w:val="00E21695"/>
    <w:rsid w:val="00E2394B"/>
    <w:rsid w:val="00E2431B"/>
    <w:rsid w:val="00E24E82"/>
    <w:rsid w:val="00E260E2"/>
    <w:rsid w:val="00E310E5"/>
    <w:rsid w:val="00E310EF"/>
    <w:rsid w:val="00E350DE"/>
    <w:rsid w:val="00E352E3"/>
    <w:rsid w:val="00E35B74"/>
    <w:rsid w:val="00E37036"/>
    <w:rsid w:val="00E40708"/>
    <w:rsid w:val="00E417AA"/>
    <w:rsid w:val="00E454BE"/>
    <w:rsid w:val="00E5152A"/>
    <w:rsid w:val="00E5237F"/>
    <w:rsid w:val="00E54FB6"/>
    <w:rsid w:val="00E55967"/>
    <w:rsid w:val="00E57BB2"/>
    <w:rsid w:val="00E63D17"/>
    <w:rsid w:val="00E63EC2"/>
    <w:rsid w:val="00E64842"/>
    <w:rsid w:val="00E67187"/>
    <w:rsid w:val="00E67F09"/>
    <w:rsid w:val="00E71CA3"/>
    <w:rsid w:val="00E72FF6"/>
    <w:rsid w:val="00E739FC"/>
    <w:rsid w:val="00E75DD3"/>
    <w:rsid w:val="00E80F07"/>
    <w:rsid w:val="00E81A09"/>
    <w:rsid w:val="00E8215B"/>
    <w:rsid w:val="00E82205"/>
    <w:rsid w:val="00E82DAF"/>
    <w:rsid w:val="00E82EB1"/>
    <w:rsid w:val="00E84B76"/>
    <w:rsid w:val="00E85B08"/>
    <w:rsid w:val="00E86225"/>
    <w:rsid w:val="00E872E4"/>
    <w:rsid w:val="00E9133C"/>
    <w:rsid w:val="00E919EF"/>
    <w:rsid w:val="00E96918"/>
    <w:rsid w:val="00E97919"/>
    <w:rsid w:val="00E97DFA"/>
    <w:rsid w:val="00EA4F47"/>
    <w:rsid w:val="00EB0F5C"/>
    <w:rsid w:val="00EB2230"/>
    <w:rsid w:val="00EB3F4A"/>
    <w:rsid w:val="00EB4D7A"/>
    <w:rsid w:val="00EB7D2B"/>
    <w:rsid w:val="00EC2344"/>
    <w:rsid w:val="00EC324F"/>
    <w:rsid w:val="00EC531E"/>
    <w:rsid w:val="00EC747F"/>
    <w:rsid w:val="00ED0C17"/>
    <w:rsid w:val="00ED566F"/>
    <w:rsid w:val="00ED761B"/>
    <w:rsid w:val="00ED7E3A"/>
    <w:rsid w:val="00EE55C0"/>
    <w:rsid w:val="00EE73FF"/>
    <w:rsid w:val="00EF1134"/>
    <w:rsid w:val="00EF125D"/>
    <w:rsid w:val="00EF2DF2"/>
    <w:rsid w:val="00EF3823"/>
    <w:rsid w:val="00EF76E2"/>
    <w:rsid w:val="00F02F31"/>
    <w:rsid w:val="00F03903"/>
    <w:rsid w:val="00F0400C"/>
    <w:rsid w:val="00F048B3"/>
    <w:rsid w:val="00F05FD5"/>
    <w:rsid w:val="00F065FE"/>
    <w:rsid w:val="00F07575"/>
    <w:rsid w:val="00F114CE"/>
    <w:rsid w:val="00F13A29"/>
    <w:rsid w:val="00F14B86"/>
    <w:rsid w:val="00F210AA"/>
    <w:rsid w:val="00F2117D"/>
    <w:rsid w:val="00F211A8"/>
    <w:rsid w:val="00F22890"/>
    <w:rsid w:val="00F25193"/>
    <w:rsid w:val="00F306FA"/>
    <w:rsid w:val="00F3108D"/>
    <w:rsid w:val="00F319EC"/>
    <w:rsid w:val="00F3208A"/>
    <w:rsid w:val="00F33AC7"/>
    <w:rsid w:val="00F3448C"/>
    <w:rsid w:val="00F347C6"/>
    <w:rsid w:val="00F34C27"/>
    <w:rsid w:val="00F3667B"/>
    <w:rsid w:val="00F368A8"/>
    <w:rsid w:val="00F43FCD"/>
    <w:rsid w:val="00F44B5B"/>
    <w:rsid w:val="00F46CF9"/>
    <w:rsid w:val="00F5271B"/>
    <w:rsid w:val="00F54CF3"/>
    <w:rsid w:val="00F5538A"/>
    <w:rsid w:val="00F62907"/>
    <w:rsid w:val="00F62EED"/>
    <w:rsid w:val="00F662AE"/>
    <w:rsid w:val="00F70BA8"/>
    <w:rsid w:val="00F70BD3"/>
    <w:rsid w:val="00F738BF"/>
    <w:rsid w:val="00F75F11"/>
    <w:rsid w:val="00F7682D"/>
    <w:rsid w:val="00F826D6"/>
    <w:rsid w:val="00F839CF"/>
    <w:rsid w:val="00F858DB"/>
    <w:rsid w:val="00F91190"/>
    <w:rsid w:val="00F93903"/>
    <w:rsid w:val="00F94CE7"/>
    <w:rsid w:val="00F95017"/>
    <w:rsid w:val="00FA2330"/>
    <w:rsid w:val="00FA51E8"/>
    <w:rsid w:val="00FA5EF0"/>
    <w:rsid w:val="00FB53B5"/>
    <w:rsid w:val="00FB5713"/>
    <w:rsid w:val="00FB5AC8"/>
    <w:rsid w:val="00FB6734"/>
    <w:rsid w:val="00FB7692"/>
    <w:rsid w:val="00FC0201"/>
    <w:rsid w:val="00FC417B"/>
    <w:rsid w:val="00FC4BC4"/>
    <w:rsid w:val="00FD0A80"/>
    <w:rsid w:val="00FD0BF6"/>
    <w:rsid w:val="00FD24BB"/>
    <w:rsid w:val="00FD3F8C"/>
    <w:rsid w:val="00FD4883"/>
    <w:rsid w:val="00FD4B51"/>
    <w:rsid w:val="00FD5DCF"/>
    <w:rsid w:val="00FD6975"/>
    <w:rsid w:val="00FE13AA"/>
    <w:rsid w:val="00FE2265"/>
    <w:rsid w:val="00FE3281"/>
    <w:rsid w:val="00FE36B7"/>
    <w:rsid w:val="00FE3ED7"/>
    <w:rsid w:val="00FE41F6"/>
    <w:rsid w:val="00FE4A67"/>
    <w:rsid w:val="00FE5A31"/>
    <w:rsid w:val="00FE6182"/>
    <w:rsid w:val="00FE643A"/>
    <w:rsid w:val="00FE7861"/>
    <w:rsid w:val="00FF3AAA"/>
    <w:rsid w:val="00FF4792"/>
    <w:rsid w:val="00FF6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747A"/>
  <w15:docId w15:val="{41DF8F1C-1E55-4B78-AC7F-B1E7A660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53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30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74F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2C8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BE1FAC"/>
    <w:pPr>
      <w:keepNext/>
      <w:suppressAutoHyphens/>
      <w:ind w:right="141" w:firstLine="851"/>
      <w:jc w:val="center"/>
      <w:outlineLvl w:val="3"/>
    </w:pPr>
    <w:rPr>
      <w:szCs w:val="20"/>
      <w:lang w:val="en-US" w:eastAsia="ar-SA"/>
    </w:rPr>
  </w:style>
  <w:style w:type="paragraph" w:styleId="5">
    <w:name w:val="heading 5"/>
    <w:basedOn w:val="a"/>
    <w:next w:val="a"/>
    <w:link w:val="50"/>
    <w:uiPriority w:val="9"/>
    <w:unhideWhenUsed/>
    <w:qFormat/>
    <w:rsid w:val="00C77ED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basedOn w:val="a"/>
    <w:rsid w:val="005E45CD"/>
    <w:pPr>
      <w:spacing w:line="360" w:lineRule="auto"/>
      <w:jc w:val="both"/>
    </w:pPr>
    <w:rPr>
      <w:sz w:val="28"/>
      <w:szCs w:val="20"/>
    </w:rPr>
  </w:style>
  <w:style w:type="paragraph" w:customStyle="1" w:styleId="21">
    <w:name w:val="Основной текст 21"/>
    <w:basedOn w:val="a"/>
    <w:rsid w:val="005E45CD"/>
    <w:pPr>
      <w:spacing w:line="360" w:lineRule="auto"/>
      <w:jc w:val="center"/>
    </w:pPr>
    <w:rPr>
      <w:b/>
      <w:sz w:val="32"/>
      <w:szCs w:val="20"/>
    </w:rPr>
  </w:style>
  <w:style w:type="paragraph" w:customStyle="1" w:styleId="ConsNormal">
    <w:name w:val="ConsNormal"/>
    <w:rsid w:val="005E4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 Знак Знак1 Знак Знак Знак Знак Знак Знак Знак Знак Знак Знак Знак Знак Знак Знак Знак Знак"/>
    <w:basedOn w:val="a"/>
    <w:rsid w:val="00C056D8"/>
    <w:pPr>
      <w:tabs>
        <w:tab w:val="num" w:pos="643"/>
      </w:tabs>
      <w:spacing w:after="160" w:line="240" w:lineRule="exact"/>
    </w:pPr>
    <w:rPr>
      <w:rFonts w:ascii="Verdana" w:hAnsi="Verdana" w:cs="Verdana"/>
      <w:sz w:val="20"/>
      <w:szCs w:val="20"/>
      <w:lang w:val="en-US" w:eastAsia="en-US"/>
    </w:rPr>
  </w:style>
  <w:style w:type="paragraph" w:customStyle="1" w:styleId="13">
    <w:name w:val="Знак Знак Знак Знак Знак1 Знак Знак Знак Знак Знак Знак Знак Знак Знак Знак Знак Знак Знак Знак Знак Знак3"/>
    <w:basedOn w:val="a"/>
    <w:rsid w:val="00CC7665"/>
    <w:pPr>
      <w:tabs>
        <w:tab w:val="num" w:pos="643"/>
      </w:tabs>
      <w:spacing w:after="160" w:line="240" w:lineRule="exact"/>
    </w:pPr>
    <w:rPr>
      <w:rFonts w:ascii="Verdana" w:hAnsi="Verdana" w:cs="Verdana"/>
      <w:sz w:val="20"/>
      <w:szCs w:val="20"/>
      <w:lang w:val="en-US" w:eastAsia="en-US"/>
    </w:rPr>
  </w:style>
  <w:style w:type="paragraph" w:styleId="a3">
    <w:name w:val="Normal (Web)"/>
    <w:basedOn w:val="a"/>
    <w:uiPriority w:val="99"/>
    <w:rsid w:val="002D55EB"/>
    <w:pPr>
      <w:spacing w:before="100" w:beforeAutospacing="1" w:after="100" w:afterAutospacing="1"/>
    </w:pPr>
    <w:rPr>
      <w:color w:val="000000"/>
    </w:rPr>
  </w:style>
  <w:style w:type="paragraph" w:customStyle="1" w:styleId="Default">
    <w:name w:val="Default"/>
    <w:rsid w:val="002D5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Strong"/>
    <w:basedOn w:val="a0"/>
    <w:uiPriority w:val="22"/>
    <w:qFormat/>
    <w:rsid w:val="002D55EB"/>
    <w:rPr>
      <w:rFonts w:cs="Times New Roman"/>
      <w:b/>
      <w:bCs/>
    </w:rPr>
  </w:style>
  <w:style w:type="paragraph" w:customStyle="1" w:styleId="14">
    <w:name w:val="Абзац списка1"/>
    <w:basedOn w:val="a"/>
    <w:rsid w:val="002D55EB"/>
    <w:pPr>
      <w:ind w:left="720"/>
    </w:pPr>
    <w:rPr>
      <w:rFonts w:eastAsia="Calibri"/>
    </w:rPr>
  </w:style>
  <w:style w:type="paragraph" w:styleId="a5">
    <w:name w:val="List Paragraph"/>
    <w:aliases w:val="2 Спс точк,Заголовок мой1,СписокСТПр,Нумерация,List Paragraph,Маркер,Абзац списка2"/>
    <w:basedOn w:val="a"/>
    <w:link w:val="a6"/>
    <w:uiPriority w:val="34"/>
    <w:qFormat/>
    <w:rsid w:val="00DC2B7A"/>
    <w:pPr>
      <w:ind w:left="720"/>
      <w:contextualSpacing/>
    </w:pPr>
  </w:style>
  <w:style w:type="paragraph" w:styleId="a7">
    <w:name w:val="Body Text"/>
    <w:basedOn w:val="a"/>
    <w:link w:val="a8"/>
    <w:rsid w:val="00FC0201"/>
    <w:pPr>
      <w:jc w:val="both"/>
    </w:pPr>
  </w:style>
  <w:style w:type="character" w:customStyle="1" w:styleId="a8">
    <w:name w:val="Основной текст Знак"/>
    <w:basedOn w:val="a0"/>
    <w:link w:val="a7"/>
    <w:rsid w:val="00FC0201"/>
    <w:rPr>
      <w:rFonts w:ascii="Times New Roman" w:eastAsia="Times New Roman" w:hAnsi="Times New Roman" w:cs="Times New Roman"/>
      <w:sz w:val="24"/>
      <w:szCs w:val="24"/>
      <w:lang w:eastAsia="ru-RU"/>
    </w:rPr>
  </w:style>
  <w:style w:type="character" w:styleId="a9">
    <w:name w:val="Hyperlink"/>
    <w:uiPriority w:val="99"/>
    <w:rsid w:val="00FC0201"/>
    <w:rPr>
      <w:color w:val="0000FF"/>
      <w:u w:val="single"/>
    </w:rPr>
  </w:style>
  <w:style w:type="paragraph" w:customStyle="1" w:styleId="120">
    <w:name w:val="Знак Знак Знак Знак Знак1 Знак Знак Знак Знак Знак Знак Знак Знак Знак Знак Знак Знак Знак Знак Знак Знак2"/>
    <w:basedOn w:val="a"/>
    <w:rsid w:val="00D00623"/>
    <w:pPr>
      <w:tabs>
        <w:tab w:val="num" w:pos="643"/>
      </w:tabs>
      <w:spacing w:after="160" w:line="240" w:lineRule="exact"/>
    </w:pPr>
    <w:rPr>
      <w:rFonts w:ascii="Verdana" w:hAnsi="Verdana" w:cs="Verdana"/>
      <w:sz w:val="20"/>
      <w:szCs w:val="20"/>
      <w:lang w:val="en-US" w:eastAsia="en-US"/>
    </w:rPr>
  </w:style>
  <w:style w:type="paragraph" w:customStyle="1" w:styleId="22">
    <w:name w:val="Основной текст2"/>
    <w:basedOn w:val="a"/>
    <w:rsid w:val="00334DF9"/>
    <w:pPr>
      <w:spacing w:line="360" w:lineRule="auto"/>
      <w:jc w:val="both"/>
    </w:pPr>
    <w:rPr>
      <w:sz w:val="28"/>
      <w:szCs w:val="20"/>
    </w:rPr>
  </w:style>
  <w:style w:type="paragraph" w:customStyle="1" w:styleId="220">
    <w:name w:val="Основной текст 22"/>
    <w:basedOn w:val="a"/>
    <w:rsid w:val="00334DF9"/>
    <w:pPr>
      <w:spacing w:line="360" w:lineRule="auto"/>
      <w:jc w:val="center"/>
    </w:pPr>
    <w:rPr>
      <w:b/>
      <w:sz w:val="32"/>
      <w:szCs w:val="20"/>
    </w:rPr>
  </w:style>
  <w:style w:type="paragraph" w:styleId="aa">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b"/>
    <w:rsid w:val="00DB73DE"/>
    <w:pPr>
      <w:ind w:firstLine="340"/>
      <w:jc w:val="both"/>
    </w:pPr>
    <w:rPr>
      <w:rFonts w:ascii="Calibri" w:hAnsi="Calibri"/>
      <w:sz w:val="20"/>
      <w:szCs w:val="20"/>
      <w:lang w:eastAsia="en-US"/>
    </w:rPr>
  </w:style>
  <w:style w:type="character" w:customStyle="1" w:styleId="ab">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a"/>
    <w:rsid w:val="00DB73DE"/>
    <w:rPr>
      <w:rFonts w:ascii="Calibri" w:eastAsia="Times New Roman" w:hAnsi="Calibri" w:cs="Times New Roman"/>
      <w:sz w:val="20"/>
      <w:szCs w:val="20"/>
    </w:rPr>
  </w:style>
  <w:style w:type="paragraph" w:customStyle="1" w:styleId="110">
    <w:name w:val="Знак Знак Знак Знак Знак1 Знак Знак Знак Знак Знак Знак Знак Знак Знак Знак Знак Знак Знак Знак Знак Знак1"/>
    <w:basedOn w:val="a"/>
    <w:rsid w:val="00BE0490"/>
    <w:pPr>
      <w:tabs>
        <w:tab w:val="num" w:pos="643"/>
      </w:tabs>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rsid w:val="00BE1FAC"/>
    <w:rPr>
      <w:rFonts w:ascii="Times New Roman" w:eastAsia="Times New Roman" w:hAnsi="Times New Roman" w:cs="Times New Roman"/>
      <w:sz w:val="24"/>
      <w:szCs w:val="20"/>
      <w:lang w:val="en-US" w:eastAsia="ar-SA"/>
    </w:rPr>
  </w:style>
  <w:style w:type="paragraph" w:styleId="ac">
    <w:name w:val="Balloon Text"/>
    <w:basedOn w:val="a"/>
    <w:link w:val="ad"/>
    <w:uiPriority w:val="99"/>
    <w:semiHidden/>
    <w:unhideWhenUsed/>
    <w:rsid w:val="00B43CA2"/>
    <w:rPr>
      <w:rFonts w:ascii="Segoe UI" w:hAnsi="Segoe UI" w:cs="Segoe UI"/>
      <w:sz w:val="18"/>
      <w:szCs w:val="18"/>
    </w:rPr>
  </w:style>
  <w:style w:type="character" w:customStyle="1" w:styleId="ad">
    <w:name w:val="Текст выноски Знак"/>
    <w:basedOn w:val="a0"/>
    <w:link w:val="ac"/>
    <w:uiPriority w:val="99"/>
    <w:semiHidden/>
    <w:rsid w:val="00B43CA2"/>
    <w:rPr>
      <w:rFonts w:ascii="Segoe UI" w:eastAsia="Times New Roman" w:hAnsi="Segoe UI" w:cs="Segoe UI"/>
      <w:sz w:val="18"/>
      <w:szCs w:val="18"/>
      <w:lang w:eastAsia="ru-RU"/>
    </w:rPr>
  </w:style>
  <w:style w:type="paragraph" w:customStyle="1" w:styleId="Normal1">
    <w:name w:val="Normal1"/>
    <w:rsid w:val="009B152C"/>
    <w:pPr>
      <w:spacing w:before="100" w:after="100" w:line="240" w:lineRule="auto"/>
    </w:pPr>
    <w:rPr>
      <w:rFonts w:ascii="Times New Roman" w:eastAsia="Times New Roman" w:hAnsi="Times New Roman" w:cs="Times New Roman"/>
      <w:snapToGrid w:val="0"/>
      <w:sz w:val="24"/>
      <w:szCs w:val="20"/>
      <w:lang w:eastAsia="ru-RU"/>
    </w:rPr>
  </w:style>
  <w:style w:type="table" w:styleId="ae">
    <w:name w:val="Table Grid"/>
    <w:basedOn w:val="a1"/>
    <w:uiPriority w:val="39"/>
    <w:rsid w:val="00B8567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e"/>
    <w:uiPriority w:val="59"/>
    <w:rsid w:val="00B8567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link w:val="-310"/>
    <w:uiPriority w:val="34"/>
    <w:qFormat/>
    <w:rsid w:val="00127716"/>
    <w:pPr>
      <w:ind w:left="720"/>
      <w:contextualSpacing/>
    </w:pPr>
    <w:rPr>
      <w:sz w:val="20"/>
      <w:szCs w:val="20"/>
    </w:rPr>
  </w:style>
  <w:style w:type="character" w:customStyle="1" w:styleId="-310">
    <w:name w:val="Светлая сетка - Акцент 3 Знак1"/>
    <w:link w:val="-31"/>
    <w:uiPriority w:val="34"/>
    <w:locked/>
    <w:rsid w:val="00127716"/>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AA6C6F"/>
    <w:pPr>
      <w:tabs>
        <w:tab w:val="center" w:pos="4677"/>
        <w:tab w:val="right" w:pos="9355"/>
      </w:tabs>
    </w:pPr>
  </w:style>
  <w:style w:type="character" w:customStyle="1" w:styleId="af0">
    <w:name w:val="Верхний колонтитул Знак"/>
    <w:basedOn w:val="a0"/>
    <w:link w:val="af"/>
    <w:uiPriority w:val="99"/>
    <w:rsid w:val="00AA6C6F"/>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AA6C6F"/>
    <w:pPr>
      <w:tabs>
        <w:tab w:val="center" w:pos="4677"/>
        <w:tab w:val="right" w:pos="9355"/>
      </w:tabs>
    </w:pPr>
  </w:style>
  <w:style w:type="character" w:customStyle="1" w:styleId="af2">
    <w:name w:val="Нижний колонтитул Знак"/>
    <w:basedOn w:val="a0"/>
    <w:link w:val="af1"/>
    <w:uiPriority w:val="99"/>
    <w:rsid w:val="00AA6C6F"/>
    <w:rPr>
      <w:rFonts w:ascii="Times New Roman" w:eastAsia="Times New Roman" w:hAnsi="Times New Roman" w:cs="Times New Roman"/>
      <w:sz w:val="24"/>
      <w:szCs w:val="24"/>
      <w:lang w:eastAsia="ru-RU"/>
    </w:rPr>
  </w:style>
  <w:style w:type="character" w:styleId="af3">
    <w:name w:val="footnote reference"/>
    <w:uiPriority w:val="99"/>
    <w:rsid w:val="009C2031"/>
    <w:rPr>
      <w:vertAlign w:val="superscript"/>
    </w:rPr>
  </w:style>
  <w:style w:type="table" w:customStyle="1" w:styleId="23">
    <w:name w:val="Сетка таблицы2"/>
    <w:basedOn w:val="a1"/>
    <w:next w:val="ae"/>
    <w:uiPriority w:val="39"/>
    <w:rsid w:val="009C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C2031"/>
    <w:rPr>
      <w:rFonts w:ascii="Times New Roman" w:eastAsia="Times New Roman" w:hAnsi="Times New Roman" w:cs="Times New Roman"/>
      <w:sz w:val="20"/>
      <w:szCs w:val="20"/>
      <w:lang w:eastAsia="ru-RU"/>
    </w:rPr>
  </w:style>
  <w:style w:type="paragraph" w:styleId="af4">
    <w:name w:val="Title"/>
    <w:basedOn w:val="a"/>
    <w:next w:val="a"/>
    <w:link w:val="af5"/>
    <w:qFormat/>
    <w:rsid w:val="004E2C22"/>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4E2C22"/>
    <w:rPr>
      <w:rFonts w:asciiTheme="majorHAnsi" w:eastAsiaTheme="majorEastAsia" w:hAnsiTheme="majorHAnsi" w:cstheme="majorBidi"/>
      <w:spacing w:val="-10"/>
      <w:kern w:val="28"/>
      <w:sz w:val="56"/>
      <w:szCs w:val="56"/>
      <w:lang w:eastAsia="ru-RU"/>
    </w:rPr>
  </w:style>
  <w:style w:type="table" w:customStyle="1" w:styleId="31">
    <w:name w:val="Сетка таблицы3"/>
    <w:basedOn w:val="a1"/>
    <w:next w:val="ae"/>
    <w:uiPriority w:val="39"/>
    <w:rsid w:val="0045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774F52"/>
    <w:rPr>
      <w:rFonts w:asciiTheme="majorHAnsi" w:eastAsiaTheme="majorEastAsia" w:hAnsiTheme="majorHAnsi" w:cstheme="majorBidi"/>
      <w:b/>
      <w:bCs/>
      <w:color w:val="5B9BD5" w:themeColor="accent1"/>
      <w:sz w:val="26"/>
      <w:szCs w:val="26"/>
      <w:lang w:eastAsia="ru-RU"/>
    </w:rPr>
  </w:style>
  <w:style w:type="character" w:customStyle="1" w:styleId="a6">
    <w:name w:val="Абзац списка Знак"/>
    <w:aliases w:val="2 Спс точк Знак,Заголовок мой1 Знак,СписокСТПр Знак,Нумерация Знак,List Paragraph Знак,Маркер Знак,Абзац списка2 Знак"/>
    <w:link w:val="a5"/>
    <w:uiPriority w:val="99"/>
    <w:locked/>
    <w:rsid w:val="001226AA"/>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C77EDB"/>
    <w:rPr>
      <w:rFonts w:ascii="Calibri" w:eastAsia="Times New Roman" w:hAnsi="Calibri" w:cs="Times New Roman"/>
      <w:b/>
      <w:bCs/>
      <w:i/>
      <w:iCs/>
      <w:sz w:val="26"/>
      <w:szCs w:val="26"/>
      <w:lang w:val="x-none" w:eastAsia="x-none"/>
    </w:rPr>
  </w:style>
  <w:style w:type="paragraph" w:customStyle="1" w:styleId="16">
    <w:name w:val="Обычный1"/>
    <w:rsid w:val="00C77EDB"/>
    <w:pPr>
      <w:widowControl w:val="0"/>
      <w:snapToGrid w:val="0"/>
      <w:spacing w:before="180" w:after="0" w:line="300" w:lineRule="auto"/>
      <w:ind w:firstLine="397"/>
      <w:jc w:val="both"/>
    </w:pPr>
    <w:rPr>
      <w:rFonts w:ascii="Times New Roman" w:eastAsia="Times New Roman" w:hAnsi="Times New Roman" w:cs="Times New Roman"/>
      <w:szCs w:val="20"/>
      <w:lang w:eastAsia="ru-RU"/>
    </w:rPr>
  </w:style>
  <w:style w:type="character" w:customStyle="1" w:styleId="apple-converted-space">
    <w:name w:val="apple-converted-space"/>
    <w:basedOn w:val="a0"/>
    <w:rsid w:val="00C77EDB"/>
  </w:style>
  <w:style w:type="paragraph" w:styleId="af6">
    <w:name w:val="No Spacing"/>
    <w:uiPriority w:val="1"/>
    <w:qFormat/>
    <w:rsid w:val="00AF72ED"/>
    <w:pPr>
      <w:spacing w:after="0" w:line="240" w:lineRule="auto"/>
    </w:pPr>
    <w:rPr>
      <w:rFonts w:ascii="Calibri" w:eastAsia="Calibri" w:hAnsi="Calibri" w:cs="Times New Roman"/>
    </w:rPr>
  </w:style>
  <w:style w:type="paragraph" w:customStyle="1" w:styleId="c2">
    <w:name w:val="c2"/>
    <w:basedOn w:val="a"/>
    <w:rsid w:val="000700E6"/>
    <w:pPr>
      <w:spacing w:before="100" w:beforeAutospacing="1" w:after="100" w:afterAutospacing="1"/>
    </w:pPr>
  </w:style>
  <w:style w:type="character" w:customStyle="1" w:styleId="tooltip">
    <w:name w:val="tooltip"/>
    <w:basedOn w:val="a0"/>
    <w:rsid w:val="000700E6"/>
  </w:style>
  <w:style w:type="character" w:customStyle="1" w:styleId="main-sliderheading">
    <w:name w:val="main-slider__heading"/>
    <w:basedOn w:val="a0"/>
    <w:rsid w:val="000700E6"/>
  </w:style>
  <w:style w:type="character" w:customStyle="1" w:styleId="30">
    <w:name w:val="Заголовок 3 Знак"/>
    <w:basedOn w:val="a0"/>
    <w:link w:val="3"/>
    <w:uiPriority w:val="9"/>
    <w:rsid w:val="00642C81"/>
    <w:rPr>
      <w:rFonts w:asciiTheme="majorHAnsi" w:eastAsiaTheme="majorEastAsia" w:hAnsiTheme="majorHAnsi" w:cstheme="majorBidi"/>
      <w:b/>
      <w:bCs/>
      <w:color w:val="5B9BD5" w:themeColor="accent1"/>
      <w:sz w:val="24"/>
      <w:szCs w:val="24"/>
      <w:lang w:eastAsia="ru-RU"/>
    </w:rPr>
  </w:style>
  <w:style w:type="character" w:customStyle="1" w:styleId="10">
    <w:name w:val="Заголовок 1 Знак"/>
    <w:basedOn w:val="a0"/>
    <w:link w:val="1"/>
    <w:uiPriority w:val="9"/>
    <w:rsid w:val="000230DE"/>
    <w:rPr>
      <w:rFonts w:asciiTheme="majorHAnsi" w:eastAsiaTheme="majorEastAsia" w:hAnsiTheme="majorHAnsi" w:cstheme="majorBidi"/>
      <w:b/>
      <w:bCs/>
      <w:color w:val="2E74B5" w:themeColor="accent1" w:themeShade="BF"/>
      <w:sz w:val="28"/>
      <w:szCs w:val="28"/>
      <w:lang w:eastAsia="ru-RU"/>
    </w:rPr>
  </w:style>
  <w:style w:type="paragraph" w:customStyle="1" w:styleId="xmsonormal">
    <w:name w:val="x_msonormal"/>
    <w:basedOn w:val="a"/>
    <w:rsid w:val="00A25148"/>
    <w:pPr>
      <w:spacing w:before="100" w:beforeAutospacing="1" w:after="100" w:afterAutospacing="1"/>
    </w:pPr>
  </w:style>
  <w:style w:type="paragraph" w:customStyle="1" w:styleId="ConsPlusNormal">
    <w:name w:val="ConsPlusNormal"/>
    <w:rsid w:val="00E1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rsid w:val="00714479"/>
    <w:rPr>
      <w:rFonts w:ascii="Times New Roman" w:hAnsi="Times New Roman" w:cs="Times New Roman"/>
      <w:sz w:val="26"/>
      <w:szCs w:val="26"/>
    </w:rPr>
  </w:style>
  <w:style w:type="character" w:customStyle="1" w:styleId="extended-textfull">
    <w:name w:val="extended-text__full"/>
    <w:basedOn w:val="a0"/>
    <w:rsid w:val="00714479"/>
  </w:style>
  <w:style w:type="paragraph" w:customStyle="1" w:styleId="top-quote">
    <w:name w:val="top-quote"/>
    <w:basedOn w:val="a"/>
    <w:rsid w:val="009958FA"/>
    <w:pPr>
      <w:spacing w:before="100" w:beforeAutospacing="1" w:after="100" w:afterAutospacing="1"/>
    </w:pPr>
  </w:style>
  <w:style w:type="character" w:customStyle="1" w:styleId="17">
    <w:name w:val="Неразрешенное упоминание1"/>
    <w:basedOn w:val="a0"/>
    <w:uiPriority w:val="99"/>
    <w:semiHidden/>
    <w:unhideWhenUsed/>
    <w:rsid w:val="009958FA"/>
    <w:rPr>
      <w:color w:val="605E5C"/>
      <w:shd w:val="clear" w:color="auto" w:fill="E1DFDD"/>
    </w:rPr>
  </w:style>
  <w:style w:type="character" w:customStyle="1" w:styleId="blk">
    <w:name w:val="blk"/>
    <w:basedOn w:val="a0"/>
    <w:uiPriority w:val="99"/>
    <w:rsid w:val="00691B98"/>
  </w:style>
  <w:style w:type="paragraph" w:customStyle="1" w:styleId="af7">
    <w:name w:val="[Без стиля]"/>
    <w:rsid w:val="00691B98"/>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eastAsia="ru-RU"/>
    </w:rPr>
  </w:style>
  <w:style w:type="paragraph" w:customStyle="1" w:styleId="af8">
    <w:name w:val="Вопросы и задания (основной набор)"/>
    <w:basedOn w:val="af7"/>
    <w:uiPriority w:val="99"/>
    <w:rsid w:val="00691B98"/>
    <w:pPr>
      <w:tabs>
        <w:tab w:val="left" w:pos="580"/>
        <w:tab w:val="left" w:pos="740"/>
      </w:tabs>
      <w:spacing w:line="220" w:lineRule="atLeast"/>
      <w:ind w:firstLine="283"/>
      <w:jc w:val="both"/>
      <w:textAlignment w:val="baseline"/>
    </w:pPr>
    <w:rPr>
      <w:rFonts w:ascii="Petersburg-Regular" w:hAnsi="Petersburg-Regular" w:cs="Petersburg-Regular"/>
      <w:sz w:val="19"/>
      <w:szCs w:val="19"/>
    </w:rPr>
  </w:style>
  <w:style w:type="paragraph" w:customStyle="1" w:styleId="af9">
    <w:name w:val="Табл. текст (основной набор:Таблица)"/>
    <w:basedOn w:val="a"/>
    <w:uiPriority w:val="99"/>
    <w:rsid w:val="00691B98"/>
    <w:pPr>
      <w:widowControl w:val="0"/>
      <w:tabs>
        <w:tab w:val="left" w:pos="567"/>
      </w:tabs>
      <w:autoSpaceDE w:val="0"/>
      <w:autoSpaceDN w:val="0"/>
      <w:adjustRightInd w:val="0"/>
      <w:spacing w:line="220" w:lineRule="atLeast"/>
      <w:textAlignment w:val="center"/>
    </w:pPr>
    <w:rPr>
      <w:rFonts w:ascii="Petersburg-Regular" w:eastAsiaTheme="minorEastAsia" w:hAnsi="Petersburg-Regular" w:cs="Petersburg-Regular"/>
      <w:color w:val="000000"/>
      <w:sz w:val="18"/>
      <w:szCs w:val="18"/>
    </w:rPr>
  </w:style>
  <w:style w:type="character" w:customStyle="1" w:styleId="afa">
    <w:name w:val="Полужирный (Стиль начертание)"/>
    <w:uiPriority w:val="99"/>
    <w:rsid w:val="00691B98"/>
    <w:rPr>
      <w:b/>
    </w:rPr>
  </w:style>
  <w:style w:type="paragraph" w:customStyle="1" w:styleId="afb">
    <w:name w:val="Нулевой отступ (основной набор)"/>
    <w:basedOn w:val="af7"/>
    <w:uiPriority w:val="99"/>
    <w:rsid w:val="00691B98"/>
    <w:pPr>
      <w:tabs>
        <w:tab w:val="left" w:pos="580"/>
      </w:tabs>
      <w:spacing w:line="250" w:lineRule="atLeast"/>
      <w:jc w:val="both"/>
    </w:pPr>
    <w:rPr>
      <w:rFonts w:ascii="Petersburg-Regular" w:hAnsi="Petersburg-Regular" w:cs="Petersburg-Regular"/>
      <w:sz w:val="21"/>
      <w:szCs w:val="21"/>
    </w:rPr>
  </w:style>
  <w:style w:type="paragraph" w:customStyle="1" w:styleId="xl30">
    <w:name w:val="xl30"/>
    <w:basedOn w:val="a"/>
    <w:rsid w:val="00691B98"/>
    <w:pPr>
      <w:pBdr>
        <w:right w:val="single" w:sz="4" w:space="0" w:color="auto"/>
      </w:pBdr>
      <w:spacing w:before="100" w:beforeAutospacing="1" w:after="100" w:afterAutospacing="1"/>
      <w:jc w:val="right"/>
    </w:pPr>
    <w:rPr>
      <w:rFonts w:ascii="Arial" w:eastAsia="Arial Unicode MS" w:hAnsi="Arial" w:cs="Arial Unicode MS"/>
      <w:sz w:val="14"/>
      <w:szCs w:val="14"/>
    </w:rPr>
  </w:style>
  <w:style w:type="paragraph" w:customStyle="1" w:styleId="xl40">
    <w:name w:val="xl40"/>
    <w:basedOn w:val="a"/>
    <w:rsid w:val="00691B98"/>
    <w:pPr>
      <w:spacing w:before="100" w:after="100"/>
    </w:pPr>
    <w:rPr>
      <w:rFonts w:ascii="Courier New" w:eastAsia="Arial Unicode MS" w:hAnsi="Courier New"/>
      <w:sz w:val="16"/>
      <w:szCs w:val="20"/>
    </w:rPr>
  </w:style>
  <w:style w:type="paragraph" w:customStyle="1" w:styleId="18">
    <w:name w:val="1"/>
    <w:basedOn w:val="a"/>
    <w:next w:val="a3"/>
    <w:uiPriority w:val="99"/>
    <w:unhideWhenUsed/>
    <w:rsid w:val="00FE36B7"/>
    <w:pPr>
      <w:spacing w:before="100" w:beforeAutospacing="1" w:after="100" w:afterAutospacing="1"/>
    </w:pPr>
  </w:style>
  <w:style w:type="character" w:customStyle="1" w:styleId="ListParagraphChar">
    <w:name w:val="List Paragraph Char"/>
    <w:aliases w:val="Заголовок мой1 Char,СписокСТПр Char,Нумерация Char,Маркер Char"/>
    <w:rsid w:val="00127548"/>
    <w:rPr>
      <w:rFonts w:ascii="Calibri" w:eastAsia="Times New Roman" w:hAnsi="Calibri"/>
      <w:sz w:val="22"/>
      <w:lang w:eastAsia="en-US"/>
    </w:rPr>
  </w:style>
  <w:style w:type="paragraph" w:customStyle="1" w:styleId="afc">
    <w:name w:val="рпд"/>
    <w:basedOn w:val="1"/>
    <w:link w:val="afd"/>
    <w:qFormat/>
    <w:rsid w:val="00127548"/>
    <w:pPr>
      <w:keepNext w:val="0"/>
      <w:keepLines w:val="0"/>
      <w:spacing w:before="0" w:line="360" w:lineRule="auto"/>
      <w:ind w:firstLine="709"/>
      <w:jc w:val="both"/>
    </w:pPr>
    <w:rPr>
      <w:rFonts w:ascii="Times New Roman" w:eastAsia="Times New Roman" w:hAnsi="Times New Roman" w:cs="Times New Roman"/>
      <w:color w:val="auto"/>
      <w:kern w:val="36"/>
      <w:lang w:val="en-US"/>
    </w:rPr>
  </w:style>
  <w:style w:type="character" w:customStyle="1" w:styleId="afd">
    <w:name w:val="рпд Знак"/>
    <w:link w:val="afc"/>
    <w:rsid w:val="00127548"/>
    <w:rPr>
      <w:rFonts w:ascii="Times New Roman" w:eastAsia="Times New Roman" w:hAnsi="Times New Roman" w:cs="Times New Roman"/>
      <w:b/>
      <w:bCs/>
      <w:kern w:val="36"/>
      <w:sz w:val="28"/>
      <w:szCs w:val="28"/>
      <w:lang w:val="en-US" w:eastAsia="ru-RU"/>
    </w:rPr>
  </w:style>
  <w:style w:type="paragraph" w:customStyle="1" w:styleId="msonormalmrcssattr">
    <w:name w:val="msonormal_mr_css_attr"/>
    <w:basedOn w:val="a"/>
    <w:rsid w:val="0042164B"/>
    <w:pPr>
      <w:spacing w:before="100" w:beforeAutospacing="1" w:after="100" w:afterAutospacing="1"/>
    </w:pPr>
  </w:style>
  <w:style w:type="character" w:styleId="afe">
    <w:name w:val="FollowedHyperlink"/>
    <w:basedOn w:val="a0"/>
    <w:uiPriority w:val="99"/>
    <w:semiHidden/>
    <w:unhideWhenUsed/>
    <w:rsid w:val="00EC531E"/>
    <w:rPr>
      <w:color w:val="954F72" w:themeColor="followedHyperlink"/>
      <w:u w:val="single"/>
    </w:rPr>
  </w:style>
  <w:style w:type="character" w:customStyle="1" w:styleId="z-captiontext">
    <w:name w:val="z-caption__text"/>
    <w:basedOn w:val="a0"/>
    <w:rsid w:val="007419E1"/>
  </w:style>
  <w:style w:type="character" w:customStyle="1" w:styleId="25">
    <w:name w:val="Неразрешенное упоминание2"/>
    <w:basedOn w:val="a0"/>
    <w:uiPriority w:val="99"/>
    <w:semiHidden/>
    <w:unhideWhenUsed/>
    <w:rsid w:val="002229AD"/>
    <w:rPr>
      <w:color w:val="605E5C"/>
      <w:shd w:val="clear" w:color="auto" w:fill="E1DFDD"/>
    </w:rPr>
  </w:style>
  <w:style w:type="character" w:styleId="aff">
    <w:name w:val="annotation reference"/>
    <w:basedOn w:val="a0"/>
    <w:uiPriority w:val="99"/>
    <w:semiHidden/>
    <w:unhideWhenUsed/>
    <w:rsid w:val="00557243"/>
    <w:rPr>
      <w:sz w:val="16"/>
      <w:szCs w:val="16"/>
    </w:rPr>
  </w:style>
  <w:style w:type="paragraph" w:styleId="aff0">
    <w:name w:val="annotation text"/>
    <w:basedOn w:val="a"/>
    <w:link w:val="aff1"/>
    <w:uiPriority w:val="99"/>
    <w:semiHidden/>
    <w:unhideWhenUsed/>
    <w:rsid w:val="00557243"/>
    <w:pPr>
      <w:widowControl w:val="0"/>
    </w:pPr>
    <w:rPr>
      <w:sz w:val="20"/>
      <w:szCs w:val="20"/>
    </w:rPr>
  </w:style>
  <w:style w:type="character" w:customStyle="1" w:styleId="aff1">
    <w:name w:val="Текст примечания Знак"/>
    <w:basedOn w:val="a0"/>
    <w:link w:val="aff0"/>
    <w:uiPriority w:val="99"/>
    <w:semiHidden/>
    <w:rsid w:val="00557243"/>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557243"/>
    <w:pPr>
      <w:widowControl/>
    </w:pPr>
    <w:rPr>
      <w:b/>
      <w:bCs/>
    </w:rPr>
  </w:style>
  <w:style w:type="character" w:customStyle="1" w:styleId="aff3">
    <w:name w:val="Тема примечания Знак"/>
    <w:basedOn w:val="aff1"/>
    <w:link w:val="aff2"/>
    <w:uiPriority w:val="99"/>
    <w:semiHidden/>
    <w:rsid w:val="00557243"/>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2171">
      <w:bodyDiv w:val="1"/>
      <w:marLeft w:val="0"/>
      <w:marRight w:val="0"/>
      <w:marTop w:val="0"/>
      <w:marBottom w:val="0"/>
      <w:divBdr>
        <w:top w:val="none" w:sz="0" w:space="0" w:color="auto"/>
        <w:left w:val="none" w:sz="0" w:space="0" w:color="auto"/>
        <w:bottom w:val="none" w:sz="0" w:space="0" w:color="auto"/>
        <w:right w:val="none" w:sz="0" w:space="0" w:color="auto"/>
      </w:divBdr>
    </w:div>
    <w:div w:id="124668379">
      <w:bodyDiv w:val="1"/>
      <w:marLeft w:val="0"/>
      <w:marRight w:val="0"/>
      <w:marTop w:val="0"/>
      <w:marBottom w:val="0"/>
      <w:divBdr>
        <w:top w:val="none" w:sz="0" w:space="0" w:color="auto"/>
        <w:left w:val="none" w:sz="0" w:space="0" w:color="auto"/>
        <w:bottom w:val="none" w:sz="0" w:space="0" w:color="auto"/>
        <w:right w:val="none" w:sz="0" w:space="0" w:color="auto"/>
      </w:divBdr>
    </w:div>
    <w:div w:id="127674443">
      <w:bodyDiv w:val="1"/>
      <w:marLeft w:val="0"/>
      <w:marRight w:val="0"/>
      <w:marTop w:val="0"/>
      <w:marBottom w:val="0"/>
      <w:divBdr>
        <w:top w:val="none" w:sz="0" w:space="0" w:color="auto"/>
        <w:left w:val="none" w:sz="0" w:space="0" w:color="auto"/>
        <w:bottom w:val="none" w:sz="0" w:space="0" w:color="auto"/>
        <w:right w:val="none" w:sz="0" w:space="0" w:color="auto"/>
      </w:divBdr>
    </w:div>
    <w:div w:id="153380804">
      <w:bodyDiv w:val="1"/>
      <w:marLeft w:val="0"/>
      <w:marRight w:val="0"/>
      <w:marTop w:val="0"/>
      <w:marBottom w:val="0"/>
      <w:divBdr>
        <w:top w:val="none" w:sz="0" w:space="0" w:color="auto"/>
        <w:left w:val="none" w:sz="0" w:space="0" w:color="auto"/>
        <w:bottom w:val="none" w:sz="0" w:space="0" w:color="auto"/>
        <w:right w:val="none" w:sz="0" w:space="0" w:color="auto"/>
      </w:divBdr>
    </w:div>
    <w:div w:id="156191623">
      <w:bodyDiv w:val="1"/>
      <w:marLeft w:val="0"/>
      <w:marRight w:val="0"/>
      <w:marTop w:val="0"/>
      <w:marBottom w:val="0"/>
      <w:divBdr>
        <w:top w:val="none" w:sz="0" w:space="0" w:color="auto"/>
        <w:left w:val="none" w:sz="0" w:space="0" w:color="auto"/>
        <w:bottom w:val="none" w:sz="0" w:space="0" w:color="auto"/>
        <w:right w:val="none" w:sz="0" w:space="0" w:color="auto"/>
      </w:divBdr>
    </w:div>
    <w:div w:id="167260481">
      <w:bodyDiv w:val="1"/>
      <w:marLeft w:val="0"/>
      <w:marRight w:val="0"/>
      <w:marTop w:val="0"/>
      <w:marBottom w:val="0"/>
      <w:divBdr>
        <w:top w:val="none" w:sz="0" w:space="0" w:color="auto"/>
        <w:left w:val="none" w:sz="0" w:space="0" w:color="auto"/>
        <w:bottom w:val="none" w:sz="0" w:space="0" w:color="auto"/>
        <w:right w:val="none" w:sz="0" w:space="0" w:color="auto"/>
      </w:divBdr>
    </w:div>
    <w:div w:id="174538090">
      <w:bodyDiv w:val="1"/>
      <w:marLeft w:val="0"/>
      <w:marRight w:val="0"/>
      <w:marTop w:val="0"/>
      <w:marBottom w:val="0"/>
      <w:divBdr>
        <w:top w:val="none" w:sz="0" w:space="0" w:color="auto"/>
        <w:left w:val="none" w:sz="0" w:space="0" w:color="auto"/>
        <w:bottom w:val="none" w:sz="0" w:space="0" w:color="auto"/>
        <w:right w:val="none" w:sz="0" w:space="0" w:color="auto"/>
      </w:divBdr>
    </w:div>
    <w:div w:id="207300982">
      <w:bodyDiv w:val="1"/>
      <w:marLeft w:val="0"/>
      <w:marRight w:val="0"/>
      <w:marTop w:val="0"/>
      <w:marBottom w:val="0"/>
      <w:divBdr>
        <w:top w:val="none" w:sz="0" w:space="0" w:color="auto"/>
        <w:left w:val="none" w:sz="0" w:space="0" w:color="auto"/>
        <w:bottom w:val="none" w:sz="0" w:space="0" w:color="auto"/>
        <w:right w:val="none" w:sz="0" w:space="0" w:color="auto"/>
      </w:divBdr>
    </w:div>
    <w:div w:id="226260742">
      <w:bodyDiv w:val="1"/>
      <w:marLeft w:val="0"/>
      <w:marRight w:val="0"/>
      <w:marTop w:val="0"/>
      <w:marBottom w:val="0"/>
      <w:divBdr>
        <w:top w:val="none" w:sz="0" w:space="0" w:color="auto"/>
        <w:left w:val="none" w:sz="0" w:space="0" w:color="auto"/>
        <w:bottom w:val="none" w:sz="0" w:space="0" w:color="auto"/>
        <w:right w:val="none" w:sz="0" w:space="0" w:color="auto"/>
      </w:divBdr>
    </w:div>
    <w:div w:id="246617444">
      <w:bodyDiv w:val="1"/>
      <w:marLeft w:val="0"/>
      <w:marRight w:val="0"/>
      <w:marTop w:val="0"/>
      <w:marBottom w:val="0"/>
      <w:divBdr>
        <w:top w:val="none" w:sz="0" w:space="0" w:color="auto"/>
        <w:left w:val="none" w:sz="0" w:space="0" w:color="auto"/>
        <w:bottom w:val="none" w:sz="0" w:space="0" w:color="auto"/>
        <w:right w:val="none" w:sz="0" w:space="0" w:color="auto"/>
      </w:divBdr>
    </w:div>
    <w:div w:id="330528252">
      <w:bodyDiv w:val="1"/>
      <w:marLeft w:val="0"/>
      <w:marRight w:val="0"/>
      <w:marTop w:val="0"/>
      <w:marBottom w:val="0"/>
      <w:divBdr>
        <w:top w:val="none" w:sz="0" w:space="0" w:color="auto"/>
        <w:left w:val="none" w:sz="0" w:space="0" w:color="auto"/>
        <w:bottom w:val="none" w:sz="0" w:space="0" w:color="auto"/>
        <w:right w:val="none" w:sz="0" w:space="0" w:color="auto"/>
      </w:divBdr>
    </w:div>
    <w:div w:id="373623420">
      <w:bodyDiv w:val="1"/>
      <w:marLeft w:val="0"/>
      <w:marRight w:val="0"/>
      <w:marTop w:val="0"/>
      <w:marBottom w:val="0"/>
      <w:divBdr>
        <w:top w:val="none" w:sz="0" w:space="0" w:color="auto"/>
        <w:left w:val="none" w:sz="0" w:space="0" w:color="auto"/>
        <w:bottom w:val="none" w:sz="0" w:space="0" w:color="auto"/>
        <w:right w:val="none" w:sz="0" w:space="0" w:color="auto"/>
      </w:divBdr>
    </w:div>
    <w:div w:id="382561292">
      <w:bodyDiv w:val="1"/>
      <w:marLeft w:val="0"/>
      <w:marRight w:val="0"/>
      <w:marTop w:val="0"/>
      <w:marBottom w:val="0"/>
      <w:divBdr>
        <w:top w:val="none" w:sz="0" w:space="0" w:color="auto"/>
        <w:left w:val="none" w:sz="0" w:space="0" w:color="auto"/>
        <w:bottom w:val="none" w:sz="0" w:space="0" w:color="auto"/>
        <w:right w:val="none" w:sz="0" w:space="0" w:color="auto"/>
      </w:divBdr>
    </w:div>
    <w:div w:id="413671054">
      <w:bodyDiv w:val="1"/>
      <w:marLeft w:val="0"/>
      <w:marRight w:val="0"/>
      <w:marTop w:val="0"/>
      <w:marBottom w:val="0"/>
      <w:divBdr>
        <w:top w:val="none" w:sz="0" w:space="0" w:color="auto"/>
        <w:left w:val="none" w:sz="0" w:space="0" w:color="auto"/>
        <w:bottom w:val="none" w:sz="0" w:space="0" w:color="auto"/>
        <w:right w:val="none" w:sz="0" w:space="0" w:color="auto"/>
      </w:divBdr>
    </w:div>
    <w:div w:id="478695754">
      <w:bodyDiv w:val="1"/>
      <w:marLeft w:val="0"/>
      <w:marRight w:val="0"/>
      <w:marTop w:val="0"/>
      <w:marBottom w:val="0"/>
      <w:divBdr>
        <w:top w:val="none" w:sz="0" w:space="0" w:color="auto"/>
        <w:left w:val="none" w:sz="0" w:space="0" w:color="auto"/>
        <w:bottom w:val="none" w:sz="0" w:space="0" w:color="auto"/>
        <w:right w:val="none" w:sz="0" w:space="0" w:color="auto"/>
      </w:divBdr>
    </w:div>
    <w:div w:id="502819948">
      <w:bodyDiv w:val="1"/>
      <w:marLeft w:val="0"/>
      <w:marRight w:val="0"/>
      <w:marTop w:val="0"/>
      <w:marBottom w:val="0"/>
      <w:divBdr>
        <w:top w:val="none" w:sz="0" w:space="0" w:color="auto"/>
        <w:left w:val="none" w:sz="0" w:space="0" w:color="auto"/>
        <w:bottom w:val="none" w:sz="0" w:space="0" w:color="auto"/>
        <w:right w:val="none" w:sz="0" w:space="0" w:color="auto"/>
      </w:divBdr>
    </w:div>
    <w:div w:id="631863036">
      <w:bodyDiv w:val="1"/>
      <w:marLeft w:val="0"/>
      <w:marRight w:val="0"/>
      <w:marTop w:val="0"/>
      <w:marBottom w:val="0"/>
      <w:divBdr>
        <w:top w:val="none" w:sz="0" w:space="0" w:color="auto"/>
        <w:left w:val="none" w:sz="0" w:space="0" w:color="auto"/>
        <w:bottom w:val="none" w:sz="0" w:space="0" w:color="auto"/>
        <w:right w:val="none" w:sz="0" w:space="0" w:color="auto"/>
      </w:divBdr>
    </w:div>
    <w:div w:id="7137685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724">
          <w:marLeft w:val="0"/>
          <w:marRight w:val="0"/>
          <w:marTop w:val="0"/>
          <w:marBottom w:val="0"/>
          <w:divBdr>
            <w:top w:val="none" w:sz="0" w:space="0" w:color="auto"/>
            <w:left w:val="none" w:sz="0" w:space="0" w:color="auto"/>
            <w:bottom w:val="none" w:sz="0" w:space="0" w:color="auto"/>
            <w:right w:val="none" w:sz="0" w:space="0" w:color="auto"/>
          </w:divBdr>
        </w:div>
        <w:div w:id="1848594415">
          <w:marLeft w:val="0"/>
          <w:marRight w:val="0"/>
          <w:marTop w:val="0"/>
          <w:marBottom w:val="0"/>
          <w:divBdr>
            <w:top w:val="none" w:sz="0" w:space="0" w:color="auto"/>
            <w:left w:val="none" w:sz="0" w:space="0" w:color="auto"/>
            <w:bottom w:val="none" w:sz="0" w:space="0" w:color="auto"/>
            <w:right w:val="none" w:sz="0" w:space="0" w:color="auto"/>
          </w:divBdr>
        </w:div>
      </w:divsChild>
    </w:div>
    <w:div w:id="728117500">
      <w:bodyDiv w:val="1"/>
      <w:marLeft w:val="0"/>
      <w:marRight w:val="0"/>
      <w:marTop w:val="0"/>
      <w:marBottom w:val="0"/>
      <w:divBdr>
        <w:top w:val="none" w:sz="0" w:space="0" w:color="auto"/>
        <w:left w:val="none" w:sz="0" w:space="0" w:color="auto"/>
        <w:bottom w:val="none" w:sz="0" w:space="0" w:color="auto"/>
        <w:right w:val="none" w:sz="0" w:space="0" w:color="auto"/>
      </w:divBdr>
      <w:divsChild>
        <w:div w:id="1962833105">
          <w:marLeft w:val="-240"/>
          <w:marRight w:val="-240"/>
          <w:marTop w:val="0"/>
          <w:marBottom w:val="0"/>
          <w:divBdr>
            <w:top w:val="none" w:sz="0" w:space="0" w:color="auto"/>
            <w:left w:val="none" w:sz="0" w:space="0" w:color="auto"/>
            <w:bottom w:val="none" w:sz="0" w:space="0" w:color="auto"/>
            <w:right w:val="none" w:sz="0" w:space="0" w:color="auto"/>
          </w:divBdr>
          <w:divsChild>
            <w:div w:id="1105925253">
              <w:marLeft w:val="0"/>
              <w:marRight w:val="0"/>
              <w:marTop w:val="480"/>
              <w:marBottom w:val="0"/>
              <w:divBdr>
                <w:top w:val="none" w:sz="0" w:space="0" w:color="auto"/>
                <w:left w:val="none" w:sz="0" w:space="0" w:color="auto"/>
                <w:bottom w:val="none" w:sz="0" w:space="0" w:color="auto"/>
                <w:right w:val="none" w:sz="0" w:space="0" w:color="auto"/>
              </w:divBdr>
              <w:divsChild>
                <w:div w:id="1798642591">
                  <w:marLeft w:val="0"/>
                  <w:marRight w:val="0"/>
                  <w:marTop w:val="0"/>
                  <w:marBottom w:val="0"/>
                  <w:divBdr>
                    <w:top w:val="none" w:sz="0" w:space="0" w:color="auto"/>
                    <w:left w:val="none" w:sz="0" w:space="0" w:color="auto"/>
                    <w:bottom w:val="none" w:sz="0" w:space="0" w:color="auto"/>
                    <w:right w:val="none" w:sz="0" w:space="0" w:color="auto"/>
                  </w:divBdr>
                  <w:divsChild>
                    <w:div w:id="762072569">
                      <w:marLeft w:val="0"/>
                      <w:marRight w:val="0"/>
                      <w:marTop w:val="0"/>
                      <w:marBottom w:val="0"/>
                      <w:divBdr>
                        <w:top w:val="none" w:sz="0" w:space="0" w:color="auto"/>
                        <w:left w:val="none" w:sz="0" w:space="0" w:color="auto"/>
                        <w:bottom w:val="none" w:sz="0" w:space="0" w:color="auto"/>
                        <w:right w:val="none" w:sz="0" w:space="0" w:color="auto"/>
                      </w:divBdr>
                      <w:divsChild>
                        <w:div w:id="26072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247550">
              <w:marLeft w:val="0"/>
              <w:marRight w:val="0"/>
              <w:marTop w:val="480"/>
              <w:marBottom w:val="0"/>
              <w:divBdr>
                <w:top w:val="none" w:sz="0" w:space="0" w:color="auto"/>
                <w:left w:val="none" w:sz="0" w:space="0" w:color="auto"/>
                <w:bottom w:val="none" w:sz="0" w:space="0" w:color="auto"/>
                <w:right w:val="none" w:sz="0" w:space="0" w:color="auto"/>
              </w:divBdr>
              <w:divsChild>
                <w:div w:id="257180718">
                  <w:marLeft w:val="0"/>
                  <w:marRight w:val="0"/>
                  <w:marTop w:val="0"/>
                  <w:marBottom w:val="0"/>
                  <w:divBdr>
                    <w:top w:val="none" w:sz="0" w:space="0" w:color="auto"/>
                    <w:left w:val="none" w:sz="0" w:space="0" w:color="auto"/>
                    <w:bottom w:val="none" w:sz="0" w:space="0" w:color="auto"/>
                    <w:right w:val="none" w:sz="0" w:space="0" w:color="auto"/>
                  </w:divBdr>
                  <w:divsChild>
                    <w:div w:id="160435985">
                      <w:marLeft w:val="0"/>
                      <w:marRight w:val="0"/>
                      <w:marTop w:val="0"/>
                      <w:marBottom w:val="0"/>
                      <w:divBdr>
                        <w:top w:val="none" w:sz="0" w:space="0" w:color="auto"/>
                        <w:left w:val="none" w:sz="0" w:space="0" w:color="auto"/>
                        <w:bottom w:val="none" w:sz="0" w:space="0" w:color="auto"/>
                        <w:right w:val="none" w:sz="0" w:space="0" w:color="auto"/>
                      </w:divBdr>
                      <w:divsChild>
                        <w:div w:id="92650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669278">
      <w:bodyDiv w:val="1"/>
      <w:marLeft w:val="0"/>
      <w:marRight w:val="0"/>
      <w:marTop w:val="0"/>
      <w:marBottom w:val="0"/>
      <w:divBdr>
        <w:top w:val="none" w:sz="0" w:space="0" w:color="auto"/>
        <w:left w:val="none" w:sz="0" w:space="0" w:color="auto"/>
        <w:bottom w:val="none" w:sz="0" w:space="0" w:color="auto"/>
        <w:right w:val="none" w:sz="0" w:space="0" w:color="auto"/>
      </w:divBdr>
      <w:divsChild>
        <w:div w:id="20665381">
          <w:marLeft w:val="0"/>
          <w:marRight w:val="0"/>
          <w:marTop w:val="0"/>
          <w:marBottom w:val="0"/>
          <w:divBdr>
            <w:top w:val="none" w:sz="0" w:space="0" w:color="auto"/>
            <w:left w:val="none" w:sz="0" w:space="0" w:color="auto"/>
            <w:bottom w:val="none" w:sz="0" w:space="0" w:color="auto"/>
            <w:right w:val="none" w:sz="0" w:space="0" w:color="auto"/>
          </w:divBdr>
        </w:div>
        <w:div w:id="62459625">
          <w:marLeft w:val="0"/>
          <w:marRight w:val="0"/>
          <w:marTop w:val="0"/>
          <w:marBottom w:val="0"/>
          <w:divBdr>
            <w:top w:val="none" w:sz="0" w:space="0" w:color="auto"/>
            <w:left w:val="none" w:sz="0" w:space="0" w:color="auto"/>
            <w:bottom w:val="none" w:sz="0" w:space="0" w:color="auto"/>
            <w:right w:val="none" w:sz="0" w:space="0" w:color="auto"/>
          </w:divBdr>
        </w:div>
        <w:div w:id="123349389">
          <w:marLeft w:val="0"/>
          <w:marRight w:val="0"/>
          <w:marTop w:val="0"/>
          <w:marBottom w:val="0"/>
          <w:divBdr>
            <w:top w:val="none" w:sz="0" w:space="0" w:color="auto"/>
            <w:left w:val="none" w:sz="0" w:space="0" w:color="auto"/>
            <w:bottom w:val="none" w:sz="0" w:space="0" w:color="auto"/>
            <w:right w:val="none" w:sz="0" w:space="0" w:color="auto"/>
          </w:divBdr>
        </w:div>
        <w:div w:id="310407282">
          <w:marLeft w:val="0"/>
          <w:marRight w:val="0"/>
          <w:marTop w:val="0"/>
          <w:marBottom w:val="0"/>
          <w:divBdr>
            <w:top w:val="none" w:sz="0" w:space="0" w:color="auto"/>
            <w:left w:val="none" w:sz="0" w:space="0" w:color="auto"/>
            <w:bottom w:val="none" w:sz="0" w:space="0" w:color="auto"/>
            <w:right w:val="none" w:sz="0" w:space="0" w:color="auto"/>
          </w:divBdr>
        </w:div>
        <w:div w:id="344134077">
          <w:marLeft w:val="0"/>
          <w:marRight w:val="0"/>
          <w:marTop w:val="0"/>
          <w:marBottom w:val="0"/>
          <w:divBdr>
            <w:top w:val="none" w:sz="0" w:space="0" w:color="auto"/>
            <w:left w:val="none" w:sz="0" w:space="0" w:color="auto"/>
            <w:bottom w:val="none" w:sz="0" w:space="0" w:color="auto"/>
            <w:right w:val="none" w:sz="0" w:space="0" w:color="auto"/>
          </w:divBdr>
        </w:div>
        <w:div w:id="448473816">
          <w:marLeft w:val="0"/>
          <w:marRight w:val="0"/>
          <w:marTop w:val="0"/>
          <w:marBottom w:val="0"/>
          <w:divBdr>
            <w:top w:val="none" w:sz="0" w:space="0" w:color="auto"/>
            <w:left w:val="none" w:sz="0" w:space="0" w:color="auto"/>
            <w:bottom w:val="none" w:sz="0" w:space="0" w:color="auto"/>
            <w:right w:val="none" w:sz="0" w:space="0" w:color="auto"/>
          </w:divBdr>
        </w:div>
        <w:div w:id="454981029">
          <w:marLeft w:val="0"/>
          <w:marRight w:val="0"/>
          <w:marTop w:val="0"/>
          <w:marBottom w:val="0"/>
          <w:divBdr>
            <w:top w:val="none" w:sz="0" w:space="0" w:color="auto"/>
            <w:left w:val="none" w:sz="0" w:space="0" w:color="auto"/>
            <w:bottom w:val="none" w:sz="0" w:space="0" w:color="auto"/>
            <w:right w:val="none" w:sz="0" w:space="0" w:color="auto"/>
          </w:divBdr>
        </w:div>
        <w:div w:id="502740635">
          <w:marLeft w:val="0"/>
          <w:marRight w:val="0"/>
          <w:marTop w:val="0"/>
          <w:marBottom w:val="0"/>
          <w:divBdr>
            <w:top w:val="none" w:sz="0" w:space="0" w:color="auto"/>
            <w:left w:val="none" w:sz="0" w:space="0" w:color="auto"/>
            <w:bottom w:val="none" w:sz="0" w:space="0" w:color="auto"/>
            <w:right w:val="none" w:sz="0" w:space="0" w:color="auto"/>
          </w:divBdr>
        </w:div>
        <w:div w:id="659235574">
          <w:marLeft w:val="0"/>
          <w:marRight w:val="0"/>
          <w:marTop w:val="0"/>
          <w:marBottom w:val="0"/>
          <w:divBdr>
            <w:top w:val="none" w:sz="0" w:space="0" w:color="auto"/>
            <w:left w:val="none" w:sz="0" w:space="0" w:color="auto"/>
            <w:bottom w:val="none" w:sz="0" w:space="0" w:color="auto"/>
            <w:right w:val="none" w:sz="0" w:space="0" w:color="auto"/>
          </w:divBdr>
        </w:div>
        <w:div w:id="673844012">
          <w:marLeft w:val="0"/>
          <w:marRight w:val="0"/>
          <w:marTop w:val="0"/>
          <w:marBottom w:val="0"/>
          <w:divBdr>
            <w:top w:val="none" w:sz="0" w:space="0" w:color="auto"/>
            <w:left w:val="none" w:sz="0" w:space="0" w:color="auto"/>
            <w:bottom w:val="none" w:sz="0" w:space="0" w:color="auto"/>
            <w:right w:val="none" w:sz="0" w:space="0" w:color="auto"/>
          </w:divBdr>
        </w:div>
        <w:div w:id="685864669">
          <w:marLeft w:val="0"/>
          <w:marRight w:val="0"/>
          <w:marTop w:val="0"/>
          <w:marBottom w:val="0"/>
          <w:divBdr>
            <w:top w:val="none" w:sz="0" w:space="0" w:color="auto"/>
            <w:left w:val="none" w:sz="0" w:space="0" w:color="auto"/>
            <w:bottom w:val="none" w:sz="0" w:space="0" w:color="auto"/>
            <w:right w:val="none" w:sz="0" w:space="0" w:color="auto"/>
          </w:divBdr>
        </w:div>
        <w:div w:id="699550319">
          <w:marLeft w:val="0"/>
          <w:marRight w:val="0"/>
          <w:marTop w:val="0"/>
          <w:marBottom w:val="0"/>
          <w:divBdr>
            <w:top w:val="none" w:sz="0" w:space="0" w:color="auto"/>
            <w:left w:val="none" w:sz="0" w:space="0" w:color="auto"/>
            <w:bottom w:val="none" w:sz="0" w:space="0" w:color="auto"/>
            <w:right w:val="none" w:sz="0" w:space="0" w:color="auto"/>
          </w:divBdr>
        </w:div>
        <w:div w:id="722143813">
          <w:marLeft w:val="0"/>
          <w:marRight w:val="0"/>
          <w:marTop w:val="0"/>
          <w:marBottom w:val="0"/>
          <w:divBdr>
            <w:top w:val="none" w:sz="0" w:space="0" w:color="auto"/>
            <w:left w:val="none" w:sz="0" w:space="0" w:color="auto"/>
            <w:bottom w:val="none" w:sz="0" w:space="0" w:color="auto"/>
            <w:right w:val="none" w:sz="0" w:space="0" w:color="auto"/>
          </w:divBdr>
        </w:div>
        <w:div w:id="763381612">
          <w:marLeft w:val="0"/>
          <w:marRight w:val="0"/>
          <w:marTop w:val="0"/>
          <w:marBottom w:val="0"/>
          <w:divBdr>
            <w:top w:val="none" w:sz="0" w:space="0" w:color="auto"/>
            <w:left w:val="none" w:sz="0" w:space="0" w:color="auto"/>
            <w:bottom w:val="none" w:sz="0" w:space="0" w:color="auto"/>
            <w:right w:val="none" w:sz="0" w:space="0" w:color="auto"/>
          </w:divBdr>
        </w:div>
        <w:div w:id="1069498537">
          <w:marLeft w:val="0"/>
          <w:marRight w:val="0"/>
          <w:marTop w:val="0"/>
          <w:marBottom w:val="0"/>
          <w:divBdr>
            <w:top w:val="none" w:sz="0" w:space="0" w:color="auto"/>
            <w:left w:val="none" w:sz="0" w:space="0" w:color="auto"/>
            <w:bottom w:val="none" w:sz="0" w:space="0" w:color="auto"/>
            <w:right w:val="none" w:sz="0" w:space="0" w:color="auto"/>
          </w:divBdr>
        </w:div>
        <w:div w:id="1098065656">
          <w:marLeft w:val="0"/>
          <w:marRight w:val="0"/>
          <w:marTop w:val="0"/>
          <w:marBottom w:val="0"/>
          <w:divBdr>
            <w:top w:val="none" w:sz="0" w:space="0" w:color="auto"/>
            <w:left w:val="none" w:sz="0" w:space="0" w:color="auto"/>
            <w:bottom w:val="none" w:sz="0" w:space="0" w:color="auto"/>
            <w:right w:val="none" w:sz="0" w:space="0" w:color="auto"/>
          </w:divBdr>
        </w:div>
        <w:div w:id="1101726039">
          <w:marLeft w:val="0"/>
          <w:marRight w:val="0"/>
          <w:marTop w:val="0"/>
          <w:marBottom w:val="0"/>
          <w:divBdr>
            <w:top w:val="none" w:sz="0" w:space="0" w:color="auto"/>
            <w:left w:val="none" w:sz="0" w:space="0" w:color="auto"/>
            <w:bottom w:val="none" w:sz="0" w:space="0" w:color="auto"/>
            <w:right w:val="none" w:sz="0" w:space="0" w:color="auto"/>
          </w:divBdr>
        </w:div>
        <w:div w:id="1203443512">
          <w:marLeft w:val="0"/>
          <w:marRight w:val="0"/>
          <w:marTop w:val="0"/>
          <w:marBottom w:val="0"/>
          <w:divBdr>
            <w:top w:val="none" w:sz="0" w:space="0" w:color="auto"/>
            <w:left w:val="none" w:sz="0" w:space="0" w:color="auto"/>
            <w:bottom w:val="none" w:sz="0" w:space="0" w:color="auto"/>
            <w:right w:val="none" w:sz="0" w:space="0" w:color="auto"/>
          </w:divBdr>
        </w:div>
        <w:div w:id="1281914828">
          <w:marLeft w:val="0"/>
          <w:marRight w:val="0"/>
          <w:marTop w:val="0"/>
          <w:marBottom w:val="0"/>
          <w:divBdr>
            <w:top w:val="none" w:sz="0" w:space="0" w:color="auto"/>
            <w:left w:val="none" w:sz="0" w:space="0" w:color="auto"/>
            <w:bottom w:val="none" w:sz="0" w:space="0" w:color="auto"/>
            <w:right w:val="none" w:sz="0" w:space="0" w:color="auto"/>
          </w:divBdr>
        </w:div>
        <w:div w:id="1522355216">
          <w:marLeft w:val="0"/>
          <w:marRight w:val="0"/>
          <w:marTop w:val="0"/>
          <w:marBottom w:val="0"/>
          <w:divBdr>
            <w:top w:val="none" w:sz="0" w:space="0" w:color="auto"/>
            <w:left w:val="none" w:sz="0" w:space="0" w:color="auto"/>
            <w:bottom w:val="none" w:sz="0" w:space="0" w:color="auto"/>
            <w:right w:val="none" w:sz="0" w:space="0" w:color="auto"/>
          </w:divBdr>
        </w:div>
        <w:div w:id="1612474854">
          <w:marLeft w:val="0"/>
          <w:marRight w:val="0"/>
          <w:marTop w:val="0"/>
          <w:marBottom w:val="0"/>
          <w:divBdr>
            <w:top w:val="none" w:sz="0" w:space="0" w:color="auto"/>
            <w:left w:val="none" w:sz="0" w:space="0" w:color="auto"/>
            <w:bottom w:val="none" w:sz="0" w:space="0" w:color="auto"/>
            <w:right w:val="none" w:sz="0" w:space="0" w:color="auto"/>
          </w:divBdr>
        </w:div>
        <w:div w:id="1701011093">
          <w:marLeft w:val="0"/>
          <w:marRight w:val="0"/>
          <w:marTop w:val="0"/>
          <w:marBottom w:val="0"/>
          <w:divBdr>
            <w:top w:val="none" w:sz="0" w:space="0" w:color="auto"/>
            <w:left w:val="none" w:sz="0" w:space="0" w:color="auto"/>
            <w:bottom w:val="none" w:sz="0" w:space="0" w:color="auto"/>
            <w:right w:val="none" w:sz="0" w:space="0" w:color="auto"/>
          </w:divBdr>
        </w:div>
        <w:div w:id="1738894940">
          <w:marLeft w:val="0"/>
          <w:marRight w:val="0"/>
          <w:marTop w:val="0"/>
          <w:marBottom w:val="0"/>
          <w:divBdr>
            <w:top w:val="none" w:sz="0" w:space="0" w:color="auto"/>
            <w:left w:val="none" w:sz="0" w:space="0" w:color="auto"/>
            <w:bottom w:val="none" w:sz="0" w:space="0" w:color="auto"/>
            <w:right w:val="none" w:sz="0" w:space="0" w:color="auto"/>
          </w:divBdr>
        </w:div>
        <w:div w:id="1896693005">
          <w:marLeft w:val="0"/>
          <w:marRight w:val="0"/>
          <w:marTop w:val="0"/>
          <w:marBottom w:val="0"/>
          <w:divBdr>
            <w:top w:val="none" w:sz="0" w:space="0" w:color="auto"/>
            <w:left w:val="none" w:sz="0" w:space="0" w:color="auto"/>
            <w:bottom w:val="none" w:sz="0" w:space="0" w:color="auto"/>
            <w:right w:val="none" w:sz="0" w:space="0" w:color="auto"/>
          </w:divBdr>
        </w:div>
        <w:div w:id="1923836398">
          <w:marLeft w:val="0"/>
          <w:marRight w:val="0"/>
          <w:marTop w:val="0"/>
          <w:marBottom w:val="0"/>
          <w:divBdr>
            <w:top w:val="none" w:sz="0" w:space="0" w:color="auto"/>
            <w:left w:val="none" w:sz="0" w:space="0" w:color="auto"/>
            <w:bottom w:val="none" w:sz="0" w:space="0" w:color="auto"/>
            <w:right w:val="none" w:sz="0" w:space="0" w:color="auto"/>
          </w:divBdr>
        </w:div>
        <w:div w:id="1925605892">
          <w:marLeft w:val="0"/>
          <w:marRight w:val="0"/>
          <w:marTop w:val="0"/>
          <w:marBottom w:val="0"/>
          <w:divBdr>
            <w:top w:val="none" w:sz="0" w:space="0" w:color="auto"/>
            <w:left w:val="none" w:sz="0" w:space="0" w:color="auto"/>
            <w:bottom w:val="none" w:sz="0" w:space="0" w:color="auto"/>
            <w:right w:val="none" w:sz="0" w:space="0" w:color="auto"/>
          </w:divBdr>
        </w:div>
        <w:div w:id="1933271580">
          <w:marLeft w:val="0"/>
          <w:marRight w:val="0"/>
          <w:marTop w:val="0"/>
          <w:marBottom w:val="0"/>
          <w:divBdr>
            <w:top w:val="none" w:sz="0" w:space="0" w:color="auto"/>
            <w:left w:val="none" w:sz="0" w:space="0" w:color="auto"/>
            <w:bottom w:val="none" w:sz="0" w:space="0" w:color="auto"/>
            <w:right w:val="none" w:sz="0" w:space="0" w:color="auto"/>
          </w:divBdr>
        </w:div>
        <w:div w:id="2003193584">
          <w:marLeft w:val="0"/>
          <w:marRight w:val="0"/>
          <w:marTop w:val="0"/>
          <w:marBottom w:val="0"/>
          <w:divBdr>
            <w:top w:val="none" w:sz="0" w:space="0" w:color="auto"/>
            <w:left w:val="none" w:sz="0" w:space="0" w:color="auto"/>
            <w:bottom w:val="none" w:sz="0" w:space="0" w:color="auto"/>
            <w:right w:val="none" w:sz="0" w:space="0" w:color="auto"/>
          </w:divBdr>
        </w:div>
        <w:div w:id="2102951311">
          <w:marLeft w:val="0"/>
          <w:marRight w:val="0"/>
          <w:marTop w:val="0"/>
          <w:marBottom w:val="0"/>
          <w:divBdr>
            <w:top w:val="none" w:sz="0" w:space="0" w:color="auto"/>
            <w:left w:val="none" w:sz="0" w:space="0" w:color="auto"/>
            <w:bottom w:val="none" w:sz="0" w:space="0" w:color="auto"/>
            <w:right w:val="none" w:sz="0" w:space="0" w:color="auto"/>
          </w:divBdr>
        </w:div>
        <w:div w:id="2107578357">
          <w:marLeft w:val="0"/>
          <w:marRight w:val="0"/>
          <w:marTop w:val="0"/>
          <w:marBottom w:val="0"/>
          <w:divBdr>
            <w:top w:val="none" w:sz="0" w:space="0" w:color="auto"/>
            <w:left w:val="none" w:sz="0" w:space="0" w:color="auto"/>
            <w:bottom w:val="none" w:sz="0" w:space="0" w:color="auto"/>
            <w:right w:val="none" w:sz="0" w:space="0" w:color="auto"/>
          </w:divBdr>
        </w:div>
        <w:div w:id="2128809238">
          <w:marLeft w:val="0"/>
          <w:marRight w:val="0"/>
          <w:marTop w:val="0"/>
          <w:marBottom w:val="0"/>
          <w:divBdr>
            <w:top w:val="none" w:sz="0" w:space="0" w:color="auto"/>
            <w:left w:val="none" w:sz="0" w:space="0" w:color="auto"/>
            <w:bottom w:val="none" w:sz="0" w:space="0" w:color="auto"/>
            <w:right w:val="none" w:sz="0" w:space="0" w:color="auto"/>
          </w:divBdr>
        </w:div>
      </w:divsChild>
    </w:div>
    <w:div w:id="741172804">
      <w:bodyDiv w:val="1"/>
      <w:marLeft w:val="0"/>
      <w:marRight w:val="0"/>
      <w:marTop w:val="0"/>
      <w:marBottom w:val="0"/>
      <w:divBdr>
        <w:top w:val="none" w:sz="0" w:space="0" w:color="auto"/>
        <w:left w:val="none" w:sz="0" w:space="0" w:color="auto"/>
        <w:bottom w:val="none" w:sz="0" w:space="0" w:color="auto"/>
        <w:right w:val="none" w:sz="0" w:space="0" w:color="auto"/>
      </w:divBdr>
    </w:div>
    <w:div w:id="770516512">
      <w:bodyDiv w:val="1"/>
      <w:marLeft w:val="0"/>
      <w:marRight w:val="0"/>
      <w:marTop w:val="0"/>
      <w:marBottom w:val="0"/>
      <w:divBdr>
        <w:top w:val="none" w:sz="0" w:space="0" w:color="auto"/>
        <w:left w:val="none" w:sz="0" w:space="0" w:color="auto"/>
        <w:bottom w:val="none" w:sz="0" w:space="0" w:color="auto"/>
        <w:right w:val="none" w:sz="0" w:space="0" w:color="auto"/>
      </w:divBdr>
    </w:div>
    <w:div w:id="778336119">
      <w:bodyDiv w:val="1"/>
      <w:marLeft w:val="0"/>
      <w:marRight w:val="0"/>
      <w:marTop w:val="0"/>
      <w:marBottom w:val="0"/>
      <w:divBdr>
        <w:top w:val="none" w:sz="0" w:space="0" w:color="auto"/>
        <w:left w:val="none" w:sz="0" w:space="0" w:color="auto"/>
        <w:bottom w:val="none" w:sz="0" w:space="0" w:color="auto"/>
        <w:right w:val="none" w:sz="0" w:space="0" w:color="auto"/>
      </w:divBdr>
    </w:div>
    <w:div w:id="799492545">
      <w:bodyDiv w:val="1"/>
      <w:marLeft w:val="0"/>
      <w:marRight w:val="0"/>
      <w:marTop w:val="0"/>
      <w:marBottom w:val="0"/>
      <w:divBdr>
        <w:top w:val="none" w:sz="0" w:space="0" w:color="auto"/>
        <w:left w:val="none" w:sz="0" w:space="0" w:color="auto"/>
        <w:bottom w:val="none" w:sz="0" w:space="0" w:color="auto"/>
        <w:right w:val="none" w:sz="0" w:space="0" w:color="auto"/>
      </w:divBdr>
    </w:div>
    <w:div w:id="824206805">
      <w:bodyDiv w:val="1"/>
      <w:marLeft w:val="0"/>
      <w:marRight w:val="0"/>
      <w:marTop w:val="0"/>
      <w:marBottom w:val="0"/>
      <w:divBdr>
        <w:top w:val="none" w:sz="0" w:space="0" w:color="auto"/>
        <w:left w:val="none" w:sz="0" w:space="0" w:color="auto"/>
        <w:bottom w:val="none" w:sz="0" w:space="0" w:color="auto"/>
        <w:right w:val="none" w:sz="0" w:space="0" w:color="auto"/>
      </w:divBdr>
    </w:div>
    <w:div w:id="858349529">
      <w:bodyDiv w:val="1"/>
      <w:marLeft w:val="0"/>
      <w:marRight w:val="0"/>
      <w:marTop w:val="0"/>
      <w:marBottom w:val="0"/>
      <w:divBdr>
        <w:top w:val="none" w:sz="0" w:space="0" w:color="auto"/>
        <w:left w:val="none" w:sz="0" w:space="0" w:color="auto"/>
        <w:bottom w:val="none" w:sz="0" w:space="0" w:color="auto"/>
        <w:right w:val="none" w:sz="0" w:space="0" w:color="auto"/>
      </w:divBdr>
    </w:div>
    <w:div w:id="896470806">
      <w:bodyDiv w:val="1"/>
      <w:marLeft w:val="0"/>
      <w:marRight w:val="0"/>
      <w:marTop w:val="0"/>
      <w:marBottom w:val="0"/>
      <w:divBdr>
        <w:top w:val="none" w:sz="0" w:space="0" w:color="auto"/>
        <w:left w:val="none" w:sz="0" w:space="0" w:color="auto"/>
        <w:bottom w:val="none" w:sz="0" w:space="0" w:color="auto"/>
        <w:right w:val="none" w:sz="0" w:space="0" w:color="auto"/>
      </w:divBdr>
    </w:div>
    <w:div w:id="938410266">
      <w:bodyDiv w:val="1"/>
      <w:marLeft w:val="0"/>
      <w:marRight w:val="0"/>
      <w:marTop w:val="0"/>
      <w:marBottom w:val="0"/>
      <w:divBdr>
        <w:top w:val="none" w:sz="0" w:space="0" w:color="auto"/>
        <w:left w:val="none" w:sz="0" w:space="0" w:color="auto"/>
        <w:bottom w:val="none" w:sz="0" w:space="0" w:color="auto"/>
        <w:right w:val="none" w:sz="0" w:space="0" w:color="auto"/>
      </w:divBdr>
    </w:div>
    <w:div w:id="946275385">
      <w:bodyDiv w:val="1"/>
      <w:marLeft w:val="0"/>
      <w:marRight w:val="0"/>
      <w:marTop w:val="0"/>
      <w:marBottom w:val="0"/>
      <w:divBdr>
        <w:top w:val="none" w:sz="0" w:space="0" w:color="auto"/>
        <w:left w:val="none" w:sz="0" w:space="0" w:color="auto"/>
        <w:bottom w:val="none" w:sz="0" w:space="0" w:color="auto"/>
        <w:right w:val="none" w:sz="0" w:space="0" w:color="auto"/>
      </w:divBdr>
    </w:div>
    <w:div w:id="960456953">
      <w:bodyDiv w:val="1"/>
      <w:marLeft w:val="0"/>
      <w:marRight w:val="0"/>
      <w:marTop w:val="0"/>
      <w:marBottom w:val="0"/>
      <w:divBdr>
        <w:top w:val="none" w:sz="0" w:space="0" w:color="auto"/>
        <w:left w:val="none" w:sz="0" w:space="0" w:color="auto"/>
        <w:bottom w:val="none" w:sz="0" w:space="0" w:color="auto"/>
        <w:right w:val="none" w:sz="0" w:space="0" w:color="auto"/>
      </w:divBdr>
    </w:div>
    <w:div w:id="990988206">
      <w:bodyDiv w:val="1"/>
      <w:marLeft w:val="0"/>
      <w:marRight w:val="0"/>
      <w:marTop w:val="0"/>
      <w:marBottom w:val="0"/>
      <w:divBdr>
        <w:top w:val="none" w:sz="0" w:space="0" w:color="auto"/>
        <w:left w:val="none" w:sz="0" w:space="0" w:color="auto"/>
        <w:bottom w:val="none" w:sz="0" w:space="0" w:color="auto"/>
        <w:right w:val="none" w:sz="0" w:space="0" w:color="auto"/>
      </w:divBdr>
    </w:div>
    <w:div w:id="993951507">
      <w:bodyDiv w:val="1"/>
      <w:marLeft w:val="0"/>
      <w:marRight w:val="0"/>
      <w:marTop w:val="0"/>
      <w:marBottom w:val="0"/>
      <w:divBdr>
        <w:top w:val="none" w:sz="0" w:space="0" w:color="auto"/>
        <w:left w:val="none" w:sz="0" w:space="0" w:color="auto"/>
        <w:bottom w:val="none" w:sz="0" w:space="0" w:color="auto"/>
        <w:right w:val="none" w:sz="0" w:space="0" w:color="auto"/>
      </w:divBdr>
    </w:div>
    <w:div w:id="997880260">
      <w:bodyDiv w:val="1"/>
      <w:marLeft w:val="0"/>
      <w:marRight w:val="0"/>
      <w:marTop w:val="0"/>
      <w:marBottom w:val="0"/>
      <w:divBdr>
        <w:top w:val="none" w:sz="0" w:space="0" w:color="auto"/>
        <w:left w:val="none" w:sz="0" w:space="0" w:color="auto"/>
        <w:bottom w:val="none" w:sz="0" w:space="0" w:color="auto"/>
        <w:right w:val="none" w:sz="0" w:space="0" w:color="auto"/>
      </w:divBdr>
    </w:div>
    <w:div w:id="999115917">
      <w:bodyDiv w:val="1"/>
      <w:marLeft w:val="0"/>
      <w:marRight w:val="0"/>
      <w:marTop w:val="0"/>
      <w:marBottom w:val="0"/>
      <w:divBdr>
        <w:top w:val="none" w:sz="0" w:space="0" w:color="auto"/>
        <w:left w:val="none" w:sz="0" w:space="0" w:color="auto"/>
        <w:bottom w:val="none" w:sz="0" w:space="0" w:color="auto"/>
        <w:right w:val="none" w:sz="0" w:space="0" w:color="auto"/>
      </w:divBdr>
    </w:div>
    <w:div w:id="1012300730">
      <w:bodyDiv w:val="1"/>
      <w:marLeft w:val="0"/>
      <w:marRight w:val="0"/>
      <w:marTop w:val="0"/>
      <w:marBottom w:val="0"/>
      <w:divBdr>
        <w:top w:val="none" w:sz="0" w:space="0" w:color="auto"/>
        <w:left w:val="none" w:sz="0" w:space="0" w:color="auto"/>
        <w:bottom w:val="none" w:sz="0" w:space="0" w:color="auto"/>
        <w:right w:val="none" w:sz="0" w:space="0" w:color="auto"/>
      </w:divBdr>
    </w:div>
    <w:div w:id="1039626721">
      <w:bodyDiv w:val="1"/>
      <w:marLeft w:val="0"/>
      <w:marRight w:val="0"/>
      <w:marTop w:val="0"/>
      <w:marBottom w:val="0"/>
      <w:divBdr>
        <w:top w:val="none" w:sz="0" w:space="0" w:color="auto"/>
        <w:left w:val="none" w:sz="0" w:space="0" w:color="auto"/>
        <w:bottom w:val="none" w:sz="0" w:space="0" w:color="auto"/>
        <w:right w:val="none" w:sz="0" w:space="0" w:color="auto"/>
      </w:divBdr>
    </w:div>
    <w:div w:id="1042901514">
      <w:bodyDiv w:val="1"/>
      <w:marLeft w:val="0"/>
      <w:marRight w:val="0"/>
      <w:marTop w:val="0"/>
      <w:marBottom w:val="0"/>
      <w:divBdr>
        <w:top w:val="none" w:sz="0" w:space="0" w:color="auto"/>
        <w:left w:val="none" w:sz="0" w:space="0" w:color="auto"/>
        <w:bottom w:val="none" w:sz="0" w:space="0" w:color="auto"/>
        <w:right w:val="none" w:sz="0" w:space="0" w:color="auto"/>
      </w:divBdr>
    </w:div>
    <w:div w:id="1073234217">
      <w:bodyDiv w:val="1"/>
      <w:marLeft w:val="0"/>
      <w:marRight w:val="0"/>
      <w:marTop w:val="0"/>
      <w:marBottom w:val="0"/>
      <w:divBdr>
        <w:top w:val="none" w:sz="0" w:space="0" w:color="auto"/>
        <w:left w:val="none" w:sz="0" w:space="0" w:color="auto"/>
        <w:bottom w:val="none" w:sz="0" w:space="0" w:color="auto"/>
        <w:right w:val="none" w:sz="0" w:space="0" w:color="auto"/>
      </w:divBdr>
    </w:div>
    <w:div w:id="1109937059">
      <w:bodyDiv w:val="1"/>
      <w:marLeft w:val="0"/>
      <w:marRight w:val="0"/>
      <w:marTop w:val="0"/>
      <w:marBottom w:val="0"/>
      <w:divBdr>
        <w:top w:val="none" w:sz="0" w:space="0" w:color="auto"/>
        <w:left w:val="none" w:sz="0" w:space="0" w:color="auto"/>
        <w:bottom w:val="none" w:sz="0" w:space="0" w:color="auto"/>
        <w:right w:val="none" w:sz="0" w:space="0" w:color="auto"/>
      </w:divBdr>
    </w:div>
    <w:div w:id="1119256154">
      <w:bodyDiv w:val="1"/>
      <w:marLeft w:val="0"/>
      <w:marRight w:val="0"/>
      <w:marTop w:val="0"/>
      <w:marBottom w:val="0"/>
      <w:divBdr>
        <w:top w:val="none" w:sz="0" w:space="0" w:color="auto"/>
        <w:left w:val="none" w:sz="0" w:space="0" w:color="auto"/>
        <w:bottom w:val="none" w:sz="0" w:space="0" w:color="auto"/>
        <w:right w:val="none" w:sz="0" w:space="0" w:color="auto"/>
      </w:divBdr>
    </w:div>
    <w:div w:id="1132673275">
      <w:bodyDiv w:val="1"/>
      <w:marLeft w:val="0"/>
      <w:marRight w:val="0"/>
      <w:marTop w:val="0"/>
      <w:marBottom w:val="0"/>
      <w:divBdr>
        <w:top w:val="none" w:sz="0" w:space="0" w:color="auto"/>
        <w:left w:val="none" w:sz="0" w:space="0" w:color="auto"/>
        <w:bottom w:val="none" w:sz="0" w:space="0" w:color="auto"/>
        <w:right w:val="none" w:sz="0" w:space="0" w:color="auto"/>
      </w:divBdr>
    </w:div>
    <w:div w:id="1145465549">
      <w:bodyDiv w:val="1"/>
      <w:marLeft w:val="0"/>
      <w:marRight w:val="0"/>
      <w:marTop w:val="0"/>
      <w:marBottom w:val="0"/>
      <w:divBdr>
        <w:top w:val="none" w:sz="0" w:space="0" w:color="auto"/>
        <w:left w:val="none" w:sz="0" w:space="0" w:color="auto"/>
        <w:bottom w:val="none" w:sz="0" w:space="0" w:color="auto"/>
        <w:right w:val="none" w:sz="0" w:space="0" w:color="auto"/>
      </w:divBdr>
    </w:div>
    <w:div w:id="1183058357">
      <w:bodyDiv w:val="1"/>
      <w:marLeft w:val="0"/>
      <w:marRight w:val="0"/>
      <w:marTop w:val="0"/>
      <w:marBottom w:val="0"/>
      <w:divBdr>
        <w:top w:val="none" w:sz="0" w:space="0" w:color="auto"/>
        <w:left w:val="none" w:sz="0" w:space="0" w:color="auto"/>
        <w:bottom w:val="none" w:sz="0" w:space="0" w:color="auto"/>
        <w:right w:val="none" w:sz="0" w:space="0" w:color="auto"/>
      </w:divBdr>
    </w:div>
    <w:div w:id="1190024419">
      <w:bodyDiv w:val="1"/>
      <w:marLeft w:val="0"/>
      <w:marRight w:val="0"/>
      <w:marTop w:val="0"/>
      <w:marBottom w:val="0"/>
      <w:divBdr>
        <w:top w:val="none" w:sz="0" w:space="0" w:color="auto"/>
        <w:left w:val="none" w:sz="0" w:space="0" w:color="auto"/>
        <w:bottom w:val="none" w:sz="0" w:space="0" w:color="auto"/>
        <w:right w:val="none" w:sz="0" w:space="0" w:color="auto"/>
      </w:divBdr>
    </w:div>
    <w:div w:id="1239360407">
      <w:bodyDiv w:val="1"/>
      <w:marLeft w:val="0"/>
      <w:marRight w:val="0"/>
      <w:marTop w:val="0"/>
      <w:marBottom w:val="0"/>
      <w:divBdr>
        <w:top w:val="none" w:sz="0" w:space="0" w:color="auto"/>
        <w:left w:val="none" w:sz="0" w:space="0" w:color="auto"/>
        <w:bottom w:val="none" w:sz="0" w:space="0" w:color="auto"/>
        <w:right w:val="none" w:sz="0" w:space="0" w:color="auto"/>
      </w:divBdr>
    </w:div>
    <w:div w:id="1249541569">
      <w:bodyDiv w:val="1"/>
      <w:marLeft w:val="0"/>
      <w:marRight w:val="0"/>
      <w:marTop w:val="0"/>
      <w:marBottom w:val="0"/>
      <w:divBdr>
        <w:top w:val="none" w:sz="0" w:space="0" w:color="auto"/>
        <w:left w:val="none" w:sz="0" w:space="0" w:color="auto"/>
        <w:bottom w:val="none" w:sz="0" w:space="0" w:color="auto"/>
        <w:right w:val="none" w:sz="0" w:space="0" w:color="auto"/>
      </w:divBdr>
    </w:div>
    <w:div w:id="1279293055">
      <w:bodyDiv w:val="1"/>
      <w:marLeft w:val="0"/>
      <w:marRight w:val="0"/>
      <w:marTop w:val="0"/>
      <w:marBottom w:val="0"/>
      <w:divBdr>
        <w:top w:val="none" w:sz="0" w:space="0" w:color="auto"/>
        <w:left w:val="none" w:sz="0" w:space="0" w:color="auto"/>
        <w:bottom w:val="none" w:sz="0" w:space="0" w:color="auto"/>
        <w:right w:val="none" w:sz="0" w:space="0" w:color="auto"/>
      </w:divBdr>
    </w:div>
    <w:div w:id="1309239379">
      <w:bodyDiv w:val="1"/>
      <w:marLeft w:val="0"/>
      <w:marRight w:val="0"/>
      <w:marTop w:val="0"/>
      <w:marBottom w:val="0"/>
      <w:divBdr>
        <w:top w:val="none" w:sz="0" w:space="0" w:color="auto"/>
        <w:left w:val="none" w:sz="0" w:space="0" w:color="auto"/>
        <w:bottom w:val="none" w:sz="0" w:space="0" w:color="auto"/>
        <w:right w:val="none" w:sz="0" w:space="0" w:color="auto"/>
      </w:divBdr>
    </w:div>
    <w:div w:id="1333725412">
      <w:bodyDiv w:val="1"/>
      <w:marLeft w:val="0"/>
      <w:marRight w:val="0"/>
      <w:marTop w:val="0"/>
      <w:marBottom w:val="0"/>
      <w:divBdr>
        <w:top w:val="none" w:sz="0" w:space="0" w:color="auto"/>
        <w:left w:val="none" w:sz="0" w:space="0" w:color="auto"/>
        <w:bottom w:val="none" w:sz="0" w:space="0" w:color="auto"/>
        <w:right w:val="none" w:sz="0" w:space="0" w:color="auto"/>
      </w:divBdr>
    </w:div>
    <w:div w:id="1363746297">
      <w:bodyDiv w:val="1"/>
      <w:marLeft w:val="0"/>
      <w:marRight w:val="0"/>
      <w:marTop w:val="0"/>
      <w:marBottom w:val="0"/>
      <w:divBdr>
        <w:top w:val="none" w:sz="0" w:space="0" w:color="auto"/>
        <w:left w:val="none" w:sz="0" w:space="0" w:color="auto"/>
        <w:bottom w:val="none" w:sz="0" w:space="0" w:color="auto"/>
        <w:right w:val="none" w:sz="0" w:space="0" w:color="auto"/>
      </w:divBdr>
    </w:div>
    <w:div w:id="1460414521">
      <w:bodyDiv w:val="1"/>
      <w:marLeft w:val="0"/>
      <w:marRight w:val="0"/>
      <w:marTop w:val="0"/>
      <w:marBottom w:val="0"/>
      <w:divBdr>
        <w:top w:val="none" w:sz="0" w:space="0" w:color="auto"/>
        <w:left w:val="none" w:sz="0" w:space="0" w:color="auto"/>
        <w:bottom w:val="none" w:sz="0" w:space="0" w:color="auto"/>
        <w:right w:val="none" w:sz="0" w:space="0" w:color="auto"/>
      </w:divBdr>
    </w:div>
    <w:div w:id="1502743952">
      <w:bodyDiv w:val="1"/>
      <w:marLeft w:val="0"/>
      <w:marRight w:val="0"/>
      <w:marTop w:val="0"/>
      <w:marBottom w:val="0"/>
      <w:divBdr>
        <w:top w:val="none" w:sz="0" w:space="0" w:color="auto"/>
        <w:left w:val="none" w:sz="0" w:space="0" w:color="auto"/>
        <w:bottom w:val="none" w:sz="0" w:space="0" w:color="auto"/>
        <w:right w:val="none" w:sz="0" w:space="0" w:color="auto"/>
      </w:divBdr>
    </w:div>
    <w:div w:id="1509640905">
      <w:bodyDiv w:val="1"/>
      <w:marLeft w:val="0"/>
      <w:marRight w:val="0"/>
      <w:marTop w:val="0"/>
      <w:marBottom w:val="0"/>
      <w:divBdr>
        <w:top w:val="none" w:sz="0" w:space="0" w:color="auto"/>
        <w:left w:val="none" w:sz="0" w:space="0" w:color="auto"/>
        <w:bottom w:val="none" w:sz="0" w:space="0" w:color="auto"/>
        <w:right w:val="none" w:sz="0" w:space="0" w:color="auto"/>
      </w:divBdr>
    </w:div>
    <w:div w:id="1577397245">
      <w:bodyDiv w:val="1"/>
      <w:marLeft w:val="0"/>
      <w:marRight w:val="0"/>
      <w:marTop w:val="0"/>
      <w:marBottom w:val="0"/>
      <w:divBdr>
        <w:top w:val="none" w:sz="0" w:space="0" w:color="auto"/>
        <w:left w:val="none" w:sz="0" w:space="0" w:color="auto"/>
        <w:bottom w:val="none" w:sz="0" w:space="0" w:color="auto"/>
        <w:right w:val="none" w:sz="0" w:space="0" w:color="auto"/>
      </w:divBdr>
    </w:div>
    <w:div w:id="1591237741">
      <w:bodyDiv w:val="1"/>
      <w:marLeft w:val="0"/>
      <w:marRight w:val="0"/>
      <w:marTop w:val="0"/>
      <w:marBottom w:val="0"/>
      <w:divBdr>
        <w:top w:val="none" w:sz="0" w:space="0" w:color="auto"/>
        <w:left w:val="none" w:sz="0" w:space="0" w:color="auto"/>
        <w:bottom w:val="none" w:sz="0" w:space="0" w:color="auto"/>
        <w:right w:val="none" w:sz="0" w:space="0" w:color="auto"/>
      </w:divBdr>
    </w:div>
    <w:div w:id="1601992064">
      <w:bodyDiv w:val="1"/>
      <w:marLeft w:val="0"/>
      <w:marRight w:val="0"/>
      <w:marTop w:val="0"/>
      <w:marBottom w:val="0"/>
      <w:divBdr>
        <w:top w:val="none" w:sz="0" w:space="0" w:color="auto"/>
        <w:left w:val="none" w:sz="0" w:space="0" w:color="auto"/>
        <w:bottom w:val="none" w:sz="0" w:space="0" w:color="auto"/>
        <w:right w:val="none" w:sz="0" w:space="0" w:color="auto"/>
      </w:divBdr>
    </w:div>
    <w:div w:id="1622878870">
      <w:bodyDiv w:val="1"/>
      <w:marLeft w:val="0"/>
      <w:marRight w:val="0"/>
      <w:marTop w:val="0"/>
      <w:marBottom w:val="0"/>
      <w:divBdr>
        <w:top w:val="none" w:sz="0" w:space="0" w:color="auto"/>
        <w:left w:val="none" w:sz="0" w:space="0" w:color="auto"/>
        <w:bottom w:val="none" w:sz="0" w:space="0" w:color="auto"/>
        <w:right w:val="none" w:sz="0" w:space="0" w:color="auto"/>
      </w:divBdr>
    </w:div>
    <w:div w:id="1640111670">
      <w:bodyDiv w:val="1"/>
      <w:marLeft w:val="0"/>
      <w:marRight w:val="0"/>
      <w:marTop w:val="0"/>
      <w:marBottom w:val="0"/>
      <w:divBdr>
        <w:top w:val="none" w:sz="0" w:space="0" w:color="auto"/>
        <w:left w:val="none" w:sz="0" w:space="0" w:color="auto"/>
        <w:bottom w:val="none" w:sz="0" w:space="0" w:color="auto"/>
        <w:right w:val="none" w:sz="0" w:space="0" w:color="auto"/>
      </w:divBdr>
      <w:divsChild>
        <w:div w:id="145363509">
          <w:marLeft w:val="0"/>
          <w:marRight w:val="0"/>
          <w:marTop w:val="0"/>
          <w:marBottom w:val="0"/>
          <w:divBdr>
            <w:top w:val="none" w:sz="0" w:space="0" w:color="auto"/>
            <w:left w:val="none" w:sz="0" w:space="0" w:color="auto"/>
            <w:bottom w:val="none" w:sz="0" w:space="0" w:color="auto"/>
            <w:right w:val="none" w:sz="0" w:space="0" w:color="auto"/>
          </w:divBdr>
        </w:div>
        <w:div w:id="205486946">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sChild>
    </w:div>
    <w:div w:id="1640190739">
      <w:bodyDiv w:val="1"/>
      <w:marLeft w:val="0"/>
      <w:marRight w:val="0"/>
      <w:marTop w:val="0"/>
      <w:marBottom w:val="0"/>
      <w:divBdr>
        <w:top w:val="none" w:sz="0" w:space="0" w:color="auto"/>
        <w:left w:val="none" w:sz="0" w:space="0" w:color="auto"/>
        <w:bottom w:val="none" w:sz="0" w:space="0" w:color="auto"/>
        <w:right w:val="none" w:sz="0" w:space="0" w:color="auto"/>
      </w:divBdr>
    </w:div>
    <w:div w:id="1664621627">
      <w:bodyDiv w:val="1"/>
      <w:marLeft w:val="0"/>
      <w:marRight w:val="0"/>
      <w:marTop w:val="0"/>
      <w:marBottom w:val="0"/>
      <w:divBdr>
        <w:top w:val="none" w:sz="0" w:space="0" w:color="auto"/>
        <w:left w:val="none" w:sz="0" w:space="0" w:color="auto"/>
        <w:bottom w:val="none" w:sz="0" w:space="0" w:color="auto"/>
        <w:right w:val="none" w:sz="0" w:space="0" w:color="auto"/>
      </w:divBdr>
    </w:div>
    <w:div w:id="1688680591">
      <w:bodyDiv w:val="1"/>
      <w:marLeft w:val="0"/>
      <w:marRight w:val="0"/>
      <w:marTop w:val="0"/>
      <w:marBottom w:val="0"/>
      <w:divBdr>
        <w:top w:val="none" w:sz="0" w:space="0" w:color="auto"/>
        <w:left w:val="none" w:sz="0" w:space="0" w:color="auto"/>
        <w:bottom w:val="none" w:sz="0" w:space="0" w:color="auto"/>
        <w:right w:val="none" w:sz="0" w:space="0" w:color="auto"/>
      </w:divBdr>
    </w:div>
    <w:div w:id="1704089424">
      <w:bodyDiv w:val="1"/>
      <w:marLeft w:val="0"/>
      <w:marRight w:val="0"/>
      <w:marTop w:val="0"/>
      <w:marBottom w:val="0"/>
      <w:divBdr>
        <w:top w:val="none" w:sz="0" w:space="0" w:color="auto"/>
        <w:left w:val="none" w:sz="0" w:space="0" w:color="auto"/>
        <w:bottom w:val="none" w:sz="0" w:space="0" w:color="auto"/>
        <w:right w:val="none" w:sz="0" w:space="0" w:color="auto"/>
      </w:divBdr>
    </w:div>
    <w:div w:id="1719669907">
      <w:bodyDiv w:val="1"/>
      <w:marLeft w:val="0"/>
      <w:marRight w:val="0"/>
      <w:marTop w:val="0"/>
      <w:marBottom w:val="0"/>
      <w:divBdr>
        <w:top w:val="none" w:sz="0" w:space="0" w:color="auto"/>
        <w:left w:val="none" w:sz="0" w:space="0" w:color="auto"/>
        <w:bottom w:val="none" w:sz="0" w:space="0" w:color="auto"/>
        <w:right w:val="none" w:sz="0" w:space="0" w:color="auto"/>
      </w:divBdr>
    </w:div>
    <w:div w:id="1744259453">
      <w:bodyDiv w:val="1"/>
      <w:marLeft w:val="0"/>
      <w:marRight w:val="0"/>
      <w:marTop w:val="0"/>
      <w:marBottom w:val="0"/>
      <w:divBdr>
        <w:top w:val="none" w:sz="0" w:space="0" w:color="auto"/>
        <w:left w:val="none" w:sz="0" w:space="0" w:color="auto"/>
        <w:bottom w:val="none" w:sz="0" w:space="0" w:color="auto"/>
        <w:right w:val="none" w:sz="0" w:space="0" w:color="auto"/>
      </w:divBdr>
    </w:div>
    <w:div w:id="1748914524">
      <w:bodyDiv w:val="1"/>
      <w:marLeft w:val="0"/>
      <w:marRight w:val="0"/>
      <w:marTop w:val="0"/>
      <w:marBottom w:val="0"/>
      <w:divBdr>
        <w:top w:val="none" w:sz="0" w:space="0" w:color="auto"/>
        <w:left w:val="none" w:sz="0" w:space="0" w:color="auto"/>
        <w:bottom w:val="none" w:sz="0" w:space="0" w:color="auto"/>
        <w:right w:val="none" w:sz="0" w:space="0" w:color="auto"/>
      </w:divBdr>
    </w:div>
    <w:div w:id="1810513165">
      <w:bodyDiv w:val="1"/>
      <w:marLeft w:val="0"/>
      <w:marRight w:val="0"/>
      <w:marTop w:val="0"/>
      <w:marBottom w:val="0"/>
      <w:divBdr>
        <w:top w:val="none" w:sz="0" w:space="0" w:color="auto"/>
        <w:left w:val="none" w:sz="0" w:space="0" w:color="auto"/>
        <w:bottom w:val="none" w:sz="0" w:space="0" w:color="auto"/>
        <w:right w:val="none" w:sz="0" w:space="0" w:color="auto"/>
      </w:divBdr>
    </w:div>
    <w:div w:id="1817070046">
      <w:bodyDiv w:val="1"/>
      <w:marLeft w:val="0"/>
      <w:marRight w:val="0"/>
      <w:marTop w:val="0"/>
      <w:marBottom w:val="0"/>
      <w:divBdr>
        <w:top w:val="none" w:sz="0" w:space="0" w:color="auto"/>
        <w:left w:val="none" w:sz="0" w:space="0" w:color="auto"/>
        <w:bottom w:val="none" w:sz="0" w:space="0" w:color="auto"/>
        <w:right w:val="none" w:sz="0" w:space="0" w:color="auto"/>
      </w:divBdr>
    </w:div>
    <w:div w:id="1817454653">
      <w:bodyDiv w:val="1"/>
      <w:marLeft w:val="0"/>
      <w:marRight w:val="0"/>
      <w:marTop w:val="0"/>
      <w:marBottom w:val="0"/>
      <w:divBdr>
        <w:top w:val="none" w:sz="0" w:space="0" w:color="auto"/>
        <w:left w:val="none" w:sz="0" w:space="0" w:color="auto"/>
        <w:bottom w:val="none" w:sz="0" w:space="0" w:color="auto"/>
        <w:right w:val="none" w:sz="0" w:space="0" w:color="auto"/>
      </w:divBdr>
    </w:div>
    <w:div w:id="1888490245">
      <w:bodyDiv w:val="1"/>
      <w:marLeft w:val="0"/>
      <w:marRight w:val="0"/>
      <w:marTop w:val="0"/>
      <w:marBottom w:val="0"/>
      <w:divBdr>
        <w:top w:val="none" w:sz="0" w:space="0" w:color="auto"/>
        <w:left w:val="none" w:sz="0" w:space="0" w:color="auto"/>
        <w:bottom w:val="none" w:sz="0" w:space="0" w:color="auto"/>
        <w:right w:val="none" w:sz="0" w:space="0" w:color="auto"/>
      </w:divBdr>
    </w:div>
    <w:div w:id="1917549795">
      <w:bodyDiv w:val="1"/>
      <w:marLeft w:val="0"/>
      <w:marRight w:val="0"/>
      <w:marTop w:val="0"/>
      <w:marBottom w:val="0"/>
      <w:divBdr>
        <w:top w:val="none" w:sz="0" w:space="0" w:color="auto"/>
        <w:left w:val="none" w:sz="0" w:space="0" w:color="auto"/>
        <w:bottom w:val="none" w:sz="0" w:space="0" w:color="auto"/>
        <w:right w:val="none" w:sz="0" w:space="0" w:color="auto"/>
      </w:divBdr>
      <w:divsChild>
        <w:div w:id="1301421430">
          <w:marLeft w:val="225"/>
          <w:marRight w:val="225"/>
          <w:marTop w:val="450"/>
          <w:marBottom w:val="525"/>
          <w:divBdr>
            <w:top w:val="single" w:sz="6" w:space="15" w:color="DBDBDB"/>
            <w:left w:val="single" w:sz="6" w:space="19" w:color="DBDBDB"/>
            <w:bottom w:val="single" w:sz="6" w:space="15" w:color="DBDBDB"/>
            <w:right w:val="single" w:sz="6" w:space="19" w:color="DBDBDB"/>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90428">
      <w:bodyDiv w:val="1"/>
      <w:marLeft w:val="0"/>
      <w:marRight w:val="0"/>
      <w:marTop w:val="0"/>
      <w:marBottom w:val="0"/>
      <w:divBdr>
        <w:top w:val="none" w:sz="0" w:space="0" w:color="auto"/>
        <w:left w:val="none" w:sz="0" w:space="0" w:color="auto"/>
        <w:bottom w:val="none" w:sz="0" w:space="0" w:color="auto"/>
        <w:right w:val="none" w:sz="0" w:space="0" w:color="auto"/>
      </w:divBdr>
    </w:div>
    <w:div w:id="1997028201">
      <w:bodyDiv w:val="1"/>
      <w:marLeft w:val="0"/>
      <w:marRight w:val="0"/>
      <w:marTop w:val="0"/>
      <w:marBottom w:val="0"/>
      <w:divBdr>
        <w:top w:val="none" w:sz="0" w:space="0" w:color="auto"/>
        <w:left w:val="none" w:sz="0" w:space="0" w:color="auto"/>
        <w:bottom w:val="none" w:sz="0" w:space="0" w:color="auto"/>
        <w:right w:val="none" w:sz="0" w:space="0" w:color="auto"/>
      </w:divBdr>
    </w:div>
    <w:div w:id="2004775067">
      <w:bodyDiv w:val="1"/>
      <w:marLeft w:val="0"/>
      <w:marRight w:val="0"/>
      <w:marTop w:val="0"/>
      <w:marBottom w:val="0"/>
      <w:divBdr>
        <w:top w:val="none" w:sz="0" w:space="0" w:color="auto"/>
        <w:left w:val="none" w:sz="0" w:space="0" w:color="auto"/>
        <w:bottom w:val="none" w:sz="0" w:space="0" w:color="auto"/>
        <w:right w:val="none" w:sz="0" w:space="0" w:color="auto"/>
      </w:divBdr>
    </w:div>
    <w:div w:id="2012416084">
      <w:bodyDiv w:val="1"/>
      <w:marLeft w:val="0"/>
      <w:marRight w:val="0"/>
      <w:marTop w:val="0"/>
      <w:marBottom w:val="0"/>
      <w:divBdr>
        <w:top w:val="none" w:sz="0" w:space="0" w:color="auto"/>
        <w:left w:val="none" w:sz="0" w:space="0" w:color="auto"/>
        <w:bottom w:val="none" w:sz="0" w:space="0" w:color="auto"/>
        <w:right w:val="none" w:sz="0" w:space="0" w:color="auto"/>
      </w:divBdr>
    </w:div>
    <w:div w:id="2030443959">
      <w:bodyDiv w:val="1"/>
      <w:marLeft w:val="0"/>
      <w:marRight w:val="0"/>
      <w:marTop w:val="0"/>
      <w:marBottom w:val="0"/>
      <w:divBdr>
        <w:top w:val="none" w:sz="0" w:space="0" w:color="auto"/>
        <w:left w:val="none" w:sz="0" w:space="0" w:color="auto"/>
        <w:bottom w:val="none" w:sz="0" w:space="0" w:color="auto"/>
        <w:right w:val="none" w:sz="0" w:space="0" w:color="auto"/>
      </w:divBdr>
    </w:div>
    <w:div w:id="2030911552">
      <w:bodyDiv w:val="1"/>
      <w:marLeft w:val="0"/>
      <w:marRight w:val="0"/>
      <w:marTop w:val="0"/>
      <w:marBottom w:val="0"/>
      <w:divBdr>
        <w:top w:val="none" w:sz="0" w:space="0" w:color="auto"/>
        <w:left w:val="none" w:sz="0" w:space="0" w:color="auto"/>
        <w:bottom w:val="none" w:sz="0" w:space="0" w:color="auto"/>
        <w:right w:val="none" w:sz="0" w:space="0" w:color="auto"/>
      </w:divBdr>
    </w:div>
    <w:div w:id="2060670080">
      <w:bodyDiv w:val="1"/>
      <w:marLeft w:val="0"/>
      <w:marRight w:val="0"/>
      <w:marTop w:val="0"/>
      <w:marBottom w:val="0"/>
      <w:divBdr>
        <w:top w:val="none" w:sz="0" w:space="0" w:color="auto"/>
        <w:left w:val="none" w:sz="0" w:space="0" w:color="auto"/>
        <w:bottom w:val="none" w:sz="0" w:space="0" w:color="auto"/>
        <w:right w:val="none" w:sz="0" w:space="0" w:color="auto"/>
      </w:divBdr>
    </w:div>
    <w:div w:id="2063287359">
      <w:bodyDiv w:val="1"/>
      <w:marLeft w:val="0"/>
      <w:marRight w:val="0"/>
      <w:marTop w:val="0"/>
      <w:marBottom w:val="0"/>
      <w:divBdr>
        <w:top w:val="none" w:sz="0" w:space="0" w:color="auto"/>
        <w:left w:val="none" w:sz="0" w:space="0" w:color="auto"/>
        <w:bottom w:val="none" w:sz="0" w:space="0" w:color="auto"/>
        <w:right w:val="none" w:sz="0" w:space="0" w:color="auto"/>
      </w:divBdr>
    </w:div>
    <w:div w:id="2064717838">
      <w:bodyDiv w:val="1"/>
      <w:marLeft w:val="0"/>
      <w:marRight w:val="0"/>
      <w:marTop w:val="0"/>
      <w:marBottom w:val="0"/>
      <w:divBdr>
        <w:top w:val="none" w:sz="0" w:space="0" w:color="auto"/>
        <w:left w:val="none" w:sz="0" w:space="0" w:color="auto"/>
        <w:bottom w:val="none" w:sz="0" w:space="0" w:color="auto"/>
        <w:right w:val="none" w:sz="0" w:space="0" w:color="auto"/>
      </w:divBdr>
    </w:div>
    <w:div w:id="2088306712">
      <w:bodyDiv w:val="1"/>
      <w:marLeft w:val="0"/>
      <w:marRight w:val="0"/>
      <w:marTop w:val="0"/>
      <w:marBottom w:val="0"/>
      <w:divBdr>
        <w:top w:val="none" w:sz="0" w:space="0" w:color="auto"/>
        <w:left w:val="none" w:sz="0" w:space="0" w:color="auto"/>
        <w:bottom w:val="none" w:sz="0" w:space="0" w:color="auto"/>
        <w:right w:val="none" w:sz="0" w:space="0" w:color="auto"/>
      </w:divBdr>
    </w:div>
    <w:div w:id="2107068469">
      <w:bodyDiv w:val="1"/>
      <w:marLeft w:val="0"/>
      <w:marRight w:val="0"/>
      <w:marTop w:val="0"/>
      <w:marBottom w:val="0"/>
      <w:divBdr>
        <w:top w:val="none" w:sz="0" w:space="0" w:color="auto"/>
        <w:left w:val="none" w:sz="0" w:space="0" w:color="auto"/>
        <w:bottom w:val="none" w:sz="0" w:space="0" w:color="auto"/>
        <w:right w:val="none" w:sz="0" w:space="0" w:color="auto"/>
      </w:divBdr>
    </w:div>
    <w:div w:id="2108575328">
      <w:bodyDiv w:val="1"/>
      <w:marLeft w:val="0"/>
      <w:marRight w:val="0"/>
      <w:marTop w:val="0"/>
      <w:marBottom w:val="0"/>
      <w:divBdr>
        <w:top w:val="none" w:sz="0" w:space="0" w:color="auto"/>
        <w:left w:val="none" w:sz="0" w:space="0" w:color="auto"/>
        <w:bottom w:val="none" w:sz="0" w:space="0" w:color="auto"/>
        <w:right w:val="none" w:sz="0" w:space="0" w:color="auto"/>
      </w:divBdr>
    </w:div>
    <w:div w:id="21093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bs.prospekt.org/books" TargetMode="External"/><Relationship Id="rId18" Type="http://schemas.openxmlformats.org/officeDocument/2006/relationships/hyperlink" Target="http://link.springer.com/" TargetMode="External"/><Relationship Id="rId26" Type="http://schemas.openxmlformats.org/officeDocument/2006/relationships/hyperlink" Target="https://academic.oup.com/journals/" TargetMode="External"/><Relationship Id="rId3" Type="http://schemas.openxmlformats.org/officeDocument/2006/relationships/styles" Target="styles.xml"/><Relationship Id="rId21" Type="http://schemas.openxmlformats.org/officeDocument/2006/relationships/hyperlink" Target="https://hstalks.com/business/" TargetMode="External"/><Relationship Id="rId7" Type="http://schemas.openxmlformats.org/officeDocument/2006/relationships/endnotes" Target="endnotes.xml"/><Relationship Id="rId12" Type="http://schemas.openxmlformats.org/officeDocument/2006/relationships/hyperlink" Target="http://elib.fa.ru/" TargetMode="External"/><Relationship Id="rId17" Type="http://schemas.openxmlformats.org/officeDocument/2006/relationships/hyperlink" Target="http://continent-online.com/" TargetMode="External"/><Relationship Id="rId25" Type="http://schemas.openxmlformats.org/officeDocument/2006/relationships/hyperlink" Target="https://www.jstor.org/" TargetMode="External"/><Relationship Id="rId2" Type="http://schemas.openxmlformats.org/officeDocument/2006/relationships/numbering" Target="numbering.xml"/><Relationship Id="rId16" Type="http://schemas.openxmlformats.org/officeDocument/2006/relationships/hyperlink" Target="https://www.statista.com/" TargetMode="External"/><Relationship Id="rId20" Type="http://schemas.openxmlformats.org/officeDocument/2006/relationships/hyperlink" Target="https://www.emerald.com/insigh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 TargetMode="External"/><Relationship Id="rId24" Type="http://schemas.openxmlformats.org/officeDocument/2006/relationships/hyperlink" Target="https://oversea.cnki.net/kns?dbcode=CFLQ" TargetMode="External"/><Relationship Id="rId5" Type="http://schemas.openxmlformats.org/officeDocument/2006/relationships/webSettings" Target="webSettings.xml"/><Relationship Id="rId15" Type="http://schemas.openxmlformats.org/officeDocument/2006/relationships/hyperlink" Target="https://spark-interfax.ru/" TargetMode="External"/><Relationship Id="rId23" Type="http://schemas.openxmlformats.org/officeDocument/2006/relationships/hyperlink" Target="https://ar.oversea.cnki.net/" TargetMode="External"/><Relationship Id="rId28" Type="http://schemas.openxmlformats.org/officeDocument/2006/relationships/hyperlink" Target="https://onlinelibrary.wiley.com/" TargetMode="External"/><Relationship Id="rId10" Type="http://schemas.openxmlformats.org/officeDocument/2006/relationships/hyperlink" Target="http://www.consultant.ru" TargetMode="External"/><Relationship Id="rId19" Type="http://schemas.openxmlformats.org/officeDocument/2006/relationships/hyperlink" Target="http://www.sciencedirec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lib.alpinadigital.ru/" TargetMode="External"/><Relationship Id="rId22" Type="http://schemas.openxmlformats.org/officeDocument/2006/relationships/hyperlink" Target="https://hstalks.com/business/journals/" TargetMode="External"/><Relationship Id="rId27" Type="http://schemas.openxmlformats.org/officeDocument/2006/relationships/hyperlink" Target="https://www.oecd-ilibrary.or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C4C7D-ED9B-4375-821B-151F8054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36</Pages>
  <Words>9369</Words>
  <Characters>53407</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dc:creator>
  <cp:lastModifiedBy>Полищук Ольга Сергеевна</cp:lastModifiedBy>
  <cp:revision>9</cp:revision>
  <cp:lastPrinted>2018-11-23T09:04:00Z</cp:lastPrinted>
  <dcterms:created xsi:type="dcterms:W3CDTF">2024-05-09T06:14:00Z</dcterms:created>
  <dcterms:modified xsi:type="dcterms:W3CDTF">2024-06-05T10:05:00Z</dcterms:modified>
</cp:coreProperties>
</file>