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EAC63E" w14:textId="77777777" w:rsidR="00EC14E4" w:rsidRDefault="00A21F46">
      <w:pPr>
        <w:jc w:val="center"/>
      </w:pPr>
      <w:r>
        <w:t xml:space="preserve">Федеральное государственное образовательное </w:t>
      </w:r>
    </w:p>
    <w:p w14:paraId="13C41969" w14:textId="77777777" w:rsidR="00EC14E4" w:rsidRDefault="00A21F46">
      <w:pPr>
        <w:jc w:val="center"/>
      </w:pPr>
      <w:r>
        <w:t>бюджетное учреждение высшего образования</w:t>
      </w:r>
    </w:p>
    <w:p w14:paraId="650F7F4C" w14:textId="77777777" w:rsidR="00EC14E4" w:rsidRDefault="00A21F46">
      <w:pPr>
        <w:jc w:val="center"/>
        <w:rPr>
          <w:b/>
          <w:caps/>
        </w:rPr>
      </w:pPr>
      <w:r>
        <w:t>«</w:t>
      </w:r>
      <w:r>
        <w:rPr>
          <w:b/>
          <w:caps/>
        </w:rPr>
        <w:t>ФИНАНСОВЫЙ УНИВЕРСИТЕТ ПРИ ПРАВИТЕЛЬСТВЕ РОССИЙСКОЙ ФЕДЕРАЦИИ»</w:t>
      </w:r>
    </w:p>
    <w:p w14:paraId="1E93829E" w14:textId="77777777" w:rsidR="00EC14E4" w:rsidRDefault="00A21F46">
      <w:pPr>
        <w:jc w:val="center"/>
        <w:rPr>
          <w:b/>
        </w:rPr>
      </w:pPr>
      <w:r>
        <w:rPr>
          <w:b/>
        </w:rPr>
        <w:t>(Финансовый университет)</w:t>
      </w:r>
    </w:p>
    <w:p w14:paraId="47F9CC4F" w14:textId="77777777" w:rsidR="00EC14E4" w:rsidRDefault="00EC14E4">
      <w:pPr>
        <w:pStyle w:val="2"/>
        <w:keepNext w:val="0"/>
        <w:rPr>
          <w:rFonts w:ascii="Times New Roman" w:hAnsi="Times New Roman"/>
        </w:rPr>
      </w:pPr>
    </w:p>
    <w:p w14:paraId="551FD24F" w14:textId="77777777" w:rsidR="00EC14E4" w:rsidRDefault="00A21F46">
      <w:pPr>
        <w:widowControl w:val="0"/>
        <w:jc w:val="center"/>
        <w:rPr>
          <w:b/>
        </w:rPr>
      </w:pPr>
      <w:r>
        <w:rPr>
          <w:b/>
        </w:rPr>
        <w:t xml:space="preserve">Департамент отраслевых рынков </w:t>
      </w:r>
    </w:p>
    <w:p w14:paraId="40D3F1D9" w14:textId="3E689EB5" w:rsidR="00EC14E4" w:rsidRDefault="00A21F46">
      <w:pPr>
        <w:jc w:val="center"/>
        <w:rPr>
          <w:b/>
        </w:rPr>
      </w:pPr>
      <w:r>
        <w:rPr>
          <w:b/>
        </w:rPr>
        <w:t>Факультета экономики и бизнеса</w:t>
      </w:r>
    </w:p>
    <w:p w14:paraId="4E9D533B" w14:textId="048ED13C" w:rsidR="00043D86" w:rsidRDefault="00043D86">
      <w:pPr>
        <w:jc w:val="center"/>
        <w:rPr>
          <w:b/>
          <w:caps/>
        </w:rPr>
      </w:pPr>
    </w:p>
    <w:tbl>
      <w:tblPr>
        <w:tblStyle w:val="afffa"/>
        <w:tblW w:w="5006" w:type="pct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3"/>
        <w:gridCol w:w="4748"/>
      </w:tblGrid>
      <w:tr w:rsidR="00043D86" w:rsidRPr="003B444E" w14:paraId="7719153C" w14:textId="77777777" w:rsidTr="00A21F46">
        <w:tc>
          <w:tcPr>
            <w:tcW w:w="2540" w:type="pct"/>
          </w:tcPr>
          <w:p w14:paraId="238AC8C4" w14:textId="77777777" w:rsidR="00043D86" w:rsidRPr="003B444E" w:rsidRDefault="00043D86" w:rsidP="00A21F46">
            <w:pPr>
              <w:rPr>
                <w:szCs w:val="40"/>
              </w:rPr>
            </w:pPr>
          </w:p>
        </w:tc>
        <w:tc>
          <w:tcPr>
            <w:tcW w:w="2460" w:type="pct"/>
          </w:tcPr>
          <w:p w14:paraId="1E44DDBF" w14:textId="77777777" w:rsidR="00043D86" w:rsidRPr="003B444E" w:rsidRDefault="00043D86" w:rsidP="00A21F46">
            <w:pPr>
              <w:rPr>
                <w:szCs w:val="40"/>
              </w:rPr>
            </w:pPr>
            <w:r w:rsidRPr="003B444E">
              <w:rPr>
                <w:szCs w:val="40"/>
              </w:rPr>
              <w:t>УТВЕРЖДАЮ</w:t>
            </w:r>
          </w:p>
          <w:p w14:paraId="52FBBA5C" w14:textId="77777777" w:rsidR="00043D86" w:rsidRPr="003B444E" w:rsidRDefault="00043D86" w:rsidP="00A21F46">
            <w:pPr>
              <w:rPr>
                <w:szCs w:val="40"/>
              </w:rPr>
            </w:pPr>
          </w:p>
          <w:p w14:paraId="1E292A53" w14:textId="77777777" w:rsidR="00043D86" w:rsidRPr="003B444E" w:rsidRDefault="00043D86" w:rsidP="00A21F46">
            <w:pPr>
              <w:rPr>
                <w:szCs w:val="40"/>
              </w:rPr>
            </w:pPr>
            <w:r w:rsidRPr="003B444E">
              <w:rPr>
                <w:szCs w:val="40"/>
              </w:rPr>
              <w:t xml:space="preserve">Проректор по учебной и методической работе </w:t>
            </w:r>
          </w:p>
          <w:p w14:paraId="2C496FE5" w14:textId="77777777" w:rsidR="00043D86" w:rsidRPr="003B444E" w:rsidRDefault="00043D86" w:rsidP="00A21F46">
            <w:pPr>
              <w:jc w:val="center"/>
              <w:rPr>
                <w:szCs w:val="40"/>
              </w:rPr>
            </w:pPr>
          </w:p>
          <w:p w14:paraId="18567172" w14:textId="77777777" w:rsidR="00043D86" w:rsidRPr="003B444E" w:rsidRDefault="00043D86" w:rsidP="00A21F46">
            <w:pPr>
              <w:jc w:val="center"/>
              <w:rPr>
                <w:szCs w:val="40"/>
              </w:rPr>
            </w:pPr>
            <w:r w:rsidRPr="003B444E">
              <w:rPr>
                <w:szCs w:val="40"/>
              </w:rPr>
              <w:t xml:space="preserve">__________________Е.А. Каменева </w:t>
            </w:r>
          </w:p>
          <w:p w14:paraId="474AE04E" w14:textId="77777777" w:rsidR="00043D86" w:rsidRPr="003B444E" w:rsidRDefault="00043D86" w:rsidP="00A21F46">
            <w:pPr>
              <w:jc w:val="center"/>
              <w:rPr>
                <w:szCs w:val="40"/>
              </w:rPr>
            </w:pPr>
          </w:p>
          <w:p w14:paraId="1E8BEB87" w14:textId="2CF662AA" w:rsidR="00043D86" w:rsidRPr="003B444E" w:rsidRDefault="00043D86" w:rsidP="00A21F46">
            <w:pPr>
              <w:rPr>
                <w:szCs w:val="40"/>
              </w:rPr>
            </w:pPr>
            <w:r w:rsidRPr="003B444E">
              <w:rPr>
                <w:szCs w:val="40"/>
              </w:rPr>
              <w:t>«</w:t>
            </w:r>
            <w:r w:rsidR="00072B50">
              <w:rPr>
                <w:szCs w:val="40"/>
              </w:rPr>
              <w:t>06</w:t>
            </w:r>
            <w:r w:rsidRPr="003B444E">
              <w:rPr>
                <w:szCs w:val="40"/>
              </w:rPr>
              <w:t xml:space="preserve">» </w:t>
            </w:r>
            <w:r w:rsidR="00072B50">
              <w:rPr>
                <w:szCs w:val="40"/>
              </w:rPr>
              <w:t>декабря</w:t>
            </w:r>
            <w:r w:rsidRPr="003B444E">
              <w:rPr>
                <w:szCs w:val="40"/>
              </w:rPr>
              <w:t xml:space="preserve"> 2023 г.</w:t>
            </w:r>
          </w:p>
          <w:p w14:paraId="78D74FB0" w14:textId="77777777" w:rsidR="00043D86" w:rsidRPr="003B444E" w:rsidRDefault="00043D86" w:rsidP="00A21F46">
            <w:pPr>
              <w:rPr>
                <w:szCs w:val="40"/>
              </w:rPr>
            </w:pPr>
          </w:p>
        </w:tc>
      </w:tr>
    </w:tbl>
    <w:p w14:paraId="75FD9341" w14:textId="1C07281D" w:rsidR="00043D86" w:rsidRDefault="00043D86">
      <w:pPr>
        <w:jc w:val="center"/>
        <w:rPr>
          <w:b/>
          <w:caps/>
        </w:rPr>
      </w:pPr>
    </w:p>
    <w:p w14:paraId="599AB1FB" w14:textId="1EAAD509" w:rsidR="00043D86" w:rsidRDefault="00043D86">
      <w:pPr>
        <w:jc w:val="center"/>
        <w:rPr>
          <w:b/>
          <w:caps/>
        </w:rPr>
      </w:pPr>
    </w:p>
    <w:p w14:paraId="0D5159DC" w14:textId="04BD8EE4" w:rsidR="00EC14E4" w:rsidRPr="00CF5773" w:rsidRDefault="00A21F46">
      <w:pPr>
        <w:jc w:val="center"/>
        <w:rPr>
          <w:b/>
          <w:sz w:val="32"/>
        </w:rPr>
      </w:pPr>
      <w:r w:rsidRPr="00CF5773">
        <w:rPr>
          <w:b/>
          <w:sz w:val="32"/>
        </w:rPr>
        <w:t>Елисеева Е.Н.</w:t>
      </w:r>
    </w:p>
    <w:p w14:paraId="04F11648" w14:textId="77777777" w:rsidR="00EC14E4" w:rsidRDefault="00EC14E4">
      <w:pPr>
        <w:jc w:val="center"/>
      </w:pPr>
    </w:p>
    <w:p w14:paraId="01ECCABF" w14:textId="77777777" w:rsidR="00043D86" w:rsidRPr="00043D86" w:rsidRDefault="00043D86" w:rsidP="00043D86">
      <w:pPr>
        <w:jc w:val="center"/>
        <w:rPr>
          <w:b/>
          <w:sz w:val="32"/>
        </w:rPr>
      </w:pPr>
      <w:r w:rsidRPr="00043D86">
        <w:rPr>
          <w:b/>
          <w:sz w:val="32"/>
        </w:rPr>
        <w:t>Инфраструктурное обеспечение развития креативных индустрий</w:t>
      </w:r>
    </w:p>
    <w:p w14:paraId="36C3F309" w14:textId="77777777" w:rsidR="00EC14E4" w:rsidRDefault="00EC14E4">
      <w:pPr>
        <w:jc w:val="center"/>
      </w:pPr>
    </w:p>
    <w:p w14:paraId="393B6E23" w14:textId="77777777" w:rsidR="00CF5773" w:rsidRPr="004A38D0" w:rsidRDefault="00CF5773" w:rsidP="00CF5773">
      <w:pPr>
        <w:jc w:val="center"/>
        <w:rPr>
          <w:szCs w:val="28"/>
        </w:rPr>
      </w:pPr>
      <w:r w:rsidRPr="004A38D0">
        <w:rPr>
          <w:szCs w:val="28"/>
        </w:rPr>
        <w:t>Рабочая программа дисциплины</w:t>
      </w:r>
    </w:p>
    <w:p w14:paraId="37FD135A" w14:textId="77777777" w:rsidR="00CF5773" w:rsidRDefault="00CF5773" w:rsidP="00CF5773">
      <w:pPr>
        <w:suppressAutoHyphens/>
        <w:ind w:left="709" w:right="850"/>
        <w:jc w:val="center"/>
        <w:rPr>
          <w:bCs/>
          <w:szCs w:val="28"/>
          <w:lang w:eastAsia="ar-SA"/>
        </w:rPr>
      </w:pPr>
      <w:r w:rsidRPr="00024E60">
        <w:rPr>
          <w:szCs w:val="28"/>
        </w:rPr>
        <w:t xml:space="preserve">для студентов, обучающихся по направлению подготовки </w:t>
      </w:r>
      <w:r>
        <w:rPr>
          <w:bCs/>
          <w:szCs w:val="28"/>
          <w:lang w:eastAsia="ar-SA"/>
        </w:rPr>
        <w:t>38.03.01 «</w:t>
      </w:r>
      <w:r>
        <w:rPr>
          <w:szCs w:val="28"/>
        </w:rPr>
        <w:t>Экономика</w:t>
      </w:r>
      <w:r>
        <w:rPr>
          <w:bCs/>
          <w:szCs w:val="28"/>
          <w:lang w:eastAsia="ar-SA"/>
        </w:rPr>
        <w:t xml:space="preserve">», </w:t>
      </w:r>
    </w:p>
    <w:p w14:paraId="02DC26FC" w14:textId="77777777" w:rsidR="00CF5773" w:rsidRDefault="00CF5773" w:rsidP="00CF5773">
      <w:pPr>
        <w:widowControl w:val="0"/>
        <w:jc w:val="center"/>
        <w:rPr>
          <w:bCs/>
          <w:szCs w:val="28"/>
        </w:rPr>
      </w:pPr>
      <w:r>
        <w:rPr>
          <w:bCs/>
          <w:szCs w:val="28"/>
        </w:rPr>
        <w:t xml:space="preserve">образовательная программа </w:t>
      </w:r>
      <w:r w:rsidRPr="00792070">
        <w:rPr>
          <w:bCs/>
          <w:szCs w:val="28"/>
        </w:rPr>
        <w:t>«Экономика и бизнес»,</w:t>
      </w:r>
    </w:p>
    <w:p w14:paraId="52D0495E" w14:textId="77777777" w:rsidR="00CF5773" w:rsidRDefault="00CF5773" w:rsidP="00CF5773">
      <w:pPr>
        <w:widowControl w:val="0"/>
        <w:jc w:val="center"/>
        <w:rPr>
          <w:bCs/>
          <w:szCs w:val="28"/>
        </w:rPr>
      </w:pPr>
      <w:r w:rsidRPr="00792070">
        <w:rPr>
          <w:bCs/>
          <w:szCs w:val="28"/>
        </w:rPr>
        <w:t xml:space="preserve"> профиль «</w:t>
      </w:r>
      <w:r w:rsidRPr="00C5226A">
        <w:rPr>
          <w:bCs/>
          <w:szCs w:val="28"/>
        </w:rPr>
        <w:t>Экономика креативных индустрий</w:t>
      </w:r>
      <w:r w:rsidRPr="00792070">
        <w:rPr>
          <w:bCs/>
          <w:szCs w:val="28"/>
        </w:rPr>
        <w:t>»</w:t>
      </w:r>
    </w:p>
    <w:p w14:paraId="1B9B815B" w14:textId="77777777" w:rsidR="00CF5773" w:rsidRDefault="00CF5773" w:rsidP="00CF5773">
      <w:pPr>
        <w:suppressAutoHyphens/>
        <w:ind w:left="709" w:right="850"/>
        <w:jc w:val="center"/>
        <w:rPr>
          <w:szCs w:val="28"/>
        </w:rPr>
      </w:pPr>
    </w:p>
    <w:p w14:paraId="37BE413F" w14:textId="77777777" w:rsidR="00CF5773" w:rsidRPr="004F7EF7" w:rsidRDefault="00CF5773" w:rsidP="00CF5773">
      <w:pPr>
        <w:contextualSpacing/>
        <w:jc w:val="center"/>
        <w:rPr>
          <w:i/>
        </w:rPr>
      </w:pPr>
      <w:bookmarkStart w:id="0" w:name="_Hlk148687715"/>
      <w:r w:rsidRPr="00DE4B12">
        <w:rPr>
          <w:i/>
        </w:rPr>
        <w:t xml:space="preserve">Рекомендовано Ученым советом Факультета </w:t>
      </w:r>
      <w:r>
        <w:rPr>
          <w:i/>
        </w:rPr>
        <w:t>экономики и бизнеса</w:t>
      </w:r>
    </w:p>
    <w:p w14:paraId="18D9E8C7" w14:textId="743D15BC" w:rsidR="00CF5773" w:rsidRPr="00FF4792" w:rsidRDefault="00CF5773" w:rsidP="00CF5773">
      <w:pPr>
        <w:contextualSpacing/>
        <w:jc w:val="center"/>
      </w:pPr>
      <w:r w:rsidRPr="00FF4792">
        <w:rPr>
          <w:i/>
        </w:rPr>
        <w:t xml:space="preserve">протокол № </w:t>
      </w:r>
      <w:r w:rsidR="00072B50">
        <w:rPr>
          <w:i/>
        </w:rPr>
        <w:t>34</w:t>
      </w:r>
      <w:r w:rsidRPr="00FF4792">
        <w:rPr>
          <w:i/>
        </w:rPr>
        <w:t xml:space="preserve"> от «</w:t>
      </w:r>
      <w:r w:rsidR="00072B50">
        <w:rPr>
          <w:i/>
        </w:rPr>
        <w:t>20</w:t>
      </w:r>
      <w:r w:rsidRPr="00FF4792">
        <w:rPr>
          <w:i/>
        </w:rPr>
        <w:t xml:space="preserve">» </w:t>
      </w:r>
      <w:r w:rsidR="00072B50">
        <w:rPr>
          <w:i/>
        </w:rPr>
        <w:t xml:space="preserve">ноября </w:t>
      </w:r>
      <w:r w:rsidRPr="00FF4792">
        <w:rPr>
          <w:i/>
        </w:rPr>
        <w:t>202</w:t>
      </w:r>
      <w:r>
        <w:rPr>
          <w:i/>
        </w:rPr>
        <w:t>3</w:t>
      </w:r>
      <w:r w:rsidRPr="00FF4792">
        <w:rPr>
          <w:i/>
        </w:rPr>
        <w:t xml:space="preserve"> г.</w:t>
      </w:r>
    </w:p>
    <w:p w14:paraId="7AC3DA6E" w14:textId="77777777" w:rsidR="00CF5773" w:rsidRPr="00FF4792" w:rsidRDefault="00CF5773" w:rsidP="00CF5773">
      <w:pPr>
        <w:tabs>
          <w:tab w:val="left" w:pos="709"/>
          <w:tab w:val="left" w:pos="993"/>
        </w:tabs>
        <w:contextualSpacing/>
        <w:jc w:val="center"/>
        <w:rPr>
          <w:i/>
        </w:rPr>
      </w:pPr>
      <w:r w:rsidRPr="00FF4792">
        <w:rPr>
          <w:i/>
        </w:rPr>
        <w:t>Одобрено</w:t>
      </w:r>
      <w:r>
        <w:rPr>
          <w:i/>
        </w:rPr>
        <w:t xml:space="preserve"> на заседании</w:t>
      </w:r>
      <w:r w:rsidRPr="00FF4792">
        <w:rPr>
          <w:i/>
        </w:rPr>
        <w:t xml:space="preserve"> Департамент</w:t>
      </w:r>
      <w:r>
        <w:rPr>
          <w:i/>
        </w:rPr>
        <w:t>а</w:t>
      </w:r>
      <w:r w:rsidRPr="00FF4792">
        <w:rPr>
          <w:i/>
        </w:rPr>
        <w:t xml:space="preserve"> отраслевых рынков </w:t>
      </w:r>
    </w:p>
    <w:p w14:paraId="469F9A62" w14:textId="1A82494E" w:rsidR="00CF5773" w:rsidRPr="0016762F" w:rsidRDefault="00CF5773" w:rsidP="00CF5773">
      <w:pPr>
        <w:contextualSpacing/>
        <w:jc w:val="center"/>
      </w:pPr>
      <w:r w:rsidRPr="00FF4792">
        <w:rPr>
          <w:i/>
        </w:rPr>
        <w:t xml:space="preserve">протокол № </w:t>
      </w:r>
      <w:r w:rsidR="00072B50">
        <w:rPr>
          <w:i/>
        </w:rPr>
        <w:t xml:space="preserve">3 </w:t>
      </w:r>
      <w:r w:rsidRPr="00FF4792">
        <w:rPr>
          <w:i/>
        </w:rPr>
        <w:t>от «</w:t>
      </w:r>
      <w:r w:rsidR="00072B50">
        <w:rPr>
          <w:i/>
        </w:rPr>
        <w:t>2</w:t>
      </w:r>
      <w:r w:rsidRPr="00FF4792">
        <w:rPr>
          <w:i/>
        </w:rPr>
        <w:t xml:space="preserve">» </w:t>
      </w:r>
      <w:r w:rsidR="00072B50">
        <w:rPr>
          <w:i/>
        </w:rPr>
        <w:t>ноября</w:t>
      </w:r>
      <w:r w:rsidRPr="00FF4792">
        <w:rPr>
          <w:i/>
        </w:rPr>
        <w:t xml:space="preserve"> 20</w:t>
      </w:r>
      <w:r>
        <w:rPr>
          <w:i/>
        </w:rPr>
        <w:t>23</w:t>
      </w:r>
      <w:r w:rsidRPr="00FF4792">
        <w:rPr>
          <w:i/>
        </w:rPr>
        <w:t xml:space="preserve"> г.</w:t>
      </w:r>
    </w:p>
    <w:p w14:paraId="73F27525" w14:textId="77777777" w:rsidR="00CF5773" w:rsidRPr="004A38D0" w:rsidRDefault="00CF5773" w:rsidP="00CF5773">
      <w:pPr>
        <w:jc w:val="center"/>
        <w:rPr>
          <w:i/>
          <w:szCs w:val="28"/>
        </w:rPr>
      </w:pPr>
    </w:p>
    <w:p w14:paraId="3784FA96" w14:textId="77777777" w:rsidR="00CF5773" w:rsidRPr="00801030" w:rsidRDefault="00CF5773" w:rsidP="00CF5773">
      <w:pPr>
        <w:jc w:val="center"/>
      </w:pPr>
      <w:bookmarkStart w:id="1" w:name="_GoBack"/>
      <w:bookmarkEnd w:id="0"/>
      <w:bookmarkEnd w:id="1"/>
    </w:p>
    <w:p w14:paraId="038E26EF" w14:textId="77777777" w:rsidR="00CF5773" w:rsidRDefault="00CF5773" w:rsidP="00CF5773">
      <w:pPr>
        <w:jc w:val="center"/>
        <w:rPr>
          <w:b/>
        </w:rPr>
      </w:pPr>
    </w:p>
    <w:p w14:paraId="7F785B83" w14:textId="2BB17070" w:rsidR="00CF5773" w:rsidRDefault="00CF5773" w:rsidP="00CF5773">
      <w:pPr>
        <w:jc w:val="center"/>
        <w:rPr>
          <w:b/>
        </w:rPr>
      </w:pPr>
    </w:p>
    <w:p w14:paraId="513338C0" w14:textId="35150334" w:rsidR="006C7B48" w:rsidRDefault="006C7B48" w:rsidP="00CF5773">
      <w:pPr>
        <w:jc w:val="center"/>
        <w:rPr>
          <w:b/>
        </w:rPr>
      </w:pPr>
    </w:p>
    <w:p w14:paraId="0228B97C" w14:textId="77777777" w:rsidR="006C7B48" w:rsidRDefault="006C7B48" w:rsidP="00CF5773">
      <w:pPr>
        <w:jc w:val="center"/>
        <w:rPr>
          <w:b/>
        </w:rPr>
      </w:pPr>
    </w:p>
    <w:p w14:paraId="34E4EFF1" w14:textId="77777777" w:rsidR="00427B0E" w:rsidRDefault="00427B0E" w:rsidP="00CF5773">
      <w:pPr>
        <w:jc w:val="center"/>
        <w:rPr>
          <w:b/>
        </w:rPr>
      </w:pPr>
    </w:p>
    <w:p w14:paraId="475BB5BD" w14:textId="77777777" w:rsidR="00CF5773" w:rsidRDefault="00CF5773" w:rsidP="00CF5773">
      <w:pPr>
        <w:jc w:val="center"/>
        <w:rPr>
          <w:b/>
        </w:rPr>
      </w:pPr>
      <w:r>
        <w:rPr>
          <w:b/>
        </w:rPr>
        <w:t>Москва 2023</w:t>
      </w:r>
    </w:p>
    <w:p w14:paraId="69517318" w14:textId="77777777" w:rsidR="00EA6736" w:rsidRDefault="00EA6736">
      <w:r>
        <w:br w:type="page"/>
      </w:r>
    </w:p>
    <w:p w14:paraId="5ED54D8F" w14:textId="77777777" w:rsidR="00CF5773" w:rsidRPr="00C8722B" w:rsidRDefault="00CF5773" w:rsidP="00CF5773">
      <w:pPr>
        <w:spacing w:after="160" w:line="259" w:lineRule="auto"/>
        <w:jc w:val="center"/>
        <w:rPr>
          <w:b/>
          <w:szCs w:val="28"/>
        </w:rPr>
      </w:pPr>
      <w:r w:rsidRPr="00C8722B">
        <w:rPr>
          <w:b/>
          <w:szCs w:val="28"/>
        </w:rPr>
        <w:lastRenderedPageBreak/>
        <w:t>СОДЕРЖАНИЕ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8575"/>
        <w:gridCol w:w="469"/>
      </w:tblGrid>
      <w:tr w:rsidR="00CF5773" w:rsidRPr="00EC5F29" w14:paraId="5FE669A6" w14:textId="77777777" w:rsidTr="009E171C">
        <w:tc>
          <w:tcPr>
            <w:tcW w:w="595" w:type="dxa"/>
            <w:shd w:val="clear" w:color="auto" w:fill="auto"/>
          </w:tcPr>
          <w:p w14:paraId="380D620F" w14:textId="77777777" w:rsidR="00CF5773" w:rsidRPr="00EC5F29" w:rsidRDefault="00CF5773" w:rsidP="00A21F46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EC5F29">
              <w:rPr>
                <w:sz w:val="24"/>
                <w:szCs w:val="24"/>
              </w:rPr>
              <w:t>1.</w:t>
            </w:r>
          </w:p>
        </w:tc>
        <w:tc>
          <w:tcPr>
            <w:tcW w:w="8575" w:type="dxa"/>
            <w:shd w:val="clear" w:color="auto" w:fill="auto"/>
          </w:tcPr>
          <w:p w14:paraId="74779DA2" w14:textId="77777777" w:rsidR="00CF5773" w:rsidRPr="00EC5F29" w:rsidRDefault="00CF5773" w:rsidP="00A21F46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C5F29">
              <w:rPr>
                <w:sz w:val="24"/>
                <w:szCs w:val="24"/>
              </w:rPr>
              <w:t>Наименование дисциплины…………………………………………………</w:t>
            </w:r>
            <w:proofErr w:type="gramStart"/>
            <w:r w:rsidRPr="00EC5F29">
              <w:rPr>
                <w:sz w:val="24"/>
                <w:szCs w:val="24"/>
              </w:rPr>
              <w:t>…….</w:t>
            </w:r>
            <w:proofErr w:type="gramEnd"/>
            <w:r w:rsidRPr="00EC5F29">
              <w:rPr>
                <w:sz w:val="24"/>
                <w:szCs w:val="24"/>
              </w:rPr>
              <w:t>.</w:t>
            </w:r>
          </w:p>
        </w:tc>
        <w:tc>
          <w:tcPr>
            <w:tcW w:w="469" w:type="dxa"/>
            <w:vAlign w:val="center"/>
          </w:tcPr>
          <w:p w14:paraId="2BE734EE" w14:textId="77777777" w:rsidR="00CF5773" w:rsidRPr="005D0315" w:rsidRDefault="00CF5773" w:rsidP="00A21F46">
            <w:pPr>
              <w:spacing w:line="276" w:lineRule="auto"/>
              <w:ind w:left="-14"/>
              <w:contextualSpacing/>
              <w:jc w:val="center"/>
              <w:rPr>
                <w:sz w:val="24"/>
                <w:szCs w:val="24"/>
              </w:rPr>
            </w:pPr>
            <w:r w:rsidRPr="005D0315">
              <w:rPr>
                <w:sz w:val="24"/>
                <w:szCs w:val="24"/>
              </w:rPr>
              <w:t>3</w:t>
            </w:r>
          </w:p>
        </w:tc>
      </w:tr>
      <w:tr w:rsidR="00CF5773" w:rsidRPr="00EC5F29" w14:paraId="7ED59533" w14:textId="77777777" w:rsidTr="009E171C">
        <w:tc>
          <w:tcPr>
            <w:tcW w:w="595" w:type="dxa"/>
            <w:shd w:val="clear" w:color="auto" w:fill="auto"/>
          </w:tcPr>
          <w:p w14:paraId="256FE152" w14:textId="77777777" w:rsidR="00CF5773" w:rsidRPr="00EC5F29" w:rsidRDefault="00CF5773" w:rsidP="00A21F46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EC5F29">
              <w:rPr>
                <w:sz w:val="24"/>
                <w:szCs w:val="24"/>
              </w:rPr>
              <w:t>2.</w:t>
            </w:r>
          </w:p>
        </w:tc>
        <w:tc>
          <w:tcPr>
            <w:tcW w:w="8575" w:type="dxa"/>
            <w:shd w:val="clear" w:color="auto" w:fill="auto"/>
          </w:tcPr>
          <w:p w14:paraId="5023BC5D" w14:textId="77777777" w:rsidR="00CF5773" w:rsidRPr="00EC5F29" w:rsidRDefault="00CF5773" w:rsidP="00A21F46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C5F29">
              <w:rPr>
                <w:bCs/>
                <w:sz w:val="24"/>
                <w:szCs w:val="24"/>
              </w:rPr>
      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дисциплине..</w:t>
            </w:r>
            <w:r w:rsidRPr="00EC5F29">
              <w:rPr>
                <w:sz w:val="24"/>
                <w:szCs w:val="24"/>
              </w:rPr>
              <w:t>...........................................</w:t>
            </w:r>
          </w:p>
        </w:tc>
        <w:tc>
          <w:tcPr>
            <w:tcW w:w="469" w:type="dxa"/>
            <w:vAlign w:val="center"/>
          </w:tcPr>
          <w:p w14:paraId="05FE10C2" w14:textId="77777777" w:rsidR="00CF5773" w:rsidRPr="005D0315" w:rsidRDefault="00CF5773" w:rsidP="00A21F46">
            <w:pPr>
              <w:spacing w:line="276" w:lineRule="auto"/>
              <w:ind w:left="-14"/>
              <w:contextualSpacing/>
              <w:jc w:val="center"/>
              <w:rPr>
                <w:sz w:val="24"/>
                <w:szCs w:val="24"/>
              </w:rPr>
            </w:pPr>
            <w:r w:rsidRPr="005D0315">
              <w:rPr>
                <w:sz w:val="24"/>
                <w:szCs w:val="24"/>
              </w:rPr>
              <w:t>3</w:t>
            </w:r>
          </w:p>
        </w:tc>
      </w:tr>
      <w:tr w:rsidR="00CF5773" w:rsidRPr="00EC5F29" w14:paraId="72407D5C" w14:textId="77777777" w:rsidTr="009E171C">
        <w:tc>
          <w:tcPr>
            <w:tcW w:w="595" w:type="dxa"/>
            <w:shd w:val="clear" w:color="auto" w:fill="auto"/>
          </w:tcPr>
          <w:p w14:paraId="62C9C49B" w14:textId="77777777" w:rsidR="00CF5773" w:rsidRPr="00EC5F29" w:rsidRDefault="00CF5773" w:rsidP="00A21F46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EC5F29">
              <w:rPr>
                <w:sz w:val="24"/>
                <w:szCs w:val="24"/>
              </w:rPr>
              <w:t>3.</w:t>
            </w:r>
          </w:p>
        </w:tc>
        <w:tc>
          <w:tcPr>
            <w:tcW w:w="8575" w:type="dxa"/>
            <w:shd w:val="clear" w:color="auto" w:fill="auto"/>
          </w:tcPr>
          <w:p w14:paraId="71884A8B" w14:textId="77777777" w:rsidR="00CF5773" w:rsidRPr="00EC5F29" w:rsidRDefault="00CF5773" w:rsidP="00A21F46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C5F29">
              <w:rPr>
                <w:bCs/>
                <w:iCs/>
                <w:sz w:val="24"/>
                <w:szCs w:val="24"/>
              </w:rPr>
              <w:t>Место дисциплины в структуре образовательной программы...........................</w:t>
            </w:r>
          </w:p>
        </w:tc>
        <w:tc>
          <w:tcPr>
            <w:tcW w:w="469" w:type="dxa"/>
            <w:vAlign w:val="center"/>
          </w:tcPr>
          <w:p w14:paraId="14A0A757" w14:textId="77777777" w:rsidR="00CF5773" w:rsidRPr="005D0315" w:rsidRDefault="00CF5773" w:rsidP="00A21F46">
            <w:pPr>
              <w:spacing w:line="276" w:lineRule="auto"/>
              <w:ind w:left="-14"/>
              <w:contextualSpacing/>
              <w:jc w:val="center"/>
              <w:rPr>
                <w:sz w:val="24"/>
                <w:szCs w:val="24"/>
              </w:rPr>
            </w:pPr>
            <w:r w:rsidRPr="005D0315">
              <w:rPr>
                <w:sz w:val="24"/>
                <w:szCs w:val="24"/>
              </w:rPr>
              <w:t>4</w:t>
            </w:r>
          </w:p>
        </w:tc>
      </w:tr>
      <w:tr w:rsidR="00CF5773" w:rsidRPr="00EC5F29" w14:paraId="0CE57B92" w14:textId="77777777" w:rsidTr="009E171C">
        <w:tc>
          <w:tcPr>
            <w:tcW w:w="595" w:type="dxa"/>
            <w:shd w:val="clear" w:color="auto" w:fill="auto"/>
          </w:tcPr>
          <w:p w14:paraId="2F161A93" w14:textId="77777777" w:rsidR="00CF5773" w:rsidRPr="00EC5F29" w:rsidRDefault="00CF5773" w:rsidP="00A21F46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EC5F29">
              <w:rPr>
                <w:sz w:val="24"/>
                <w:szCs w:val="24"/>
              </w:rPr>
              <w:t>4.</w:t>
            </w:r>
          </w:p>
        </w:tc>
        <w:tc>
          <w:tcPr>
            <w:tcW w:w="8575" w:type="dxa"/>
            <w:shd w:val="clear" w:color="auto" w:fill="auto"/>
          </w:tcPr>
          <w:p w14:paraId="7E063F75" w14:textId="77777777" w:rsidR="00CF5773" w:rsidRPr="00EC5F29" w:rsidRDefault="00CF5773" w:rsidP="00A21F46">
            <w:pPr>
              <w:spacing w:line="276" w:lineRule="auto"/>
              <w:contextualSpacing/>
              <w:jc w:val="both"/>
              <w:rPr>
                <w:iCs/>
                <w:sz w:val="24"/>
                <w:szCs w:val="24"/>
              </w:rPr>
            </w:pPr>
            <w:r w:rsidRPr="00EC5F29">
              <w:rPr>
                <w:sz w:val="24"/>
                <w:szCs w:val="24"/>
              </w:rPr>
              <w:t xml:space="preserve">Объем дисциплины(модуля) в зачетных единицах и в академических часах с выделением объема аудиторной (лекции, семинары) и самостоятельной работы обучающихся </w:t>
            </w:r>
            <w:r w:rsidRPr="00EC5F29">
              <w:rPr>
                <w:iCs/>
                <w:sz w:val="24"/>
                <w:szCs w:val="24"/>
              </w:rPr>
              <w:t>…………………</w:t>
            </w:r>
            <w:proofErr w:type="gramStart"/>
            <w:r w:rsidRPr="00EC5F29">
              <w:rPr>
                <w:iCs/>
                <w:sz w:val="24"/>
                <w:szCs w:val="24"/>
              </w:rPr>
              <w:t>…….</w:t>
            </w:r>
            <w:proofErr w:type="gramEnd"/>
            <w:r w:rsidRPr="00EC5F29">
              <w:rPr>
                <w:iCs/>
                <w:sz w:val="24"/>
                <w:szCs w:val="24"/>
              </w:rPr>
              <w:t>.……………………………………..</w:t>
            </w:r>
          </w:p>
        </w:tc>
        <w:tc>
          <w:tcPr>
            <w:tcW w:w="469" w:type="dxa"/>
            <w:vAlign w:val="center"/>
          </w:tcPr>
          <w:p w14:paraId="50BD6556" w14:textId="77777777" w:rsidR="00CF5773" w:rsidRPr="005D0315" w:rsidRDefault="00CF5773" w:rsidP="00A21F46">
            <w:pPr>
              <w:spacing w:line="276" w:lineRule="auto"/>
              <w:ind w:left="-14"/>
              <w:contextualSpacing/>
              <w:jc w:val="center"/>
              <w:rPr>
                <w:sz w:val="24"/>
                <w:szCs w:val="24"/>
              </w:rPr>
            </w:pPr>
            <w:r w:rsidRPr="005D0315">
              <w:rPr>
                <w:sz w:val="24"/>
                <w:szCs w:val="24"/>
              </w:rPr>
              <w:t>4</w:t>
            </w:r>
          </w:p>
        </w:tc>
      </w:tr>
      <w:tr w:rsidR="00CF5773" w:rsidRPr="00EC5F29" w14:paraId="65250F42" w14:textId="77777777" w:rsidTr="009E171C">
        <w:tc>
          <w:tcPr>
            <w:tcW w:w="595" w:type="dxa"/>
            <w:shd w:val="clear" w:color="auto" w:fill="auto"/>
          </w:tcPr>
          <w:p w14:paraId="5AC25605" w14:textId="77777777" w:rsidR="00CF5773" w:rsidRPr="00EC5F29" w:rsidRDefault="00CF5773" w:rsidP="00A21F46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EC5F29">
              <w:rPr>
                <w:sz w:val="24"/>
                <w:szCs w:val="24"/>
              </w:rPr>
              <w:t>5.</w:t>
            </w:r>
          </w:p>
        </w:tc>
        <w:tc>
          <w:tcPr>
            <w:tcW w:w="8575" w:type="dxa"/>
            <w:shd w:val="clear" w:color="auto" w:fill="auto"/>
          </w:tcPr>
          <w:p w14:paraId="6C6AF0AE" w14:textId="77777777" w:rsidR="00CF5773" w:rsidRPr="00EC5F29" w:rsidRDefault="00CF5773" w:rsidP="00A21F46">
            <w:pPr>
              <w:spacing w:line="276" w:lineRule="auto"/>
              <w:contextualSpacing/>
              <w:jc w:val="both"/>
              <w:rPr>
                <w:bCs/>
                <w:iCs/>
                <w:sz w:val="24"/>
                <w:szCs w:val="24"/>
              </w:rPr>
            </w:pPr>
            <w:r w:rsidRPr="00EC5F29">
              <w:rPr>
                <w:bCs/>
                <w:iCs/>
                <w:sz w:val="24"/>
                <w:szCs w:val="24"/>
              </w:rPr>
              <w:t xml:space="preserve">Содержание дисциплины, структурированное по темам </w:t>
            </w:r>
            <w:r w:rsidRPr="00EC5F29">
              <w:rPr>
                <w:bCs/>
                <w:iCs/>
                <w:vanish/>
                <w:sz w:val="24"/>
                <w:szCs w:val="24"/>
              </w:rPr>
              <w:t>Указание разделов и тем, отводимых на самостоятельное освоение обучающихся дисциплине занятий и самостоятельной работы</w:t>
            </w:r>
            <w:r w:rsidRPr="00EC5F29">
              <w:rPr>
                <w:bCs/>
                <w:iCs/>
                <w:sz w:val="24"/>
                <w:szCs w:val="24"/>
              </w:rPr>
              <w:t xml:space="preserve"> (разделам) дисциплины с указанием их объемов (в академических часах) и видов учебных занятий…………………………………………………………...............................</w:t>
            </w:r>
          </w:p>
        </w:tc>
        <w:tc>
          <w:tcPr>
            <w:tcW w:w="469" w:type="dxa"/>
            <w:vAlign w:val="center"/>
          </w:tcPr>
          <w:p w14:paraId="5DA02E82" w14:textId="0B77A307" w:rsidR="00CF5773" w:rsidRPr="005D0315" w:rsidRDefault="005D0315" w:rsidP="00A21F46">
            <w:pPr>
              <w:spacing w:line="276" w:lineRule="auto"/>
              <w:ind w:left="-14"/>
              <w:contextualSpacing/>
              <w:jc w:val="center"/>
              <w:rPr>
                <w:sz w:val="24"/>
                <w:szCs w:val="24"/>
              </w:rPr>
            </w:pPr>
            <w:r w:rsidRPr="005D0315">
              <w:rPr>
                <w:sz w:val="24"/>
                <w:szCs w:val="24"/>
              </w:rPr>
              <w:t>4</w:t>
            </w:r>
          </w:p>
        </w:tc>
      </w:tr>
      <w:tr w:rsidR="00CF5773" w:rsidRPr="00EC5F29" w14:paraId="10D54B3E" w14:textId="77777777" w:rsidTr="009E171C">
        <w:tc>
          <w:tcPr>
            <w:tcW w:w="595" w:type="dxa"/>
            <w:shd w:val="clear" w:color="auto" w:fill="auto"/>
          </w:tcPr>
          <w:p w14:paraId="59C7559B" w14:textId="77777777" w:rsidR="00CF5773" w:rsidRPr="00EC5F29" w:rsidRDefault="00CF5773" w:rsidP="00A21F46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EC5F29">
              <w:rPr>
                <w:sz w:val="24"/>
                <w:szCs w:val="24"/>
              </w:rPr>
              <w:t>5.1.</w:t>
            </w:r>
          </w:p>
        </w:tc>
        <w:tc>
          <w:tcPr>
            <w:tcW w:w="8575" w:type="dxa"/>
            <w:shd w:val="clear" w:color="auto" w:fill="auto"/>
          </w:tcPr>
          <w:p w14:paraId="4F2BF419" w14:textId="77777777" w:rsidR="00CF5773" w:rsidRPr="00EC5F29" w:rsidRDefault="00CF5773" w:rsidP="00A21F46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C5F29">
              <w:rPr>
                <w:sz w:val="24"/>
                <w:szCs w:val="24"/>
              </w:rPr>
              <w:t>Содержание дисциплины……………………………………………………………</w:t>
            </w:r>
          </w:p>
        </w:tc>
        <w:tc>
          <w:tcPr>
            <w:tcW w:w="469" w:type="dxa"/>
            <w:vAlign w:val="center"/>
          </w:tcPr>
          <w:p w14:paraId="64404649" w14:textId="6D6A4E9D" w:rsidR="00CF5773" w:rsidRPr="005D0315" w:rsidRDefault="005D0315" w:rsidP="00A21F46">
            <w:pPr>
              <w:spacing w:line="276" w:lineRule="auto"/>
              <w:ind w:left="-14"/>
              <w:contextualSpacing/>
              <w:jc w:val="center"/>
              <w:rPr>
                <w:sz w:val="24"/>
                <w:szCs w:val="24"/>
              </w:rPr>
            </w:pPr>
            <w:r w:rsidRPr="005D0315">
              <w:rPr>
                <w:sz w:val="24"/>
                <w:szCs w:val="24"/>
              </w:rPr>
              <w:t>4</w:t>
            </w:r>
          </w:p>
        </w:tc>
      </w:tr>
      <w:tr w:rsidR="00CF5773" w:rsidRPr="00EC5F29" w14:paraId="07E856CC" w14:textId="77777777" w:rsidTr="009E171C">
        <w:tc>
          <w:tcPr>
            <w:tcW w:w="595" w:type="dxa"/>
            <w:shd w:val="clear" w:color="auto" w:fill="auto"/>
          </w:tcPr>
          <w:p w14:paraId="61B45280" w14:textId="77777777" w:rsidR="00CF5773" w:rsidRPr="00EC5F29" w:rsidRDefault="00CF5773" w:rsidP="00A21F46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EC5F29">
              <w:rPr>
                <w:sz w:val="24"/>
                <w:szCs w:val="24"/>
              </w:rPr>
              <w:t>5.2.</w:t>
            </w:r>
          </w:p>
        </w:tc>
        <w:tc>
          <w:tcPr>
            <w:tcW w:w="8575" w:type="dxa"/>
            <w:shd w:val="clear" w:color="auto" w:fill="auto"/>
          </w:tcPr>
          <w:p w14:paraId="5DCDF58E" w14:textId="77777777" w:rsidR="00CF5773" w:rsidRPr="00EC5F29" w:rsidRDefault="00CF5773" w:rsidP="00A21F46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C5F29">
              <w:rPr>
                <w:sz w:val="24"/>
                <w:szCs w:val="24"/>
              </w:rPr>
              <w:t>Учебно-тематический план…………………………………………………………</w:t>
            </w:r>
          </w:p>
        </w:tc>
        <w:tc>
          <w:tcPr>
            <w:tcW w:w="469" w:type="dxa"/>
            <w:vAlign w:val="center"/>
          </w:tcPr>
          <w:p w14:paraId="4152287F" w14:textId="74B25589" w:rsidR="00CF5773" w:rsidRPr="005D0315" w:rsidRDefault="005D0315" w:rsidP="00A21F46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5D0315">
              <w:rPr>
                <w:sz w:val="24"/>
                <w:szCs w:val="24"/>
              </w:rPr>
              <w:t>6</w:t>
            </w:r>
          </w:p>
        </w:tc>
      </w:tr>
      <w:tr w:rsidR="00CF5773" w:rsidRPr="00EC5F29" w14:paraId="2321EB36" w14:textId="77777777" w:rsidTr="009E171C">
        <w:trPr>
          <w:trHeight w:val="433"/>
        </w:trPr>
        <w:tc>
          <w:tcPr>
            <w:tcW w:w="595" w:type="dxa"/>
            <w:shd w:val="clear" w:color="auto" w:fill="auto"/>
          </w:tcPr>
          <w:p w14:paraId="77568E99" w14:textId="77777777" w:rsidR="00CF5773" w:rsidRPr="00EC5F29" w:rsidRDefault="00CF5773" w:rsidP="00A21F46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EC5F29">
              <w:rPr>
                <w:sz w:val="24"/>
                <w:szCs w:val="24"/>
              </w:rPr>
              <w:t>5.3.</w:t>
            </w:r>
          </w:p>
        </w:tc>
        <w:tc>
          <w:tcPr>
            <w:tcW w:w="8575" w:type="dxa"/>
            <w:shd w:val="clear" w:color="auto" w:fill="auto"/>
          </w:tcPr>
          <w:p w14:paraId="4EA97027" w14:textId="77777777" w:rsidR="00CF5773" w:rsidRPr="00EC5F29" w:rsidRDefault="00CF5773" w:rsidP="00A21F46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C5F29">
              <w:rPr>
                <w:sz w:val="24"/>
                <w:szCs w:val="24"/>
              </w:rPr>
              <w:t>Содержание семинаров, практических занятий………………..............................</w:t>
            </w:r>
          </w:p>
        </w:tc>
        <w:tc>
          <w:tcPr>
            <w:tcW w:w="469" w:type="dxa"/>
            <w:vAlign w:val="center"/>
          </w:tcPr>
          <w:p w14:paraId="554069A6" w14:textId="77777777" w:rsidR="00CF5773" w:rsidRPr="005D0315" w:rsidRDefault="00CF5773" w:rsidP="00A21F46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5D0315">
              <w:rPr>
                <w:sz w:val="24"/>
                <w:szCs w:val="24"/>
              </w:rPr>
              <w:t>7</w:t>
            </w:r>
          </w:p>
        </w:tc>
      </w:tr>
      <w:tr w:rsidR="00CF5773" w:rsidRPr="00EC5F29" w14:paraId="0A0AD164" w14:textId="77777777" w:rsidTr="009E171C">
        <w:tc>
          <w:tcPr>
            <w:tcW w:w="595" w:type="dxa"/>
            <w:shd w:val="clear" w:color="auto" w:fill="auto"/>
          </w:tcPr>
          <w:p w14:paraId="67492B4A" w14:textId="77777777" w:rsidR="00CF5773" w:rsidRPr="00EC5F29" w:rsidRDefault="00CF5773" w:rsidP="00A21F46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EC5F29">
              <w:rPr>
                <w:sz w:val="24"/>
                <w:szCs w:val="24"/>
              </w:rPr>
              <w:t>6.</w:t>
            </w:r>
          </w:p>
        </w:tc>
        <w:tc>
          <w:tcPr>
            <w:tcW w:w="8575" w:type="dxa"/>
            <w:shd w:val="clear" w:color="auto" w:fill="auto"/>
          </w:tcPr>
          <w:p w14:paraId="7D0EAA51" w14:textId="77777777" w:rsidR="00CF5773" w:rsidRPr="00EC5F29" w:rsidRDefault="00CF5773" w:rsidP="00A21F46">
            <w:pPr>
              <w:tabs>
                <w:tab w:val="left" w:pos="9214"/>
                <w:tab w:val="left" w:pos="9356"/>
              </w:tabs>
              <w:spacing w:line="276" w:lineRule="auto"/>
              <w:contextualSpacing/>
              <w:jc w:val="both"/>
              <w:rPr>
                <w:bCs/>
                <w:iCs/>
                <w:sz w:val="24"/>
                <w:szCs w:val="24"/>
              </w:rPr>
            </w:pPr>
            <w:r w:rsidRPr="00EC5F29">
              <w:rPr>
                <w:sz w:val="24"/>
                <w:szCs w:val="24"/>
              </w:rPr>
              <w:t>Перечень учебно-методического обеспечения для самостоятельной работы обучающихся по дисциплине</w:t>
            </w:r>
            <w:r w:rsidRPr="00EC5F29">
              <w:rPr>
                <w:bCs/>
                <w:iCs/>
                <w:sz w:val="24"/>
                <w:szCs w:val="24"/>
              </w:rPr>
              <w:t>…………………………………………………</w:t>
            </w:r>
            <w:proofErr w:type="gramStart"/>
            <w:r w:rsidRPr="00EC5F29">
              <w:rPr>
                <w:bCs/>
                <w:iCs/>
                <w:sz w:val="24"/>
                <w:szCs w:val="24"/>
              </w:rPr>
              <w:t>…….</w:t>
            </w:r>
            <w:proofErr w:type="gramEnd"/>
          </w:p>
        </w:tc>
        <w:tc>
          <w:tcPr>
            <w:tcW w:w="469" w:type="dxa"/>
            <w:vAlign w:val="center"/>
          </w:tcPr>
          <w:p w14:paraId="36A8EFF8" w14:textId="20E5B02C" w:rsidR="00CF5773" w:rsidRPr="005D0315" w:rsidRDefault="005D0315" w:rsidP="00A21F46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5D0315">
              <w:rPr>
                <w:sz w:val="24"/>
                <w:szCs w:val="24"/>
              </w:rPr>
              <w:t>8</w:t>
            </w:r>
          </w:p>
        </w:tc>
      </w:tr>
      <w:tr w:rsidR="00CF5773" w:rsidRPr="00EC5F29" w14:paraId="0289AF84" w14:textId="77777777" w:rsidTr="009E171C">
        <w:tc>
          <w:tcPr>
            <w:tcW w:w="595" w:type="dxa"/>
            <w:shd w:val="clear" w:color="auto" w:fill="auto"/>
          </w:tcPr>
          <w:p w14:paraId="5C0FAA11" w14:textId="77777777" w:rsidR="00CF5773" w:rsidRPr="00EC5F29" w:rsidRDefault="00CF5773" w:rsidP="00A21F46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EC5F29">
              <w:rPr>
                <w:sz w:val="24"/>
                <w:szCs w:val="24"/>
              </w:rPr>
              <w:t>6.1.</w:t>
            </w:r>
          </w:p>
        </w:tc>
        <w:tc>
          <w:tcPr>
            <w:tcW w:w="8575" w:type="dxa"/>
            <w:shd w:val="clear" w:color="auto" w:fill="auto"/>
          </w:tcPr>
          <w:p w14:paraId="5FFC259E" w14:textId="77777777" w:rsidR="00CF5773" w:rsidRPr="00EC5F29" w:rsidRDefault="00CF5773" w:rsidP="00A21F46">
            <w:pPr>
              <w:tabs>
                <w:tab w:val="left" w:pos="9214"/>
                <w:tab w:val="left" w:pos="9356"/>
              </w:tabs>
              <w:spacing w:line="276" w:lineRule="auto"/>
              <w:contextualSpacing/>
              <w:jc w:val="both"/>
              <w:rPr>
                <w:bCs/>
                <w:iCs/>
                <w:sz w:val="24"/>
                <w:szCs w:val="24"/>
              </w:rPr>
            </w:pPr>
            <w:r w:rsidRPr="00EC5F29">
              <w:rPr>
                <w:bCs/>
                <w:sz w:val="24"/>
                <w:szCs w:val="24"/>
              </w:rPr>
              <w:t>Перечень вопросов, отводимых на самостоятельное освоение дисциплины, формы внеаудиторной самостоятельной работы</w:t>
            </w:r>
            <w:r w:rsidRPr="00EC5F29">
              <w:rPr>
                <w:bCs/>
                <w:iCs/>
                <w:sz w:val="24"/>
                <w:szCs w:val="24"/>
              </w:rPr>
              <w:t>……………………………</w:t>
            </w:r>
            <w:proofErr w:type="gramStart"/>
            <w:r w:rsidRPr="00EC5F29">
              <w:rPr>
                <w:bCs/>
                <w:iCs/>
                <w:sz w:val="24"/>
                <w:szCs w:val="24"/>
              </w:rPr>
              <w:t>…….</w:t>
            </w:r>
            <w:proofErr w:type="gramEnd"/>
          </w:p>
        </w:tc>
        <w:tc>
          <w:tcPr>
            <w:tcW w:w="469" w:type="dxa"/>
            <w:vAlign w:val="center"/>
          </w:tcPr>
          <w:p w14:paraId="673BF743" w14:textId="0A4CB8B5" w:rsidR="00CF5773" w:rsidRPr="005D0315" w:rsidRDefault="005D0315" w:rsidP="00A21F46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5D0315">
              <w:rPr>
                <w:sz w:val="24"/>
                <w:szCs w:val="24"/>
              </w:rPr>
              <w:t>8</w:t>
            </w:r>
          </w:p>
        </w:tc>
      </w:tr>
      <w:tr w:rsidR="00CF5773" w:rsidRPr="00EC5F29" w14:paraId="06E4A412" w14:textId="77777777" w:rsidTr="009E171C">
        <w:tc>
          <w:tcPr>
            <w:tcW w:w="595" w:type="dxa"/>
            <w:shd w:val="clear" w:color="auto" w:fill="auto"/>
          </w:tcPr>
          <w:p w14:paraId="771F1D30" w14:textId="77777777" w:rsidR="00CF5773" w:rsidRPr="00EC5F29" w:rsidRDefault="00CF5773" w:rsidP="00A21F46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EC5F29">
              <w:rPr>
                <w:sz w:val="24"/>
                <w:szCs w:val="24"/>
              </w:rPr>
              <w:t>6.2.</w:t>
            </w:r>
          </w:p>
        </w:tc>
        <w:tc>
          <w:tcPr>
            <w:tcW w:w="8575" w:type="dxa"/>
            <w:shd w:val="clear" w:color="auto" w:fill="auto"/>
          </w:tcPr>
          <w:p w14:paraId="7FAFAA28" w14:textId="77777777" w:rsidR="00CF5773" w:rsidRPr="00EC5F29" w:rsidRDefault="00CF5773" w:rsidP="00A21F46">
            <w:pPr>
              <w:tabs>
                <w:tab w:val="left" w:pos="9214"/>
                <w:tab w:val="left" w:pos="9356"/>
              </w:tabs>
              <w:spacing w:line="276" w:lineRule="auto"/>
              <w:contextualSpacing/>
              <w:jc w:val="both"/>
              <w:rPr>
                <w:bCs/>
                <w:iCs/>
                <w:sz w:val="24"/>
                <w:szCs w:val="24"/>
              </w:rPr>
            </w:pPr>
            <w:r w:rsidRPr="00EC5F29">
              <w:rPr>
                <w:bCs/>
                <w:sz w:val="24"/>
                <w:szCs w:val="24"/>
              </w:rPr>
              <w:t>Перечень вопросов, заданий, тем для подготовки к текущему контролю</w:t>
            </w:r>
            <w:r w:rsidRPr="00EC5F29">
              <w:rPr>
                <w:bCs/>
                <w:iCs/>
                <w:sz w:val="24"/>
                <w:szCs w:val="24"/>
              </w:rPr>
              <w:t>...........</w:t>
            </w:r>
          </w:p>
        </w:tc>
        <w:tc>
          <w:tcPr>
            <w:tcW w:w="469" w:type="dxa"/>
            <w:vAlign w:val="center"/>
          </w:tcPr>
          <w:p w14:paraId="111FAAB5" w14:textId="667D6AE0" w:rsidR="00CF5773" w:rsidRPr="005D0315" w:rsidRDefault="005D0315" w:rsidP="00A21F46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5D0315">
              <w:rPr>
                <w:sz w:val="24"/>
                <w:szCs w:val="24"/>
              </w:rPr>
              <w:t>9</w:t>
            </w:r>
          </w:p>
        </w:tc>
      </w:tr>
      <w:tr w:rsidR="00CF5773" w:rsidRPr="00EC5F29" w14:paraId="264373EE" w14:textId="77777777" w:rsidTr="009E171C">
        <w:tc>
          <w:tcPr>
            <w:tcW w:w="595" w:type="dxa"/>
            <w:shd w:val="clear" w:color="auto" w:fill="auto"/>
          </w:tcPr>
          <w:p w14:paraId="0C76F081" w14:textId="77777777" w:rsidR="00CF5773" w:rsidRPr="00EC5F29" w:rsidRDefault="00CF5773" w:rsidP="00A21F46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EC5F29">
              <w:rPr>
                <w:sz w:val="24"/>
                <w:szCs w:val="24"/>
              </w:rPr>
              <w:t>7.</w:t>
            </w:r>
          </w:p>
        </w:tc>
        <w:tc>
          <w:tcPr>
            <w:tcW w:w="8575" w:type="dxa"/>
            <w:shd w:val="clear" w:color="auto" w:fill="auto"/>
          </w:tcPr>
          <w:p w14:paraId="49F52D8D" w14:textId="77777777" w:rsidR="00CF5773" w:rsidRPr="00EC5F29" w:rsidRDefault="00CF5773" w:rsidP="00A21F46">
            <w:pPr>
              <w:spacing w:line="276" w:lineRule="auto"/>
              <w:ind w:right="-1"/>
              <w:contextualSpacing/>
              <w:jc w:val="both"/>
              <w:rPr>
                <w:sz w:val="24"/>
                <w:szCs w:val="24"/>
              </w:rPr>
            </w:pPr>
            <w:r w:rsidRPr="00EC5F29">
              <w:rPr>
                <w:sz w:val="24"/>
                <w:szCs w:val="24"/>
              </w:rPr>
              <w:t>Фонд оценочных средств для проведения промежуточной аттестации обучающихся по дисциплине…………………………………………………</w:t>
            </w:r>
            <w:proofErr w:type="gramStart"/>
            <w:r w:rsidRPr="00EC5F29">
              <w:rPr>
                <w:sz w:val="24"/>
                <w:szCs w:val="24"/>
              </w:rPr>
              <w:t>…….</w:t>
            </w:r>
            <w:proofErr w:type="gramEnd"/>
          </w:p>
        </w:tc>
        <w:tc>
          <w:tcPr>
            <w:tcW w:w="469" w:type="dxa"/>
            <w:vAlign w:val="center"/>
          </w:tcPr>
          <w:p w14:paraId="5DE145E6" w14:textId="28D8F869" w:rsidR="00CF5773" w:rsidRPr="005D0315" w:rsidRDefault="005D0315" w:rsidP="00A21F46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5D0315">
              <w:rPr>
                <w:sz w:val="24"/>
                <w:szCs w:val="24"/>
              </w:rPr>
              <w:t>11</w:t>
            </w:r>
          </w:p>
        </w:tc>
      </w:tr>
      <w:tr w:rsidR="00CF5773" w:rsidRPr="00EC5F29" w14:paraId="00132281" w14:textId="77777777" w:rsidTr="009E171C">
        <w:tc>
          <w:tcPr>
            <w:tcW w:w="595" w:type="dxa"/>
            <w:shd w:val="clear" w:color="auto" w:fill="auto"/>
          </w:tcPr>
          <w:p w14:paraId="04C3301B" w14:textId="77777777" w:rsidR="00CF5773" w:rsidRPr="00EC5F29" w:rsidRDefault="00CF5773" w:rsidP="00A21F46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EC5F29">
              <w:rPr>
                <w:sz w:val="24"/>
                <w:szCs w:val="24"/>
              </w:rPr>
              <w:t>8.</w:t>
            </w:r>
          </w:p>
        </w:tc>
        <w:tc>
          <w:tcPr>
            <w:tcW w:w="8575" w:type="dxa"/>
            <w:shd w:val="clear" w:color="auto" w:fill="auto"/>
          </w:tcPr>
          <w:p w14:paraId="4F192997" w14:textId="77777777" w:rsidR="00CF5773" w:rsidRPr="00EC5F29" w:rsidRDefault="00CF5773" w:rsidP="00A21F46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C5F29">
              <w:rPr>
                <w:bCs/>
                <w:iCs/>
                <w:sz w:val="24"/>
                <w:szCs w:val="24"/>
              </w:rPr>
              <w:t>Перечень основной и дополнительной учебной литературы, необходимой для освоения дисциплины……………………….......................................................</w:t>
            </w:r>
          </w:p>
        </w:tc>
        <w:tc>
          <w:tcPr>
            <w:tcW w:w="469" w:type="dxa"/>
            <w:vAlign w:val="center"/>
          </w:tcPr>
          <w:p w14:paraId="135D5F06" w14:textId="156D36E2" w:rsidR="00CF5773" w:rsidRPr="005D0315" w:rsidRDefault="005D0315" w:rsidP="00A21F46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5D0315">
              <w:rPr>
                <w:sz w:val="24"/>
                <w:szCs w:val="24"/>
              </w:rPr>
              <w:t>1</w:t>
            </w:r>
            <w:r w:rsidR="009E171C">
              <w:rPr>
                <w:sz w:val="24"/>
                <w:szCs w:val="24"/>
              </w:rPr>
              <w:t>7</w:t>
            </w:r>
          </w:p>
        </w:tc>
      </w:tr>
      <w:tr w:rsidR="00CF5773" w:rsidRPr="00EC5F29" w14:paraId="1085F2F9" w14:textId="77777777" w:rsidTr="009E171C">
        <w:tc>
          <w:tcPr>
            <w:tcW w:w="595" w:type="dxa"/>
            <w:shd w:val="clear" w:color="auto" w:fill="auto"/>
          </w:tcPr>
          <w:p w14:paraId="791F609D" w14:textId="77777777" w:rsidR="00CF5773" w:rsidRPr="00EC5F29" w:rsidRDefault="00CF5773" w:rsidP="00A21F46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EC5F29">
              <w:rPr>
                <w:sz w:val="24"/>
                <w:szCs w:val="24"/>
              </w:rPr>
              <w:t>9.</w:t>
            </w:r>
          </w:p>
        </w:tc>
        <w:tc>
          <w:tcPr>
            <w:tcW w:w="8575" w:type="dxa"/>
            <w:shd w:val="clear" w:color="auto" w:fill="auto"/>
          </w:tcPr>
          <w:p w14:paraId="43CA5841" w14:textId="77777777" w:rsidR="00CF5773" w:rsidRPr="00EC5F29" w:rsidRDefault="00CF5773" w:rsidP="00A21F46">
            <w:pPr>
              <w:spacing w:line="276" w:lineRule="auto"/>
              <w:contextualSpacing/>
              <w:jc w:val="both"/>
              <w:rPr>
                <w:bCs/>
                <w:sz w:val="24"/>
                <w:szCs w:val="24"/>
              </w:rPr>
            </w:pPr>
            <w:r w:rsidRPr="00EC5F29">
              <w:rPr>
                <w:bCs/>
                <w:sz w:val="24"/>
                <w:szCs w:val="24"/>
              </w:rPr>
              <w:t>Перечень ресурсов информационно-телекоммуникационной сети «Интернет», необходимых для освоения дисциплины……………………………………</w:t>
            </w:r>
            <w:proofErr w:type="gramStart"/>
            <w:r w:rsidRPr="00EC5F29">
              <w:rPr>
                <w:bCs/>
                <w:sz w:val="24"/>
                <w:szCs w:val="24"/>
              </w:rPr>
              <w:t>…….</w:t>
            </w:r>
            <w:proofErr w:type="gramEnd"/>
          </w:p>
        </w:tc>
        <w:tc>
          <w:tcPr>
            <w:tcW w:w="469" w:type="dxa"/>
            <w:vAlign w:val="center"/>
          </w:tcPr>
          <w:p w14:paraId="44A88869" w14:textId="257E2C6B" w:rsidR="00CF5773" w:rsidRPr="005D0315" w:rsidRDefault="005D0315" w:rsidP="00A21F46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5D0315">
              <w:rPr>
                <w:sz w:val="24"/>
                <w:szCs w:val="24"/>
              </w:rPr>
              <w:t>1</w:t>
            </w:r>
            <w:r w:rsidR="009E171C">
              <w:rPr>
                <w:sz w:val="24"/>
                <w:szCs w:val="24"/>
              </w:rPr>
              <w:t>8</w:t>
            </w:r>
          </w:p>
        </w:tc>
      </w:tr>
      <w:tr w:rsidR="00CF5773" w:rsidRPr="00EC5F29" w14:paraId="161321EF" w14:textId="77777777" w:rsidTr="009E171C">
        <w:tc>
          <w:tcPr>
            <w:tcW w:w="595" w:type="dxa"/>
            <w:shd w:val="clear" w:color="auto" w:fill="auto"/>
          </w:tcPr>
          <w:p w14:paraId="7DC6F13A" w14:textId="77777777" w:rsidR="00CF5773" w:rsidRPr="00EC5F29" w:rsidRDefault="00CF5773" w:rsidP="00A21F46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EC5F29">
              <w:rPr>
                <w:sz w:val="24"/>
                <w:szCs w:val="24"/>
              </w:rPr>
              <w:t>10.</w:t>
            </w:r>
          </w:p>
        </w:tc>
        <w:tc>
          <w:tcPr>
            <w:tcW w:w="8575" w:type="dxa"/>
            <w:shd w:val="clear" w:color="auto" w:fill="auto"/>
          </w:tcPr>
          <w:p w14:paraId="542135CE" w14:textId="77777777" w:rsidR="00CF5773" w:rsidRPr="00EC5F29" w:rsidRDefault="00CF5773" w:rsidP="00A21F46">
            <w:pPr>
              <w:spacing w:line="276" w:lineRule="auto"/>
              <w:contextualSpacing/>
              <w:jc w:val="both"/>
              <w:rPr>
                <w:bCs/>
                <w:sz w:val="24"/>
                <w:szCs w:val="24"/>
              </w:rPr>
            </w:pPr>
            <w:r w:rsidRPr="00EC5F29">
              <w:rPr>
                <w:sz w:val="24"/>
                <w:szCs w:val="24"/>
              </w:rPr>
              <w:t>Методические указания для обучающихся по освоению дисциплины</w:t>
            </w:r>
          </w:p>
        </w:tc>
        <w:tc>
          <w:tcPr>
            <w:tcW w:w="469" w:type="dxa"/>
            <w:vAlign w:val="center"/>
          </w:tcPr>
          <w:p w14:paraId="191A03DE" w14:textId="2554E51B" w:rsidR="00CF5773" w:rsidRPr="005D0315" w:rsidRDefault="005D0315" w:rsidP="00A21F46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5D0315">
              <w:rPr>
                <w:sz w:val="24"/>
                <w:szCs w:val="24"/>
              </w:rPr>
              <w:t>1</w:t>
            </w:r>
            <w:r w:rsidR="009E171C">
              <w:rPr>
                <w:sz w:val="24"/>
                <w:szCs w:val="24"/>
              </w:rPr>
              <w:t>9</w:t>
            </w:r>
          </w:p>
        </w:tc>
      </w:tr>
      <w:tr w:rsidR="00CF5773" w:rsidRPr="00EC5F29" w14:paraId="44ACB171" w14:textId="77777777" w:rsidTr="009E171C">
        <w:tc>
          <w:tcPr>
            <w:tcW w:w="595" w:type="dxa"/>
            <w:shd w:val="clear" w:color="auto" w:fill="auto"/>
          </w:tcPr>
          <w:p w14:paraId="77098FD5" w14:textId="77777777" w:rsidR="00CF5773" w:rsidRPr="00EC5F29" w:rsidRDefault="00CF5773" w:rsidP="00A21F46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EC5F29">
              <w:rPr>
                <w:bCs/>
                <w:spacing w:val="10"/>
                <w:sz w:val="24"/>
                <w:szCs w:val="24"/>
              </w:rPr>
              <w:t>11.</w:t>
            </w:r>
          </w:p>
        </w:tc>
        <w:tc>
          <w:tcPr>
            <w:tcW w:w="8575" w:type="dxa"/>
            <w:shd w:val="clear" w:color="auto" w:fill="auto"/>
          </w:tcPr>
          <w:p w14:paraId="44DFDF8E" w14:textId="77777777" w:rsidR="00CF5773" w:rsidRPr="00EC5F29" w:rsidRDefault="00CF5773" w:rsidP="00A21F46">
            <w:pPr>
              <w:jc w:val="both"/>
              <w:rPr>
                <w:sz w:val="24"/>
                <w:szCs w:val="24"/>
              </w:rPr>
            </w:pPr>
            <w:r w:rsidRPr="00EC5F29">
              <w:rPr>
                <w:sz w:val="24"/>
                <w:szCs w:val="24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систем…………...</w:t>
            </w:r>
          </w:p>
        </w:tc>
        <w:tc>
          <w:tcPr>
            <w:tcW w:w="469" w:type="dxa"/>
            <w:vAlign w:val="center"/>
          </w:tcPr>
          <w:p w14:paraId="5B902A1E" w14:textId="47FA4741" w:rsidR="00CF5773" w:rsidRPr="005D0315" w:rsidRDefault="005D0315" w:rsidP="00A21F46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5D0315">
              <w:rPr>
                <w:sz w:val="24"/>
                <w:szCs w:val="24"/>
              </w:rPr>
              <w:t>1</w:t>
            </w:r>
            <w:r w:rsidR="009E171C">
              <w:rPr>
                <w:sz w:val="24"/>
                <w:szCs w:val="24"/>
              </w:rPr>
              <w:t>9</w:t>
            </w:r>
          </w:p>
        </w:tc>
      </w:tr>
      <w:tr w:rsidR="00CF5773" w:rsidRPr="00EC5F29" w14:paraId="69FF96CD" w14:textId="77777777" w:rsidTr="009E171C">
        <w:tc>
          <w:tcPr>
            <w:tcW w:w="595" w:type="dxa"/>
            <w:shd w:val="clear" w:color="auto" w:fill="auto"/>
          </w:tcPr>
          <w:p w14:paraId="30200F26" w14:textId="77777777" w:rsidR="00CF5773" w:rsidRPr="00EC5F29" w:rsidRDefault="00CF5773" w:rsidP="00A21F46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EC5F29">
              <w:rPr>
                <w:bCs/>
                <w:spacing w:val="10"/>
                <w:sz w:val="24"/>
                <w:szCs w:val="24"/>
              </w:rPr>
              <w:t>12.</w:t>
            </w:r>
          </w:p>
        </w:tc>
        <w:tc>
          <w:tcPr>
            <w:tcW w:w="8575" w:type="dxa"/>
            <w:shd w:val="clear" w:color="auto" w:fill="auto"/>
          </w:tcPr>
          <w:p w14:paraId="58F1E923" w14:textId="77777777" w:rsidR="00CF5773" w:rsidRPr="00EC5F29" w:rsidRDefault="00CF5773" w:rsidP="00A21F46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EC5F29">
              <w:rPr>
                <w:sz w:val="24"/>
                <w:szCs w:val="24"/>
              </w:rPr>
              <w:t>Описание материально-технической базы, необходимой для осуществления образовательного процесса по дисциплине…………………………………</w:t>
            </w:r>
            <w:proofErr w:type="gramStart"/>
            <w:r w:rsidRPr="00EC5F29">
              <w:rPr>
                <w:sz w:val="24"/>
                <w:szCs w:val="24"/>
              </w:rPr>
              <w:t>…….</w:t>
            </w:r>
            <w:proofErr w:type="gramEnd"/>
          </w:p>
        </w:tc>
        <w:tc>
          <w:tcPr>
            <w:tcW w:w="469" w:type="dxa"/>
            <w:vAlign w:val="center"/>
          </w:tcPr>
          <w:p w14:paraId="5389D6BB" w14:textId="63712A97" w:rsidR="00CF5773" w:rsidRPr="005D0315" w:rsidRDefault="009E171C" w:rsidP="00A21F46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</w:tbl>
    <w:p w14:paraId="0D4932A2" w14:textId="77777777" w:rsidR="00CF5773" w:rsidRDefault="00CF5773" w:rsidP="00CF5773">
      <w:pPr>
        <w:spacing w:after="160" w:line="259" w:lineRule="auto"/>
        <w:rPr>
          <w:szCs w:val="28"/>
        </w:rPr>
      </w:pPr>
    </w:p>
    <w:p w14:paraId="4C282381" w14:textId="77777777" w:rsidR="00CF5773" w:rsidRPr="00704386" w:rsidRDefault="00CF5773" w:rsidP="00CF5773">
      <w:pPr>
        <w:spacing w:after="160" w:line="259" w:lineRule="auto"/>
        <w:rPr>
          <w:i/>
          <w:iCs/>
          <w:szCs w:val="28"/>
        </w:rPr>
      </w:pPr>
      <w:r w:rsidRPr="00704386">
        <w:rPr>
          <w:i/>
          <w:iCs/>
          <w:szCs w:val="28"/>
        </w:rPr>
        <w:br w:type="page"/>
      </w:r>
    </w:p>
    <w:p w14:paraId="340DAB56" w14:textId="2B917ED4" w:rsidR="00EC14E4" w:rsidRDefault="00B65F04" w:rsidP="003E4249">
      <w:pPr>
        <w:pStyle w:val="1"/>
        <w:spacing w:before="0" w:after="0"/>
        <w:ind w:firstLine="567"/>
        <w:jc w:val="left"/>
        <w:rPr>
          <w:rFonts w:ascii="Times New Roman" w:hAnsi="Times New Roman"/>
          <w:caps w:val="0"/>
        </w:rPr>
      </w:pPr>
      <w:bookmarkStart w:id="2" w:name="__RefHeading___1"/>
      <w:bookmarkEnd w:id="2"/>
      <w:r>
        <w:rPr>
          <w:rFonts w:ascii="Times New Roman" w:hAnsi="Times New Roman"/>
          <w:caps w:val="0"/>
        </w:rPr>
        <w:lastRenderedPageBreak/>
        <w:t xml:space="preserve">1. </w:t>
      </w:r>
      <w:r w:rsidR="00A21F46">
        <w:rPr>
          <w:rFonts w:ascii="Times New Roman" w:hAnsi="Times New Roman"/>
          <w:caps w:val="0"/>
        </w:rPr>
        <w:t>Наименование дисциплины</w:t>
      </w:r>
    </w:p>
    <w:p w14:paraId="0B72D21F" w14:textId="77777777" w:rsidR="00EC14E4" w:rsidRDefault="00EC14E4" w:rsidP="00B65F04">
      <w:pPr>
        <w:rPr>
          <w:sz w:val="16"/>
        </w:rPr>
      </w:pPr>
    </w:p>
    <w:p w14:paraId="1C594492" w14:textId="77777777" w:rsidR="00B65F04" w:rsidRDefault="00A21F46" w:rsidP="00B65F04">
      <w:r>
        <w:t>Инфраструктурное обеспечение развития креативных индустрий</w:t>
      </w:r>
      <w:bookmarkStart w:id="3" w:name="__RefHeading___2"/>
      <w:bookmarkEnd w:id="3"/>
    </w:p>
    <w:p w14:paraId="7F5CF154" w14:textId="77777777" w:rsidR="00B65F04" w:rsidRDefault="00B65F04" w:rsidP="00B65F04"/>
    <w:p w14:paraId="43368AD7" w14:textId="62BE8427" w:rsidR="00EC14E4" w:rsidRDefault="00A21F46" w:rsidP="003E4249">
      <w:pPr>
        <w:ind w:firstLine="567"/>
        <w:jc w:val="both"/>
      </w:pPr>
      <w:r w:rsidRPr="00A21F46">
        <w:rPr>
          <w:b/>
        </w:rPr>
        <w:t>2.  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обучения по дисциплине</w:t>
      </w:r>
      <w:r>
        <w:t xml:space="preserve">                                                                                                             </w:t>
      </w:r>
    </w:p>
    <w:tbl>
      <w:tblPr>
        <w:tblW w:w="975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127"/>
        <w:gridCol w:w="2693"/>
        <w:gridCol w:w="3798"/>
      </w:tblGrid>
      <w:tr w:rsidR="006C7B48" w:rsidRPr="006C7B48" w14:paraId="2AED43C5" w14:textId="77777777" w:rsidTr="00F120B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60B84" w14:textId="77777777" w:rsidR="00EC14E4" w:rsidRPr="006C7B48" w:rsidRDefault="00A21F46">
            <w:pPr>
              <w:tabs>
                <w:tab w:val="left" w:pos="540"/>
              </w:tabs>
              <w:ind w:left="20" w:hanging="20"/>
              <w:contextualSpacing/>
              <w:jc w:val="center"/>
              <w:rPr>
                <w:b/>
                <w:color w:val="auto"/>
                <w:sz w:val="24"/>
              </w:rPr>
            </w:pPr>
            <w:bookmarkStart w:id="4" w:name="_Hlk125121277"/>
            <w:r w:rsidRPr="006C7B48">
              <w:rPr>
                <w:b/>
                <w:color w:val="auto"/>
                <w:sz w:val="24"/>
              </w:rPr>
              <w:t>Код компетенции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49974" w14:textId="77777777" w:rsidR="00EC14E4" w:rsidRPr="006C7B48" w:rsidRDefault="00A21F46">
            <w:pPr>
              <w:tabs>
                <w:tab w:val="left" w:pos="540"/>
              </w:tabs>
              <w:ind w:left="20" w:hanging="20"/>
              <w:contextualSpacing/>
              <w:jc w:val="center"/>
              <w:rPr>
                <w:b/>
                <w:color w:val="auto"/>
                <w:sz w:val="24"/>
              </w:rPr>
            </w:pPr>
            <w:r w:rsidRPr="006C7B48">
              <w:rPr>
                <w:b/>
                <w:color w:val="auto"/>
                <w:sz w:val="24"/>
              </w:rPr>
              <w:t>Наименование компетенции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FAA17" w14:textId="77777777" w:rsidR="00EC14E4" w:rsidRPr="006C7B48" w:rsidRDefault="00A21F46">
            <w:pPr>
              <w:tabs>
                <w:tab w:val="left" w:pos="540"/>
              </w:tabs>
              <w:ind w:left="20" w:hanging="20"/>
              <w:contextualSpacing/>
              <w:jc w:val="center"/>
              <w:rPr>
                <w:b/>
                <w:color w:val="auto"/>
                <w:sz w:val="24"/>
              </w:rPr>
            </w:pPr>
            <w:r w:rsidRPr="006C7B48">
              <w:rPr>
                <w:b/>
                <w:color w:val="auto"/>
                <w:sz w:val="24"/>
              </w:rPr>
              <w:t>Индикаторы достижения компетенции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D21F9" w14:textId="77777777" w:rsidR="00EC14E4" w:rsidRPr="006C7B48" w:rsidRDefault="00A21F46">
            <w:pPr>
              <w:tabs>
                <w:tab w:val="left" w:pos="540"/>
              </w:tabs>
              <w:ind w:left="20" w:hanging="20"/>
              <w:contextualSpacing/>
              <w:jc w:val="center"/>
              <w:rPr>
                <w:b/>
                <w:color w:val="auto"/>
                <w:sz w:val="24"/>
              </w:rPr>
            </w:pPr>
            <w:r w:rsidRPr="006C7B48">
              <w:rPr>
                <w:b/>
                <w:color w:val="auto"/>
                <w:sz w:val="24"/>
              </w:rPr>
              <w:t>Результаты обучения (владения, умения и знания), соотнесенные с компетенциями/индикаторами достижения компетенции</w:t>
            </w:r>
          </w:p>
        </w:tc>
      </w:tr>
      <w:tr w:rsidR="006C7B48" w:rsidRPr="006C7B48" w14:paraId="560FF94D" w14:textId="77777777" w:rsidTr="00F120B7"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DAF23" w14:textId="77777777" w:rsidR="00EC14E4" w:rsidRPr="006C7B48" w:rsidRDefault="00A21F46">
            <w:pPr>
              <w:tabs>
                <w:tab w:val="left" w:pos="540"/>
              </w:tabs>
              <w:ind w:left="20" w:hanging="20"/>
              <w:contextualSpacing/>
              <w:rPr>
                <w:b/>
                <w:color w:val="auto"/>
                <w:sz w:val="24"/>
              </w:rPr>
            </w:pPr>
            <w:r w:rsidRPr="006C7B48">
              <w:rPr>
                <w:b/>
                <w:color w:val="auto"/>
                <w:sz w:val="24"/>
              </w:rPr>
              <w:t>ПКП-4</w:t>
            </w:r>
          </w:p>
          <w:p w14:paraId="1E44B200" w14:textId="77777777" w:rsidR="00EC14E4" w:rsidRPr="006C7B48" w:rsidRDefault="00EC14E4">
            <w:pPr>
              <w:tabs>
                <w:tab w:val="left" w:pos="540"/>
              </w:tabs>
              <w:ind w:left="20" w:hanging="20"/>
              <w:contextualSpacing/>
              <w:rPr>
                <w:color w:val="auto"/>
                <w:sz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D6D36" w14:textId="725EB7CF" w:rsidR="00EC14E4" w:rsidRPr="006C7B48" w:rsidRDefault="00A21F46">
            <w:pPr>
              <w:tabs>
                <w:tab w:val="left" w:pos="540"/>
              </w:tabs>
              <w:ind w:left="20" w:hanging="20"/>
              <w:contextualSpacing/>
              <w:rPr>
                <w:color w:val="auto"/>
                <w:sz w:val="24"/>
              </w:rPr>
            </w:pPr>
            <w:r w:rsidRPr="006C7B48">
              <w:rPr>
                <w:color w:val="auto"/>
                <w:sz w:val="24"/>
              </w:rPr>
              <w:t xml:space="preserve">Способность разрабатывать бизнес-планы для реализации креативного предпринимательства; реализовывать аналитические, проектные и организационные мероприятия; выявлять и решать наиболее значимые задачи государственной политики развития креативных индустрий и креативного предпринимательства 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387D6" w14:textId="77777777" w:rsidR="00EC14E4" w:rsidRPr="006C7B48" w:rsidRDefault="00A21F46">
            <w:pPr>
              <w:ind w:left="28"/>
              <w:contextualSpacing/>
              <w:rPr>
                <w:color w:val="auto"/>
                <w:sz w:val="24"/>
              </w:rPr>
            </w:pPr>
            <w:r w:rsidRPr="006C7B48">
              <w:rPr>
                <w:color w:val="auto"/>
                <w:sz w:val="24"/>
              </w:rPr>
              <w:t>1. Собирает и обрабатывает исходные данные для составления проектов финансово-хозяйственной, производственной и коммерческой деятельности (бизнес-планов) организации креативных индустрий.</w:t>
            </w:r>
          </w:p>
          <w:p w14:paraId="2B7EE0B4" w14:textId="77777777" w:rsidR="00EC14E4" w:rsidRPr="006C7B48" w:rsidRDefault="00EC14E4">
            <w:pPr>
              <w:ind w:left="28"/>
              <w:contextualSpacing/>
              <w:rPr>
                <w:b/>
                <w:i/>
                <w:color w:val="auto"/>
                <w:sz w:val="24"/>
              </w:rPr>
            </w:pP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A60CA" w14:textId="1C768DE7" w:rsidR="00EC14E4" w:rsidRPr="006C7B48" w:rsidRDefault="00A21F46" w:rsidP="00427B0E">
            <w:pPr>
              <w:ind w:left="28"/>
              <w:contextualSpacing/>
              <w:rPr>
                <w:b/>
                <w:i/>
                <w:color w:val="auto"/>
                <w:sz w:val="24"/>
              </w:rPr>
            </w:pPr>
            <w:r w:rsidRPr="006C7B48">
              <w:rPr>
                <w:b/>
                <w:i/>
                <w:color w:val="auto"/>
                <w:sz w:val="24"/>
              </w:rPr>
              <w:t>Знать:</w:t>
            </w:r>
            <w:r w:rsidR="00427B0E" w:rsidRPr="006C7B48">
              <w:rPr>
                <w:b/>
                <w:i/>
                <w:color w:val="auto"/>
                <w:sz w:val="24"/>
              </w:rPr>
              <w:t xml:space="preserve"> </w:t>
            </w:r>
            <w:r w:rsidRPr="006C7B48">
              <w:rPr>
                <w:color w:val="auto"/>
                <w:sz w:val="24"/>
              </w:rPr>
              <w:t>методы анализа исходных данных для составления проектов финансово-хозяйственной, производственной и коммерческой деятельности (бизнес-планов) организации креативных индустрий</w:t>
            </w:r>
            <w:r w:rsidR="009C6CCA">
              <w:rPr>
                <w:color w:val="auto"/>
                <w:sz w:val="24"/>
              </w:rPr>
              <w:t>.</w:t>
            </w:r>
          </w:p>
        </w:tc>
      </w:tr>
      <w:tr w:rsidR="006C7B48" w:rsidRPr="006C7B48" w14:paraId="1BF6F89D" w14:textId="77777777" w:rsidTr="00F120B7"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BE999" w14:textId="77777777" w:rsidR="00EC14E4" w:rsidRPr="006C7B48" w:rsidRDefault="00EC14E4">
            <w:pPr>
              <w:rPr>
                <w:color w:val="auto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D5844" w14:textId="77777777" w:rsidR="00EC14E4" w:rsidRPr="006C7B48" w:rsidRDefault="00EC14E4">
            <w:pPr>
              <w:rPr>
                <w:color w:val="auto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FFFB3" w14:textId="77777777" w:rsidR="00EC14E4" w:rsidRPr="006C7B48" w:rsidRDefault="00EC14E4">
            <w:pPr>
              <w:rPr>
                <w:color w:val="auto"/>
              </w:rPr>
            </w:pP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8732A" w14:textId="0B2E9423" w:rsidR="00EA5B89" w:rsidRPr="006C7B48" w:rsidRDefault="00A21F46" w:rsidP="00427B0E">
            <w:pPr>
              <w:ind w:left="28"/>
              <w:rPr>
                <w:b/>
                <w:i/>
                <w:color w:val="auto"/>
                <w:sz w:val="24"/>
              </w:rPr>
            </w:pPr>
            <w:r w:rsidRPr="006C7B48">
              <w:rPr>
                <w:b/>
                <w:i/>
                <w:color w:val="auto"/>
                <w:sz w:val="24"/>
              </w:rPr>
              <w:t>Уметь:</w:t>
            </w:r>
            <w:r w:rsidR="00427B0E" w:rsidRPr="006C7B48">
              <w:rPr>
                <w:b/>
                <w:i/>
                <w:color w:val="auto"/>
                <w:sz w:val="24"/>
              </w:rPr>
              <w:t xml:space="preserve"> </w:t>
            </w:r>
            <w:r w:rsidRPr="006C7B48">
              <w:rPr>
                <w:color w:val="auto"/>
                <w:sz w:val="24"/>
              </w:rPr>
              <w:t>собирать и обобщать нормативно - правовую базу, регулирующую финансово - хозяйственную деятельность организации</w:t>
            </w:r>
            <w:r w:rsidR="009C6CCA">
              <w:rPr>
                <w:color w:val="auto"/>
                <w:sz w:val="24"/>
              </w:rPr>
              <w:t>.</w:t>
            </w:r>
          </w:p>
        </w:tc>
      </w:tr>
      <w:tr w:rsidR="006C7B48" w:rsidRPr="006C7B48" w14:paraId="664AC07B" w14:textId="77777777" w:rsidTr="00F120B7"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C5727" w14:textId="77777777" w:rsidR="00EC14E4" w:rsidRPr="006C7B48" w:rsidRDefault="00EC14E4">
            <w:pPr>
              <w:rPr>
                <w:color w:val="auto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8753F" w14:textId="77777777" w:rsidR="00EC14E4" w:rsidRPr="006C7B48" w:rsidRDefault="00EC14E4">
            <w:pPr>
              <w:rPr>
                <w:color w:val="auto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6B1F4" w14:textId="77777777" w:rsidR="00EC14E4" w:rsidRPr="006C7B48" w:rsidRDefault="00A21F46">
            <w:pPr>
              <w:ind w:left="28"/>
              <w:contextualSpacing/>
              <w:rPr>
                <w:b/>
                <w:i/>
                <w:color w:val="auto"/>
                <w:sz w:val="24"/>
              </w:rPr>
            </w:pPr>
            <w:r w:rsidRPr="006C7B48">
              <w:rPr>
                <w:color w:val="auto"/>
                <w:sz w:val="24"/>
              </w:rPr>
              <w:t>2. Формирует и проверяет планы финансово-экономического развития организации сферы креативных индустрий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A8987" w14:textId="14F5C58E" w:rsidR="00EC14E4" w:rsidRPr="006C7B48" w:rsidRDefault="00A21F46" w:rsidP="00427B0E">
            <w:pPr>
              <w:ind w:left="28"/>
              <w:contextualSpacing/>
              <w:rPr>
                <w:b/>
                <w:i/>
                <w:color w:val="auto"/>
                <w:sz w:val="24"/>
              </w:rPr>
            </w:pPr>
            <w:r w:rsidRPr="006C7B48">
              <w:rPr>
                <w:b/>
                <w:i/>
                <w:color w:val="auto"/>
                <w:sz w:val="24"/>
              </w:rPr>
              <w:t>Знать:</w:t>
            </w:r>
            <w:r w:rsidR="00427B0E" w:rsidRPr="006C7B48">
              <w:rPr>
                <w:b/>
                <w:i/>
                <w:color w:val="auto"/>
                <w:sz w:val="24"/>
              </w:rPr>
              <w:t xml:space="preserve"> </w:t>
            </w:r>
            <w:r w:rsidRPr="006C7B48">
              <w:rPr>
                <w:color w:val="auto"/>
                <w:sz w:val="24"/>
                <w:highlight w:val="white"/>
              </w:rPr>
              <w:t>законы и иные нормативные правовые акты Российской Федерации, регулирующие деятельность в </w:t>
            </w:r>
            <w:r w:rsidRPr="006C7B48">
              <w:rPr>
                <w:color w:val="auto"/>
                <w:sz w:val="24"/>
              </w:rPr>
              <w:t>сфере</w:t>
            </w:r>
            <w:r w:rsidRPr="006C7B48">
              <w:rPr>
                <w:color w:val="auto"/>
                <w:sz w:val="24"/>
                <w:highlight w:val="white"/>
              </w:rPr>
              <w:t> креативных индустрий</w:t>
            </w:r>
            <w:r w:rsidR="009C6CCA">
              <w:rPr>
                <w:color w:val="auto"/>
                <w:sz w:val="24"/>
                <w:highlight w:val="white"/>
              </w:rPr>
              <w:t>.</w:t>
            </w:r>
          </w:p>
        </w:tc>
      </w:tr>
      <w:tr w:rsidR="006C7B48" w:rsidRPr="006C7B48" w14:paraId="48197AF4" w14:textId="77777777" w:rsidTr="00F120B7"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7109D" w14:textId="77777777" w:rsidR="00EC14E4" w:rsidRPr="006C7B48" w:rsidRDefault="00EC14E4">
            <w:pPr>
              <w:rPr>
                <w:color w:val="auto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54062" w14:textId="77777777" w:rsidR="00EC14E4" w:rsidRPr="006C7B48" w:rsidRDefault="00EC14E4">
            <w:pPr>
              <w:rPr>
                <w:color w:val="auto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3D847" w14:textId="77777777" w:rsidR="00EC14E4" w:rsidRPr="006C7B48" w:rsidRDefault="00EC14E4">
            <w:pPr>
              <w:rPr>
                <w:color w:val="auto"/>
              </w:rPr>
            </w:pP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B09F3" w14:textId="33A88CF6" w:rsidR="00EC14E4" w:rsidRPr="006C7B48" w:rsidRDefault="00A21F46" w:rsidP="00427B0E">
            <w:pPr>
              <w:ind w:left="28"/>
              <w:rPr>
                <w:b/>
                <w:i/>
                <w:color w:val="auto"/>
                <w:sz w:val="24"/>
              </w:rPr>
            </w:pPr>
            <w:r w:rsidRPr="006C7B48">
              <w:rPr>
                <w:b/>
                <w:i/>
                <w:color w:val="auto"/>
                <w:sz w:val="24"/>
              </w:rPr>
              <w:t>Уметь:</w:t>
            </w:r>
            <w:r w:rsidR="00427B0E" w:rsidRPr="006C7B48">
              <w:rPr>
                <w:b/>
                <w:i/>
                <w:color w:val="auto"/>
                <w:sz w:val="24"/>
              </w:rPr>
              <w:t xml:space="preserve"> </w:t>
            </w:r>
            <w:r w:rsidRPr="006C7B48">
              <w:rPr>
                <w:color w:val="auto"/>
                <w:sz w:val="24"/>
              </w:rPr>
              <w:t>составлять планы финансово-экономического развития организации в сфере креативных индустрий</w:t>
            </w:r>
            <w:r w:rsidR="009C6CCA">
              <w:rPr>
                <w:color w:val="auto"/>
                <w:sz w:val="24"/>
              </w:rPr>
              <w:t>.</w:t>
            </w:r>
          </w:p>
        </w:tc>
      </w:tr>
      <w:tr w:rsidR="006C7B48" w:rsidRPr="006C7B48" w14:paraId="3BFDEEFC" w14:textId="77777777" w:rsidTr="00F120B7"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ECE04" w14:textId="77777777" w:rsidR="00EC14E4" w:rsidRPr="006C7B48" w:rsidRDefault="00EC14E4">
            <w:pPr>
              <w:rPr>
                <w:color w:val="auto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22E18" w14:textId="77777777" w:rsidR="00EC14E4" w:rsidRPr="006C7B48" w:rsidRDefault="00EC14E4">
            <w:pPr>
              <w:rPr>
                <w:color w:val="auto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F22DD" w14:textId="77777777" w:rsidR="00EC14E4" w:rsidRPr="006C7B48" w:rsidRDefault="00A21F46">
            <w:pPr>
              <w:contextualSpacing/>
              <w:rPr>
                <w:color w:val="auto"/>
                <w:sz w:val="24"/>
              </w:rPr>
            </w:pPr>
            <w:r w:rsidRPr="006C7B48">
              <w:rPr>
                <w:color w:val="auto"/>
                <w:sz w:val="24"/>
              </w:rPr>
              <w:t>3. Готовит отчеты о финансово-хозяйственной деятельности организации сферы креативных индустрий.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68876" w14:textId="643491EE" w:rsidR="00EC14E4" w:rsidRPr="006C7B48" w:rsidRDefault="00A21F46" w:rsidP="00427B0E">
            <w:pPr>
              <w:rPr>
                <w:color w:val="auto"/>
              </w:rPr>
            </w:pPr>
            <w:r w:rsidRPr="006C7B48">
              <w:rPr>
                <w:b/>
                <w:i/>
                <w:color w:val="auto"/>
                <w:sz w:val="24"/>
              </w:rPr>
              <w:t>Знать:</w:t>
            </w:r>
            <w:r w:rsidR="00427B0E" w:rsidRPr="006C7B48">
              <w:rPr>
                <w:color w:val="auto"/>
              </w:rPr>
              <w:t xml:space="preserve"> </w:t>
            </w:r>
            <w:r w:rsidRPr="006C7B48">
              <w:rPr>
                <w:color w:val="auto"/>
                <w:sz w:val="24"/>
              </w:rPr>
              <w:t>научно обособленные инструменты и методы подготовки отчетов о финансово-хозяйственной деятельности организации</w:t>
            </w:r>
            <w:r w:rsidR="009C6CCA">
              <w:rPr>
                <w:color w:val="auto"/>
                <w:sz w:val="24"/>
              </w:rPr>
              <w:t>.</w:t>
            </w:r>
          </w:p>
        </w:tc>
      </w:tr>
      <w:tr w:rsidR="006C7B48" w:rsidRPr="006C7B48" w14:paraId="165E565F" w14:textId="77777777" w:rsidTr="00F120B7"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60467" w14:textId="77777777" w:rsidR="00EC14E4" w:rsidRPr="006C7B48" w:rsidRDefault="00EC14E4">
            <w:pPr>
              <w:rPr>
                <w:color w:val="auto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3A881" w14:textId="77777777" w:rsidR="00EC14E4" w:rsidRPr="006C7B48" w:rsidRDefault="00EC14E4">
            <w:pPr>
              <w:rPr>
                <w:color w:val="auto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42278" w14:textId="77777777" w:rsidR="00EC14E4" w:rsidRPr="006C7B48" w:rsidRDefault="00EC14E4">
            <w:pPr>
              <w:rPr>
                <w:color w:val="auto"/>
              </w:rPr>
            </w:pP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EB5B8" w14:textId="4FCF4C20" w:rsidR="00EC14E4" w:rsidRPr="006C7B48" w:rsidRDefault="00A21F46" w:rsidP="00427B0E">
            <w:pPr>
              <w:ind w:left="28"/>
              <w:contextualSpacing/>
              <w:rPr>
                <w:b/>
                <w:i/>
                <w:color w:val="auto"/>
                <w:sz w:val="24"/>
              </w:rPr>
            </w:pPr>
            <w:r w:rsidRPr="006C7B48">
              <w:rPr>
                <w:b/>
                <w:i/>
                <w:color w:val="auto"/>
                <w:sz w:val="24"/>
              </w:rPr>
              <w:t>Уметь:</w:t>
            </w:r>
            <w:r w:rsidR="00427B0E" w:rsidRPr="006C7B48">
              <w:rPr>
                <w:b/>
                <w:i/>
                <w:color w:val="auto"/>
                <w:sz w:val="24"/>
              </w:rPr>
              <w:t xml:space="preserve"> </w:t>
            </w:r>
            <w:r w:rsidRPr="006C7B48">
              <w:rPr>
                <w:color w:val="auto"/>
                <w:sz w:val="24"/>
              </w:rPr>
              <w:t>анализировать деятельность организации в сфере креативных индустрий и составлять соответствующие отчёты</w:t>
            </w:r>
            <w:r w:rsidR="009C6CCA">
              <w:rPr>
                <w:color w:val="auto"/>
                <w:sz w:val="24"/>
              </w:rPr>
              <w:t>.</w:t>
            </w:r>
          </w:p>
        </w:tc>
      </w:tr>
      <w:tr w:rsidR="006C7B48" w:rsidRPr="006C7B48" w14:paraId="31DEC805" w14:textId="77777777" w:rsidTr="00F120B7"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43E2C" w14:textId="77777777" w:rsidR="00EC14E4" w:rsidRPr="006C7B48" w:rsidRDefault="00EC14E4">
            <w:pPr>
              <w:rPr>
                <w:color w:val="auto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1F8A6" w14:textId="77777777" w:rsidR="00EC14E4" w:rsidRPr="006C7B48" w:rsidRDefault="00EC14E4">
            <w:pPr>
              <w:rPr>
                <w:color w:val="auto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CC9E8" w14:textId="502CC177" w:rsidR="00EC14E4" w:rsidRPr="006C7B48" w:rsidRDefault="00A21F46">
            <w:pPr>
              <w:ind w:left="28"/>
              <w:contextualSpacing/>
              <w:rPr>
                <w:color w:val="auto"/>
                <w:sz w:val="24"/>
              </w:rPr>
            </w:pPr>
            <w:r w:rsidRPr="006C7B48">
              <w:rPr>
                <w:color w:val="auto"/>
                <w:sz w:val="24"/>
              </w:rPr>
              <w:t>4. Осуществляет мониторинг изменения данных для проведения</w:t>
            </w:r>
            <w:r w:rsidR="00427B0E" w:rsidRPr="006C7B48">
              <w:rPr>
                <w:color w:val="auto"/>
                <w:sz w:val="24"/>
              </w:rPr>
              <w:t xml:space="preserve"> </w:t>
            </w:r>
            <w:r w:rsidRPr="006C7B48">
              <w:rPr>
                <w:color w:val="auto"/>
                <w:sz w:val="24"/>
              </w:rPr>
              <w:t xml:space="preserve">расчетов экономических показателей конкретной </w:t>
            </w:r>
            <w:r w:rsidRPr="006C7B48">
              <w:rPr>
                <w:color w:val="auto"/>
                <w:sz w:val="24"/>
              </w:rPr>
              <w:lastRenderedPageBreak/>
              <w:t>организации сферы креативных индустрий и креативной экономики в целом.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45CF3" w14:textId="5EA83A58" w:rsidR="00EC14E4" w:rsidRPr="006C7B48" w:rsidRDefault="00A21F46" w:rsidP="00427B0E">
            <w:pPr>
              <w:rPr>
                <w:color w:val="auto"/>
              </w:rPr>
            </w:pPr>
            <w:r w:rsidRPr="006C7B48">
              <w:rPr>
                <w:b/>
                <w:i/>
                <w:color w:val="auto"/>
                <w:sz w:val="24"/>
              </w:rPr>
              <w:lastRenderedPageBreak/>
              <w:t>Знать:</w:t>
            </w:r>
            <w:r w:rsidR="00427B0E" w:rsidRPr="006C7B48">
              <w:rPr>
                <w:color w:val="auto"/>
              </w:rPr>
              <w:t xml:space="preserve"> </w:t>
            </w:r>
            <w:r w:rsidRPr="006C7B48">
              <w:rPr>
                <w:color w:val="auto"/>
                <w:sz w:val="24"/>
              </w:rPr>
              <w:t>знать основн</w:t>
            </w:r>
            <w:r w:rsidR="003829CF" w:rsidRPr="006C7B48">
              <w:rPr>
                <w:color w:val="auto"/>
                <w:sz w:val="24"/>
              </w:rPr>
              <w:t xml:space="preserve">ые инструменты для проведения </w:t>
            </w:r>
            <w:proofErr w:type="gramStart"/>
            <w:r w:rsidR="003829CF" w:rsidRPr="006C7B48">
              <w:rPr>
                <w:color w:val="auto"/>
                <w:sz w:val="24"/>
              </w:rPr>
              <w:t xml:space="preserve">мониторинга </w:t>
            </w:r>
            <w:r w:rsidR="009C6CCA">
              <w:rPr>
                <w:color w:val="auto"/>
                <w:sz w:val="24"/>
              </w:rPr>
              <w:t>.</w:t>
            </w:r>
            <w:proofErr w:type="gramEnd"/>
          </w:p>
        </w:tc>
      </w:tr>
      <w:tr w:rsidR="006C7B48" w:rsidRPr="006C7B48" w14:paraId="4021CC30" w14:textId="77777777" w:rsidTr="00F120B7"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C3751" w14:textId="77777777" w:rsidR="00EC14E4" w:rsidRPr="006C7B48" w:rsidRDefault="00EC14E4">
            <w:pPr>
              <w:rPr>
                <w:color w:val="auto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2ED8D" w14:textId="77777777" w:rsidR="00EC14E4" w:rsidRPr="006C7B48" w:rsidRDefault="00EC14E4">
            <w:pPr>
              <w:rPr>
                <w:color w:val="auto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00CDE" w14:textId="77777777" w:rsidR="00EC14E4" w:rsidRPr="006C7B48" w:rsidRDefault="00EC14E4">
            <w:pPr>
              <w:rPr>
                <w:color w:val="auto"/>
              </w:rPr>
            </w:pP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C6816" w14:textId="76D3302F" w:rsidR="00EC14E4" w:rsidRPr="006C7B48" w:rsidRDefault="00A21F46" w:rsidP="00427B0E">
            <w:pPr>
              <w:ind w:left="28"/>
              <w:contextualSpacing/>
              <w:rPr>
                <w:b/>
                <w:i/>
                <w:color w:val="auto"/>
                <w:sz w:val="24"/>
              </w:rPr>
            </w:pPr>
            <w:r w:rsidRPr="006C7B48">
              <w:rPr>
                <w:b/>
                <w:i/>
                <w:color w:val="auto"/>
                <w:sz w:val="24"/>
              </w:rPr>
              <w:t>Уметь:</w:t>
            </w:r>
            <w:r w:rsidR="00427B0E" w:rsidRPr="006C7B48">
              <w:rPr>
                <w:b/>
                <w:i/>
                <w:color w:val="auto"/>
                <w:sz w:val="24"/>
              </w:rPr>
              <w:t xml:space="preserve"> </w:t>
            </w:r>
            <w:r w:rsidRPr="006C7B48">
              <w:rPr>
                <w:color w:val="auto"/>
                <w:sz w:val="24"/>
              </w:rPr>
              <w:t>проводить мониторинг данных для анализа экономических показателей креативных индустрий</w:t>
            </w:r>
            <w:r w:rsidR="009C6CCA">
              <w:rPr>
                <w:color w:val="auto"/>
                <w:sz w:val="24"/>
              </w:rPr>
              <w:t>.</w:t>
            </w:r>
          </w:p>
        </w:tc>
      </w:tr>
      <w:bookmarkEnd w:id="4"/>
    </w:tbl>
    <w:p w14:paraId="6E79D134" w14:textId="77777777" w:rsidR="00EC14E4" w:rsidRDefault="00EC14E4">
      <w:pPr>
        <w:pStyle w:val="1"/>
        <w:spacing w:before="0" w:after="0"/>
        <w:rPr>
          <w:rFonts w:ascii="Times New Roman" w:hAnsi="Times New Roman"/>
          <w:b w:val="0"/>
          <w:caps w:val="0"/>
        </w:rPr>
      </w:pPr>
    </w:p>
    <w:p w14:paraId="1FBE6FFE" w14:textId="77777777" w:rsidR="00EC14E4" w:rsidRDefault="00A21F46" w:rsidP="003E4249">
      <w:pPr>
        <w:pStyle w:val="1"/>
        <w:spacing w:before="0" w:after="0"/>
        <w:ind w:firstLine="567"/>
        <w:jc w:val="left"/>
        <w:rPr>
          <w:rFonts w:ascii="Times New Roman" w:hAnsi="Times New Roman"/>
          <w:caps w:val="0"/>
        </w:rPr>
      </w:pPr>
      <w:bookmarkStart w:id="5" w:name="__RefHeading___3"/>
      <w:bookmarkEnd w:id="5"/>
      <w:r>
        <w:rPr>
          <w:rFonts w:ascii="Times New Roman" w:hAnsi="Times New Roman"/>
          <w:caps w:val="0"/>
        </w:rPr>
        <w:t>3. Место дисциплины в структуре образовательной программы</w:t>
      </w:r>
    </w:p>
    <w:p w14:paraId="67DB1613" w14:textId="77777777" w:rsidR="00EC14E4" w:rsidRDefault="00EC14E4">
      <w:pPr>
        <w:pStyle w:val="-31"/>
        <w:ind w:left="928"/>
        <w:rPr>
          <w:i/>
          <w:sz w:val="16"/>
        </w:rPr>
      </w:pPr>
    </w:p>
    <w:p w14:paraId="668C1284" w14:textId="4C151622" w:rsidR="00427B0E" w:rsidRPr="00427B0E" w:rsidRDefault="00427B0E" w:rsidP="00427B0E">
      <w:pPr>
        <w:jc w:val="both"/>
      </w:pPr>
      <w:r w:rsidRPr="002F18C0">
        <w:rPr>
          <w:szCs w:val="28"/>
        </w:rPr>
        <w:t xml:space="preserve">Дисциплина </w:t>
      </w:r>
      <w:r>
        <w:rPr>
          <w:bCs/>
          <w:szCs w:val="28"/>
        </w:rPr>
        <w:t>«</w:t>
      </w:r>
      <w:r>
        <w:t>Инфраструктурное обеспечение развития креативных индустрий</w:t>
      </w:r>
      <w:r>
        <w:rPr>
          <w:bCs/>
          <w:szCs w:val="28"/>
        </w:rPr>
        <w:t>»</w:t>
      </w:r>
      <w:r w:rsidRPr="000929E4">
        <w:rPr>
          <w:bCs/>
          <w:szCs w:val="28"/>
        </w:rPr>
        <w:t xml:space="preserve"> </w:t>
      </w:r>
      <w:r w:rsidRPr="000550A8">
        <w:rPr>
          <w:bCs/>
          <w:szCs w:val="28"/>
        </w:rPr>
        <w:t xml:space="preserve">относится к </w:t>
      </w:r>
      <w:bookmarkStart w:id="6" w:name="_Hlk110773186"/>
      <w:r>
        <w:rPr>
          <w:szCs w:val="28"/>
        </w:rPr>
        <w:t>элективно</w:t>
      </w:r>
      <w:r w:rsidR="00005FFD">
        <w:rPr>
          <w:szCs w:val="28"/>
        </w:rPr>
        <w:t xml:space="preserve">му </w:t>
      </w:r>
      <w:r>
        <w:rPr>
          <w:szCs w:val="28"/>
        </w:rPr>
        <w:t>цикл</w:t>
      </w:r>
      <w:r w:rsidR="00005FFD">
        <w:rPr>
          <w:szCs w:val="28"/>
        </w:rPr>
        <w:t>у</w:t>
      </w:r>
      <w:r>
        <w:rPr>
          <w:szCs w:val="28"/>
        </w:rPr>
        <w:t xml:space="preserve"> профиля</w:t>
      </w:r>
      <w:bookmarkEnd w:id="6"/>
      <w:r w:rsidR="00005FFD">
        <w:rPr>
          <w:szCs w:val="28"/>
        </w:rPr>
        <w:t xml:space="preserve">. </w:t>
      </w:r>
    </w:p>
    <w:p w14:paraId="7ADCA3D3" w14:textId="77777777" w:rsidR="00427B0E" w:rsidRDefault="00427B0E" w:rsidP="00427B0E">
      <w:pPr>
        <w:pStyle w:val="1"/>
        <w:spacing w:before="0" w:after="0"/>
        <w:contextualSpacing/>
        <w:jc w:val="left"/>
        <w:rPr>
          <w:rFonts w:ascii="Times New Roman" w:hAnsi="Times New Roman"/>
          <w:b w:val="0"/>
          <w:caps w:val="0"/>
        </w:rPr>
      </w:pPr>
      <w:bookmarkStart w:id="7" w:name="__RefHeading___4"/>
      <w:bookmarkEnd w:id="7"/>
    </w:p>
    <w:p w14:paraId="12CF8A78" w14:textId="381AE554" w:rsidR="00EC14E4" w:rsidRDefault="00A21F46" w:rsidP="003E4249">
      <w:pPr>
        <w:pStyle w:val="1"/>
        <w:spacing w:before="0" w:after="0"/>
        <w:ind w:firstLine="567"/>
        <w:contextualSpacing/>
        <w:jc w:val="both"/>
        <w:rPr>
          <w:rFonts w:ascii="Times New Roman" w:hAnsi="Times New Roman"/>
          <w:i/>
          <w:caps w:val="0"/>
        </w:rPr>
      </w:pPr>
      <w:r>
        <w:rPr>
          <w:rFonts w:ascii="Times New Roman" w:hAnsi="Times New Roman"/>
          <w:caps w:val="0"/>
        </w:rPr>
        <w:t>4. 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</w:r>
    </w:p>
    <w:p w14:paraId="6E22D65C" w14:textId="65A855C4" w:rsidR="00EC14E4" w:rsidRDefault="00D33CD7" w:rsidP="00B9142F">
      <w:pPr>
        <w:contextualSpacing/>
        <w:jc w:val="right"/>
        <w:rPr>
          <w:sz w:val="24"/>
        </w:rPr>
      </w:pPr>
      <w:r w:rsidRPr="00D33CD7">
        <w:t>Таблица 1</w:t>
      </w:r>
      <w:r w:rsidR="00A21F46"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2694"/>
        <w:gridCol w:w="2409"/>
      </w:tblGrid>
      <w:tr w:rsidR="00EC14E4" w14:paraId="51067F73" w14:textId="77777777" w:rsidTr="00427B0E">
        <w:trPr>
          <w:trHeight w:val="7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68321" w14:textId="77777777" w:rsidR="00EC14E4" w:rsidRDefault="00A21F46">
            <w:pPr>
              <w:widowControl w:val="0"/>
              <w:ind w:right="-108"/>
              <w:contextualSpacing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 учебной работы по дисциплине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15EA2" w14:textId="77777777" w:rsidR="00EC14E4" w:rsidRDefault="00A21F46">
            <w:pPr>
              <w:widowControl w:val="0"/>
              <w:contextualSpacing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 (в з/е и часах)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837EE" w14:textId="5952C999" w:rsidR="00EC14E4" w:rsidRDefault="00427B0E">
            <w:pPr>
              <w:widowControl w:val="0"/>
              <w:contextualSpacing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Семестр </w:t>
            </w:r>
            <w:r w:rsidR="009210A4">
              <w:rPr>
                <w:b/>
                <w:sz w:val="24"/>
              </w:rPr>
              <w:t>6</w:t>
            </w:r>
            <w:r w:rsidR="00A21F46">
              <w:rPr>
                <w:b/>
                <w:sz w:val="24"/>
              </w:rPr>
              <w:t xml:space="preserve"> (в часах)</w:t>
            </w:r>
          </w:p>
        </w:tc>
      </w:tr>
      <w:tr w:rsidR="00EC14E4" w14:paraId="393BF1CD" w14:textId="77777777" w:rsidTr="00427B0E">
        <w:trPr>
          <w:trHeight w:val="26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43E64" w14:textId="77777777" w:rsidR="00EC14E4" w:rsidRDefault="00A21F46">
            <w:pPr>
              <w:widowControl w:val="0"/>
              <w:ind w:right="-108"/>
              <w:contextualSpacing/>
              <w:rPr>
                <w:b/>
                <w:sz w:val="24"/>
              </w:rPr>
            </w:pPr>
            <w:r>
              <w:rPr>
                <w:b/>
                <w:sz w:val="24"/>
              </w:rPr>
              <w:t>Общая трудоемкость дисциплины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A2D1D" w14:textId="77777777" w:rsidR="00EC14E4" w:rsidRDefault="00A21F46">
            <w:pPr>
              <w:widowControl w:val="0"/>
              <w:contextualSpacing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 / 108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8084" w14:textId="77777777" w:rsidR="00EC14E4" w:rsidRDefault="00A21F46">
            <w:pPr>
              <w:widowControl w:val="0"/>
              <w:contextualSpacing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108</w:t>
            </w:r>
          </w:p>
        </w:tc>
      </w:tr>
      <w:tr w:rsidR="00EC14E4" w14:paraId="665685B7" w14:textId="77777777" w:rsidTr="00427B0E">
        <w:trPr>
          <w:trHeight w:val="22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81D40" w14:textId="77777777" w:rsidR="00EC14E4" w:rsidRDefault="00A21F46">
            <w:pPr>
              <w:widowControl w:val="0"/>
              <w:contextualSpacing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Контактная работа - Аудиторные занятия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70540" w14:textId="77777777" w:rsidR="00EC14E4" w:rsidRDefault="00A21F46">
            <w:pPr>
              <w:widowControl w:val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162C2" w14:textId="77777777" w:rsidR="00EC14E4" w:rsidRDefault="00A21F46">
            <w:pPr>
              <w:widowControl w:val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EC14E4" w14:paraId="529BD2E0" w14:textId="77777777" w:rsidTr="00427B0E">
        <w:trPr>
          <w:trHeight w:val="24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4A422" w14:textId="77777777" w:rsidR="00EC14E4" w:rsidRDefault="00A21F46">
            <w:pPr>
              <w:widowControl w:val="0"/>
              <w:contextualSpacing/>
              <w:rPr>
                <w:i/>
                <w:sz w:val="24"/>
              </w:rPr>
            </w:pPr>
            <w:r>
              <w:rPr>
                <w:i/>
                <w:sz w:val="24"/>
              </w:rPr>
              <w:t>Лекции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98058" w14:textId="77777777" w:rsidR="00EC14E4" w:rsidRDefault="00A21F46">
            <w:pPr>
              <w:widowControl w:val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2DA18F" w14:textId="77777777" w:rsidR="00EC14E4" w:rsidRDefault="00A21F46">
            <w:pPr>
              <w:widowControl w:val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EC14E4" w14:paraId="0A0B66FD" w14:textId="77777777" w:rsidTr="00427B0E">
        <w:trPr>
          <w:trHeight w:val="24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5B2BE" w14:textId="77777777" w:rsidR="00EC14E4" w:rsidRDefault="00A21F46">
            <w:pPr>
              <w:widowControl w:val="0"/>
              <w:contextualSpacing/>
              <w:rPr>
                <w:i/>
                <w:sz w:val="24"/>
              </w:rPr>
            </w:pPr>
            <w:r>
              <w:rPr>
                <w:i/>
                <w:sz w:val="24"/>
              </w:rPr>
              <w:t>Семинарские занятия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6F4EB" w14:textId="77777777" w:rsidR="00EC14E4" w:rsidRDefault="00A21F46">
            <w:pPr>
              <w:widowControl w:val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EC9AB" w14:textId="77777777" w:rsidR="00EC14E4" w:rsidRDefault="00A21F46">
            <w:pPr>
              <w:widowControl w:val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EC14E4" w14:paraId="14819954" w14:textId="77777777" w:rsidTr="00427B0E">
        <w:trPr>
          <w:trHeight w:val="24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A9E6C" w14:textId="77777777" w:rsidR="00EC14E4" w:rsidRDefault="00A21F46">
            <w:pPr>
              <w:widowControl w:val="0"/>
              <w:contextualSpacing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Самостоятельная работа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C7D02" w14:textId="77777777" w:rsidR="00EC14E4" w:rsidRDefault="00A21F46">
            <w:pPr>
              <w:widowControl w:val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4A599" w14:textId="77777777" w:rsidR="00EC14E4" w:rsidRDefault="00A21F46">
            <w:pPr>
              <w:widowControl w:val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</w:tr>
      <w:tr w:rsidR="00EC14E4" w14:paraId="343230BD" w14:textId="77777777" w:rsidTr="00427B0E">
        <w:trPr>
          <w:trHeight w:val="36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3EE93" w14:textId="77777777" w:rsidR="00EC14E4" w:rsidRDefault="00A21F46">
            <w:pPr>
              <w:widowControl w:val="0"/>
              <w:contextualSpacing/>
              <w:rPr>
                <w:sz w:val="24"/>
              </w:rPr>
            </w:pPr>
            <w:r>
              <w:rPr>
                <w:sz w:val="24"/>
              </w:rPr>
              <w:t xml:space="preserve">Вид текущего контроля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46D0C" w14:textId="52F952B0" w:rsidR="00EC14E4" w:rsidRDefault="00A21F46">
            <w:pPr>
              <w:widowControl w:val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контрольн</w:t>
            </w:r>
            <w:r w:rsidR="00B20DC5">
              <w:rPr>
                <w:sz w:val="24"/>
              </w:rPr>
              <w:t>ая</w:t>
            </w:r>
            <w:r>
              <w:rPr>
                <w:sz w:val="24"/>
              </w:rPr>
              <w:t xml:space="preserve"> работ</w:t>
            </w:r>
            <w:r w:rsidR="00B20DC5">
              <w:rPr>
                <w:sz w:val="24"/>
              </w:rPr>
              <w:t>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83190" w14:textId="2620EA7A" w:rsidR="00EC14E4" w:rsidRDefault="00A21F46">
            <w:pPr>
              <w:widowControl w:val="0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контрольн</w:t>
            </w:r>
            <w:r w:rsidR="00B20DC5">
              <w:rPr>
                <w:sz w:val="24"/>
              </w:rPr>
              <w:t>ая</w:t>
            </w:r>
            <w:r>
              <w:rPr>
                <w:sz w:val="24"/>
              </w:rPr>
              <w:t xml:space="preserve"> работ</w:t>
            </w:r>
            <w:r w:rsidR="005E2735">
              <w:rPr>
                <w:sz w:val="24"/>
              </w:rPr>
              <w:t>а</w:t>
            </w:r>
            <w:r>
              <w:rPr>
                <w:sz w:val="24"/>
              </w:rPr>
              <w:t xml:space="preserve"> </w:t>
            </w:r>
          </w:p>
        </w:tc>
      </w:tr>
      <w:tr w:rsidR="00EC14E4" w14:paraId="7A2E5A52" w14:textId="77777777" w:rsidTr="00427B0E">
        <w:trPr>
          <w:trHeight w:val="10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48AD2" w14:textId="77777777" w:rsidR="00EC14E4" w:rsidRDefault="00A21F46">
            <w:pPr>
              <w:widowControl w:val="0"/>
              <w:contextualSpacing/>
              <w:rPr>
                <w:sz w:val="24"/>
              </w:rPr>
            </w:pPr>
            <w:r>
              <w:rPr>
                <w:sz w:val="24"/>
              </w:rPr>
              <w:t>Вид промежуточной аттестации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E4AB1" w14:textId="77777777" w:rsidR="00EC14E4" w:rsidRDefault="00A21F46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44F2D" w14:textId="77777777" w:rsidR="00EC14E4" w:rsidRDefault="00A21F46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</w:tbl>
    <w:p w14:paraId="5F4BE7FC" w14:textId="77777777" w:rsidR="00EC14E4" w:rsidRDefault="00EC14E4">
      <w:pPr>
        <w:spacing w:line="288" w:lineRule="auto"/>
        <w:rPr>
          <w:sz w:val="16"/>
        </w:rPr>
      </w:pPr>
    </w:p>
    <w:p w14:paraId="7E0F9379" w14:textId="77777777" w:rsidR="00EC14E4" w:rsidRDefault="00A21F46" w:rsidP="003E4249">
      <w:pPr>
        <w:pStyle w:val="1"/>
        <w:spacing w:before="0" w:after="0"/>
        <w:ind w:firstLine="567"/>
        <w:jc w:val="left"/>
        <w:rPr>
          <w:rFonts w:ascii="Times New Roman" w:hAnsi="Times New Roman"/>
          <w:caps w:val="0"/>
        </w:rPr>
      </w:pPr>
      <w:bookmarkStart w:id="8" w:name="__RefHeading___5"/>
      <w:bookmarkEnd w:id="8"/>
      <w:r>
        <w:rPr>
          <w:rFonts w:ascii="Times New Roman" w:hAnsi="Times New Roman"/>
          <w:caps w:val="0"/>
        </w:rPr>
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</w:p>
    <w:p w14:paraId="36997C7F" w14:textId="77777777" w:rsidR="00EC14E4" w:rsidRDefault="00EC14E4"/>
    <w:p w14:paraId="3949F193" w14:textId="77777777" w:rsidR="00EC14E4" w:rsidRDefault="00A21F46" w:rsidP="003E4249">
      <w:pPr>
        <w:pStyle w:val="1"/>
        <w:spacing w:before="0" w:after="0"/>
        <w:ind w:firstLine="567"/>
        <w:jc w:val="left"/>
        <w:rPr>
          <w:rFonts w:ascii="Times New Roman" w:hAnsi="Times New Roman"/>
          <w:caps w:val="0"/>
        </w:rPr>
      </w:pPr>
      <w:bookmarkStart w:id="9" w:name="__RefHeading___6"/>
      <w:bookmarkEnd w:id="9"/>
      <w:r>
        <w:rPr>
          <w:rFonts w:ascii="Times New Roman" w:hAnsi="Times New Roman"/>
          <w:caps w:val="0"/>
        </w:rPr>
        <w:t>5.1. Содержание дисциплины</w:t>
      </w:r>
    </w:p>
    <w:p w14:paraId="64C55B48" w14:textId="77777777" w:rsidR="00EC14E4" w:rsidRDefault="00EC14E4">
      <w:pPr>
        <w:rPr>
          <w:rStyle w:val="aff5"/>
          <w:color w:val="000000"/>
          <w:sz w:val="16"/>
        </w:rPr>
      </w:pPr>
    </w:p>
    <w:p w14:paraId="024BD2EB" w14:textId="77777777" w:rsidR="00EC14E4" w:rsidRPr="00427B0E" w:rsidRDefault="00A21F46" w:rsidP="00427B0E">
      <w:pPr>
        <w:ind w:firstLine="720"/>
        <w:jc w:val="both"/>
        <w:rPr>
          <w:i/>
          <w:szCs w:val="28"/>
        </w:rPr>
      </w:pPr>
      <w:r w:rsidRPr="00427B0E">
        <w:rPr>
          <w:i/>
          <w:szCs w:val="28"/>
        </w:rPr>
        <w:t xml:space="preserve">Тема 1. </w:t>
      </w:r>
      <w:r w:rsidRPr="00427B0E">
        <w:rPr>
          <w:i/>
          <w:szCs w:val="28"/>
          <w:highlight w:val="white"/>
        </w:rPr>
        <w:t>Введение в инфраструктурное обеспечение креативных индустрий.</w:t>
      </w:r>
    </w:p>
    <w:p w14:paraId="479EE55F" w14:textId="55A36210" w:rsidR="00EC14E4" w:rsidRPr="00427B0E" w:rsidRDefault="00A21F46" w:rsidP="00427B0E">
      <w:pPr>
        <w:ind w:firstLine="720"/>
        <w:jc w:val="both"/>
        <w:rPr>
          <w:szCs w:val="28"/>
        </w:rPr>
      </w:pPr>
      <w:r w:rsidRPr="00427B0E">
        <w:rPr>
          <w:szCs w:val="28"/>
          <w:highlight w:val="white"/>
        </w:rPr>
        <w:t>Определение креативных индустрий</w:t>
      </w:r>
      <w:r w:rsidR="00367D6A" w:rsidRPr="00427B0E">
        <w:rPr>
          <w:szCs w:val="28"/>
          <w:highlight w:val="white"/>
        </w:rPr>
        <w:t xml:space="preserve">, </w:t>
      </w:r>
      <w:r w:rsidRPr="00427B0E">
        <w:rPr>
          <w:szCs w:val="28"/>
          <w:highlight w:val="white"/>
        </w:rPr>
        <w:t xml:space="preserve">их важность для экономики и развития общества. </w:t>
      </w:r>
      <w:r w:rsidR="00EA5B89" w:rsidRPr="00427B0E">
        <w:rPr>
          <w:szCs w:val="28"/>
          <w:highlight w:val="white"/>
        </w:rPr>
        <w:t>Понятие инфраструктуры</w:t>
      </w:r>
      <w:r w:rsidR="00367D6A" w:rsidRPr="00427B0E">
        <w:rPr>
          <w:szCs w:val="28"/>
          <w:highlight w:val="white"/>
        </w:rPr>
        <w:t xml:space="preserve">, </w:t>
      </w:r>
      <w:r w:rsidR="00EA5B89" w:rsidRPr="00427B0E">
        <w:rPr>
          <w:szCs w:val="28"/>
          <w:highlight w:val="white"/>
        </w:rPr>
        <w:t>ее р</w:t>
      </w:r>
      <w:r w:rsidRPr="00427B0E">
        <w:rPr>
          <w:szCs w:val="28"/>
          <w:highlight w:val="white"/>
        </w:rPr>
        <w:t>оль в развитии креативных индустрий и обеспечении успешного функционирования.</w:t>
      </w:r>
      <w:r w:rsidR="003829CF" w:rsidRPr="00427B0E">
        <w:rPr>
          <w:szCs w:val="28"/>
        </w:rPr>
        <w:t xml:space="preserve"> </w:t>
      </w:r>
      <w:r w:rsidR="00EA5B89" w:rsidRPr="00427B0E">
        <w:rPr>
          <w:szCs w:val="28"/>
        </w:rPr>
        <w:t xml:space="preserve">Классификация инфраструктуры: по функциональному назначению, по масштабу, по типу оказываемых услуг, по сфере хозяйственной деятельности. Основные элементы инфраструктуры: товарный рынок, рынок труда, финансовый рынок, информационный рынок. </w:t>
      </w:r>
      <w:r w:rsidRPr="00427B0E">
        <w:rPr>
          <w:szCs w:val="28"/>
          <w:highlight w:val="white"/>
        </w:rPr>
        <w:t>Взаимосвязь между инфраструктурой и креативными процессами и услугами</w:t>
      </w:r>
      <w:r w:rsidR="003829CF" w:rsidRPr="00427B0E">
        <w:rPr>
          <w:szCs w:val="28"/>
        </w:rPr>
        <w:t>.</w:t>
      </w:r>
    </w:p>
    <w:p w14:paraId="5E2DA332" w14:textId="335DF3E9" w:rsidR="00EC14E4" w:rsidRPr="00427B0E" w:rsidRDefault="00A21F46" w:rsidP="00427B0E">
      <w:pPr>
        <w:ind w:firstLine="720"/>
        <w:jc w:val="both"/>
        <w:rPr>
          <w:i/>
          <w:szCs w:val="28"/>
        </w:rPr>
      </w:pPr>
      <w:r w:rsidRPr="00427B0E">
        <w:rPr>
          <w:b/>
          <w:szCs w:val="28"/>
        </w:rPr>
        <w:t> </w:t>
      </w:r>
      <w:r w:rsidRPr="00427B0E">
        <w:rPr>
          <w:i/>
          <w:szCs w:val="28"/>
        </w:rPr>
        <w:t xml:space="preserve">Тема 2. </w:t>
      </w:r>
      <w:r w:rsidRPr="00427B0E">
        <w:rPr>
          <w:i/>
          <w:szCs w:val="28"/>
          <w:highlight w:val="white"/>
        </w:rPr>
        <w:t>Инфраструктура как основа развития креативных индустрий</w:t>
      </w:r>
      <w:r w:rsidRPr="00427B0E">
        <w:rPr>
          <w:i/>
          <w:szCs w:val="28"/>
        </w:rPr>
        <w:t>.</w:t>
      </w:r>
    </w:p>
    <w:p w14:paraId="74F6D1C3" w14:textId="6F73FB45" w:rsidR="00EA5B89" w:rsidRPr="00427B0E" w:rsidRDefault="00EA5B89" w:rsidP="00427B0E">
      <w:pPr>
        <w:ind w:firstLine="720"/>
        <w:jc w:val="both"/>
        <w:rPr>
          <w:szCs w:val="28"/>
        </w:rPr>
      </w:pPr>
      <w:bookmarkStart w:id="10" w:name="_Hlk125141552"/>
      <w:bookmarkEnd w:id="10"/>
      <w:r w:rsidRPr="00427B0E">
        <w:rPr>
          <w:szCs w:val="28"/>
        </w:rPr>
        <w:t>Функции инфраструктуры. Виды инфраструктур</w:t>
      </w:r>
      <w:r w:rsidR="00CC432D" w:rsidRPr="00427B0E">
        <w:rPr>
          <w:szCs w:val="28"/>
        </w:rPr>
        <w:t xml:space="preserve"> индустрий</w:t>
      </w:r>
      <w:r w:rsidRPr="00427B0E">
        <w:rPr>
          <w:szCs w:val="28"/>
        </w:rPr>
        <w:t xml:space="preserve">: производственная, торгово-посредническая, финансово-кредитная, информационная, организационно-правовая, экологическая, социальная и </w:t>
      </w:r>
      <w:r w:rsidRPr="00427B0E">
        <w:rPr>
          <w:szCs w:val="28"/>
        </w:rPr>
        <w:lastRenderedPageBreak/>
        <w:t>институциональная инфраструктура. Принципы стратегического планирования в формировании инфраструктурного обеспечения.</w:t>
      </w:r>
    </w:p>
    <w:p w14:paraId="378D20F3" w14:textId="4D8CCC68" w:rsidR="00EC14E4" w:rsidRPr="00427B0E" w:rsidRDefault="00EA5B89" w:rsidP="00427B0E">
      <w:pPr>
        <w:ind w:firstLine="720"/>
        <w:jc w:val="both"/>
        <w:rPr>
          <w:szCs w:val="28"/>
        </w:rPr>
      </w:pPr>
      <w:r w:rsidRPr="00427B0E">
        <w:rPr>
          <w:szCs w:val="28"/>
        </w:rPr>
        <w:t>Понятие инфраструктуры креативной индустрии</w:t>
      </w:r>
      <w:r w:rsidR="00CC432D" w:rsidRPr="00427B0E">
        <w:rPr>
          <w:szCs w:val="28"/>
        </w:rPr>
        <w:t xml:space="preserve"> (реклама, архитектура, декоративно-прикладное искусство, дизайн, мода, кино, видео, фотографию, музыка, исполнительское искусство, издательское дело, исследования и разработки, программное обеспечение, компьютерные игры, электронные публикации и телевидение/радио)</w:t>
      </w:r>
      <w:r w:rsidRPr="00427B0E">
        <w:rPr>
          <w:szCs w:val="28"/>
        </w:rPr>
        <w:t xml:space="preserve">. </w:t>
      </w:r>
      <w:r w:rsidR="00CC432D" w:rsidRPr="00427B0E">
        <w:rPr>
          <w:szCs w:val="28"/>
        </w:rPr>
        <w:t xml:space="preserve">Креативные кластеры. </w:t>
      </w:r>
      <w:r w:rsidRPr="00427B0E">
        <w:rPr>
          <w:szCs w:val="28"/>
        </w:rPr>
        <w:t xml:space="preserve">Факторы развития инфраструктурного обеспечения деятельности креативной индустрии. </w:t>
      </w:r>
      <w:r w:rsidRPr="00427B0E">
        <w:rPr>
          <w:szCs w:val="28"/>
          <w:highlight w:val="white"/>
        </w:rPr>
        <w:t>Типы инфраструктуры, необходим</w:t>
      </w:r>
      <w:r w:rsidR="003829CF" w:rsidRPr="00427B0E">
        <w:rPr>
          <w:szCs w:val="28"/>
          <w:highlight w:val="white"/>
        </w:rPr>
        <w:t>ые</w:t>
      </w:r>
      <w:r w:rsidRPr="00427B0E">
        <w:rPr>
          <w:szCs w:val="28"/>
          <w:highlight w:val="white"/>
        </w:rPr>
        <w:t xml:space="preserve"> для поддержки и развития креативных индустрий.</w:t>
      </w:r>
      <w:r w:rsidR="003829CF" w:rsidRPr="00427B0E">
        <w:rPr>
          <w:szCs w:val="28"/>
        </w:rPr>
        <w:t xml:space="preserve"> </w:t>
      </w:r>
      <w:r w:rsidRPr="00427B0E">
        <w:rPr>
          <w:szCs w:val="28"/>
          <w:highlight w:val="white"/>
        </w:rPr>
        <w:t>Роль образования и научно-исследовательской сферы в инфраструктурном обеспечении креативных индустрий.</w:t>
      </w:r>
      <w:r w:rsidR="003829CF" w:rsidRPr="00427B0E">
        <w:rPr>
          <w:szCs w:val="28"/>
        </w:rPr>
        <w:t xml:space="preserve"> </w:t>
      </w:r>
      <w:r w:rsidRPr="00427B0E">
        <w:rPr>
          <w:szCs w:val="28"/>
          <w:highlight w:val="white"/>
        </w:rPr>
        <w:t>Влияние технологий и цифровизации на инфраструктуру креативных индустрий.</w:t>
      </w:r>
    </w:p>
    <w:p w14:paraId="783E3E6F" w14:textId="7FB872B7" w:rsidR="00EC14E4" w:rsidRPr="00427B0E" w:rsidRDefault="00A21F46" w:rsidP="00427B0E">
      <w:pPr>
        <w:ind w:firstLine="720"/>
        <w:jc w:val="both"/>
        <w:rPr>
          <w:i/>
          <w:szCs w:val="28"/>
        </w:rPr>
      </w:pPr>
      <w:r w:rsidRPr="00427B0E">
        <w:rPr>
          <w:i/>
          <w:szCs w:val="28"/>
        </w:rPr>
        <w:t xml:space="preserve">Тема 3. </w:t>
      </w:r>
      <w:r w:rsidRPr="00427B0E">
        <w:rPr>
          <w:i/>
          <w:szCs w:val="28"/>
          <w:highlight w:val="white"/>
        </w:rPr>
        <w:t>Регулирование</w:t>
      </w:r>
      <w:r w:rsidR="006964C6" w:rsidRPr="00427B0E">
        <w:rPr>
          <w:i/>
          <w:szCs w:val="28"/>
          <w:highlight w:val="white"/>
        </w:rPr>
        <w:t xml:space="preserve">, </w:t>
      </w:r>
      <w:r w:rsidRPr="00427B0E">
        <w:rPr>
          <w:i/>
          <w:szCs w:val="28"/>
          <w:highlight w:val="white"/>
        </w:rPr>
        <w:t>финансирование</w:t>
      </w:r>
      <w:r w:rsidR="006964C6" w:rsidRPr="00427B0E">
        <w:rPr>
          <w:i/>
          <w:szCs w:val="28"/>
          <w:highlight w:val="white"/>
        </w:rPr>
        <w:t xml:space="preserve"> и оценка</w:t>
      </w:r>
      <w:r w:rsidRPr="00427B0E">
        <w:rPr>
          <w:i/>
          <w:szCs w:val="28"/>
          <w:highlight w:val="white"/>
        </w:rPr>
        <w:t xml:space="preserve"> </w:t>
      </w:r>
      <w:r w:rsidR="00E03F73" w:rsidRPr="00427B0E">
        <w:rPr>
          <w:i/>
          <w:szCs w:val="28"/>
          <w:highlight w:val="white"/>
        </w:rPr>
        <w:t xml:space="preserve">качества </w:t>
      </w:r>
      <w:r w:rsidRPr="00427B0E">
        <w:rPr>
          <w:i/>
          <w:szCs w:val="28"/>
          <w:highlight w:val="white"/>
        </w:rPr>
        <w:t>инфраструктуры креативных индустрий</w:t>
      </w:r>
      <w:r w:rsidRPr="00427B0E">
        <w:rPr>
          <w:i/>
          <w:szCs w:val="28"/>
        </w:rPr>
        <w:t>.</w:t>
      </w:r>
    </w:p>
    <w:p w14:paraId="4DFCDFCB" w14:textId="769DE3B1" w:rsidR="006964C6" w:rsidRPr="00427B0E" w:rsidRDefault="00A21F46" w:rsidP="00427B0E">
      <w:pPr>
        <w:ind w:firstLine="720"/>
        <w:jc w:val="both"/>
        <w:rPr>
          <w:szCs w:val="28"/>
        </w:rPr>
      </w:pPr>
      <w:r w:rsidRPr="00427B0E">
        <w:rPr>
          <w:szCs w:val="28"/>
          <w:highlight w:val="white"/>
        </w:rPr>
        <w:t>Правовые и организационные аспекты регулирования креативных индустрий.</w:t>
      </w:r>
      <w:r w:rsidR="00CC432D" w:rsidRPr="00427B0E">
        <w:rPr>
          <w:szCs w:val="28"/>
        </w:rPr>
        <w:t xml:space="preserve"> Специальное нормативное регулирование отдельных направлений, относимых исследователями к направлениям деятельности творческих индустрий. Формирование нормативно-правовой базы на региональном уровне. Защита интеллектуальной собственности и креативного предпринимательства.</w:t>
      </w:r>
    </w:p>
    <w:p w14:paraId="2C363B43" w14:textId="5EF03674" w:rsidR="00EC14E4" w:rsidRPr="00427B0E" w:rsidRDefault="00A21F46" w:rsidP="00427B0E">
      <w:pPr>
        <w:ind w:firstLine="720"/>
        <w:jc w:val="both"/>
        <w:rPr>
          <w:szCs w:val="28"/>
        </w:rPr>
      </w:pPr>
      <w:r w:rsidRPr="00427B0E">
        <w:rPr>
          <w:szCs w:val="28"/>
          <w:highlight w:val="white"/>
        </w:rPr>
        <w:t>Финансирование и модели экономической поддержки инфраструктуры креативных индустрий.</w:t>
      </w:r>
      <w:r w:rsidR="003829CF" w:rsidRPr="00427B0E">
        <w:rPr>
          <w:szCs w:val="28"/>
        </w:rPr>
        <w:t xml:space="preserve"> </w:t>
      </w:r>
      <w:r w:rsidR="00BF707E" w:rsidRPr="00427B0E">
        <w:rPr>
          <w:szCs w:val="28"/>
        </w:rPr>
        <w:t xml:space="preserve">Специфика финансово-кредитных потребностей </w:t>
      </w:r>
      <w:r w:rsidR="00CC432D" w:rsidRPr="00427B0E">
        <w:rPr>
          <w:szCs w:val="28"/>
        </w:rPr>
        <w:t xml:space="preserve">организаций креативных индустрий. </w:t>
      </w:r>
      <w:r w:rsidR="00BF707E" w:rsidRPr="00427B0E">
        <w:rPr>
          <w:szCs w:val="28"/>
        </w:rPr>
        <w:t xml:space="preserve">Принципы организации финансирования инвестиционных проектов организаций креативных </w:t>
      </w:r>
      <w:r w:rsidR="00CC432D" w:rsidRPr="00427B0E">
        <w:rPr>
          <w:szCs w:val="28"/>
        </w:rPr>
        <w:t>индустрий</w:t>
      </w:r>
      <w:r w:rsidR="00BF707E" w:rsidRPr="00427B0E">
        <w:rPr>
          <w:szCs w:val="28"/>
        </w:rPr>
        <w:t xml:space="preserve">. </w:t>
      </w:r>
      <w:r w:rsidR="00CC432D" w:rsidRPr="00427B0E">
        <w:rPr>
          <w:szCs w:val="28"/>
        </w:rPr>
        <w:t xml:space="preserve">Краудфандинг в креативных индустриях. </w:t>
      </w:r>
      <w:r w:rsidRPr="00427B0E">
        <w:rPr>
          <w:szCs w:val="28"/>
          <w:highlight w:val="white"/>
        </w:rPr>
        <w:t>Роль государства, частного сектора и некоммерческих организаций в развитии инфраструктуры креативных индустрий.</w:t>
      </w:r>
    </w:p>
    <w:p w14:paraId="64DBE86D" w14:textId="4F3B37CB" w:rsidR="006964C6" w:rsidRPr="00427B0E" w:rsidRDefault="006964C6" w:rsidP="00427B0E">
      <w:pPr>
        <w:ind w:firstLine="720"/>
        <w:jc w:val="both"/>
        <w:rPr>
          <w:szCs w:val="28"/>
        </w:rPr>
      </w:pPr>
      <w:r w:rsidRPr="00427B0E">
        <w:rPr>
          <w:szCs w:val="28"/>
        </w:rPr>
        <w:t xml:space="preserve">Понятие качества услуг. Особенности качества услуг.  Факторы, влияющие на изменение качества услуг. Проблемы измерения качества услуг. Методы оценки качества услуг: объективные; субъективные; </w:t>
      </w:r>
      <w:proofErr w:type="gramStart"/>
      <w:r w:rsidRPr="00427B0E">
        <w:rPr>
          <w:szCs w:val="28"/>
        </w:rPr>
        <w:t>комбинированные;  с</w:t>
      </w:r>
      <w:proofErr w:type="gramEnd"/>
      <w:r w:rsidRPr="00427B0E">
        <w:rPr>
          <w:szCs w:val="28"/>
        </w:rPr>
        <w:t xml:space="preserve"> позиции производителя. Планирование качества услуг инфраструктурного обеспечения отраслей экономики. Оперативное управление качеством услуг. Контроль и обеспечение качества услуг. Улучшение качества услуг. Процесс стандартизации услуг. Автоматизация услуг. </w:t>
      </w:r>
    </w:p>
    <w:p w14:paraId="1D1AE07D" w14:textId="77777777" w:rsidR="00EC14E4" w:rsidRPr="00427B0E" w:rsidRDefault="00A21F46" w:rsidP="00427B0E">
      <w:pPr>
        <w:ind w:firstLine="720"/>
        <w:jc w:val="both"/>
        <w:rPr>
          <w:i/>
          <w:szCs w:val="28"/>
        </w:rPr>
      </w:pPr>
      <w:r w:rsidRPr="00427B0E">
        <w:rPr>
          <w:b/>
          <w:szCs w:val="28"/>
        </w:rPr>
        <w:t> </w:t>
      </w:r>
      <w:r w:rsidRPr="00427B0E">
        <w:rPr>
          <w:i/>
          <w:szCs w:val="28"/>
        </w:rPr>
        <w:t xml:space="preserve">Тема 4. </w:t>
      </w:r>
      <w:r w:rsidRPr="00427B0E">
        <w:rPr>
          <w:i/>
          <w:szCs w:val="28"/>
          <w:highlight w:val="white"/>
        </w:rPr>
        <w:t>Международные примеры и лучшие практики в инфраструктурном обеспечении креативных индустрий</w:t>
      </w:r>
      <w:r w:rsidRPr="00427B0E">
        <w:rPr>
          <w:i/>
          <w:szCs w:val="28"/>
        </w:rPr>
        <w:t>.</w:t>
      </w:r>
    </w:p>
    <w:p w14:paraId="3EA627F6" w14:textId="77777777" w:rsidR="00BF707E" w:rsidRPr="00427B0E" w:rsidRDefault="00BF707E" w:rsidP="00427B0E">
      <w:pPr>
        <w:ind w:firstLine="720"/>
        <w:jc w:val="both"/>
        <w:rPr>
          <w:szCs w:val="28"/>
        </w:rPr>
      </w:pPr>
      <w:bookmarkStart w:id="11" w:name="_Hlk121690287"/>
      <w:bookmarkEnd w:id="11"/>
      <w:r w:rsidRPr="00427B0E">
        <w:rPr>
          <w:szCs w:val="28"/>
        </w:rPr>
        <w:t>Способы организации международной торговли услугами: трансграничная поставка; потребление за рубежом; коммерческое присутствие; перемещение физических лиц. Международное регулирование международной торговли услугами. Генеральное соглашение по торговле услугами.</w:t>
      </w:r>
    </w:p>
    <w:p w14:paraId="0757D52C" w14:textId="77777777" w:rsidR="00BF707E" w:rsidRPr="00427B0E" w:rsidRDefault="00BF707E" w:rsidP="00427B0E">
      <w:pPr>
        <w:ind w:firstLine="720"/>
        <w:jc w:val="both"/>
        <w:rPr>
          <w:szCs w:val="28"/>
        </w:rPr>
      </w:pPr>
      <w:r w:rsidRPr="00427B0E">
        <w:rPr>
          <w:szCs w:val="28"/>
        </w:rPr>
        <w:t xml:space="preserve">Основные виды услуг в соответствии с международной классификацией. Платежи, входящие в баланс услуг международной торговли в соответствии с классификацией МВФ. Подходы к классификации услуг Всемирного банка. </w:t>
      </w:r>
    </w:p>
    <w:p w14:paraId="04701F1E" w14:textId="4F99B36E" w:rsidR="00BF707E" w:rsidRPr="00427B0E" w:rsidRDefault="00BF707E" w:rsidP="00427B0E">
      <w:pPr>
        <w:ind w:firstLine="720"/>
        <w:jc w:val="both"/>
        <w:rPr>
          <w:szCs w:val="28"/>
          <w:highlight w:val="white"/>
        </w:rPr>
      </w:pPr>
      <w:r w:rsidRPr="00427B0E">
        <w:rPr>
          <w:szCs w:val="28"/>
        </w:rPr>
        <w:t xml:space="preserve">Современные тенденции развития международной торговли услугами. Структура международной торговли услугами. Россия на международном рынке </w:t>
      </w:r>
      <w:r w:rsidRPr="00427B0E">
        <w:rPr>
          <w:szCs w:val="28"/>
        </w:rPr>
        <w:lastRenderedPageBreak/>
        <w:t>услуг. Ситуация в международной торговле услугами для инфраструктурного обеспечения отраслей, в том числе в ТЭК.</w:t>
      </w:r>
    </w:p>
    <w:p w14:paraId="74A946A1" w14:textId="08C18DF8" w:rsidR="00EC14E4" w:rsidRPr="00427B0E" w:rsidRDefault="00A21F46" w:rsidP="00427B0E">
      <w:pPr>
        <w:ind w:firstLine="720"/>
        <w:jc w:val="both"/>
        <w:rPr>
          <w:b/>
          <w:szCs w:val="28"/>
        </w:rPr>
      </w:pPr>
      <w:r w:rsidRPr="00427B0E">
        <w:rPr>
          <w:szCs w:val="28"/>
          <w:highlight w:val="white"/>
        </w:rPr>
        <w:t>Обзор успешных инфраструктурных проектов в различных странах мира.</w:t>
      </w:r>
      <w:r w:rsidR="003829CF" w:rsidRPr="00427B0E">
        <w:rPr>
          <w:szCs w:val="28"/>
          <w:highlight w:val="white"/>
        </w:rPr>
        <w:t xml:space="preserve"> </w:t>
      </w:r>
      <w:r w:rsidRPr="00427B0E">
        <w:rPr>
          <w:szCs w:val="28"/>
          <w:highlight w:val="white"/>
        </w:rPr>
        <w:t xml:space="preserve">Лучшие практики в организации и управлении инфраструктурой креативных индустрий. </w:t>
      </w:r>
      <w:r w:rsidR="003829CF" w:rsidRPr="00427B0E">
        <w:rPr>
          <w:szCs w:val="28"/>
          <w:highlight w:val="white"/>
        </w:rPr>
        <w:t>П</w:t>
      </w:r>
      <w:r w:rsidRPr="00427B0E">
        <w:rPr>
          <w:szCs w:val="28"/>
          <w:highlight w:val="white"/>
        </w:rPr>
        <w:t>рименение международного опыта в контексте развития креативных индустрий в экономике.</w:t>
      </w:r>
    </w:p>
    <w:p w14:paraId="0085C586" w14:textId="77777777" w:rsidR="00427B0E" w:rsidRDefault="00427B0E" w:rsidP="00427B0E">
      <w:pPr>
        <w:pStyle w:val="1"/>
        <w:spacing w:before="0" w:after="0"/>
        <w:jc w:val="left"/>
        <w:rPr>
          <w:rFonts w:ascii="Times New Roman" w:hAnsi="Times New Roman"/>
          <w:caps w:val="0"/>
        </w:rPr>
      </w:pPr>
      <w:bookmarkStart w:id="12" w:name="__RefHeading___7"/>
      <w:bookmarkEnd w:id="12"/>
    </w:p>
    <w:p w14:paraId="711363E6" w14:textId="44CCD149" w:rsidR="00EC14E4" w:rsidRDefault="00A21F46" w:rsidP="003E4249">
      <w:pPr>
        <w:pStyle w:val="1"/>
        <w:spacing w:before="0" w:after="0"/>
        <w:ind w:firstLine="567"/>
        <w:jc w:val="left"/>
        <w:rPr>
          <w:rFonts w:ascii="Times New Roman" w:hAnsi="Times New Roman"/>
          <w:caps w:val="0"/>
        </w:rPr>
      </w:pPr>
      <w:r>
        <w:rPr>
          <w:rFonts w:ascii="Times New Roman" w:hAnsi="Times New Roman"/>
          <w:caps w:val="0"/>
        </w:rPr>
        <w:t>5.2. Учебно-тематический план</w:t>
      </w:r>
    </w:p>
    <w:p w14:paraId="7C88CDF7" w14:textId="5483B33B" w:rsidR="00EC14E4" w:rsidRDefault="005E2735" w:rsidP="005E2735">
      <w:pPr>
        <w:jc w:val="right"/>
      </w:pPr>
      <w:r w:rsidRPr="005E2735">
        <w:t xml:space="preserve">Таблица </w:t>
      </w:r>
      <w:r>
        <w:t>2</w:t>
      </w:r>
      <w:r w:rsidR="00A21F46">
        <w:t xml:space="preserve">                                                                                                         </w:t>
      </w: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48"/>
        <w:gridCol w:w="709"/>
        <w:gridCol w:w="851"/>
        <w:gridCol w:w="708"/>
        <w:gridCol w:w="880"/>
        <w:gridCol w:w="821"/>
        <w:gridCol w:w="2297"/>
      </w:tblGrid>
      <w:tr w:rsidR="00EC14E4" w14:paraId="7D2CB757" w14:textId="77777777" w:rsidTr="00427B0E">
        <w:trPr>
          <w:trHeight w:val="30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2675B" w14:textId="77777777" w:rsidR="00EC14E4" w:rsidRDefault="00A21F46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14:paraId="1F53D3D2" w14:textId="77777777" w:rsidR="00EC14E4" w:rsidRDefault="00A21F46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29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1D6E2" w14:textId="77777777" w:rsidR="00EC14E4" w:rsidRDefault="00A21F46">
            <w:pPr>
              <w:contextualSpacing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  <w:p w14:paraId="71CD93C2" w14:textId="77777777" w:rsidR="00EC14E4" w:rsidRDefault="00A21F46">
            <w:pPr>
              <w:contextualSpacing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</w:p>
          <w:p w14:paraId="76AA7CD3" w14:textId="77777777" w:rsidR="00EC14E4" w:rsidRDefault="00A21F46">
            <w:pPr>
              <w:contextualSpacing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(разделов)</w:t>
            </w:r>
          </w:p>
          <w:p w14:paraId="05839488" w14:textId="77777777" w:rsidR="00EC14E4" w:rsidRDefault="00A21F46">
            <w:pPr>
              <w:contextualSpacing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39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5CBD9" w14:textId="77777777" w:rsidR="00EC14E4" w:rsidRDefault="00A21F46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Трудоемкость в часах</w:t>
            </w:r>
          </w:p>
        </w:tc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9FE47" w14:textId="77777777" w:rsidR="00EC14E4" w:rsidRDefault="00A21F46">
            <w:pPr>
              <w:contextualSpacing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 текущего контроля успеваемости</w:t>
            </w:r>
          </w:p>
        </w:tc>
      </w:tr>
      <w:tr w:rsidR="00EC14E4" w14:paraId="6B8716F9" w14:textId="77777777" w:rsidTr="00087BF0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284BC" w14:textId="77777777" w:rsidR="00EC14E4" w:rsidRDefault="00EC14E4"/>
        </w:tc>
        <w:tc>
          <w:tcPr>
            <w:tcW w:w="2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AEB27" w14:textId="77777777" w:rsidR="00EC14E4" w:rsidRDefault="00EC14E4"/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7A8BFC40" w14:textId="77777777" w:rsidR="00EC14E4" w:rsidRDefault="00A21F46">
            <w:pPr>
              <w:contextualSpacing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24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90F38" w14:textId="7AD09D71" w:rsidR="00EC14E4" w:rsidRDefault="00A21F46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Контактная работа</w:t>
            </w:r>
            <w:r w:rsidR="00427B0E">
              <w:rPr>
                <w:sz w:val="24"/>
              </w:rPr>
              <w:t>*</w:t>
            </w:r>
            <w:r>
              <w:rPr>
                <w:sz w:val="24"/>
              </w:rPr>
              <w:t>-Аудиторная работа</w:t>
            </w:r>
          </w:p>
        </w:tc>
        <w:tc>
          <w:tcPr>
            <w:tcW w:w="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5EA9CDCE" w14:textId="77777777" w:rsidR="00EC14E4" w:rsidRDefault="00A21F46">
            <w:pPr>
              <w:contextualSpacing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</w:p>
          <w:p w14:paraId="33493858" w14:textId="77777777" w:rsidR="00EC14E4" w:rsidRDefault="00A21F46">
            <w:pPr>
              <w:contextualSpacing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работа</w:t>
            </w:r>
          </w:p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36003" w14:textId="77777777" w:rsidR="00EC14E4" w:rsidRDefault="00EC14E4"/>
        </w:tc>
      </w:tr>
      <w:tr w:rsidR="00EC14E4" w14:paraId="57A611E2" w14:textId="77777777" w:rsidTr="00087BF0">
        <w:trPr>
          <w:trHeight w:val="1566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93E07" w14:textId="77777777" w:rsidR="00EC14E4" w:rsidRDefault="00EC14E4"/>
        </w:tc>
        <w:tc>
          <w:tcPr>
            <w:tcW w:w="2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D57DB" w14:textId="77777777" w:rsidR="00EC14E4" w:rsidRDefault="00EC14E4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74C020B5" w14:textId="77777777" w:rsidR="00EC14E4" w:rsidRDefault="00EC14E4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09B3A9C8" w14:textId="7072F2E1" w:rsidR="00EC14E4" w:rsidRPr="00087BF0" w:rsidRDefault="00A21F46">
            <w:pPr>
              <w:contextualSpacing/>
              <w:jc w:val="center"/>
              <w:rPr>
                <w:sz w:val="22"/>
                <w:szCs w:val="22"/>
              </w:rPr>
            </w:pPr>
            <w:r w:rsidRPr="00087BF0">
              <w:rPr>
                <w:sz w:val="22"/>
                <w:szCs w:val="22"/>
              </w:rPr>
              <w:t>Общая</w:t>
            </w:r>
            <w:r w:rsidR="00087BF0" w:rsidRPr="00087BF0">
              <w:rPr>
                <w:sz w:val="22"/>
                <w:szCs w:val="22"/>
              </w:rPr>
              <w:t>, в т.ч.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4C851208" w14:textId="77777777" w:rsidR="00EC14E4" w:rsidRPr="00087BF0" w:rsidRDefault="00A21F46">
            <w:pPr>
              <w:contextualSpacing/>
              <w:jc w:val="center"/>
              <w:rPr>
                <w:sz w:val="22"/>
                <w:szCs w:val="22"/>
              </w:rPr>
            </w:pPr>
            <w:r w:rsidRPr="00087BF0">
              <w:rPr>
                <w:sz w:val="22"/>
                <w:szCs w:val="22"/>
              </w:rPr>
              <w:t>Лекции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8119579" w14:textId="36E7A531" w:rsidR="00EC14E4" w:rsidRPr="00087BF0" w:rsidRDefault="00A21F46" w:rsidP="00087BF0">
            <w:pPr>
              <w:spacing w:line="240" w:lineRule="atLeast"/>
              <w:contextualSpacing/>
              <w:jc w:val="center"/>
              <w:rPr>
                <w:sz w:val="22"/>
                <w:szCs w:val="22"/>
              </w:rPr>
            </w:pPr>
            <w:r w:rsidRPr="00087BF0">
              <w:rPr>
                <w:sz w:val="22"/>
                <w:szCs w:val="22"/>
              </w:rPr>
              <w:t>Семина</w:t>
            </w:r>
            <w:r w:rsidR="00087BF0" w:rsidRPr="00087BF0">
              <w:rPr>
                <w:sz w:val="22"/>
                <w:szCs w:val="22"/>
              </w:rPr>
              <w:t>ры, практические</w:t>
            </w:r>
            <w:r w:rsidR="005E2735">
              <w:rPr>
                <w:sz w:val="22"/>
                <w:szCs w:val="22"/>
              </w:rPr>
              <w:t xml:space="preserve"> </w:t>
            </w:r>
            <w:r w:rsidRPr="00087BF0">
              <w:rPr>
                <w:sz w:val="22"/>
                <w:szCs w:val="22"/>
              </w:rPr>
              <w:t>занятия</w:t>
            </w:r>
          </w:p>
        </w:tc>
        <w:tc>
          <w:tcPr>
            <w:tcW w:w="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45A01142" w14:textId="77777777" w:rsidR="00EC14E4" w:rsidRDefault="00EC14E4" w:rsidP="00087BF0">
            <w:pPr>
              <w:spacing w:line="240" w:lineRule="atLeast"/>
            </w:pPr>
          </w:p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2E3B3" w14:textId="77777777" w:rsidR="00EC14E4" w:rsidRDefault="00EC14E4"/>
        </w:tc>
      </w:tr>
      <w:tr w:rsidR="00011681" w14:paraId="6083F60D" w14:textId="77777777" w:rsidTr="00087BF0">
        <w:trPr>
          <w:trHeight w:val="10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8EC5C" w14:textId="77777777" w:rsidR="00011681" w:rsidRDefault="00011681" w:rsidP="00011681">
            <w:pPr>
              <w:contextualSpacing/>
              <w:jc w:val="center"/>
              <w:rPr>
                <w:sz w:val="24"/>
              </w:rPr>
            </w:pPr>
            <w:bookmarkStart w:id="13" w:name="_Hlk148862835"/>
            <w:r>
              <w:rPr>
                <w:sz w:val="24"/>
              </w:rPr>
              <w:t>1.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0566C" w14:textId="7C77FB8B" w:rsidR="00011681" w:rsidRPr="003829CF" w:rsidRDefault="00011681" w:rsidP="00011681">
            <w:pPr>
              <w:contextualSpacing/>
              <w:rPr>
                <w:sz w:val="24"/>
                <w:szCs w:val="24"/>
              </w:rPr>
            </w:pPr>
            <w:r w:rsidRPr="003829CF">
              <w:rPr>
                <w:sz w:val="24"/>
                <w:szCs w:val="24"/>
                <w:highlight w:val="white"/>
              </w:rPr>
              <w:t>Введение в инфраструктурное обеспечение креативных индустрий.</w:t>
            </w:r>
            <w:r w:rsidRPr="003829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02E46" w14:textId="2E941A9E" w:rsidR="00011681" w:rsidRDefault="00011681" w:rsidP="00011681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C0062" w14:textId="5E636E65" w:rsidR="00011681" w:rsidRPr="005E2735" w:rsidRDefault="00011681" w:rsidP="00011681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777FB" w14:textId="52710314" w:rsidR="00011681" w:rsidRPr="005E2735" w:rsidRDefault="00011681" w:rsidP="00011681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2C3DB" w14:textId="3103AD18" w:rsidR="00011681" w:rsidRPr="005E2735" w:rsidRDefault="00011681" w:rsidP="00011681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08312" w14:textId="24B7F4BD" w:rsidR="00011681" w:rsidRDefault="00011681" w:rsidP="00011681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13390" w14:textId="77777777" w:rsidR="00011681" w:rsidRDefault="00011681" w:rsidP="00011681">
            <w:pPr>
              <w:contextualSpacing/>
              <w:rPr>
                <w:sz w:val="24"/>
              </w:rPr>
            </w:pPr>
            <w:r>
              <w:rPr>
                <w:sz w:val="24"/>
              </w:rPr>
              <w:t>Опрос в устной форме, ситуационное задание</w:t>
            </w:r>
          </w:p>
        </w:tc>
      </w:tr>
      <w:tr w:rsidR="00011681" w14:paraId="6B56C66C" w14:textId="77777777" w:rsidTr="00087BF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3294A" w14:textId="77777777" w:rsidR="00011681" w:rsidRDefault="00011681" w:rsidP="00011681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3CA2E" w14:textId="55F172DB" w:rsidR="00011681" w:rsidRPr="003829CF" w:rsidRDefault="00011681" w:rsidP="00011681">
            <w:pPr>
              <w:contextualSpacing/>
              <w:rPr>
                <w:sz w:val="24"/>
                <w:szCs w:val="24"/>
              </w:rPr>
            </w:pPr>
            <w:r w:rsidRPr="003829CF">
              <w:rPr>
                <w:sz w:val="24"/>
                <w:szCs w:val="24"/>
                <w:highlight w:val="white"/>
              </w:rPr>
              <w:t>Инфраструктура как основа развития креативных индустрий</w:t>
            </w:r>
            <w:r w:rsidRPr="003829CF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03FCB" w14:textId="4180BA97" w:rsidR="00011681" w:rsidRDefault="00011681" w:rsidP="00011681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C3CF7" w14:textId="79D28B97" w:rsidR="00011681" w:rsidRPr="005E2735" w:rsidRDefault="00011681" w:rsidP="00011681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BB0FE" w14:textId="0B595933" w:rsidR="00011681" w:rsidRPr="005E2735" w:rsidRDefault="00011681" w:rsidP="00011681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1AAE9" w14:textId="3CF83590" w:rsidR="00011681" w:rsidRPr="005E2735" w:rsidRDefault="00011681" w:rsidP="00011681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66DAE" w14:textId="3A7B4D65" w:rsidR="00011681" w:rsidRDefault="00011681" w:rsidP="00011681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A9F87" w14:textId="77777777" w:rsidR="00011681" w:rsidRDefault="00011681" w:rsidP="00011681">
            <w:pPr>
              <w:contextualSpacing/>
              <w:rPr>
                <w:sz w:val="24"/>
              </w:rPr>
            </w:pPr>
            <w:r>
              <w:rPr>
                <w:sz w:val="24"/>
              </w:rPr>
              <w:t>Опрос в устной форме, практико-ориентированное задание</w:t>
            </w:r>
          </w:p>
        </w:tc>
      </w:tr>
      <w:tr w:rsidR="00011681" w14:paraId="325456B7" w14:textId="77777777" w:rsidTr="00087BF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708E7" w14:textId="77777777" w:rsidR="00011681" w:rsidRDefault="00011681" w:rsidP="00011681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BE3B7" w14:textId="643D77A1" w:rsidR="00011681" w:rsidRPr="003829CF" w:rsidRDefault="00011681" w:rsidP="00011681">
            <w:pPr>
              <w:contextualSpacing/>
              <w:rPr>
                <w:sz w:val="24"/>
                <w:szCs w:val="24"/>
              </w:rPr>
            </w:pPr>
            <w:r w:rsidRPr="003829CF">
              <w:rPr>
                <w:sz w:val="24"/>
                <w:szCs w:val="24"/>
                <w:highlight w:val="white"/>
              </w:rPr>
              <w:t>Регулирование</w:t>
            </w:r>
            <w:r>
              <w:rPr>
                <w:sz w:val="24"/>
                <w:szCs w:val="24"/>
                <w:highlight w:val="white"/>
              </w:rPr>
              <w:t xml:space="preserve">, </w:t>
            </w:r>
            <w:r w:rsidRPr="003829CF">
              <w:rPr>
                <w:sz w:val="24"/>
                <w:szCs w:val="24"/>
                <w:highlight w:val="white"/>
              </w:rPr>
              <w:t xml:space="preserve">финансирование </w:t>
            </w:r>
            <w:r>
              <w:rPr>
                <w:sz w:val="24"/>
                <w:szCs w:val="24"/>
                <w:highlight w:val="white"/>
              </w:rPr>
              <w:t xml:space="preserve">и оценка качества </w:t>
            </w:r>
            <w:r w:rsidRPr="003829CF">
              <w:rPr>
                <w:sz w:val="24"/>
                <w:szCs w:val="24"/>
                <w:highlight w:val="white"/>
              </w:rPr>
              <w:t>инфраструктуры креативных индустрий</w:t>
            </w:r>
            <w:r w:rsidRPr="003829CF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BC0FE" w14:textId="69FA323F" w:rsidR="00011681" w:rsidRDefault="00011681" w:rsidP="00011681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79E20" w14:textId="1AB8367E" w:rsidR="00011681" w:rsidRPr="005E2735" w:rsidRDefault="00011681" w:rsidP="00011681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A00E5" w14:textId="1E82887E" w:rsidR="00011681" w:rsidRPr="005E2735" w:rsidRDefault="00011681" w:rsidP="00011681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15824" w14:textId="70A67104" w:rsidR="00011681" w:rsidRPr="005E2735" w:rsidRDefault="00011681" w:rsidP="00011681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F15CD" w14:textId="12845F46" w:rsidR="00011681" w:rsidRDefault="00011681" w:rsidP="00011681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42034" w14:textId="77777777" w:rsidR="00011681" w:rsidRDefault="00011681" w:rsidP="00011681">
            <w:pPr>
              <w:contextualSpacing/>
              <w:rPr>
                <w:sz w:val="24"/>
              </w:rPr>
            </w:pPr>
            <w:r>
              <w:rPr>
                <w:sz w:val="24"/>
              </w:rPr>
              <w:t>Опрос в устной форме, ситуационное задание</w:t>
            </w:r>
          </w:p>
        </w:tc>
      </w:tr>
      <w:tr w:rsidR="00011681" w14:paraId="0B6B9E16" w14:textId="77777777" w:rsidTr="00087BF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F6C91" w14:textId="77777777" w:rsidR="00011681" w:rsidRDefault="00011681" w:rsidP="00011681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4D875" w14:textId="52EB0326" w:rsidR="00011681" w:rsidRPr="003829CF" w:rsidRDefault="00011681" w:rsidP="00011681">
            <w:pPr>
              <w:contextualSpacing/>
              <w:rPr>
                <w:sz w:val="24"/>
                <w:szCs w:val="24"/>
              </w:rPr>
            </w:pPr>
            <w:r w:rsidRPr="00E03F73">
              <w:rPr>
                <w:sz w:val="24"/>
                <w:szCs w:val="24"/>
              </w:rPr>
              <w:t>Международные примеры и лучшие практики в инфраструктурном обеспечении креативных индустрий.</w:t>
            </w:r>
            <w:r w:rsidRPr="003829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0DBEB" w14:textId="08BF3D9A" w:rsidR="00011681" w:rsidRDefault="00011681" w:rsidP="00011681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190ED" w14:textId="5ADE4DFD" w:rsidR="00011681" w:rsidRDefault="00011681" w:rsidP="00011681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1A3AB" w14:textId="6FD8E474" w:rsidR="00011681" w:rsidRDefault="00011681" w:rsidP="00011681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0D394" w14:textId="046E69CF" w:rsidR="00011681" w:rsidRDefault="00011681" w:rsidP="00011681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1A34B" w14:textId="49F8E544" w:rsidR="00011681" w:rsidRDefault="00011681" w:rsidP="00011681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23583" w14:textId="77777777" w:rsidR="00011681" w:rsidRDefault="00011681" w:rsidP="00011681">
            <w:pPr>
              <w:contextualSpacing/>
              <w:rPr>
                <w:sz w:val="24"/>
              </w:rPr>
            </w:pPr>
            <w:r>
              <w:rPr>
                <w:sz w:val="24"/>
              </w:rPr>
              <w:t>Опрос в устной форме, практико-ориентированное задание</w:t>
            </w:r>
          </w:p>
        </w:tc>
      </w:tr>
      <w:bookmarkEnd w:id="13"/>
      <w:tr w:rsidR="00011681" w14:paraId="53A829E3" w14:textId="77777777" w:rsidTr="00087BF0">
        <w:trPr>
          <w:trHeight w:val="475"/>
        </w:trPr>
        <w:tc>
          <w:tcPr>
            <w:tcW w:w="3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C6E03" w14:textId="77777777" w:rsidR="00011681" w:rsidRPr="00087BF0" w:rsidRDefault="00011681" w:rsidP="00011681">
            <w:pPr>
              <w:contextualSpacing/>
              <w:rPr>
                <w:sz w:val="24"/>
              </w:rPr>
            </w:pPr>
            <w:r w:rsidRPr="00087BF0">
              <w:rPr>
                <w:sz w:val="24"/>
              </w:rPr>
              <w:t>В целом по дисциплине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52F86" w14:textId="77777777" w:rsidR="00011681" w:rsidRPr="00087BF0" w:rsidRDefault="00011681" w:rsidP="00011681">
            <w:pPr>
              <w:contextualSpacing/>
              <w:jc w:val="center"/>
              <w:rPr>
                <w:sz w:val="24"/>
              </w:rPr>
            </w:pPr>
            <w:r w:rsidRPr="00087BF0">
              <w:rPr>
                <w:sz w:val="24"/>
              </w:rPr>
              <w:t>108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CF7A0" w14:textId="77777777" w:rsidR="00011681" w:rsidRPr="00087BF0" w:rsidRDefault="00011681" w:rsidP="00011681">
            <w:pPr>
              <w:contextualSpacing/>
              <w:jc w:val="center"/>
              <w:rPr>
                <w:sz w:val="24"/>
              </w:rPr>
            </w:pPr>
            <w:r w:rsidRPr="00087BF0">
              <w:rPr>
                <w:sz w:val="24"/>
              </w:rPr>
              <w:t>34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4AE0F" w14:textId="77777777" w:rsidR="00011681" w:rsidRPr="00087BF0" w:rsidRDefault="00011681" w:rsidP="00011681">
            <w:pPr>
              <w:contextualSpacing/>
              <w:jc w:val="center"/>
              <w:rPr>
                <w:sz w:val="24"/>
              </w:rPr>
            </w:pPr>
            <w:r w:rsidRPr="00087BF0">
              <w:rPr>
                <w:sz w:val="24"/>
              </w:rPr>
              <w:t>16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655E3" w14:textId="77777777" w:rsidR="00011681" w:rsidRPr="00087BF0" w:rsidRDefault="00011681" w:rsidP="00011681">
            <w:pPr>
              <w:contextualSpacing/>
              <w:jc w:val="center"/>
              <w:rPr>
                <w:sz w:val="24"/>
              </w:rPr>
            </w:pPr>
            <w:r w:rsidRPr="00087BF0">
              <w:rPr>
                <w:sz w:val="24"/>
              </w:rPr>
              <w:t>18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9902D" w14:textId="77777777" w:rsidR="00011681" w:rsidRPr="00087BF0" w:rsidRDefault="00011681" w:rsidP="00011681">
            <w:pPr>
              <w:contextualSpacing/>
              <w:jc w:val="center"/>
              <w:rPr>
                <w:sz w:val="24"/>
              </w:rPr>
            </w:pPr>
            <w:r w:rsidRPr="00087BF0">
              <w:rPr>
                <w:sz w:val="24"/>
              </w:rPr>
              <w:t> 74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CD65A" w14:textId="2F92C7AA" w:rsidR="00011681" w:rsidRPr="00087BF0" w:rsidRDefault="00011681" w:rsidP="00011681">
            <w:pPr>
              <w:contextualSpacing/>
              <w:jc w:val="both"/>
              <w:rPr>
                <w:sz w:val="24"/>
              </w:rPr>
            </w:pPr>
            <w:r w:rsidRPr="00087BF0">
              <w:rPr>
                <w:sz w:val="24"/>
              </w:rPr>
              <w:t>Согласно учебному плану: контрольная работа</w:t>
            </w:r>
          </w:p>
        </w:tc>
      </w:tr>
      <w:tr w:rsidR="00011681" w14:paraId="46ECA0C7" w14:textId="77777777" w:rsidTr="00087BF0">
        <w:trPr>
          <w:trHeight w:val="475"/>
        </w:trPr>
        <w:tc>
          <w:tcPr>
            <w:tcW w:w="3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BD895" w14:textId="77777777" w:rsidR="00011681" w:rsidRPr="00087BF0" w:rsidRDefault="00011681" w:rsidP="00011681">
            <w:pPr>
              <w:contextualSpacing/>
              <w:rPr>
                <w:sz w:val="24"/>
              </w:rPr>
            </w:pPr>
            <w:r w:rsidRPr="00087BF0">
              <w:rPr>
                <w:sz w:val="24"/>
              </w:rPr>
              <w:t>Итого в 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0B447" w14:textId="77777777" w:rsidR="00011681" w:rsidRPr="00087BF0" w:rsidRDefault="00011681" w:rsidP="00011681">
            <w:pPr>
              <w:contextualSpacing/>
              <w:jc w:val="center"/>
              <w:rPr>
                <w:sz w:val="24"/>
              </w:rPr>
            </w:pPr>
            <w:r w:rsidRPr="00087BF0">
              <w:rPr>
                <w:sz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0F437" w14:textId="77777777" w:rsidR="00011681" w:rsidRPr="00087BF0" w:rsidRDefault="00011681" w:rsidP="00011681">
            <w:pPr>
              <w:contextualSpacing/>
              <w:jc w:val="center"/>
              <w:rPr>
                <w:sz w:val="24"/>
              </w:rPr>
            </w:pPr>
            <w:r w:rsidRPr="00087BF0">
              <w:rPr>
                <w:sz w:val="24"/>
              </w:rPr>
              <w:t xml:space="preserve">31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5B574" w14:textId="25CBFDF7" w:rsidR="00011681" w:rsidRPr="00087BF0" w:rsidRDefault="00011681" w:rsidP="00011681">
            <w:pPr>
              <w:contextualSpacing/>
              <w:jc w:val="center"/>
              <w:rPr>
                <w:sz w:val="24"/>
              </w:rPr>
            </w:pPr>
            <w:r w:rsidRPr="00087BF0">
              <w:rPr>
                <w:sz w:val="24"/>
              </w:rPr>
              <w:t>47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EE3F3" w14:textId="605E4B36" w:rsidR="00011681" w:rsidRPr="00087BF0" w:rsidRDefault="00011681" w:rsidP="00011681">
            <w:pPr>
              <w:contextualSpacing/>
              <w:jc w:val="center"/>
              <w:rPr>
                <w:sz w:val="24"/>
              </w:rPr>
            </w:pPr>
            <w:r w:rsidRPr="00087BF0">
              <w:rPr>
                <w:sz w:val="24"/>
              </w:rPr>
              <w:t>53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BE60D" w14:textId="4EE130E2" w:rsidR="00011681" w:rsidRPr="00087BF0" w:rsidRDefault="00011681" w:rsidP="00011681">
            <w:pPr>
              <w:contextualSpacing/>
              <w:jc w:val="center"/>
              <w:rPr>
                <w:sz w:val="24"/>
              </w:rPr>
            </w:pPr>
            <w:r w:rsidRPr="00087BF0">
              <w:rPr>
                <w:sz w:val="24"/>
              </w:rPr>
              <w:t>69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55577" w14:textId="77777777" w:rsidR="00011681" w:rsidRPr="00087BF0" w:rsidRDefault="00011681" w:rsidP="00011681">
            <w:pPr>
              <w:contextualSpacing/>
            </w:pPr>
          </w:p>
        </w:tc>
      </w:tr>
    </w:tbl>
    <w:p w14:paraId="4EEAC840" w14:textId="0C97261B" w:rsidR="00721802" w:rsidRDefault="00427B0E" w:rsidP="00427B0E">
      <w:pPr>
        <w:spacing w:after="160" w:line="259" w:lineRule="auto"/>
        <w:jc w:val="both"/>
        <w:rPr>
          <w:b/>
        </w:rPr>
      </w:pPr>
      <w:r w:rsidRPr="005B16DC">
        <w:rPr>
          <w:sz w:val="24"/>
          <w:szCs w:val="24"/>
        </w:rPr>
        <w:t>*объем контактной работы в очно-заочной/заочной формах обучения и индивидуальных учебных планах определяется соответствующими учебными планами. Темы, реализуемые в виде контактной работы, определяются преподавателем самостоятельно, исходя из уровня их сложности.</w:t>
      </w:r>
    </w:p>
    <w:p w14:paraId="7A4435A0" w14:textId="5462FDDC" w:rsidR="00F120B7" w:rsidRDefault="00F120B7" w:rsidP="00427B0E">
      <w:pPr>
        <w:rPr>
          <w:b/>
        </w:rPr>
      </w:pPr>
    </w:p>
    <w:p w14:paraId="1B3A86AD" w14:textId="2F4D6660" w:rsidR="00087BF0" w:rsidRDefault="00087BF0" w:rsidP="00427B0E">
      <w:pPr>
        <w:rPr>
          <w:b/>
        </w:rPr>
      </w:pPr>
    </w:p>
    <w:p w14:paraId="7497C802" w14:textId="77777777" w:rsidR="003E4249" w:rsidRDefault="003E4249" w:rsidP="003E4249">
      <w:pPr>
        <w:rPr>
          <w:b/>
        </w:rPr>
      </w:pPr>
    </w:p>
    <w:p w14:paraId="0117B1C6" w14:textId="49CA652A" w:rsidR="00EC14E4" w:rsidRDefault="00A21F46" w:rsidP="003E4249">
      <w:pPr>
        <w:ind w:firstLine="567"/>
        <w:rPr>
          <w:b/>
          <w:caps/>
        </w:rPr>
      </w:pPr>
      <w:r>
        <w:rPr>
          <w:b/>
        </w:rPr>
        <w:lastRenderedPageBreak/>
        <w:t>5.3. Содержание семинаров, практических занятий</w:t>
      </w:r>
    </w:p>
    <w:p w14:paraId="2D43738C" w14:textId="0C6918C2" w:rsidR="00EC14E4" w:rsidRDefault="00E538D8" w:rsidP="00E538D8">
      <w:pPr>
        <w:jc w:val="right"/>
      </w:pPr>
      <w:r>
        <w:t>Таблица 3</w:t>
      </w: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5811"/>
        <w:gridCol w:w="1843"/>
      </w:tblGrid>
      <w:tr w:rsidR="00EC14E4" w14:paraId="38F93509" w14:textId="77777777" w:rsidTr="00A90741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49E95" w14:textId="77777777" w:rsidR="00EC14E4" w:rsidRDefault="00A21F46">
            <w:pPr>
              <w:keepNext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тем (разделов) дисциплины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470B7" w14:textId="77777777" w:rsidR="00EC14E4" w:rsidRDefault="00A21F46">
            <w:pPr>
              <w:keepNext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 вопросов для обсуждения на семинарских, практических занятиях, рекомендуемые источники из разделов 8, 9 (указывается раздел и порядковый номер источника)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4EF9D" w14:textId="77777777" w:rsidR="00EC14E4" w:rsidRDefault="00A21F46">
            <w:pPr>
              <w:keepNext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проведения занятий</w:t>
            </w:r>
          </w:p>
        </w:tc>
      </w:tr>
      <w:tr w:rsidR="00EC14E4" w14:paraId="0E9124A1" w14:textId="77777777" w:rsidTr="00A90741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47814" w14:textId="77777777" w:rsidR="00EC14E4" w:rsidRPr="00427B0E" w:rsidRDefault="00A21F46">
            <w:pPr>
              <w:rPr>
                <w:sz w:val="24"/>
                <w:szCs w:val="24"/>
              </w:rPr>
            </w:pPr>
            <w:r w:rsidRPr="00427B0E">
              <w:rPr>
                <w:sz w:val="24"/>
                <w:szCs w:val="24"/>
              </w:rPr>
              <w:t xml:space="preserve">Тема 1. </w:t>
            </w:r>
          </w:p>
          <w:p w14:paraId="0F744F11" w14:textId="345F2AA5" w:rsidR="00EC14E4" w:rsidRPr="00427B0E" w:rsidRDefault="00A21F46" w:rsidP="00427B0E">
            <w:pPr>
              <w:rPr>
                <w:sz w:val="24"/>
                <w:szCs w:val="24"/>
              </w:rPr>
            </w:pPr>
            <w:r w:rsidRPr="00427B0E">
              <w:rPr>
                <w:sz w:val="24"/>
                <w:szCs w:val="24"/>
                <w:highlight w:val="white"/>
              </w:rPr>
              <w:t>Введение в инфраструктурное обеспечение креативных индустрий.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E6BD5" w14:textId="1F12A778" w:rsidR="00087BCA" w:rsidRPr="00427B0E" w:rsidRDefault="00A21F46" w:rsidP="00021509">
            <w:pPr>
              <w:pStyle w:val="afff"/>
              <w:spacing w:beforeAutospacing="0" w:afterAutospacing="0"/>
              <w:jc w:val="both"/>
              <w:rPr>
                <w:szCs w:val="24"/>
              </w:rPr>
            </w:pPr>
            <w:r w:rsidRPr="00427B0E">
              <w:rPr>
                <w:szCs w:val="24"/>
                <w:highlight w:val="white"/>
              </w:rPr>
              <w:t>Понятие креативн</w:t>
            </w:r>
            <w:r w:rsidR="006964C6" w:rsidRPr="00427B0E">
              <w:rPr>
                <w:szCs w:val="24"/>
                <w:highlight w:val="white"/>
              </w:rPr>
              <w:t>ой</w:t>
            </w:r>
            <w:r w:rsidRPr="00427B0E">
              <w:rPr>
                <w:szCs w:val="24"/>
                <w:highlight w:val="white"/>
              </w:rPr>
              <w:t xml:space="preserve"> индустрии</w:t>
            </w:r>
            <w:r w:rsidR="006964C6" w:rsidRPr="00427B0E">
              <w:rPr>
                <w:szCs w:val="24"/>
                <w:highlight w:val="white"/>
              </w:rPr>
              <w:t xml:space="preserve">. Роль креативной индустрии в экономике.  </w:t>
            </w:r>
            <w:r w:rsidRPr="00427B0E">
              <w:rPr>
                <w:szCs w:val="24"/>
                <w:highlight w:val="white"/>
              </w:rPr>
              <w:t>Основные тенденции развития креативных индустрий в современном мире.</w:t>
            </w:r>
            <w:r w:rsidR="006A1239">
              <w:rPr>
                <w:szCs w:val="24"/>
                <w:highlight w:val="white"/>
              </w:rPr>
              <w:t xml:space="preserve"> </w:t>
            </w:r>
            <w:r w:rsidRPr="00427B0E">
              <w:rPr>
                <w:szCs w:val="24"/>
                <w:highlight w:val="white"/>
              </w:rPr>
              <w:t>Инфраструктура как поддерживающий фактор креативных индустрий.</w:t>
            </w:r>
            <w:r w:rsidR="006964C6" w:rsidRPr="00427B0E">
              <w:rPr>
                <w:szCs w:val="24"/>
              </w:rPr>
              <w:t xml:space="preserve"> </w:t>
            </w:r>
            <w:r w:rsidRPr="00427B0E">
              <w:rPr>
                <w:szCs w:val="24"/>
                <w:highlight w:val="white"/>
              </w:rPr>
              <w:t>Виды инфраструктур необходимых для поддержки и развития креативных индустрий.</w:t>
            </w:r>
            <w:r w:rsidR="006964C6" w:rsidRPr="00427B0E">
              <w:rPr>
                <w:szCs w:val="24"/>
              </w:rPr>
              <w:t xml:space="preserve"> </w:t>
            </w:r>
            <w:r w:rsidRPr="00427B0E">
              <w:rPr>
                <w:szCs w:val="24"/>
                <w:highlight w:val="white"/>
              </w:rPr>
              <w:t xml:space="preserve">Влияние </w:t>
            </w:r>
            <w:r w:rsidR="006964C6" w:rsidRPr="00427B0E">
              <w:rPr>
                <w:szCs w:val="24"/>
                <w:highlight w:val="white"/>
              </w:rPr>
              <w:t>о</w:t>
            </w:r>
            <w:r w:rsidRPr="00427B0E">
              <w:rPr>
                <w:szCs w:val="24"/>
                <w:highlight w:val="white"/>
              </w:rPr>
              <w:t>бразования и научно-исследовательской сферы на инфраструктуру креативных индустрий.</w:t>
            </w:r>
            <w:r w:rsidR="006964C6" w:rsidRPr="00427B0E">
              <w:rPr>
                <w:szCs w:val="24"/>
              </w:rPr>
              <w:t xml:space="preserve"> </w:t>
            </w:r>
            <w:r w:rsidRPr="00427B0E">
              <w:rPr>
                <w:szCs w:val="24"/>
                <w:highlight w:val="white"/>
              </w:rPr>
              <w:t>Влияние технологии и цифровизации на инфраструктуру креативных индустрий.</w:t>
            </w:r>
          </w:p>
          <w:p w14:paraId="41A3DCF8" w14:textId="3E4BED3B" w:rsidR="00427B0E" w:rsidRPr="00427B0E" w:rsidRDefault="00427B0E" w:rsidP="00021509">
            <w:pPr>
              <w:pStyle w:val="afff"/>
              <w:spacing w:beforeAutospacing="0" w:afterAutospacing="0"/>
              <w:jc w:val="both"/>
              <w:rPr>
                <w:i/>
                <w:szCs w:val="24"/>
                <w:shd w:val="clear" w:color="auto" w:fill="95BFFF"/>
              </w:rPr>
            </w:pPr>
            <w:r w:rsidRPr="00427B0E">
              <w:rPr>
                <w:i/>
                <w:szCs w:val="24"/>
              </w:rPr>
              <w:t xml:space="preserve">Источники: раздел 8: </w:t>
            </w:r>
            <w:r w:rsidR="00021509">
              <w:rPr>
                <w:i/>
                <w:szCs w:val="24"/>
              </w:rPr>
              <w:t>1,3,8</w:t>
            </w:r>
            <w:r w:rsidRPr="00427B0E">
              <w:rPr>
                <w:i/>
                <w:szCs w:val="24"/>
              </w:rPr>
              <w:t>; раздел 9: 1-</w:t>
            </w:r>
            <w:r w:rsidR="00021509">
              <w:rPr>
                <w:i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0E72B" w14:textId="36BE758A" w:rsidR="00EC14E4" w:rsidRPr="00427B0E" w:rsidRDefault="00A21F46">
            <w:pPr>
              <w:tabs>
                <w:tab w:val="left" w:pos="1629"/>
              </w:tabs>
              <w:ind w:left="-72" w:right="-144"/>
              <w:jc w:val="center"/>
              <w:rPr>
                <w:sz w:val="24"/>
                <w:szCs w:val="24"/>
              </w:rPr>
            </w:pPr>
            <w:r w:rsidRPr="00427B0E">
              <w:rPr>
                <w:sz w:val="24"/>
                <w:szCs w:val="24"/>
              </w:rPr>
              <w:t>Опрос в устной форме, ситуационное задание</w:t>
            </w:r>
            <w:r w:rsidR="009C6CCA">
              <w:rPr>
                <w:sz w:val="24"/>
                <w:szCs w:val="24"/>
              </w:rPr>
              <w:t>.</w:t>
            </w:r>
          </w:p>
        </w:tc>
      </w:tr>
      <w:tr w:rsidR="00EC14E4" w14:paraId="2AEF31E9" w14:textId="77777777" w:rsidTr="00A90741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6FD51" w14:textId="77777777" w:rsidR="00EC14E4" w:rsidRPr="00427B0E" w:rsidRDefault="00A21F46">
            <w:pPr>
              <w:rPr>
                <w:sz w:val="24"/>
                <w:szCs w:val="24"/>
              </w:rPr>
            </w:pPr>
            <w:r w:rsidRPr="00427B0E">
              <w:rPr>
                <w:sz w:val="24"/>
                <w:szCs w:val="24"/>
              </w:rPr>
              <w:t xml:space="preserve">Тема 2. </w:t>
            </w:r>
            <w:r w:rsidRPr="00427B0E">
              <w:rPr>
                <w:sz w:val="24"/>
                <w:szCs w:val="24"/>
                <w:highlight w:val="white"/>
              </w:rPr>
              <w:t>Инфраструктура как основа развития креативных индустрий</w:t>
            </w:r>
            <w:r w:rsidRPr="00427B0E">
              <w:rPr>
                <w:sz w:val="24"/>
                <w:szCs w:val="24"/>
              </w:rPr>
              <w:t xml:space="preserve">. </w:t>
            </w:r>
          </w:p>
          <w:p w14:paraId="65A0FB8B" w14:textId="77777777" w:rsidR="00EC14E4" w:rsidRPr="00427B0E" w:rsidRDefault="00EC14E4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59BE3" w14:textId="6527F7B5" w:rsidR="00087BCA" w:rsidRPr="00427B0E" w:rsidRDefault="006964C6" w:rsidP="00021509">
            <w:pPr>
              <w:tabs>
                <w:tab w:val="left" w:pos="1843"/>
              </w:tabs>
              <w:jc w:val="both"/>
              <w:rPr>
                <w:sz w:val="24"/>
                <w:szCs w:val="24"/>
              </w:rPr>
            </w:pPr>
            <w:r w:rsidRPr="00427B0E">
              <w:rPr>
                <w:sz w:val="24"/>
                <w:szCs w:val="24"/>
              </w:rPr>
              <w:t>Функции инфраструктуры. Виды инфраструктур. Принципы стратегического планирования в формировании инфраструктурного обеспечения.</w:t>
            </w:r>
            <w:r w:rsidR="006A1239">
              <w:rPr>
                <w:sz w:val="24"/>
                <w:szCs w:val="24"/>
              </w:rPr>
              <w:t xml:space="preserve"> </w:t>
            </w:r>
            <w:r w:rsidRPr="00427B0E">
              <w:rPr>
                <w:sz w:val="24"/>
                <w:szCs w:val="24"/>
              </w:rPr>
              <w:t xml:space="preserve">Понятие инфраструктуры креативной индустрии. Факторы развития инфраструктурного обеспечения деятельности креативной индустрии. Типы инфраструктуры, необходимые для поддержки и развития креативных индустрий. Роль образования и научно-исследовательской сферы в инфраструктурном обеспечении креативных индустрий. </w:t>
            </w:r>
            <w:r w:rsidR="00A21F46" w:rsidRPr="00427B0E">
              <w:rPr>
                <w:sz w:val="24"/>
                <w:szCs w:val="24"/>
                <w:highlight w:val="white"/>
              </w:rPr>
              <w:t>Открытые инновации и сотрудничество в креативных индустриях.</w:t>
            </w:r>
            <w:r w:rsidR="006A1239">
              <w:rPr>
                <w:sz w:val="24"/>
                <w:szCs w:val="24"/>
                <w:highlight w:val="white"/>
              </w:rPr>
              <w:t xml:space="preserve"> </w:t>
            </w:r>
            <w:r w:rsidRPr="00427B0E">
              <w:rPr>
                <w:sz w:val="24"/>
                <w:szCs w:val="24"/>
              </w:rPr>
              <w:t>Влияние технологий и цифровизации на инфраструктуру креативных индустрий.</w:t>
            </w:r>
            <w:r w:rsidR="006A1239">
              <w:rPr>
                <w:sz w:val="24"/>
                <w:szCs w:val="24"/>
              </w:rPr>
              <w:t xml:space="preserve"> </w:t>
            </w:r>
            <w:r w:rsidR="00A21F46" w:rsidRPr="00427B0E">
              <w:rPr>
                <w:sz w:val="24"/>
                <w:szCs w:val="24"/>
                <w:highlight w:val="white"/>
              </w:rPr>
              <w:t>Использование цифровых технологий и внедрение инноваций в инфраструктуру креативных индустрий.</w:t>
            </w:r>
            <w:r w:rsidR="006A1239">
              <w:rPr>
                <w:sz w:val="24"/>
                <w:szCs w:val="24"/>
                <w:highlight w:val="white"/>
              </w:rPr>
              <w:t xml:space="preserve"> </w:t>
            </w:r>
            <w:r w:rsidR="00A21F46" w:rsidRPr="00427B0E">
              <w:rPr>
                <w:sz w:val="24"/>
                <w:szCs w:val="24"/>
                <w:highlight w:val="white"/>
              </w:rPr>
              <w:t>Проблемы стандартизации и сертификации в креативных индустриях.</w:t>
            </w:r>
          </w:p>
          <w:p w14:paraId="1742F68A" w14:textId="73C0BD84" w:rsidR="00427B0E" w:rsidRPr="00427B0E" w:rsidRDefault="00427B0E" w:rsidP="00021509">
            <w:pPr>
              <w:tabs>
                <w:tab w:val="left" w:pos="1843"/>
              </w:tabs>
              <w:jc w:val="both"/>
              <w:rPr>
                <w:sz w:val="24"/>
                <w:szCs w:val="24"/>
                <w:shd w:val="clear" w:color="auto" w:fill="95BFFF"/>
              </w:rPr>
            </w:pPr>
            <w:r w:rsidRPr="00427B0E">
              <w:rPr>
                <w:i/>
                <w:sz w:val="24"/>
                <w:szCs w:val="24"/>
              </w:rPr>
              <w:t xml:space="preserve">Источники: раздел 8: </w:t>
            </w:r>
            <w:r w:rsidR="00021509">
              <w:rPr>
                <w:i/>
                <w:sz w:val="24"/>
                <w:szCs w:val="24"/>
              </w:rPr>
              <w:t>3,4,7,8</w:t>
            </w:r>
            <w:r w:rsidRPr="00427B0E">
              <w:rPr>
                <w:i/>
                <w:sz w:val="24"/>
                <w:szCs w:val="24"/>
              </w:rPr>
              <w:t>; раздел 9: 1-</w:t>
            </w:r>
            <w:r w:rsidR="00021509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8D423" w14:textId="43AFF3FE" w:rsidR="00EC14E4" w:rsidRPr="00427B0E" w:rsidRDefault="00A21F46">
            <w:pPr>
              <w:jc w:val="center"/>
              <w:rPr>
                <w:sz w:val="24"/>
                <w:szCs w:val="24"/>
              </w:rPr>
            </w:pPr>
            <w:r w:rsidRPr="00427B0E">
              <w:rPr>
                <w:sz w:val="24"/>
                <w:szCs w:val="24"/>
              </w:rPr>
              <w:t>Опрос в устной форме, практико-ориентирован</w:t>
            </w:r>
            <w:r w:rsidR="00A90741">
              <w:rPr>
                <w:sz w:val="24"/>
                <w:szCs w:val="24"/>
              </w:rPr>
              <w:t>-</w:t>
            </w:r>
            <w:proofErr w:type="spellStart"/>
            <w:r w:rsidRPr="00427B0E">
              <w:rPr>
                <w:sz w:val="24"/>
                <w:szCs w:val="24"/>
              </w:rPr>
              <w:t>ное</w:t>
            </w:r>
            <w:proofErr w:type="spellEnd"/>
            <w:r w:rsidRPr="00427B0E">
              <w:rPr>
                <w:sz w:val="24"/>
                <w:szCs w:val="24"/>
              </w:rPr>
              <w:t xml:space="preserve"> задание</w:t>
            </w:r>
            <w:r w:rsidR="009C6CCA">
              <w:rPr>
                <w:sz w:val="24"/>
                <w:szCs w:val="24"/>
              </w:rPr>
              <w:t>.</w:t>
            </w:r>
          </w:p>
        </w:tc>
      </w:tr>
      <w:tr w:rsidR="00EC14E4" w14:paraId="73EE357A" w14:textId="77777777" w:rsidTr="00A90741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A8067" w14:textId="6C85F73A" w:rsidR="00EC14E4" w:rsidRPr="00427B0E" w:rsidRDefault="00A21F46">
            <w:pPr>
              <w:rPr>
                <w:sz w:val="24"/>
                <w:szCs w:val="24"/>
              </w:rPr>
            </w:pPr>
            <w:r w:rsidRPr="00427B0E">
              <w:rPr>
                <w:sz w:val="24"/>
                <w:szCs w:val="24"/>
              </w:rPr>
              <w:t xml:space="preserve">Тема 3. </w:t>
            </w:r>
            <w:r w:rsidRPr="00427B0E">
              <w:rPr>
                <w:sz w:val="24"/>
                <w:szCs w:val="24"/>
                <w:highlight w:val="white"/>
              </w:rPr>
              <w:t>Регулирование</w:t>
            </w:r>
            <w:r w:rsidR="00E03F73" w:rsidRPr="00427B0E">
              <w:rPr>
                <w:sz w:val="24"/>
                <w:szCs w:val="24"/>
                <w:highlight w:val="white"/>
              </w:rPr>
              <w:t xml:space="preserve">, </w:t>
            </w:r>
            <w:r w:rsidRPr="00427B0E">
              <w:rPr>
                <w:sz w:val="24"/>
                <w:szCs w:val="24"/>
                <w:highlight w:val="white"/>
              </w:rPr>
              <w:t xml:space="preserve">финансирование </w:t>
            </w:r>
            <w:r w:rsidR="00E03F73" w:rsidRPr="00427B0E">
              <w:rPr>
                <w:sz w:val="24"/>
                <w:szCs w:val="24"/>
                <w:highlight w:val="white"/>
              </w:rPr>
              <w:t xml:space="preserve">и оценка качества </w:t>
            </w:r>
            <w:r w:rsidRPr="00427B0E">
              <w:rPr>
                <w:sz w:val="24"/>
                <w:szCs w:val="24"/>
                <w:highlight w:val="white"/>
              </w:rPr>
              <w:t>инфраструктуры креативных индустрий</w:t>
            </w:r>
            <w:r w:rsidRPr="00427B0E">
              <w:rPr>
                <w:sz w:val="24"/>
                <w:szCs w:val="24"/>
              </w:rPr>
              <w:t>.</w:t>
            </w:r>
          </w:p>
          <w:p w14:paraId="6BFCB134" w14:textId="77777777" w:rsidR="00EC14E4" w:rsidRPr="00427B0E" w:rsidRDefault="00EC14E4">
            <w:pPr>
              <w:rPr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A637A" w14:textId="37CC2E77" w:rsidR="00150DD5" w:rsidRPr="00427B0E" w:rsidRDefault="00E03F73" w:rsidP="00021509">
            <w:pPr>
              <w:tabs>
                <w:tab w:val="left" w:pos="1843"/>
              </w:tabs>
              <w:jc w:val="both"/>
              <w:rPr>
                <w:sz w:val="24"/>
                <w:szCs w:val="24"/>
              </w:rPr>
            </w:pPr>
            <w:r w:rsidRPr="00427B0E">
              <w:rPr>
                <w:sz w:val="24"/>
                <w:szCs w:val="24"/>
              </w:rPr>
              <w:t>Правовые и организационные аспекты регулирования креативных индустрий.</w:t>
            </w:r>
            <w:r w:rsidR="00F62FEB" w:rsidRPr="00427B0E">
              <w:rPr>
                <w:sz w:val="24"/>
                <w:szCs w:val="24"/>
              </w:rPr>
              <w:t xml:space="preserve"> Специальное нормативное регулирование.</w:t>
            </w:r>
            <w:r w:rsidR="006A1239">
              <w:rPr>
                <w:sz w:val="24"/>
                <w:szCs w:val="24"/>
              </w:rPr>
              <w:t xml:space="preserve"> </w:t>
            </w:r>
            <w:r w:rsidR="00A21F46" w:rsidRPr="00427B0E">
              <w:rPr>
                <w:sz w:val="24"/>
                <w:szCs w:val="24"/>
                <w:highlight w:val="white"/>
              </w:rPr>
              <w:t>Финансирование креативных индустрий:</w:t>
            </w:r>
            <w:r w:rsidR="006964C6" w:rsidRPr="00427B0E">
              <w:rPr>
                <w:sz w:val="24"/>
                <w:szCs w:val="24"/>
                <w:highlight w:val="white"/>
              </w:rPr>
              <w:t xml:space="preserve"> </w:t>
            </w:r>
            <w:r w:rsidR="00A21F46" w:rsidRPr="00427B0E">
              <w:rPr>
                <w:sz w:val="24"/>
                <w:szCs w:val="24"/>
                <w:highlight w:val="white"/>
              </w:rPr>
              <w:t xml:space="preserve">источники финансирования креативных </w:t>
            </w:r>
            <w:r w:rsidR="006964C6" w:rsidRPr="00427B0E">
              <w:rPr>
                <w:sz w:val="24"/>
                <w:szCs w:val="24"/>
                <w:highlight w:val="white"/>
              </w:rPr>
              <w:t>организаций.</w:t>
            </w:r>
            <w:r w:rsidR="006A1239">
              <w:rPr>
                <w:sz w:val="24"/>
                <w:szCs w:val="24"/>
                <w:highlight w:val="white"/>
              </w:rPr>
              <w:t xml:space="preserve"> </w:t>
            </w:r>
            <w:r w:rsidR="00A21F46" w:rsidRPr="00427B0E">
              <w:rPr>
                <w:sz w:val="24"/>
                <w:szCs w:val="24"/>
                <w:highlight w:val="white"/>
              </w:rPr>
              <w:t>Инновационные модели финансирования в креативных индустриях.</w:t>
            </w:r>
            <w:r w:rsidR="006A1239">
              <w:rPr>
                <w:sz w:val="24"/>
                <w:szCs w:val="24"/>
                <w:highlight w:val="white"/>
              </w:rPr>
              <w:t xml:space="preserve"> </w:t>
            </w:r>
            <w:r w:rsidR="00A21F46" w:rsidRPr="00427B0E">
              <w:rPr>
                <w:sz w:val="24"/>
                <w:szCs w:val="24"/>
                <w:highlight w:val="white"/>
              </w:rPr>
              <w:t>Роль банков и финансовых институтов в креативных индустриях.</w:t>
            </w:r>
            <w:r w:rsidR="006A1239">
              <w:rPr>
                <w:sz w:val="24"/>
                <w:szCs w:val="24"/>
                <w:highlight w:val="white"/>
              </w:rPr>
              <w:t xml:space="preserve"> </w:t>
            </w:r>
            <w:r w:rsidR="00F62FEB" w:rsidRPr="00427B0E">
              <w:rPr>
                <w:sz w:val="24"/>
                <w:szCs w:val="24"/>
              </w:rPr>
              <w:t>Роль государства, частного сектора и некоммерческих организаций в развитии инфраструктуры креативных индустрий.</w:t>
            </w:r>
            <w:r w:rsidR="006A1239">
              <w:rPr>
                <w:sz w:val="24"/>
                <w:szCs w:val="24"/>
              </w:rPr>
              <w:t xml:space="preserve"> </w:t>
            </w:r>
            <w:r w:rsidRPr="00427B0E">
              <w:rPr>
                <w:sz w:val="24"/>
                <w:szCs w:val="24"/>
              </w:rPr>
              <w:t>Понятие качества услуг. Особенности качества услуг.</w:t>
            </w:r>
            <w:r w:rsidR="006A1239">
              <w:rPr>
                <w:sz w:val="24"/>
                <w:szCs w:val="24"/>
              </w:rPr>
              <w:t xml:space="preserve"> </w:t>
            </w:r>
            <w:r w:rsidRPr="00427B0E">
              <w:rPr>
                <w:sz w:val="24"/>
                <w:szCs w:val="24"/>
              </w:rPr>
              <w:t xml:space="preserve">Проблемы измерения качества услуг. Планирование качества услуг инфраструктурного обеспечения </w:t>
            </w:r>
            <w:r w:rsidRPr="00427B0E">
              <w:rPr>
                <w:sz w:val="24"/>
                <w:szCs w:val="24"/>
              </w:rPr>
              <w:lastRenderedPageBreak/>
              <w:t>отраслей экономики.</w:t>
            </w:r>
            <w:r w:rsidR="006A1239">
              <w:rPr>
                <w:sz w:val="24"/>
                <w:szCs w:val="24"/>
              </w:rPr>
              <w:t xml:space="preserve"> </w:t>
            </w:r>
            <w:r w:rsidRPr="00427B0E">
              <w:rPr>
                <w:sz w:val="24"/>
                <w:szCs w:val="24"/>
              </w:rPr>
              <w:t xml:space="preserve">Оперативное управление качеством услуг. Контроль качества услуг. Улучшение качества услуг. Автоматизация услуг. Методы управления качеством в сфере услуг для отраслей экономики: структурирование функции качества; бенчмаркинг; анализ видов и последствий отказов; пока </w:t>
            </w:r>
            <w:proofErr w:type="spellStart"/>
            <w:r w:rsidRPr="00427B0E">
              <w:rPr>
                <w:sz w:val="24"/>
                <w:szCs w:val="24"/>
              </w:rPr>
              <w:t>йоке</w:t>
            </w:r>
            <w:proofErr w:type="spellEnd"/>
            <w:r w:rsidRPr="00427B0E">
              <w:rPr>
                <w:sz w:val="24"/>
                <w:szCs w:val="24"/>
              </w:rPr>
              <w:t>; простые статистические методы контроля, шесть сигм; система сбалансированных показателей.</w:t>
            </w:r>
          </w:p>
          <w:p w14:paraId="16868807" w14:textId="0083E282" w:rsidR="00427B0E" w:rsidRPr="00427B0E" w:rsidRDefault="00427B0E" w:rsidP="00021509">
            <w:pPr>
              <w:tabs>
                <w:tab w:val="left" w:pos="1843"/>
              </w:tabs>
              <w:jc w:val="both"/>
              <w:rPr>
                <w:i/>
                <w:sz w:val="24"/>
                <w:szCs w:val="24"/>
                <w:shd w:val="clear" w:color="auto" w:fill="95BFFF"/>
              </w:rPr>
            </w:pPr>
            <w:r w:rsidRPr="00427B0E">
              <w:rPr>
                <w:i/>
                <w:sz w:val="24"/>
                <w:szCs w:val="24"/>
              </w:rPr>
              <w:t xml:space="preserve">Источники: раздел 8: </w:t>
            </w:r>
            <w:r w:rsidR="00021509">
              <w:rPr>
                <w:i/>
                <w:sz w:val="24"/>
                <w:szCs w:val="24"/>
              </w:rPr>
              <w:t>2,6</w:t>
            </w:r>
            <w:r w:rsidRPr="00427B0E">
              <w:rPr>
                <w:i/>
                <w:sz w:val="24"/>
                <w:szCs w:val="24"/>
              </w:rPr>
              <w:t>; раздел 9: 1-</w:t>
            </w:r>
            <w:r w:rsidR="00021509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D2A57" w14:textId="50302E57" w:rsidR="00EC14E4" w:rsidRPr="00427B0E" w:rsidRDefault="00A21F46">
            <w:pPr>
              <w:jc w:val="center"/>
              <w:rPr>
                <w:sz w:val="24"/>
                <w:szCs w:val="24"/>
              </w:rPr>
            </w:pPr>
            <w:r w:rsidRPr="00427B0E">
              <w:rPr>
                <w:sz w:val="24"/>
                <w:szCs w:val="24"/>
              </w:rPr>
              <w:lastRenderedPageBreak/>
              <w:t>Опрос в устной форме, ситуационное задание</w:t>
            </w:r>
            <w:r w:rsidR="009C6CCA">
              <w:rPr>
                <w:sz w:val="24"/>
                <w:szCs w:val="24"/>
              </w:rPr>
              <w:t>.</w:t>
            </w:r>
          </w:p>
        </w:tc>
      </w:tr>
      <w:tr w:rsidR="00EC14E4" w14:paraId="2B0BA4F8" w14:textId="77777777" w:rsidTr="00A90741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61239" w14:textId="3BF73A2E" w:rsidR="00EC14E4" w:rsidRPr="00427B0E" w:rsidRDefault="00A21F46" w:rsidP="006A1239">
            <w:pPr>
              <w:rPr>
                <w:sz w:val="24"/>
                <w:szCs w:val="24"/>
              </w:rPr>
            </w:pPr>
            <w:r w:rsidRPr="00427B0E">
              <w:rPr>
                <w:sz w:val="24"/>
                <w:szCs w:val="24"/>
              </w:rPr>
              <w:t xml:space="preserve">Тема 4. </w:t>
            </w:r>
            <w:r w:rsidRPr="00427B0E">
              <w:rPr>
                <w:sz w:val="24"/>
                <w:szCs w:val="24"/>
                <w:highlight w:val="white"/>
              </w:rPr>
              <w:t>Международные примеры и лучшие практики в инфраструктурном обеспечении креативных индустрий</w:t>
            </w:r>
            <w:r w:rsidRPr="00427B0E">
              <w:rPr>
                <w:sz w:val="24"/>
                <w:szCs w:val="24"/>
              </w:rPr>
              <w:t xml:space="preserve">.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3F16F" w14:textId="6A12F6E1" w:rsidR="00EC14E4" w:rsidRPr="00427B0E" w:rsidRDefault="00A21F46" w:rsidP="00021509">
            <w:pPr>
              <w:pStyle w:val="afff"/>
              <w:spacing w:beforeAutospacing="0" w:afterAutospacing="0"/>
              <w:jc w:val="both"/>
              <w:rPr>
                <w:szCs w:val="24"/>
              </w:rPr>
            </w:pPr>
            <w:r w:rsidRPr="00427B0E">
              <w:rPr>
                <w:szCs w:val="24"/>
                <w:highlight w:val="white"/>
              </w:rPr>
              <w:t>Международный опыт развития инфраструктуры креативных индустрий.</w:t>
            </w:r>
            <w:r w:rsidR="006A1239">
              <w:rPr>
                <w:szCs w:val="24"/>
                <w:highlight w:val="white"/>
              </w:rPr>
              <w:t xml:space="preserve"> </w:t>
            </w:r>
            <w:r w:rsidRPr="00427B0E">
              <w:rPr>
                <w:szCs w:val="24"/>
                <w:highlight w:val="white"/>
              </w:rPr>
              <w:t>Значение международных соглашений и стандартов в регулировании креативных индустрий.</w:t>
            </w:r>
            <w:r w:rsidR="006A1239">
              <w:rPr>
                <w:szCs w:val="24"/>
                <w:highlight w:val="white"/>
              </w:rPr>
              <w:t xml:space="preserve"> </w:t>
            </w:r>
            <w:r w:rsidRPr="00427B0E">
              <w:rPr>
                <w:szCs w:val="24"/>
                <w:highlight w:val="white"/>
              </w:rPr>
              <w:t>Взаимодействие и партнерство между государственным, частным и некоммерческим секторами в развитии инфраструктуры креативных индустрий.</w:t>
            </w:r>
            <w:r w:rsidR="006A1239">
              <w:rPr>
                <w:szCs w:val="24"/>
                <w:highlight w:val="white"/>
              </w:rPr>
              <w:t xml:space="preserve"> </w:t>
            </w:r>
            <w:r w:rsidRPr="00427B0E">
              <w:rPr>
                <w:szCs w:val="24"/>
                <w:highlight w:val="white"/>
              </w:rPr>
              <w:t>Международные примеры и передовые практики в развитии инфраструктуры креативных индустрий.</w:t>
            </w:r>
          </w:p>
          <w:p w14:paraId="1421FB61" w14:textId="2146853A" w:rsidR="00427B0E" w:rsidRPr="00427B0E" w:rsidRDefault="00427B0E" w:rsidP="00021509">
            <w:pPr>
              <w:pStyle w:val="afff"/>
              <w:spacing w:beforeAutospacing="0" w:afterAutospacing="0"/>
              <w:jc w:val="both"/>
              <w:rPr>
                <w:i/>
                <w:szCs w:val="24"/>
                <w:shd w:val="clear" w:color="auto" w:fill="95BFFF"/>
              </w:rPr>
            </w:pPr>
            <w:r w:rsidRPr="00427B0E">
              <w:rPr>
                <w:i/>
                <w:szCs w:val="24"/>
              </w:rPr>
              <w:t xml:space="preserve">Источники: раздел 8: </w:t>
            </w:r>
            <w:r w:rsidR="00021509">
              <w:rPr>
                <w:i/>
                <w:szCs w:val="24"/>
              </w:rPr>
              <w:t>5,7</w:t>
            </w:r>
            <w:r w:rsidRPr="00427B0E">
              <w:rPr>
                <w:i/>
                <w:szCs w:val="24"/>
              </w:rPr>
              <w:t>; раздел 9: 1-</w:t>
            </w:r>
            <w:r w:rsidR="00021509">
              <w:rPr>
                <w:i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579B9" w14:textId="636E9BFD" w:rsidR="00EC14E4" w:rsidRPr="00427B0E" w:rsidRDefault="00A21F46">
            <w:pPr>
              <w:jc w:val="center"/>
              <w:rPr>
                <w:sz w:val="24"/>
                <w:szCs w:val="24"/>
              </w:rPr>
            </w:pPr>
            <w:r w:rsidRPr="00427B0E">
              <w:rPr>
                <w:sz w:val="24"/>
                <w:szCs w:val="24"/>
              </w:rPr>
              <w:t>Опрос в устной форме, практико-ориентирован</w:t>
            </w:r>
            <w:r w:rsidR="00A90741">
              <w:rPr>
                <w:sz w:val="24"/>
                <w:szCs w:val="24"/>
              </w:rPr>
              <w:t>-</w:t>
            </w:r>
            <w:proofErr w:type="spellStart"/>
            <w:r w:rsidRPr="00427B0E">
              <w:rPr>
                <w:sz w:val="24"/>
                <w:szCs w:val="24"/>
              </w:rPr>
              <w:t>ное</w:t>
            </w:r>
            <w:proofErr w:type="spellEnd"/>
            <w:r w:rsidRPr="00427B0E">
              <w:rPr>
                <w:sz w:val="24"/>
                <w:szCs w:val="24"/>
              </w:rPr>
              <w:t xml:space="preserve"> задание</w:t>
            </w:r>
            <w:r w:rsidR="009C6CCA">
              <w:rPr>
                <w:sz w:val="24"/>
                <w:szCs w:val="24"/>
              </w:rPr>
              <w:t>.</w:t>
            </w:r>
          </w:p>
        </w:tc>
      </w:tr>
    </w:tbl>
    <w:p w14:paraId="78C4942F" w14:textId="77777777" w:rsidR="00EC14E4" w:rsidRDefault="00EC14E4">
      <w:pPr>
        <w:pStyle w:val="1"/>
        <w:spacing w:before="0" w:after="0"/>
        <w:rPr>
          <w:rFonts w:ascii="Times New Roman" w:hAnsi="Times New Roman"/>
          <w:caps w:val="0"/>
          <w:sz w:val="32"/>
        </w:rPr>
      </w:pPr>
    </w:p>
    <w:p w14:paraId="2875C3F7" w14:textId="77777777" w:rsidR="00EC14E4" w:rsidRPr="006A1239" w:rsidRDefault="00A21F46" w:rsidP="005E2735">
      <w:pPr>
        <w:pStyle w:val="1"/>
        <w:spacing w:before="0" w:after="0"/>
        <w:ind w:firstLine="567"/>
        <w:jc w:val="both"/>
        <w:rPr>
          <w:rFonts w:ascii="Times New Roman" w:hAnsi="Times New Roman"/>
          <w:caps w:val="0"/>
          <w:szCs w:val="28"/>
        </w:rPr>
      </w:pPr>
      <w:bookmarkStart w:id="14" w:name="__RefHeading___8"/>
      <w:bookmarkEnd w:id="14"/>
      <w:r w:rsidRPr="006A1239">
        <w:rPr>
          <w:rFonts w:ascii="Times New Roman" w:hAnsi="Times New Roman"/>
          <w:caps w:val="0"/>
          <w:szCs w:val="28"/>
        </w:rPr>
        <w:t>6. Перечень учебно-методического обеспечения для самостоятельной работы обучающихся по дисциплине</w:t>
      </w:r>
    </w:p>
    <w:p w14:paraId="11CC4122" w14:textId="6D8942D1" w:rsidR="00EC14E4" w:rsidRDefault="00A21F46" w:rsidP="005E2735">
      <w:pPr>
        <w:pStyle w:val="1"/>
        <w:spacing w:before="0" w:after="0"/>
        <w:ind w:firstLine="567"/>
        <w:jc w:val="both"/>
        <w:rPr>
          <w:rFonts w:ascii="Times New Roman" w:hAnsi="Times New Roman"/>
          <w:caps w:val="0"/>
          <w:szCs w:val="28"/>
        </w:rPr>
      </w:pPr>
      <w:bookmarkStart w:id="15" w:name="__RefHeading___9"/>
      <w:bookmarkEnd w:id="15"/>
      <w:r w:rsidRPr="006A1239">
        <w:rPr>
          <w:rFonts w:ascii="Times New Roman" w:hAnsi="Times New Roman"/>
          <w:caps w:val="0"/>
          <w:szCs w:val="28"/>
        </w:rPr>
        <w:t>6.1. Перечень вопросов, отводимых на самостоятельное освоение дисциплины, формы внеаудиторной самостоятельной работы</w:t>
      </w:r>
    </w:p>
    <w:p w14:paraId="45D550D9" w14:textId="77777777" w:rsidR="00FC3218" w:rsidRPr="00FC3218" w:rsidRDefault="00FC3218" w:rsidP="00FC3218"/>
    <w:p w14:paraId="63EB715E" w14:textId="17FF248C" w:rsidR="00EC14E4" w:rsidRDefault="00A21F46" w:rsidP="00E538D8">
      <w:pPr>
        <w:contextualSpacing/>
        <w:jc w:val="right"/>
      </w:pPr>
      <w:r>
        <w:t xml:space="preserve">                                                                                 </w:t>
      </w:r>
      <w:r w:rsidR="00E538D8">
        <w:t>Таблица 4</w:t>
      </w:r>
      <w:r>
        <w:t xml:space="preserve">                             </w:t>
      </w:r>
    </w:p>
    <w:tbl>
      <w:tblPr>
        <w:tblW w:w="968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5245"/>
        <w:gridCol w:w="2173"/>
      </w:tblGrid>
      <w:tr w:rsidR="00EC14E4" w14:paraId="10E97C9C" w14:textId="77777777" w:rsidTr="005E2735">
        <w:trPr>
          <w:trHeight w:val="108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90FF1" w14:textId="77777777" w:rsidR="00EC14E4" w:rsidRDefault="00A21F46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Наименование тем (разделов) дисциплины</w:t>
            </w:r>
            <w:r>
              <w:rPr>
                <w:rStyle w:val="FontStyle920"/>
                <w:sz w:val="24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586DE" w14:textId="77777777" w:rsidR="00EC14E4" w:rsidRDefault="00A21F46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Перечень вопросов, отводимых на самостоятельное освоение</w:t>
            </w:r>
            <w:r>
              <w:rPr>
                <w:b/>
              </w:rPr>
              <w:t xml:space="preserve"> </w:t>
            </w:r>
          </w:p>
          <w:p w14:paraId="02639EDC" w14:textId="77777777" w:rsidR="00EC14E4" w:rsidRDefault="00EC14E4">
            <w:pPr>
              <w:jc w:val="center"/>
              <w:rPr>
                <w:sz w:val="24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217D7" w14:textId="77777777" w:rsidR="00EC14E4" w:rsidRDefault="00A21F46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 xml:space="preserve">Формы внеаудиторной самостоятельной работы </w:t>
            </w:r>
          </w:p>
        </w:tc>
      </w:tr>
      <w:tr w:rsidR="00EC14E4" w14:paraId="349E1BF3" w14:textId="77777777" w:rsidTr="005E273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E2D8F" w14:textId="77777777" w:rsidR="00EC14E4" w:rsidRDefault="00A21F46">
            <w:pPr>
              <w:rPr>
                <w:sz w:val="24"/>
              </w:rPr>
            </w:pPr>
            <w:bookmarkStart w:id="16" w:name="_Hlk125144179"/>
            <w:bookmarkEnd w:id="16"/>
            <w:r>
              <w:rPr>
                <w:sz w:val="24"/>
              </w:rPr>
              <w:t xml:space="preserve">Тема 1. </w:t>
            </w:r>
          </w:p>
          <w:p w14:paraId="0006AC55" w14:textId="77777777" w:rsidR="00EC14E4" w:rsidRDefault="00A21F46">
            <w:pPr>
              <w:rPr>
                <w:sz w:val="24"/>
              </w:rPr>
            </w:pPr>
            <w:r>
              <w:rPr>
                <w:sz w:val="24"/>
                <w:highlight w:val="white"/>
              </w:rPr>
              <w:t>Введение в инфраструктурное обеспечение креативных индустрий.</w:t>
            </w:r>
          </w:p>
          <w:p w14:paraId="1B0DE324" w14:textId="77777777" w:rsidR="00EC14E4" w:rsidRDefault="00A21F46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14:paraId="7ECFA0A3" w14:textId="77777777" w:rsidR="00EC14E4" w:rsidRDefault="00EC14E4">
            <w:pPr>
              <w:contextualSpacing/>
              <w:rPr>
                <w:sz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E5888" w14:textId="1E609A1D" w:rsidR="00F62FEB" w:rsidRDefault="00A21F46" w:rsidP="006A1239">
            <w:pPr>
              <w:pStyle w:val="afff"/>
              <w:spacing w:beforeAutospacing="0" w:afterAutospacing="0"/>
              <w:jc w:val="both"/>
              <w:rPr>
                <w:sz w:val="25"/>
              </w:rPr>
            </w:pPr>
            <w:r>
              <w:rPr>
                <w:highlight w:val="white"/>
              </w:rPr>
              <w:t>Роль технологий в развитии креативных индустрий: как инновационные и информационные технологии помогают расширять возможности.</w:t>
            </w:r>
            <w:r w:rsidR="006A1239"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>Развитие цифровых платформ и онлайн-сервисов в креативных отраслях.</w:t>
            </w:r>
            <w:r w:rsidR="006A1239"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>Устойчивость и экологичность инфраструктуры креативных индустрий: как создать и поддерживать инфраструктуру, соответствующую принципам устойчивого развития, чтобы минимизировать негативное воздействие на окружающую среду.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9ECFD" w14:textId="77777777" w:rsidR="006A1239" w:rsidRPr="004E6EF9" w:rsidRDefault="006A1239" w:rsidP="006A1239">
            <w:pPr>
              <w:widowControl w:val="0"/>
              <w:tabs>
                <w:tab w:val="left" w:pos="1810"/>
              </w:tabs>
              <w:jc w:val="center"/>
              <w:rPr>
                <w:sz w:val="24"/>
                <w:szCs w:val="24"/>
              </w:rPr>
            </w:pPr>
            <w:r w:rsidRPr="004E6EF9">
              <w:rPr>
                <w:sz w:val="24"/>
                <w:szCs w:val="24"/>
              </w:rPr>
              <w:t>Подготовка к семинарскому занятию (работа с литературой и информационными ресурсами</w:t>
            </w:r>
            <w:r>
              <w:rPr>
                <w:sz w:val="24"/>
                <w:szCs w:val="24"/>
              </w:rPr>
              <w:t>)</w:t>
            </w:r>
          </w:p>
          <w:p w14:paraId="09FC7195" w14:textId="14FFF81F" w:rsidR="00EC14E4" w:rsidRDefault="006A1239" w:rsidP="006A1239">
            <w:pPr>
              <w:widowControl w:val="0"/>
              <w:tabs>
                <w:tab w:val="left" w:pos="1810"/>
              </w:tabs>
              <w:ind w:left="32"/>
              <w:jc w:val="center"/>
              <w:rPr>
                <w:sz w:val="24"/>
              </w:rPr>
            </w:pPr>
            <w:r w:rsidRPr="004E6EF9">
              <w:rPr>
                <w:sz w:val="24"/>
                <w:szCs w:val="24"/>
              </w:rPr>
              <w:t>Подготовка к промежуточной аттестации</w:t>
            </w:r>
            <w:r w:rsidR="005E2735">
              <w:rPr>
                <w:sz w:val="24"/>
                <w:szCs w:val="24"/>
              </w:rPr>
              <w:t>.</w:t>
            </w:r>
          </w:p>
        </w:tc>
      </w:tr>
      <w:tr w:rsidR="00EC14E4" w14:paraId="565C85FD" w14:textId="77777777" w:rsidTr="005E273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3034F" w14:textId="77777777" w:rsidR="00EC14E4" w:rsidRDefault="00A21F46">
            <w:pPr>
              <w:rPr>
                <w:sz w:val="24"/>
              </w:rPr>
            </w:pPr>
            <w:r>
              <w:rPr>
                <w:sz w:val="24"/>
              </w:rPr>
              <w:t xml:space="preserve">Тема 2. </w:t>
            </w:r>
            <w:r>
              <w:rPr>
                <w:sz w:val="24"/>
                <w:highlight w:val="white"/>
              </w:rPr>
              <w:t>Инфраструктура как основа развития креативных индустрий</w:t>
            </w:r>
            <w:r>
              <w:rPr>
                <w:sz w:val="24"/>
              </w:rPr>
              <w:t>.</w:t>
            </w:r>
          </w:p>
          <w:p w14:paraId="78C2B2DB" w14:textId="77777777" w:rsidR="00EC14E4" w:rsidRDefault="00EC14E4">
            <w:pPr>
              <w:contextualSpacing/>
              <w:rPr>
                <w:sz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C3913" w14:textId="73BDEBE9" w:rsidR="009210A4" w:rsidRDefault="00A21F46" w:rsidP="006A1239">
            <w:pPr>
              <w:jc w:val="both"/>
              <w:rPr>
                <w:sz w:val="24"/>
              </w:rPr>
            </w:pPr>
            <w:r>
              <w:rPr>
                <w:sz w:val="23"/>
                <w:highlight w:val="white"/>
              </w:rPr>
              <w:t>С</w:t>
            </w:r>
            <w:r>
              <w:rPr>
                <w:sz w:val="24"/>
                <w:highlight w:val="white"/>
              </w:rPr>
              <w:t>етевое взаимодействие и кооперация в инфраструктуре креативных индустрий: как междисциплинарное сотрудничество и обмен опытом способствуют инновациям и развитию.</w:t>
            </w:r>
            <w:r w:rsidR="006A1239">
              <w:rPr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>Инфраструктура для развития креативных кластеров.</w:t>
            </w:r>
            <w:r w:rsidR="006A1239">
              <w:rPr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Развитие цифровых платформ и онлайн-сервисов в креативных отраслях: какие </w:t>
            </w:r>
            <w:r>
              <w:rPr>
                <w:sz w:val="24"/>
                <w:highlight w:val="white"/>
              </w:rPr>
              <w:lastRenderedPageBreak/>
              <w:t xml:space="preserve">возможности они предлагают и как благоприятно влияют на </w:t>
            </w:r>
            <w:r w:rsidR="009210A4">
              <w:rPr>
                <w:sz w:val="24"/>
                <w:highlight w:val="white"/>
              </w:rPr>
              <w:t>индустрию</w:t>
            </w:r>
            <w:r>
              <w:rPr>
                <w:sz w:val="24"/>
                <w:highlight w:val="white"/>
              </w:rPr>
              <w:t>.</w:t>
            </w:r>
            <w:r w:rsidR="006A1239">
              <w:rPr>
                <w:sz w:val="24"/>
                <w:highlight w:val="white"/>
              </w:rPr>
              <w:t xml:space="preserve"> 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11D24" w14:textId="77777777" w:rsidR="006A1239" w:rsidRPr="004E6EF9" w:rsidRDefault="006A1239" w:rsidP="006A1239">
            <w:pPr>
              <w:widowControl w:val="0"/>
              <w:tabs>
                <w:tab w:val="left" w:pos="1810"/>
              </w:tabs>
              <w:jc w:val="center"/>
              <w:rPr>
                <w:sz w:val="24"/>
                <w:szCs w:val="24"/>
              </w:rPr>
            </w:pPr>
            <w:r w:rsidRPr="004E6EF9">
              <w:rPr>
                <w:sz w:val="24"/>
                <w:szCs w:val="24"/>
              </w:rPr>
              <w:lastRenderedPageBreak/>
              <w:t>Подготовка к семинарскому занятию (работа с литературой и информационными ресурсами</w:t>
            </w:r>
            <w:r>
              <w:rPr>
                <w:sz w:val="24"/>
                <w:szCs w:val="24"/>
              </w:rPr>
              <w:t>)</w:t>
            </w:r>
          </w:p>
          <w:p w14:paraId="73065E4C" w14:textId="29D61568" w:rsidR="00EC14E4" w:rsidRDefault="006A1239" w:rsidP="006A1239">
            <w:pPr>
              <w:widowControl w:val="0"/>
              <w:tabs>
                <w:tab w:val="left" w:pos="1810"/>
              </w:tabs>
              <w:jc w:val="center"/>
              <w:rPr>
                <w:sz w:val="24"/>
              </w:rPr>
            </w:pPr>
            <w:r w:rsidRPr="004E6EF9">
              <w:rPr>
                <w:sz w:val="24"/>
                <w:szCs w:val="24"/>
              </w:rPr>
              <w:t xml:space="preserve">Подготовка к промежуточной </w:t>
            </w:r>
            <w:r w:rsidRPr="004E6EF9">
              <w:rPr>
                <w:sz w:val="24"/>
                <w:szCs w:val="24"/>
              </w:rPr>
              <w:lastRenderedPageBreak/>
              <w:t>аттестации</w:t>
            </w:r>
            <w:r w:rsidR="005E2735">
              <w:rPr>
                <w:sz w:val="24"/>
                <w:szCs w:val="24"/>
              </w:rPr>
              <w:t>.</w:t>
            </w:r>
          </w:p>
        </w:tc>
      </w:tr>
      <w:tr w:rsidR="00EC14E4" w14:paraId="41EF3864" w14:textId="77777777" w:rsidTr="005E2735">
        <w:trPr>
          <w:trHeight w:val="218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D28D5" w14:textId="77777777" w:rsidR="00EC14E4" w:rsidRDefault="00A21F46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Тема 3. </w:t>
            </w:r>
            <w:r>
              <w:rPr>
                <w:sz w:val="24"/>
                <w:highlight w:val="white"/>
              </w:rPr>
              <w:t>Регулирование и финансирование инфраструктуры креативных индустрий</w:t>
            </w:r>
            <w:r>
              <w:rPr>
                <w:sz w:val="24"/>
              </w:rPr>
              <w:t xml:space="preserve"> </w:t>
            </w:r>
          </w:p>
          <w:p w14:paraId="606438C3" w14:textId="77777777" w:rsidR="00EC14E4" w:rsidRDefault="00EC14E4">
            <w:pPr>
              <w:rPr>
                <w:sz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CF656" w14:textId="621E13E9" w:rsidR="009210A4" w:rsidRDefault="00A21F46" w:rsidP="006A1239">
            <w:pPr>
              <w:ind w:left="34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Необходимы меры для регулирования финансирования индустрии креативных систем.</w:t>
            </w:r>
            <w:r w:rsidR="006A1239">
              <w:rPr>
                <w:sz w:val="24"/>
              </w:rPr>
              <w:t xml:space="preserve"> </w:t>
            </w:r>
            <w:r>
              <w:rPr>
                <w:sz w:val="24"/>
                <w:highlight w:val="white"/>
              </w:rPr>
              <w:t>Меры необходимые для обеспечения устойчивого финансирования инфраструктурных проектов в долгосрочной перспективе</w:t>
            </w:r>
            <w:r>
              <w:rPr>
                <w:b/>
                <w:sz w:val="24"/>
              </w:rPr>
              <w:t>.</w:t>
            </w:r>
            <w:r w:rsidR="006A1239">
              <w:rPr>
                <w:b/>
                <w:sz w:val="24"/>
              </w:rPr>
              <w:t xml:space="preserve"> </w:t>
            </w:r>
            <w:r>
              <w:rPr>
                <w:sz w:val="24"/>
                <w:highlight w:val="white"/>
              </w:rPr>
              <w:t>Эффективная оценка инвестиций в инфраструктуру креативных индустрий, какие индикаторы могут быть использованы для измерения успеха</w:t>
            </w:r>
            <w:r w:rsidR="009210A4">
              <w:rPr>
                <w:sz w:val="24"/>
              </w:rPr>
              <w:t>.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0F1E1" w14:textId="77777777" w:rsidR="006A1239" w:rsidRPr="004E6EF9" w:rsidRDefault="006A1239" w:rsidP="006A1239">
            <w:pPr>
              <w:widowControl w:val="0"/>
              <w:tabs>
                <w:tab w:val="left" w:pos="1810"/>
              </w:tabs>
              <w:jc w:val="center"/>
              <w:rPr>
                <w:sz w:val="24"/>
                <w:szCs w:val="24"/>
              </w:rPr>
            </w:pPr>
            <w:r w:rsidRPr="004E6EF9">
              <w:rPr>
                <w:sz w:val="24"/>
                <w:szCs w:val="24"/>
              </w:rPr>
              <w:t>Подготовка к семинарскому занятию (работа с литературой и информационными ресурсами</w:t>
            </w:r>
            <w:r>
              <w:rPr>
                <w:sz w:val="24"/>
                <w:szCs w:val="24"/>
              </w:rPr>
              <w:t>)</w:t>
            </w:r>
          </w:p>
          <w:p w14:paraId="1EC335AF" w14:textId="3ADE7FB9" w:rsidR="00EC14E4" w:rsidRDefault="006A1239" w:rsidP="006A1239">
            <w:pPr>
              <w:jc w:val="center"/>
            </w:pPr>
            <w:r w:rsidRPr="004E6EF9">
              <w:rPr>
                <w:sz w:val="24"/>
                <w:szCs w:val="24"/>
              </w:rPr>
              <w:t>Подготовка к промежуточной аттестации</w:t>
            </w:r>
            <w:r w:rsidR="005E2735">
              <w:rPr>
                <w:sz w:val="24"/>
                <w:szCs w:val="24"/>
              </w:rPr>
              <w:t>.</w:t>
            </w:r>
          </w:p>
        </w:tc>
      </w:tr>
      <w:tr w:rsidR="00EC14E4" w14:paraId="210AC2A2" w14:textId="77777777" w:rsidTr="005E273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3288D" w14:textId="77777777" w:rsidR="00EC14E4" w:rsidRDefault="00A21F46">
            <w:pPr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  <w:highlight w:val="white"/>
              </w:rPr>
              <w:t xml:space="preserve"> 4.</w:t>
            </w:r>
          </w:p>
          <w:p w14:paraId="3E4762FE" w14:textId="77777777" w:rsidR="00EC14E4" w:rsidRDefault="00A21F46">
            <w:pPr>
              <w:rPr>
                <w:sz w:val="24"/>
              </w:rPr>
            </w:pPr>
            <w:r>
              <w:rPr>
                <w:sz w:val="24"/>
                <w:highlight w:val="white"/>
              </w:rPr>
              <w:t>Международные примеры и лучшие практики в инфраструктурном обеспечении креативных индустрий</w:t>
            </w:r>
            <w:r>
              <w:rPr>
                <w:sz w:val="24"/>
              </w:rPr>
              <w:t>.</w:t>
            </w:r>
          </w:p>
          <w:p w14:paraId="53AD85D6" w14:textId="77777777" w:rsidR="00EC14E4" w:rsidRDefault="00EC14E4">
            <w:pPr>
              <w:contextualSpacing/>
              <w:rPr>
                <w:sz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49D5A" w14:textId="2B34C127" w:rsidR="00F62FEB" w:rsidRDefault="00A21F46">
            <w:pPr>
              <w:pStyle w:val="afff"/>
              <w:spacing w:beforeAutospacing="0" w:afterAutospacing="0"/>
              <w:jc w:val="both"/>
            </w:pPr>
            <w:r>
              <w:t>Международное сотрудничество: сотруднич</w:t>
            </w:r>
            <w:r w:rsidR="00F62FEB">
              <w:t>ество</w:t>
            </w:r>
            <w:r>
              <w:t xml:space="preserve"> и обмен передовым опытом в развитии инфраструктуры для творческих индустрий</w:t>
            </w:r>
            <w:r w:rsidR="00F62FEB">
              <w:t>.</w:t>
            </w:r>
            <w:r>
              <w:t xml:space="preserve"> </w:t>
            </w:r>
            <w:r w:rsidR="00F62FEB">
              <w:t>У</w:t>
            </w:r>
            <w:r>
              <w:t>спешные международн</w:t>
            </w:r>
            <w:r w:rsidR="006230B6">
              <w:t xml:space="preserve">ое и </w:t>
            </w:r>
            <w:proofErr w:type="spellStart"/>
            <w:r w:rsidR="006230B6">
              <w:t>внутристрановое</w:t>
            </w:r>
            <w:proofErr w:type="spellEnd"/>
            <w:r>
              <w:t xml:space="preserve"> </w:t>
            </w:r>
            <w:r w:rsidR="00F62FEB">
              <w:t xml:space="preserve">сотрудничества: </w:t>
            </w:r>
            <w:r>
              <w:t>примеры</w:t>
            </w:r>
            <w:r w:rsidR="00F62FEB">
              <w:t>.</w:t>
            </w:r>
          </w:p>
          <w:p w14:paraId="2E913421" w14:textId="1DD3195A" w:rsidR="00EC14E4" w:rsidRDefault="00A21F46">
            <w:pPr>
              <w:pStyle w:val="afff"/>
              <w:spacing w:beforeAutospacing="0" w:afterAutospacing="0"/>
              <w:jc w:val="both"/>
              <w:rPr>
                <w:b/>
                <w:caps/>
              </w:rPr>
            </w:pPr>
            <w:r>
              <w:t>Государственно-частное партнерство (ГЧП): модели ГЧП в развитии инфраструктуры креативных индустрий</w:t>
            </w:r>
            <w:r w:rsidR="00F62FEB">
              <w:t>.</w:t>
            </w:r>
          </w:p>
          <w:p w14:paraId="23B82EDD" w14:textId="7C43E49A" w:rsidR="00EC14E4" w:rsidRDefault="00A21F46" w:rsidP="006230B6">
            <w:pPr>
              <w:pStyle w:val="afff"/>
              <w:spacing w:beforeAutospacing="0" w:afterAutospacing="0"/>
              <w:jc w:val="both"/>
              <w:rPr>
                <w:b/>
                <w:caps/>
              </w:rPr>
            </w:pPr>
            <w:r>
              <w:t>Креативные центры: роль в содействии развитию инфраструктуры для креативных индустрий</w:t>
            </w:r>
            <w:r w:rsidR="00F62FEB">
              <w:t>.</w:t>
            </w:r>
            <w:r>
              <w:t xml:space="preserve"> </w:t>
            </w:r>
            <w:r w:rsidR="00F62FEB">
              <w:t>М</w:t>
            </w:r>
            <w:r>
              <w:t xml:space="preserve">еждународные </w:t>
            </w:r>
            <w:r w:rsidR="00F62FEB">
              <w:t xml:space="preserve">и российские </w:t>
            </w:r>
            <w:r>
              <w:t>успешны</w:t>
            </w:r>
            <w:r w:rsidR="00F62FEB">
              <w:t>е</w:t>
            </w:r>
            <w:r>
              <w:t xml:space="preserve"> творчески</w:t>
            </w:r>
            <w:r w:rsidR="00F62FEB">
              <w:t>е</w:t>
            </w:r>
            <w:r>
              <w:t xml:space="preserve"> центр</w:t>
            </w:r>
            <w:r w:rsidR="00F62FEB">
              <w:t>ы</w:t>
            </w:r>
            <w:r>
              <w:t xml:space="preserve"> и их влияние на местную творческую экосистему</w:t>
            </w:r>
            <w:r w:rsidR="00F62FEB">
              <w:t>.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DCAE1" w14:textId="77777777" w:rsidR="006A1239" w:rsidRPr="004E6EF9" w:rsidRDefault="006A1239" w:rsidP="006A1239">
            <w:pPr>
              <w:widowControl w:val="0"/>
              <w:tabs>
                <w:tab w:val="left" w:pos="1810"/>
              </w:tabs>
              <w:jc w:val="center"/>
              <w:rPr>
                <w:sz w:val="24"/>
                <w:szCs w:val="24"/>
              </w:rPr>
            </w:pPr>
            <w:r w:rsidRPr="004E6EF9">
              <w:rPr>
                <w:sz w:val="24"/>
                <w:szCs w:val="24"/>
              </w:rPr>
              <w:t>Подготовка к семинарскому занятию (работа с литературой и информационными ресурсами</w:t>
            </w:r>
            <w:r>
              <w:rPr>
                <w:sz w:val="24"/>
                <w:szCs w:val="24"/>
              </w:rPr>
              <w:t>)</w:t>
            </w:r>
          </w:p>
          <w:p w14:paraId="6BEA92B3" w14:textId="04D6BA79" w:rsidR="00EC14E4" w:rsidRDefault="006A1239" w:rsidP="006A1239">
            <w:pPr>
              <w:widowControl w:val="0"/>
              <w:tabs>
                <w:tab w:val="left" w:pos="1810"/>
              </w:tabs>
              <w:jc w:val="center"/>
              <w:rPr>
                <w:sz w:val="24"/>
              </w:rPr>
            </w:pPr>
            <w:r w:rsidRPr="004E6EF9">
              <w:rPr>
                <w:sz w:val="24"/>
                <w:szCs w:val="24"/>
              </w:rPr>
              <w:t>Подготовка к промежуточной аттестации</w:t>
            </w:r>
            <w:r w:rsidR="005E2735">
              <w:rPr>
                <w:sz w:val="24"/>
                <w:szCs w:val="24"/>
              </w:rPr>
              <w:t>.</w:t>
            </w:r>
          </w:p>
        </w:tc>
      </w:tr>
    </w:tbl>
    <w:p w14:paraId="22C2A421" w14:textId="05425495" w:rsidR="006A1239" w:rsidRPr="00FC3218" w:rsidRDefault="00A21F46" w:rsidP="00FC3218">
      <w:pPr>
        <w:pStyle w:val="1"/>
        <w:ind w:firstLine="567"/>
        <w:jc w:val="both"/>
        <w:rPr>
          <w:rFonts w:ascii="Times New Roman" w:hAnsi="Times New Roman"/>
          <w:caps w:val="0"/>
        </w:rPr>
      </w:pPr>
      <w:bookmarkStart w:id="17" w:name="__RefHeading___10"/>
      <w:bookmarkEnd w:id="17"/>
      <w:r>
        <w:rPr>
          <w:rFonts w:ascii="Times New Roman" w:hAnsi="Times New Roman"/>
          <w:caps w:val="0"/>
        </w:rPr>
        <w:t>6.2. Перечень вопросов, заданий, тем для подготовки к текущему контролю</w:t>
      </w:r>
    </w:p>
    <w:p w14:paraId="694399C1" w14:textId="51E43DC4" w:rsidR="00EC14E4" w:rsidRDefault="00A21F46">
      <w:pPr>
        <w:widowControl w:val="0"/>
        <w:jc w:val="both"/>
        <w:rPr>
          <w:b/>
        </w:rPr>
      </w:pPr>
      <w:r w:rsidRPr="00E03F73">
        <w:rPr>
          <w:b/>
        </w:rPr>
        <w:t xml:space="preserve">Пример </w:t>
      </w:r>
      <w:r w:rsidR="006A1239">
        <w:rPr>
          <w:b/>
        </w:rPr>
        <w:t xml:space="preserve">варианта </w:t>
      </w:r>
      <w:r w:rsidR="00FE5965">
        <w:rPr>
          <w:b/>
        </w:rPr>
        <w:t xml:space="preserve">контрольной работы </w:t>
      </w:r>
    </w:p>
    <w:p w14:paraId="09E824E2" w14:textId="4D2FBFAE" w:rsidR="00EC14E4" w:rsidRDefault="00A21F46">
      <w:pPr>
        <w:widowControl w:val="0"/>
        <w:ind w:firstLine="709"/>
        <w:jc w:val="both"/>
        <w:rPr>
          <w:b/>
        </w:rPr>
      </w:pPr>
      <w:r>
        <w:rPr>
          <w:highlight w:val="white"/>
        </w:rPr>
        <w:t>Создайте концепцию нового креативного хаба в вашем городе или регионе. Ваша задача - разработать план развития инфраструктуры для этого хаба, который будет способствовать развитию креативных индустрий и привлечению талантов.</w:t>
      </w:r>
      <w:r w:rsidR="00721802">
        <w:rPr>
          <w:highlight w:val="white"/>
        </w:rPr>
        <w:t xml:space="preserve"> </w:t>
      </w:r>
      <w:r>
        <w:rPr>
          <w:highlight w:val="white"/>
        </w:rPr>
        <w:t>Инструкции:</w:t>
      </w:r>
    </w:p>
    <w:p w14:paraId="29DBB6AA" w14:textId="77777777" w:rsidR="00EC14E4" w:rsidRDefault="00A21F46">
      <w:pPr>
        <w:widowControl w:val="0"/>
        <w:ind w:firstLine="709"/>
        <w:jc w:val="both"/>
        <w:rPr>
          <w:b/>
        </w:rPr>
      </w:pPr>
      <w:r>
        <w:rPr>
          <w:highlight w:val="white"/>
        </w:rPr>
        <w:t>1. Определите цели и основные принципы вашего креативного хаба. Какие креативные индустрии вы хотели бы поддержать? Какие цели вы хотели бы достичь с помощью этого хаба?</w:t>
      </w:r>
    </w:p>
    <w:p w14:paraId="6CFB52F3" w14:textId="77777777" w:rsidR="00EC14E4" w:rsidRDefault="00A21F46">
      <w:pPr>
        <w:widowControl w:val="0"/>
        <w:ind w:firstLine="709"/>
        <w:jc w:val="both"/>
        <w:rPr>
          <w:b/>
        </w:rPr>
      </w:pPr>
      <w:r>
        <w:rPr>
          <w:highlight w:val="white"/>
        </w:rPr>
        <w:t>2. Исследуйте население и местные ресурсы. Какие креативные таланты, учебные заведения, ресурсы и предприятия уже существуют в вашем городе или регионе? Какой потенциал есть для развития креативных индустрий?</w:t>
      </w:r>
    </w:p>
    <w:p w14:paraId="00AA2127" w14:textId="77777777" w:rsidR="00EC14E4" w:rsidRDefault="00A21F46">
      <w:pPr>
        <w:widowControl w:val="0"/>
        <w:ind w:firstLine="709"/>
        <w:jc w:val="both"/>
        <w:rPr>
          <w:b/>
        </w:rPr>
      </w:pPr>
      <w:r>
        <w:rPr>
          <w:highlight w:val="white"/>
        </w:rPr>
        <w:t>3. Разработайте план инфраструктуры. Какие объекты должны быть включены в ваш креативный хаб? Обсудите различные аспекты, такие как пространства для работы, обучения, выставок и совместного взаимодействия.</w:t>
      </w:r>
    </w:p>
    <w:p w14:paraId="19C685CD" w14:textId="77777777" w:rsidR="00EC14E4" w:rsidRDefault="00A21F46">
      <w:pPr>
        <w:widowControl w:val="0"/>
        <w:ind w:firstLine="709"/>
        <w:jc w:val="both"/>
        <w:rPr>
          <w:b/>
        </w:rPr>
      </w:pPr>
      <w:r>
        <w:rPr>
          <w:highlight w:val="white"/>
        </w:rPr>
        <w:t>4. Обратите внимание на техническую инфраструктуру. Какие IT- и телекоммуникационные возможности будут нужны для поддержки креативных индустрий? Разработайте план построения нужных сетевых инфраструктур и доступа к инновационным технологиям.</w:t>
      </w:r>
    </w:p>
    <w:p w14:paraId="7007B887" w14:textId="77777777" w:rsidR="00EC14E4" w:rsidRDefault="00A21F46">
      <w:pPr>
        <w:widowControl w:val="0"/>
        <w:ind w:firstLine="709"/>
        <w:jc w:val="both"/>
        <w:rPr>
          <w:b/>
        </w:rPr>
      </w:pPr>
      <w:r>
        <w:rPr>
          <w:highlight w:val="white"/>
        </w:rPr>
        <w:t xml:space="preserve">5. Рассмотрите вопрос финансирования. Как вы планируете привлекать </w:t>
      </w:r>
      <w:r>
        <w:rPr>
          <w:highlight w:val="white"/>
        </w:rPr>
        <w:lastRenderedPageBreak/>
        <w:t>инвестиции для реализации этого креативного хаба? Рассмотрите возможности публично-частного партнерства и другие методы финансирования.</w:t>
      </w:r>
    </w:p>
    <w:p w14:paraId="733EFB14" w14:textId="77777777" w:rsidR="00EC14E4" w:rsidRDefault="00A21F46">
      <w:pPr>
        <w:widowControl w:val="0"/>
        <w:ind w:firstLine="709"/>
        <w:jc w:val="both"/>
        <w:rPr>
          <w:b/>
        </w:rPr>
      </w:pPr>
      <w:r>
        <w:rPr>
          <w:highlight w:val="white"/>
        </w:rPr>
        <w:t>6. Разработайте план по вовлечению общества. Как вы собираетесь вовлечь местных жителей, предприятия и креативные сообщества в развитие хаба? Рассмотрите возможности партнерства и способы участия общества.</w:t>
      </w:r>
    </w:p>
    <w:p w14:paraId="3D506DF2" w14:textId="77777777" w:rsidR="00A31363" w:rsidRDefault="00A21F46" w:rsidP="00A31363">
      <w:pPr>
        <w:widowControl w:val="0"/>
        <w:ind w:firstLine="709"/>
        <w:jc w:val="both"/>
      </w:pPr>
      <w:r>
        <w:rPr>
          <w:highlight w:val="white"/>
        </w:rPr>
        <w:t>7. Предложите метрики оценки успеха. Как вы будете измерять успех вашего креативного хаба? Какие показатели успеха вы будете использовать для оценки эффективности инфраструктурных решений?</w:t>
      </w:r>
    </w:p>
    <w:p w14:paraId="6C0E24EE" w14:textId="4F65C522" w:rsidR="00A31363" w:rsidRPr="00A31363" w:rsidRDefault="00A31363" w:rsidP="00A31363">
      <w:pPr>
        <w:widowControl w:val="0"/>
        <w:ind w:firstLine="709"/>
        <w:jc w:val="both"/>
      </w:pPr>
      <w:r>
        <w:t xml:space="preserve">8. </w:t>
      </w:r>
      <w:r w:rsidRPr="00A31363">
        <w:t>Выводы и рекомендации</w:t>
      </w:r>
    </w:p>
    <w:p w14:paraId="75ABB179" w14:textId="77777777" w:rsidR="00A31363" w:rsidRDefault="00A31363" w:rsidP="00A31363">
      <w:pPr>
        <w:widowControl w:val="0"/>
        <w:jc w:val="both"/>
      </w:pPr>
      <w:r>
        <w:t xml:space="preserve">Итогом контрольной работы является подготовка полного текста работы.  </w:t>
      </w:r>
    </w:p>
    <w:p w14:paraId="6237472D" w14:textId="77777777" w:rsidR="00A31363" w:rsidRDefault="00A31363">
      <w:pPr>
        <w:widowControl w:val="0"/>
        <w:ind w:firstLine="709"/>
        <w:jc w:val="both"/>
        <w:rPr>
          <w:b/>
        </w:rPr>
      </w:pPr>
    </w:p>
    <w:p w14:paraId="6416F889" w14:textId="5AD93EFC" w:rsidR="00EC14E4" w:rsidRDefault="00A21F46">
      <w:pPr>
        <w:widowControl w:val="0"/>
        <w:rPr>
          <w:b/>
        </w:rPr>
      </w:pPr>
      <w:bookmarkStart w:id="18" w:name="_Hlk127518059"/>
      <w:r>
        <w:rPr>
          <w:b/>
        </w:rPr>
        <w:t>Примеры заданий для самостоятельного решения</w:t>
      </w:r>
      <w:bookmarkEnd w:id="18"/>
    </w:p>
    <w:p w14:paraId="60498F09" w14:textId="77777777" w:rsidR="00EC14E4" w:rsidRDefault="00EC14E4">
      <w:pPr>
        <w:widowControl w:val="0"/>
        <w:rPr>
          <w:b/>
          <w:sz w:val="16"/>
        </w:rPr>
      </w:pPr>
    </w:p>
    <w:p w14:paraId="0101425C" w14:textId="77777777" w:rsidR="00EC14E4" w:rsidRDefault="00A21F46">
      <w:pPr>
        <w:widowControl w:val="0"/>
        <w:rPr>
          <w:b/>
        </w:rPr>
      </w:pPr>
      <w:r>
        <w:rPr>
          <w:b/>
        </w:rPr>
        <w:t xml:space="preserve">1. Пример практико-ориентированного задания </w:t>
      </w:r>
    </w:p>
    <w:p w14:paraId="4F3647A7" w14:textId="77777777" w:rsidR="00A31363" w:rsidRDefault="00A21F46">
      <w:pPr>
        <w:widowControl w:val="0"/>
        <w:ind w:firstLine="709"/>
        <w:jc w:val="both"/>
      </w:pPr>
      <w:r>
        <w:rPr>
          <w:highlight w:val="white"/>
        </w:rPr>
        <w:t>Креативный проект «Новый городской центр» имеет капитальные вложения в 65000 тыс. руб., а ожидаемые чистые денежные поступления составляют 15000 тыс. руб. в год в течение 8 лет.</w:t>
      </w:r>
      <w:r w:rsidR="00A31363">
        <w:t xml:space="preserve"> </w:t>
      </w:r>
    </w:p>
    <w:p w14:paraId="597415A3" w14:textId="0584B592" w:rsidR="00EC14E4" w:rsidRDefault="00A31363">
      <w:pPr>
        <w:widowControl w:val="0"/>
        <w:ind w:firstLine="709"/>
        <w:jc w:val="both"/>
        <w:rPr>
          <w:b/>
        </w:rPr>
      </w:pPr>
      <w:r>
        <w:t>Определите:</w:t>
      </w:r>
    </w:p>
    <w:p w14:paraId="556F0217" w14:textId="6FA343E2" w:rsidR="00EC14E4" w:rsidRDefault="00A21F46">
      <w:pPr>
        <w:widowControl w:val="0"/>
        <w:ind w:firstLine="709"/>
        <w:jc w:val="both"/>
        <w:rPr>
          <w:b/>
        </w:rPr>
      </w:pPr>
      <w:r>
        <w:rPr>
          <w:highlight w:val="white"/>
        </w:rPr>
        <w:t xml:space="preserve">а) </w:t>
      </w:r>
      <w:r w:rsidR="00A31363">
        <w:rPr>
          <w:highlight w:val="white"/>
        </w:rPr>
        <w:t>период</w:t>
      </w:r>
      <w:r>
        <w:rPr>
          <w:highlight w:val="white"/>
        </w:rPr>
        <w:t xml:space="preserve"> окупаемости этого проекта</w:t>
      </w:r>
      <w:r w:rsidR="00A31363">
        <w:t>;</w:t>
      </w:r>
    </w:p>
    <w:p w14:paraId="1EB015DB" w14:textId="1E673EA8" w:rsidR="00EC14E4" w:rsidRDefault="00A21F46">
      <w:pPr>
        <w:widowControl w:val="0"/>
        <w:ind w:firstLine="709"/>
        <w:jc w:val="both"/>
        <w:rPr>
          <w:b/>
        </w:rPr>
      </w:pPr>
      <w:r>
        <w:rPr>
          <w:highlight w:val="white"/>
        </w:rPr>
        <w:t xml:space="preserve">б) </w:t>
      </w:r>
      <w:r w:rsidR="00A31363">
        <w:rPr>
          <w:highlight w:val="white"/>
        </w:rPr>
        <w:t>чистую приведенную стоимость проекта, если а</w:t>
      </w:r>
      <w:r>
        <w:rPr>
          <w:highlight w:val="white"/>
        </w:rPr>
        <w:t>льтернативная доходность равна 14</w:t>
      </w:r>
      <w:r w:rsidR="00A31363">
        <w:rPr>
          <w:highlight w:val="white"/>
        </w:rPr>
        <w:t xml:space="preserve"> </w:t>
      </w:r>
      <w:r>
        <w:rPr>
          <w:highlight w:val="white"/>
        </w:rPr>
        <w:t>%</w:t>
      </w:r>
      <w:r w:rsidR="00A31363">
        <w:t xml:space="preserve">; </w:t>
      </w:r>
    </w:p>
    <w:p w14:paraId="644342CE" w14:textId="2E2EAE82" w:rsidR="00EC14E4" w:rsidRDefault="00A21F46">
      <w:pPr>
        <w:widowControl w:val="0"/>
        <w:ind w:firstLine="709"/>
        <w:jc w:val="both"/>
        <w:rPr>
          <w:b/>
        </w:rPr>
      </w:pPr>
      <w:r>
        <w:rPr>
          <w:highlight w:val="white"/>
        </w:rPr>
        <w:t xml:space="preserve">в) </w:t>
      </w:r>
      <w:r w:rsidR="00A31363">
        <w:rPr>
          <w:highlight w:val="white"/>
        </w:rPr>
        <w:t>в</w:t>
      </w:r>
      <w:r>
        <w:rPr>
          <w:highlight w:val="white"/>
        </w:rPr>
        <w:t>нутренн</w:t>
      </w:r>
      <w:r w:rsidR="00A31363">
        <w:rPr>
          <w:highlight w:val="white"/>
        </w:rPr>
        <w:t>юю</w:t>
      </w:r>
      <w:r>
        <w:rPr>
          <w:highlight w:val="white"/>
        </w:rPr>
        <w:t xml:space="preserve"> норм</w:t>
      </w:r>
      <w:r w:rsidR="00A31363">
        <w:rPr>
          <w:highlight w:val="white"/>
        </w:rPr>
        <w:t>у</w:t>
      </w:r>
      <w:r>
        <w:rPr>
          <w:highlight w:val="white"/>
        </w:rPr>
        <w:t xml:space="preserve"> доходности</w:t>
      </w:r>
      <w:r w:rsidR="00A31363">
        <w:rPr>
          <w:highlight w:val="white"/>
        </w:rPr>
        <w:t xml:space="preserve"> проекта;</w:t>
      </w:r>
      <w:r>
        <w:rPr>
          <w:highlight w:val="white"/>
        </w:rPr>
        <w:t>  </w:t>
      </w:r>
    </w:p>
    <w:p w14:paraId="0366C749" w14:textId="48B62197" w:rsidR="00EC14E4" w:rsidRDefault="00A21F46">
      <w:pPr>
        <w:widowControl w:val="0"/>
        <w:ind w:firstLine="709"/>
        <w:jc w:val="both"/>
        <w:rPr>
          <w:b/>
        </w:rPr>
      </w:pPr>
      <w:r>
        <w:rPr>
          <w:highlight w:val="white"/>
        </w:rPr>
        <w:t xml:space="preserve">г) </w:t>
      </w:r>
      <w:r w:rsidR="00A31363">
        <w:rPr>
          <w:highlight w:val="white"/>
        </w:rPr>
        <w:t>и</w:t>
      </w:r>
      <w:r>
        <w:rPr>
          <w:highlight w:val="white"/>
        </w:rPr>
        <w:t>ндекс доходности</w:t>
      </w:r>
      <w:r w:rsidR="00A31363">
        <w:t xml:space="preserve"> проекта.</w:t>
      </w:r>
    </w:p>
    <w:p w14:paraId="18F7E4F5" w14:textId="77777777" w:rsidR="00EC14E4" w:rsidRDefault="00EC14E4">
      <w:pPr>
        <w:widowControl w:val="0"/>
        <w:ind w:firstLine="709"/>
        <w:jc w:val="both"/>
        <w:rPr>
          <w:b/>
        </w:rPr>
      </w:pPr>
    </w:p>
    <w:p w14:paraId="79174FA3" w14:textId="77777777" w:rsidR="00EC14E4" w:rsidRDefault="00A21F46">
      <w:pPr>
        <w:widowControl w:val="0"/>
        <w:rPr>
          <w:b/>
        </w:rPr>
      </w:pPr>
      <w:r>
        <w:rPr>
          <w:b/>
        </w:rPr>
        <w:t>2. Пример ситуационного задания</w:t>
      </w:r>
    </w:p>
    <w:p w14:paraId="3BF7237C" w14:textId="77777777" w:rsidR="00EC14E4" w:rsidRDefault="00A21F46">
      <w:pPr>
        <w:ind w:firstLine="709"/>
        <w:jc w:val="both"/>
        <w:rPr>
          <w:caps/>
          <w:sz w:val="32"/>
        </w:rPr>
      </w:pPr>
      <w:r>
        <w:rPr>
          <w:highlight w:val="white"/>
        </w:rPr>
        <w:t>Вы работаете в отделе развития культурного центра вашего города. Вашей команде поставлена задача разработать и провести инновационное мероприятие для привлечения внимания и поддержки креативных индустрий в вашем регионе. Основной целью мероприятия является создание платформы для обмена идеями, развития сотрудничества и привлечения новых участников в креативные отрасли.</w:t>
      </w:r>
    </w:p>
    <w:p w14:paraId="13192A4F" w14:textId="77777777" w:rsidR="00EC14E4" w:rsidRDefault="00A21F46">
      <w:pPr>
        <w:ind w:firstLine="709"/>
        <w:jc w:val="both"/>
        <w:rPr>
          <w:caps/>
          <w:sz w:val="32"/>
        </w:rPr>
      </w:pPr>
      <w:r>
        <w:rPr>
          <w:highlight w:val="white"/>
        </w:rPr>
        <w:t>Задача: Разработайте концепцию мероприятия и опишите основные шаги и действия, которые вы предпримите для его успешной реализации.</w:t>
      </w:r>
    </w:p>
    <w:p w14:paraId="4778DF82" w14:textId="77777777" w:rsidR="00EC14E4" w:rsidRDefault="00A21F46">
      <w:pPr>
        <w:ind w:firstLine="709"/>
        <w:jc w:val="both"/>
        <w:rPr>
          <w:caps/>
          <w:sz w:val="32"/>
        </w:rPr>
      </w:pPr>
      <w:r>
        <w:rPr>
          <w:highlight w:val="white"/>
        </w:rPr>
        <w:t>1. Определение целей и аудитории:</w:t>
      </w:r>
    </w:p>
    <w:p w14:paraId="03234AA8" w14:textId="2480E7DC" w:rsidR="00EC14E4" w:rsidRDefault="00A21F46">
      <w:pPr>
        <w:ind w:firstLine="709"/>
        <w:jc w:val="both"/>
        <w:rPr>
          <w:caps/>
          <w:sz w:val="32"/>
        </w:rPr>
      </w:pPr>
      <w:r>
        <w:rPr>
          <w:highlight w:val="white"/>
        </w:rPr>
        <w:t xml:space="preserve">   - </w:t>
      </w:r>
      <w:r w:rsidR="00B05585">
        <w:rPr>
          <w:highlight w:val="white"/>
        </w:rPr>
        <w:t>о</w:t>
      </w:r>
      <w:r>
        <w:rPr>
          <w:highlight w:val="white"/>
        </w:rPr>
        <w:t>пределите основные цели мероприятия (например, налаживание бизнес-контактов, продвижение новых идей или развитие сотрудничества) и сформулируйте их конкретно</w:t>
      </w:r>
      <w:r w:rsidR="00B05585">
        <w:t>;</w:t>
      </w:r>
    </w:p>
    <w:p w14:paraId="7BF3CCFE" w14:textId="63CE8615" w:rsidR="00EC14E4" w:rsidRDefault="00A21F46">
      <w:pPr>
        <w:ind w:firstLine="709"/>
        <w:jc w:val="both"/>
        <w:rPr>
          <w:caps/>
          <w:sz w:val="32"/>
        </w:rPr>
      </w:pPr>
      <w:r>
        <w:rPr>
          <w:highlight w:val="white"/>
        </w:rPr>
        <w:t xml:space="preserve">- </w:t>
      </w:r>
      <w:r w:rsidR="00B05585">
        <w:rPr>
          <w:highlight w:val="white"/>
        </w:rPr>
        <w:t>и</w:t>
      </w:r>
      <w:r>
        <w:rPr>
          <w:highlight w:val="white"/>
        </w:rPr>
        <w:t>дентифицируйте целевую аудиторию: кто должен принять участие в мероприятии (художники, дизайнеры, предприниматели, студенты), и какие выгоды и возможности оно будет им предоставлять.</w:t>
      </w:r>
    </w:p>
    <w:p w14:paraId="530C34CB" w14:textId="77777777" w:rsidR="00EC14E4" w:rsidRDefault="00A21F46">
      <w:pPr>
        <w:ind w:firstLine="709"/>
        <w:jc w:val="both"/>
        <w:rPr>
          <w:caps/>
          <w:sz w:val="32"/>
        </w:rPr>
      </w:pPr>
      <w:r>
        <w:rPr>
          <w:highlight w:val="white"/>
        </w:rPr>
        <w:t>2. Разработка программы мероприятия:</w:t>
      </w:r>
    </w:p>
    <w:p w14:paraId="16523EB8" w14:textId="303EF234" w:rsidR="00EC14E4" w:rsidRDefault="00A21F46">
      <w:pPr>
        <w:ind w:firstLine="709"/>
        <w:jc w:val="both"/>
        <w:rPr>
          <w:caps/>
          <w:sz w:val="32"/>
        </w:rPr>
      </w:pPr>
      <w:r>
        <w:rPr>
          <w:highlight w:val="white"/>
        </w:rPr>
        <w:t xml:space="preserve"> - </w:t>
      </w:r>
      <w:r w:rsidR="00B05585">
        <w:rPr>
          <w:highlight w:val="white"/>
        </w:rPr>
        <w:t>в</w:t>
      </w:r>
      <w:r>
        <w:rPr>
          <w:highlight w:val="white"/>
        </w:rPr>
        <w:t>ыберите формат мероприятия (конференция, форум, выставка, фестиваль и т. д.) в соответствии с целями и аудиторией</w:t>
      </w:r>
      <w:r w:rsidR="00B05585">
        <w:t>;</w:t>
      </w:r>
    </w:p>
    <w:p w14:paraId="6C3CCCB1" w14:textId="674AADCE" w:rsidR="00EC14E4" w:rsidRDefault="00A21F46">
      <w:pPr>
        <w:ind w:firstLine="709"/>
        <w:jc w:val="both"/>
        <w:rPr>
          <w:caps/>
          <w:sz w:val="32"/>
        </w:rPr>
      </w:pPr>
      <w:r>
        <w:rPr>
          <w:highlight w:val="white"/>
        </w:rPr>
        <w:lastRenderedPageBreak/>
        <w:t xml:space="preserve">- </w:t>
      </w:r>
      <w:r w:rsidR="00B05585">
        <w:rPr>
          <w:highlight w:val="white"/>
        </w:rPr>
        <w:t>р</w:t>
      </w:r>
      <w:r>
        <w:rPr>
          <w:highlight w:val="white"/>
        </w:rPr>
        <w:t>азработайте программу, включающую выступления экспертов, мастер-классы, круглые столы, творческие лаборатории и другие активности, которые будут способствовать обмену идеями и развитию сотрудничества.</w:t>
      </w:r>
    </w:p>
    <w:p w14:paraId="738596D0" w14:textId="77777777" w:rsidR="00EC14E4" w:rsidRDefault="00A21F46">
      <w:pPr>
        <w:ind w:firstLine="709"/>
        <w:jc w:val="both"/>
        <w:rPr>
          <w:caps/>
          <w:sz w:val="32"/>
        </w:rPr>
      </w:pPr>
      <w:r>
        <w:rPr>
          <w:highlight w:val="white"/>
        </w:rPr>
        <w:t>3. Поиск подходящего места и времени проведения:</w:t>
      </w:r>
    </w:p>
    <w:p w14:paraId="66F794C8" w14:textId="3726A8A0" w:rsidR="00EC14E4" w:rsidRDefault="00A21F46">
      <w:pPr>
        <w:ind w:firstLine="709"/>
        <w:jc w:val="both"/>
        <w:rPr>
          <w:caps/>
          <w:sz w:val="32"/>
        </w:rPr>
      </w:pPr>
      <w:r>
        <w:rPr>
          <w:highlight w:val="white"/>
        </w:rPr>
        <w:t xml:space="preserve">- </w:t>
      </w:r>
      <w:r w:rsidR="00B05585">
        <w:rPr>
          <w:highlight w:val="white"/>
        </w:rPr>
        <w:t>и</w:t>
      </w:r>
      <w:r>
        <w:rPr>
          <w:highlight w:val="white"/>
        </w:rPr>
        <w:t>зучите доступные в вашем городе места для проведения событий и выберите тот, который соответствует вашей аудитории и формату мероприятия</w:t>
      </w:r>
      <w:r w:rsidR="00B05585">
        <w:t>;</w:t>
      </w:r>
    </w:p>
    <w:p w14:paraId="4313BA29" w14:textId="1DE4A8CD" w:rsidR="00EC14E4" w:rsidRDefault="00A21F46">
      <w:pPr>
        <w:ind w:firstLine="709"/>
        <w:jc w:val="both"/>
        <w:rPr>
          <w:caps/>
          <w:sz w:val="32"/>
        </w:rPr>
      </w:pPr>
      <w:r>
        <w:rPr>
          <w:highlight w:val="white"/>
        </w:rPr>
        <w:t xml:space="preserve">- </w:t>
      </w:r>
      <w:r w:rsidR="00B05585">
        <w:rPr>
          <w:highlight w:val="white"/>
        </w:rPr>
        <w:t>о</w:t>
      </w:r>
      <w:r>
        <w:rPr>
          <w:highlight w:val="white"/>
        </w:rPr>
        <w:t>пределите дату и время проведения, учитывая плотность календаря событий и интересы потенциальной аудитории.</w:t>
      </w:r>
    </w:p>
    <w:p w14:paraId="66D99A3F" w14:textId="77777777" w:rsidR="00EC14E4" w:rsidRDefault="00A21F46">
      <w:pPr>
        <w:ind w:firstLine="709"/>
        <w:jc w:val="both"/>
        <w:rPr>
          <w:caps/>
          <w:sz w:val="32"/>
        </w:rPr>
      </w:pPr>
      <w:r>
        <w:rPr>
          <w:highlight w:val="white"/>
        </w:rPr>
        <w:t>4. Привлечение партнеров и спонсоров:</w:t>
      </w:r>
    </w:p>
    <w:p w14:paraId="44FF5D8B" w14:textId="48B119DA" w:rsidR="00EC14E4" w:rsidRDefault="00A21F46">
      <w:pPr>
        <w:ind w:firstLine="709"/>
        <w:jc w:val="both"/>
        <w:rPr>
          <w:caps/>
          <w:sz w:val="32"/>
        </w:rPr>
      </w:pPr>
      <w:r>
        <w:rPr>
          <w:highlight w:val="white"/>
        </w:rPr>
        <w:t xml:space="preserve">- </w:t>
      </w:r>
      <w:r w:rsidR="00B05585">
        <w:rPr>
          <w:highlight w:val="white"/>
        </w:rPr>
        <w:t>и</w:t>
      </w:r>
      <w:r>
        <w:rPr>
          <w:highlight w:val="white"/>
        </w:rPr>
        <w:t>дентифицируйте потенциальных партнеров и спонсоров, которые могут быть заинтересованы в поддержке вашего мероприятия</w:t>
      </w:r>
      <w:r w:rsidR="00B05585">
        <w:t>;</w:t>
      </w:r>
    </w:p>
    <w:p w14:paraId="13B4849A" w14:textId="38D97A48" w:rsidR="00EC14E4" w:rsidRDefault="00A21F46">
      <w:pPr>
        <w:ind w:firstLine="709"/>
        <w:jc w:val="both"/>
        <w:rPr>
          <w:caps/>
          <w:sz w:val="32"/>
        </w:rPr>
      </w:pPr>
      <w:r>
        <w:rPr>
          <w:highlight w:val="white"/>
        </w:rPr>
        <w:t xml:space="preserve">- </w:t>
      </w:r>
      <w:r w:rsidR="00B05585">
        <w:rPr>
          <w:highlight w:val="white"/>
        </w:rPr>
        <w:t>п</w:t>
      </w:r>
      <w:r>
        <w:rPr>
          <w:highlight w:val="white"/>
        </w:rPr>
        <w:t>редложите им выгодные партнерские условия, включающие взаимную рекламу, участие в программе мероприятия и другие преимущества.</w:t>
      </w:r>
    </w:p>
    <w:p w14:paraId="0F4FB907" w14:textId="77777777" w:rsidR="00EC14E4" w:rsidRDefault="00A21F46">
      <w:pPr>
        <w:ind w:firstLine="709"/>
        <w:jc w:val="both"/>
        <w:rPr>
          <w:caps/>
          <w:sz w:val="32"/>
        </w:rPr>
      </w:pPr>
      <w:r>
        <w:rPr>
          <w:highlight w:val="white"/>
        </w:rPr>
        <w:t>5. Составление плана продвижения:</w:t>
      </w:r>
    </w:p>
    <w:p w14:paraId="0079F40D" w14:textId="6EFA3643" w:rsidR="00EC14E4" w:rsidRDefault="00A21F46">
      <w:pPr>
        <w:ind w:firstLine="709"/>
        <w:jc w:val="both"/>
        <w:rPr>
          <w:caps/>
          <w:sz w:val="32"/>
        </w:rPr>
      </w:pPr>
      <w:r>
        <w:rPr>
          <w:highlight w:val="white"/>
        </w:rPr>
        <w:t xml:space="preserve">- </w:t>
      </w:r>
      <w:r w:rsidR="00B05585">
        <w:rPr>
          <w:highlight w:val="white"/>
        </w:rPr>
        <w:t>р</w:t>
      </w:r>
      <w:r>
        <w:rPr>
          <w:highlight w:val="white"/>
        </w:rPr>
        <w:t xml:space="preserve">азработайте стратегию продвижения мероприятия, используя социальные медиа, </w:t>
      </w:r>
      <w:proofErr w:type="spellStart"/>
      <w:r>
        <w:rPr>
          <w:highlight w:val="white"/>
        </w:rPr>
        <w:t>email</w:t>
      </w:r>
      <w:proofErr w:type="spellEnd"/>
      <w:r>
        <w:rPr>
          <w:highlight w:val="white"/>
        </w:rPr>
        <w:t>-рассылку, печатные материалы и другие каналы</w:t>
      </w:r>
      <w:r w:rsidR="00B05585">
        <w:t>;</w:t>
      </w:r>
    </w:p>
    <w:p w14:paraId="6194342B" w14:textId="001B9E9D" w:rsidR="00EC14E4" w:rsidRDefault="00A21F46">
      <w:pPr>
        <w:ind w:firstLine="709"/>
        <w:jc w:val="both"/>
        <w:rPr>
          <w:caps/>
          <w:sz w:val="32"/>
        </w:rPr>
      </w:pPr>
      <w:r>
        <w:rPr>
          <w:highlight w:val="white"/>
        </w:rPr>
        <w:t xml:space="preserve">- </w:t>
      </w:r>
      <w:r w:rsidR="00B05585">
        <w:rPr>
          <w:highlight w:val="white"/>
        </w:rPr>
        <w:t>с</w:t>
      </w:r>
      <w:r>
        <w:rPr>
          <w:highlight w:val="white"/>
        </w:rPr>
        <w:t>оздайте привлекательное название и логотип мероприятия, чтобы привлечь внимание и запоминание.</w:t>
      </w:r>
    </w:p>
    <w:p w14:paraId="0DA23E3A" w14:textId="77777777" w:rsidR="00EC14E4" w:rsidRDefault="00A21F46">
      <w:pPr>
        <w:ind w:firstLine="709"/>
        <w:jc w:val="both"/>
        <w:rPr>
          <w:caps/>
        </w:rPr>
      </w:pPr>
      <w:r>
        <w:rPr>
          <w:highlight w:val="white"/>
        </w:rPr>
        <w:t>6. Оценка результатов и обратная связь:</w:t>
      </w:r>
    </w:p>
    <w:p w14:paraId="2439E587" w14:textId="564F073F" w:rsidR="00EC14E4" w:rsidRDefault="00A21F46">
      <w:pPr>
        <w:ind w:firstLine="709"/>
        <w:jc w:val="both"/>
        <w:rPr>
          <w:caps/>
        </w:rPr>
      </w:pPr>
      <w:r>
        <w:rPr>
          <w:highlight w:val="white"/>
        </w:rPr>
        <w:t xml:space="preserve">- </w:t>
      </w:r>
      <w:r w:rsidR="00B05585">
        <w:rPr>
          <w:highlight w:val="white"/>
        </w:rPr>
        <w:t>разработайте форму</w:t>
      </w:r>
      <w:r w:rsidR="00674485">
        <w:rPr>
          <w:highlight w:val="white"/>
        </w:rPr>
        <w:t xml:space="preserve"> </w:t>
      </w:r>
      <w:r>
        <w:rPr>
          <w:highlight w:val="white"/>
        </w:rPr>
        <w:t>опрос участников и соберите обратную связь о прошедшем мероприятии.</w:t>
      </w:r>
    </w:p>
    <w:p w14:paraId="677D5A1F" w14:textId="6CDD6159" w:rsidR="00EC14E4" w:rsidRDefault="00A21F46" w:rsidP="00B05585">
      <w:pPr>
        <w:ind w:firstLine="709"/>
        <w:jc w:val="both"/>
        <w:rPr>
          <w:highlight w:val="white"/>
        </w:rPr>
      </w:pPr>
      <w:r>
        <w:rPr>
          <w:highlight w:val="white"/>
        </w:rPr>
        <w:t> </w:t>
      </w:r>
    </w:p>
    <w:p w14:paraId="30D5E7C9" w14:textId="77777777" w:rsidR="00674485" w:rsidRPr="00D81E1B" w:rsidRDefault="00674485" w:rsidP="00674485">
      <w:pPr>
        <w:jc w:val="both"/>
        <w:rPr>
          <w:szCs w:val="28"/>
          <w:shd w:val="clear" w:color="auto" w:fill="FFFFFF"/>
        </w:rPr>
      </w:pPr>
      <w:r w:rsidRPr="00D81E1B">
        <w:rPr>
          <w:rFonts w:eastAsiaTheme="minorEastAsia"/>
          <w:bCs/>
          <w:szCs w:val="32"/>
        </w:rPr>
        <w:t>Критерии балльной оценки различных форм текущего контроля успеваемости содержатся в соответствующих методических рекомендациях департамента.</w:t>
      </w:r>
    </w:p>
    <w:p w14:paraId="03EC8288" w14:textId="77777777" w:rsidR="00674485" w:rsidRDefault="00674485" w:rsidP="00B05585">
      <w:pPr>
        <w:ind w:firstLine="709"/>
        <w:jc w:val="both"/>
        <w:rPr>
          <w:caps/>
        </w:rPr>
      </w:pPr>
    </w:p>
    <w:p w14:paraId="42FB4686" w14:textId="77777777" w:rsidR="00674485" w:rsidRPr="00DC25EE" w:rsidRDefault="00674485" w:rsidP="003E4249">
      <w:pPr>
        <w:pStyle w:val="1"/>
        <w:spacing w:line="259" w:lineRule="auto"/>
        <w:ind w:firstLine="567"/>
        <w:jc w:val="both"/>
        <w:rPr>
          <w:rFonts w:ascii="Times New Roman" w:hAnsi="Times New Roman"/>
          <w:bCs/>
          <w:iCs/>
          <w:caps w:val="0"/>
          <w:color w:val="000000" w:themeColor="text1"/>
          <w:kern w:val="32"/>
          <w:szCs w:val="28"/>
        </w:rPr>
      </w:pPr>
      <w:bookmarkStart w:id="19" w:name="__RefHeading___11"/>
      <w:bookmarkStart w:id="20" w:name="_Toc516844488"/>
      <w:bookmarkEnd w:id="19"/>
      <w:r w:rsidRPr="00DC25EE">
        <w:rPr>
          <w:rFonts w:ascii="Times New Roman" w:hAnsi="Times New Roman"/>
          <w:bCs/>
          <w:iCs/>
          <w:caps w:val="0"/>
          <w:color w:val="000000" w:themeColor="text1"/>
          <w:kern w:val="32"/>
          <w:szCs w:val="28"/>
        </w:rPr>
        <w:t>7. Фонд оценочных средств для проведения промежуточной аттестации обучающихся по дисциплине</w:t>
      </w:r>
      <w:bookmarkEnd w:id="20"/>
    </w:p>
    <w:p w14:paraId="3CCD5686" w14:textId="77777777" w:rsidR="00674485" w:rsidRDefault="00674485" w:rsidP="00674485">
      <w:pPr>
        <w:jc w:val="both"/>
        <w:rPr>
          <w:szCs w:val="28"/>
        </w:rPr>
      </w:pPr>
      <w:r w:rsidRPr="004F7E90">
        <w:rPr>
          <w:szCs w:val="28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 содержится в разделе «2.</w:t>
      </w:r>
      <w:r w:rsidRPr="004F7E90">
        <w:rPr>
          <w:b/>
          <w:szCs w:val="28"/>
        </w:rPr>
        <w:t xml:space="preserve"> </w:t>
      </w:r>
      <w:r w:rsidRPr="004F7E90">
        <w:rPr>
          <w:szCs w:val="28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дисциплине».</w:t>
      </w:r>
    </w:p>
    <w:p w14:paraId="1A990B22" w14:textId="129BE1E2" w:rsidR="00EC14E4" w:rsidRDefault="00EC14E4">
      <w:pPr>
        <w:ind w:firstLine="709"/>
        <w:jc w:val="both"/>
        <w:rPr>
          <w:b/>
        </w:rPr>
      </w:pPr>
    </w:p>
    <w:p w14:paraId="013545AA" w14:textId="73BE44D3" w:rsidR="00674485" w:rsidRDefault="00674485">
      <w:pPr>
        <w:ind w:firstLine="709"/>
        <w:jc w:val="both"/>
        <w:rPr>
          <w:b/>
        </w:rPr>
      </w:pPr>
    </w:p>
    <w:p w14:paraId="65634A16" w14:textId="2D1E27E7" w:rsidR="00674485" w:rsidRDefault="00674485">
      <w:pPr>
        <w:ind w:firstLine="709"/>
        <w:jc w:val="both"/>
        <w:rPr>
          <w:b/>
        </w:rPr>
      </w:pPr>
    </w:p>
    <w:p w14:paraId="5E2A5F34" w14:textId="77777777" w:rsidR="00674485" w:rsidRDefault="00674485" w:rsidP="00092CE5">
      <w:pPr>
        <w:jc w:val="both"/>
        <w:rPr>
          <w:b/>
        </w:rPr>
      </w:pPr>
    </w:p>
    <w:p w14:paraId="4F23C87B" w14:textId="77777777" w:rsidR="00674485" w:rsidRDefault="00674485">
      <w:pPr>
        <w:tabs>
          <w:tab w:val="left" w:pos="540"/>
        </w:tabs>
        <w:ind w:left="20" w:hanging="20"/>
        <w:contextualSpacing/>
        <w:jc w:val="center"/>
        <w:rPr>
          <w:b/>
          <w:sz w:val="24"/>
        </w:rPr>
      </w:pPr>
    </w:p>
    <w:p w14:paraId="61F09F33" w14:textId="77777777" w:rsidR="00244ACC" w:rsidRDefault="00244ACC">
      <w:pPr>
        <w:tabs>
          <w:tab w:val="left" w:pos="540"/>
        </w:tabs>
        <w:ind w:left="20" w:hanging="20"/>
        <w:contextualSpacing/>
        <w:jc w:val="center"/>
        <w:rPr>
          <w:b/>
          <w:sz w:val="24"/>
        </w:rPr>
      </w:pPr>
    </w:p>
    <w:p w14:paraId="35AD25FC" w14:textId="203B2443" w:rsidR="00087BF0" w:rsidRDefault="00087BF0" w:rsidP="00005FFD">
      <w:pPr>
        <w:tabs>
          <w:tab w:val="left" w:pos="540"/>
        </w:tabs>
        <w:ind w:left="20" w:hanging="20"/>
        <w:contextualSpacing/>
        <w:jc w:val="center"/>
        <w:rPr>
          <w:b/>
          <w:sz w:val="20"/>
        </w:rPr>
        <w:sectPr w:rsidR="00087BF0" w:rsidSect="0029770E">
          <w:headerReference w:type="default" r:id="rId8"/>
          <w:footerReference w:type="default" r:id="rId9"/>
          <w:pgSz w:w="11906" w:h="16838"/>
          <w:pgMar w:top="1418" w:right="849" w:bottom="1418" w:left="1418" w:header="680" w:footer="680" w:gutter="0"/>
          <w:pgNumType w:start="1"/>
          <w:cols w:space="720"/>
          <w:titlePg/>
          <w:docGrid w:linePitch="381"/>
        </w:sectPr>
      </w:pPr>
    </w:p>
    <w:tbl>
      <w:tblPr>
        <w:tblW w:w="1403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3685"/>
        <w:gridCol w:w="5529"/>
      </w:tblGrid>
      <w:tr w:rsidR="00244ACC" w:rsidRPr="00244ACC" w14:paraId="516B5A0B" w14:textId="77777777" w:rsidTr="00092CE5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127C1" w14:textId="4CE98557" w:rsidR="00244ACC" w:rsidRPr="00087BF0" w:rsidRDefault="00244ACC" w:rsidP="00005FFD">
            <w:pPr>
              <w:tabs>
                <w:tab w:val="left" w:pos="540"/>
              </w:tabs>
              <w:ind w:left="20" w:hanging="20"/>
              <w:contextualSpacing/>
              <w:jc w:val="center"/>
              <w:rPr>
                <w:b/>
                <w:sz w:val="24"/>
                <w:szCs w:val="24"/>
              </w:rPr>
            </w:pPr>
            <w:r w:rsidRPr="00087BF0">
              <w:rPr>
                <w:b/>
                <w:sz w:val="24"/>
                <w:szCs w:val="24"/>
              </w:rPr>
              <w:lastRenderedPageBreak/>
              <w:t>Наименование компетенции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EE2CB" w14:textId="00811E2A" w:rsidR="00244ACC" w:rsidRPr="00087BF0" w:rsidRDefault="00092CE5" w:rsidP="00005FFD">
            <w:pPr>
              <w:tabs>
                <w:tab w:val="left" w:pos="540"/>
              </w:tabs>
              <w:ind w:left="20" w:hanging="2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и</w:t>
            </w:r>
            <w:r w:rsidR="00244ACC" w:rsidRPr="00087BF0">
              <w:rPr>
                <w:b/>
                <w:sz w:val="24"/>
                <w:szCs w:val="24"/>
              </w:rPr>
              <w:t>ндикатор</w:t>
            </w:r>
            <w:r>
              <w:rPr>
                <w:b/>
                <w:sz w:val="24"/>
                <w:szCs w:val="24"/>
              </w:rPr>
              <w:t xml:space="preserve">ов </w:t>
            </w:r>
            <w:r w:rsidR="00244ACC" w:rsidRPr="00087BF0">
              <w:rPr>
                <w:b/>
                <w:sz w:val="24"/>
                <w:szCs w:val="24"/>
              </w:rPr>
              <w:t>достижения компетенции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F4AC2" w14:textId="18FAC7C8" w:rsidR="00244ACC" w:rsidRPr="00087BF0" w:rsidRDefault="00244ACC" w:rsidP="00087BF0">
            <w:pPr>
              <w:tabs>
                <w:tab w:val="left" w:pos="54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087BF0">
              <w:rPr>
                <w:b/>
                <w:sz w:val="24"/>
                <w:szCs w:val="24"/>
              </w:rPr>
              <w:t>Результаты обучения (умения и знания), соотнесенные с индикаторами достижения компетенции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3B31D" w14:textId="77777777" w:rsidR="00244ACC" w:rsidRPr="00087BF0" w:rsidRDefault="00244ACC" w:rsidP="00005FFD">
            <w:pPr>
              <w:tabs>
                <w:tab w:val="left" w:pos="540"/>
              </w:tabs>
              <w:ind w:left="20" w:hanging="20"/>
              <w:contextualSpacing/>
              <w:jc w:val="center"/>
              <w:rPr>
                <w:b/>
                <w:sz w:val="24"/>
                <w:szCs w:val="24"/>
              </w:rPr>
            </w:pPr>
            <w:r w:rsidRPr="00087BF0">
              <w:rPr>
                <w:b/>
                <w:sz w:val="24"/>
                <w:szCs w:val="24"/>
              </w:rPr>
              <w:t>Типовые контрольные задания</w:t>
            </w:r>
          </w:p>
        </w:tc>
      </w:tr>
      <w:tr w:rsidR="00244ACC" w:rsidRPr="00244ACC" w14:paraId="7D8789E3" w14:textId="77777777" w:rsidTr="00092CE5">
        <w:trPr>
          <w:trHeight w:val="1103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A312A" w14:textId="77777777" w:rsidR="00244ACC" w:rsidRPr="00087BF0" w:rsidRDefault="00244ACC" w:rsidP="00005FFD">
            <w:pPr>
              <w:tabs>
                <w:tab w:val="left" w:pos="540"/>
              </w:tabs>
              <w:ind w:left="20" w:hanging="20"/>
              <w:contextualSpacing/>
              <w:rPr>
                <w:b/>
                <w:sz w:val="24"/>
                <w:szCs w:val="24"/>
              </w:rPr>
            </w:pPr>
            <w:r w:rsidRPr="00087BF0">
              <w:rPr>
                <w:b/>
                <w:sz w:val="24"/>
                <w:szCs w:val="24"/>
              </w:rPr>
              <w:t>ПКП-4</w:t>
            </w:r>
          </w:p>
          <w:p w14:paraId="6AECD193" w14:textId="62BDCA1C" w:rsidR="00244ACC" w:rsidRPr="00087BF0" w:rsidRDefault="00244ACC" w:rsidP="00005FFD">
            <w:pPr>
              <w:tabs>
                <w:tab w:val="left" w:pos="540"/>
              </w:tabs>
              <w:ind w:left="20" w:hanging="20"/>
              <w:contextualSpacing/>
              <w:rPr>
                <w:b/>
                <w:sz w:val="24"/>
                <w:szCs w:val="24"/>
              </w:rPr>
            </w:pPr>
            <w:r w:rsidRPr="00087BF0">
              <w:rPr>
                <w:color w:val="000000" w:themeColor="dark1"/>
                <w:sz w:val="24"/>
                <w:szCs w:val="24"/>
              </w:rPr>
              <w:t>Способность разрабатывать бизнес-планы для реализации креативного предпринимательства; реализовывать аналитические, проектные и организационные мероприятия; выявлять и решать наиболее значимые задачи государственной политики развития креативных индустрий и креативного предпринимательства</w:t>
            </w:r>
            <w:r w:rsidR="003E4249">
              <w:rPr>
                <w:color w:val="000000" w:themeColor="dark1"/>
                <w:sz w:val="24"/>
                <w:szCs w:val="24"/>
              </w:rPr>
              <w:t>.</w:t>
            </w:r>
          </w:p>
          <w:p w14:paraId="1A30F2E2" w14:textId="77777777" w:rsidR="00244ACC" w:rsidRPr="00087BF0" w:rsidRDefault="00244ACC" w:rsidP="00005FFD">
            <w:pPr>
              <w:tabs>
                <w:tab w:val="left" w:pos="540"/>
              </w:tabs>
              <w:ind w:left="20" w:hanging="20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292F4" w14:textId="77777777" w:rsidR="00244ACC" w:rsidRPr="00092CE5" w:rsidRDefault="00244ACC" w:rsidP="005D0315">
            <w:pPr>
              <w:ind w:left="28"/>
              <w:contextualSpacing/>
              <w:rPr>
                <w:color w:val="auto"/>
                <w:sz w:val="24"/>
                <w:szCs w:val="24"/>
              </w:rPr>
            </w:pPr>
            <w:r w:rsidRPr="00092CE5">
              <w:rPr>
                <w:color w:val="auto"/>
                <w:sz w:val="24"/>
                <w:szCs w:val="24"/>
              </w:rPr>
              <w:t>1. Собирает и обрабатывает исходные данные для составления проектов финансово-хозяйственной, производственной и коммерческой деятельности (бизнес-планов) организации креативных индустрий.</w:t>
            </w:r>
          </w:p>
          <w:p w14:paraId="292C8617" w14:textId="77777777" w:rsidR="00244ACC" w:rsidRPr="00092CE5" w:rsidRDefault="00244ACC" w:rsidP="005D0315">
            <w:pPr>
              <w:ind w:left="28"/>
              <w:contextualSpacing/>
              <w:rPr>
                <w:b/>
                <w:i/>
                <w:color w:val="auto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0E5F7" w14:textId="0444AFB3" w:rsidR="00244ACC" w:rsidRPr="00092CE5" w:rsidRDefault="00244ACC" w:rsidP="005D0315">
            <w:pPr>
              <w:ind w:left="28"/>
              <w:contextualSpacing/>
              <w:rPr>
                <w:color w:val="auto"/>
                <w:sz w:val="24"/>
                <w:szCs w:val="24"/>
              </w:rPr>
            </w:pPr>
            <w:r w:rsidRPr="00092CE5">
              <w:rPr>
                <w:b/>
                <w:i/>
                <w:color w:val="auto"/>
                <w:sz w:val="24"/>
                <w:szCs w:val="24"/>
              </w:rPr>
              <w:t xml:space="preserve">Знать: </w:t>
            </w:r>
            <w:r w:rsidRPr="00092CE5">
              <w:rPr>
                <w:color w:val="auto"/>
                <w:sz w:val="24"/>
                <w:szCs w:val="24"/>
              </w:rPr>
              <w:t>методы анализа исходных данных для составления проектов финансово-хозяйственной, производственной и коммерческой деятельности (бизнес-планов) организации креативных индустрий</w:t>
            </w:r>
            <w:r w:rsidR="003E4249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52304C2" w14:textId="77777777" w:rsidR="00244ACC" w:rsidRPr="00092CE5" w:rsidRDefault="00244ACC" w:rsidP="005D0315">
            <w:pPr>
              <w:ind w:left="28"/>
              <w:contextualSpacing/>
              <w:rPr>
                <w:sz w:val="24"/>
                <w:szCs w:val="24"/>
              </w:rPr>
            </w:pPr>
            <w:r w:rsidRPr="00092CE5">
              <w:rPr>
                <w:sz w:val="24"/>
                <w:szCs w:val="24"/>
              </w:rPr>
              <w:t xml:space="preserve">Заполните схему «Анализ финансового состояния </w:t>
            </w:r>
            <w:r w:rsidRPr="00092CE5">
              <w:rPr>
                <w:color w:val="333333"/>
                <w:sz w:val="24"/>
                <w:szCs w:val="24"/>
              </w:rPr>
              <w:t>организации креативных индустрий</w:t>
            </w:r>
            <w:r w:rsidRPr="00092CE5">
              <w:rPr>
                <w:sz w:val="24"/>
                <w:szCs w:val="24"/>
              </w:rPr>
              <w:t>» на рисунке ниже.</w:t>
            </w:r>
          </w:p>
          <w:p w14:paraId="2B7A39A7" w14:textId="77777777" w:rsidR="00244ACC" w:rsidRPr="00244ACC" w:rsidRDefault="00244ACC" w:rsidP="005D0315">
            <w:pPr>
              <w:ind w:left="28"/>
              <w:contextualSpacing/>
              <w:rPr>
                <w:sz w:val="20"/>
              </w:rPr>
            </w:pPr>
            <w:r w:rsidRPr="00244ACC">
              <w:rPr>
                <w:noProof/>
                <w:sz w:val="20"/>
              </w:rPr>
              <w:drawing>
                <wp:inline distT="0" distB="0" distL="0" distR="0" wp14:anchorId="70B29D86" wp14:editId="020B55FF">
                  <wp:extent cx="2707574" cy="2078182"/>
                  <wp:effectExtent l="0" t="0" r="0" b="0"/>
                  <wp:docPr id="1" name="Picture 1" descr="Изображение выглядит как текст, снимок экрана, Прямоугольник, диаграмма&#10;&#10;Автоматически созданное описание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Изображение выглядит как текст, снимок экрана, Прямоугольник, диаграмма&#10;&#10;Автоматически созданное описание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>
                            <a:off x="0" y="0"/>
                            <a:ext cx="2721469" cy="20888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0297D5" w14:textId="77777777" w:rsidR="00244ACC" w:rsidRPr="00244ACC" w:rsidRDefault="00244ACC" w:rsidP="005D0315">
            <w:pPr>
              <w:ind w:left="28"/>
              <w:contextualSpacing/>
              <w:rPr>
                <w:b/>
                <w:i/>
                <w:sz w:val="20"/>
              </w:rPr>
            </w:pPr>
          </w:p>
        </w:tc>
      </w:tr>
      <w:tr w:rsidR="00244ACC" w:rsidRPr="00244ACC" w14:paraId="34424EEA" w14:textId="77777777" w:rsidTr="00092CE5">
        <w:trPr>
          <w:trHeight w:val="1102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1BC8E" w14:textId="77777777" w:rsidR="00244ACC" w:rsidRPr="00087BF0" w:rsidRDefault="00244ACC" w:rsidP="00005FF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B6D6D" w14:textId="77777777" w:rsidR="00244ACC" w:rsidRPr="00092CE5" w:rsidRDefault="00244ACC" w:rsidP="005D0315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1C046" w14:textId="33F1D77B" w:rsidR="00244ACC" w:rsidRPr="00092CE5" w:rsidRDefault="00244ACC" w:rsidP="005D0315">
            <w:pPr>
              <w:ind w:left="28"/>
              <w:rPr>
                <w:color w:val="auto"/>
                <w:sz w:val="24"/>
                <w:szCs w:val="24"/>
              </w:rPr>
            </w:pPr>
            <w:r w:rsidRPr="00092CE5">
              <w:rPr>
                <w:b/>
                <w:i/>
                <w:color w:val="auto"/>
                <w:sz w:val="24"/>
                <w:szCs w:val="24"/>
              </w:rPr>
              <w:t xml:space="preserve">Уметь: </w:t>
            </w:r>
            <w:r w:rsidRPr="00092CE5">
              <w:rPr>
                <w:color w:val="auto"/>
                <w:sz w:val="24"/>
                <w:szCs w:val="24"/>
              </w:rPr>
              <w:t xml:space="preserve">собирать и обобщать нормативно </w:t>
            </w:r>
            <w:r w:rsidR="003E4249">
              <w:rPr>
                <w:color w:val="auto"/>
                <w:sz w:val="24"/>
                <w:szCs w:val="24"/>
              </w:rPr>
              <w:t>–</w:t>
            </w:r>
            <w:r w:rsidRPr="00092CE5">
              <w:rPr>
                <w:color w:val="auto"/>
                <w:sz w:val="24"/>
                <w:szCs w:val="24"/>
              </w:rPr>
              <w:t xml:space="preserve"> правовую базу, регулирующую финансово </w:t>
            </w:r>
            <w:r w:rsidR="003E4249">
              <w:rPr>
                <w:color w:val="auto"/>
                <w:sz w:val="24"/>
                <w:szCs w:val="24"/>
              </w:rPr>
              <w:t>–</w:t>
            </w:r>
            <w:r w:rsidRPr="00092CE5">
              <w:rPr>
                <w:color w:val="auto"/>
                <w:sz w:val="24"/>
                <w:szCs w:val="24"/>
              </w:rPr>
              <w:t xml:space="preserve"> хозяйственную деятельность организации</w:t>
            </w:r>
            <w:r w:rsidR="003E4249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9F074" w14:textId="1C75800A" w:rsidR="00244ACC" w:rsidRPr="00092CE5" w:rsidRDefault="00244ACC" w:rsidP="005D0315">
            <w:pPr>
              <w:ind w:left="28"/>
              <w:contextualSpacing/>
              <w:rPr>
                <w:sz w:val="24"/>
                <w:szCs w:val="24"/>
              </w:rPr>
            </w:pPr>
            <w:r w:rsidRPr="00092CE5">
              <w:rPr>
                <w:sz w:val="24"/>
                <w:szCs w:val="24"/>
              </w:rPr>
              <w:t xml:space="preserve">Определите основные положения </w:t>
            </w:r>
            <w:r w:rsidRPr="00092CE5">
              <w:rPr>
                <w:sz w:val="24"/>
                <w:szCs w:val="24"/>
                <w:highlight w:val="white"/>
              </w:rPr>
              <w:t xml:space="preserve">Федерального закона от 06.12.2011 N 402-ФЗ </w:t>
            </w:r>
            <w:r w:rsidR="003E4249">
              <w:rPr>
                <w:sz w:val="24"/>
                <w:szCs w:val="24"/>
                <w:highlight w:val="white"/>
              </w:rPr>
              <w:t>«</w:t>
            </w:r>
            <w:r w:rsidRPr="00092CE5">
              <w:rPr>
                <w:sz w:val="24"/>
                <w:szCs w:val="24"/>
                <w:highlight w:val="white"/>
              </w:rPr>
              <w:t>О бухгалтерском учете</w:t>
            </w:r>
            <w:r w:rsidR="003E4249">
              <w:rPr>
                <w:sz w:val="24"/>
                <w:szCs w:val="24"/>
                <w:highlight w:val="white"/>
              </w:rPr>
              <w:t>»</w:t>
            </w:r>
          </w:p>
          <w:p w14:paraId="049A86BC" w14:textId="77777777" w:rsidR="00244ACC" w:rsidRPr="00244ACC" w:rsidRDefault="00244ACC" w:rsidP="005D0315">
            <w:pPr>
              <w:ind w:left="28"/>
              <w:contextualSpacing/>
              <w:rPr>
                <w:rStyle w:val="aff5"/>
                <w:sz w:val="20"/>
              </w:rPr>
            </w:pPr>
            <w:r w:rsidRPr="00092CE5">
              <w:rPr>
                <w:sz w:val="24"/>
                <w:szCs w:val="24"/>
              </w:rPr>
              <w:t>(Источник:</w:t>
            </w:r>
            <w:r w:rsidRPr="00244ACC">
              <w:rPr>
                <w:sz w:val="20"/>
              </w:rPr>
              <w:t xml:space="preserve"> </w:t>
            </w:r>
            <w:hyperlink r:id="rId11" w:history="1">
              <w:r w:rsidRPr="00244ACC">
                <w:rPr>
                  <w:rStyle w:val="aff5"/>
                  <w:sz w:val="20"/>
                </w:rPr>
                <w:t>https://www.consultant.ru/document/cons_doc_LAW_122855/</w:t>
              </w:r>
            </w:hyperlink>
            <w:r w:rsidRPr="00244ACC">
              <w:rPr>
                <w:rStyle w:val="aff5"/>
                <w:sz w:val="20"/>
              </w:rPr>
              <w:t xml:space="preserve"> )</w:t>
            </w:r>
          </w:p>
          <w:p w14:paraId="372F7FB0" w14:textId="77777777" w:rsidR="00244ACC" w:rsidRPr="00092CE5" w:rsidRDefault="00244ACC" w:rsidP="005D0315">
            <w:pPr>
              <w:ind w:left="28"/>
              <w:contextualSpacing/>
              <w:rPr>
                <w:sz w:val="24"/>
                <w:szCs w:val="24"/>
              </w:rPr>
            </w:pPr>
            <w:r w:rsidRPr="00092CE5">
              <w:rPr>
                <w:rStyle w:val="aff5"/>
                <w:color w:val="auto"/>
                <w:sz w:val="24"/>
                <w:szCs w:val="24"/>
                <w:u w:val="none"/>
              </w:rPr>
              <w:t>касаемо составления проектов финансово-хозяйственной, производственной и коммерческой деятельности (бизнес-планов) организации креативных индустрий.</w:t>
            </w:r>
          </w:p>
        </w:tc>
      </w:tr>
      <w:tr w:rsidR="00244ACC" w:rsidRPr="00244ACC" w14:paraId="04688D6C" w14:textId="77777777" w:rsidTr="00092CE5">
        <w:trPr>
          <w:trHeight w:val="623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A47E3" w14:textId="77777777" w:rsidR="00244ACC" w:rsidRPr="00087BF0" w:rsidRDefault="00244ACC" w:rsidP="00005FF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4CA59" w14:textId="5A151C6D" w:rsidR="00244ACC" w:rsidRPr="00087BF0" w:rsidRDefault="00244ACC" w:rsidP="005D0315">
            <w:pPr>
              <w:ind w:left="28"/>
              <w:contextualSpacing/>
              <w:rPr>
                <w:b/>
                <w:i/>
                <w:sz w:val="24"/>
                <w:szCs w:val="24"/>
              </w:rPr>
            </w:pPr>
            <w:r w:rsidRPr="003E4249">
              <w:rPr>
                <w:color w:val="auto"/>
                <w:sz w:val="24"/>
                <w:szCs w:val="24"/>
              </w:rPr>
              <w:t xml:space="preserve">2. Формирует и проверяет планы финансово-экономического </w:t>
            </w:r>
            <w:r w:rsidRPr="003E4249">
              <w:rPr>
                <w:color w:val="auto"/>
                <w:sz w:val="24"/>
                <w:szCs w:val="24"/>
              </w:rPr>
              <w:lastRenderedPageBreak/>
              <w:t>развития организации сферы креативных индустрий</w:t>
            </w:r>
            <w:r w:rsidR="003E4249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38DFA" w14:textId="15DF40DC" w:rsidR="00244ACC" w:rsidRPr="00087BF0" w:rsidRDefault="00244ACC" w:rsidP="005D0315">
            <w:pPr>
              <w:ind w:left="28"/>
              <w:contextualSpacing/>
              <w:rPr>
                <w:sz w:val="24"/>
                <w:szCs w:val="24"/>
              </w:rPr>
            </w:pPr>
            <w:r w:rsidRPr="00087BF0">
              <w:rPr>
                <w:b/>
                <w:i/>
                <w:sz w:val="24"/>
                <w:szCs w:val="24"/>
              </w:rPr>
              <w:lastRenderedPageBreak/>
              <w:t xml:space="preserve">Знать: </w:t>
            </w:r>
            <w:r w:rsidRPr="00087BF0">
              <w:rPr>
                <w:sz w:val="24"/>
                <w:szCs w:val="24"/>
                <w:highlight w:val="white"/>
              </w:rPr>
              <w:t xml:space="preserve">законы и иные нормативные правовые акты Российской Федерации, </w:t>
            </w:r>
            <w:r w:rsidRPr="00087BF0">
              <w:rPr>
                <w:sz w:val="24"/>
                <w:szCs w:val="24"/>
                <w:highlight w:val="white"/>
              </w:rPr>
              <w:lastRenderedPageBreak/>
              <w:t>регулирующие деятельность в </w:t>
            </w:r>
            <w:r w:rsidRPr="00087BF0">
              <w:rPr>
                <w:sz w:val="24"/>
                <w:szCs w:val="24"/>
              </w:rPr>
              <w:t>сфере</w:t>
            </w:r>
            <w:r w:rsidRPr="00087BF0">
              <w:rPr>
                <w:sz w:val="24"/>
                <w:szCs w:val="24"/>
                <w:highlight w:val="white"/>
              </w:rPr>
              <w:t> креативных индустрий</w:t>
            </w:r>
            <w:r w:rsidR="003E4249"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A7AE6" w14:textId="77777777" w:rsidR="00244ACC" w:rsidRPr="00092CE5" w:rsidRDefault="00244ACC" w:rsidP="005D0315">
            <w:pPr>
              <w:ind w:left="28"/>
              <w:contextualSpacing/>
              <w:rPr>
                <w:color w:val="111111"/>
                <w:sz w:val="24"/>
                <w:szCs w:val="24"/>
                <w:shd w:val="clear" w:color="auto" w:fill="FDFDFD"/>
              </w:rPr>
            </w:pPr>
            <w:proofErr w:type="gramStart"/>
            <w:r w:rsidRPr="00092CE5">
              <w:rPr>
                <w:sz w:val="24"/>
                <w:szCs w:val="24"/>
              </w:rPr>
              <w:lastRenderedPageBreak/>
              <w:t xml:space="preserve">Изучите  </w:t>
            </w:r>
            <w:r w:rsidRPr="00092CE5">
              <w:rPr>
                <w:color w:val="111111"/>
                <w:sz w:val="24"/>
                <w:szCs w:val="24"/>
                <w:shd w:val="clear" w:color="auto" w:fill="FDFDFD"/>
              </w:rPr>
              <w:t>Распоряжение</w:t>
            </w:r>
            <w:proofErr w:type="gramEnd"/>
            <w:r w:rsidRPr="00092CE5">
              <w:rPr>
                <w:color w:val="111111"/>
                <w:sz w:val="24"/>
                <w:szCs w:val="24"/>
                <w:shd w:val="clear" w:color="auto" w:fill="FDFDFD"/>
              </w:rPr>
              <w:t xml:space="preserve"> Правительства Российской Федерации от 20.09.2021 г. № 2613-р (Источник: </w:t>
            </w:r>
          </w:p>
          <w:p w14:paraId="3F49A38B" w14:textId="77777777" w:rsidR="00244ACC" w:rsidRPr="00092CE5" w:rsidRDefault="007005B7" w:rsidP="005D0315">
            <w:pPr>
              <w:ind w:left="28"/>
              <w:contextualSpacing/>
              <w:rPr>
                <w:color w:val="111111"/>
                <w:sz w:val="24"/>
                <w:szCs w:val="24"/>
                <w:shd w:val="clear" w:color="auto" w:fill="FDFDFD"/>
              </w:rPr>
            </w:pPr>
            <w:hyperlink r:id="rId12" w:history="1">
              <w:r w:rsidR="00244ACC" w:rsidRPr="00092CE5">
                <w:rPr>
                  <w:rStyle w:val="aff5"/>
                  <w:sz w:val="24"/>
                  <w:szCs w:val="24"/>
                </w:rPr>
                <w:t>http://government.ru/docs/all/136723/?page=2</w:t>
              </w:r>
            </w:hyperlink>
            <w:r w:rsidR="00244ACC" w:rsidRPr="00092CE5">
              <w:rPr>
                <w:rStyle w:val="aff5"/>
                <w:sz w:val="24"/>
                <w:szCs w:val="24"/>
              </w:rPr>
              <w:t xml:space="preserve"> )</w:t>
            </w:r>
          </w:p>
          <w:p w14:paraId="0713EB1C" w14:textId="77777777" w:rsidR="00244ACC" w:rsidRPr="00092CE5" w:rsidRDefault="00244ACC" w:rsidP="005D0315">
            <w:pPr>
              <w:ind w:left="28"/>
              <w:contextualSpacing/>
              <w:rPr>
                <w:color w:val="111111"/>
                <w:sz w:val="24"/>
                <w:szCs w:val="24"/>
                <w:shd w:val="clear" w:color="auto" w:fill="FDFDFD"/>
              </w:rPr>
            </w:pPr>
            <w:r w:rsidRPr="00092CE5">
              <w:rPr>
                <w:color w:val="111111"/>
                <w:sz w:val="24"/>
                <w:szCs w:val="24"/>
                <w:shd w:val="clear" w:color="auto" w:fill="FDFDFD"/>
              </w:rPr>
              <w:t>для раскрытия следующих вопросов:</w:t>
            </w:r>
          </w:p>
          <w:p w14:paraId="222F3BF5" w14:textId="77777777" w:rsidR="00244ACC" w:rsidRPr="00092CE5" w:rsidRDefault="00244ACC" w:rsidP="005D0315">
            <w:pPr>
              <w:numPr>
                <w:ilvl w:val="0"/>
                <w:numId w:val="11"/>
              </w:numPr>
              <w:ind w:left="2" w:firstLine="284"/>
              <w:rPr>
                <w:color w:val="111111"/>
                <w:sz w:val="24"/>
                <w:szCs w:val="24"/>
              </w:rPr>
            </w:pPr>
            <w:r w:rsidRPr="00092CE5">
              <w:rPr>
                <w:color w:val="111111"/>
                <w:sz w:val="24"/>
                <w:szCs w:val="24"/>
              </w:rPr>
              <w:lastRenderedPageBreak/>
              <w:t>основные тенденции развития творческих (креативных) индустрий;</w:t>
            </w:r>
          </w:p>
          <w:p w14:paraId="091BF4FB" w14:textId="77777777" w:rsidR="00244ACC" w:rsidRPr="00092CE5" w:rsidRDefault="00244ACC" w:rsidP="005D0315">
            <w:pPr>
              <w:numPr>
                <w:ilvl w:val="0"/>
                <w:numId w:val="11"/>
              </w:numPr>
              <w:ind w:left="2" w:firstLine="284"/>
              <w:rPr>
                <w:color w:val="111111"/>
                <w:sz w:val="24"/>
                <w:szCs w:val="24"/>
              </w:rPr>
            </w:pPr>
            <w:r w:rsidRPr="00092CE5">
              <w:rPr>
                <w:color w:val="111111"/>
                <w:sz w:val="24"/>
                <w:szCs w:val="24"/>
              </w:rPr>
              <w:t>проблемы и барьеры развития творческих (</w:t>
            </w:r>
            <w:proofErr w:type="gramStart"/>
            <w:r w:rsidRPr="00092CE5">
              <w:rPr>
                <w:color w:val="111111"/>
                <w:sz w:val="24"/>
                <w:szCs w:val="24"/>
              </w:rPr>
              <w:t>креативных)  индустрий</w:t>
            </w:r>
            <w:proofErr w:type="gramEnd"/>
            <w:r w:rsidRPr="00092CE5">
              <w:rPr>
                <w:color w:val="111111"/>
                <w:sz w:val="24"/>
                <w:szCs w:val="24"/>
              </w:rPr>
              <w:t>;</w:t>
            </w:r>
          </w:p>
          <w:p w14:paraId="109205E5" w14:textId="77777777" w:rsidR="00244ACC" w:rsidRPr="00092CE5" w:rsidRDefault="00244ACC" w:rsidP="005D0315">
            <w:pPr>
              <w:numPr>
                <w:ilvl w:val="0"/>
                <w:numId w:val="11"/>
              </w:numPr>
              <w:ind w:left="2" w:firstLine="284"/>
              <w:contextualSpacing/>
              <w:rPr>
                <w:color w:val="111111"/>
                <w:sz w:val="24"/>
                <w:szCs w:val="24"/>
                <w:shd w:val="clear" w:color="auto" w:fill="FDFDFD"/>
              </w:rPr>
            </w:pPr>
            <w:r w:rsidRPr="00092CE5">
              <w:rPr>
                <w:color w:val="111111"/>
                <w:sz w:val="24"/>
                <w:szCs w:val="24"/>
              </w:rPr>
              <w:t>цели, задачи, приоритеты и принципы государственной политики развития творческих (креативных) индустрий и творческого (креативного) предпринимательства.</w:t>
            </w:r>
          </w:p>
          <w:p w14:paraId="4CF8EB52" w14:textId="77777777" w:rsidR="00244ACC" w:rsidRPr="00244ACC" w:rsidRDefault="00244ACC" w:rsidP="005D0315">
            <w:pPr>
              <w:ind w:left="28"/>
              <w:contextualSpacing/>
              <w:rPr>
                <w:b/>
                <w:i/>
                <w:sz w:val="20"/>
              </w:rPr>
            </w:pPr>
          </w:p>
        </w:tc>
      </w:tr>
      <w:tr w:rsidR="00244ACC" w:rsidRPr="00244ACC" w14:paraId="697BB035" w14:textId="77777777" w:rsidTr="00092CE5">
        <w:trPr>
          <w:trHeight w:val="1315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6198A" w14:textId="77777777" w:rsidR="00244ACC" w:rsidRPr="00244ACC" w:rsidRDefault="00244ACC" w:rsidP="00005FFD">
            <w:pPr>
              <w:rPr>
                <w:sz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E8A8B" w14:textId="77777777" w:rsidR="00244ACC" w:rsidRPr="00087BF0" w:rsidRDefault="00244ACC" w:rsidP="005D0315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5ADF2" w14:textId="21E97FF9" w:rsidR="00244ACC" w:rsidRPr="00087BF0" w:rsidRDefault="00244ACC" w:rsidP="005D0315">
            <w:pPr>
              <w:ind w:left="28"/>
              <w:rPr>
                <w:sz w:val="24"/>
                <w:szCs w:val="24"/>
              </w:rPr>
            </w:pPr>
            <w:r w:rsidRPr="00087BF0">
              <w:rPr>
                <w:b/>
                <w:i/>
                <w:sz w:val="24"/>
                <w:szCs w:val="24"/>
              </w:rPr>
              <w:t xml:space="preserve">Уметь: </w:t>
            </w:r>
            <w:r w:rsidRPr="00087BF0">
              <w:rPr>
                <w:sz w:val="24"/>
                <w:szCs w:val="24"/>
              </w:rPr>
              <w:t>составлять планы финансово-экономического развития организации в сфере креативных индустрий</w:t>
            </w:r>
            <w:r w:rsidR="003E4249">
              <w:rPr>
                <w:sz w:val="24"/>
                <w:szCs w:val="24"/>
              </w:rPr>
              <w:t>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EE046" w14:textId="77777777" w:rsidR="00244ACC" w:rsidRPr="00092CE5" w:rsidRDefault="00244ACC" w:rsidP="005D0315">
            <w:pPr>
              <w:spacing w:before="269" w:after="269"/>
              <w:rPr>
                <w:sz w:val="24"/>
                <w:szCs w:val="24"/>
              </w:rPr>
            </w:pPr>
            <w:r w:rsidRPr="00092CE5">
              <w:rPr>
                <w:sz w:val="24"/>
                <w:szCs w:val="24"/>
              </w:rPr>
              <w:t>Проанализируйте данные бухгалтерского финансового отчета организации: оцените финансовую устойчивость компании, применяя систему коэффициентов. На основе анализа предложить ряд мероприятий, которые поспособствуют развитию организации в сфере креативных индустрий.</w:t>
            </w:r>
          </w:p>
          <w:p w14:paraId="15FEC296" w14:textId="77777777" w:rsidR="00244ACC" w:rsidRPr="00244ACC" w:rsidRDefault="00244ACC" w:rsidP="005D0315">
            <w:pPr>
              <w:spacing w:before="269" w:after="269"/>
              <w:rPr>
                <w:b/>
                <w:i/>
                <w:sz w:val="20"/>
              </w:rPr>
            </w:pPr>
            <w:r w:rsidRPr="00244ACC">
              <w:rPr>
                <w:noProof/>
                <w:sz w:val="20"/>
              </w:rPr>
              <w:drawing>
                <wp:inline distT="0" distB="0" distL="0" distR="0" wp14:anchorId="5993D867" wp14:editId="273BF839">
                  <wp:extent cx="3111335" cy="1698171"/>
                  <wp:effectExtent l="0" t="0" r="0" b="0"/>
                  <wp:docPr id="3" name="Picture 3" descr="Изображение выглядит как текст, снимок экрана, Шрифт, число&#10;&#10;Автоматически созданное описание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Изображение выглядит как текст, снимок экрана, Шрифт, число&#10;&#10;Автоматически созданное описание"/>
                          <pic:cNvPicPr/>
                        </pic:nvPicPr>
                        <pic:blipFill>
                          <a:blip r:embed="rId13"/>
                          <a:stretch/>
                        </pic:blipFill>
                        <pic:spPr>
                          <a:xfrm>
                            <a:off x="0" y="0"/>
                            <a:ext cx="3148779" cy="17186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4ACC" w:rsidRPr="00244ACC" w14:paraId="442A8D18" w14:textId="77777777" w:rsidTr="00092CE5">
        <w:trPr>
          <w:trHeight w:val="1103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3D88A" w14:textId="77777777" w:rsidR="00244ACC" w:rsidRPr="00244ACC" w:rsidRDefault="00244ACC" w:rsidP="00005FFD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70690" w14:textId="77777777" w:rsidR="00244ACC" w:rsidRPr="00087BF0" w:rsidRDefault="00244ACC" w:rsidP="005D0315">
            <w:pPr>
              <w:contextualSpacing/>
              <w:rPr>
                <w:color w:val="333333"/>
                <w:sz w:val="24"/>
                <w:szCs w:val="24"/>
              </w:rPr>
            </w:pPr>
            <w:r w:rsidRPr="003E4249">
              <w:rPr>
                <w:color w:val="auto"/>
                <w:sz w:val="24"/>
                <w:szCs w:val="24"/>
              </w:rPr>
              <w:t xml:space="preserve">3. Готовит отчеты о финансово-хозяйственной деятельности </w:t>
            </w:r>
            <w:r w:rsidRPr="003E4249">
              <w:rPr>
                <w:color w:val="auto"/>
                <w:sz w:val="24"/>
                <w:szCs w:val="24"/>
              </w:rPr>
              <w:lastRenderedPageBreak/>
              <w:t>организации сферы креативных индустрий.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3B9BF" w14:textId="4221B354" w:rsidR="00244ACC" w:rsidRPr="00087BF0" w:rsidRDefault="00244ACC" w:rsidP="005D0315">
            <w:pPr>
              <w:rPr>
                <w:sz w:val="24"/>
                <w:szCs w:val="24"/>
              </w:rPr>
            </w:pPr>
            <w:r w:rsidRPr="00087BF0">
              <w:rPr>
                <w:b/>
                <w:i/>
                <w:sz w:val="24"/>
                <w:szCs w:val="24"/>
              </w:rPr>
              <w:lastRenderedPageBreak/>
              <w:t xml:space="preserve">Знать: </w:t>
            </w:r>
            <w:r w:rsidRPr="00087BF0">
              <w:rPr>
                <w:sz w:val="24"/>
                <w:szCs w:val="24"/>
              </w:rPr>
              <w:t>научно обособленные инструменты и методы подготовки отчетов о финансово-</w:t>
            </w:r>
            <w:r w:rsidRPr="00087BF0">
              <w:rPr>
                <w:sz w:val="24"/>
                <w:szCs w:val="24"/>
              </w:rPr>
              <w:lastRenderedPageBreak/>
              <w:t>хозяйственной деятельности организации</w:t>
            </w:r>
            <w:r w:rsidR="003E4249">
              <w:rPr>
                <w:sz w:val="24"/>
                <w:szCs w:val="24"/>
              </w:rPr>
              <w:t>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12F9C2E9" w14:textId="77777777" w:rsidR="00244ACC" w:rsidRPr="003E4249" w:rsidRDefault="00244ACC" w:rsidP="005D0315">
            <w:pPr>
              <w:widowControl w:val="0"/>
              <w:rPr>
                <w:sz w:val="24"/>
                <w:szCs w:val="24"/>
              </w:rPr>
            </w:pPr>
            <w:r w:rsidRPr="003E4249">
              <w:rPr>
                <w:i/>
                <w:sz w:val="24"/>
                <w:szCs w:val="24"/>
              </w:rPr>
              <w:lastRenderedPageBreak/>
              <w:t xml:space="preserve">Выберите вариант правильного ответа в тестовых заданиях. </w:t>
            </w:r>
          </w:p>
          <w:p w14:paraId="12B71520" w14:textId="77777777" w:rsidR="00244ACC" w:rsidRPr="003E4249" w:rsidRDefault="00244ACC" w:rsidP="005D0315">
            <w:pPr>
              <w:widowControl w:val="0"/>
              <w:rPr>
                <w:sz w:val="24"/>
                <w:szCs w:val="24"/>
              </w:rPr>
            </w:pPr>
            <w:r w:rsidRPr="003E4249">
              <w:rPr>
                <w:sz w:val="24"/>
                <w:szCs w:val="24"/>
              </w:rPr>
              <w:t>Тест 1.</w:t>
            </w:r>
          </w:p>
          <w:p w14:paraId="14B2341C" w14:textId="77777777" w:rsidR="00244ACC" w:rsidRPr="003E4249" w:rsidRDefault="00244ACC" w:rsidP="005D0315">
            <w:pPr>
              <w:widowControl w:val="0"/>
              <w:rPr>
                <w:sz w:val="24"/>
                <w:szCs w:val="24"/>
              </w:rPr>
            </w:pPr>
            <w:r w:rsidRPr="003E4249">
              <w:rPr>
                <w:sz w:val="24"/>
                <w:szCs w:val="24"/>
              </w:rPr>
              <w:t xml:space="preserve">Формирование </w:t>
            </w:r>
            <w:proofErr w:type="spellStart"/>
            <w:r w:rsidRPr="003E4249">
              <w:rPr>
                <w:sz w:val="24"/>
                <w:szCs w:val="24"/>
              </w:rPr>
              <w:t>показателеи</w:t>
            </w:r>
            <w:proofErr w:type="spellEnd"/>
            <w:r w:rsidRPr="003E4249">
              <w:rPr>
                <w:sz w:val="24"/>
                <w:szCs w:val="24"/>
              </w:rPr>
              <w:t xml:space="preserve">̆ </w:t>
            </w:r>
            <w:proofErr w:type="spellStart"/>
            <w:r w:rsidRPr="003E4249">
              <w:rPr>
                <w:sz w:val="24"/>
                <w:szCs w:val="24"/>
              </w:rPr>
              <w:t>бухгалтерскои</w:t>
            </w:r>
            <w:proofErr w:type="spellEnd"/>
            <w:r w:rsidRPr="003E4249">
              <w:rPr>
                <w:sz w:val="24"/>
                <w:szCs w:val="24"/>
              </w:rPr>
              <w:t xml:space="preserve">̆ </w:t>
            </w:r>
            <w:proofErr w:type="spellStart"/>
            <w:r w:rsidRPr="003E4249">
              <w:rPr>
                <w:sz w:val="24"/>
                <w:szCs w:val="24"/>
              </w:rPr>
              <w:lastRenderedPageBreak/>
              <w:t>финансовои</w:t>
            </w:r>
            <w:proofErr w:type="spellEnd"/>
            <w:r w:rsidRPr="003E4249">
              <w:rPr>
                <w:sz w:val="24"/>
                <w:szCs w:val="24"/>
              </w:rPr>
              <w:t xml:space="preserve">̆ отчетности представляет </w:t>
            </w:r>
            <w:proofErr w:type="spellStart"/>
            <w:r w:rsidRPr="003E4249">
              <w:rPr>
                <w:sz w:val="24"/>
                <w:szCs w:val="24"/>
              </w:rPr>
              <w:t>собои</w:t>
            </w:r>
            <w:proofErr w:type="spellEnd"/>
            <w:r w:rsidRPr="003E4249">
              <w:rPr>
                <w:sz w:val="24"/>
                <w:szCs w:val="24"/>
              </w:rPr>
              <w:t>̆:</w:t>
            </w:r>
            <w:r w:rsidRPr="003E4249">
              <w:rPr>
                <w:sz w:val="24"/>
                <w:szCs w:val="24"/>
              </w:rPr>
              <w:br/>
              <w:t xml:space="preserve">1. Этап </w:t>
            </w:r>
            <w:proofErr w:type="spellStart"/>
            <w:r w:rsidRPr="003E4249">
              <w:rPr>
                <w:sz w:val="24"/>
                <w:szCs w:val="24"/>
              </w:rPr>
              <w:t>бухгалтерскои</w:t>
            </w:r>
            <w:proofErr w:type="spellEnd"/>
            <w:r w:rsidRPr="003E4249">
              <w:rPr>
                <w:sz w:val="24"/>
                <w:szCs w:val="24"/>
              </w:rPr>
              <w:t xml:space="preserve">̆ процедуры в виде итогового обобщения результатов </w:t>
            </w:r>
            <w:proofErr w:type="spellStart"/>
            <w:r w:rsidRPr="003E4249">
              <w:rPr>
                <w:sz w:val="24"/>
                <w:szCs w:val="24"/>
              </w:rPr>
              <w:t>хозяйственных</w:t>
            </w:r>
            <w:proofErr w:type="spellEnd"/>
            <w:r w:rsidRPr="003E4249">
              <w:rPr>
                <w:sz w:val="24"/>
                <w:szCs w:val="24"/>
              </w:rPr>
              <w:t xml:space="preserve"> операций за период.</w:t>
            </w:r>
            <w:r w:rsidRPr="003E4249">
              <w:rPr>
                <w:sz w:val="24"/>
                <w:szCs w:val="24"/>
              </w:rPr>
              <w:br/>
              <w:t xml:space="preserve">2. Текущую группировку результатов </w:t>
            </w:r>
            <w:proofErr w:type="spellStart"/>
            <w:r w:rsidRPr="003E4249">
              <w:rPr>
                <w:sz w:val="24"/>
                <w:szCs w:val="24"/>
              </w:rPr>
              <w:t>хозяйственных</w:t>
            </w:r>
            <w:proofErr w:type="spellEnd"/>
            <w:r w:rsidRPr="003E4249">
              <w:rPr>
                <w:sz w:val="24"/>
                <w:szCs w:val="24"/>
              </w:rPr>
              <w:t xml:space="preserve"> операций за период.</w:t>
            </w:r>
            <w:r w:rsidRPr="003E4249">
              <w:rPr>
                <w:sz w:val="24"/>
                <w:szCs w:val="24"/>
              </w:rPr>
              <w:br/>
              <w:t xml:space="preserve">3. Регистрацию результатов </w:t>
            </w:r>
            <w:proofErr w:type="spellStart"/>
            <w:r w:rsidRPr="003E4249">
              <w:rPr>
                <w:sz w:val="24"/>
                <w:szCs w:val="24"/>
              </w:rPr>
              <w:t>хозяйственных</w:t>
            </w:r>
            <w:proofErr w:type="spellEnd"/>
            <w:r w:rsidRPr="003E4249">
              <w:rPr>
                <w:sz w:val="24"/>
                <w:szCs w:val="24"/>
              </w:rPr>
              <w:t xml:space="preserve"> операций за период.</w:t>
            </w:r>
            <w:r w:rsidRPr="003E4249">
              <w:rPr>
                <w:sz w:val="24"/>
                <w:szCs w:val="24"/>
              </w:rPr>
              <w:br/>
              <w:t>Тест 2.</w:t>
            </w:r>
          </w:p>
          <w:p w14:paraId="1385D497" w14:textId="77777777" w:rsidR="00244ACC" w:rsidRPr="003E4249" w:rsidRDefault="00244ACC" w:rsidP="005D0315">
            <w:pPr>
              <w:rPr>
                <w:sz w:val="24"/>
                <w:szCs w:val="24"/>
              </w:rPr>
            </w:pPr>
            <w:r w:rsidRPr="003E4249">
              <w:rPr>
                <w:sz w:val="24"/>
                <w:szCs w:val="24"/>
              </w:rPr>
              <w:t>Отчет о финансовых результатах должен характеризовать:</w:t>
            </w:r>
          </w:p>
          <w:p w14:paraId="10396419" w14:textId="77777777" w:rsidR="00244ACC" w:rsidRPr="003E4249" w:rsidRDefault="00244ACC" w:rsidP="005D0315">
            <w:pPr>
              <w:rPr>
                <w:sz w:val="24"/>
                <w:szCs w:val="24"/>
              </w:rPr>
            </w:pPr>
            <w:r w:rsidRPr="003E4249">
              <w:rPr>
                <w:sz w:val="24"/>
                <w:szCs w:val="24"/>
              </w:rPr>
              <w:t>1. доходы и расходы организации на отчетную дату;</w:t>
            </w:r>
          </w:p>
          <w:p w14:paraId="04C1D240" w14:textId="77777777" w:rsidR="00244ACC" w:rsidRPr="003E4249" w:rsidRDefault="00244ACC" w:rsidP="005D0315">
            <w:pPr>
              <w:rPr>
                <w:sz w:val="24"/>
                <w:szCs w:val="24"/>
              </w:rPr>
            </w:pPr>
            <w:r w:rsidRPr="003E4249">
              <w:rPr>
                <w:sz w:val="24"/>
                <w:szCs w:val="24"/>
              </w:rPr>
              <w:t>2. финансовые результаты деятельности организации за отчетный период;</w:t>
            </w:r>
          </w:p>
          <w:p w14:paraId="1AAB9973" w14:textId="77777777" w:rsidR="00244ACC" w:rsidRPr="003E4249" w:rsidRDefault="00244ACC" w:rsidP="005D0315">
            <w:pPr>
              <w:rPr>
                <w:sz w:val="24"/>
                <w:szCs w:val="24"/>
              </w:rPr>
            </w:pPr>
            <w:r w:rsidRPr="003E4249">
              <w:rPr>
                <w:sz w:val="24"/>
                <w:szCs w:val="24"/>
              </w:rPr>
              <w:t>3. чистую прибыль организации за отчетный период.</w:t>
            </w:r>
          </w:p>
        </w:tc>
      </w:tr>
      <w:tr w:rsidR="00244ACC" w:rsidRPr="00244ACC" w14:paraId="213D348F" w14:textId="77777777" w:rsidTr="00092CE5">
        <w:trPr>
          <w:trHeight w:val="1066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3B407" w14:textId="77777777" w:rsidR="00244ACC" w:rsidRPr="00244ACC" w:rsidRDefault="00244ACC" w:rsidP="00005FFD">
            <w:pPr>
              <w:rPr>
                <w:sz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E3003" w14:textId="77777777" w:rsidR="00244ACC" w:rsidRPr="00087BF0" w:rsidRDefault="00244ACC" w:rsidP="005D0315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751490CB" w14:textId="5944DEBC" w:rsidR="00244ACC" w:rsidRPr="00087BF0" w:rsidRDefault="00244ACC" w:rsidP="005D0315">
            <w:pPr>
              <w:ind w:left="28"/>
              <w:contextualSpacing/>
              <w:rPr>
                <w:b/>
                <w:i/>
                <w:sz w:val="24"/>
                <w:szCs w:val="24"/>
              </w:rPr>
            </w:pPr>
            <w:r w:rsidRPr="00087BF0">
              <w:rPr>
                <w:b/>
                <w:i/>
                <w:sz w:val="24"/>
                <w:szCs w:val="24"/>
              </w:rPr>
              <w:t xml:space="preserve">Уметь: </w:t>
            </w:r>
            <w:r w:rsidRPr="00087BF0">
              <w:rPr>
                <w:sz w:val="24"/>
                <w:szCs w:val="24"/>
              </w:rPr>
              <w:t>анализировать деятельность организации в сфере креативных индустрий и составлять соответствующие отчёты</w:t>
            </w:r>
            <w:r w:rsidR="003E4249">
              <w:rPr>
                <w:sz w:val="24"/>
                <w:szCs w:val="24"/>
              </w:rPr>
              <w:t>.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03B44F" w14:textId="77777777" w:rsidR="00244ACC" w:rsidRPr="003E4249" w:rsidRDefault="00244ACC" w:rsidP="005D0315">
            <w:pPr>
              <w:ind w:firstLine="284"/>
              <w:rPr>
                <w:sz w:val="24"/>
                <w:szCs w:val="24"/>
              </w:rPr>
            </w:pPr>
            <w:r w:rsidRPr="003E4249">
              <w:rPr>
                <w:sz w:val="24"/>
                <w:szCs w:val="24"/>
              </w:rPr>
              <w:t>Проанализируйте факторы, влияющие на рентабельность производственного капитала организации в сфере креативных индустрий. Основные средства приведены в оценке по первоначальной (восстановительной) стоимости.</w:t>
            </w:r>
          </w:p>
          <w:p w14:paraId="7628F836" w14:textId="77777777" w:rsidR="00244ACC" w:rsidRPr="003E4249" w:rsidRDefault="00244ACC" w:rsidP="005D0315">
            <w:pPr>
              <w:rPr>
                <w:sz w:val="24"/>
                <w:szCs w:val="24"/>
              </w:rPr>
            </w:pPr>
            <w:r w:rsidRPr="003E4249">
              <w:rPr>
                <w:noProof/>
                <w:sz w:val="24"/>
                <w:szCs w:val="24"/>
              </w:rPr>
              <w:drawing>
                <wp:inline distT="0" distB="0" distL="0" distR="0" wp14:anchorId="4CF0596E" wp14:editId="1B375C87">
                  <wp:extent cx="3325091" cy="1900051"/>
                  <wp:effectExtent l="0" t="0" r="8890" b="5080"/>
                  <wp:docPr id="5" name="Picture 5" descr="Изображение выглядит как текст, снимок экрана, Шрифт, число&#10;&#10;Автоматически созданное описание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Изображение выглядит как текст, снимок экрана, Шрифт, число&#10;&#10;Автоматически созданное описание"/>
                          <pic:cNvPicPr/>
                        </pic:nvPicPr>
                        <pic:blipFill>
                          <a:blip r:embed="rId14"/>
                          <a:stretch/>
                        </pic:blipFill>
                        <pic:spPr>
                          <a:xfrm>
                            <a:off x="0" y="0"/>
                            <a:ext cx="3366636" cy="19237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CC734B1" w14:textId="77777777" w:rsidR="00244ACC" w:rsidRPr="003E4249" w:rsidRDefault="00244ACC" w:rsidP="005D0315">
            <w:pPr>
              <w:ind w:left="28"/>
              <w:contextualSpacing/>
              <w:rPr>
                <w:b/>
                <w:i/>
                <w:sz w:val="24"/>
                <w:szCs w:val="24"/>
              </w:rPr>
            </w:pPr>
          </w:p>
        </w:tc>
      </w:tr>
      <w:tr w:rsidR="00244ACC" w:rsidRPr="00244ACC" w14:paraId="4803CFC9" w14:textId="77777777" w:rsidTr="00092CE5">
        <w:trPr>
          <w:trHeight w:val="1103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605A6" w14:textId="77777777" w:rsidR="00244ACC" w:rsidRPr="00244ACC" w:rsidRDefault="00244ACC" w:rsidP="00005FFD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397E2" w14:textId="77777777" w:rsidR="00244ACC" w:rsidRPr="00087BF0" w:rsidRDefault="00244ACC" w:rsidP="005D0315">
            <w:pPr>
              <w:ind w:left="28"/>
              <w:contextualSpacing/>
              <w:rPr>
                <w:color w:val="333333"/>
                <w:sz w:val="24"/>
                <w:szCs w:val="24"/>
              </w:rPr>
            </w:pPr>
            <w:r w:rsidRPr="00087BF0">
              <w:rPr>
                <w:sz w:val="24"/>
                <w:szCs w:val="24"/>
              </w:rPr>
              <w:t>4. Осуществляет мониторинг изменения данных для проведения расчетов экономических показателей конкретной организации сферы креативных индустрий и креативной экономики в целом.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68622" w14:textId="698133E9" w:rsidR="00244ACC" w:rsidRPr="00087BF0" w:rsidRDefault="00244ACC" w:rsidP="005D0315">
            <w:pPr>
              <w:rPr>
                <w:sz w:val="24"/>
                <w:szCs w:val="24"/>
              </w:rPr>
            </w:pPr>
            <w:r w:rsidRPr="00087BF0">
              <w:rPr>
                <w:b/>
                <w:i/>
                <w:sz w:val="24"/>
                <w:szCs w:val="24"/>
              </w:rPr>
              <w:t xml:space="preserve">Знать: </w:t>
            </w:r>
            <w:r w:rsidRPr="00087BF0">
              <w:rPr>
                <w:sz w:val="24"/>
                <w:szCs w:val="24"/>
              </w:rPr>
              <w:t>знать основной̆ круг проблем, встречающихся в креативных индустриях основные способы их мониторинга</w:t>
            </w:r>
            <w:r w:rsidR="003E4249">
              <w:rPr>
                <w:sz w:val="24"/>
                <w:szCs w:val="24"/>
              </w:rPr>
              <w:t>.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946F55" w14:textId="6BF7A14C" w:rsidR="00244ACC" w:rsidRPr="003E4249" w:rsidRDefault="00244ACC" w:rsidP="005D0315">
            <w:pPr>
              <w:ind w:left="28"/>
              <w:contextualSpacing/>
              <w:rPr>
                <w:sz w:val="24"/>
                <w:szCs w:val="24"/>
              </w:rPr>
            </w:pPr>
            <w:r w:rsidRPr="003E4249">
              <w:rPr>
                <w:sz w:val="24"/>
                <w:szCs w:val="24"/>
              </w:rPr>
              <w:t>Составьте таблицу показателей, используемых для анализа и мониторинга креативных индустрий на глобальном рынке.</w:t>
            </w:r>
          </w:p>
          <w:p w14:paraId="42801DCB" w14:textId="77777777" w:rsidR="00244ACC" w:rsidRPr="003E4249" w:rsidRDefault="00244ACC" w:rsidP="005D0315">
            <w:pPr>
              <w:ind w:left="28"/>
              <w:contextualSpacing/>
              <w:rPr>
                <w:b/>
                <w:i/>
                <w:sz w:val="24"/>
                <w:szCs w:val="24"/>
              </w:rPr>
            </w:pPr>
            <w:r w:rsidRPr="003E4249">
              <w:rPr>
                <w:sz w:val="24"/>
                <w:szCs w:val="24"/>
              </w:rPr>
              <w:t>Определите трудности реализации технологий продвижения продукции.</w:t>
            </w:r>
          </w:p>
        </w:tc>
      </w:tr>
      <w:tr w:rsidR="00244ACC" w:rsidRPr="00244ACC" w14:paraId="70FB387A" w14:textId="77777777" w:rsidTr="00092CE5">
        <w:trPr>
          <w:trHeight w:val="693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72018" w14:textId="77777777" w:rsidR="00244ACC" w:rsidRPr="00244ACC" w:rsidRDefault="00244ACC" w:rsidP="00005FFD">
            <w:pPr>
              <w:rPr>
                <w:sz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71CE6" w14:textId="77777777" w:rsidR="00244ACC" w:rsidRPr="00244ACC" w:rsidRDefault="00244ACC" w:rsidP="005D0315">
            <w:pPr>
              <w:rPr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C77C6" w14:textId="1CB14F88" w:rsidR="00244ACC" w:rsidRPr="00087BF0" w:rsidRDefault="00244ACC" w:rsidP="005D0315">
            <w:pPr>
              <w:ind w:left="28"/>
              <w:contextualSpacing/>
              <w:rPr>
                <w:sz w:val="24"/>
                <w:szCs w:val="24"/>
              </w:rPr>
            </w:pPr>
            <w:r w:rsidRPr="00087BF0">
              <w:rPr>
                <w:b/>
                <w:i/>
                <w:sz w:val="24"/>
                <w:szCs w:val="24"/>
              </w:rPr>
              <w:t xml:space="preserve">Уметь: </w:t>
            </w:r>
            <w:r w:rsidRPr="00087BF0">
              <w:rPr>
                <w:sz w:val="24"/>
                <w:szCs w:val="24"/>
              </w:rPr>
              <w:t>проводить мониторинг данных для анализа экономических показателей креативных индустрий</w:t>
            </w:r>
            <w:r w:rsidR="003E4249">
              <w:rPr>
                <w:sz w:val="24"/>
                <w:szCs w:val="24"/>
              </w:rPr>
              <w:t>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BC711" w14:textId="6A5C41A9" w:rsidR="00244ACC" w:rsidRPr="003E4249" w:rsidRDefault="00244ACC" w:rsidP="005D0315">
            <w:pPr>
              <w:ind w:left="28"/>
              <w:rPr>
                <w:sz w:val="24"/>
                <w:szCs w:val="24"/>
              </w:rPr>
            </w:pPr>
            <w:r w:rsidRPr="003E4249">
              <w:rPr>
                <w:sz w:val="24"/>
                <w:szCs w:val="24"/>
              </w:rPr>
              <w:t>1 Сгруппируйте организаци</w:t>
            </w:r>
            <w:r w:rsidR="009C6CCA">
              <w:rPr>
                <w:sz w:val="24"/>
                <w:szCs w:val="24"/>
              </w:rPr>
              <w:t>и</w:t>
            </w:r>
            <w:r w:rsidRPr="003E4249">
              <w:rPr>
                <w:sz w:val="24"/>
                <w:szCs w:val="24"/>
              </w:rPr>
              <w:t xml:space="preserve"> креативных индустрий, расположенные на территории города Москва. </w:t>
            </w:r>
          </w:p>
          <w:p w14:paraId="5AF08C60" w14:textId="77777777" w:rsidR="00244ACC" w:rsidRPr="003E4249" w:rsidRDefault="00244ACC" w:rsidP="005D0315">
            <w:pPr>
              <w:ind w:left="28"/>
              <w:rPr>
                <w:sz w:val="24"/>
                <w:szCs w:val="24"/>
              </w:rPr>
            </w:pPr>
            <w:r w:rsidRPr="003E4249">
              <w:rPr>
                <w:sz w:val="24"/>
                <w:szCs w:val="24"/>
              </w:rPr>
              <w:t xml:space="preserve">2 Определите для каждой группы (сегмента рынка) сильные и слабые стороны с учетом дальнейшего развития. </w:t>
            </w:r>
          </w:p>
          <w:p w14:paraId="6AA22563" w14:textId="77777777" w:rsidR="00244ACC" w:rsidRDefault="00244ACC" w:rsidP="005D0315">
            <w:pPr>
              <w:ind w:left="28"/>
              <w:rPr>
                <w:sz w:val="24"/>
                <w:szCs w:val="24"/>
              </w:rPr>
            </w:pPr>
            <w:r w:rsidRPr="003E4249">
              <w:rPr>
                <w:sz w:val="24"/>
                <w:szCs w:val="24"/>
              </w:rPr>
              <w:t xml:space="preserve">3 Предложите пути совершенствования сбытовой политики (в отношении любого выбранного сегмента рынка). </w:t>
            </w:r>
          </w:p>
          <w:p w14:paraId="5946175D" w14:textId="55C7BCC8" w:rsidR="003E4249" w:rsidRPr="003E4249" w:rsidRDefault="003E4249" w:rsidP="005D0315">
            <w:pPr>
              <w:ind w:left="28"/>
              <w:rPr>
                <w:b/>
                <w:i/>
                <w:sz w:val="24"/>
                <w:szCs w:val="24"/>
              </w:rPr>
            </w:pPr>
          </w:p>
        </w:tc>
      </w:tr>
    </w:tbl>
    <w:p w14:paraId="12830F7D" w14:textId="77777777" w:rsidR="00087BF0" w:rsidRDefault="00087BF0" w:rsidP="00A90741">
      <w:pPr>
        <w:tabs>
          <w:tab w:val="left" w:pos="540"/>
        </w:tabs>
        <w:contextualSpacing/>
        <w:rPr>
          <w:b/>
          <w:sz w:val="24"/>
        </w:rPr>
        <w:sectPr w:rsidR="00087BF0" w:rsidSect="00CB35B8">
          <w:pgSz w:w="16838" w:h="11906" w:orient="landscape"/>
          <w:pgMar w:top="1418" w:right="1418" w:bottom="851" w:left="1418" w:header="680" w:footer="680" w:gutter="0"/>
          <w:pgNumType w:start="12"/>
          <w:cols w:space="720"/>
          <w:docGrid w:linePitch="381"/>
        </w:sectPr>
      </w:pPr>
    </w:p>
    <w:p w14:paraId="04607275" w14:textId="77777777" w:rsidR="00244ACC" w:rsidRDefault="00244ACC" w:rsidP="00087BF0">
      <w:pPr>
        <w:tabs>
          <w:tab w:val="left" w:pos="540"/>
        </w:tabs>
        <w:contextualSpacing/>
        <w:rPr>
          <w:b/>
          <w:sz w:val="24"/>
        </w:rPr>
      </w:pPr>
    </w:p>
    <w:p w14:paraId="5E20F9D2" w14:textId="77777777" w:rsidR="00244ACC" w:rsidRDefault="00244ACC" w:rsidP="00244ACC">
      <w:pPr>
        <w:widowControl w:val="0"/>
        <w:ind w:firstLine="709"/>
        <w:rPr>
          <w:b/>
        </w:rPr>
      </w:pPr>
      <w:r>
        <w:rPr>
          <w:b/>
        </w:rPr>
        <w:t>Примерные вопросы для зачета</w:t>
      </w:r>
    </w:p>
    <w:p w14:paraId="321CD3B8" w14:textId="77777777" w:rsidR="00244ACC" w:rsidRDefault="00244ACC" w:rsidP="00244ACC">
      <w:pPr>
        <w:numPr>
          <w:ilvl w:val="0"/>
          <w:numId w:val="13"/>
        </w:numPr>
        <w:tabs>
          <w:tab w:val="left" w:pos="567"/>
        </w:tabs>
        <w:ind w:left="142" w:firstLine="0"/>
        <w:jc w:val="both"/>
      </w:pPr>
      <w:r>
        <w:t>История возникновения понятия «креативные индустрии».</w:t>
      </w:r>
    </w:p>
    <w:p w14:paraId="16F2F8F0" w14:textId="77777777" w:rsidR="00244ACC" w:rsidRDefault="00244ACC" w:rsidP="00244ACC">
      <w:pPr>
        <w:numPr>
          <w:ilvl w:val="0"/>
          <w:numId w:val="13"/>
        </w:numPr>
        <w:tabs>
          <w:tab w:val="left" w:pos="567"/>
        </w:tabs>
        <w:ind w:left="142" w:firstLine="0"/>
        <w:jc w:val="both"/>
      </w:pPr>
      <w:r>
        <w:t>Классификация креативных индустрий.</w:t>
      </w:r>
    </w:p>
    <w:p w14:paraId="0244C06B" w14:textId="77777777" w:rsidR="00244ACC" w:rsidRDefault="00244ACC" w:rsidP="00244ACC">
      <w:pPr>
        <w:numPr>
          <w:ilvl w:val="0"/>
          <w:numId w:val="13"/>
        </w:numPr>
        <w:tabs>
          <w:tab w:val="left" w:pos="567"/>
        </w:tabs>
        <w:ind w:left="142" w:firstLine="0"/>
        <w:jc w:val="both"/>
      </w:pPr>
      <w:r>
        <w:t xml:space="preserve">Признак творчества и инновации в содержании </w:t>
      </w:r>
      <w:proofErr w:type="spellStart"/>
      <w:r>
        <w:t>креативнои</w:t>
      </w:r>
      <w:proofErr w:type="spellEnd"/>
      <w:r>
        <w:t>̆ индустрии.</w:t>
      </w:r>
    </w:p>
    <w:p w14:paraId="22968950" w14:textId="77777777" w:rsidR="00244ACC" w:rsidRDefault="00244ACC" w:rsidP="00244ACC">
      <w:pPr>
        <w:numPr>
          <w:ilvl w:val="0"/>
          <w:numId w:val="13"/>
        </w:numPr>
        <w:tabs>
          <w:tab w:val="left" w:pos="567"/>
        </w:tabs>
        <w:ind w:left="142" w:firstLine="0"/>
        <w:jc w:val="both"/>
      </w:pPr>
      <w:r>
        <w:t>Факторы, стимулирующие становление и развитие креативных индустрий в современном обществе.</w:t>
      </w:r>
    </w:p>
    <w:p w14:paraId="041E7DA3" w14:textId="77777777" w:rsidR="00244ACC" w:rsidRDefault="00244ACC" w:rsidP="00244ACC">
      <w:pPr>
        <w:numPr>
          <w:ilvl w:val="0"/>
          <w:numId w:val="13"/>
        </w:numPr>
        <w:tabs>
          <w:tab w:val="left" w:pos="567"/>
        </w:tabs>
        <w:ind w:left="142" w:firstLine="0"/>
        <w:jc w:val="both"/>
      </w:pPr>
      <w:proofErr w:type="spellStart"/>
      <w:r>
        <w:t>Креативныи</w:t>
      </w:r>
      <w:proofErr w:type="spellEnd"/>
      <w:r>
        <w:t>̆ класс.</w:t>
      </w:r>
    </w:p>
    <w:p w14:paraId="20C689D8" w14:textId="77777777" w:rsidR="00244ACC" w:rsidRDefault="00244ACC" w:rsidP="00244ACC">
      <w:pPr>
        <w:numPr>
          <w:ilvl w:val="0"/>
          <w:numId w:val="13"/>
        </w:numPr>
        <w:tabs>
          <w:tab w:val="left" w:pos="567"/>
        </w:tabs>
        <w:ind w:left="142" w:firstLine="0"/>
        <w:jc w:val="both"/>
      </w:pPr>
      <w:r>
        <w:t xml:space="preserve">Потенциал креативных индустрий в развитии стран, территорий, </w:t>
      </w:r>
      <w:proofErr w:type="spellStart"/>
      <w:r>
        <w:t>отраслеи</w:t>
      </w:r>
      <w:proofErr w:type="spellEnd"/>
      <w:r>
        <w:t>̆.</w:t>
      </w:r>
    </w:p>
    <w:p w14:paraId="7BA2DCB6" w14:textId="77777777" w:rsidR="00244ACC" w:rsidRDefault="00244ACC" w:rsidP="00244ACC">
      <w:pPr>
        <w:numPr>
          <w:ilvl w:val="0"/>
          <w:numId w:val="13"/>
        </w:numPr>
        <w:tabs>
          <w:tab w:val="left" w:pos="567"/>
        </w:tabs>
        <w:ind w:left="142" w:firstLine="0"/>
        <w:jc w:val="both"/>
      </w:pPr>
      <w:r>
        <w:t>Производственная цепочка в креативных индустриях</w:t>
      </w:r>
    </w:p>
    <w:p w14:paraId="31FA29A1" w14:textId="77777777" w:rsidR="00244ACC" w:rsidRDefault="00244ACC" w:rsidP="00244ACC">
      <w:pPr>
        <w:numPr>
          <w:ilvl w:val="0"/>
          <w:numId w:val="13"/>
        </w:numPr>
        <w:tabs>
          <w:tab w:val="left" w:pos="567"/>
        </w:tabs>
        <w:ind w:left="142" w:firstLine="0"/>
        <w:jc w:val="both"/>
      </w:pPr>
      <w:r>
        <w:t>Условия развития предприятия в сфере креативных индустрий.</w:t>
      </w:r>
    </w:p>
    <w:p w14:paraId="651BD489" w14:textId="77777777" w:rsidR="00244ACC" w:rsidRDefault="00244ACC" w:rsidP="00244ACC">
      <w:pPr>
        <w:numPr>
          <w:ilvl w:val="0"/>
          <w:numId w:val="13"/>
        </w:numPr>
        <w:tabs>
          <w:tab w:val="left" w:pos="567"/>
        </w:tabs>
        <w:ind w:left="142" w:firstLine="0"/>
        <w:jc w:val="both"/>
      </w:pPr>
      <w:r>
        <w:t xml:space="preserve">Ключевые компоненты креативных индустрий: творчество, технология, добавленная стоимость, социальная ориентированность, </w:t>
      </w:r>
      <w:proofErr w:type="spellStart"/>
      <w:r>
        <w:t>нелинейныи</w:t>
      </w:r>
      <w:proofErr w:type="spellEnd"/>
      <w:r>
        <w:t>̆ менеджмент.</w:t>
      </w:r>
    </w:p>
    <w:p w14:paraId="77B57DCF" w14:textId="77777777" w:rsidR="00244ACC" w:rsidRDefault="00244ACC" w:rsidP="00244ACC">
      <w:pPr>
        <w:numPr>
          <w:ilvl w:val="0"/>
          <w:numId w:val="13"/>
        </w:numPr>
        <w:tabs>
          <w:tab w:val="left" w:pos="567"/>
        </w:tabs>
        <w:ind w:left="142" w:firstLine="0"/>
        <w:jc w:val="both"/>
      </w:pPr>
      <w:r>
        <w:t xml:space="preserve"> Этапы создания креативного продукта.</w:t>
      </w:r>
    </w:p>
    <w:p w14:paraId="08A85993" w14:textId="77777777" w:rsidR="00244ACC" w:rsidRDefault="00244ACC" w:rsidP="00244ACC">
      <w:pPr>
        <w:numPr>
          <w:ilvl w:val="0"/>
          <w:numId w:val="13"/>
        </w:numPr>
        <w:tabs>
          <w:tab w:val="left" w:pos="567"/>
        </w:tabs>
        <w:ind w:left="142" w:firstLine="0"/>
        <w:jc w:val="both"/>
      </w:pPr>
      <w:r>
        <w:t>Признаки инновационности креативного продукта.</w:t>
      </w:r>
    </w:p>
    <w:p w14:paraId="3D811B1E" w14:textId="77777777" w:rsidR="00244ACC" w:rsidRDefault="00244ACC" w:rsidP="00244ACC">
      <w:pPr>
        <w:numPr>
          <w:ilvl w:val="0"/>
          <w:numId w:val="13"/>
        </w:numPr>
        <w:tabs>
          <w:tab w:val="left" w:pos="567"/>
        </w:tabs>
        <w:ind w:left="142" w:firstLine="0"/>
        <w:jc w:val="both"/>
      </w:pPr>
      <w:r>
        <w:t>Признаки развития креативных индустрий.</w:t>
      </w:r>
    </w:p>
    <w:p w14:paraId="1CFA2904" w14:textId="77777777" w:rsidR="00244ACC" w:rsidRDefault="00244ACC" w:rsidP="00244ACC">
      <w:pPr>
        <w:numPr>
          <w:ilvl w:val="0"/>
          <w:numId w:val="13"/>
        </w:numPr>
        <w:tabs>
          <w:tab w:val="left" w:pos="567"/>
        </w:tabs>
        <w:ind w:left="142" w:firstLine="0"/>
        <w:jc w:val="both"/>
      </w:pPr>
      <w:r>
        <w:t>Современные культурные рынки.</w:t>
      </w:r>
    </w:p>
    <w:p w14:paraId="44042D22" w14:textId="77777777" w:rsidR="00244ACC" w:rsidRDefault="00244ACC" w:rsidP="00244ACC">
      <w:pPr>
        <w:numPr>
          <w:ilvl w:val="0"/>
          <w:numId w:val="13"/>
        </w:numPr>
        <w:tabs>
          <w:tab w:val="left" w:pos="567"/>
        </w:tabs>
        <w:ind w:left="142" w:firstLine="0"/>
        <w:jc w:val="both"/>
      </w:pPr>
      <w:r>
        <w:t>Диффузия креативных индустрий, творческих практик в индустрии других</w:t>
      </w:r>
    </w:p>
    <w:p w14:paraId="6F445168" w14:textId="77777777" w:rsidR="00244ACC" w:rsidRDefault="00244ACC" w:rsidP="00244ACC">
      <w:pPr>
        <w:numPr>
          <w:ilvl w:val="0"/>
          <w:numId w:val="13"/>
        </w:numPr>
        <w:tabs>
          <w:tab w:val="left" w:pos="567"/>
        </w:tabs>
        <w:ind w:left="142" w:firstLine="0"/>
        <w:jc w:val="both"/>
      </w:pPr>
      <w:r>
        <w:t>секторов. Экспорт-импорт услуг креативных индустрий.</w:t>
      </w:r>
    </w:p>
    <w:p w14:paraId="2AF3FDBD" w14:textId="77777777" w:rsidR="00244ACC" w:rsidRDefault="00244ACC" w:rsidP="00244ACC">
      <w:pPr>
        <w:numPr>
          <w:ilvl w:val="0"/>
          <w:numId w:val="13"/>
        </w:numPr>
        <w:tabs>
          <w:tab w:val="left" w:pos="567"/>
        </w:tabs>
        <w:ind w:left="142" w:firstLine="0"/>
        <w:jc w:val="both"/>
      </w:pPr>
      <w:r>
        <w:t>Конкуренция стран в сфере креативных индустрий.</w:t>
      </w:r>
    </w:p>
    <w:p w14:paraId="6D5A1858" w14:textId="77777777" w:rsidR="00244ACC" w:rsidRDefault="00244ACC" w:rsidP="00244ACC">
      <w:pPr>
        <w:numPr>
          <w:ilvl w:val="0"/>
          <w:numId w:val="13"/>
        </w:numPr>
        <w:tabs>
          <w:tab w:val="left" w:pos="567"/>
        </w:tabs>
        <w:ind w:left="142" w:firstLine="0"/>
        <w:jc w:val="both"/>
      </w:pPr>
      <w:r>
        <w:t>Городское развитие как ресурс и результат креативных индустрий.</w:t>
      </w:r>
    </w:p>
    <w:p w14:paraId="3464DC42" w14:textId="77777777" w:rsidR="00244ACC" w:rsidRDefault="00244ACC" w:rsidP="00244ACC">
      <w:pPr>
        <w:numPr>
          <w:ilvl w:val="0"/>
          <w:numId w:val="13"/>
        </w:numPr>
        <w:tabs>
          <w:tab w:val="left" w:pos="567"/>
        </w:tabs>
        <w:ind w:left="142" w:firstLine="0"/>
        <w:jc w:val="both"/>
      </w:pPr>
      <w:r>
        <w:t>Специфика предприятий в креативных индустриях.</w:t>
      </w:r>
    </w:p>
    <w:p w14:paraId="1C62A639" w14:textId="77777777" w:rsidR="00244ACC" w:rsidRDefault="00244ACC" w:rsidP="00244ACC">
      <w:pPr>
        <w:numPr>
          <w:ilvl w:val="0"/>
          <w:numId w:val="13"/>
        </w:numPr>
        <w:tabs>
          <w:tab w:val="left" w:pos="567"/>
        </w:tabs>
        <w:ind w:left="142" w:firstLine="0"/>
        <w:jc w:val="both"/>
      </w:pPr>
      <w:r>
        <w:t>Потребности горожан в творческих пространствах.</w:t>
      </w:r>
    </w:p>
    <w:p w14:paraId="0F8F8ECF" w14:textId="77777777" w:rsidR="00244ACC" w:rsidRDefault="00244ACC" w:rsidP="00244ACC">
      <w:pPr>
        <w:numPr>
          <w:ilvl w:val="0"/>
          <w:numId w:val="13"/>
        </w:numPr>
        <w:tabs>
          <w:tab w:val="left" w:pos="567"/>
        </w:tabs>
        <w:ind w:left="142" w:firstLine="0"/>
        <w:jc w:val="both"/>
      </w:pPr>
      <w:r>
        <w:t>Креативные кластеры (</w:t>
      </w:r>
      <w:proofErr w:type="spellStart"/>
      <w:r>
        <w:t>Creative</w:t>
      </w:r>
      <w:proofErr w:type="spellEnd"/>
      <w:r>
        <w:t xml:space="preserve"> </w:t>
      </w:r>
      <w:proofErr w:type="spellStart"/>
      <w:r>
        <w:t>HubKit</w:t>
      </w:r>
      <w:proofErr w:type="spellEnd"/>
      <w:r>
        <w:t>).</w:t>
      </w:r>
    </w:p>
    <w:p w14:paraId="11665439" w14:textId="77777777" w:rsidR="00244ACC" w:rsidRDefault="00244ACC" w:rsidP="00244ACC">
      <w:pPr>
        <w:numPr>
          <w:ilvl w:val="0"/>
          <w:numId w:val="13"/>
        </w:numPr>
        <w:tabs>
          <w:tab w:val="left" w:pos="567"/>
        </w:tabs>
        <w:ind w:left="142" w:firstLine="0"/>
        <w:jc w:val="both"/>
      </w:pPr>
      <w:r>
        <w:t>Классификация культурных кластеров.</w:t>
      </w:r>
    </w:p>
    <w:p w14:paraId="1DB9CAF4" w14:textId="77777777" w:rsidR="00244ACC" w:rsidRDefault="00244ACC" w:rsidP="00244ACC">
      <w:pPr>
        <w:numPr>
          <w:ilvl w:val="0"/>
          <w:numId w:val="13"/>
        </w:numPr>
        <w:tabs>
          <w:tab w:val="left" w:pos="567"/>
        </w:tabs>
        <w:ind w:left="142" w:firstLine="0"/>
        <w:jc w:val="both"/>
      </w:pPr>
      <w:r>
        <w:t xml:space="preserve">Управление опытом </w:t>
      </w:r>
      <w:proofErr w:type="spellStart"/>
      <w:r>
        <w:t>потребителеи</w:t>
      </w:r>
      <w:proofErr w:type="spellEnd"/>
      <w:r>
        <w:t>̆ креативных индустрий.</w:t>
      </w:r>
    </w:p>
    <w:p w14:paraId="7BABA79D" w14:textId="77777777" w:rsidR="00244ACC" w:rsidRDefault="00244ACC" w:rsidP="00244ACC">
      <w:pPr>
        <w:numPr>
          <w:ilvl w:val="0"/>
          <w:numId w:val="13"/>
        </w:numPr>
        <w:tabs>
          <w:tab w:val="left" w:pos="567"/>
        </w:tabs>
        <w:ind w:left="142" w:firstLine="0"/>
        <w:jc w:val="both"/>
      </w:pPr>
      <w:r>
        <w:t xml:space="preserve">Бизнес-компетенции и </w:t>
      </w:r>
      <w:proofErr w:type="spellStart"/>
      <w:r>
        <w:t>культурныи</w:t>
      </w:r>
      <w:proofErr w:type="spellEnd"/>
      <w:r>
        <w:t>̆ кругозор.</w:t>
      </w:r>
    </w:p>
    <w:p w14:paraId="034A1BFD" w14:textId="05EF2F2D" w:rsidR="00244ACC" w:rsidRDefault="00244ACC" w:rsidP="00244ACC">
      <w:pPr>
        <w:numPr>
          <w:ilvl w:val="0"/>
          <w:numId w:val="13"/>
        </w:numPr>
        <w:tabs>
          <w:tab w:val="left" w:pos="567"/>
        </w:tabs>
        <w:ind w:left="142" w:firstLine="0"/>
        <w:jc w:val="both"/>
      </w:pPr>
      <w:r>
        <w:t xml:space="preserve">Управление креативными продуктами, процессами, личностями, проектными </w:t>
      </w:r>
      <w:r w:rsidR="00B9142F">
        <w:t>г</w:t>
      </w:r>
      <w:r>
        <w:t>руппами, условиями.</w:t>
      </w:r>
    </w:p>
    <w:p w14:paraId="4D206664" w14:textId="77777777" w:rsidR="00244ACC" w:rsidRDefault="00244ACC" w:rsidP="00244ACC">
      <w:pPr>
        <w:numPr>
          <w:ilvl w:val="0"/>
          <w:numId w:val="13"/>
        </w:numPr>
        <w:tabs>
          <w:tab w:val="left" w:pos="567"/>
        </w:tabs>
        <w:ind w:left="142" w:firstLine="0"/>
        <w:jc w:val="both"/>
      </w:pPr>
      <w:r>
        <w:t>Планируемые и отсроченные эффекты менеджмента креативных индустрий.</w:t>
      </w:r>
    </w:p>
    <w:p w14:paraId="6F04EDFC" w14:textId="77777777" w:rsidR="00244ACC" w:rsidRDefault="00244ACC" w:rsidP="00244ACC">
      <w:pPr>
        <w:numPr>
          <w:ilvl w:val="0"/>
          <w:numId w:val="13"/>
        </w:numPr>
        <w:tabs>
          <w:tab w:val="left" w:pos="567"/>
        </w:tabs>
        <w:ind w:left="142" w:firstLine="0"/>
        <w:jc w:val="both"/>
      </w:pPr>
      <w:r>
        <w:t>Управление стоимостью креативных проектов.</w:t>
      </w:r>
    </w:p>
    <w:p w14:paraId="2B2ABD5B" w14:textId="77777777" w:rsidR="00244ACC" w:rsidRDefault="00244ACC" w:rsidP="00244ACC">
      <w:pPr>
        <w:numPr>
          <w:ilvl w:val="0"/>
          <w:numId w:val="13"/>
        </w:numPr>
        <w:tabs>
          <w:tab w:val="left" w:pos="567"/>
        </w:tabs>
        <w:ind w:left="142" w:firstLine="0"/>
        <w:jc w:val="both"/>
      </w:pPr>
      <w:r>
        <w:t>Ресурсное обеспечение креативных индустрий.</w:t>
      </w:r>
    </w:p>
    <w:p w14:paraId="21AF199D" w14:textId="77777777" w:rsidR="00244ACC" w:rsidRDefault="00244ACC" w:rsidP="00244ACC">
      <w:pPr>
        <w:numPr>
          <w:ilvl w:val="0"/>
          <w:numId w:val="13"/>
        </w:numPr>
        <w:tabs>
          <w:tab w:val="left" w:pos="567"/>
        </w:tabs>
        <w:ind w:left="142" w:firstLine="0"/>
        <w:jc w:val="both"/>
      </w:pPr>
      <w:r>
        <w:t>Грантовые программы в системе поддержки креативных проектов.</w:t>
      </w:r>
    </w:p>
    <w:p w14:paraId="55764F6F" w14:textId="77777777" w:rsidR="00244ACC" w:rsidRDefault="00244ACC" w:rsidP="00244ACC">
      <w:pPr>
        <w:numPr>
          <w:ilvl w:val="0"/>
          <w:numId w:val="13"/>
        </w:numPr>
        <w:tabs>
          <w:tab w:val="left" w:pos="567"/>
        </w:tabs>
        <w:ind w:left="142" w:firstLine="0"/>
        <w:jc w:val="both"/>
      </w:pPr>
      <w:r>
        <w:t>Краудфандинг в креативных индустриях.</w:t>
      </w:r>
    </w:p>
    <w:p w14:paraId="36D24664" w14:textId="77777777" w:rsidR="00244ACC" w:rsidRDefault="00244ACC" w:rsidP="00244ACC">
      <w:pPr>
        <w:numPr>
          <w:ilvl w:val="0"/>
          <w:numId w:val="13"/>
        </w:numPr>
        <w:tabs>
          <w:tab w:val="left" w:pos="567"/>
        </w:tabs>
        <w:ind w:left="142" w:firstLine="0"/>
        <w:jc w:val="both"/>
      </w:pPr>
      <w:proofErr w:type="spellStart"/>
      <w:r>
        <w:t>Форсайт</w:t>
      </w:r>
      <w:proofErr w:type="spellEnd"/>
      <w:r>
        <w:t xml:space="preserve"> сектора креативных индустрий.</w:t>
      </w:r>
    </w:p>
    <w:p w14:paraId="25A50AE8" w14:textId="77777777" w:rsidR="00244ACC" w:rsidRDefault="00244ACC">
      <w:pPr>
        <w:tabs>
          <w:tab w:val="left" w:pos="540"/>
        </w:tabs>
        <w:ind w:left="20" w:hanging="20"/>
        <w:contextualSpacing/>
        <w:jc w:val="center"/>
        <w:rPr>
          <w:b/>
          <w:sz w:val="24"/>
        </w:rPr>
      </w:pPr>
    </w:p>
    <w:p w14:paraId="3F6A735E" w14:textId="39ED541A" w:rsidR="00244ACC" w:rsidRDefault="00244ACC">
      <w:pPr>
        <w:tabs>
          <w:tab w:val="left" w:pos="540"/>
        </w:tabs>
        <w:ind w:left="20" w:hanging="20"/>
        <w:contextualSpacing/>
        <w:jc w:val="center"/>
        <w:rPr>
          <w:b/>
          <w:sz w:val="24"/>
        </w:rPr>
      </w:pPr>
    </w:p>
    <w:p w14:paraId="60C0460E" w14:textId="4B4C7468" w:rsidR="0029770E" w:rsidRDefault="0029770E">
      <w:pPr>
        <w:tabs>
          <w:tab w:val="left" w:pos="540"/>
        </w:tabs>
        <w:ind w:left="20" w:hanging="20"/>
        <w:contextualSpacing/>
        <w:jc w:val="center"/>
        <w:rPr>
          <w:b/>
          <w:sz w:val="24"/>
        </w:rPr>
      </w:pPr>
    </w:p>
    <w:p w14:paraId="4F1A9425" w14:textId="5C298720" w:rsidR="0029770E" w:rsidRDefault="0029770E">
      <w:pPr>
        <w:tabs>
          <w:tab w:val="left" w:pos="540"/>
        </w:tabs>
        <w:ind w:left="20" w:hanging="20"/>
        <w:contextualSpacing/>
        <w:jc w:val="center"/>
        <w:rPr>
          <w:b/>
          <w:sz w:val="24"/>
        </w:rPr>
      </w:pPr>
    </w:p>
    <w:p w14:paraId="4031B017" w14:textId="5E9A14E9" w:rsidR="0029770E" w:rsidRDefault="0029770E">
      <w:pPr>
        <w:tabs>
          <w:tab w:val="left" w:pos="540"/>
        </w:tabs>
        <w:ind w:left="20" w:hanging="20"/>
        <w:contextualSpacing/>
        <w:jc w:val="center"/>
        <w:rPr>
          <w:b/>
          <w:sz w:val="24"/>
        </w:rPr>
      </w:pPr>
    </w:p>
    <w:p w14:paraId="58210C01" w14:textId="77777777" w:rsidR="0029770E" w:rsidRDefault="0029770E">
      <w:pPr>
        <w:tabs>
          <w:tab w:val="left" w:pos="540"/>
        </w:tabs>
        <w:ind w:left="20" w:hanging="20"/>
        <w:contextualSpacing/>
        <w:jc w:val="center"/>
        <w:rPr>
          <w:b/>
          <w:sz w:val="24"/>
        </w:rPr>
      </w:pPr>
    </w:p>
    <w:p w14:paraId="0FE06183" w14:textId="77777777" w:rsidR="00244ACC" w:rsidRPr="00E828D6" w:rsidRDefault="00244ACC" w:rsidP="003E4249">
      <w:pPr>
        <w:pStyle w:val="afff"/>
        <w:shd w:val="clear" w:color="auto" w:fill="FFFFFF"/>
        <w:spacing w:beforeAutospacing="0" w:afterAutospacing="0"/>
        <w:ind w:firstLine="567"/>
        <w:jc w:val="both"/>
        <w:rPr>
          <w:b/>
          <w:bCs/>
          <w:color w:val="000000" w:themeColor="text1"/>
          <w:sz w:val="28"/>
          <w:szCs w:val="28"/>
        </w:rPr>
      </w:pPr>
      <w:bookmarkStart w:id="21" w:name="_Toc118705333"/>
      <w:r w:rsidRPr="00E828D6">
        <w:rPr>
          <w:b/>
          <w:bCs/>
          <w:color w:val="000000" w:themeColor="text1"/>
          <w:sz w:val="28"/>
          <w:szCs w:val="28"/>
        </w:rPr>
        <w:lastRenderedPageBreak/>
        <w:t>8. Перечень основной и дополнительной учебной литературы, необходимой для освоения дисциплины</w:t>
      </w:r>
      <w:bookmarkEnd w:id="21"/>
    </w:p>
    <w:p w14:paraId="2E09907E" w14:textId="77777777" w:rsidR="00244ACC" w:rsidRPr="00E828D6" w:rsidRDefault="00244ACC" w:rsidP="00244ACC">
      <w:pPr>
        <w:jc w:val="center"/>
        <w:rPr>
          <w:b/>
          <w:bCs/>
          <w:szCs w:val="28"/>
        </w:rPr>
      </w:pPr>
      <w:r w:rsidRPr="00E828D6">
        <w:rPr>
          <w:b/>
          <w:bCs/>
          <w:szCs w:val="28"/>
        </w:rPr>
        <w:t>Нормативные правовые акты:</w:t>
      </w:r>
    </w:p>
    <w:p w14:paraId="3FF90A90" w14:textId="77777777" w:rsidR="00244ACC" w:rsidRPr="00BC05CB" w:rsidRDefault="00244ACC" w:rsidP="00244ACC">
      <w:pPr>
        <w:ind w:firstLine="709"/>
        <w:jc w:val="both"/>
        <w:rPr>
          <w:color w:val="202023"/>
        </w:rPr>
      </w:pPr>
      <w:r w:rsidRPr="00BC05CB">
        <w:rPr>
          <w:color w:val="202023"/>
        </w:rPr>
        <w:t>1.</w:t>
      </w:r>
      <w:r w:rsidRPr="00BC05CB">
        <w:rPr>
          <w:color w:val="202023"/>
        </w:rPr>
        <w:tab/>
        <w:t>Распоряжение Правительства РФ от 20.09.2021 N 2613-р &lt;Об утверждении Концепции развития творческих (креативных) индустрий и механизмов осуществления их государственной поддержки в крупных и крупнейших городских агломерациях до 2030 года. https://www.consultant.ru/document/cons_doc_LAW_396332/4f81bcb73c6d58757e4d96b9291cc109b179bc5c/</w:t>
      </w:r>
    </w:p>
    <w:p w14:paraId="50171984" w14:textId="77777777" w:rsidR="00244ACC" w:rsidRPr="00BC05CB" w:rsidRDefault="00244ACC" w:rsidP="00244ACC">
      <w:pPr>
        <w:ind w:firstLine="709"/>
        <w:jc w:val="both"/>
        <w:rPr>
          <w:color w:val="202023"/>
        </w:rPr>
      </w:pPr>
      <w:r w:rsidRPr="00BC05CB">
        <w:rPr>
          <w:color w:val="202023"/>
        </w:rPr>
        <w:t>2.</w:t>
      </w:r>
      <w:r w:rsidRPr="00BC05CB">
        <w:rPr>
          <w:color w:val="202023"/>
        </w:rPr>
        <w:tab/>
        <w:t>ГОСТ Р 57488-2017 Услуги для бизнеса. Классификация и общие требования https://docs.cntd.ru/document/1200145761</w:t>
      </w:r>
    </w:p>
    <w:p w14:paraId="213AC9AD" w14:textId="77777777" w:rsidR="00244ACC" w:rsidRPr="00BC05CB" w:rsidRDefault="00244ACC" w:rsidP="00244ACC">
      <w:pPr>
        <w:jc w:val="center"/>
        <w:rPr>
          <w:b/>
          <w:bCs/>
          <w:color w:val="202023"/>
        </w:rPr>
      </w:pPr>
      <w:r w:rsidRPr="00BC05CB">
        <w:rPr>
          <w:b/>
          <w:bCs/>
          <w:color w:val="202023"/>
        </w:rPr>
        <w:t>Основная литература:</w:t>
      </w:r>
    </w:p>
    <w:p w14:paraId="6757BAD3" w14:textId="77777777" w:rsidR="00244ACC" w:rsidRDefault="00244ACC" w:rsidP="00244ACC">
      <w:pPr>
        <w:ind w:firstLine="709"/>
        <w:jc w:val="both"/>
        <w:rPr>
          <w:color w:val="202023"/>
        </w:rPr>
      </w:pPr>
      <w:r w:rsidRPr="00BC05CB">
        <w:rPr>
          <w:color w:val="202023"/>
        </w:rPr>
        <w:t>3.</w:t>
      </w:r>
      <w:r w:rsidRPr="00BC05CB">
        <w:rPr>
          <w:color w:val="202023"/>
        </w:rPr>
        <w:tab/>
      </w:r>
      <w:proofErr w:type="spellStart"/>
      <w:r w:rsidRPr="006664E3">
        <w:rPr>
          <w:color w:val="202023"/>
        </w:rPr>
        <w:t>Восколович</w:t>
      </w:r>
      <w:proofErr w:type="spellEnd"/>
      <w:r w:rsidRPr="006664E3">
        <w:rPr>
          <w:color w:val="202023"/>
        </w:rPr>
        <w:t xml:space="preserve">, Н. А.  Экономика платных </w:t>
      </w:r>
      <w:proofErr w:type="gramStart"/>
      <w:r w:rsidRPr="006664E3">
        <w:rPr>
          <w:color w:val="202023"/>
        </w:rPr>
        <w:t>услуг :</w:t>
      </w:r>
      <w:proofErr w:type="gramEnd"/>
      <w:r w:rsidRPr="006664E3">
        <w:rPr>
          <w:color w:val="202023"/>
        </w:rPr>
        <w:t xml:space="preserve"> учебник и практикум для вузов / Н. А. </w:t>
      </w:r>
      <w:proofErr w:type="spellStart"/>
      <w:r w:rsidRPr="006664E3">
        <w:rPr>
          <w:color w:val="202023"/>
        </w:rPr>
        <w:t>Восколович</w:t>
      </w:r>
      <w:proofErr w:type="spellEnd"/>
      <w:r w:rsidRPr="006664E3">
        <w:rPr>
          <w:color w:val="202023"/>
        </w:rPr>
        <w:t xml:space="preserve">. — 4-е изд., </w:t>
      </w:r>
      <w:proofErr w:type="spellStart"/>
      <w:r w:rsidRPr="006664E3">
        <w:rPr>
          <w:color w:val="202023"/>
        </w:rPr>
        <w:t>испр</w:t>
      </w:r>
      <w:proofErr w:type="spellEnd"/>
      <w:r w:rsidRPr="006664E3">
        <w:rPr>
          <w:color w:val="202023"/>
        </w:rPr>
        <w:t xml:space="preserve">. и доп. — </w:t>
      </w:r>
      <w:proofErr w:type="gramStart"/>
      <w:r w:rsidRPr="006664E3">
        <w:rPr>
          <w:color w:val="202023"/>
        </w:rPr>
        <w:t>Москва :</w:t>
      </w:r>
      <w:proofErr w:type="gramEnd"/>
      <w:r w:rsidRPr="006664E3">
        <w:rPr>
          <w:color w:val="202023"/>
        </w:rPr>
        <w:t xml:space="preserve"> Издательство </w:t>
      </w:r>
      <w:proofErr w:type="spellStart"/>
      <w:r w:rsidRPr="006664E3">
        <w:rPr>
          <w:color w:val="202023"/>
        </w:rPr>
        <w:t>Юрайт</w:t>
      </w:r>
      <w:proofErr w:type="spellEnd"/>
      <w:r w:rsidRPr="006664E3">
        <w:rPr>
          <w:color w:val="202023"/>
        </w:rPr>
        <w:t xml:space="preserve">, 2022. — 441 с. — Образовательная платформа </w:t>
      </w:r>
      <w:proofErr w:type="spellStart"/>
      <w:r w:rsidRPr="006664E3">
        <w:rPr>
          <w:color w:val="202023"/>
        </w:rPr>
        <w:t>Юрайт</w:t>
      </w:r>
      <w:proofErr w:type="spellEnd"/>
      <w:r w:rsidRPr="006664E3">
        <w:rPr>
          <w:color w:val="202023"/>
        </w:rPr>
        <w:t xml:space="preserve"> [сайт]. — URL: https://urait.ru/bcode/491459 (дата обращения: </w:t>
      </w:r>
      <w:r>
        <w:rPr>
          <w:color w:val="202023"/>
        </w:rPr>
        <w:t>15.11</w:t>
      </w:r>
      <w:r w:rsidRPr="006664E3">
        <w:rPr>
          <w:color w:val="202023"/>
        </w:rPr>
        <w:t xml:space="preserve">.2023). - </w:t>
      </w:r>
      <w:proofErr w:type="gramStart"/>
      <w:r w:rsidRPr="006664E3">
        <w:rPr>
          <w:color w:val="202023"/>
        </w:rPr>
        <w:t>Текст :</w:t>
      </w:r>
      <w:proofErr w:type="gramEnd"/>
      <w:r w:rsidRPr="006664E3">
        <w:rPr>
          <w:color w:val="202023"/>
        </w:rPr>
        <w:t xml:space="preserve"> электронный.</w:t>
      </w:r>
    </w:p>
    <w:p w14:paraId="2BA72DB6" w14:textId="77777777" w:rsidR="00244ACC" w:rsidRDefault="00244ACC" w:rsidP="00244ACC">
      <w:pPr>
        <w:ind w:firstLine="709"/>
        <w:jc w:val="both"/>
        <w:rPr>
          <w:color w:val="202023"/>
        </w:rPr>
      </w:pPr>
      <w:r w:rsidRPr="00BC05CB">
        <w:rPr>
          <w:color w:val="202023"/>
        </w:rPr>
        <w:t>4.</w:t>
      </w:r>
      <w:r w:rsidRPr="00BC05CB">
        <w:rPr>
          <w:color w:val="202023"/>
        </w:rPr>
        <w:tab/>
      </w:r>
      <w:r w:rsidRPr="006664E3">
        <w:rPr>
          <w:color w:val="202023"/>
        </w:rPr>
        <w:t xml:space="preserve">Каменева, С. Е.  Организация коммерческой деятельности в сфере </w:t>
      </w:r>
      <w:proofErr w:type="gramStart"/>
      <w:r w:rsidRPr="006664E3">
        <w:rPr>
          <w:color w:val="202023"/>
        </w:rPr>
        <w:t>услуг :</w:t>
      </w:r>
      <w:proofErr w:type="gramEnd"/>
      <w:r w:rsidRPr="006664E3">
        <w:rPr>
          <w:color w:val="202023"/>
        </w:rPr>
        <w:t xml:space="preserve"> учебное пособие для вузов / С. Е. Каменева. — </w:t>
      </w:r>
      <w:proofErr w:type="gramStart"/>
      <w:r w:rsidRPr="006664E3">
        <w:rPr>
          <w:color w:val="202023"/>
        </w:rPr>
        <w:t>Москва :</w:t>
      </w:r>
      <w:proofErr w:type="gramEnd"/>
      <w:r w:rsidRPr="006664E3">
        <w:rPr>
          <w:color w:val="202023"/>
        </w:rPr>
        <w:t xml:space="preserve"> Издательство </w:t>
      </w:r>
      <w:proofErr w:type="spellStart"/>
      <w:r w:rsidRPr="006664E3">
        <w:rPr>
          <w:color w:val="202023"/>
        </w:rPr>
        <w:t>Юрайт</w:t>
      </w:r>
      <w:proofErr w:type="spellEnd"/>
      <w:r w:rsidRPr="006664E3">
        <w:rPr>
          <w:color w:val="202023"/>
        </w:rPr>
        <w:t xml:space="preserve">, 2023. — 76 с. — Образовательная платформа </w:t>
      </w:r>
      <w:proofErr w:type="spellStart"/>
      <w:r w:rsidRPr="006664E3">
        <w:rPr>
          <w:color w:val="202023"/>
        </w:rPr>
        <w:t>Юрайт</w:t>
      </w:r>
      <w:proofErr w:type="spellEnd"/>
      <w:r w:rsidRPr="006664E3">
        <w:rPr>
          <w:color w:val="202023"/>
        </w:rPr>
        <w:t xml:space="preserve"> [сайт]. — URL: https://urait.ru/bcode/520455 (дата обращения: </w:t>
      </w:r>
      <w:r>
        <w:rPr>
          <w:color w:val="202023"/>
        </w:rPr>
        <w:t>15.11</w:t>
      </w:r>
      <w:r w:rsidRPr="006664E3">
        <w:rPr>
          <w:color w:val="202023"/>
        </w:rPr>
        <w:t xml:space="preserve">.2023). — </w:t>
      </w:r>
      <w:proofErr w:type="gramStart"/>
      <w:r w:rsidRPr="006664E3">
        <w:rPr>
          <w:color w:val="202023"/>
        </w:rPr>
        <w:t>Текст :</w:t>
      </w:r>
      <w:proofErr w:type="gramEnd"/>
      <w:r w:rsidRPr="006664E3">
        <w:rPr>
          <w:color w:val="202023"/>
        </w:rPr>
        <w:t xml:space="preserve"> электронный. </w:t>
      </w:r>
    </w:p>
    <w:p w14:paraId="479158A9" w14:textId="77777777" w:rsidR="00244ACC" w:rsidRDefault="00244ACC" w:rsidP="00244ACC">
      <w:pPr>
        <w:ind w:firstLine="709"/>
        <w:jc w:val="both"/>
        <w:rPr>
          <w:color w:val="202023"/>
        </w:rPr>
      </w:pPr>
      <w:r w:rsidRPr="00BC05CB">
        <w:rPr>
          <w:color w:val="202023"/>
        </w:rPr>
        <w:t>5.</w:t>
      </w:r>
      <w:r w:rsidRPr="00BC05CB">
        <w:rPr>
          <w:color w:val="202023"/>
        </w:rPr>
        <w:tab/>
      </w:r>
      <w:r w:rsidRPr="006664E3">
        <w:rPr>
          <w:color w:val="202023"/>
        </w:rPr>
        <w:t xml:space="preserve">Кузнецова, Г. В.  Международная торговля товарами и </w:t>
      </w:r>
      <w:proofErr w:type="gramStart"/>
      <w:r w:rsidRPr="006664E3">
        <w:rPr>
          <w:color w:val="202023"/>
        </w:rPr>
        <w:t>услугами :</w:t>
      </w:r>
      <w:proofErr w:type="gramEnd"/>
      <w:r w:rsidRPr="006664E3">
        <w:rPr>
          <w:color w:val="202023"/>
        </w:rPr>
        <w:t xml:space="preserve"> учебник и практикум для вузов / Г. В. Кузнецова, Г. В. </w:t>
      </w:r>
      <w:proofErr w:type="spellStart"/>
      <w:r w:rsidRPr="006664E3">
        <w:rPr>
          <w:color w:val="202023"/>
        </w:rPr>
        <w:t>Подбиралина</w:t>
      </w:r>
      <w:proofErr w:type="spellEnd"/>
      <w:r w:rsidRPr="006664E3">
        <w:rPr>
          <w:color w:val="202023"/>
        </w:rPr>
        <w:t xml:space="preserve">. — 3-е изд., </w:t>
      </w:r>
      <w:proofErr w:type="spellStart"/>
      <w:r w:rsidRPr="006664E3">
        <w:rPr>
          <w:color w:val="202023"/>
        </w:rPr>
        <w:t>перераб</w:t>
      </w:r>
      <w:proofErr w:type="spellEnd"/>
      <w:r w:rsidRPr="006664E3">
        <w:rPr>
          <w:color w:val="202023"/>
        </w:rPr>
        <w:t xml:space="preserve">. и доп. — </w:t>
      </w:r>
      <w:proofErr w:type="gramStart"/>
      <w:r w:rsidRPr="006664E3">
        <w:rPr>
          <w:color w:val="202023"/>
        </w:rPr>
        <w:t>Москва :</w:t>
      </w:r>
      <w:proofErr w:type="gramEnd"/>
      <w:r w:rsidRPr="006664E3">
        <w:rPr>
          <w:color w:val="202023"/>
        </w:rPr>
        <w:t xml:space="preserve"> Издательство </w:t>
      </w:r>
      <w:proofErr w:type="spellStart"/>
      <w:r w:rsidRPr="006664E3">
        <w:rPr>
          <w:color w:val="202023"/>
        </w:rPr>
        <w:t>Юрайт</w:t>
      </w:r>
      <w:proofErr w:type="spellEnd"/>
      <w:r w:rsidRPr="006664E3">
        <w:rPr>
          <w:color w:val="202023"/>
        </w:rPr>
        <w:t xml:space="preserve">, 2023. — 720 с. — (Высшее образование). — ISBN 978-5-534-13547-3. </w:t>
      </w:r>
      <w:proofErr w:type="gramStart"/>
      <w:r w:rsidRPr="006664E3">
        <w:rPr>
          <w:color w:val="202023"/>
        </w:rPr>
        <w:t>—  Образовательная</w:t>
      </w:r>
      <w:proofErr w:type="gramEnd"/>
      <w:r w:rsidRPr="006664E3">
        <w:rPr>
          <w:color w:val="202023"/>
        </w:rPr>
        <w:t xml:space="preserve"> платформа </w:t>
      </w:r>
      <w:proofErr w:type="spellStart"/>
      <w:r w:rsidRPr="006664E3">
        <w:rPr>
          <w:color w:val="202023"/>
        </w:rPr>
        <w:t>Юрайт</w:t>
      </w:r>
      <w:proofErr w:type="spellEnd"/>
      <w:r w:rsidRPr="006664E3">
        <w:rPr>
          <w:color w:val="202023"/>
        </w:rPr>
        <w:t xml:space="preserve"> [сайт]. — URL: https://urait.ru/bcode/519595 (дата обращения: </w:t>
      </w:r>
      <w:r>
        <w:rPr>
          <w:color w:val="202023"/>
        </w:rPr>
        <w:t>15.11</w:t>
      </w:r>
      <w:r w:rsidRPr="006664E3">
        <w:rPr>
          <w:color w:val="202023"/>
        </w:rPr>
        <w:t xml:space="preserve">.2023). — </w:t>
      </w:r>
      <w:proofErr w:type="gramStart"/>
      <w:r w:rsidRPr="006664E3">
        <w:rPr>
          <w:color w:val="202023"/>
        </w:rPr>
        <w:t>Текст :</w:t>
      </w:r>
      <w:proofErr w:type="gramEnd"/>
      <w:r w:rsidRPr="006664E3">
        <w:rPr>
          <w:color w:val="202023"/>
        </w:rPr>
        <w:t xml:space="preserve"> электронный. </w:t>
      </w:r>
    </w:p>
    <w:p w14:paraId="2E03386B" w14:textId="77777777" w:rsidR="00244ACC" w:rsidRPr="00BC05CB" w:rsidRDefault="00244ACC" w:rsidP="00A90741">
      <w:pPr>
        <w:ind w:firstLine="709"/>
        <w:jc w:val="center"/>
        <w:rPr>
          <w:b/>
          <w:bCs/>
          <w:color w:val="202023"/>
        </w:rPr>
      </w:pPr>
      <w:r w:rsidRPr="00BC05CB">
        <w:rPr>
          <w:b/>
          <w:bCs/>
          <w:color w:val="202023"/>
        </w:rPr>
        <w:t>Дополнительная литература</w:t>
      </w:r>
    </w:p>
    <w:p w14:paraId="4C981F5C" w14:textId="77777777" w:rsidR="00244ACC" w:rsidRDefault="00244ACC" w:rsidP="00244ACC">
      <w:pPr>
        <w:ind w:firstLine="709"/>
        <w:jc w:val="both"/>
        <w:rPr>
          <w:color w:val="202023"/>
        </w:rPr>
      </w:pPr>
      <w:r w:rsidRPr="00BC05CB">
        <w:rPr>
          <w:color w:val="202023"/>
        </w:rPr>
        <w:t>6.</w:t>
      </w:r>
      <w:r w:rsidRPr="00BC05CB">
        <w:rPr>
          <w:color w:val="202023"/>
        </w:rPr>
        <w:tab/>
      </w:r>
      <w:r w:rsidRPr="006664E3">
        <w:rPr>
          <w:color w:val="202023"/>
        </w:rPr>
        <w:t xml:space="preserve">Курочкина, А. Ю.  Управление качеством </w:t>
      </w:r>
      <w:proofErr w:type="gramStart"/>
      <w:r w:rsidRPr="006664E3">
        <w:rPr>
          <w:color w:val="202023"/>
        </w:rPr>
        <w:t>услуг :</w:t>
      </w:r>
      <w:proofErr w:type="gramEnd"/>
      <w:r w:rsidRPr="006664E3">
        <w:rPr>
          <w:color w:val="202023"/>
        </w:rPr>
        <w:t xml:space="preserve"> учебник и практикум для вузов / А. Ю. Курочкина. — 2-е изд., </w:t>
      </w:r>
      <w:proofErr w:type="spellStart"/>
      <w:r w:rsidRPr="006664E3">
        <w:rPr>
          <w:color w:val="202023"/>
        </w:rPr>
        <w:t>испр</w:t>
      </w:r>
      <w:proofErr w:type="spellEnd"/>
      <w:r w:rsidRPr="006664E3">
        <w:rPr>
          <w:color w:val="202023"/>
        </w:rPr>
        <w:t xml:space="preserve">. и доп. — </w:t>
      </w:r>
      <w:proofErr w:type="gramStart"/>
      <w:r w:rsidRPr="006664E3">
        <w:rPr>
          <w:color w:val="202023"/>
        </w:rPr>
        <w:t>Москва :</w:t>
      </w:r>
      <w:proofErr w:type="gramEnd"/>
      <w:r w:rsidRPr="006664E3">
        <w:rPr>
          <w:color w:val="202023"/>
        </w:rPr>
        <w:t xml:space="preserve"> Издательство </w:t>
      </w:r>
      <w:proofErr w:type="spellStart"/>
      <w:r w:rsidRPr="006664E3">
        <w:rPr>
          <w:color w:val="202023"/>
        </w:rPr>
        <w:t>Юрайт</w:t>
      </w:r>
      <w:proofErr w:type="spellEnd"/>
      <w:r w:rsidRPr="006664E3">
        <w:rPr>
          <w:color w:val="202023"/>
        </w:rPr>
        <w:t xml:space="preserve">, 2022. — 172 с. — (Высшее образование). —  Образовательная платформа </w:t>
      </w:r>
      <w:proofErr w:type="spellStart"/>
      <w:r w:rsidRPr="006664E3">
        <w:rPr>
          <w:color w:val="202023"/>
        </w:rPr>
        <w:t>Юрайт</w:t>
      </w:r>
      <w:proofErr w:type="spellEnd"/>
      <w:r w:rsidRPr="006664E3">
        <w:rPr>
          <w:color w:val="202023"/>
        </w:rPr>
        <w:t xml:space="preserve"> [сайт]. — URL: https://urait.ru/bcode/490422 (дата обращения: 15.11.2023). — </w:t>
      </w:r>
      <w:proofErr w:type="gramStart"/>
      <w:r w:rsidRPr="006664E3">
        <w:rPr>
          <w:color w:val="202023"/>
        </w:rPr>
        <w:t>Текст :</w:t>
      </w:r>
      <w:proofErr w:type="gramEnd"/>
      <w:r w:rsidRPr="006664E3">
        <w:rPr>
          <w:color w:val="202023"/>
        </w:rPr>
        <w:t xml:space="preserve"> электронный. </w:t>
      </w:r>
    </w:p>
    <w:p w14:paraId="02F7F8FF" w14:textId="77777777" w:rsidR="00244ACC" w:rsidRDefault="00244ACC" w:rsidP="00244ACC">
      <w:pPr>
        <w:ind w:firstLine="709"/>
        <w:jc w:val="both"/>
        <w:rPr>
          <w:color w:val="202023"/>
        </w:rPr>
      </w:pPr>
      <w:r w:rsidRPr="00BC05CB">
        <w:rPr>
          <w:color w:val="202023"/>
        </w:rPr>
        <w:t>7.</w:t>
      </w:r>
      <w:r w:rsidRPr="00BC05CB">
        <w:rPr>
          <w:color w:val="202023"/>
        </w:rPr>
        <w:tab/>
      </w:r>
      <w:proofErr w:type="spellStart"/>
      <w:r w:rsidRPr="006664E3">
        <w:rPr>
          <w:color w:val="202023"/>
        </w:rPr>
        <w:t>Лифиц</w:t>
      </w:r>
      <w:proofErr w:type="spellEnd"/>
      <w:r w:rsidRPr="006664E3">
        <w:rPr>
          <w:color w:val="202023"/>
        </w:rPr>
        <w:t xml:space="preserve">, И. М.  Конкурентоспособность товаров и </w:t>
      </w:r>
      <w:proofErr w:type="gramStart"/>
      <w:r w:rsidRPr="006664E3">
        <w:rPr>
          <w:color w:val="202023"/>
        </w:rPr>
        <w:t>услуг :</w:t>
      </w:r>
      <w:proofErr w:type="gramEnd"/>
      <w:r w:rsidRPr="006664E3">
        <w:rPr>
          <w:color w:val="202023"/>
        </w:rPr>
        <w:t xml:space="preserve"> учебное пособие для вузов / И. М. </w:t>
      </w:r>
      <w:proofErr w:type="spellStart"/>
      <w:r w:rsidRPr="006664E3">
        <w:rPr>
          <w:color w:val="202023"/>
        </w:rPr>
        <w:t>Лифиц</w:t>
      </w:r>
      <w:proofErr w:type="spellEnd"/>
      <w:r w:rsidRPr="006664E3">
        <w:rPr>
          <w:color w:val="202023"/>
        </w:rPr>
        <w:t xml:space="preserve">. — 4-е изд., </w:t>
      </w:r>
      <w:proofErr w:type="spellStart"/>
      <w:r w:rsidRPr="006664E3">
        <w:rPr>
          <w:color w:val="202023"/>
        </w:rPr>
        <w:t>перераб</w:t>
      </w:r>
      <w:proofErr w:type="spellEnd"/>
      <w:r w:rsidRPr="006664E3">
        <w:rPr>
          <w:color w:val="202023"/>
        </w:rPr>
        <w:t xml:space="preserve">. и доп. — </w:t>
      </w:r>
      <w:proofErr w:type="gramStart"/>
      <w:r w:rsidRPr="006664E3">
        <w:rPr>
          <w:color w:val="202023"/>
        </w:rPr>
        <w:t>Москва :</w:t>
      </w:r>
      <w:proofErr w:type="gramEnd"/>
      <w:r w:rsidRPr="006664E3">
        <w:rPr>
          <w:color w:val="202023"/>
        </w:rPr>
        <w:t xml:space="preserve"> Издательство </w:t>
      </w:r>
      <w:proofErr w:type="spellStart"/>
      <w:r w:rsidRPr="006664E3">
        <w:rPr>
          <w:color w:val="202023"/>
        </w:rPr>
        <w:t>Юрайт</w:t>
      </w:r>
      <w:proofErr w:type="spellEnd"/>
      <w:r w:rsidRPr="006664E3">
        <w:rPr>
          <w:color w:val="202023"/>
        </w:rPr>
        <w:t xml:space="preserve">, 2022. — 392 с. — Образовательная платформа </w:t>
      </w:r>
      <w:proofErr w:type="spellStart"/>
      <w:r w:rsidRPr="006664E3">
        <w:rPr>
          <w:color w:val="202023"/>
        </w:rPr>
        <w:t>Юрайт</w:t>
      </w:r>
      <w:proofErr w:type="spellEnd"/>
      <w:r w:rsidRPr="006664E3">
        <w:rPr>
          <w:color w:val="202023"/>
        </w:rPr>
        <w:t xml:space="preserve"> [сайт]. — URL: https://urait.ru/bcode/488520 (дата обращения: 15.11.2023). — </w:t>
      </w:r>
      <w:proofErr w:type="gramStart"/>
      <w:r w:rsidRPr="006664E3">
        <w:rPr>
          <w:color w:val="202023"/>
        </w:rPr>
        <w:t>Текст :</w:t>
      </w:r>
      <w:proofErr w:type="gramEnd"/>
      <w:r w:rsidRPr="006664E3">
        <w:rPr>
          <w:color w:val="202023"/>
        </w:rPr>
        <w:t xml:space="preserve"> электронный. </w:t>
      </w:r>
    </w:p>
    <w:p w14:paraId="7E1809AD" w14:textId="77777777" w:rsidR="00244ACC" w:rsidRDefault="00244ACC" w:rsidP="00244ACC">
      <w:pPr>
        <w:ind w:firstLine="709"/>
        <w:jc w:val="both"/>
        <w:rPr>
          <w:color w:val="202023"/>
          <w:highlight w:val="white"/>
        </w:rPr>
      </w:pPr>
      <w:r w:rsidRPr="00BC05CB">
        <w:rPr>
          <w:color w:val="202023"/>
        </w:rPr>
        <w:t>8.</w:t>
      </w:r>
      <w:r w:rsidRPr="00BC05CB">
        <w:rPr>
          <w:color w:val="202023"/>
        </w:rPr>
        <w:tab/>
      </w:r>
      <w:r w:rsidRPr="006664E3">
        <w:rPr>
          <w:color w:val="202023"/>
        </w:rPr>
        <w:t xml:space="preserve">Назин, К. Н.  Экономика России. </w:t>
      </w:r>
      <w:proofErr w:type="gramStart"/>
      <w:r w:rsidRPr="006664E3">
        <w:rPr>
          <w:color w:val="202023"/>
        </w:rPr>
        <w:t>Инфраструктура :</w:t>
      </w:r>
      <w:proofErr w:type="gramEnd"/>
      <w:r w:rsidRPr="006664E3">
        <w:rPr>
          <w:color w:val="202023"/>
        </w:rPr>
        <w:t xml:space="preserve"> учебник для вузов / К. Н. Назин, Д. И. Кокурин. — </w:t>
      </w:r>
      <w:proofErr w:type="gramStart"/>
      <w:r w:rsidRPr="006664E3">
        <w:rPr>
          <w:color w:val="202023"/>
        </w:rPr>
        <w:t>Москва :</w:t>
      </w:r>
      <w:proofErr w:type="gramEnd"/>
      <w:r w:rsidRPr="006664E3">
        <w:rPr>
          <w:color w:val="202023"/>
        </w:rPr>
        <w:t xml:space="preserve"> Издательство </w:t>
      </w:r>
      <w:proofErr w:type="spellStart"/>
      <w:r w:rsidRPr="006664E3">
        <w:rPr>
          <w:color w:val="202023"/>
        </w:rPr>
        <w:t>Юрайт</w:t>
      </w:r>
      <w:proofErr w:type="spellEnd"/>
      <w:r w:rsidRPr="006664E3">
        <w:rPr>
          <w:color w:val="202023"/>
        </w:rPr>
        <w:t xml:space="preserve">, 2023. — 277 с. — Образовательная платформа </w:t>
      </w:r>
      <w:proofErr w:type="spellStart"/>
      <w:r w:rsidRPr="006664E3">
        <w:rPr>
          <w:color w:val="202023"/>
        </w:rPr>
        <w:t>Юрайт</w:t>
      </w:r>
      <w:proofErr w:type="spellEnd"/>
      <w:r w:rsidRPr="006664E3">
        <w:rPr>
          <w:color w:val="202023"/>
        </w:rPr>
        <w:t xml:space="preserve"> [сайт]. — URL: https://urait.ru/bcode/517472 (дата обращения: 15.11.2023). — </w:t>
      </w:r>
      <w:proofErr w:type="gramStart"/>
      <w:r w:rsidRPr="006664E3">
        <w:rPr>
          <w:color w:val="202023"/>
        </w:rPr>
        <w:t>Текст :</w:t>
      </w:r>
      <w:proofErr w:type="gramEnd"/>
      <w:r w:rsidRPr="006664E3">
        <w:rPr>
          <w:color w:val="202023"/>
        </w:rPr>
        <w:t xml:space="preserve"> электронный.</w:t>
      </w:r>
    </w:p>
    <w:p w14:paraId="7B383725" w14:textId="77777777" w:rsidR="00244ACC" w:rsidRDefault="00244ACC" w:rsidP="00244ACC">
      <w:pPr>
        <w:pStyle w:val="1"/>
        <w:spacing w:before="0" w:after="0"/>
        <w:jc w:val="both"/>
        <w:rPr>
          <w:rFonts w:ascii="Times New Roman" w:hAnsi="Times New Roman"/>
          <w:bCs/>
          <w:caps w:val="0"/>
          <w:kern w:val="32"/>
          <w:szCs w:val="32"/>
        </w:rPr>
      </w:pPr>
      <w:bookmarkStart w:id="22" w:name="__RefHeading___12"/>
      <w:bookmarkStart w:id="23" w:name="__RefHeading___13"/>
      <w:bookmarkEnd w:id="22"/>
      <w:bookmarkEnd w:id="23"/>
    </w:p>
    <w:p w14:paraId="36A87C9B" w14:textId="77777777" w:rsidR="00244ACC" w:rsidRPr="00F15F97" w:rsidRDefault="00244ACC" w:rsidP="003E4249">
      <w:pPr>
        <w:pStyle w:val="1"/>
        <w:spacing w:before="0" w:after="0"/>
        <w:ind w:firstLine="567"/>
        <w:jc w:val="both"/>
        <w:rPr>
          <w:rFonts w:ascii="Times New Roman" w:hAnsi="Times New Roman"/>
          <w:bCs/>
          <w:caps w:val="0"/>
          <w:kern w:val="32"/>
          <w:szCs w:val="32"/>
        </w:rPr>
      </w:pPr>
      <w:r w:rsidRPr="00F15F97">
        <w:rPr>
          <w:rFonts w:ascii="Times New Roman" w:hAnsi="Times New Roman"/>
          <w:bCs/>
          <w:caps w:val="0"/>
          <w:kern w:val="32"/>
          <w:szCs w:val="32"/>
        </w:rPr>
        <w:t>9.</w:t>
      </w:r>
      <w:r>
        <w:rPr>
          <w:rFonts w:ascii="Times New Roman" w:hAnsi="Times New Roman"/>
          <w:bCs/>
          <w:caps w:val="0"/>
          <w:kern w:val="32"/>
          <w:szCs w:val="32"/>
        </w:rPr>
        <w:t xml:space="preserve"> </w:t>
      </w:r>
      <w:r w:rsidRPr="00F15F97">
        <w:rPr>
          <w:rFonts w:ascii="Times New Roman" w:hAnsi="Times New Roman"/>
          <w:bCs/>
          <w:caps w:val="0"/>
          <w:kern w:val="32"/>
          <w:szCs w:val="32"/>
        </w:rPr>
        <w:t>Перечень ресурсов информационно-телекоммуникационной сети Интернет, необходимых для освоения дисциплины</w:t>
      </w:r>
    </w:p>
    <w:p w14:paraId="78C10B04" w14:textId="77777777" w:rsidR="00244ACC" w:rsidRDefault="00244ACC" w:rsidP="00244ACC">
      <w:r>
        <w:t>1. Электронные ресурсы БИК:</w:t>
      </w:r>
    </w:p>
    <w:p w14:paraId="20D087F3" w14:textId="77777777" w:rsidR="00244ACC" w:rsidRPr="00F120B7" w:rsidRDefault="00244ACC" w:rsidP="00244ACC">
      <w:pPr>
        <w:pStyle w:val="afd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20B7">
        <w:rPr>
          <w:rFonts w:ascii="Times New Roman" w:hAnsi="Times New Roman"/>
          <w:color w:val="000000" w:themeColor="text1"/>
          <w:sz w:val="28"/>
          <w:szCs w:val="28"/>
        </w:rPr>
        <w:t xml:space="preserve">Электронная библиотека Финансового университета (ЭБ) </w:t>
      </w:r>
      <w:hyperlink r:id="rId15" w:history="1">
        <w:r w:rsidRPr="00F120B7">
          <w:rPr>
            <w:rStyle w:val="aff5"/>
            <w:rFonts w:ascii="Times New Roman" w:hAnsi="Times New Roman"/>
            <w:color w:val="auto"/>
            <w:sz w:val="28"/>
            <w:szCs w:val="28"/>
          </w:rPr>
          <w:t>http://elib.fa.ru/</w:t>
        </w:r>
      </w:hyperlink>
    </w:p>
    <w:p w14:paraId="7AFC338A" w14:textId="77777777" w:rsidR="00244ACC" w:rsidRPr="00F120B7" w:rsidRDefault="00244ACC" w:rsidP="00244ACC">
      <w:pPr>
        <w:pStyle w:val="afd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120B7">
        <w:rPr>
          <w:rFonts w:ascii="Times New Roman" w:hAnsi="Times New Roman"/>
          <w:color w:val="000000" w:themeColor="text1"/>
          <w:sz w:val="28"/>
          <w:szCs w:val="28"/>
        </w:rPr>
        <w:t>Электронно-библиотечная система BOOK.RU http://www.book.ru</w:t>
      </w:r>
    </w:p>
    <w:p w14:paraId="3852332A" w14:textId="77777777" w:rsidR="00244ACC" w:rsidRPr="00F120B7" w:rsidRDefault="00244ACC" w:rsidP="00244ACC">
      <w:pPr>
        <w:pStyle w:val="afd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120B7">
        <w:rPr>
          <w:rFonts w:ascii="Times New Roman" w:hAnsi="Times New Roman"/>
          <w:color w:val="000000" w:themeColor="text1"/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448199D0" w14:textId="77777777" w:rsidR="00244ACC" w:rsidRPr="00F120B7" w:rsidRDefault="00244ACC" w:rsidP="00244ACC">
      <w:pPr>
        <w:pStyle w:val="afd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120B7">
        <w:rPr>
          <w:rFonts w:ascii="Times New Roman" w:hAnsi="Times New Roman"/>
          <w:color w:val="000000" w:themeColor="text1"/>
          <w:sz w:val="28"/>
          <w:szCs w:val="28"/>
        </w:rPr>
        <w:t xml:space="preserve">Электронно-библиотечная система </w:t>
      </w:r>
      <w:proofErr w:type="spellStart"/>
      <w:r w:rsidRPr="00F120B7">
        <w:rPr>
          <w:rFonts w:ascii="Times New Roman" w:hAnsi="Times New Roman"/>
          <w:color w:val="000000" w:themeColor="text1"/>
          <w:sz w:val="28"/>
          <w:szCs w:val="28"/>
        </w:rPr>
        <w:t>Znanium</w:t>
      </w:r>
      <w:proofErr w:type="spellEnd"/>
      <w:r w:rsidRPr="00F120B7">
        <w:rPr>
          <w:rFonts w:ascii="Times New Roman" w:hAnsi="Times New Roman"/>
          <w:color w:val="000000" w:themeColor="text1"/>
          <w:sz w:val="28"/>
          <w:szCs w:val="28"/>
        </w:rPr>
        <w:t xml:space="preserve"> http://www.znanium.com</w:t>
      </w:r>
    </w:p>
    <w:p w14:paraId="3AF6AC4F" w14:textId="77777777" w:rsidR="00244ACC" w:rsidRPr="00F120B7" w:rsidRDefault="00244ACC" w:rsidP="00244ACC">
      <w:pPr>
        <w:pStyle w:val="afd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120B7">
        <w:rPr>
          <w:rFonts w:ascii="Times New Roman" w:hAnsi="Times New Roman"/>
          <w:color w:val="000000" w:themeColor="text1"/>
          <w:sz w:val="28"/>
          <w:szCs w:val="28"/>
        </w:rPr>
        <w:t>Электронно-библиотечная система издательства «ЮРАЙТ» https://urait.ru/</w:t>
      </w:r>
    </w:p>
    <w:p w14:paraId="243D342F" w14:textId="77777777" w:rsidR="00244ACC" w:rsidRPr="00F120B7" w:rsidRDefault="00244ACC" w:rsidP="00244ACC">
      <w:pPr>
        <w:pStyle w:val="afd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20B7">
        <w:rPr>
          <w:rFonts w:ascii="Times New Roman" w:hAnsi="Times New Roman"/>
          <w:color w:val="000000" w:themeColor="text1"/>
          <w:sz w:val="28"/>
          <w:szCs w:val="28"/>
        </w:rPr>
        <w:t xml:space="preserve">Электронно-библиотечная система издательства Проспект </w:t>
      </w:r>
      <w:hyperlink r:id="rId16" w:history="1">
        <w:r w:rsidRPr="00F120B7">
          <w:rPr>
            <w:rStyle w:val="aff5"/>
            <w:rFonts w:ascii="Times New Roman" w:hAnsi="Times New Roman"/>
            <w:color w:val="auto"/>
            <w:sz w:val="28"/>
            <w:szCs w:val="28"/>
          </w:rPr>
          <w:t>http://ebs.prospekt.org/books</w:t>
        </w:r>
      </w:hyperlink>
    </w:p>
    <w:p w14:paraId="5B07AE9D" w14:textId="77777777" w:rsidR="00244ACC" w:rsidRPr="00F120B7" w:rsidRDefault="00244ACC" w:rsidP="00244ACC">
      <w:pPr>
        <w:pStyle w:val="afd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120B7">
        <w:rPr>
          <w:rFonts w:ascii="Times New Roman" w:hAnsi="Times New Roman"/>
          <w:sz w:val="28"/>
          <w:szCs w:val="28"/>
          <w:shd w:val="clear" w:color="auto" w:fill="FFFFFF"/>
        </w:rPr>
        <w:t>Справочно-образовательная система</w:t>
      </w:r>
      <w:r w:rsidRPr="00F120B7">
        <w:rPr>
          <w:rFonts w:ascii="Times New Roman" w:hAnsi="Times New Roman"/>
          <w:color w:val="000000" w:themeColor="text1"/>
          <w:sz w:val="28"/>
          <w:szCs w:val="28"/>
        </w:rPr>
        <w:t xml:space="preserve"> Актион 360 https://action360.ru/</w:t>
      </w:r>
    </w:p>
    <w:p w14:paraId="50C29813" w14:textId="77777777" w:rsidR="00244ACC" w:rsidRPr="00F120B7" w:rsidRDefault="00244ACC" w:rsidP="00244ACC">
      <w:pPr>
        <w:pStyle w:val="afd"/>
        <w:numPr>
          <w:ilvl w:val="0"/>
          <w:numId w:val="31"/>
        </w:numPr>
        <w:spacing w:after="0" w:line="240" w:lineRule="auto"/>
        <w:jc w:val="both"/>
        <w:rPr>
          <w:rStyle w:val="aff5"/>
          <w:rFonts w:ascii="Times New Roman" w:hAnsi="Times New Roman"/>
          <w:color w:val="auto"/>
          <w:sz w:val="28"/>
          <w:szCs w:val="28"/>
        </w:rPr>
      </w:pPr>
      <w:r w:rsidRPr="00F120B7">
        <w:rPr>
          <w:rFonts w:ascii="Times New Roman" w:hAnsi="Times New Roman"/>
          <w:color w:val="000000" w:themeColor="text1"/>
          <w:sz w:val="28"/>
          <w:szCs w:val="28"/>
        </w:rPr>
        <w:t xml:space="preserve">Деловая онлайн-библиотека Alpina Digital </w:t>
      </w:r>
      <w:hyperlink r:id="rId17" w:history="1">
        <w:r w:rsidRPr="00F120B7">
          <w:rPr>
            <w:rStyle w:val="aff5"/>
            <w:rFonts w:ascii="Times New Roman" w:hAnsi="Times New Roman"/>
            <w:color w:val="auto"/>
            <w:sz w:val="28"/>
            <w:szCs w:val="28"/>
          </w:rPr>
          <w:t>http://lib.alpinadigital.ru/</w:t>
        </w:r>
      </w:hyperlink>
    </w:p>
    <w:p w14:paraId="5450DEFA" w14:textId="77777777" w:rsidR="00244ACC" w:rsidRPr="00F120B7" w:rsidRDefault="00244ACC" w:rsidP="00244ACC">
      <w:pPr>
        <w:pStyle w:val="afd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20B7">
        <w:rPr>
          <w:rFonts w:ascii="Times New Roman" w:hAnsi="Times New Roman"/>
          <w:sz w:val="28"/>
          <w:szCs w:val="28"/>
        </w:rPr>
        <w:t>Электронная библиотека издательства «МИФ» («Манн, Иванов и Фербер») https://fa.miflib.ru/auth/#/registration</w:t>
      </w:r>
    </w:p>
    <w:p w14:paraId="3D870100" w14:textId="77777777" w:rsidR="00244ACC" w:rsidRPr="00F120B7" w:rsidRDefault="00244ACC" w:rsidP="00244ACC">
      <w:pPr>
        <w:pStyle w:val="afd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120B7">
        <w:rPr>
          <w:rFonts w:ascii="Times New Roman" w:hAnsi="Times New Roman"/>
          <w:color w:val="000000" w:themeColor="text1"/>
          <w:sz w:val="28"/>
          <w:szCs w:val="28"/>
        </w:rPr>
        <w:t>Электронная библиотека Издательского дома «Гребенников» https://grebennikon.ru/</w:t>
      </w:r>
    </w:p>
    <w:p w14:paraId="7F3E3137" w14:textId="77777777" w:rsidR="00244ACC" w:rsidRPr="00F120B7" w:rsidRDefault="00244ACC" w:rsidP="00244ACC">
      <w:pPr>
        <w:pStyle w:val="afd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120B7">
        <w:rPr>
          <w:rFonts w:ascii="Times New Roman" w:hAnsi="Times New Roman"/>
          <w:color w:val="000000" w:themeColor="text1"/>
          <w:sz w:val="28"/>
          <w:szCs w:val="28"/>
        </w:rPr>
        <w:t xml:space="preserve">Научная электронная библиотека eLibrary.ru http://elibrary.ru  </w:t>
      </w:r>
    </w:p>
    <w:p w14:paraId="0FF3117B" w14:textId="77777777" w:rsidR="00244ACC" w:rsidRPr="00F120B7" w:rsidRDefault="00244ACC" w:rsidP="00244ACC">
      <w:pPr>
        <w:pStyle w:val="afd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120B7">
        <w:rPr>
          <w:rFonts w:ascii="Times New Roman" w:hAnsi="Times New Roman"/>
          <w:color w:val="000000" w:themeColor="text1"/>
          <w:sz w:val="28"/>
          <w:szCs w:val="28"/>
        </w:rPr>
        <w:t>Национальная электронная библиотека http://нэб.рф/</w:t>
      </w:r>
    </w:p>
    <w:p w14:paraId="7AF250F4" w14:textId="77777777" w:rsidR="00244ACC" w:rsidRPr="00F120B7" w:rsidRDefault="00244ACC" w:rsidP="00244ACC">
      <w:pPr>
        <w:pStyle w:val="afd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120B7">
        <w:rPr>
          <w:rFonts w:ascii="Times New Roman" w:hAnsi="Times New Roman"/>
          <w:color w:val="000000" w:themeColor="text1"/>
          <w:sz w:val="28"/>
          <w:szCs w:val="28"/>
        </w:rPr>
        <w:t>Финансовая справочная система «Финансовый директор» http://www.1fd.ru/</w:t>
      </w:r>
    </w:p>
    <w:p w14:paraId="3D18A677" w14:textId="77777777" w:rsidR="00244ACC" w:rsidRPr="00F120B7" w:rsidRDefault="00244ACC" w:rsidP="00244ACC">
      <w:pPr>
        <w:pStyle w:val="afd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120B7">
        <w:rPr>
          <w:rFonts w:ascii="Times New Roman" w:hAnsi="Times New Roman"/>
          <w:color w:val="000000" w:themeColor="text1"/>
          <w:sz w:val="28"/>
          <w:szCs w:val="28"/>
        </w:rPr>
        <w:t>Ресурсы информационно-аналитического агентства по финансовым рынкам Cbonds.ru https://cbonds.ru/</w:t>
      </w:r>
    </w:p>
    <w:p w14:paraId="75B6E697" w14:textId="77777777" w:rsidR="00244ACC" w:rsidRPr="00F120B7" w:rsidRDefault="00244ACC" w:rsidP="00244ACC">
      <w:pPr>
        <w:pStyle w:val="afd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20B7">
        <w:rPr>
          <w:rFonts w:ascii="Times New Roman" w:hAnsi="Times New Roman"/>
          <w:color w:val="000000" w:themeColor="text1"/>
          <w:sz w:val="28"/>
          <w:szCs w:val="28"/>
        </w:rPr>
        <w:t xml:space="preserve">СПАРК </w:t>
      </w:r>
      <w:hyperlink r:id="rId18" w:history="1">
        <w:r w:rsidRPr="00F120B7">
          <w:rPr>
            <w:rStyle w:val="aff5"/>
            <w:rFonts w:ascii="Times New Roman" w:hAnsi="Times New Roman"/>
            <w:color w:val="auto"/>
            <w:sz w:val="28"/>
            <w:szCs w:val="28"/>
          </w:rPr>
          <w:t>https://spark-interfax.ru/</w:t>
        </w:r>
      </w:hyperlink>
    </w:p>
    <w:p w14:paraId="04B91403" w14:textId="77777777" w:rsidR="00244ACC" w:rsidRPr="00F120B7" w:rsidRDefault="00244ACC" w:rsidP="00244ACC">
      <w:pPr>
        <w:pStyle w:val="afd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F120B7">
        <w:rPr>
          <w:rFonts w:ascii="Times New Roman" w:hAnsi="Times New Roman"/>
          <w:color w:val="000000" w:themeColor="text1"/>
          <w:sz w:val="28"/>
          <w:szCs w:val="28"/>
        </w:rPr>
        <w:t>Платформа</w:t>
      </w:r>
      <w:r w:rsidRPr="00F120B7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STATISTA </w:t>
      </w:r>
      <w:hyperlink r:id="rId19" w:history="1">
        <w:r w:rsidRPr="00F120B7">
          <w:rPr>
            <w:rStyle w:val="aff5"/>
            <w:rFonts w:ascii="Times New Roman" w:hAnsi="Times New Roman"/>
            <w:color w:val="auto"/>
            <w:sz w:val="28"/>
            <w:szCs w:val="28"/>
            <w:lang w:val="en-US"/>
          </w:rPr>
          <w:t>https://www.statista.com/</w:t>
        </w:r>
      </w:hyperlink>
    </w:p>
    <w:p w14:paraId="4B4172F5" w14:textId="77777777" w:rsidR="00244ACC" w:rsidRPr="00F120B7" w:rsidRDefault="00244ACC" w:rsidP="00244ACC">
      <w:pPr>
        <w:pStyle w:val="afd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20B7">
        <w:rPr>
          <w:rFonts w:ascii="Times New Roman" w:hAnsi="Times New Roman"/>
          <w:sz w:val="28"/>
          <w:szCs w:val="28"/>
        </w:rPr>
        <w:t>Информационная система «Континент-</w:t>
      </w:r>
      <w:r w:rsidRPr="00F120B7">
        <w:rPr>
          <w:rFonts w:ascii="Times New Roman" w:hAnsi="Times New Roman"/>
          <w:sz w:val="28"/>
          <w:szCs w:val="28"/>
          <w:lang w:val="en-US"/>
        </w:rPr>
        <w:t>WWW</w:t>
      </w:r>
      <w:r w:rsidRPr="00F120B7">
        <w:rPr>
          <w:rFonts w:ascii="Times New Roman" w:hAnsi="Times New Roman"/>
          <w:sz w:val="28"/>
          <w:szCs w:val="28"/>
        </w:rPr>
        <w:t xml:space="preserve">» </w:t>
      </w:r>
      <w:hyperlink r:id="rId20" w:history="1">
        <w:r w:rsidRPr="00F120B7">
          <w:rPr>
            <w:rStyle w:val="aff5"/>
            <w:rFonts w:ascii="Times New Roman" w:hAnsi="Times New Roman"/>
            <w:color w:val="auto"/>
            <w:sz w:val="28"/>
            <w:szCs w:val="28"/>
          </w:rPr>
          <w:t>http://continent-online.com/</w:t>
        </w:r>
      </w:hyperlink>
    </w:p>
    <w:p w14:paraId="28E3FFDD" w14:textId="77777777" w:rsidR="00244ACC" w:rsidRPr="00F120B7" w:rsidRDefault="00244ACC" w:rsidP="00244ACC">
      <w:pPr>
        <w:pStyle w:val="afd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20B7">
        <w:rPr>
          <w:rFonts w:ascii="Times New Roman" w:hAnsi="Times New Roman"/>
          <w:color w:val="000000" w:themeColor="text1"/>
          <w:sz w:val="28"/>
          <w:szCs w:val="28"/>
        </w:rPr>
        <w:t xml:space="preserve">Электронная коллекция книг издательства </w:t>
      </w:r>
      <w:proofErr w:type="spellStart"/>
      <w:proofErr w:type="gramStart"/>
      <w:r w:rsidRPr="00F120B7">
        <w:rPr>
          <w:rFonts w:ascii="Times New Roman" w:hAnsi="Times New Roman"/>
          <w:color w:val="000000" w:themeColor="text1"/>
          <w:sz w:val="28"/>
          <w:szCs w:val="28"/>
        </w:rPr>
        <w:t>Springer</w:t>
      </w:r>
      <w:proofErr w:type="spellEnd"/>
      <w:r w:rsidRPr="00F120B7">
        <w:rPr>
          <w:rFonts w:ascii="Times New Roman" w:hAnsi="Times New Roman"/>
          <w:color w:val="000000" w:themeColor="text1"/>
          <w:sz w:val="28"/>
          <w:szCs w:val="28"/>
        </w:rPr>
        <w:t xml:space="preserve">:  </w:t>
      </w:r>
      <w:proofErr w:type="spellStart"/>
      <w:r w:rsidRPr="00F120B7">
        <w:rPr>
          <w:rFonts w:ascii="Times New Roman" w:hAnsi="Times New Roman"/>
          <w:color w:val="000000" w:themeColor="text1"/>
          <w:sz w:val="28"/>
          <w:szCs w:val="28"/>
        </w:rPr>
        <w:t>Springer</w:t>
      </w:r>
      <w:proofErr w:type="spellEnd"/>
      <w:proofErr w:type="gramEnd"/>
      <w:r w:rsidRPr="00F120B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F120B7">
        <w:rPr>
          <w:rFonts w:ascii="Times New Roman" w:hAnsi="Times New Roman"/>
          <w:color w:val="000000" w:themeColor="text1"/>
          <w:sz w:val="28"/>
          <w:szCs w:val="28"/>
        </w:rPr>
        <w:t>eBooks</w:t>
      </w:r>
      <w:proofErr w:type="spellEnd"/>
      <w:r w:rsidRPr="00F120B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hyperlink r:id="rId21" w:history="1">
        <w:r w:rsidRPr="00F120B7">
          <w:rPr>
            <w:rStyle w:val="aff5"/>
            <w:rFonts w:ascii="Times New Roman" w:hAnsi="Times New Roman"/>
            <w:color w:val="auto"/>
            <w:sz w:val="28"/>
            <w:szCs w:val="28"/>
          </w:rPr>
          <w:t>http://link.springer.com/</w:t>
        </w:r>
      </w:hyperlink>
    </w:p>
    <w:p w14:paraId="4DDB997A" w14:textId="77777777" w:rsidR="00244ACC" w:rsidRPr="00F120B7" w:rsidRDefault="00244ACC" w:rsidP="00244ACC">
      <w:pPr>
        <w:pStyle w:val="afd"/>
        <w:numPr>
          <w:ilvl w:val="0"/>
          <w:numId w:val="31"/>
        </w:numPr>
        <w:spacing w:after="160" w:line="240" w:lineRule="auto"/>
        <w:jc w:val="both"/>
        <w:rPr>
          <w:rFonts w:ascii="Times New Roman" w:hAnsi="Times New Roman"/>
          <w:sz w:val="28"/>
          <w:szCs w:val="28"/>
        </w:rPr>
      </w:pPr>
      <w:r w:rsidRPr="00F120B7">
        <w:rPr>
          <w:rFonts w:ascii="Times New Roman" w:hAnsi="Times New Roman"/>
          <w:color w:val="000000" w:themeColor="text1"/>
          <w:sz w:val="28"/>
          <w:szCs w:val="28"/>
        </w:rPr>
        <w:t xml:space="preserve">Электронные продукты издательства </w:t>
      </w:r>
      <w:proofErr w:type="spellStart"/>
      <w:r w:rsidRPr="00F120B7">
        <w:rPr>
          <w:rFonts w:ascii="Times New Roman" w:hAnsi="Times New Roman"/>
          <w:color w:val="000000" w:themeColor="text1"/>
          <w:sz w:val="28"/>
          <w:szCs w:val="28"/>
        </w:rPr>
        <w:t>Elsevier</w:t>
      </w:r>
      <w:proofErr w:type="spellEnd"/>
      <w:r w:rsidRPr="00F120B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hyperlink r:id="rId22" w:history="1">
        <w:r w:rsidRPr="00F120B7">
          <w:rPr>
            <w:rStyle w:val="aff5"/>
            <w:rFonts w:ascii="Times New Roman" w:hAnsi="Times New Roman"/>
            <w:color w:val="auto"/>
            <w:sz w:val="28"/>
            <w:szCs w:val="28"/>
          </w:rPr>
          <w:t>http://www.sciencedirect.com</w:t>
        </w:r>
      </w:hyperlink>
    </w:p>
    <w:p w14:paraId="7C9BAF23" w14:textId="77777777" w:rsidR="00244ACC" w:rsidRPr="00F120B7" w:rsidRDefault="00244ACC" w:rsidP="00244ACC">
      <w:pPr>
        <w:pStyle w:val="afd"/>
        <w:numPr>
          <w:ilvl w:val="0"/>
          <w:numId w:val="31"/>
        </w:numPr>
        <w:spacing w:after="0" w:line="240" w:lineRule="auto"/>
        <w:jc w:val="both"/>
        <w:rPr>
          <w:rStyle w:val="aff5"/>
          <w:rFonts w:ascii="Times New Roman" w:hAnsi="Times New Roman"/>
          <w:color w:val="auto"/>
          <w:sz w:val="28"/>
          <w:szCs w:val="28"/>
          <w:lang w:val="en-US"/>
        </w:rPr>
      </w:pPr>
      <w:r w:rsidRPr="00F120B7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Emerald: Management </w:t>
      </w:r>
      <w:proofErr w:type="spellStart"/>
      <w:r w:rsidRPr="00F120B7">
        <w:rPr>
          <w:rFonts w:ascii="Times New Roman" w:hAnsi="Times New Roman"/>
          <w:color w:val="000000" w:themeColor="text1"/>
          <w:sz w:val="28"/>
          <w:szCs w:val="28"/>
          <w:lang w:val="en-US"/>
        </w:rPr>
        <w:t>eJournal</w:t>
      </w:r>
      <w:proofErr w:type="spellEnd"/>
      <w:r w:rsidRPr="00F120B7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Portfolio </w:t>
      </w:r>
      <w:hyperlink r:id="rId23" w:history="1">
        <w:r w:rsidRPr="00F120B7">
          <w:rPr>
            <w:rStyle w:val="aff5"/>
            <w:rFonts w:ascii="Times New Roman" w:hAnsi="Times New Roman"/>
            <w:color w:val="auto"/>
            <w:sz w:val="28"/>
            <w:szCs w:val="28"/>
            <w:lang w:val="en-US"/>
          </w:rPr>
          <w:t>https://www.emerald.com/insight/</w:t>
        </w:r>
      </w:hyperlink>
    </w:p>
    <w:p w14:paraId="7B9ADF67" w14:textId="77777777" w:rsidR="00244ACC" w:rsidRPr="00F120B7" w:rsidRDefault="00244ACC" w:rsidP="00244ACC">
      <w:pPr>
        <w:pStyle w:val="afd"/>
        <w:numPr>
          <w:ilvl w:val="0"/>
          <w:numId w:val="31"/>
        </w:numPr>
        <w:spacing w:after="0" w:line="240" w:lineRule="auto"/>
        <w:jc w:val="both"/>
        <w:rPr>
          <w:rStyle w:val="aff5"/>
          <w:rFonts w:ascii="Times New Roman" w:hAnsi="Times New Roman"/>
          <w:color w:val="auto"/>
          <w:sz w:val="28"/>
          <w:szCs w:val="28"/>
        </w:rPr>
      </w:pPr>
      <w:r w:rsidRPr="00F120B7">
        <w:rPr>
          <w:rFonts w:ascii="Times New Roman" w:hAnsi="Times New Roman"/>
          <w:sz w:val="28"/>
          <w:szCs w:val="28"/>
        </w:rPr>
        <w:t>Библиотека онлайн Лекций по Бизнесу и Маркетингу издательства Не</w:t>
      </w:r>
      <w:r w:rsidRPr="00F120B7">
        <w:rPr>
          <w:rFonts w:ascii="Times New Roman" w:hAnsi="Times New Roman"/>
          <w:sz w:val="28"/>
          <w:szCs w:val="28"/>
          <w:lang w:val="en-US"/>
        </w:rPr>
        <w:t>n</w:t>
      </w:r>
      <w:proofErr w:type="spellStart"/>
      <w:r w:rsidRPr="00F120B7">
        <w:rPr>
          <w:rFonts w:ascii="Times New Roman" w:hAnsi="Times New Roman"/>
          <w:sz w:val="28"/>
          <w:szCs w:val="28"/>
        </w:rPr>
        <w:t>rу</w:t>
      </w:r>
      <w:proofErr w:type="spellEnd"/>
      <w:r w:rsidRPr="00F120B7">
        <w:rPr>
          <w:rFonts w:ascii="Times New Roman" w:hAnsi="Times New Roman"/>
          <w:sz w:val="28"/>
          <w:szCs w:val="28"/>
        </w:rPr>
        <w:t xml:space="preserve"> </w:t>
      </w:r>
      <w:r w:rsidRPr="00F120B7">
        <w:rPr>
          <w:rFonts w:ascii="Times New Roman" w:hAnsi="Times New Roman"/>
          <w:sz w:val="28"/>
          <w:szCs w:val="28"/>
          <w:lang w:val="en-US"/>
        </w:rPr>
        <w:t>S</w:t>
      </w:r>
      <w:proofErr w:type="spellStart"/>
      <w:r w:rsidRPr="00F120B7">
        <w:rPr>
          <w:rFonts w:ascii="Times New Roman" w:hAnsi="Times New Roman"/>
          <w:sz w:val="28"/>
          <w:szCs w:val="28"/>
        </w:rPr>
        <w:t>tewart</w:t>
      </w:r>
      <w:proofErr w:type="spellEnd"/>
      <w:r w:rsidRPr="00F12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120B7">
        <w:rPr>
          <w:rFonts w:ascii="Times New Roman" w:hAnsi="Times New Roman"/>
          <w:sz w:val="28"/>
          <w:szCs w:val="28"/>
        </w:rPr>
        <w:t>Talks</w:t>
      </w:r>
      <w:proofErr w:type="spellEnd"/>
      <w:r w:rsidRPr="00F120B7">
        <w:rPr>
          <w:rFonts w:ascii="Times New Roman" w:hAnsi="Times New Roman"/>
          <w:sz w:val="28"/>
          <w:szCs w:val="28"/>
        </w:rPr>
        <w:t xml:space="preserve"> </w:t>
      </w:r>
      <w:hyperlink r:id="rId24" w:history="1">
        <w:r w:rsidRPr="00F120B7">
          <w:rPr>
            <w:rStyle w:val="aff5"/>
            <w:rFonts w:ascii="Times New Roman" w:hAnsi="Times New Roman"/>
            <w:color w:val="auto"/>
            <w:sz w:val="28"/>
            <w:szCs w:val="28"/>
          </w:rPr>
          <w:t>https://hstalks.com/business/</w:t>
        </w:r>
      </w:hyperlink>
    </w:p>
    <w:p w14:paraId="7F795ED6" w14:textId="77777777" w:rsidR="00244ACC" w:rsidRPr="00F120B7" w:rsidRDefault="00244ACC" w:rsidP="00244ACC">
      <w:pPr>
        <w:pStyle w:val="afd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  <w:r w:rsidRPr="00F120B7">
        <w:rPr>
          <w:rFonts w:ascii="Times New Roman" w:hAnsi="Times New Roman"/>
          <w:bCs/>
          <w:sz w:val="28"/>
          <w:szCs w:val="28"/>
          <w:lang w:val="en-US"/>
        </w:rPr>
        <w:t xml:space="preserve">Henry Stewart Talks: Journals in The Business &amp; Management Collection </w:t>
      </w:r>
      <w:hyperlink r:id="rId25" w:history="1">
        <w:r w:rsidRPr="00F120B7">
          <w:rPr>
            <w:rStyle w:val="aff5"/>
            <w:rFonts w:ascii="Times New Roman" w:hAnsi="Times New Roman"/>
            <w:bCs/>
            <w:color w:val="auto"/>
            <w:sz w:val="28"/>
            <w:szCs w:val="28"/>
            <w:lang w:val="en-US"/>
          </w:rPr>
          <w:t>https://hstalks.com/business/journals/</w:t>
        </w:r>
      </w:hyperlink>
    </w:p>
    <w:p w14:paraId="6E3831A6" w14:textId="77777777" w:rsidR="00244ACC" w:rsidRPr="00F120B7" w:rsidRDefault="00244ACC" w:rsidP="00244ACC">
      <w:pPr>
        <w:pStyle w:val="afd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F120B7">
        <w:rPr>
          <w:rFonts w:ascii="Times New Roman" w:hAnsi="Times New Roman"/>
          <w:bCs/>
          <w:sz w:val="28"/>
          <w:szCs w:val="28"/>
          <w:lang w:val="en-US"/>
        </w:rPr>
        <w:t>CNKI. Academic Reference</w:t>
      </w:r>
      <w:r w:rsidRPr="00F120B7">
        <w:rPr>
          <w:rFonts w:ascii="Times New Roman" w:hAnsi="Times New Roman"/>
          <w:b/>
          <w:bCs/>
          <w:sz w:val="28"/>
          <w:szCs w:val="28"/>
          <w:lang w:val="en-US"/>
        </w:rPr>
        <w:t xml:space="preserve"> </w:t>
      </w:r>
      <w:hyperlink r:id="rId26" w:history="1">
        <w:r w:rsidRPr="00F120B7">
          <w:rPr>
            <w:rStyle w:val="aff5"/>
            <w:rFonts w:ascii="Times New Roman" w:hAnsi="Times New Roman"/>
            <w:color w:val="auto"/>
            <w:sz w:val="28"/>
            <w:szCs w:val="28"/>
            <w:lang w:val="en-US"/>
          </w:rPr>
          <w:t>https://ar.oversea.cnki.net/</w:t>
        </w:r>
      </w:hyperlink>
    </w:p>
    <w:p w14:paraId="7CD59B85" w14:textId="77777777" w:rsidR="00244ACC" w:rsidRPr="00F120B7" w:rsidRDefault="00244ACC" w:rsidP="00244ACC">
      <w:pPr>
        <w:pStyle w:val="afd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F120B7">
        <w:rPr>
          <w:rFonts w:ascii="Times New Roman" w:hAnsi="Times New Roman"/>
          <w:bCs/>
          <w:sz w:val="28"/>
          <w:szCs w:val="28"/>
          <w:lang w:val="en-US"/>
        </w:rPr>
        <w:t>CNKI. China Academic Journals Full-text Database</w:t>
      </w:r>
      <w:r w:rsidRPr="00F120B7">
        <w:rPr>
          <w:rFonts w:ascii="Times New Roman" w:hAnsi="Times New Roman"/>
          <w:b/>
          <w:bCs/>
          <w:sz w:val="28"/>
          <w:szCs w:val="28"/>
          <w:lang w:val="en-US"/>
        </w:rPr>
        <w:t xml:space="preserve"> </w:t>
      </w:r>
      <w:hyperlink r:id="rId27" w:history="1">
        <w:r w:rsidRPr="00F120B7">
          <w:rPr>
            <w:rStyle w:val="aff5"/>
            <w:rFonts w:ascii="Times New Roman" w:hAnsi="Times New Roman"/>
            <w:bCs/>
            <w:color w:val="auto"/>
            <w:sz w:val="28"/>
            <w:szCs w:val="28"/>
            <w:lang w:val="en-US"/>
          </w:rPr>
          <w:t>https://oversea.cnki.net/kns?dbcode=CFLQ</w:t>
        </w:r>
      </w:hyperlink>
    </w:p>
    <w:p w14:paraId="29BC4503" w14:textId="77777777" w:rsidR="00244ACC" w:rsidRPr="00F120B7" w:rsidRDefault="00244ACC" w:rsidP="00244ACC">
      <w:pPr>
        <w:pStyle w:val="afff"/>
        <w:numPr>
          <w:ilvl w:val="0"/>
          <w:numId w:val="31"/>
        </w:numPr>
        <w:spacing w:beforeAutospacing="0" w:afterAutospacing="0"/>
        <w:jc w:val="both"/>
        <w:rPr>
          <w:rStyle w:val="aff5"/>
          <w:bCs/>
          <w:color w:val="auto"/>
          <w:sz w:val="28"/>
          <w:szCs w:val="28"/>
          <w:lang w:val="en-US"/>
        </w:rPr>
      </w:pPr>
      <w:r w:rsidRPr="00F120B7">
        <w:rPr>
          <w:rStyle w:val="afff9"/>
          <w:b w:val="0"/>
          <w:sz w:val="28"/>
          <w:szCs w:val="28"/>
          <w:lang w:val="en-US"/>
        </w:rPr>
        <w:t>JSTOR. Arts &amp; Sciences I Collection</w:t>
      </w:r>
      <w:r w:rsidRPr="00F120B7">
        <w:rPr>
          <w:rStyle w:val="afff9"/>
          <w:sz w:val="28"/>
          <w:szCs w:val="28"/>
          <w:lang w:val="en-US"/>
        </w:rPr>
        <w:t xml:space="preserve"> </w:t>
      </w:r>
      <w:hyperlink r:id="rId28" w:history="1">
        <w:r w:rsidRPr="00F120B7">
          <w:rPr>
            <w:rStyle w:val="aff5"/>
            <w:color w:val="auto"/>
            <w:sz w:val="28"/>
            <w:szCs w:val="28"/>
            <w:lang w:val="en-US"/>
          </w:rPr>
          <w:t>https://www.jstor.org/</w:t>
        </w:r>
      </w:hyperlink>
    </w:p>
    <w:p w14:paraId="36B05C22" w14:textId="77777777" w:rsidR="00244ACC" w:rsidRPr="00F120B7" w:rsidRDefault="00244ACC" w:rsidP="00244ACC">
      <w:pPr>
        <w:pStyle w:val="afd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120B7">
        <w:rPr>
          <w:rFonts w:ascii="Times New Roman" w:hAnsi="Times New Roman"/>
          <w:bCs/>
          <w:color w:val="000000" w:themeColor="text1"/>
          <w:sz w:val="28"/>
          <w:szCs w:val="28"/>
        </w:rPr>
        <w:t>Коллекция научных журналов</w:t>
      </w:r>
      <w:r w:rsidRPr="00F120B7">
        <w:rPr>
          <w:rFonts w:ascii="Times New Roman" w:hAnsi="Times New Roman"/>
          <w:color w:val="000000" w:themeColor="text1"/>
          <w:sz w:val="28"/>
          <w:szCs w:val="28"/>
        </w:rPr>
        <w:t> </w:t>
      </w:r>
      <w:proofErr w:type="spellStart"/>
      <w:r w:rsidRPr="00F120B7">
        <w:rPr>
          <w:rFonts w:ascii="Times New Roman" w:hAnsi="Times New Roman"/>
          <w:bCs/>
          <w:color w:val="000000" w:themeColor="text1"/>
          <w:sz w:val="28"/>
          <w:szCs w:val="28"/>
        </w:rPr>
        <w:t>Oxford</w:t>
      </w:r>
      <w:proofErr w:type="spellEnd"/>
      <w:r w:rsidRPr="00F120B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F120B7">
        <w:rPr>
          <w:rFonts w:ascii="Times New Roman" w:hAnsi="Times New Roman"/>
          <w:bCs/>
          <w:color w:val="000000" w:themeColor="text1"/>
          <w:sz w:val="28"/>
          <w:szCs w:val="28"/>
        </w:rPr>
        <w:t>University</w:t>
      </w:r>
      <w:proofErr w:type="spellEnd"/>
      <w:r w:rsidRPr="00F120B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F120B7">
        <w:rPr>
          <w:rFonts w:ascii="Times New Roman" w:hAnsi="Times New Roman"/>
          <w:bCs/>
          <w:color w:val="000000" w:themeColor="text1"/>
          <w:sz w:val="28"/>
          <w:szCs w:val="28"/>
        </w:rPr>
        <w:t>Press</w:t>
      </w:r>
      <w:proofErr w:type="spellEnd"/>
      <w:r w:rsidRPr="00F120B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hyperlink r:id="rId29" w:history="1">
        <w:r w:rsidRPr="00F120B7">
          <w:rPr>
            <w:rStyle w:val="aff5"/>
            <w:rFonts w:ascii="Times New Roman" w:hAnsi="Times New Roman"/>
            <w:color w:val="000000" w:themeColor="text1"/>
            <w:sz w:val="28"/>
            <w:szCs w:val="28"/>
          </w:rPr>
          <w:t>https://academic.oup.com/journals/</w:t>
        </w:r>
      </w:hyperlink>
    </w:p>
    <w:p w14:paraId="26CB483D" w14:textId="77777777" w:rsidR="00244ACC" w:rsidRPr="00F120B7" w:rsidRDefault="00244ACC" w:rsidP="00244ACC">
      <w:pPr>
        <w:pStyle w:val="afd"/>
        <w:numPr>
          <w:ilvl w:val="0"/>
          <w:numId w:val="31"/>
        </w:numPr>
        <w:spacing w:after="16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120B7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Библиотека электронных публикаций Организации экономического сотрудничества и развития OECD </w:t>
      </w:r>
      <w:proofErr w:type="spellStart"/>
      <w:r w:rsidRPr="00F120B7">
        <w:rPr>
          <w:rFonts w:ascii="Times New Roman" w:hAnsi="Times New Roman"/>
          <w:sz w:val="28"/>
          <w:szCs w:val="28"/>
          <w:shd w:val="clear" w:color="auto" w:fill="FFFFFF"/>
        </w:rPr>
        <w:t>iLibrary</w:t>
      </w:r>
      <w:proofErr w:type="spellEnd"/>
      <w:r w:rsidRPr="00F120B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hyperlink r:id="rId30" w:history="1">
        <w:r w:rsidRPr="00F120B7">
          <w:rPr>
            <w:rStyle w:val="aff5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https://www.oecd-ilibrary.org/</w:t>
        </w:r>
      </w:hyperlink>
    </w:p>
    <w:p w14:paraId="5F9F155D" w14:textId="77777777" w:rsidR="00244ACC" w:rsidRPr="00F120B7" w:rsidRDefault="00244ACC" w:rsidP="00244ACC">
      <w:pPr>
        <w:pStyle w:val="afd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120B7">
        <w:rPr>
          <w:rFonts w:ascii="Times New Roman" w:hAnsi="Times New Roman"/>
          <w:color w:val="000000" w:themeColor="text1"/>
          <w:sz w:val="28"/>
          <w:szCs w:val="28"/>
        </w:rPr>
        <w:t xml:space="preserve">Видеотека учебных фильмов «Решение» (тематические коллекции «Менеджмент», «Маркетинг. Коммерция. Логистика», «Юриспруденция», «Управление персоналом», «Психология </w:t>
      </w:r>
      <w:proofErr w:type="gramStart"/>
      <w:r w:rsidRPr="00F120B7">
        <w:rPr>
          <w:rFonts w:ascii="Times New Roman" w:hAnsi="Times New Roman"/>
          <w:color w:val="000000" w:themeColor="text1"/>
          <w:sz w:val="28"/>
          <w:szCs w:val="28"/>
        </w:rPr>
        <w:t>управления»  http://eduvideo.online/</w:t>
      </w:r>
      <w:proofErr w:type="gramEnd"/>
    </w:p>
    <w:p w14:paraId="75037C61" w14:textId="77777777" w:rsidR="00244ACC" w:rsidRPr="00F120B7" w:rsidRDefault="00244ACC" w:rsidP="00244ACC">
      <w:pPr>
        <w:pStyle w:val="afd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120B7">
        <w:rPr>
          <w:rFonts w:ascii="Times New Roman" w:hAnsi="Times New Roman"/>
          <w:color w:val="000000" w:themeColor="text1"/>
          <w:sz w:val="28"/>
          <w:szCs w:val="28"/>
        </w:rPr>
        <w:t xml:space="preserve">База данных научных журналов издательства </w:t>
      </w:r>
      <w:proofErr w:type="spellStart"/>
      <w:r w:rsidRPr="00F120B7">
        <w:rPr>
          <w:rFonts w:ascii="Times New Roman" w:hAnsi="Times New Roman"/>
          <w:color w:val="000000" w:themeColor="text1"/>
          <w:sz w:val="28"/>
          <w:szCs w:val="28"/>
        </w:rPr>
        <w:t>Wiley</w:t>
      </w:r>
      <w:proofErr w:type="spellEnd"/>
      <w:r w:rsidRPr="00F120B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hyperlink r:id="rId31" w:history="1">
        <w:r w:rsidRPr="00F120B7">
          <w:rPr>
            <w:rStyle w:val="aff5"/>
            <w:rFonts w:ascii="Times New Roman" w:hAnsi="Times New Roman"/>
            <w:color w:val="auto"/>
            <w:sz w:val="28"/>
            <w:szCs w:val="28"/>
          </w:rPr>
          <w:t>https://onlinelibrary.wiley.com/</w:t>
        </w:r>
      </w:hyperlink>
    </w:p>
    <w:p w14:paraId="21C78F26" w14:textId="77777777" w:rsidR="00244ACC" w:rsidRPr="00F120B7" w:rsidRDefault="00244ACC" w:rsidP="00244ACC">
      <w:pPr>
        <w:widowControl w:val="0"/>
        <w:numPr>
          <w:ilvl w:val="0"/>
          <w:numId w:val="17"/>
        </w:numPr>
        <w:tabs>
          <w:tab w:val="left" w:pos="709"/>
          <w:tab w:val="left" w:pos="851"/>
        </w:tabs>
        <w:ind w:left="709" w:hanging="567"/>
        <w:contextualSpacing/>
        <w:jc w:val="both"/>
        <w:rPr>
          <w:szCs w:val="28"/>
        </w:rPr>
      </w:pPr>
      <w:r w:rsidRPr="00F120B7">
        <w:rPr>
          <w:szCs w:val="28"/>
        </w:rPr>
        <w:t xml:space="preserve">Сайт Федеральной службы государственной статистики (Росстат) – </w:t>
      </w:r>
      <w:hyperlink r:id="rId32" w:history="1">
        <w:r w:rsidRPr="00F120B7">
          <w:rPr>
            <w:szCs w:val="28"/>
            <w:u w:val="single"/>
          </w:rPr>
          <w:t>https://rosstat.gov.ru</w:t>
        </w:r>
      </w:hyperlink>
      <w:r w:rsidRPr="00F120B7">
        <w:rPr>
          <w:szCs w:val="28"/>
        </w:rPr>
        <w:t>;</w:t>
      </w:r>
    </w:p>
    <w:p w14:paraId="7FCB6CA8" w14:textId="77777777" w:rsidR="00244ACC" w:rsidRPr="00F120B7" w:rsidRDefault="00244ACC" w:rsidP="00244ACC">
      <w:pPr>
        <w:numPr>
          <w:ilvl w:val="0"/>
          <w:numId w:val="17"/>
        </w:numPr>
        <w:tabs>
          <w:tab w:val="left" w:pos="709"/>
        </w:tabs>
        <w:ind w:left="709" w:hanging="567"/>
        <w:contextualSpacing/>
        <w:jc w:val="both"/>
        <w:rPr>
          <w:szCs w:val="28"/>
        </w:rPr>
      </w:pPr>
      <w:r w:rsidRPr="00F120B7">
        <w:rPr>
          <w:szCs w:val="28"/>
        </w:rPr>
        <w:t xml:space="preserve">Сайт РосБизнесКонсалтинг – </w:t>
      </w:r>
      <w:hyperlink r:id="rId33" w:history="1">
        <w:r w:rsidRPr="00F120B7">
          <w:rPr>
            <w:szCs w:val="28"/>
            <w:u w:val="single"/>
          </w:rPr>
          <w:t>http://www.rbk.ru</w:t>
        </w:r>
      </w:hyperlink>
      <w:r w:rsidRPr="00F120B7">
        <w:rPr>
          <w:szCs w:val="28"/>
        </w:rPr>
        <w:t>.</w:t>
      </w:r>
    </w:p>
    <w:p w14:paraId="3A1470A7" w14:textId="77777777" w:rsidR="00244ACC" w:rsidRDefault="00244ACC" w:rsidP="00244ACC">
      <w:pPr>
        <w:ind w:left="567" w:hanging="567"/>
        <w:jc w:val="both"/>
        <w:rPr>
          <w:color w:val="00B050"/>
          <w:u w:val="single"/>
        </w:rPr>
      </w:pPr>
    </w:p>
    <w:p w14:paraId="55ECE5B8" w14:textId="0C1712B2" w:rsidR="003E4249" w:rsidRPr="003E4249" w:rsidRDefault="00244ACC" w:rsidP="003E4249">
      <w:pPr>
        <w:pStyle w:val="afd"/>
        <w:spacing w:after="0" w:line="240" w:lineRule="auto"/>
        <w:ind w:left="0" w:firstLine="567"/>
        <w:contextualSpacing w:val="0"/>
        <w:jc w:val="both"/>
        <w:outlineLvl w:val="0"/>
        <w:rPr>
          <w:rFonts w:ascii="Times New Roman" w:hAnsi="Times New Roman"/>
          <w:b/>
          <w:bCs/>
          <w:iCs/>
          <w:kern w:val="32"/>
          <w:sz w:val="28"/>
          <w:szCs w:val="28"/>
        </w:rPr>
      </w:pPr>
      <w:bookmarkStart w:id="24" w:name="__RefHeading___14"/>
      <w:bookmarkEnd w:id="24"/>
      <w:r w:rsidRPr="004F7E90">
        <w:rPr>
          <w:rFonts w:ascii="Times New Roman" w:hAnsi="Times New Roman"/>
          <w:b/>
          <w:bCs/>
          <w:iCs/>
          <w:kern w:val="32"/>
          <w:sz w:val="28"/>
          <w:szCs w:val="28"/>
        </w:rPr>
        <w:t>10. Методические указания для обучающихся по освоению дисциплины</w:t>
      </w:r>
    </w:p>
    <w:p w14:paraId="7C35AE50" w14:textId="77777777" w:rsidR="003E4249" w:rsidRPr="003E4249" w:rsidRDefault="003E4249" w:rsidP="003E4249">
      <w:pPr>
        <w:jc w:val="both"/>
        <w:rPr>
          <w:szCs w:val="32"/>
        </w:rPr>
      </w:pPr>
      <w:r w:rsidRPr="003E4249">
        <w:rPr>
          <w:szCs w:val="32"/>
        </w:rPr>
        <w:t xml:space="preserve">Самостоятельная работа студентов реализуется в соответствии с приказом Финансового университета от 11.05.2021 № 1040/о «Об утверждении Методических рекомендаций по планированию и организации внеаудиторной самостоятельной работы студентов по образовательным программам бакалавриата и магистратуры в Финансовом университете». Промежуточная аттестация проводится в соответствии с приказом Финансового университета от 23.03.2017 № 0557/о «Об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университете». Департаментом могут разрабатываться дополнительные методические рекомендации для отдельных форм проведения аудиторных занятий и самостоятельной работы студентов.  </w:t>
      </w:r>
    </w:p>
    <w:p w14:paraId="1A4E01A1" w14:textId="77777777" w:rsidR="00244ACC" w:rsidRDefault="00244ACC" w:rsidP="00244ACC">
      <w:pPr>
        <w:pStyle w:val="1"/>
        <w:spacing w:before="0" w:after="0"/>
        <w:jc w:val="both"/>
        <w:rPr>
          <w:rFonts w:ascii="Times New Roman" w:hAnsi="Times New Roman"/>
          <w:bCs/>
          <w:iCs/>
          <w:caps w:val="0"/>
          <w:kern w:val="32"/>
          <w:szCs w:val="28"/>
        </w:rPr>
      </w:pPr>
      <w:bookmarkStart w:id="25" w:name="_Toc89870907"/>
    </w:p>
    <w:p w14:paraId="3DA1469E" w14:textId="77777777" w:rsidR="00244ACC" w:rsidRDefault="00244ACC" w:rsidP="003E4249">
      <w:pPr>
        <w:pStyle w:val="1"/>
        <w:spacing w:before="0" w:after="0"/>
        <w:ind w:firstLine="567"/>
        <w:jc w:val="both"/>
        <w:rPr>
          <w:rFonts w:ascii="Times New Roman" w:hAnsi="Times New Roman"/>
          <w:bCs/>
          <w:iCs/>
          <w:caps w:val="0"/>
          <w:kern w:val="32"/>
          <w:szCs w:val="28"/>
        </w:rPr>
      </w:pPr>
      <w:r w:rsidRPr="00440F9E">
        <w:rPr>
          <w:rFonts w:ascii="Times New Roman" w:hAnsi="Times New Roman"/>
          <w:bCs/>
          <w:iCs/>
          <w:caps w:val="0"/>
          <w:kern w:val="32"/>
          <w:szCs w:val="28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  <w:bookmarkEnd w:id="25"/>
    </w:p>
    <w:p w14:paraId="6F1F0006" w14:textId="77777777" w:rsidR="00244ACC" w:rsidRPr="004F7E90" w:rsidRDefault="00244ACC" w:rsidP="003E4249">
      <w:pPr>
        <w:keepNext/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/>
          <w:bCs/>
          <w:kern w:val="32"/>
          <w:szCs w:val="28"/>
        </w:rPr>
      </w:pPr>
      <w:bookmarkStart w:id="26" w:name="_Toc531614950"/>
      <w:bookmarkStart w:id="27" w:name="_Toc531686467"/>
      <w:r w:rsidRPr="004F7E90">
        <w:rPr>
          <w:rFonts w:eastAsia="Calibri"/>
          <w:b/>
          <w:bCs/>
          <w:kern w:val="32"/>
          <w:szCs w:val="28"/>
        </w:rPr>
        <w:t>11. 1. Комплект лицензионного программного обеспечения:</w:t>
      </w:r>
      <w:bookmarkEnd w:id="26"/>
      <w:bookmarkEnd w:id="27"/>
    </w:p>
    <w:p w14:paraId="1350E436" w14:textId="6599D63D" w:rsidR="00244ACC" w:rsidRPr="00244ACC" w:rsidRDefault="00244ACC" w:rsidP="00244ACC">
      <w:pPr>
        <w:keepNext/>
        <w:widowControl w:val="0"/>
        <w:autoSpaceDE w:val="0"/>
        <w:autoSpaceDN w:val="0"/>
        <w:adjustRightInd w:val="0"/>
        <w:jc w:val="both"/>
        <w:rPr>
          <w:rFonts w:eastAsia="Calibri"/>
          <w:bCs/>
          <w:kern w:val="32"/>
          <w:szCs w:val="28"/>
        </w:rPr>
      </w:pPr>
      <w:bookmarkStart w:id="28" w:name="_Toc531614951"/>
      <w:bookmarkStart w:id="29" w:name="_Toc531686468"/>
      <w:r w:rsidRPr="00244ACC">
        <w:rPr>
          <w:rFonts w:eastAsia="Calibri"/>
          <w:bCs/>
          <w:kern w:val="32"/>
          <w:szCs w:val="28"/>
        </w:rPr>
        <w:t xml:space="preserve">1. </w:t>
      </w:r>
      <w:r w:rsidRPr="004F7E90">
        <w:rPr>
          <w:rFonts w:eastAsia="Calibri"/>
          <w:bCs/>
          <w:kern w:val="32"/>
          <w:szCs w:val="28"/>
          <w:lang w:val="en-US"/>
        </w:rPr>
        <w:t>Windows</w:t>
      </w:r>
      <w:r w:rsidRPr="00244ACC">
        <w:rPr>
          <w:rFonts w:eastAsia="Calibri"/>
          <w:bCs/>
          <w:kern w:val="32"/>
          <w:szCs w:val="28"/>
        </w:rPr>
        <w:t xml:space="preserve">, </w:t>
      </w:r>
      <w:r w:rsidRPr="004F7E90">
        <w:rPr>
          <w:rFonts w:eastAsia="Calibri"/>
          <w:bCs/>
          <w:kern w:val="32"/>
          <w:szCs w:val="28"/>
          <w:lang w:val="en-US"/>
        </w:rPr>
        <w:t>Microsoft</w:t>
      </w:r>
      <w:r w:rsidRPr="00244ACC">
        <w:rPr>
          <w:rFonts w:eastAsia="Calibri"/>
          <w:bCs/>
          <w:kern w:val="32"/>
          <w:szCs w:val="28"/>
        </w:rPr>
        <w:t xml:space="preserve"> </w:t>
      </w:r>
      <w:r w:rsidRPr="004F7E90">
        <w:rPr>
          <w:rFonts w:eastAsia="Calibri"/>
          <w:bCs/>
          <w:kern w:val="32"/>
          <w:szCs w:val="28"/>
          <w:lang w:val="en-US"/>
        </w:rPr>
        <w:t>Office</w:t>
      </w:r>
      <w:r w:rsidRPr="00244ACC">
        <w:rPr>
          <w:rFonts w:eastAsia="Calibri"/>
          <w:bCs/>
          <w:kern w:val="32"/>
          <w:szCs w:val="28"/>
        </w:rPr>
        <w:t>.</w:t>
      </w:r>
      <w:bookmarkEnd w:id="28"/>
      <w:bookmarkEnd w:id="29"/>
    </w:p>
    <w:p w14:paraId="214FB32D" w14:textId="5B29972F" w:rsidR="00244ACC" w:rsidRPr="00244ACC" w:rsidRDefault="00244ACC" w:rsidP="00244ACC">
      <w:pPr>
        <w:keepNext/>
        <w:widowControl w:val="0"/>
        <w:autoSpaceDE w:val="0"/>
        <w:autoSpaceDN w:val="0"/>
        <w:adjustRightInd w:val="0"/>
        <w:jc w:val="both"/>
        <w:rPr>
          <w:rFonts w:eastAsia="Calibri"/>
          <w:bCs/>
          <w:kern w:val="32"/>
          <w:szCs w:val="28"/>
        </w:rPr>
      </w:pPr>
      <w:bookmarkStart w:id="30" w:name="_Toc531614952"/>
      <w:bookmarkStart w:id="31" w:name="_Toc531686469"/>
      <w:r w:rsidRPr="00244ACC">
        <w:rPr>
          <w:rFonts w:eastAsia="Calibri"/>
          <w:bCs/>
          <w:kern w:val="32"/>
          <w:szCs w:val="28"/>
        </w:rPr>
        <w:t xml:space="preserve">2. </w:t>
      </w:r>
      <w:r w:rsidRPr="004F7E90">
        <w:rPr>
          <w:rFonts w:eastAsia="Calibri"/>
          <w:bCs/>
          <w:kern w:val="32"/>
          <w:szCs w:val="28"/>
        </w:rPr>
        <w:t>Антивирус</w:t>
      </w:r>
      <w:r w:rsidRPr="00244ACC">
        <w:rPr>
          <w:rFonts w:eastAsia="Calibri"/>
          <w:bCs/>
          <w:kern w:val="32"/>
          <w:szCs w:val="28"/>
        </w:rPr>
        <w:t xml:space="preserve"> </w:t>
      </w:r>
      <w:bookmarkEnd w:id="30"/>
      <w:bookmarkEnd w:id="31"/>
      <w:r w:rsidR="00087BF0" w:rsidRPr="008603B7">
        <w:rPr>
          <w:rFonts w:eastAsia="Calibri"/>
          <w:bCs/>
          <w:kern w:val="32"/>
          <w:szCs w:val="28"/>
          <w:lang w:val="en-US"/>
        </w:rPr>
        <w:t>Kaspersky</w:t>
      </w:r>
    </w:p>
    <w:p w14:paraId="09998ABC" w14:textId="77777777" w:rsidR="00244ACC" w:rsidRPr="004F7E90" w:rsidRDefault="00244ACC" w:rsidP="003E4249">
      <w:pPr>
        <w:keepNext/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Cs/>
          <w:kern w:val="32"/>
          <w:szCs w:val="28"/>
        </w:rPr>
      </w:pPr>
      <w:bookmarkStart w:id="32" w:name="_Toc531614953"/>
      <w:bookmarkStart w:id="33" w:name="_Toc531686470"/>
      <w:r w:rsidRPr="004F7E90">
        <w:rPr>
          <w:rFonts w:eastAsia="Calibri"/>
          <w:b/>
          <w:bCs/>
          <w:kern w:val="32"/>
          <w:szCs w:val="28"/>
        </w:rPr>
        <w:t>11.2. Современные профессиональные базы данных и информационные справочные системы</w:t>
      </w:r>
      <w:bookmarkEnd w:id="32"/>
      <w:bookmarkEnd w:id="33"/>
    </w:p>
    <w:p w14:paraId="626C096A" w14:textId="77777777" w:rsidR="00244ACC" w:rsidRPr="004F7E90" w:rsidRDefault="00244ACC" w:rsidP="00244ACC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jc w:val="both"/>
        <w:rPr>
          <w:rFonts w:eastAsia="Calibri"/>
          <w:bCs/>
          <w:szCs w:val="28"/>
        </w:rPr>
      </w:pPr>
      <w:r w:rsidRPr="004F7E90">
        <w:rPr>
          <w:rFonts w:eastAsia="Calibri"/>
          <w:bCs/>
          <w:szCs w:val="28"/>
        </w:rPr>
        <w:t>1. Информационно-правовая система «Гарант»</w:t>
      </w:r>
    </w:p>
    <w:p w14:paraId="65B20D69" w14:textId="77777777" w:rsidR="00244ACC" w:rsidRDefault="00244ACC" w:rsidP="00244ACC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jc w:val="both"/>
        <w:rPr>
          <w:rFonts w:eastAsia="Calibri"/>
          <w:bCs/>
          <w:szCs w:val="28"/>
        </w:rPr>
      </w:pPr>
      <w:r w:rsidRPr="004F7E90">
        <w:rPr>
          <w:rFonts w:eastAsia="Calibri"/>
          <w:bCs/>
          <w:szCs w:val="28"/>
        </w:rPr>
        <w:t>2. Информационно-правовая система «Консультант Плюс»</w:t>
      </w:r>
    </w:p>
    <w:p w14:paraId="7AB9502E" w14:textId="77777777" w:rsidR="00244ACC" w:rsidRPr="004F7E90" w:rsidRDefault="00244ACC" w:rsidP="00244ACC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jc w:val="both"/>
        <w:rPr>
          <w:rFonts w:eastAsia="Calibri"/>
          <w:bCs/>
          <w:szCs w:val="28"/>
        </w:rPr>
      </w:pPr>
      <w:r>
        <w:t xml:space="preserve">3. </w:t>
      </w:r>
      <w:r w:rsidRPr="0042161A">
        <w:t>Информационная система СПАРК.</w:t>
      </w:r>
    </w:p>
    <w:p w14:paraId="3245E927" w14:textId="77777777" w:rsidR="00244ACC" w:rsidRDefault="00244ACC" w:rsidP="003E4249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ind w:firstLine="567"/>
        <w:jc w:val="both"/>
        <w:rPr>
          <w:rFonts w:eastAsia="Calibri"/>
          <w:b/>
          <w:bCs/>
          <w:szCs w:val="28"/>
        </w:rPr>
      </w:pPr>
      <w:r w:rsidRPr="004F7E90">
        <w:rPr>
          <w:rFonts w:eastAsia="Calibri"/>
          <w:b/>
          <w:bCs/>
          <w:szCs w:val="28"/>
        </w:rPr>
        <w:t xml:space="preserve">11.3. Сертифицированные программные и аппаратные средства защиты информации- </w:t>
      </w:r>
    </w:p>
    <w:p w14:paraId="3F0E3B22" w14:textId="77777777" w:rsidR="00244ACC" w:rsidRDefault="00244ACC" w:rsidP="00244ACC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jc w:val="both"/>
        <w:rPr>
          <w:bCs/>
          <w:szCs w:val="28"/>
        </w:rPr>
      </w:pPr>
      <w:r>
        <w:rPr>
          <w:bCs/>
          <w:szCs w:val="28"/>
        </w:rPr>
        <w:t>Н</w:t>
      </w:r>
      <w:r w:rsidRPr="004F7E90">
        <w:rPr>
          <w:bCs/>
          <w:szCs w:val="28"/>
        </w:rPr>
        <w:t>е используются</w:t>
      </w:r>
      <w:r>
        <w:rPr>
          <w:bCs/>
          <w:szCs w:val="28"/>
        </w:rPr>
        <w:t>.</w:t>
      </w:r>
    </w:p>
    <w:p w14:paraId="6A7EAC08" w14:textId="77777777" w:rsidR="00244ACC" w:rsidRDefault="00244ACC">
      <w:pPr>
        <w:tabs>
          <w:tab w:val="left" w:pos="540"/>
        </w:tabs>
        <w:ind w:left="20" w:hanging="20"/>
        <w:contextualSpacing/>
        <w:jc w:val="center"/>
        <w:rPr>
          <w:b/>
          <w:sz w:val="24"/>
        </w:rPr>
      </w:pPr>
    </w:p>
    <w:p w14:paraId="100CB885" w14:textId="77777777" w:rsidR="00244ACC" w:rsidRDefault="00244ACC" w:rsidP="003E4249">
      <w:pPr>
        <w:pStyle w:val="1"/>
        <w:spacing w:before="0" w:after="0"/>
        <w:ind w:firstLine="567"/>
        <w:jc w:val="both"/>
        <w:rPr>
          <w:rFonts w:ascii="Times New Roman" w:hAnsi="Times New Roman"/>
          <w:bCs/>
          <w:caps w:val="0"/>
          <w:kern w:val="32"/>
          <w:szCs w:val="28"/>
        </w:rPr>
      </w:pPr>
      <w:bookmarkStart w:id="34" w:name="_Toc89870908"/>
      <w:r w:rsidRPr="00440F9E">
        <w:rPr>
          <w:rFonts w:ascii="Times New Roman" w:hAnsi="Times New Roman"/>
          <w:bCs/>
          <w:caps w:val="0"/>
          <w:kern w:val="32"/>
          <w:szCs w:val="28"/>
        </w:rPr>
        <w:lastRenderedPageBreak/>
        <w:t>12. Описание материально-технической базы, необходимой для осуществления образовательного процесса по дисциплине</w:t>
      </w:r>
      <w:bookmarkEnd w:id="34"/>
    </w:p>
    <w:p w14:paraId="530F8B06" w14:textId="77777777" w:rsidR="00244ACC" w:rsidRPr="00244ACC" w:rsidRDefault="00244ACC" w:rsidP="00244ACC">
      <w:pPr>
        <w:contextualSpacing/>
        <w:jc w:val="both"/>
        <w:rPr>
          <w:szCs w:val="28"/>
        </w:rPr>
      </w:pPr>
      <w:r w:rsidRPr="00244ACC">
        <w:rPr>
          <w:szCs w:val="28"/>
        </w:rPr>
        <w:t xml:space="preserve">Для обеспечения обучения по дисциплине </w:t>
      </w:r>
      <w:r w:rsidRPr="00244ACC">
        <w:rPr>
          <w:iCs/>
          <w:szCs w:val="28"/>
          <w:lang w:eastAsia="ar-SA"/>
        </w:rPr>
        <w:t xml:space="preserve">необходима следующая </w:t>
      </w:r>
      <w:r w:rsidRPr="00244ACC">
        <w:rPr>
          <w:szCs w:val="28"/>
        </w:rPr>
        <w:t xml:space="preserve">материально-техническая база: </w:t>
      </w:r>
    </w:p>
    <w:p w14:paraId="165554AD" w14:textId="77777777" w:rsidR="00244ACC" w:rsidRPr="00244ACC" w:rsidRDefault="00244ACC" w:rsidP="00244ACC">
      <w:pPr>
        <w:pStyle w:val="afd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44ACC">
        <w:rPr>
          <w:rFonts w:ascii="Times New Roman" w:hAnsi="Times New Roman"/>
          <w:sz w:val="28"/>
          <w:szCs w:val="28"/>
        </w:rPr>
        <w:t>аудитории для проведения лекционных и практических занятий, оборудованные видеопроекционным оборудованием для презентаций, средствами звуковоспроизведения, экраном;</w:t>
      </w:r>
    </w:p>
    <w:p w14:paraId="629E2F1C" w14:textId="77777777" w:rsidR="00244ACC" w:rsidRPr="00244ACC" w:rsidRDefault="00244ACC" w:rsidP="00244ACC">
      <w:pPr>
        <w:pStyle w:val="afd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44ACC">
        <w:rPr>
          <w:rFonts w:ascii="Times New Roman" w:hAnsi="Times New Roman"/>
          <w:sz w:val="28"/>
          <w:szCs w:val="28"/>
        </w:rPr>
        <w:t>библиотеку, имеющую рабочие места для студентов, оснащенные компьютерами с доступом к базам данных и сети Интернет.</w:t>
      </w:r>
    </w:p>
    <w:sectPr w:rsidR="00244ACC" w:rsidRPr="00244ACC" w:rsidSect="009E171C">
      <w:pgSz w:w="11906" w:h="16838"/>
      <w:pgMar w:top="1418" w:right="849" w:bottom="1418" w:left="1418" w:header="68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5071AC" w14:textId="77777777" w:rsidR="007005B7" w:rsidRDefault="007005B7">
      <w:r>
        <w:separator/>
      </w:r>
    </w:p>
  </w:endnote>
  <w:endnote w:type="continuationSeparator" w:id="0">
    <w:p w14:paraId="68E455E8" w14:textId="77777777" w:rsidR="007005B7" w:rsidRDefault="00700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61139003"/>
      <w:docPartObj>
        <w:docPartGallery w:val="Page Numbers (Bottom of Page)"/>
        <w:docPartUnique/>
      </w:docPartObj>
    </w:sdtPr>
    <w:sdtEndPr/>
    <w:sdtContent>
      <w:p w14:paraId="36E3F3E1" w14:textId="1675A61C" w:rsidR="00E538D8" w:rsidRDefault="00E538D8">
        <w:pPr>
          <w:pStyle w:val="af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5F42073" w14:textId="77777777" w:rsidR="00E538D8" w:rsidRDefault="00E538D8">
    <w:pPr>
      <w:pStyle w:val="aff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AEEADD" w14:textId="77777777" w:rsidR="007005B7" w:rsidRDefault="007005B7">
      <w:r>
        <w:separator/>
      </w:r>
    </w:p>
  </w:footnote>
  <w:footnote w:type="continuationSeparator" w:id="0">
    <w:p w14:paraId="39DD4D19" w14:textId="77777777" w:rsidR="007005B7" w:rsidRDefault="007005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8C6ADE" w14:textId="77777777" w:rsidR="00E538D8" w:rsidRDefault="00E538D8">
    <w:pPr>
      <w:pStyle w:val="aff8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62260"/>
    <w:multiLevelType w:val="multilevel"/>
    <w:tmpl w:val="F606F64E"/>
    <w:lvl w:ilvl="0">
      <w:start w:val="5"/>
      <w:numFmt w:val="decimal"/>
      <w:pStyle w:val="a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79D3A45"/>
    <w:multiLevelType w:val="hybridMultilevel"/>
    <w:tmpl w:val="593250CA"/>
    <w:lvl w:ilvl="0" w:tplc="2D1872AA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84B5932"/>
    <w:multiLevelType w:val="multilevel"/>
    <w:tmpl w:val="49CA4630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DE06C1D"/>
    <w:multiLevelType w:val="multilevel"/>
    <w:tmpl w:val="AAAE7F2A"/>
    <w:lvl w:ilvl="0">
      <w:start w:val="1"/>
      <w:numFmt w:val="bullet"/>
      <w:lvlText w:val="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" w15:restartNumberingAfterBreak="0">
    <w:nsid w:val="0F22388B"/>
    <w:multiLevelType w:val="multilevel"/>
    <w:tmpl w:val="F5A8E358"/>
    <w:lvl w:ilvl="0">
      <w:start w:val="1"/>
      <w:numFmt w:val="bullet"/>
      <w:lvlText w:val=""/>
      <w:lvlJc w:val="left"/>
      <w:pPr>
        <w:ind w:left="1069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3AA20BD"/>
    <w:multiLevelType w:val="multilevel"/>
    <w:tmpl w:val="71E6E946"/>
    <w:lvl w:ilvl="0">
      <w:start w:val="1"/>
      <w:numFmt w:val="bullet"/>
      <w:lvlText w:val=""/>
      <w:lvlJc w:val="left"/>
      <w:pPr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6" w15:restartNumberingAfterBreak="0">
    <w:nsid w:val="192F4CC9"/>
    <w:multiLevelType w:val="multilevel"/>
    <w:tmpl w:val="10AAAFEE"/>
    <w:lvl w:ilvl="0">
      <w:start w:val="1"/>
      <w:numFmt w:val="bullet"/>
      <w:lvlText w:val=""/>
      <w:lvlJc w:val="left"/>
      <w:rPr>
        <w:rFonts w:ascii="Wingdings" w:hAnsi="Wingdings"/>
        <w:b w:val="0"/>
        <w:i w:val="0"/>
        <w:smallCaps w:val="0"/>
        <w:strike w:val="0"/>
        <w:color w:val="1B1B1D"/>
        <w:spacing w:val="0"/>
        <w:sz w:val="26"/>
        <w:u w:val="none"/>
      </w:rPr>
    </w:lvl>
    <w:lvl w:ilvl="1">
      <w:start w:val="1"/>
      <w:numFmt w:val="decimal"/>
      <w:lvlText w:val="1.%1."/>
      <w:lvlJc w:val="left"/>
      <w:rPr>
        <w:b/>
        <w:i w:val="0"/>
        <w:smallCaps w:val="0"/>
        <w:strike w:val="0"/>
        <w:color w:val="1B1B1D"/>
        <w:spacing w:val="0"/>
        <w:sz w:val="26"/>
        <w:u w:val="none"/>
      </w:rPr>
    </w:lvl>
    <w:lvl w:ilvl="2">
      <w:start w:val="1"/>
      <w:numFmt w:val="decimal"/>
      <w:lvlText w:val="1.%1."/>
      <w:lvlJc w:val="left"/>
      <w:rPr>
        <w:b/>
        <w:i w:val="0"/>
        <w:smallCaps w:val="0"/>
        <w:strike w:val="0"/>
        <w:color w:val="1B1B1D"/>
        <w:spacing w:val="0"/>
        <w:sz w:val="26"/>
        <w:u w:val="none"/>
      </w:rPr>
    </w:lvl>
    <w:lvl w:ilvl="3">
      <w:start w:val="1"/>
      <w:numFmt w:val="decimal"/>
      <w:lvlText w:val="1.%1."/>
      <w:lvlJc w:val="left"/>
      <w:rPr>
        <w:b/>
        <w:i w:val="0"/>
        <w:smallCaps w:val="0"/>
        <w:strike w:val="0"/>
        <w:color w:val="1B1B1D"/>
        <w:spacing w:val="0"/>
        <w:sz w:val="26"/>
        <w:u w:val="none"/>
      </w:rPr>
    </w:lvl>
    <w:lvl w:ilvl="4">
      <w:start w:val="1"/>
      <w:numFmt w:val="decimal"/>
      <w:lvlText w:val="1.%1."/>
      <w:lvlJc w:val="left"/>
      <w:rPr>
        <w:b/>
        <w:i w:val="0"/>
        <w:smallCaps w:val="0"/>
        <w:strike w:val="0"/>
        <w:color w:val="1B1B1D"/>
        <w:spacing w:val="0"/>
        <w:sz w:val="26"/>
        <w:u w:val="none"/>
      </w:rPr>
    </w:lvl>
    <w:lvl w:ilvl="5">
      <w:start w:val="1"/>
      <w:numFmt w:val="decimal"/>
      <w:lvlText w:val="1.%1."/>
      <w:lvlJc w:val="left"/>
      <w:rPr>
        <w:b/>
        <w:i w:val="0"/>
        <w:smallCaps w:val="0"/>
        <w:strike w:val="0"/>
        <w:color w:val="1B1B1D"/>
        <w:spacing w:val="0"/>
        <w:sz w:val="26"/>
        <w:u w:val="none"/>
      </w:rPr>
    </w:lvl>
    <w:lvl w:ilvl="6">
      <w:start w:val="1"/>
      <w:numFmt w:val="decimal"/>
      <w:lvlText w:val="1.%1."/>
      <w:lvlJc w:val="left"/>
      <w:rPr>
        <w:b/>
        <w:i w:val="0"/>
        <w:smallCaps w:val="0"/>
        <w:strike w:val="0"/>
        <w:color w:val="1B1B1D"/>
        <w:spacing w:val="0"/>
        <w:sz w:val="26"/>
        <w:u w:val="none"/>
      </w:rPr>
    </w:lvl>
    <w:lvl w:ilvl="7">
      <w:start w:val="1"/>
      <w:numFmt w:val="decimal"/>
      <w:lvlText w:val="1.%1."/>
      <w:lvlJc w:val="left"/>
      <w:rPr>
        <w:b/>
        <w:i w:val="0"/>
        <w:smallCaps w:val="0"/>
        <w:strike w:val="0"/>
        <w:color w:val="1B1B1D"/>
        <w:spacing w:val="0"/>
        <w:sz w:val="26"/>
        <w:u w:val="none"/>
      </w:rPr>
    </w:lvl>
    <w:lvl w:ilvl="8">
      <w:start w:val="1"/>
      <w:numFmt w:val="decimal"/>
      <w:lvlText w:val="1.%1."/>
      <w:lvlJc w:val="left"/>
      <w:rPr>
        <w:b/>
        <w:i w:val="0"/>
        <w:smallCaps w:val="0"/>
        <w:strike w:val="0"/>
        <w:color w:val="1B1B1D"/>
        <w:spacing w:val="0"/>
        <w:sz w:val="26"/>
        <w:u w:val="none"/>
      </w:rPr>
    </w:lvl>
  </w:abstractNum>
  <w:abstractNum w:abstractNumId="7" w15:restartNumberingAfterBreak="0">
    <w:nsid w:val="197F60D4"/>
    <w:multiLevelType w:val="multilevel"/>
    <w:tmpl w:val="02EEE0C4"/>
    <w:lvl w:ilvl="0">
      <w:start w:val="1"/>
      <w:numFmt w:val="bullet"/>
      <w:lvlText w:val=""/>
      <w:lvlJc w:val="left"/>
      <w:pPr>
        <w:ind w:left="1429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8" w15:restartNumberingAfterBreak="0">
    <w:nsid w:val="1A9745F8"/>
    <w:multiLevelType w:val="multilevel"/>
    <w:tmpl w:val="035C5B68"/>
    <w:lvl w:ilvl="0">
      <w:start w:val="1"/>
      <w:numFmt w:val="decimal"/>
      <w:lvlText w:val="%1."/>
      <w:lvlJc w:val="left"/>
      <w:pPr>
        <w:ind w:left="765" w:hanging="4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CF6E3D"/>
    <w:multiLevelType w:val="multilevel"/>
    <w:tmpl w:val="CFF484AA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23FA5CAE"/>
    <w:multiLevelType w:val="multilevel"/>
    <w:tmpl w:val="8A1CB3B8"/>
    <w:lvl w:ilvl="0">
      <w:start w:val="1"/>
      <w:numFmt w:val="bullet"/>
      <w:lvlText w:val="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1" w15:restartNumberingAfterBreak="0">
    <w:nsid w:val="2C4B665C"/>
    <w:multiLevelType w:val="hybridMultilevel"/>
    <w:tmpl w:val="6A1E8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84439"/>
    <w:multiLevelType w:val="multilevel"/>
    <w:tmpl w:val="021680B6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315F45EA"/>
    <w:multiLevelType w:val="multilevel"/>
    <w:tmpl w:val="DBBAFA8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32EF33F2"/>
    <w:multiLevelType w:val="multilevel"/>
    <w:tmpl w:val="F236AD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07575B"/>
    <w:multiLevelType w:val="multilevel"/>
    <w:tmpl w:val="2BEEC1D2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3AFE6C70"/>
    <w:multiLevelType w:val="multilevel"/>
    <w:tmpl w:val="8982B6FE"/>
    <w:lvl w:ilvl="0">
      <w:start w:val="592"/>
      <w:numFmt w:val="decimal"/>
      <w:pStyle w:val="MacroStudyGuideQuestions"/>
      <w:lvlText w:val="%1."/>
      <w:lvlJc w:val="left"/>
      <w:pPr>
        <w:ind w:left="1495" w:hanging="360"/>
      </w:pPr>
      <w:rPr>
        <w:b/>
        <w:i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9F03B0"/>
    <w:multiLevelType w:val="multilevel"/>
    <w:tmpl w:val="41BE814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3C8E448F"/>
    <w:multiLevelType w:val="multilevel"/>
    <w:tmpl w:val="EECCC0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E561B7"/>
    <w:multiLevelType w:val="multilevel"/>
    <w:tmpl w:val="01AC6D5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789" w:hanging="108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2149" w:hanging="1440"/>
      </w:pPr>
    </w:lvl>
    <w:lvl w:ilvl="6">
      <w:start w:val="1"/>
      <w:numFmt w:val="decimal"/>
      <w:lvlText w:val="%1.%2.%3.%4.%5.%6.%7."/>
      <w:lvlJc w:val="left"/>
      <w:pPr>
        <w:ind w:left="2509" w:hanging="1800"/>
      </w:pPr>
    </w:lvl>
    <w:lvl w:ilvl="7">
      <w:start w:val="1"/>
      <w:numFmt w:val="decimal"/>
      <w:lvlText w:val="%1.%2.%3.%4.%5.%6.%7.%8."/>
      <w:lvlJc w:val="left"/>
      <w:pPr>
        <w:ind w:left="2509" w:hanging="1800"/>
      </w:pPr>
    </w:lvl>
    <w:lvl w:ilvl="8">
      <w:start w:val="1"/>
      <w:numFmt w:val="decimal"/>
      <w:lvlText w:val="%1.%2.%3.%4.%5.%6.%7.%8.%9."/>
      <w:lvlJc w:val="left"/>
      <w:pPr>
        <w:ind w:left="2869" w:hanging="2160"/>
      </w:pPr>
    </w:lvl>
  </w:abstractNum>
  <w:abstractNum w:abstractNumId="20" w15:restartNumberingAfterBreak="0">
    <w:nsid w:val="3F6306CF"/>
    <w:multiLevelType w:val="multilevel"/>
    <w:tmpl w:val="ABEE3AE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CC31DAA"/>
    <w:multiLevelType w:val="multilevel"/>
    <w:tmpl w:val="6932092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2" w15:restartNumberingAfterBreak="0">
    <w:nsid w:val="52A55270"/>
    <w:multiLevelType w:val="multilevel"/>
    <w:tmpl w:val="C4F8115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 w15:restartNumberingAfterBreak="0">
    <w:nsid w:val="530F1BA6"/>
    <w:multiLevelType w:val="multilevel"/>
    <w:tmpl w:val="AB22DA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0" w:hanging="430"/>
      </w:pPr>
    </w:lvl>
    <w:lvl w:ilvl="2">
      <w:start w:val="1"/>
      <w:numFmt w:val="decimal"/>
      <w:lvlText w:val="%1.%2.%3."/>
      <w:lvlJc w:val="left"/>
      <w:pPr>
        <w:ind w:left="1225" w:hanging="505"/>
      </w:pPr>
    </w:lvl>
    <w:lvl w:ilvl="3">
      <w:start w:val="1"/>
      <w:numFmt w:val="decimal"/>
      <w:lvlText w:val="%1.%2.%3.%4."/>
      <w:lvlJc w:val="left"/>
      <w:pPr>
        <w:ind w:left="1730" w:hanging="650"/>
      </w:pPr>
    </w:lvl>
    <w:lvl w:ilvl="4">
      <w:start w:val="1"/>
      <w:numFmt w:val="decimal"/>
      <w:lvlText w:val="%1.%2.%3.%4.%5."/>
      <w:lvlJc w:val="left"/>
      <w:pPr>
        <w:ind w:left="2230" w:hanging="790"/>
      </w:pPr>
    </w:lvl>
    <w:lvl w:ilvl="5">
      <w:start w:val="1"/>
      <w:numFmt w:val="decimal"/>
      <w:lvlText w:val="%1.%2.%3.%4.%5.%6."/>
      <w:lvlJc w:val="left"/>
      <w:pPr>
        <w:ind w:left="2735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5" w:hanging="1225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0B4D35"/>
    <w:multiLevelType w:val="multilevel"/>
    <w:tmpl w:val="66BA8E8E"/>
    <w:lvl w:ilvl="0">
      <w:start w:val="4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F6025F1"/>
    <w:multiLevelType w:val="multilevel"/>
    <w:tmpl w:val="9440CA58"/>
    <w:lvl w:ilvl="0">
      <w:start w:val="2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2A462F"/>
    <w:multiLevelType w:val="multilevel"/>
    <w:tmpl w:val="90822DEC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618E3E4F"/>
    <w:multiLevelType w:val="multilevel"/>
    <w:tmpl w:val="365CF41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 w15:restartNumberingAfterBreak="0">
    <w:nsid w:val="689730EA"/>
    <w:multiLevelType w:val="multilevel"/>
    <w:tmpl w:val="7328647A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 w15:restartNumberingAfterBreak="0">
    <w:nsid w:val="755F0782"/>
    <w:multiLevelType w:val="multilevel"/>
    <w:tmpl w:val="8D08DF6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0" w15:restartNumberingAfterBreak="0">
    <w:nsid w:val="7A316B9E"/>
    <w:multiLevelType w:val="multilevel"/>
    <w:tmpl w:val="C0C4A3DE"/>
    <w:lvl w:ilvl="0">
      <w:start w:val="1"/>
      <w:numFmt w:val="upperRoman"/>
      <w:pStyle w:val="8"/>
      <w:lvlText w:val="%1."/>
      <w:lvlJc w:val="left"/>
      <w:pPr>
        <w:ind w:left="283" w:hanging="283"/>
      </w:pPr>
    </w:lvl>
    <w:lvl w:ilvl="1">
      <w:start w:val="3"/>
      <w:numFmt w:val="decimal"/>
      <w:lvlText w:val="%1.%2."/>
      <w:lvlJc w:val="left"/>
      <w:pPr>
        <w:tabs>
          <w:tab w:val="left" w:pos="3671"/>
        </w:tabs>
        <w:ind w:left="3671" w:hanging="720"/>
      </w:pPr>
    </w:lvl>
    <w:lvl w:ilvl="2">
      <w:start w:val="1"/>
      <w:numFmt w:val="decimal"/>
      <w:lvlText w:val="%1.%2.%3."/>
      <w:lvlJc w:val="left"/>
      <w:pPr>
        <w:tabs>
          <w:tab w:val="left" w:pos="6622"/>
        </w:tabs>
        <w:ind w:left="6622" w:hanging="720"/>
      </w:pPr>
    </w:lvl>
    <w:lvl w:ilvl="3">
      <w:start w:val="1"/>
      <w:numFmt w:val="decimal"/>
      <w:lvlText w:val="%1.%2.%3.%4."/>
      <w:lvlJc w:val="left"/>
      <w:pPr>
        <w:tabs>
          <w:tab w:val="left" w:pos="9933"/>
        </w:tabs>
        <w:ind w:left="9933" w:hanging="1080"/>
      </w:pPr>
    </w:lvl>
    <w:lvl w:ilvl="4">
      <w:start w:val="1"/>
      <w:numFmt w:val="decimal"/>
      <w:lvlText w:val="%1.%2.%3.%4.%5."/>
      <w:lvlJc w:val="left"/>
      <w:pPr>
        <w:tabs>
          <w:tab w:val="left" w:pos="12884"/>
        </w:tabs>
        <w:ind w:left="12884" w:hanging="1080"/>
      </w:pPr>
    </w:lvl>
    <w:lvl w:ilvl="5">
      <w:start w:val="1"/>
      <w:numFmt w:val="decimal"/>
      <w:lvlText w:val="%1.%2.%3.%4.%5.%6."/>
      <w:lvlJc w:val="left"/>
      <w:pPr>
        <w:tabs>
          <w:tab w:val="left" w:pos="16195"/>
        </w:tabs>
        <w:ind w:left="16195" w:hanging="1440"/>
      </w:pPr>
    </w:lvl>
    <w:lvl w:ilvl="6">
      <w:start w:val="1"/>
      <w:numFmt w:val="decimal"/>
      <w:lvlText w:val="%1.%2.%3.%4.%5.%6.%7."/>
      <w:lvlJc w:val="left"/>
      <w:pPr>
        <w:tabs>
          <w:tab w:val="left" w:pos="19506"/>
        </w:tabs>
        <w:ind w:left="19506" w:hanging="1800"/>
      </w:pPr>
    </w:lvl>
    <w:lvl w:ilvl="7">
      <w:start w:val="1"/>
      <w:numFmt w:val="decimal"/>
      <w:lvlText w:val="%1.%2.%3.%4.%5.%6.%7.%8."/>
      <w:lvlJc w:val="left"/>
      <w:pPr>
        <w:tabs>
          <w:tab w:val="left" w:pos="22457"/>
        </w:tabs>
        <w:ind w:left="22457" w:hanging="1800"/>
      </w:pPr>
    </w:lvl>
    <w:lvl w:ilvl="8">
      <w:start w:val="1"/>
      <w:numFmt w:val="decimal"/>
      <w:lvlText w:val="%1.%2.%3.%4.%5.%6.%7.%8.%9."/>
      <w:lvlJc w:val="left"/>
      <w:pPr>
        <w:tabs>
          <w:tab w:val="left" w:pos="25768"/>
        </w:tabs>
        <w:ind w:left="25768" w:hanging="2160"/>
      </w:pPr>
    </w:lvl>
  </w:abstractNum>
  <w:num w:numId="1">
    <w:abstractNumId w:val="18"/>
  </w:num>
  <w:num w:numId="2">
    <w:abstractNumId w:val="9"/>
  </w:num>
  <w:num w:numId="3">
    <w:abstractNumId w:val="12"/>
  </w:num>
  <w:num w:numId="4">
    <w:abstractNumId w:val="17"/>
  </w:num>
  <w:num w:numId="5">
    <w:abstractNumId w:val="2"/>
  </w:num>
  <w:num w:numId="6">
    <w:abstractNumId w:val="29"/>
  </w:num>
  <w:num w:numId="7">
    <w:abstractNumId w:val="26"/>
  </w:num>
  <w:num w:numId="8">
    <w:abstractNumId w:val="13"/>
  </w:num>
  <w:num w:numId="9">
    <w:abstractNumId w:val="22"/>
  </w:num>
  <w:num w:numId="10">
    <w:abstractNumId w:val="8"/>
  </w:num>
  <w:num w:numId="11">
    <w:abstractNumId w:val="21"/>
  </w:num>
  <w:num w:numId="12">
    <w:abstractNumId w:val="14"/>
  </w:num>
  <w:num w:numId="13">
    <w:abstractNumId w:val="23"/>
  </w:num>
  <w:num w:numId="14">
    <w:abstractNumId w:val="19"/>
  </w:num>
  <w:num w:numId="15">
    <w:abstractNumId w:val="24"/>
  </w:num>
  <w:num w:numId="16">
    <w:abstractNumId w:val="27"/>
  </w:num>
  <w:num w:numId="17">
    <w:abstractNumId w:val="25"/>
  </w:num>
  <w:num w:numId="18">
    <w:abstractNumId w:val="10"/>
  </w:num>
  <w:num w:numId="19">
    <w:abstractNumId w:val="7"/>
  </w:num>
  <w:num w:numId="20">
    <w:abstractNumId w:val="6"/>
  </w:num>
  <w:num w:numId="21">
    <w:abstractNumId w:val="15"/>
  </w:num>
  <w:num w:numId="22">
    <w:abstractNumId w:val="28"/>
  </w:num>
  <w:num w:numId="23">
    <w:abstractNumId w:val="20"/>
  </w:num>
  <w:num w:numId="24">
    <w:abstractNumId w:val="4"/>
  </w:num>
  <w:num w:numId="25">
    <w:abstractNumId w:val="3"/>
  </w:num>
  <w:num w:numId="26">
    <w:abstractNumId w:val="5"/>
  </w:num>
  <w:num w:numId="27">
    <w:abstractNumId w:val="16"/>
  </w:num>
  <w:num w:numId="28">
    <w:abstractNumId w:val="0"/>
  </w:num>
  <w:num w:numId="29">
    <w:abstractNumId w:val="30"/>
  </w:num>
  <w:num w:numId="30">
    <w:abstractNumId w:val="1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4E4"/>
    <w:rsid w:val="00005FFD"/>
    <w:rsid w:val="00011681"/>
    <w:rsid w:val="00021509"/>
    <w:rsid w:val="0003659C"/>
    <w:rsid w:val="00040269"/>
    <w:rsid w:val="00043D86"/>
    <w:rsid w:val="00072B50"/>
    <w:rsid w:val="00087BCA"/>
    <w:rsid w:val="00087BF0"/>
    <w:rsid w:val="00092CE5"/>
    <w:rsid w:val="000B6EA2"/>
    <w:rsid w:val="000C2481"/>
    <w:rsid w:val="0010213E"/>
    <w:rsid w:val="00111A1B"/>
    <w:rsid w:val="00150DD5"/>
    <w:rsid w:val="00210DF0"/>
    <w:rsid w:val="00244ACC"/>
    <w:rsid w:val="00274FAE"/>
    <w:rsid w:val="0029770E"/>
    <w:rsid w:val="002D055E"/>
    <w:rsid w:val="00335756"/>
    <w:rsid w:val="00367D6A"/>
    <w:rsid w:val="003829CF"/>
    <w:rsid w:val="003A1924"/>
    <w:rsid w:val="003E4249"/>
    <w:rsid w:val="0042161A"/>
    <w:rsid w:val="00427B0E"/>
    <w:rsid w:val="00431837"/>
    <w:rsid w:val="00445245"/>
    <w:rsid w:val="004B2397"/>
    <w:rsid w:val="005D0315"/>
    <w:rsid w:val="005E2735"/>
    <w:rsid w:val="006100E4"/>
    <w:rsid w:val="006230B6"/>
    <w:rsid w:val="00627652"/>
    <w:rsid w:val="006664E3"/>
    <w:rsid w:val="00674485"/>
    <w:rsid w:val="006964C6"/>
    <w:rsid w:val="006A1239"/>
    <w:rsid w:val="006C7B48"/>
    <w:rsid w:val="007005B7"/>
    <w:rsid w:val="00721802"/>
    <w:rsid w:val="0074597B"/>
    <w:rsid w:val="007B22FC"/>
    <w:rsid w:val="007C1782"/>
    <w:rsid w:val="007D064D"/>
    <w:rsid w:val="00811B06"/>
    <w:rsid w:val="0091043C"/>
    <w:rsid w:val="009210A4"/>
    <w:rsid w:val="009C6CCA"/>
    <w:rsid w:val="009E171C"/>
    <w:rsid w:val="00A21F46"/>
    <w:rsid w:val="00A31363"/>
    <w:rsid w:val="00A90741"/>
    <w:rsid w:val="00B05585"/>
    <w:rsid w:val="00B20DC5"/>
    <w:rsid w:val="00B65F04"/>
    <w:rsid w:val="00B82E55"/>
    <w:rsid w:val="00B9142F"/>
    <w:rsid w:val="00BC05CB"/>
    <w:rsid w:val="00BF707E"/>
    <w:rsid w:val="00C62EA4"/>
    <w:rsid w:val="00CA5671"/>
    <w:rsid w:val="00CB35B8"/>
    <w:rsid w:val="00CC432D"/>
    <w:rsid w:val="00CF5773"/>
    <w:rsid w:val="00D33CD7"/>
    <w:rsid w:val="00D35B4C"/>
    <w:rsid w:val="00DF5F64"/>
    <w:rsid w:val="00E03F73"/>
    <w:rsid w:val="00E538D8"/>
    <w:rsid w:val="00E57D65"/>
    <w:rsid w:val="00EA5B89"/>
    <w:rsid w:val="00EA6736"/>
    <w:rsid w:val="00EB20CF"/>
    <w:rsid w:val="00EC14E4"/>
    <w:rsid w:val="00F120B7"/>
    <w:rsid w:val="00F32DF5"/>
    <w:rsid w:val="00F41797"/>
    <w:rsid w:val="00F62FEB"/>
    <w:rsid w:val="00FC3218"/>
    <w:rsid w:val="00FE5965"/>
    <w:rsid w:val="00FF1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8C3EA1"/>
  <w15:docId w15:val="{49CEE0F4-D1FF-4CF8-9C91-24442C897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427B0E"/>
    <w:rPr>
      <w:sz w:val="28"/>
    </w:rPr>
  </w:style>
  <w:style w:type="paragraph" w:styleId="1">
    <w:name w:val="heading 1"/>
    <w:basedOn w:val="a0"/>
    <w:next w:val="a0"/>
    <w:link w:val="10"/>
    <w:uiPriority w:val="9"/>
    <w:qFormat/>
    <w:pPr>
      <w:keepNext/>
      <w:spacing w:before="240" w:after="60"/>
      <w:jc w:val="center"/>
      <w:outlineLvl w:val="0"/>
    </w:pPr>
    <w:rPr>
      <w:rFonts w:ascii="Bookman Old Style" w:hAnsi="Bookman Old Style"/>
      <w:b/>
      <w:caps/>
    </w:rPr>
  </w:style>
  <w:style w:type="paragraph" w:styleId="2">
    <w:name w:val="heading 2"/>
    <w:basedOn w:val="a0"/>
    <w:next w:val="a0"/>
    <w:link w:val="20"/>
    <w:uiPriority w:val="9"/>
    <w:qFormat/>
    <w:pPr>
      <w:keepNext/>
      <w:jc w:val="center"/>
      <w:outlineLvl w:val="1"/>
    </w:pPr>
    <w:rPr>
      <w:rFonts w:ascii="Bookman Old Style" w:hAnsi="Bookman Old Style"/>
      <w:b/>
      <w:caps/>
    </w:rPr>
  </w:style>
  <w:style w:type="paragraph" w:styleId="3">
    <w:name w:val="heading 3"/>
    <w:basedOn w:val="a0"/>
    <w:next w:val="a0"/>
    <w:link w:val="30"/>
    <w:uiPriority w:val="9"/>
    <w:qFormat/>
    <w:pPr>
      <w:keepNext/>
      <w:ind w:right="-1"/>
      <w:jc w:val="both"/>
      <w:outlineLvl w:val="2"/>
    </w:pPr>
    <w:rPr>
      <w:b/>
    </w:rPr>
  </w:style>
  <w:style w:type="paragraph" w:styleId="4">
    <w:name w:val="heading 4"/>
    <w:basedOn w:val="a0"/>
    <w:next w:val="a0"/>
    <w:link w:val="40"/>
    <w:uiPriority w:val="9"/>
    <w:qFormat/>
    <w:pPr>
      <w:keepNext/>
      <w:ind w:right="141" w:firstLine="851"/>
      <w:jc w:val="center"/>
      <w:outlineLvl w:val="3"/>
    </w:pPr>
    <w:rPr>
      <w:sz w:val="24"/>
    </w:rPr>
  </w:style>
  <w:style w:type="paragraph" w:styleId="5">
    <w:name w:val="heading 5"/>
    <w:basedOn w:val="a0"/>
    <w:next w:val="a0"/>
    <w:link w:val="50"/>
    <w:uiPriority w:val="9"/>
    <w:qFormat/>
    <w:pPr>
      <w:keepNext/>
      <w:numPr>
        <w:ilvl w:val="8"/>
      </w:numPr>
      <w:ind w:firstLine="851"/>
      <w:jc w:val="center"/>
      <w:outlineLvl w:val="4"/>
    </w:pPr>
    <w:rPr>
      <w:sz w:val="24"/>
    </w:rPr>
  </w:style>
  <w:style w:type="paragraph" w:styleId="6">
    <w:name w:val="heading 6"/>
    <w:basedOn w:val="a0"/>
    <w:next w:val="a0"/>
    <w:link w:val="60"/>
    <w:uiPriority w:val="9"/>
    <w:qFormat/>
    <w:pPr>
      <w:keepNext/>
      <w:jc w:val="center"/>
      <w:outlineLvl w:val="5"/>
    </w:pPr>
    <w:rPr>
      <w:b/>
    </w:rPr>
  </w:style>
  <w:style w:type="paragraph" w:styleId="7">
    <w:name w:val="heading 7"/>
    <w:basedOn w:val="a0"/>
    <w:next w:val="a0"/>
    <w:link w:val="70"/>
    <w:uiPriority w:val="9"/>
    <w:qFormat/>
    <w:pPr>
      <w:keepNext/>
      <w:ind w:firstLine="709"/>
      <w:jc w:val="both"/>
      <w:outlineLvl w:val="6"/>
    </w:pPr>
    <w:rPr>
      <w:sz w:val="24"/>
    </w:rPr>
  </w:style>
  <w:style w:type="paragraph" w:styleId="8">
    <w:name w:val="heading 8"/>
    <w:basedOn w:val="a0"/>
    <w:next w:val="a0"/>
    <w:link w:val="80"/>
    <w:uiPriority w:val="9"/>
    <w:qFormat/>
    <w:pPr>
      <w:keepNext/>
      <w:numPr>
        <w:numId w:val="29"/>
      </w:numPr>
      <w:jc w:val="both"/>
      <w:outlineLvl w:val="7"/>
    </w:pPr>
    <w:rPr>
      <w:b/>
    </w:rPr>
  </w:style>
  <w:style w:type="paragraph" w:styleId="9">
    <w:name w:val="heading 9"/>
    <w:basedOn w:val="a0"/>
    <w:next w:val="a0"/>
    <w:link w:val="90"/>
    <w:uiPriority w:val="9"/>
    <w:qFormat/>
    <w:pPr>
      <w:keepNext/>
      <w:ind w:firstLine="567"/>
      <w:jc w:val="both"/>
      <w:outlineLvl w:val="8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бычный1"/>
    <w:rPr>
      <w:sz w:val="28"/>
    </w:rPr>
  </w:style>
  <w:style w:type="paragraph" w:styleId="21">
    <w:name w:val="toc 2"/>
    <w:basedOn w:val="a0"/>
    <w:next w:val="a0"/>
    <w:link w:val="22"/>
    <w:uiPriority w:val="39"/>
    <w:pPr>
      <w:tabs>
        <w:tab w:val="right" w:leader="dot" w:pos="9639"/>
      </w:tabs>
      <w:spacing w:line="360" w:lineRule="auto"/>
      <w:ind w:left="200"/>
      <w:jc w:val="both"/>
    </w:pPr>
    <w:rPr>
      <w:smallCaps/>
    </w:rPr>
  </w:style>
  <w:style w:type="character" w:customStyle="1" w:styleId="22">
    <w:name w:val="Оглавление 2 Знак"/>
    <w:basedOn w:val="11"/>
    <w:link w:val="21"/>
    <w:rPr>
      <w:smallCaps/>
      <w:sz w:val="28"/>
    </w:rPr>
  </w:style>
  <w:style w:type="paragraph" w:customStyle="1" w:styleId="apple-converted-space">
    <w:name w:val="apple-converted-space"/>
    <w:basedOn w:val="12"/>
    <w:link w:val="apple-converted-space0"/>
  </w:style>
  <w:style w:type="character" w:customStyle="1" w:styleId="apple-converted-space0">
    <w:name w:val="apple-converted-space"/>
    <w:basedOn w:val="a1"/>
    <w:link w:val="apple-converted-space"/>
  </w:style>
  <w:style w:type="paragraph" w:customStyle="1" w:styleId="13">
    <w:name w:val="Стиль1"/>
    <w:basedOn w:val="a0"/>
    <w:link w:val="14"/>
    <w:pPr>
      <w:widowControl w:val="0"/>
      <w:spacing w:line="360" w:lineRule="auto"/>
      <w:ind w:firstLine="709"/>
      <w:jc w:val="both"/>
    </w:pPr>
  </w:style>
  <w:style w:type="character" w:customStyle="1" w:styleId="14">
    <w:name w:val="Стиль1"/>
    <w:basedOn w:val="11"/>
    <w:link w:val="13"/>
    <w:rPr>
      <w:sz w:val="28"/>
    </w:rPr>
  </w:style>
  <w:style w:type="paragraph" w:customStyle="1" w:styleId="a4">
    <w:name w:val="Название Знак"/>
    <w:link w:val="a5"/>
    <w:rPr>
      <w:sz w:val="28"/>
    </w:rPr>
  </w:style>
  <w:style w:type="character" w:customStyle="1" w:styleId="a5">
    <w:name w:val="Название Знак"/>
    <w:link w:val="a4"/>
    <w:rPr>
      <w:rFonts w:ascii="Times New Roman" w:hAnsi="Times New Roman"/>
      <w:sz w:val="28"/>
    </w:rPr>
  </w:style>
  <w:style w:type="paragraph" w:customStyle="1" w:styleId="MacroStudyGuideQuestions">
    <w:name w:val="MacroStudyGuide Questions"/>
    <w:basedOn w:val="a0"/>
    <w:link w:val="MacroStudyGuideQuestions0"/>
    <w:pPr>
      <w:numPr>
        <w:numId w:val="27"/>
      </w:numPr>
      <w:spacing w:before="240"/>
      <w:contextualSpacing/>
      <w:jc w:val="both"/>
    </w:pPr>
  </w:style>
  <w:style w:type="character" w:customStyle="1" w:styleId="MacroStudyGuideQuestions0">
    <w:name w:val="MacroStudyGuide Questions"/>
    <w:basedOn w:val="11"/>
    <w:link w:val="MacroStudyGuideQuestions"/>
    <w:rPr>
      <w:sz w:val="28"/>
    </w:rPr>
  </w:style>
  <w:style w:type="paragraph" w:customStyle="1" w:styleId="a6">
    <w:name w:val="Цитаты"/>
    <w:basedOn w:val="a0"/>
    <w:link w:val="a7"/>
    <w:pPr>
      <w:spacing w:before="100" w:after="100"/>
      <w:ind w:left="360" w:right="360"/>
    </w:pPr>
    <w:rPr>
      <w:sz w:val="24"/>
    </w:rPr>
  </w:style>
  <w:style w:type="character" w:customStyle="1" w:styleId="a7">
    <w:name w:val="Цитаты"/>
    <w:basedOn w:val="11"/>
    <w:link w:val="a6"/>
    <w:rPr>
      <w:sz w:val="24"/>
    </w:rPr>
  </w:style>
  <w:style w:type="paragraph" w:styleId="41">
    <w:name w:val="toc 4"/>
    <w:basedOn w:val="a0"/>
    <w:next w:val="a0"/>
    <w:link w:val="42"/>
    <w:uiPriority w:val="39"/>
    <w:pPr>
      <w:spacing w:after="100" w:line="264" w:lineRule="auto"/>
      <w:ind w:left="660"/>
    </w:pPr>
    <w:rPr>
      <w:rFonts w:ascii="Calibri" w:hAnsi="Calibri"/>
      <w:sz w:val="22"/>
    </w:rPr>
  </w:style>
  <w:style w:type="character" w:customStyle="1" w:styleId="42">
    <w:name w:val="Оглавление 4 Знак"/>
    <w:basedOn w:val="11"/>
    <w:link w:val="41"/>
    <w:rPr>
      <w:rFonts w:ascii="Calibri" w:hAnsi="Calibri"/>
      <w:sz w:val="22"/>
    </w:rPr>
  </w:style>
  <w:style w:type="paragraph" w:customStyle="1" w:styleId="p54">
    <w:name w:val="p54"/>
    <w:basedOn w:val="a0"/>
    <w:link w:val="p540"/>
    <w:pPr>
      <w:spacing w:beforeAutospacing="1" w:afterAutospacing="1"/>
    </w:pPr>
    <w:rPr>
      <w:sz w:val="24"/>
    </w:rPr>
  </w:style>
  <w:style w:type="character" w:customStyle="1" w:styleId="p540">
    <w:name w:val="p54"/>
    <w:basedOn w:val="11"/>
    <w:link w:val="p54"/>
    <w:rPr>
      <w:sz w:val="24"/>
    </w:rPr>
  </w:style>
  <w:style w:type="paragraph" w:styleId="23">
    <w:name w:val="Body Text Indent 2"/>
    <w:basedOn w:val="a0"/>
    <w:link w:val="24"/>
    <w:pPr>
      <w:ind w:right="-1" w:firstLine="720"/>
      <w:jc w:val="both"/>
    </w:pPr>
    <w:rPr>
      <w:sz w:val="22"/>
    </w:rPr>
  </w:style>
  <w:style w:type="character" w:customStyle="1" w:styleId="24">
    <w:name w:val="Основной текст с отступом 2 Знак"/>
    <w:basedOn w:val="11"/>
    <w:link w:val="23"/>
    <w:rPr>
      <w:sz w:val="22"/>
    </w:rPr>
  </w:style>
  <w:style w:type="character" w:customStyle="1" w:styleId="70">
    <w:name w:val="Заголовок 7 Знак"/>
    <w:basedOn w:val="11"/>
    <w:link w:val="7"/>
    <w:rPr>
      <w:sz w:val="24"/>
    </w:rPr>
  </w:style>
  <w:style w:type="paragraph" w:styleId="25">
    <w:name w:val="List 2"/>
    <w:basedOn w:val="a0"/>
    <w:link w:val="26"/>
    <w:pPr>
      <w:ind w:left="566" w:hanging="283"/>
    </w:pPr>
    <w:rPr>
      <w:sz w:val="20"/>
    </w:rPr>
  </w:style>
  <w:style w:type="character" w:customStyle="1" w:styleId="26">
    <w:name w:val="Список 2 Знак"/>
    <w:basedOn w:val="11"/>
    <w:link w:val="25"/>
    <w:rPr>
      <w:sz w:val="20"/>
    </w:rPr>
  </w:style>
  <w:style w:type="paragraph" w:customStyle="1" w:styleId="61">
    <w:name w:val="Основной текст (6)"/>
    <w:basedOn w:val="a0"/>
    <w:link w:val="62"/>
    <w:pPr>
      <w:spacing w:before="240" w:after="240" w:line="0" w:lineRule="atLeast"/>
    </w:pPr>
    <w:rPr>
      <w:sz w:val="21"/>
    </w:rPr>
  </w:style>
  <w:style w:type="character" w:customStyle="1" w:styleId="62">
    <w:name w:val="Основной текст (6)"/>
    <w:basedOn w:val="11"/>
    <w:link w:val="61"/>
    <w:rPr>
      <w:sz w:val="21"/>
    </w:rPr>
  </w:style>
  <w:style w:type="paragraph" w:styleId="63">
    <w:name w:val="toc 6"/>
    <w:basedOn w:val="a0"/>
    <w:next w:val="a0"/>
    <w:link w:val="64"/>
    <w:uiPriority w:val="39"/>
    <w:pPr>
      <w:spacing w:after="100" w:line="264" w:lineRule="auto"/>
      <w:ind w:left="1100"/>
    </w:pPr>
    <w:rPr>
      <w:rFonts w:ascii="Calibri" w:hAnsi="Calibri"/>
      <w:sz w:val="22"/>
    </w:rPr>
  </w:style>
  <w:style w:type="character" w:customStyle="1" w:styleId="64">
    <w:name w:val="Оглавление 6 Знак"/>
    <w:basedOn w:val="11"/>
    <w:link w:val="63"/>
    <w:rPr>
      <w:rFonts w:ascii="Calibri" w:hAnsi="Calibri"/>
      <w:sz w:val="22"/>
    </w:rPr>
  </w:style>
  <w:style w:type="paragraph" w:customStyle="1" w:styleId="31">
    <w:name w:val="Неразрешенное упоминание3"/>
    <w:basedOn w:val="12"/>
    <w:link w:val="32"/>
    <w:rPr>
      <w:color w:val="605E5C"/>
      <w:shd w:val="clear" w:color="auto" w:fill="E1DFDD"/>
    </w:rPr>
  </w:style>
  <w:style w:type="character" w:customStyle="1" w:styleId="32">
    <w:name w:val="Неразрешенное упоминание3"/>
    <w:basedOn w:val="a1"/>
    <w:link w:val="31"/>
    <w:rPr>
      <w:color w:val="605E5C"/>
      <w:shd w:val="clear" w:color="auto" w:fill="E1DFDD"/>
    </w:rPr>
  </w:style>
  <w:style w:type="paragraph" w:customStyle="1" w:styleId="a8">
    <w:name w:val="Знак Знак"/>
    <w:link w:val="a9"/>
    <w:rPr>
      <w:rFonts w:ascii="Courier New" w:hAnsi="Courier New"/>
    </w:rPr>
  </w:style>
  <w:style w:type="character" w:customStyle="1" w:styleId="a9">
    <w:name w:val="Знак Знак"/>
    <w:link w:val="a8"/>
    <w:rPr>
      <w:rFonts w:ascii="Courier New" w:hAnsi="Courier New"/>
    </w:rPr>
  </w:style>
  <w:style w:type="paragraph" w:styleId="71">
    <w:name w:val="toc 7"/>
    <w:basedOn w:val="a0"/>
    <w:next w:val="a0"/>
    <w:link w:val="72"/>
    <w:uiPriority w:val="39"/>
    <w:pPr>
      <w:spacing w:after="100" w:line="264" w:lineRule="auto"/>
      <w:ind w:left="1320"/>
    </w:pPr>
    <w:rPr>
      <w:rFonts w:ascii="Calibri" w:hAnsi="Calibri"/>
      <w:sz w:val="22"/>
    </w:rPr>
  </w:style>
  <w:style w:type="character" w:customStyle="1" w:styleId="72">
    <w:name w:val="Оглавление 7 Знак"/>
    <w:basedOn w:val="11"/>
    <w:link w:val="71"/>
    <w:rPr>
      <w:rFonts w:ascii="Calibri" w:hAnsi="Calibri"/>
      <w:sz w:val="22"/>
    </w:rPr>
  </w:style>
  <w:style w:type="paragraph" w:customStyle="1" w:styleId="Posobie3">
    <w:name w:val="Posobie3"/>
    <w:basedOn w:val="27"/>
    <w:next w:val="Posobietext"/>
    <w:link w:val="Posobie30"/>
    <w:pPr>
      <w:tabs>
        <w:tab w:val="left" w:pos="0"/>
      </w:tabs>
      <w:spacing w:line="240" w:lineRule="auto"/>
      <w:jc w:val="both"/>
    </w:pPr>
    <w:rPr>
      <w:sz w:val="28"/>
      <w:u w:val="none"/>
    </w:rPr>
  </w:style>
  <w:style w:type="character" w:customStyle="1" w:styleId="Posobie30">
    <w:name w:val="Posobie3"/>
    <w:basedOn w:val="28"/>
    <w:link w:val="Posobie3"/>
    <w:rPr>
      <w:b/>
      <w:sz w:val="28"/>
      <w:u w:val="none"/>
    </w:rPr>
  </w:style>
  <w:style w:type="paragraph" w:customStyle="1" w:styleId="ecattext">
    <w:name w:val="ecattext"/>
    <w:link w:val="ecattext0"/>
  </w:style>
  <w:style w:type="character" w:customStyle="1" w:styleId="ecattext0">
    <w:name w:val="ecattext"/>
    <w:link w:val="ecattext"/>
  </w:style>
  <w:style w:type="paragraph" w:customStyle="1" w:styleId="aa">
    <w:name w:val="Таблица"/>
    <w:basedOn w:val="a0"/>
    <w:link w:val="ab"/>
    <w:pPr>
      <w:jc w:val="center"/>
    </w:pPr>
    <w:rPr>
      <w:sz w:val="24"/>
    </w:rPr>
  </w:style>
  <w:style w:type="character" w:customStyle="1" w:styleId="ab">
    <w:name w:val="Таблица"/>
    <w:basedOn w:val="11"/>
    <w:link w:val="aa"/>
    <w:rPr>
      <w:color w:val="000000"/>
      <w:sz w:val="24"/>
    </w:rPr>
  </w:style>
  <w:style w:type="paragraph" w:customStyle="1" w:styleId="15">
    <w:name w:val="Основной текст1"/>
    <w:basedOn w:val="a0"/>
    <w:link w:val="16"/>
    <w:pPr>
      <w:spacing w:line="369" w:lineRule="atLeast"/>
      <w:jc w:val="both"/>
    </w:pPr>
    <w:rPr>
      <w:rFonts w:ascii="Courier New" w:hAnsi="Courier New"/>
      <w:sz w:val="30"/>
    </w:rPr>
  </w:style>
  <w:style w:type="character" w:customStyle="1" w:styleId="16">
    <w:name w:val="Основной текст1"/>
    <w:basedOn w:val="11"/>
    <w:link w:val="15"/>
    <w:rPr>
      <w:rFonts w:ascii="Courier New" w:hAnsi="Courier New"/>
      <w:sz w:val="30"/>
    </w:rPr>
  </w:style>
  <w:style w:type="paragraph" w:customStyle="1" w:styleId="17">
    <w:name w:val="Обычный1"/>
    <w:link w:val="18"/>
    <w:pPr>
      <w:widowControl w:val="0"/>
      <w:ind w:left="80"/>
      <w:jc w:val="both"/>
    </w:pPr>
    <w:rPr>
      <w:sz w:val="18"/>
    </w:rPr>
  </w:style>
  <w:style w:type="character" w:customStyle="1" w:styleId="18">
    <w:name w:val="Обычный1"/>
    <w:link w:val="17"/>
    <w:rPr>
      <w:sz w:val="18"/>
    </w:rPr>
  </w:style>
  <w:style w:type="paragraph" w:customStyle="1" w:styleId="ft23">
    <w:name w:val="ft23"/>
    <w:basedOn w:val="12"/>
    <w:link w:val="ft230"/>
  </w:style>
  <w:style w:type="character" w:customStyle="1" w:styleId="ft230">
    <w:name w:val="ft23"/>
    <w:basedOn w:val="a1"/>
    <w:link w:val="ft23"/>
  </w:style>
  <w:style w:type="paragraph" w:customStyle="1" w:styleId="Style1">
    <w:name w:val="Style1"/>
    <w:basedOn w:val="a0"/>
    <w:link w:val="Style10"/>
    <w:pPr>
      <w:widowControl w:val="0"/>
    </w:pPr>
    <w:rPr>
      <w:sz w:val="24"/>
    </w:rPr>
  </w:style>
  <w:style w:type="character" w:customStyle="1" w:styleId="Style10">
    <w:name w:val="Style1"/>
    <w:basedOn w:val="11"/>
    <w:link w:val="Style1"/>
    <w:rPr>
      <w:sz w:val="24"/>
    </w:rPr>
  </w:style>
  <w:style w:type="paragraph" w:customStyle="1" w:styleId="19">
    <w:name w:val="Знак Знак1"/>
    <w:link w:val="1a"/>
  </w:style>
  <w:style w:type="character" w:customStyle="1" w:styleId="1a">
    <w:name w:val="Знак Знак1"/>
    <w:link w:val="19"/>
  </w:style>
  <w:style w:type="paragraph" w:customStyle="1" w:styleId="ac">
    <w:name w:val="курсовики"/>
    <w:basedOn w:val="a0"/>
    <w:link w:val="ad"/>
    <w:pPr>
      <w:spacing w:line="360" w:lineRule="auto"/>
      <w:ind w:firstLine="284"/>
      <w:jc w:val="both"/>
    </w:pPr>
  </w:style>
  <w:style w:type="character" w:customStyle="1" w:styleId="ad">
    <w:name w:val="курсовики"/>
    <w:basedOn w:val="11"/>
    <w:link w:val="ac"/>
    <w:rPr>
      <w:color w:val="000000"/>
      <w:sz w:val="28"/>
    </w:rPr>
  </w:style>
  <w:style w:type="character" w:customStyle="1" w:styleId="30">
    <w:name w:val="Заголовок 3 Знак"/>
    <w:basedOn w:val="11"/>
    <w:link w:val="3"/>
    <w:rPr>
      <w:b/>
      <w:sz w:val="28"/>
    </w:rPr>
  </w:style>
  <w:style w:type="paragraph" w:customStyle="1" w:styleId="MacroStudyGuideMultipleNL">
    <w:name w:val="MacroStudyGuide Multiple(NL)"/>
    <w:basedOn w:val="a0"/>
    <w:link w:val="MacroStudyGuideMultipleNL0"/>
    <w:pPr>
      <w:tabs>
        <w:tab w:val="left" w:pos="1418"/>
      </w:tabs>
      <w:ind w:left="1418" w:hanging="567"/>
      <w:jc w:val="both"/>
    </w:pPr>
  </w:style>
  <w:style w:type="character" w:customStyle="1" w:styleId="MacroStudyGuideMultipleNL0">
    <w:name w:val="MacroStudyGuide Multiple(NL)"/>
    <w:basedOn w:val="11"/>
    <w:link w:val="MacroStudyGuideMultipleNL"/>
    <w:rPr>
      <w:sz w:val="28"/>
    </w:rPr>
  </w:style>
  <w:style w:type="paragraph" w:customStyle="1" w:styleId="magput1">
    <w:name w:val="magput1"/>
    <w:basedOn w:val="a0"/>
    <w:link w:val="magput10"/>
    <w:pPr>
      <w:spacing w:beforeAutospacing="1" w:afterAutospacing="1"/>
    </w:pPr>
    <w:rPr>
      <w:sz w:val="24"/>
    </w:rPr>
  </w:style>
  <w:style w:type="character" w:customStyle="1" w:styleId="magput10">
    <w:name w:val="magput1"/>
    <w:basedOn w:val="11"/>
    <w:link w:val="magput1"/>
    <w:rPr>
      <w:sz w:val="24"/>
    </w:rPr>
  </w:style>
  <w:style w:type="paragraph" w:customStyle="1" w:styleId="1b">
    <w:name w:val="Знак сноски1"/>
    <w:link w:val="ae"/>
    <w:rPr>
      <w:vertAlign w:val="superscript"/>
    </w:rPr>
  </w:style>
  <w:style w:type="character" w:styleId="ae">
    <w:name w:val="footnote reference"/>
    <w:link w:val="1b"/>
    <w:rPr>
      <w:vertAlign w:val="superscript"/>
    </w:rPr>
  </w:style>
  <w:style w:type="paragraph" w:customStyle="1" w:styleId="submenu-table">
    <w:name w:val="submenu-table"/>
    <w:basedOn w:val="12"/>
    <w:link w:val="submenu-table0"/>
  </w:style>
  <w:style w:type="character" w:customStyle="1" w:styleId="submenu-table0">
    <w:name w:val="submenu-table"/>
    <w:basedOn w:val="a1"/>
    <w:link w:val="submenu-table"/>
  </w:style>
  <w:style w:type="paragraph" w:customStyle="1" w:styleId="a">
    <w:name w:val="СЛитер"/>
    <w:basedOn w:val="a0"/>
    <w:link w:val="af"/>
    <w:pPr>
      <w:widowControl w:val="0"/>
      <w:numPr>
        <w:numId w:val="28"/>
      </w:numPr>
      <w:spacing w:line="360" w:lineRule="auto"/>
      <w:jc w:val="both"/>
    </w:pPr>
  </w:style>
  <w:style w:type="character" w:customStyle="1" w:styleId="af">
    <w:name w:val="СЛитер"/>
    <w:basedOn w:val="11"/>
    <w:link w:val="a"/>
    <w:rPr>
      <w:sz w:val="28"/>
    </w:rPr>
  </w:style>
  <w:style w:type="paragraph" w:customStyle="1" w:styleId="FontStyle37">
    <w:name w:val="Font Style37"/>
    <w:link w:val="FontStyle370"/>
    <w:rPr>
      <w:b/>
      <w:sz w:val="18"/>
    </w:rPr>
  </w:style>
  <w:style w:type="character" w:customStyle="1" w:styleId="FontStyle370">
    <w:name w:val="Font Style37"/>
    <w:link w:val="FontStyle37"/>
    <w:rPr>
      <w:rFonts w:ascii="Times New Roman" w:hAnsi="Times New Roman"/>
      <w:b/>
      <w:sz w:val="18"/>
    </w:rPr>
  </w:style>
  <w:style w:type="paragraph" w:styleId="af0">
    <w:name w:val="caption"/>
    <w:basedOn w:val="a0"/>
    <w:next w:val="a0"/>
    <w:link w:val="af1"/>
    <w:pPr>
      <w:jc w:val="center"/>
    </w:pPr>
    <w:rPr>
      <w:b/>
      <w:sz w:val="24"/>
    </w:rPr>
  </w:style>
  <w:style w:type="character" w:customStyle="1" w:styleId="af1">
    <w:name w:val="Название объекта Знак"/>
    <w:basedOn w:val="11"/>
    <w:link w:val="af0"/>
    <w:rPr>
      <w:b/>
      <w:sz w:val="24"/>
    </w:rPr>
  </w:style>
  <w:style w:type="paragraph" w:customStyle="1" w:styleId="43">
    <w:name w:val="Абзац списка4"/>
    <w:basedOn w:val="a0"/>
    <w:link w:val="44"/>
    <w:pPr>
      <w:ind w:left="720"/>
      <w:contextualSpacing/>
    </w:pPr>
    <w:rPr>
      <w:rFonts w:ascii="Calibri" w:hAnsi="Calibri"/>
      <w:sz w:val="24"/>
    </w:rPr>
  </w:style>
  <w:style w:type="character" w:customStyle="1" w:styleId="44">
    <w:name w:val="Абзац списка4"/>
    <w:basedOn w:val="11"/>
    <w:link w:val="43"/>
    <w:rPr>
      <w:rFonts w:ascii="Calibri" w:hAnsi="Calibri"/>
      <w:sz w:val="24"/>
    </w:rPr>
  </w:style>
  <w:style w:type="paragraph" w:customStyle="1" w:styleId="29">
    <w:name w:val="Неразрешенное упоминание2"/>
    <w:basedOn w:val="12"/>
    <w:link w:val="2a"/>
    <w:rPr>
      <w:color w:val="605E5C"/>
      <w:shd w:val="clear" w:color="auto" w:fill="E1DFDD"/>
    </w:rPr>
  </w:style>
  <w:style w:type="character" w:customStyle="1" w:styleId="2a">
    <w:name w:val="Неразрешенное упоминание2"/>
    <w:basedOn w:val="a1"/>
    <w:link w:val="29"/>
    <w:rPr>
      <w:color w:val="605E5C"/>
      <w:shd w:val="clear" w:color="auto" w:fill="E1DFDD"/>
    </w:rPr>
  </w:style>
  <w:style w:type="paragraph" w:styleId="HTML">
    <w:name w:val="HTML Preformatted"/>
    <w:basedOn w:val="a0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1"/>
    <w:link w:val="HTML"/>
    <w:rPr>
      <w:rFonts w:ascii="Courier New" w:hAnsi="Courier New"/>
      <w:sz w:val="20"/>
    </w:rPr>
  </w:style>
  <w:style w:type="paragraph" w:styleId="af2">
    <w:name w:val="Body Text Indent"/>
    <w:basedOn w:val="a0"/>
    <w:link w:val="af3"/>
    <w:pPr>
      <w:numPr>
        <w:ilvl w:val="8"/>
      </w:numPr>
      <w:spacing w:line="360" w:lineRule="auto"/>
      <w:ind w:firstLine="851"/>
      <w:jc w:val="both"/>
    </w:pPr>
    <w:rPr>
      <w:sz w:val="26"/>
    </w:rPr>
  </w:style>
  <w:style w:type="character" w:customStyle="1" w:styleId="af3">
    <w:name w:val="Основной текст с отступом Знак"/>
    <w:basedOn w:val="11"/>
    <w:link w:val="af2"/>
    <w:rPr>
      <w:sz w:val="26"/>
    </w:rPr>
  </w:style>
  <w:style w:type="paragraph" w:styleId="af4">
    <w:name w:val="Body Text"/>
    <w:basedOn w:val="a0"/>
    <w:link w:val="af5"/>
    <w:pPr>
      <w:spacing w:after="120"/>
    </w:pPr>
    <w:rPr>
      <w:sz w:val="20"/>
    </w:rPr>
  </w:style>
  <w:style w:type="character" w:customStyle="1" w:styleId="af5">
    <w:name w:val="Основной текст Знак"/>
    <w:basedOn w:val="11"/>
    <w:link w:val="af4"/>
    <w:rPr>
      <w:sz w:val="20"/>
    </w:rPr>
  </w:style>
  <w:style w:type="character" w:customStyle="1" w:styleId="90">
    <w:name w:val="Заголовок 9 Знак"/>
    <w:basedOn w:val="11"/>
    <w:link w:val="9"/>
    <w:rPr>
      <w:b/>
      <w:sz w:val="24"/>
    </w:rPr>
  </w:style>
  <w:style w:type="paragraph" w:customStyle="1" w:styleId="1c">
    <w:name w:val="Знак Знак Знак Знак1"/>
    <w:basedOn w:val="a0"/>
    <w:link w:val="1d"/>
    <w:pPr>
      <w:tabs>
        <w:tab w:val="left" w:pos="643"/>
      </w:tabs>
      <w:spacing w:after="160" w:line="240" w:lineRule="exact"/>
    </w:pPr>
    <w:rPr>
      <w:rFonts w:ascii="Verdana" w:hAnsi="Verdana"/>
      <w:sz w:val="20"/>
    </w:rPr>
  </w:style>
  <w:style w:type="character" w:customStyle="1" w:styleId="1d">
    <w:name w:val="Знак Знак Знак Знак1"/>
    <w:basedOn w:val="11"/>
    <w:link w:val="1c"/>
    <w:rPr>
      <w:rFonts w:ascii="Verdana" w:hAnsi="Verdana"/>
      <w:sz w:val="20"/>
    </w:rPr>
  </w:style>
  <w:style w:type="paragraph" w:customStyle="1" w:styleId="12">
    <w:name w:val="Основной шрифт абзаца1"/>
  </w:style>
  <w:style w:type="paragraph" w:customStyle="1" w:styleId="1-21">
    <w:name w:val="Средняя сетка 1 - Акцент 21"/>
    <w:basedOn w:val="a0"/>
    <w:link w:val="1-210"/>
    <w:pPr>
      <w:ind w:left="720"/>
      <w:contextualSpacing/>
    </w:pPr>
    <w:rPr>
      <w:sz w:val="20"/>
    </w:rPr>
  </w:style>
  <w:style w:type="character" w:customStyle="1" w:styleId="1-210">
    <w:name w:val="Средняя сетка 1 - Акцент 21"/>
    <w:basedOn w:val="11"/>
    <w:link w:val="1-21"/>
    <w:rPr>
      <w:sz w:val="20"/>
    </w:rPr>
  </w:style>
  <w:style w:type="paragraph" w:customStyle="1" w:styleId="-3">
    <w:name w:val="Светлая сетка - Акцент 3 Знак"/>
    <w:link w:val="-30"/>
  </w:style>
  <w:style w:type="character" w:customStyle="1" w:styleId="-30">
    <w:name w:val="Светлая сетка - Акцент 3 Знак"/>
    <w:link w:val="-3"/>
  </w:style>
  <w:style w:type="paragraph" w:customStyle="1" w:styleId="1e">
    <w:name w:val="Знак Знак Знак1"/>
    <w:basedOn w:val="a0"/>
    <w:link w:val="1f"/>
    <w:rPr>
      <w:rFonts w:ascii="Verdana" w:hAnsi="Verdana"/>
      <w:sz w:val="20"/>
    </w:rPr>
  </w:style>
  <w:style w:type="character" w:customStyle="1" w:styleId="1f">
    <w:name w:val="Знак Знак Знак1"/>
    <w:basedOn w:val="11"/>
    <w:link w:val="1e"/>
    <w:rPr>
      <w:rFonts w:ascii="Verdana" w:hAnsi="Verdana"/>
      <w:sz w:val="20"/>
    </w:rPr>
  </w:style>
  <w:style w:type="paragraph" w:customStyle="1" w:styleId="65">
    <w:name w:val="заголовок 6"/>
    <w:basedOn w:val="a0"/>
    <w:next w:val="a0"/>
    <w:link w:val="66"/>
    <w:pPr>
      <w:keepNext/>
      <w:widowControl w:val="0"/>
      <w:tabs>
        <w:tab w:val="left" w:pos="4320"/>
      </w:tabs>
      <w:spacing w:line="360" w:lineRule="auto"/>
      <w:ind w:left="4320"/>
      <w:jc w:val="center"/>
    </w:pPr>
    <w:rPr>
      <w:i/>
    </w:rPr>
  </w:style>
  <w:style w:type="character" w:customStyle="1" w:styleId="66">
    <w:name w:val="заголовок 6"/>
    <w:basedOn w:val="11"/>
    <w:link w:val="65"/>
    <w:rPr>
      <w:i/>
      <w:color w:val="000000"/>
      <w:sz w:val="28"/>
    </w:rPr>
  </w:style>
  <w:style w:type="paragraph" w:customStyle="1" w:styleId="210">
    <w:name w:val="Основной текст с отступом 2 Знак1"/>
    <w:basedOn w:val="12"/>
    <w:link w:val="211"/>
  </w:style>
  <w:style w:type="character" w:customStyle="1" w:styleId="211">
    <w:name w:val="Основной текст с отступом 2 Знак1"/>
    <w:basedOn w:val="a1"/>
    <w:link w:val="210"/>
  </w:style>
  <w:style w:type="paragraph" w:styleId="af6">
    <w:name w:val="Plain Text"/>
    <w:basedOn w:val="a0"/>
    <w:link w:val="af7"/>
    <w:rPr>
      <w:rFonts w:ascii="Courier New" w:hAnsi="Courier New"/>
      <w:sz w:val="20"/>
    </w:rPr>
  </w:style>
  <w:style w:type="character" w:customStyle="1" w:styleId="af7">
    <w:name w:val="Текст Знак"/>
    <w:basedOn w:val="11"/>
    <w:link w:val="af6"/>
    <w:rPr>
      <w:rFonts w:ascii="Courier New" w:hAnsi="Courier New"/>
      <w:sz w:val="20"/>
    </w:rPr>
  </w:style>
  <w:style w:type="paragraph" w:customStyle="1" w:styleId="1-2">
    <w:name w:val="Средняя сетка 1 - Акцент 2 Знак"/>
    <w:link w:val="1-20"/>
    <w:rPr>
      <w:sz w:val="28"/>
    </w:rPr>
  </w:style>
  <w:style w:type="character" w:customStyle="1" w:styleId="1-20">
    <w:name w:val="Средняя сетка 1 - Акцент 2 Знак"/>
    <w:link w:val="1-2"/>
    <w:rPr>
      <w:sz w:val="28"/>
    </w:rPr>
  </w:style>
  <w:style w:type="paragraph" w:customStyle="1" w:styleId="c0">
    <w:name w:val="c0"/>
    <w:basedOn w:val="a0"/>
    <w:link w:val="c00"/>
    <w:pPr>
      <w:spacing w:beforeAutospacing="1" w:afterAutospacing="1"/>
    </w:pPr>
    <w:rPr>
      <w:sz w:val="24"/>
    </w:rPr>
  </w:style>
  <w:style w:type="character" w:customStyle="1" w:styleId="c00">
    <w:name w:val="c0"/>
    <w:basedOn w:val="11"/>
    <w:link w:val="c0"/>
    <w:rPr>
      <w:sz w:val="24"/>
    </w:rPr>
  </w:style>
  <w:style w:type="paragraph" w:customStyle="1" w:styleId="-31">
    <w:name w:val="Светлая сетка - Акцент 31"/>
    <w:basedOn w:val="a0"/>
    <w:link w:val="-310"/>
    <w:pPr>
      <w:ind w:left="720"/>
      <w:contextualSpacing/>
    </w:pPr>
    <w:rPr>
      <w:sz w:val="20"/>
    </w:rPr>
  </w:style>
  <w:style w:type="character" w:customStyle="1" w:styleId="-310">
    <w:name w:val="Светлая сетка - Акцент 31"/>
    <w:basedOn w:val="11"/>
    <w:link w:val="-31"/>
    <w:rPr>
      <w:sz w:val="20"/>
    </w:rPr>
  </w:style>
  <w:style w:type="paragraph" w:customStyle="1" w:styleId="FontStyle26">
    <w:name w:val="Font Style26"/>
    <w:link w:val="FontStyle260"/>
    <w:rPr>
      <w:b/>
      <w:spacing w:val="-10"/>
    </w:rPr>
  </w:style>
  <w:style w:type="character" w:customStyle="1" w:styleId="FontStyle260">
    <w:name w:val="Font Style26"/>
    <w:link w:val="FontStyle26"/>
    <w:rPr>
      <w:rFonts w:ascii="Times New Roman" w:hAnsi="Times New Roman"/>
      <w:b/>
      <w:spacing w:val="-10"/>
      <w:sz w:val="20"/>
    </w:rPr>
  </w:style>
  <w:style w:type="paragraph" w:customStyle="1" w:styleId="TestFreeYesQues">
    <w:name w:val="TestFreeYesQues"/>
    <w:basedOn w:val="a0"/>
    <w:link w:val="TestFreeYesQues0"/>
    <w:pPr>
      <w:tabs>
        <w:tab w:val="left" w:pos="360"/>
      </w:tabs>
      <w:spacing w:before="120"/>
      <w:ind w:left="360" w:hanging="360"/>
      <w:jc w:val="both"/>
    </w:pPr>
    <w:rPr>
      <w:sz w:val="24"/>
    </w:rPr>
  </w:style>
  <w:style w:type="character" w:customStyle="1" w:styleId="TestFreeYesQues0">
    <w:name w:val="TestFreeYesQues"/>
    <w:basedOn w:val="11"/>
    <w:link w:val="TestFreeYesQues"/>
    <w:rPr>
      <w:sz w:val="24"/>
    </w:rPr>
  </w:style>
  <w:style w:type="paragraph" w:styleId="33">
    <w:name w:val="toc 3"/>
    <w:basedOn w:val="a0"/>
    <w:next w:val="a0"/>
    <w:link w:val="34"/>
    <w:uiPriority w:val="39"/>
    <w:pPr>
      <w:spacing w:after="100" w:line="264" w:lineRule="auto"/>
      <w:ind w:left="440"/>
    </w:pPr>
    <w:rPr>
      <w:rFonts w:ascii="Calibri" w:hAnsi="Calibri"/>
      <w:sz w:val="22"/>
    </w:rPr>
  </w:style>
  <w:style w:type="character" w:customStyle="1" w:styleId="34">
    <w:name w:val="Оглавление 3 Знак"/>
    <w:basedOn w:val="11"/>
    <w:link w:val="33"/>
    <w:rPr>
      <w:rFonts w:ascii="Calibri" w:hAnsi="Calibri"/>
      <w:sz w:val="22"/>
    </w:rPr>
  </w:style>
  <w:style w:type="paragraph" w:styleId="af8">
    <w:name w:val="Balloon Text"/>
    <w:basedOn w:val="a0"/>
    <w:link w:val="af9"/>
    <w:rPr>
      <w:rFonts w:ascii="Tahoma" w:hAnsi="Tahoma"/>
      <w:sz w:val="16"/>
    </w:rPr>
  </w:style>
  <w:style w:type="character" w:customStyle="1" w:styleId="af9">
    <w:name w:val="Текст выноски Знак"/>
    <w:basedOn w:val="11"/>
    <w:link w:val="af8"/>
    <w:rPr>
      <w:rFonts w:ascii="Tahoma" w:hAnsi="Tahoma"/>
      <w:sz w:val="16"/>
    </w:rPr>
  </w:style>
  <w:style w:type="paragraph" w:styleId="27">
    <w:name w:val="Body Text 2"/>
    <w:basedOn w:val="a0"/>
    <w:link w:val="28"/>
    <w:pPr>
      <w:spacing w:line="360" w:lineRule="auto"/>
      <w:jc w:val="center"/>
    </w:pPr>
    <w:rPr>
      <w:b/>
      <w:sz w:val="26"/>
      <w:u w:val="single"/>
    </w:rPr>
  </w:style>
  <w:style w:type="character" w:customStyle="1" w:styleId="28">
    <w:name w:val="Основной текст 2 Знак"/>
    <w:basedOn w:val="11"/>
    <w:link w:val="27"/>
    <w:rPr>
      <w:b/>
      <w:sz w:val="26"/>
      <w:u w:val="single"/>
    </w:rPr>
  </w:style>
  <w:style w:type="paragraph" w:customStyle="1" w:styleId="FontStyle12">
    <w:name w:val="Font Style12"/>
    <w:link w:val="FontStyle120"/>
    <w:rPr>
      <w:sz w:val="26"/>
    </w:rPr>
  </w:style>
  <w:style w:type="character" w:customStyle="1" w:styleId="FontStyle120">
    <w:name w:val="Font Style12"/>
    <w:link w:val="FontStyle12"/>
    <w:rPr>
      <w:rFonts w:ascii="Times New Roman" w:hAnsi="Times New Roman"/>
      <w:sz w:val="26"/>
    </w:rPr>
  </w:style>
  <w:style w:type="paragraph" w:customStyle="1" w:styleId="212">
    <w:name w:val="Основной текст 21"/>
    <w:basedOn w:val="a0"/>
    <w:link w:val="213"/>
    <w:pPr>
      <w:widowControl w:val="0"/>
      <w:ind w:firstLine="1134"/>
      <w:jc w:val="both"/>
    </w:pPr>
  </w:style>
  <w:style w:type="character" w:customStyle="1" w:styleId="213">
    <w:name w:val="Основной текст 21"/>
    <w:basedOn w:val="11"/>
    <w:link w:val="212"/>
    <w:rPr>
      <w:sz w:val="28"/>
    </w:rPr>
  </w:style>
  <w:style w:type="paragraph" w:customStyle="1" w:styleId="1f0">
    <w:name w:val="Выделение1"/>
    <w:link w:val="afa"/>
    <w:rPr>
      <w:i/>
    </w:rPr>
  </w:style>
  <w:style w:type="character" w:styleId="afa">
    <w:name w:val="Emphasis"/>
    <w:link w:val="1f0"/>
    <w:rPr>
      <w:i/>
    </w:rPr>
  </w:style>
  <w:style w:type="paragraph" w:customStyle="1" w:styleId="afb">
    <w:name w:val="супер)"/>
    <w:basedOn w:val="a0"/>
    <w:link w:val="afc"/>
    <w:pPr>
      <w:spacing w:line="360" w:lineRule="auto"/>
      <w:ind w:firstLine="540"/>
      <w:jc w:val="both"/>
    </w:pPr>
  </w:style>
  <w:style w:type="character" w:customStyle="1" w:styleId="afc">
    <w:name w:val="супер)"/>
    <w:basedOn w:val="11"/>
    <w:link w:val="afb"/>
    <w:rPr>
      <w:sz w:val="28"/>
    </w:rPr>
  </w:style>
  <w:style w:type="paragraph" w:customStyle="1" w:styleId="link1">
    <w:name w:val="link1"/>
    <w:basedOn w:val="12"/>
    <w:link w:val="link10"/>
  </w:style>
  <w:style w:type="character" w:customStyle="1" w:styleId="link10">
    <w:name w:val="link1"/>
    <w:basedOn w:val="a1"/>
    <w:link w:val="link1"/>
  </w:style>
  <w:style w:type="paragraph" w:customStyle="1" w:styleId="mw-headline">
    <w:name w:val="mw-headline"/>
    <w:basedOn w:val="12"/>
    <w:link w:val="mw-headline0"/>
  </w:style>
  <w:style w:type="character" w:customStyle="1" w:styleId="mw-headline0">
    <w:name w:val="mw-headline"/>
    <w:basedOn w:val="a1"/>
    <w:link w:val="mw-headline"/>
  </w:style>
  <w:style w:type="paragraph" w:customStyle="1" w:styleId="c2">
    <w:name w:val="c2"/>
    <w:basedOn w:val="12"/>
    <w:link w:val="c20"/>
  </w:style>
  <w:style w:type="character" w:customStyle="1" w:styleId="c20">
    <w:name w:val="c2"/>
    <w:basedOn w:val="a1"/>
    <w:link w:val="c2"/>
  </w:style>
  <w:style w:type="paragraph" w:customStyle="1" w:styleId="Normal1">
    <w:name w:val="Normal1"/>
    <w:link w:val="Normal10"/>
    <w:pPr>
      <w:spacing w:before="100" w:after="100"/>
    </w:pPr>
    <w:rPr>
      <w:sz w:val="24"/>
    </w:rPr>
  </w:style>
  <w:style w:type="character" w:customStyle="1" w:styleId="Normal10">
    <w:name w:val="Normal1"/>
    <w:link w:val="Normal1"/>
    <w:rPr>
      <w:sz w:val="24"/>
    </w:rPr>
  </w:style>
  <w:style w:type="paragraph" w:styleId="afd">
    <w:name w:val="List Paragraph"/>
    <w:aliases w:val="Заголовок мой1,СписокСТПр,Нумерация,List Paragraph,Маркер,2 Спс точк,Имя Рисунка"/>
    <w:basedOn w:val="a0"/>
    <w:link w:val="afe"/>
    <w:uiPriority w:val="34"/>
    <w:qFormat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character" w:customStyle="1" w:styleId="afe">
    <w:name w:val="Абзац списка Знак"/>
    <w:aliases w:val="Заголовок мой1 Знак,СписокСТПр Знак,Нумерация Знак,List Paragraph Знак,Маркер Знак,2 Спс точк Знак,Имя Рисунка Знак"/>
    <w:basedOn w:val="11"/>
    <w:link w:val="afd"/>
    <w:uiPriority w:val="34"/>
    <w:rPr>
      <w:rFonts w:asciiTheme="minorHAnsi" w:hAnsiTheme="minorHAnsi"/>
      <w:sz w:val="22"/>
    </w:rPr>
  </w:style>
  <w:style w:type="paragraph" w:customStyle="1" w:styleId="aff">
    <w:name w:val="Знак Знак Знак"/>
    <w:basedOn w:val="a0"/>
    <w:link w:val="aff0"/>
    <w:rPr>
      <w:rFonts w:ascii="Verdana" w:hAnsi="Verdana"/>
      <w:sz w:val="20"/>
    </w:rPr>
  </w:style>
  <w:style w:type="character" w:customStyle="1" w:styleId="aff0">
    <w:name w:val="Знак Знак Знак"/>
    <w:basedOn w:val="11"/>
    <w:link w:val="aff"/>
    <w:rPr>
      <w:rFonts w:ascii="Verdana" w:hAnsi="Verdana"/>
      <w:sz w:val="20"/>
    </w:rPr>
  </w:style>
  <w:style w:type="paragraph" w:customStyle="1" w:styleId="1f1">
    <w:name w:val="Неразрешенное упоминание1"/>
    <w:link w:val="1f2"/>
    <w:rPr>
      <w:color w:val="808080"/>
      <w:shd w:val="clear" w:color="auto" w:fill="E6E6E6"/>
    </w:rPr>
  </w:style>
  <w:style w:type="character" w:customStyle="1" w:styleId="1f2">
    <w:name w:val="Неразрешенное упоминание1"/>
    <w:link w:val="1f1"/>
    <w:rPr>
      <w:color w:val="808080"/>
      <w:shd w:val="clear" w:color="auto" w:fill="E6E6E6"/>
    </w:rPr>
  </w:style>
  <w:style w:type="paragraph" w:customStyle="1" w:styleId="docaccesstitle">
    <w:name w:val="docaccess_title"/>
    <w:basedOn w:val="12"/>
    <w:link w:val="docaccesstitle0"/>
  </w:style>
  <w:style w:type="character" w:customStyle="1" w:styleId="docaccesstitle0">
    <w:name w:val="docaccess_title"/>
    <w:basedOn w:val="a1"/>
    <w:link w:val="docaccesstitle"/>
  </w:style>
  <w:style w:type="character" w:customStyle="1" w:styleId="50">
    <w:name w:val="Заголовок 5 Знак"/>
    <w:basedOn w:val="11"/>
    <w:link w:val="5"/>
    <w:rPr>
      <w:sz w:val="24"/>
    </w:rPr>
  </w:style>
  <w:style w:type="paragraph" w:customStyle="1" w:styleId="aff1">
    <w:name w:val="......."/>
    <w:basedOn w:val="a0"/>
    <w:next w:val="a0"/>
    <w:link w:val="aff2"/>
    <w:rPr>
      <w:sz w:val="24"/>
    </w:rPr>
  </w:style>
  <w:style w:type="character" w:customStyle="1" w:styleId="aff2">
    <w:name w:val="......."/>
    <w:basedOn w:val="11"/>
    <w:link w:val="aff1"/>
    <w:rPr>
      <w:sz w:val="24"/>
    </w:rPr>
  </w:style>
  <w:style w:type="paragraph" w:customStyle="1" w:styleId="FontStyle21">
    <w:name w:val="Font Style21"/>
    <w:link w:val="FontStyle210"/>
    <w:rPr>
      <w:sz w:val="16"/>
    </w:rPr>
  </w:style>
  <w:style w:type="character" w:customStyle="1" w:styleId="FontStyle210">
    <w:name w:val="Font Style21"/>
    <w:link w:val="FontStyle21"/>
    <w:rPr>
      <w:rFonts w:ascii="Times New Roman" w:hAnsi="Times New Roman"/>
      <w:sz w:val="16"/>
    </w:rPr>
  </w:style>
  <w:style w:type="character" w:customStyle="1" w:styleId="10">
    <w:name w:val="Заголовок 1 Знак"/>
    <w:basedOn w:val="11"/>
    <w:link w:val="1"/>
    <w:uiPriority w:val="9"/>
    <w:rPr>
      <w:rFonts w:ascii="Bookman Old Style" w:hAnsi="Bookman Old Style"/>
      <w:b/>
      <w:caps/>
      <w:sz w:val="28"/>
    </w:rPr>
  </w:style>
  <w:style w:type="paragraph" w:customStyle="1" w:styleId="aff3">
    <w:name w:val="Знак Знак Знак Знак"/>
    <w:basedOn w:val="a0"/>
    <w:link w:val="aff4"/>
    <w:pPr>
      <w:tabs>
        <w:tab w:val="left" w:pos="643"/>
      </w:tabs>
      <w:spacing w:after="160" w:line="240" w:lineRule="exact"/>
    </w:pPr>
    <w:rPr>
      <w:rFonts w:ascii="Verdana" w:hAnsi="Verdana"/>
      <w:sz w:val="20"/>
    </w:rPr>
  </w:style>
  <w:style w:type="character" w:customStyle="1" w:styleId="aff4">
    <w:name w:val="Знак Знак Знак Знак"/>
    <w:basedOn w:val="11"/>
    <w:link w:val="aff3"/>
    <w:rPr>
      <w:rFonts w:ascii="Verdana" w:hAnsi="Verdana"/>
      <w:sz w:val="20"/>
    </w:rPr>
  </w:style>
  <w:style w:type="paragraph" w:customStyle="1" w:styleId="magput">
    <w:name w:val="magput"/>
    <w:basedOn w:val="a0"/>
    <w:link w:val="magput0"/>
    <w:pPr>
      <w:spacing w:beforeAutospacing="1" w:afterAutospacing="1"/>
    </w:pPr>
    <w:rPr>
      <w:sz w:val="24"/>
    </w:rPr>
  </w:style>
  <w:style w:type="character" w:customStyle="1" w:styleId="magput0">
    <w:name w:val="magput"/>
    <w:basedOn w:val="11"/>
    <w:link w:val="magput"/>
    <w:rPr>
      <w:sz w:val="24"/>
    </w:rPr>
  </w:style>
  <w:style w:type="paragraph" w:customStyle="1" w:styleId="1f3">
    <w:name w:val="Гиперссылка1"/>
    <w:link w:val="aff5"/>
    <w:rPr>
      <w:color w:val="0000FF"/>
      <w:u w:val="single"/>
    </w:rPr>
  </w:style>
  <w:style w:type="character" w:styleId="aff5">
    <w:name w:val="Hyperlink"/>
    <w:link w:val="1f3"/>
    <w:rPr>
      <w:color w:val="0000FF"/>
      <w:u w:val="single"/>
    </w:rPr>
  </w:style>
  <w:style w:type="paragraph" w:customStyle="1" w:styleId="Footnote">
    <w:name w:val="Footnote"/>
    <w:basedOn w:val="a0"/>
    <w:link w:val="Footnote0"/>
    <w:rPr>
      <w:sz w:val="20"/>
    </w:rPr>
  </w:style>
  <w:style w:type="character" w:customStyle="1" w:styleId="Footnote0">
    <w:name w:val="Footnote"/>
    <w:basedOn w:val="11"/>
    <w:link w:val="Footnote"/>
    <w:rPr>
      <w:sz w:val="20"/>
    </w:rPr>
  </w:style>
  <w:style w:type="character" w:customStyle="1" w:styleId="80">
    <w:name w:val="Заголовок 8 Знак"/>
    <w:basedOn w:val="11"/>
    <w:link w:val="8"/>
    <w:rPr>
      <w:b/>
      <w:sz w:val="28"/>
    </w:rPr>
  </w:style>
  <w:style w:type="paragraph" w:styleId="1f4">
    <w:name w:val="toc 1"/>
    <w:basedOn w:val="a0"/>
    <w:next w:val="a0"/>
    <w:link w:val="1f5"/>
    <w:uiPriority w:val="39"/>
    <w:pPr>
      <w:tabs>
        <w:tab w:val="left" w:pos="440"/>
        <w:tab w:val="right" w:leader="dot" w:pos="9911"/>
      </w:tabs>
      <w:spacing w:line="324" w:lineRule="auto"/>
      <w:ind w:firstLine="426"/>
    </w:pPr>
    <w:rPr>
      <w:b/>
      <w:caps/>
    </w:rPr>
  </w:style>
  <w:style w:type="character" w:customStyle="1" w:styleId="1f5">
    <w:name w:val="Оглавление 1 Знак"/>
    <w:basedOn w:val="11"/>
    <w:link w:val="1f4"/>
    <w:rPr>
      <w:b/>
      <w:caps/>
      <w:sz w:val="28"/>
    </w:rPr>
  </w:style>
  <w:style w:type="paragraph" w:customStyle="1" w:styleId="aff6">
    <w:link w:val="aff7"/>
    <w:semiHidden/>
    <w:unhideWhenUsed/>
    <w:rPr>
      <w:sz w:val="28"/>
    </w:rPr>
  </w:style>
  <w:style w:type="character" w:customStyle="1" w:styleId="aff7">
    <w:link w:val="aff6"/>
    <w:semiHidden/>
    <w:unhideWhenUsed/>
    <w:rPr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35">
    <w:name w:val="Body Text 3"/>
    <w:basedOn w:val="a0"/>
    <w:link w:val="36"/>
    <w:pPr>
      <w:jc w:val="both"/>
    </w:pPr>
    <w:rPr>
      <w:sz w:val="24"/>
    </w:rPr>
  </w:style>
  <w:style w:type="character" w:customStyle="1" w:styleId="36">
    <w:name w:val="Основной текст 3 Знак"/>
    <w:basedOn w:val="11"/>
    <w:link w:val="35"/>
    <w:rPr>
      <w:sz w:val="24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aff8">
    <w:name w:val="header"/>
    <w:basedOn w:val="a0"/>
    <w:link w:val="aff9"/>
    <w:pPr>
      <w:tabs>
        <w:tab w:val="center" w:pos="4153"/>
        <w:tab w:val="right" w:pos="8306"/>
      </w:tabs>
    </w:pPr>
    <w:rPr>
      <w:sz w:val="20"/>
    </w:rPr>
  </w:style>
  <w:style w:type="character" w:customStyle="1" w:styleId="aff9">
    <w:name w:val="Верхний колонтитул Знак"/>
    <w:basedOn w:val="11"/>
    <w:link w:val="aff8"/>
    <w:rPr>
      <w:sz w:val="20"/>
    </w:rPr>
  </w:style>
  <w:style w:type="paragraph" w:customStyle="1" w:styleId="1f6">
    <w:name w:val="1 Знак"/>
    <w:basedOn w:val="a0"/>
    <w:link w:val="1f7"/>
    <w:rPr>
      <w:rFonts w:ascii="Verdana" w:hAnsi="Verdana"/>
      <w:sz w:val="20"/>
    </w:rPr>
  </w:style>
  <w:style w:type="character" w:customStyle="1" w:styleId="1f7">
    <w:name w:val="1 Знак"/>
    <w:basedOn w:val="11"/>
    <w:link w:val="1f6"/>
    <w:rPr>
      <w:rFonts w:ascii="Verdana" w:hAnsi="Verdana"/>
      <w:sz w:val="20"/>
    </w:rPr>
  </w:style>
  <w:style w:type="paragraph" w:customStyle="1" w:styleId="1f8">
    <w:name w:val="Номер страницы1"/>
    <w:basedOn w:val="12"/>
    <w:link w:val="affa"/>
  </w:style>
  <w:style w:type="character" w:styleId="affa">
    <w:name w:val="page number"/>
    <w:basedOn w:val="a1"/>
    <w:link w:val="1f8"/>
  </w:style>
  <w:style w:type="paragraph" w:customStyle="1" w:styleId="2b">
    <w:name w:val="Абзац списка2"/>
    <w:basedOn w:val="a0"/>
    <w:link w:val="2c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2c">
    <w:name w:val="Абзац списка2"/>
    <w:basedOn w:val="11"/>
    <w:link w:val="2b"/>
    <w:rPr>
      <w:rFonts w:ascii="Calibri" w:hAnsi="Calibri"/>
      <w:sz w:val="22"/>
    </w:rPr>
  </w:style>
  <w:style w:type="paragraph" w:customStyle="1" w:styleId="1f9">
    <w:name w:val="Абзац списка1"/>
    <w:basedOn w:val="a0"/>
    <w:link w:val="1fa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1fa">
    <w:name w:val="Абзац списка1"/>
    <w:basedOn w:val="11"/>
    <w:link w:val="1f9"/>
    <w:rPr>
      <w:rFonts w:ascii="Calibri" w:hAnsi="Calibri"/>
      <w:sz w:val="22"/>
    </w:rPr>
  </w:style>
  <w:style w:type="paragraph" w:styleId="91">
    <w:name w:val="toc 9"/>
    <w:basedOn w:val="a0"/>
    <w:next w:val="a0"/>
    <w:link w:val="92"/>
    <w:uiPriority w:val="39"/>
    <w:pPr>
      <w:spacing w:after="100" w:line="264" w:lineRule="auto"/>
      <w:ind w:left="1760"/>
    </w:pPr>
    <w:rPr>
      <w:rFonts w:ascii="Calibri" w:hAnsi="Calibri"/>
      <w:sz w:val="22"/>
    </w:rPr>
  </w:style>
  <w:style w:type="character" w:customStyle="1" w:styleId="92">
    <w:name w:val="Оглавление 9 Знак"/>
    <w:basedOn w:val="11"/>
    <w:link w:val="91"/>
    <w:rPr>
      <w:rFonts w:ascii="Calibri" w:hAnsi="Calibri"/>
      <w:sz w:val="22"/>
    </w:rPr>
  </w:style>
  <w:style w:type="paragraph" w:customStyle="1" w:styleId="37">
    <w:name w:val="Абзац списка3"/>
    <w:basedOn w:val="a0"/>
    <w:link w:val="38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38">
    <w:name w:val="Абзац списка3"/>
    <w:basedOn w:val="11"/>
    <w:link w:val="37"/>
    <w:rPr>
      <w:rFonts w:ascii="Calibri" w:hAnsi="Calibri"/>
      <w:sz w:val="22"/>
    </w:rPr>
  </w:style>
  <w:style w:type="paragraph" w:styleId="affb">
    <w:name w:val="footer"/>
    <w:basedOn w:val="a0"/>
    <w:link w:val="affc"/>
    <w:uiPriority w:val="99"/>
    <w:pPr>
      <w:tabs>
        <w:tab w:val="center" w:pos="4153"/>
        <w:tab w:val="right" w:pos="8306"/>
      </w:tabs>
    </w:pPr>
    <w:rPr>
      <w:sz w:val="24"/>
    </w:rPr>
  </w:style>
  <w:style w:type="character" w:customStyle="1" w:styleId="affc">
    <w:name w:val="Нижний колонтитул Знак"/>
    <w:basedOn w:val="11"/>
    <w:link w:val="affb"/>
    <w:uiPriority w:val="99"/>
    <w:rPr>
      <w:sz w:val="24"/>
    </w:rPr>
  </w:style>
  <w:style w:type="paragraph" w:customStyle="1" w:styleId="NoSpacing1">
    <w:name w:val="No Spacing1"/>
    <w:link w:val="NoSpacing10"/>
    <w:rPr>
      <w:sz w:val="28"/>
    </w:rPr>
  </w:style>
  <w:style w:type="character" w:customStyle="1" w:styleId="NoSpacing10">
    <w:name w:val="No Spacing1"/>
    <w:link w:val="NoSpacing1"/>
    <w:rPr>
      <w:sz w:val="28"/>
    </w:rPr>
  </w:style>
  <w:style w:type="paragraph" w:customStyle="1" w:styleId="Posobietext">
    <w:name w:val="Posobie text"/>
    <w:basedOn w:val="a0"/>
    <w:link w:val="Posobietext0"/>
    <w:pPr>
      <w:ind w:firstLine="720"/>
      <w:jc w:val="both"/>
    </w:pPr>
    <w:rPr>
      <w:sz w:val="24"/>
    </w:rPr>
  </w:style>
  <w:style w:type="character" w:customStyle="1" w:styleId="Posobietext0">
    <w:name w:val="Posobie text"/>
    <w:basedOn w:val="11"/>
    <w:link w:val="Posobietext"/>
    <w:rPr>
      <w:sz w:val="24"/>
    </w:rPr>
  </w:style>
  <w:style w:type="paragraph" w:customStyle="1" w:styleId="214">
    <w:name w:val="Средняя сетка 21"/>
    <w:link w:val="215"/>
    <w:rPr>
      <w:rFonts w:ascii="Calibri" w:hAnsi="Calibri"/>
      <w:sz w:val="22"/>
    </w:rPr>
  </w:style>
  <w:style w:type="character" w:customStyle="1" w:styleId="215">
    <w:name w:val="Средняя сетка 21"/>
    <w:link w:val="214"/>
    <w:rPr>
      <w:rFonts w:ascii="Calibri" w:hAnsi="Calibri"/>
      <w:sz w:val="22"/>
    </w:rPr>
  </w:style>
  <w:style w:type="paragraph" w:customStyle="1" w:styleId="Style14">
    <w:name w:val="Style14"/>
    <w:basedOn w:val="a0"/>
    <w:link w:val="Style140"/>
    <w:pPr>
      <w:widowControl w:val="0"/>
      <w:spacing w:line="211" w:lineRule="exact"/>
      <w:ind w:firstLine="211"/>
      <w:jc w:val="both"/>
    </w:pPr>
    <w:rPr>
      <w:sz w:val="24"/>
    </w:rPr>
  </w:style>
  <w:style w:type="character" w:customStyle="1" w:styleId="Style140">
    <w:name w:val="Style14"/>
    <w:basedOn w:val="11"/>
    <w:link w:val="Style14"/>
    <w:rPr>
      <w:sz w:val="24"/>
    </w:rPr>
  </w:style>
  <w:style w:type="paragraph" w:styleId="81">
    <w:name w:val="toc 8"/>
    <w:basedOn w:val="a0"/>
    <w:next w:val="a0"/>
    <w:link w:val="82"/>
    <w:uiPriority w:val="39"/>
    <w:pPr>
      <w:spacing w:after="100" w:line="264" w:lineRule="auto"/>
      <w:ind w:left="1540"/>
    </w:pPr>
    <w:rPr>
      <w:rFonts w:ascii="Calibri" w:hAnsi="Calibri"/>
      <w:sz w:val="22"/>
    </w:rPr>
  </w:style>
  <w:style w:type="character" w:customStyle="1" w:styleId="82">
    <w:name w:val="Оглавление 8 Знак"/>
    <w:basedOn w:val="11"/>
    <w:link w:val="81"/>
    <w:rPr>
      <w:rFonts w:ascii="Calibri" w:hAnsi="Calibri"/>
      <w:sz w:val="22"/>
    </w:rPr>
  </w:style>
  <w:style w:type="paragraph" w:customStyle="1" w:styleId="c1">
    <w:name w:val="c1"/>
    <w:basedOn w:val="12"/>
    <w:link w:val="c10"/>
  </w:style>
  <w:style w:type="character" w:customStyle="1" w:styleId="c10">
    <w:name w:val="c1"/>
    <w:basedOn w:val="a1"/>
    <w:link w:val="c1"/>
  </w:style>
  <w:style w:type="paragraph" w:customStyle="1" w:styleId="2d">
    <w:name w:val="Обычный2"/>
    <w:link w:val="2e"/>
    <w:pPr>
      <w:spacing w:before="100" w:after="100"/>
    </w:pPr>
    <w:rPr>
      <w:sz w:val="24"/>
    </w:rPr>
  </w:style>
  <w:style w:type="character" w:customStyle="1" w:styleId="2e">
    <w:name w:val="Обычный2"/>
    <w:link w:val="2d"/>
    <w:rPr>
      <w:sz w:val="24"/>
    </w:rPr>
  </w:style>
  <w:style w:type="paragraph" w:customStyle="1" w:styleId="Posobie2">
    <w:name w:val="Posobie2"/>
    <w:basedOn w:val="a0"/>
    <w:next w:val="Posobietext"/>
    <w:link w:val="Posobie20"/>
    <w:pPr>
      <w:jc w:val="center"/>
    </w:pPr>
    <w:rPr>
      <w:b/>
      <w:smallCaps/>
      <w:sz w:val="32"/>
    </w:rPr>
  </w:style>
  <w:style w:type="character" w:customStyle="1" w:styleId="Posobie20">
    <w:name w:val="Posobie2"/>
    <w:basedOn w:val="11"/>
    <w:link w:val="Posobie2"/>
    <w:rPr>
      <w:b/>
      <w:smallCaps/>
      <w:sz w:val="32"/>
    </w:rPr>
  </w:style>
  <w:style w:type="paragraph" w:customStyle="1" w:styleId="hl">
    <w:name w:val="hl"/>
    <w:link w:val="hl0"/>
  </w:style>
  <w:style w:type="character" w:customStyle="1" w:styleId="hl0">
    <w:name w:val="hl"/>
    <w:link w:val="hl"/>
  </w:style>
  <w:style w:type="paragraph" w:customStyle="1" w:styleId="pdf1">
    <w:name w:val="pdf1"/>
    <w:link w:val="pdf10"/>
    <w:rPr>
      <w:color w:val="006666"/>
    </w:rPr>
  </w:style>
  <w:style w:type="character" w:customStyle="1" w:styleId="pdf10">
    <w:name w:val="pdf1"/>
    <w:link w:val="pdf1"/>
    <w:rPr>
      <w:color w:val="006666"/>
    </w:rPr>
  </w:style>
  <w:style w:type="paragraph" w:styleId="39">
    <w:name w:val="Body Text Indent 3"/>
    <w:basedOn w:val="a0"/>
    <w:link w:val="3a"/>
    <w:pPr>
      <w:ind w:right="-1050" w:firstLine="720"/>
      <w:jc w:val="both"/>
    </w:pPr>
    <w:rPr>
      <w:sz w:val="24"/>
    </w:rPr>
  </w:style>
  <w:style w:type="character" w:customStyle="1" w:styleId="3a">
    <w:name w:val="Основной текст с отступом 3 Знак"/>
    <w:basedOn w:val="11"/>
    <w:link w:val="39"/>
    <w:rPr>
      <w:sz w:val="24"/>
    </w:rPr>
  </w:style>
  <w:style w:type="paragraph" w:styleId="51">
    <w:name w:val="toc 5"/>
    <w:basedOn w:val="a0"/>
    <w:next w:val="a0"/>
    <w:link w:val="52"/>
    <w:uiPriority w:val="39"/>
    <w:pPr>
      <w:spacing w:after="100" w:line="264" w:lineRule="auto"/>
      <w:ind w:left="880"/>
    </w:pPr>
    <w:rPr>
      <w:rFonts w:ascii="Calibri" w:hAnsi="Calibri"/>
      <w:sz w:val="22"/>
    </w:rPr>
  </w:style>
  <w:style w:type="character" w:customStyle="1" w:styleId="52">
    <w:name w:val="Оглавление 5 Знак"/>
    <w:basedOn w:val="11"/>
    <w:link w:val="51"/>
    <w:rPr>
      <w:rFonts w:ascii="Calibri" w:hAnsi="Calibri"/>
      <w:sz w:val="22"/>
    </w:rPr>
  </w:style>
  <w:style w:type="paragraph" w:customStyle="1" w:styleId="2f">
    <w:name w:val="Стиль2"/>
    <w:basedOn w:val="13"/>
    <w:link w:val="2f0"/>
    <w:pPr>
      <w:widowControl/>
      <w:spacing w:line="240" w:lineRule="auto"/>
      <w:ind w:firstLine="0"/>
    </w:pPr>
    <w:rPr>
      <w:sz w:val="20"/>
    </w:rPr>
  </w:style>
  <w:style w:type="character" w:customStyle="1" w:styleId="2f0">
    <w:name w:val="Стиль2"/>
    <w:basedOn w:val="14"/>
    <w:link w:val="2f"/>
    <w:rPr>
      <w:color w:val="000000"/>
      <w:sz w:val="20"/>
    </w:rPr>
  </w:style>
  <w:style w:type="paragraph" w:customStyle="1" w:styleId="FontStyle92">
    <w:name w:val="Font Style92"/>
    <w:link w:val="FontStyle920"/>
    <w:rPr>
      <w:b/>
      <w:spacing w:val="10"/>
    </w:rPr>
  </w:style>
  <w:style w:type="character" w:customStyle="1" w:styleId="FontStyle920">
    <w:name w:val="Font Style92"/>
    <w:link w:val="FontStyle92"/>
    <w:rPr>
      <w:rFonts w:ascii="Times New Roman" w:hAnsi="Times New Roman"/>
      <w:b/>
      <w:spacing w:val="10"/>
      <w:sz w:val="20"/>
    </w:rPr>
  </w:style>
  <w:style w:type="paragraph" w:customStyle="1" w:styleId="FontStyle38">
    <w:name w:val="Font Style38"/>
    <w:link w:val="FontStyle380"/>
    <w:rPr>
      <w:sz w:val="18"/>
    </w:rPr>
  </w:style>
  <w:style w:type="character" w:customStyle="1" w:styleId="FontStyle380">
    <w:name w:val="Font Style38"/>
    <w:link w:val="FontStyle38"/>
    <w:rPr>
      <w:rFonts w:ascii="Times New Roman" w:hAnsi="Times New Roman"/>
      <w:sz w:val="18"/>
    </w:rPr>
  </w:style>
  <w:style w:type="paragraph" w:customStyle="1" w:styleId="1105pt">
    <w:name w:val="Заголовок №1 + 10;5 pt;Не полужирный"/>
    <w:link w:val="1105pt0"/>
    <w:rPr>
      <w:b/>
      <w:sz w:val="21"/>
    </w:rPr>
  </w:style>
  <w:style w:type="character" w:customStyle="1" w:styleId="1105pt0">
    <w:name w:val="Заголовок №1 + 10;5 pt;Не полужирный"/>
    <w:link w:val="1105pt"/>
    <w:rPr>
      <w:rFonts w:ascii="Times New Roman" w:hAnsi="Times New Roman"/>
      <w:b/>
      <w:i w:val="0"/>
      <w:smallCaps w:val="0"/>
      <w:strike w:val="0"/>
      <w:spacing w:val="0"/>
      <w:sz w:val="21"/>
    </w:rPr>
  </w:style>
  <w:style w:type="paragraph" w:styleId="affd">
    <w:name w:val="List"/>
    <w:basedOn w:val="a0"/>
    <w:link w:val="affe"/>
    <w:pPr>
      <w:ind w:left="283" w:hanging="283"/>
    </w:pPr>
    <w:rPr>
      <w:sz w:val="20"/>
    </w:rPr>
  </w:style>
  <w:style w:type="character" w:customStyle="1" w:styleId="affe">
    <w:name w:val="Список Знак"/>
    <w:basedOn w:val="11"/>
    <w:link w:val="affd"/>
    <w:rPr>
      <w:sz w:val="20"/>
    </w:rPr>
  </w:style>
  <w:style w:type="paragraph" w:styleId="afff">
    <w:name w:val="Normal (Web)"/>
    <w:basedOn w:val="a0"/>
    <w:link w:val="afff0"/>
    <w:uiPriority w:val="99"/>
    <w:pPr>
      <w:spacing w:beforeAutospacing="1" w:afterAutospacing="1"/>
    </w:pPr>
    <w:rPr>
      <w:sz w:val="24"/>
    </w:rPr>
  </w:style>
  <w:style w:type="character" w:customStyle="1" w:styleId="afff0">
    <w:name w:val="Обычный (веб) Знак"/>
    <w:basedOn w:val="11"/>
    <w:link w:val="afff"/>
    <w:rPr>
      <w:sz w:val="24"/>
    </w:rPr>
  </w:style>
  <w:style w:type="paragraph" w:customStyle="1" w:styleId="1fb">
    <w:name w:val="Замещающий текст1"/>
    <w:basedOn w:val="12"/>
    <w:link w:val="afff1"/>
    <w:rPr>
      <w:color w:val="808080"/>
    </w:rPr>
  </w:style>
  <w:style w:type="character" w:styleId="afff1">
    <w:name w:val="Placeholder Text"/>
    <w:basedOn w:val="a1"/>
    <w:link w:val="1fb"/>
    <w:rPr>
      <w:color w:val="808080"/>
    </w:rPr>
  </w:style>
  <w:style w:type="paragraph" w:customStyle="1" w:styleId="1fc">
    <w:name w:val="Просмотренная гиперссылка1"/>
    <w:link w:val="afff2"/>
    <w:rPr>
      <w:color w:val="800080"/>
      <w:u w:val="single"/>
    </w:rPr>
  </w:style>
  <w:style w:type="character" w:styleId="afff2">
    <w:name w:val="FollowedHyperlink"/>
    <w:link w:val="1fc"/>
    <w:rPr>
      <w:color w:val="800080"/>
      <w:u w:val="single"/>
    </w:rPr>
  </w:style>
  <w:style w:type="paragraph" w:styleId="afff3">
    <w:name w:val="No Spacing"/>
    <w:link w:val="afff4"/>
    <w:rPr>
      <w:rFonts w:ascii="Calibri" w:hAnsi="Calibri"/>
      <w:sz w:val="22"/>
    </w:rPr>
  </w:style>
  <w:style w:type="character" w:customStyle="1" w:styleId="afff4">
    <w:name w:val="Без интервала Знак"/>
    <w:link w:val="afff3"/>
    <w:rPr>
      <w:rFonts w:ascii="Calibri" w:hAnsi="Calibri"/>
      <w:sz w:val="22"/>
    </w:rPr>
  </w:style>
  <w:style w:type="paragraph" w:styleId="afff5">
    <w:name w:val="Subtitle"/>
    <w:basedOn w:val="a0"/>
    <w:next w:val="a0"/>
    <w:link w:val="afff6"/>
    <w:uiPriority w:val="11"/>
    <w:qFormat/>
    <w:pPr>
      <w:spacing w:after="60" w:line="264" w:lineRule="auto"/>
      <w:jc w:val="center"/>
      <w:outlineLvl w:val="1"/>
    </w:pPr>
    <w:rPr>
      <w:rFonts w:ascii="Calibri Light" w:hAnsi="Calibri Light"/>
      <w:sz w:val="24"/>
    </w:rPr>
  </w:style>
  <w:style w:type="character" w:customStyle="1" w:styleId="afff6">
    <w:name w:val="Подзаголовок Знак"/>
    <w:basedOn w:val="11"/>
    <w:link w:val="afff5"/>
    <w:rPr>
      <w:rFonts w:ascii="Calibri Light" w:hAnsi="Calibri Light"/>
      <w:sz w:val="24"/>
    </w:rPr>
  </w:style>
  <w:style w:type="paragraph" w:customStyle="1" w:styleId="FR2">
    <w:name w:val="FR2"/>
    <w:link w:val="FR20"/>
    <w:pPr>
      <w:widowControl w:val="0"/>
      <w:spacing w:line="420" w:lineRule="auto"/>
      <w:jc w:val="both"/>
    </w:pPr>
    <w:rPr>
      <w:sz w:val="18"/>
    </w:rPr>
  </w:style>
  <w:style w:type="character" w:customStyle="1" w:styleId="FR20">
    <w:name w:val="FR2"/>
    <w:link w:val="FR2"/>
    <w:rPr>
      <w:sz w:val="18"/>
    </w:rPr>
  </w:style>
  <w:style w:type="paragraph" w:styleId="afff7">
    <w:name w:val="Title"/>
    <w:basedOn w:val="a0"/>
    <w:link w:val="afff8"/>
    <w:uiPriority w:val="10"/>
    <w:qFormat/>
    <w:pPr>
      <w:jc w:val="center"/>
    </w:pPr>
    <w:rPr>
      <w:b/>
      <w:sz w:val="24"/>
    </w:rPr>
  </w:style>
  <w:style w:type="character" w:customStyle="1" w:styleId="afff8">
    <w:name w:val="Заголовок Знак"/>
    <w:basedOn w:val="11"/>
    <w:link w:val="afff7"/>
    <w:rPr>
      <w:b/>
      <w:sz w:val="24"/>
    </w:rPr>
  </w:style>
  <w:style w:type="character" w:customStyle="1" w:styleId="40">
    <w:name w:val="Заголовок 4 Знак"/>
    <w:basedOn w:val="11"/>
    <w:link w:val="4"/>
    <w:rPr>
      <w:sz w:val="24"/>
    </w:rPr>
  </w:style>
  <w:style w:type="paragraph" w:customStyle="1" w:styleId="FR1">
    <w:name w:val="FR1"/>
    <w:link w:val="FR10"/>
    <w:pPr>
      <w:widowControl w:val="0"/>
      <w:spacing w:line="384" w:lineRule="auto"/>
      <w:jc w:val="both"/>
    </w:pPr>
    <w:rPr>
      <w:sz w:val="24"/>
    </w:rPr>
  </w:style>
  <w:style w:type="character" w:customStyle="1" w:styleId="FR10">
    <w:name w:val="FR1"/>
    <w:link w:val="FR1"/>
    <w:rPr>
      <w:sz w:val="24"/>
    </w:rPr>
  </w:style>
  <w:style w:type="character" w:customStyle="1" w:styleId="20">
    <w:name w:val="Заголовок 2 Знак"/>
    <w:basedOn w:val="11"/>
    <w:link w:val="2"/>
    <w:rPr>
      <w:rFonts w:ascii="Bookman Old Style" w:hAnsi="Bookman Old Style"/>
      <w:b/>
      <w:caps/>
      <w:sz w:val="28"/>
    </w:rPr>
  </w:style>
  <w:style w:type="paragraph" w:customStyle="1" w:styleId="FontStyle32">
    <w:name w:val="Font Style32"/>
    <w:link w:val="FontStyle320"/>
    <w:rPr>
      <w:b/>
    </w:rPr>
  </w:style>
  <w:style w:type="character" w:customStyle="1" w:styleId="FontStyle320">
    <w:name w:val="Font Style32"/>
    <w:link w:val="FontStyle32"/>
    <w:rPr>
      <w:rFonts w:ascii="Times New Roman" w:hAnsi="Times New Roman"/>
      <w:b/>
      <w:sz w:val="20"/>
    </w:rPr>
  </w:style>
  <w:style w:type="paragraph" w:customStyle="1" w:styleId="1fd">
    <w:name w:val="Строгий1"/>
    <w:link w:val="afff9"/>
    <w:rPr>
      <w:b/>
    </w:rPr>
  </w:style>
  <w:style w:type="character" w:styleId="afff9">
    <w:name w:val="Strong"/>
    <w:link w:val="1fd"/>
    <w:uiPriority w:val="22"/>
    <w:qFormat/>
    <w:rPr>
      <w:b/>
    </w:rPr>
  </w:style>
  <w:style w:type="paragraph" w:customStyle="1" w:styleId="-11">
    <w:name w:val="Цветной список - Акцент 11"/>
    <w:basedOn w:val="a0"/>
    <w:link w:val="-110"/>
    <w:pPr>
      <w:ind w:left="720"/>
      <w:contextualSpacing/>
    </w:pPr>
  </w:style>
  <w:style w:type="character" w:customStyle="1" w:styleId="-110">
    <w:name w:val="Цветной список - Акцент 11"/>
    <w:basedOn w:val="11"/>
    <w:link w:val="-11"/>
    <w:rPr>
      <w:sz w:val="28"/>
    </w:rPr>
  </w:style>
  <w:style w:type="character" w:customStyle="1" w:styleId="60">
    <w:name w:val="Заголовок 6 Знак"/>
    <w:basedOn w:val="11"/>
    <w:link w:val="6"/>
    <w:rPr>
      <w:b/>
      <w:sz w:val="28"/>
    </w:rPr>
  </w:style>
  <w:style w:type="paragraph" w:customStyle="1" w:styleId="FontStyle20">
    <w:name w:val="Font Style20"/>
    <w:link w:val="FontStyle200"/>
    <w:rPr>
      <w:i/>
      <w:sz w:val="16"/>
    </w:rPr>
  </w:style>
  <w:style w:type="character" w:customStyle="1" w:styleId="FontStyle200">
    <w:name w:val="Font Style20"/>
    <w:link w:val="FontStyle20"/>
    <w:rPr>
      <w:rFonts w:ascii="Times New Roman" w:hAnsi="Times New Roman"/>
      <w:i/>
      <w:sz w:val="16"/>
    </w:rPr>
  </w:style>
  <w:style w:type="table" w:styleId="2-4">
    <w:name w:val="Medium List 2 Accent 4"/>
    <w:basedOn w:val="a2"/>
    <w:tblPr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</w:style>
  <w:style w:type="table" w:styleId="-32">
    <w:name w:val="Colorful Shading Accent 3"/>
    <w:basedOn w:val="a2"/>
    <w:rPr>
      <w:sz w:val="28"/>
    </w:rPr>
    <w:tblPr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</w:style>
  <w:style w:type="table" w:styleId="afffa">
    <w:name w:val="Table Grid"/>
    <w:aliases w:val="Таблица отчета"/>
    <w:basedOn w:val="a2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-5">
    <w:name w:val="Light List Accent 5"/>
    <w:basedOn w:val="a2"/>
    <w:tblPr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</w:style>
  <w:style w:type="table" w:customStyle="1" w:styleId="-111">
    <w:name w:val="Светлый список - Акцент 11"/>
    <w:basedOn w:val="a2"/>
    <w:tblPr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5">
    <w:name w:val="Неразрешенное упоминание4"/>
    <w:basedOn w:val="a1"/>
    <w:uiPriority w:val="99"/>
    <w:semiHidden/>
    <w:unhideWhenUsed/>
    <w:rsid w:val="004318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11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png"/><Relationship Id="rId18" Type="http://schemas.openxmlformats.org/officeDocument/2006/relationships/hyperlink" Target="https://spark-interfax.ru/" TargetMode="External"/><Relationship Id="rId26" Type="http://schemas.openxmlformats.org/officeDocument/2006/relationships/hyperlink" Target="https://ar.oversea.cnki.net/" TargetMode="External"/><Relationship Id="rId3" Type="http://schemas.openxmlformats.org/officeDocument/2006/relationships/styles" Target="styles.xml"/><Relationship Id="rId21" Type="http://schemas.openxmlformats.org/officeDocument/2006/relationships/hyperlink" Target="http://link.springer.com/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government.ru/docs/all/136723/?page=2" TargetMode="External"/><Relationship Id="rId17" Type="http://schemas.openxmlformats.org/officeDocument/2006/relationships/hyperlink" Target="http://lib.alpinadigital.ru/" TargetMode="External"/><Relationship Id="rId25" Type="http://schemas.openxmlformats.org/officeDocument/2006/relationships/hyperlink" Target="https://hstalks.com/business/journals/" TargetMode="External"/><Relationship Id="rId33" Type="http://schemas.openxmlformats.org/officeDocument/2006/relationships/hyperlink" Target="http://www.rbk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bs.prospekt.org/books" TargetMode="External"/><Relationship Id="rId20" Type="http://schemas.openxmlformats.org/officeDocument/2006/relationships/hyperlink" Target="http://continent-online.com/" TargetMode="External"/><Relationship Id="rId29" Type="http://schemas.openxmlformats.org/officeDocument/2006/relationships/hyperlink" Target="https://academic.oup.com/journals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onsultant.ru/document/cons_doc_LAW_122855/" TargetMode="External"/><Relationship Id="rId24" Type="http://schemas.openxmlformats.org/officeDocument/2006/relationships/hyperlink" Target="https://hstalks.com/business/" TargetMode="External"/><Relationship Id="rId32" Type="http://schemas.openxmlformats.org/officeDocument/2006/relationships/hyperlink" Target="https://rosstat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lib.fa.ru/" TargetMode="External"/><Relationship Id="rId23" Type="http://schemas.openxmlformats.org/officeDocument/2006/relationships/hyperlink" Target="https://www.emerald.com/insight/" TargetMode="External"/><Relationship Id="rId28" Type="http://schemas.openxmlformats.org/officeDocument/2006/relationships/hyperlink" Target="https://www.jstor.org/" TargetMode="External"/><Relationship Id="rId10" Type="http://schemas.openxmlformats.org/officeDocument/2006/relationships/image" Target="media/image1.png"/><Relationship Id="rId19" Type="http://schemas.openxmlformats.org/officeDocument/2006/relationships/hyperlink" Target="https://www.statista.com/" TargetMode="External"/><Relationship Id="rId31" Type="http://schemas.openxmlformats.org/officeDocument/2006/relationships/hyperlink" Target="https://onlinelibrary.wiley.com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3.png"/><Relationship Id="rId22" Type="http://schemas.openxmlformats.org/officeDocument/2006/relationships/hyperlink" Target="http://www.sciencedirect.com" TargetMode="External"/><Relationship Id="rId27" Type="http://schemas.openxmlformats.org/officeDocument/2006/relationships/hyperlink" Target="https://oversea.cnki.net/kns?dbcode=CFLQ" TargetMode="External"/><Relationship Id="rId30" Type="http://schemas.openxmlformats.org/officeDocument/2006/relationships/hyperlink" Target="https://www.oecd-ilibrary.org/" TargetMode="External"/><Relationship Id="rId35" Type="http://schemas.openxmlformats.org/officeDocument/2006/relationships/theme" Target="theme/theme1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50C4EA-EF1D-4654-87B6-DA40DE6BA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20</Pages>
  <Words>5625</Words>
  <Characters>32069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Полищук Ольга Сергеевна</cp:lastModifiedBy>
  <cp:revision>9</cp:revision>
  <dcterms:created xsi:type="dcterms:W3CDTF">2023-11-17T08:33:00Z</dcterms:created>
  <dcterms:modified xsi:type="dcterms:W3CDTF">2023-12-13T10:01:00Z</dcterms:modified>
</cp:coreProperties>
</file>