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ED" w:rsidRPr="00A76DA5" w:rsidRDefault="00581BED" w:rsidP="005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A5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81BED" w:rsidRPr="00A76DA5" w:rsidRDefault="00581BED" w:rsidP="005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A5">
        <w:rPr>
          <w:rFonts w:ascii="Times New Roman" w:hAnsi="Times New Roman" w:cs="Times New Roman"/>
          <w:sz w:val="24"/>
          <w:szCs w:val="24"/>
        </w:rPr>
        <w:t>образовательной программой «Цифровая трансформация управления бизнесом»,</w:t>
      </w:r>
    </w:p>
    <w:p w:rsidR="00581BED" w:rsidRPr="00A76DA5" w:rsidRDefault="00581BED" w:rsidP="005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A5">
        <w:rPr>
          <w:rFonts w:ascii="Times New Roman" w:hAnsi="Times New Roman" w:cs="Times New Roman"/>
          <w:sz w:val="24"/>
          <w:szCs w:val="24"/>
        </w:rPr>
        <w:t xml:space="preserve"> профиль: ««Технологии цифровых бизнес-моделей»» по направлению подготовки </w:t>
      </w:r>
    </w:p>
    <w:p w:rsidR="00581BED" w:rsidRPr="00A76DA5" w:rsidRDefault="00581BED" w:rsidP="005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A5">
        <w:rPr>
          <w:rFonts w:ascii="Times New Roman" w:hAnsi="Times New Roman" w:cs="Times New Roman"/>
          <w:sz w:val="24"/>
          <w:szCs w:val="24"/>
        </w:rPr>
        <w:t xml:space="preserve">38.03.05 - Бизнес-информатика </w:t>
      </w:r>
      <w:r w:rsidR="00263F41">
        <w:rPr>
          <w:rFonts w:ascii="Times New Roman" w:hAnsi="Times New Roman" w:cs="Times New Roman"/>
          <w:sz w:val="24"/>
          <w:szCs w:val="24"/>
        </w:rPr>
        <w:t>2025</w:t>
      </w:r>
      <w:r w:rsidRPr="00A76DA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387FA8" w:rsidRDefault="00387FA8" w:rsidP="006A124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университет: история и современность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право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методы принятия решений</w:t>
            </w:r>
          </w:p>
        </w:tc>
      </w:tr>
      <w:tr w:rsidR="004F7C9E" w:rsidRPr="00DD739B" w:rsidTr="00DD739B">
        <w:trPr>
          <w:trHeight w:val="274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в среде R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и структуры данных в языке </w:t>
            </w:r>
            <w:proofErr w:type="spellStart"/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программирования</w:t>
            </w:r>
          </w:p>
        </w:tc>
      </w:tr>
      <w:tr w:rsidR="004F7C9E" w:rsidRPr="00DD739B" w:rsidTr="00DD739B">
        <w:trPr>
          <w:trHeight w:val="274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анализа и визуализации данных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управления организацией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учет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информационной безопасностью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 бизнеса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разработкой информационных систем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организации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информационно-технологическими проектами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бизнес- аналитики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информационных систем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Информационно-технологическая инфраструктура организации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 на базе 1С: Предприятие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данными предприятия</w:t>
            </w:r>
          </w:p>
        </w:tc>
      </w:tr>
      <w:tr w:rsidR="004F7C9E" w:rsidRPr="00DD739B" w:rsidTr="00DD739B">
        <w:trPr>
          <w:trHeight w:val="274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"Лучшие практики в управлении бизнес-процессами организаций"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1C:ERP (внутреннее устройство)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информационными технологиями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 платформе 1С:Предприятие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информационной системы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экосистемы и платформы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искусственного интеллекта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разработка сложных информационных систем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Гибкая ИТ-среда и </w:t>
            </w:r>
            <w:proofErr w:type="spellStart"/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DevOps</w:t>
            </w:r>
            <w:proofErr w:type="spellEnd"/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 (отраслевые решения)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цифрового предприятия</w:t>
            </w:r>
          </w:p>
        </w:tc>
      </w:tr>
      <w:tr w:rsidR="004F7C9E" w:rsidRPr="00DD739B" w:rsidTr="00DD739B">
        <w:trPr>
          <w:trHeight w:val="274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 в деятельности органов государственной власти и управления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программного обеспечения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ИТ-сервисами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информационных систем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продвинутой аналитики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хранения данных</w:t>
            </w:r>
          </w:p>
        </w:tc>
      </w:tr>
      <w:tr w:rsidR="004F7C9E" w:rsidRPr="00DD739B" w:rsidTr="00DD739B">
        <w:trPr>
          <w:trHeight w:val="182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сети, технологии и глубокое обучение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 технологии</w:t>
            </w:r>
          </w:p>
        </w:tc>
      </w:tr>
      <w:tr w:rsidR="004F7C9E" w:rsidRPr="00DD739B" w:rsidTr="00DD739B">
        <w:trPr>
          <w:trHeight w:val="91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UX-дизайн</w:t>
            </w:r>
          </w:p>
        </w:tc>
      </w:tr>
      <w:tr w:rsidR="004F7C9E" w:rsidRPr="00DD739B" w:rsidTr="00DD739B">
        <w:trPr>
          <w:trHeight w:val="274"/>
        </w:trPr>
        <w:tc>
          <w:tcPr>
            <w:tcW w:w="9386" w:type="dxa"/>
          </w:tcPr>
          <w:p w:rsidR="004F7C9E" w:rsidRPr="00A6625C" w:rsidRDefault="004F7C9E" w:rsidP="00A662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Гибкие методологии управления информационно-технологическими проектами</w:t>
            </w:r>
          </w:p>
        </w:tc>
      </w:tr>
    </w:tbl>
    <w:p w:rsidR="008A4EC6" w:rsidRPr="00A6625C" w:rsidRDefault="008A4EC6" w:rsidP="00A662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25C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bookmarkEnd w:id="0"/>
    <w:p w:rsidR="00387FA8" w:rsidRPr="006A1248" w:rsidRDefault="00387FA8" w:rsidP="006A124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87FA8" w:rsidRPr="006A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21803"/>
    <w:multiLevelType w:val="hybridMultilevel"/>
    <w:tmpl w:val="9E60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0F"/>
    <w:rsid w:val="00263F41"/>
    <w:rsid w:val="00366253"/>
    <w:rsid w:val="00387FA8"/>
    <w:rsid w:val="003C13FC"/>
    <w:rsid w:val="003C7EC0"/>
    <w:rsid w:val="004D7F0F"/>
    <w:rsid w:val="004F7C9E"/>
    <w:rsid w:val="00545AB7"/>
    <w:rsid w:val="00555711"/>
    <w:rsid w:val="00581BED"/>
    <w:rsid w:val="006850AC"/>
    <w:rsid w:val="006A1248"/>
    <w:rsid w:val="006A33D7"/>
    <w:rsid w:val="007C1B59"/>
    <w:rsid w:val="008A4EC6"/>
    <w:rsid w:val="00A6625C"/>
    <w:rsid w:val="00A666B0"/>
    <w:rsid w:val="00A71498"/>
    <w:rsid w:val="00B9715E"/>
    <w:rsid w:val="00C82FA6"/>
    <w:rsid w:val="00DA496A"/>
    <w:rsid w:val="00DD739B"/>
    <w:rsid w:val="00DE7505"/>
    <w:rsid w:val="00E03832"/>
    <w:rsid w:val="00E53904"/>
    <w:rsid w:val="00E67189"/>
    <w:rsid w:val="00F20CC6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AD78-3BFE-4141-A004-882C30E2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100</cp:revision>
  <dcterms:created xsi:type="dcterms:W3CDTF">2024-03-13T09:23:00Z</dcterms:created>
  <dcterms:modified xsi:type="dcterms:W3CDTF">2025-04-22T06:15:00Z</dcterms:modified>
</cp:coreProperties>
</file>