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FB23" w14:textId="77777777" w:rsidR="000C3DB7" w:rsidRDefault="000C3DB7" w:rsidP="000C3DB7">
      <w:pPr>
        <w:pStyle w:val="1"/>
        <w:ind w:left="0" w:right="0" w:firstLine="720"/>
        <w:jc w:val="center"/>
        <w:rPr>
          <w:b w:val="0"/>
        </w:rPr>
      </w:pPr>
      <w:r w:rsidRPr="00233D6E">
        <w:rPr>
          <w:b w:val="0"/>
        </w:rPr>
        <w:t xml:space="preserve">Федеральное государственное образовательное бюджетное </w:t>
      </w:r>
    </w:p>
    <w:p w14:paraId="1CBD4409" w14:textId="77777777" w:rsidR="000C3DB7" w:rsidRDefault="000C3DB7" w:rsidP="000C3DB7">
      <w:pPr>
        <w:pStyle w:val="1"/>
        <w:ind w:left="0" w:right="0" w:firstLine="720"/>
        <w:jc w:val="center"/>
        <w:rPr>
          <w:b w:val="0"/>
        </w:rPr>
      </w:pPr>
      <w:r w:rsidRPr="00233D6E">
        <w:rPr>
          <w:b w:val="0"/>
        </w:rPr>
        <w:t xml:space="preserve">учреждение высшего образования </w:t>
      </w:r>
    </w:p>
    <w:p w14:paraId="23E7CA57" w14:textId="77777777" w:rsidR="000C3DB7" w:rsidRDefault="000C3DB7" w:rsidP="000C3DB7">
      <w:pPr>
        <w:pStyle w:val="1"/>
        <w:ind w:left="0" w:right="0" w:firstLine="720"/>
        <w:jc w:val="center"/>
      </w:pPr>
      <w:r w:rsidRPr="00233D6E">
        <w:t xml:space="preserve">«Финансовый университет при Правительстве Российской Федерации» (Финансовый университет) </w:t>
      </w:r>
    </w:p>
    <w:p w14:paraId="0E4A2082" w14:textId="77777777" w:rsidR="000C3DB7" w:rsidRPr="00233D6E" w:rsidRDefault="000C3DB7" w:rsidP="000C3DB7">
      <w:pPr>
        <w:pStyle w:val="1"/>
        <w:ind w:left="0" w:right="0" w:firstLine="720"/>
        <w:jc w:val="center"/>
      </w:pPr>
    </w:p>
    <w:p w14:paraId="4CCDD7D8" w14:textId="77777777" w:rsidR="000C3DB7" w:rsidRDefault="000C3DB7" w:rsidP="000C3DB7">
      <w:pPr>
        <w:pStyle w:val="1"/>
        <w:ind w:left="0" w:right="0" w:firstLine="720"/>
        <w:jc w:val="center"/>
      </w:pPr>
      <w:r w:rsidRPr="00233D6E">
        <w:t xml:space="preserve">Кафедра «Финансовый контроль и казначейское дело» </w:t>
      </w:r>
    </w:p>
    <w:p w14:paraId="0FDE514A" w14:textId="77777777" w:rsidR="000C3DB7" w:rsidRPr="00233D6E" w:rsidRDefault="000C3DB7" w:rsidP="000C3DB7">
      <w:pPr>
        <w:pStyle w:val="1"/>
        <w:ind w:left="0" w:right="0" w:firstLine="720"/>
        <w:jc w:val="center"/>
      </w:pPr>
      <w:r w:rsidRPr="00233D6E">
        <w:t xml:space="preserve">Финансового факультета </w:t>
      </w:r>
    </w:p>
    <w:p w14:paraId="5EE132DC" w14:textId="77777777" w:rsidR="000C3DB7" w:rsidRDefault="000C3DB7" w:rsidP="000C3DB7">
      <w:pPr>
        <w:pStyle w:val="1"/>
        <w:ind w:left="0" w:right="0" w:firstLine="720"/>
        <w:jc w:val="center"/>
      </w:pPr>
    </w:p>
    <w:p w14:paraId="00691DDC" w14:textId="77777777" w:rsidR="000C3DB7" w:rsidRDefault="000C3DB7" w:rsidP="000C3DB7">
      <w:pPr>
        <w:pStyle w:val="1"/>
        <w:ind w:left="0" w:right="0" w:firstLine="720"/>
        <w:jc w:val="right"/>
        <w:rPr>
          <w:b w:val="0"/>
        </w:rPr>
      </w:pPr>
      <w:r w:rsidRPr="00233D6E">
        <w:rPr>
          <w:b w:val="0"/>
        </w:rPr>
        <w:t xml:space="preserve">Утверждено решением заседания кафедры </w:t>
      </w:r>
    </w:p>
    <w:p w14:paraId="5BAB1EAB" w14:textId="77777777" w:rsidR="000C3DB7" w:rsidRDefault="000C3DB7" w:rsidP="000C3DB7">
      <w:pPr>
        <w:pStyle w:val="1"/>
        <w:ind w:left="0" w:right="0" w:firstLine="720"/>
        <w:jc w:val="right"/>
        <w:rPr>
          <w:b w:val="0"/>
        </w:rPr>
      </w:pPr>
      <w:r w:rsidRPr="00233D6E">
        <w:rPr>
          <w:b w:val="0"/>
        </w:rPr>
        <w:t xml:space="preserve">«Финансовый контроль и казначейское дело» </w:t>
      </w:r>
    </w:p>
    <w:p w14:paraId="4EC4643B" w14:textId="0F2E6DE5" w:rsidR="000C3DB7" w:rsidRPr="00233D6E" w:rsidRDefault="000C3DB7" w:rsidP="000C3DB7">
      <w:pPr>
        <w:pStyle w:val="1"/>
        <w:ind w:left="0" w:right="0" w:firstLine="720"/>
        <w:jc w:val="right"/>
        <w:rPr>
          <w:b w:val="0"/>
        </w:rPr>
      </w:pPr>
      <w:r w:rsidRPr="00233D6E">
        <w:rPr>
          <w:b w:val="0"/>
        </w:rPr>
        <w:t xml:space="preserve">Финансового факультета, протокол № </w:t>
      </w:r>
      <w:r w:rsidR="0009031B">
        <w:rPr>
          <w:b w:val="0"/>
        </w:rPr>
        <w:t>__</w:t>
      </w:r>
      <w:r w:rsidRPr="00233D6E">
        <w:rPr>
          <w:b w:val="0"/>
        </w:rPr>
        <w:t xml:space="preserve"> от </w:t>
      </w:r>
      <w:r w:rsidR="0009031B">
        <w:rPr>
          <w:b w:val="0"/>
        </w:rPr>
        <w:t>__.10</w:t>
      </w:r>
      <w:r w:rsidRPr="00233D6E">
        <w:rPr>
          <w:b w:val="0"/>
        </w:rPr>
        <w:t>.202</w:t>
      </w:r>
      <w:r>
        <w:rPr>
          <w:b w:val="0"/>
        </w:rPr>
        <w:t>6</w:t>
      </w:r>
      <w:r w:rsidRPr="00233D6E">
        <w:rPr>
          <w:b w:val="0"/>
        </w:rPr>
        <w:t xml:space="preserve"> </w:t>
      </w:r>
    </w:p>
    <w:p w14:paraId="5F46190D" w14:textId="77777777" w:rsidR="000C3DB7" w:rsidRDefault="000C3DB7" w:rsidP="000C3DB7">
      <w:pPr>
        <w:pStyle w:val="1"/>
        <w:ind w:left="0" w:right="0" w:firstLine="720"/>
        <w:jc w:val="center"/>
      </w:pPr>
    </w:p>
    <w:p w14:paraId="5EC46BE4" w14:textId="2350F0A7" w:rsidR="000C3DB7" w:rsidRDefault="000C3DB7" w:rsidP="000C3DB7">
      <w:pPr>
        <w:pStyle w:val="1"/>
        <w:ind w:left="0" w:right="0" w:firstLine="720"/>
        <w:jc w:val="center"/>
        <w:rPr>
          <w:bCs w:val="0"/>
        </w:rPr>
      </w:pPr>
      <w:r w:rsidRPr="00233D6E">
        <w:rPr>
          <w:bCs w:val="0"/>
        </w:rPr>
        <w:t>Тематика выпускных квалификационных  работ по направлению подготовки 38.0</w:t>
      </w:r>
      <w:r w:rsidR="0009031B">
        <w:rPr>
          <w:bCs w:val="0"/>
        </w:rPr>
        <w:t>4</w:t>
      </w:r>
      <w:r w:rsidRPr="00233D6E">
        <w:rPr>
          <w:bCs w:val="0"/>
        </w:rPr>
        <w:t>.0</w:t>
      </w:r>
      <w:r w:rsidR="0009031B">
        <w:rPr>
          <w:bCs w:val="0"/>
        </w:rPr>
        <w:t>9</w:t>
      </w:r>
      <w:r w:rsidRPr="00233D6E">
        <w:rPr>
          <w:bCs w:val="0"/>
        </w:rPr>
        <w:t xml:space="preserve"> «</w:t>
      </w:r>
      <w:r w:rsidR="0009031B">
        <w:rPr>
          <w:bCs w:val="0"/>
        </w:rPr>
        <w:t>Государственный аудит</w:t>
      </w:r>
      <w:r w:rsidRPr="00233D6E">
        <w:rPr>
          <w:bCs w:val="0"/>
        </w:rPr>
        <w:t xml:space="preserve">», </w:t>
      </w:r>
    </w:p>
    <w:p w14:paraId="1F3BFDF6" w14:textId="76F66478" w:rsidR="000C3DB7" w:rsidRPr="00233D6E" w:rsidRDefault="009A2E20" w:rsidP="000C3DB7">
      <w:pPr>
        <w:pStyle w:val="1"/>
        <w:ind w:left="0" w:right="0" w:firstLine="720"/>
        <w:jc w:val="center"/>
        <w:rPr>
          <w:bCs w:val="0"/>
        </w:rPr>
      </w:pPr>
      <w:r>
        <w:rPr>
          <w:bCs w:val="0"/>
        </w:rPr>
        <w:t>н</w:t>
      </w:r>
      <w:r w:rsidR="0009031B">
        <w:rPr>
          <w:bCs w:val="0"/>
        </w:rPr>
        <w:t>аправлен</w:t>
      </w:r>
      <w:r w:rsidR="00E066B6">
        <w:rPr>
          <w:bCs w:val="0"/>
        </w:rPr>
        <w:t>ность программы</w:t>
      </w:r>
      <w:r w:rsidR="0009031B">
        <w:rPr>
          <w:bCs w:val="0"/>
        </w:rPr>
        <w:t xml:space="preserve"> </w:t>
      </w:r>
      <w:r w:rsidR="000C3DB7" w:rsidRPr="00233D6E">
        <w:rPr>
          <w:bCs w:val="0"/>
        </w:rPr>
        <w:t xml:space="preserve"> «</w:t>
      </w:r>
      <w:r w:rsidR="0009031B" w:rsidRPr="0009031B">
        <w:rPr>
          <w:bCs w:val="0"/>
        </w:rPr>
        <w:t>Цифровые технологии и управление информационной безопасностью в государственном аудите и контроле</w:t>
      </w:r>
      <w:r w:rsidR="000C3DB7" w:rsidRPr="00233D6E">
        <w:rPr>
          <w:bCs w:val="0"/>
        </w:rPr>
        <w:t>»</w:t>
      </w:r>
    </w:p>
    <w:p w14:paraId="5B8A91F8" w14:textId="77777777" w:rsidR="000C3DB7" w:rsidRPr="008503F1" w:rsidRDefault="000C3DB7" w:rsidP="000C3DB7">
      <w:pPr>
        <w:pStyle w:val="a3"/>
        <w:spacing w:before="0" w:line="360" w:lineRule="auto"/>
        <w:ind w:left="0" w:firstLine="720"/>
        <w:jc w:val="center"/>
      </w:pPr>
    </w:p>
    <w:p w14:paraId="1793AE87" w14:textId="182E3223" w:rsidR="0009031B" w:rsidRPr="0009031B" w:rsidRDefault="0009031B" w:rsidP="001A1382">
      <w:pPr>
        <w:pStyle w:val="a5"/>
        <w:widowControl/>
        <w:numPr>
          <w:ilvl w:val="0"/>
          <w:numId w:val="1"/>
        </w:numPr>
        <w:shd w:val="clear" w:color="auto" w:fill="FFFFFF"/>
        <w:suppressAutoHyphens w:val="0"/>
        <w:spacing w:before="0" w:line="360" w:lineRule="auto"/>
        <w:ind w:left="0" w:right="0" w:firstLine="709"/>
        <w:jc w:val="both"/>
        <w:rPr>
          <w:color w:val="2C2D2E"/>
          <w:sz w:val="28"/>
          <w:szCs w:val="28"/>
          <w:lang w:eastAsia="ru-RU"/>
        </w:rPr>
      </w:pPr>
      <w:r w:rsidRPr="0009031B">
        <w:rPr>
          <w:color w:val="2C2D2E"/>
          <w:sz w:val="28"/>
          <w:szCs w:val="28"/>
          <w:lang w:eastAsia="ru-RU"/>
        </w:rPr>
        <w:t>Стратегический аудит реализации государственной политики в сфере обеспечения информационной безопасности и технологического суверенитета Российской Федерации</w:t>
      </w:r>
      <w:r w:rsidRPr="007B4F00">
        <w:rPr>
          <w:iCs/>
          <w:color w:val="2C2D2E"/>
          <w:sz w:val="28"/>
          <w:szCs w:val="28"/>
          <w:lang w:eastAsia="ru-RU"/>
        </w:rPr>
        <w:t>, направления совершенствования</w:t>
      </w:r>
      <w:r>
        <w:rPr>
          <w:color w:val="2C2D2E"/>
          <w:sz w:val="28"/>
          <w:szCs w:val="28"/>
          <w:lang w:eastAsia="ru-RU"/>
        </w:rPr>
        <w:t>.</w:t>
      </w:r>
    </w:p>
    <w:p w14:paraId="3625505E" w14:textId="7D0675C6" w:rsidR="0009031B" w:rsidRPr="007B4F00" w:rsidRDefault="0009031B" w:rsidP="001A1382">
      <w:pPr>
        <w:pStyle w:val="a5"/>
        <w:widowControl/>
        <w:numPr>
          <w:ilvl w:val="0"/>
          <w:numId w:val="1"/>
        </w:numPr>
        <w:shd w:val="clear" w:color="auto" w:fill="FFFFFF"/>
        <w:suppressAutoHyphens w:val="0"/>
        <w:spacing w:before="0" w:line="360" w:lineRule="auto"/>
        <w:ind w:left="0" w:right="0" w:firstLine="709"/>
        <w:jc w:val="both"/>
        <w:rPr>
          <w:color w:val="2C2D2E"/>
          <w:sz w:val="28"/>
          <w:szCs w:val="28"/>
          <w:lang w:eastAsia="ru-RU"/>
        </w:rPr>
      </w:pPr>
      <w:r w:rsidRPr="0009031B">
        <w:rPr>
          <w:color w:val="2C2D2E"/>
          <w:sz w:val="28"/>
          <w:szCs w:val="28"/>
          <w:lang w:eastAsia="ru-RU"/>
        </w:rPr>
        <w:t> </w:t>
      </w:r>
      <w:r w:rsidR="007B4F00" w:rsidRPr="007B4F00">
        <w:rPr>
          <w:color w:val="2C2D2E"/>
          <w:sz w:val="28"/>
          <w:szCs w:val="28"/>
          <w:lang w:eastAsia="ru-RU"/>
        </w:rPr>
        <w:t>Развитие а</w:t>
      </w:r>
      <w:r w:rsidR="007B4F00" w:rsidRPr="007B4F00">
        <w:rPr>
          <w:iCs/>
          <w:color w:val="2C2D2E"/>
          <w:sz w:val="28"/>
          <w:szCs w:val="28"/>
          <w:lang w:eastAsia="ru-RU"/>
        </w:rPr>
        <w:t xml:space="preserve">удита эффективности </w:t>
      </w:r>
      <w:r w:rsidRPr="007B4F00">
        <w:rPr>
          <w:iCs/>
          <w:color w:val="2C2D2E"/>
          <w:sz w:val="28"/>
          <w:szCs w:val="28"/>
          <w:lang w:eastAsia="ru-RU"/>
        </w:rPr>
        <w:t>цифровы</w:t>
      </w:r>
      <w:r w:rsidR="007B4F00" w:rsidRPr="007B4F00">
        <w:rPr>
          <w:iCs/>
          <w:color w:val="2C2D2E"/>
          <w:sz w:val="28"/>
          <w:szCs w:val="28"/>
          <w:lang w:eastAsia="ru-RU"/>
        </w:rPr>
        <w:t>х</w:t>
      </w:r>
      <w:r w:rsidRPr="007B4F00">
        <w:rPr>
          <w:iCs/>
          <w:color w:val="2C2D2E"/>
          <w:sz w:val="28"/>
          <w:szCs w:val="28"/>
          <w:lang w:eastAsia="ru-RU"/>
        </w:rPr>
        <w:t xml:space="preserve"> технологи</w:t>
      </w:r>
      <w:r w:rsidR="00D17DD8">
        <w:rPr>
          <w:iCs/>
          <w:color w:val="2C2D2E"/>
          <w:sz w:val="28"/>
          <w:szCs w:val="28"/>
          <w:lang w:eastAsia="ru-RU"/>
        </w:rPr>
        <w:t>й</w:t>
      </w:r>
      <w:r w:rsidRPr="007B4F00">
        <w:rPr>
          <w:iCs/>
          <w:color w:val="2C2D2E"/>
          <w:sz w:val="28"/>
          <w:szCs w:val="28"/>
          <w:lang w:eastAsia="ru-RU"/>
        </w:rPr>
        <w:t xml:space="preserve"> </w:t>
      </w:r>
      <w:r w:rsidR="007B4F00" w:rsidRPr="007B4F00">
        <w:rPr>
          <w:iCs/>
          <w:color w:val="2C2D2E"/>
          <w:sz w:val="28"/>
          <w:szCs w:val="28"/>
          <w:lang w:eastAsia="ru-RU"/>
        </w:rPr>
        <w:t xml:space="preserve">в органах </w:t>
      </w:r>
      <w:r w:rsidR="007B4F00">
        <w:rPr>
          <w:iCs/>
          <w:color w:val="2C2D2E"/>
          <w:sz w:val="28"/>
          <w:szCs w:val="28"/>
          <w:lang w:eastAsia="ru-RU"/>
        </w:rPr>
        <w:t>исполнительной</w:t>
      </w:r>
      <w:r w:rsidR="007B4F00" w:rsidRPr="007B4F00">
        <w:rPr>
          <w:iCs/>
          <w:color w:val="2C2D2E"/>
          <w:sz w:val="28"/>
          <w:szCs w:val="28"/>
          <w:lang w:eastAsia="ru-RU"/>
        </w:rPr>
        <w:t xml:space="preserve"> власти.</w:t>
      </w:r>
    </w:p>
    <w:p w14:paraId="32B49FE0" w14:textId="7BE12C9B" w:rsidR="0009031B" w:rsidRPr="0067309A" w:rsidRDefault="0009031B" w:rsidP="001A1382">
      <w:pPr>
        <w:pStyle w:val="a5"/>
        <w:widowControl/>
        <w:numPr>
          <w:ilvl w:val="0"/>
          <w:numId w:val="1"/>
        </w:numPr>
        <w:shd w:val="clear" w:color="auto" w:fill="FFFFFF"/>
        <w:suppressAutoHyphens w:val="0"/>
        <w:spacing w:before="0" w:line="360" w:lineRule="auto"/>
        <w:ind w:left="0" w:right="0" w:firstLine="709"/>
        <w:jc w:val="both"/>
        <w:rPr>
          <w:color w:val="2C2D2E"/>
          <w:sz w:val="28"/>
          <w:szCs w:val="28"/>
          <w:lang w:eastAsia="ru-RU"/>
        </w:rPr>
      </w:pPr>
      <w:r w:rsidRPr="0067309A">
        <w:rPr>
          <w:color w:val="2C2D2E"/>
          <w:sz w:val="28"/>
          <w:szCs w:val="28"/>
          <w:lang w:eastAsia="ru-RU"/>
        </w:rPr>
        <w:t> </w:t>
      </w:r>
      <w:r w:rsidR="000E35E4" w:rsidRPr="0067309A">
        <w:rPr>
          <w:iCs/>
          <w:color w:val="2C2D2E"/>
          <w:sz w:val="28"/>
          <w:szCs w:val="28"/>
          <w:lang w:eastAsia="ru-RU"/>
        </w:rPr>
        <w:t xml:space="preserve">Аудит эффективности расходов бюджета на обеспечение информационной безопасности </w:t>
      </w:r>
      <w:r w:rsidR="007B4F00" w:rsidRPr="0067309A">
        <w:rPr>
          <w:iCs/>
          <w:color w:val="2C2D2E"/>
          <w:sz w:val="28"/>
          <w:szCs w:val="28"/>
          <w:lang w:eastAsia="ru-RU"/>
        </w:rPr>
        <w:t>в государственных органах</w:t>
      </w:r>
      <w:r w:rsidR="00DD6D66">
        <w:rPr>
          <w:iCs/>
          <w:color w:val="2C2D2E"/>
          <w:sz w:val="28"/>
          <w:szCs w:val="28"/>
          <w:lang w:eastAsia="ru-RU"/>
        </w:rPr>
        <w:t xml:space="preserve"> </w:t>
      </w:r>
      <w:r w:rsidR="000E35E4" w:rsidRPr="0067309A">
        <w:rPr>
          <w:iCs/>
          <w:color w:val="2C2D2E"/>
          <w:sz w:val="28"/>
          <w:szCs w:val="28"/>
          <w:lang w:eastAsia="ru-RU"/>
        </w:rPr>
        <w:t xml:space="preserve">(на примере </w:t>
      </w:r>
      <w:r w:rsidR="007B4F00" w:rsidRPr="0067309A">
        <w:rPr>
          <w:iCs/>
          <w:color w:val="2C2D2E"/>
          <w:sz w:val="28"/>
          <w:szCs w:val="28"/>
          <w:lang w:eastAsia="ru-RU"/>
        </w:rPr>
        <w:t xml:space="preserve">конкретного </w:t>
      </w:r>
      <w:r w:rsidR="00DD6D66">
        <w:rPr>
          <w:iCs/>
          <w:color w:val="2C2D2E"/>
          <w:sz w:val="28"/>
          <w:szCs w:val="28"/>
          <w:lang w:eastAsia="ru-RU"/>
        </w:rPr>
        <w:t xml:space="preserve">органа исполнительной </w:t>
      </w:r>
      <w:r w:rsidR="007B4F00" w:rsidRPr="0067309A">
        <w:rPr>
          <w:iCs/>
          <w:color w:val="2C2D2E"/>
          <w:sz w:val="28"/>
          <w:szCs w:val="28"/>
          <w:lang w:eastAsia="ru-RU"/>
        </w:rPr>
        <w:t>власти</w:t>
      </w:r>
      <w:r w:rsidR="000E35E4" w:rsidRPr="0067309A">
        <w:rPr>
          <w:color w:val="2C2D2E"/>
          <w:sz w:val="28"/>
          <w:szCs w:val="28"/>
          <w:lang w:eastAsia="ru-RU"/>
        </w:rPr>
        <w:t>)</w:t>
      </w:r>
      <w:r w:rsidR="007B4F00" w:rsidRPr="0067309A">
        <w:rPr>
          <w:color w:val="2C2D2E"/>
          <w:sz w:val="28"/>
          <w:szCs w:val="28"/>
          <w:lang w:eastAsia="ru-RU"/>
        </w:rPr>
        <w:t>.</w:t>
      </w:r>
    </w:p>
    <w:p w14:paraId="26834AD4" w14:textId="2D263D95" w:rsidR="0009031B" w:rsidRPr="0067309A" w:rsidRDefault="0009031B" w:rsidP="001A1382">
      <w:pPr>
        <w:pStyle w:val="a5"/>
        <w:widowControl/>
        <w:numPr>
          <w:ilvl w:val="0"/>
          <w:numId w:val="1"/>
        </w:numPr>
        <w:shd w:val="clear" w:color="auto" w:fill="FFFFFF"/>
        <w:suppressAutoHyphens w:val="0"/>
        <w:spacing w:before="0" w:line="360" w:lineRule="auto"/>
        <w:ind w:left="0" w:right="0" w:firstLine="709"/>
        <w:jc w:val="both"/>
        <w:rPr>
          <w:color w:val="2C2D2E"/>
          <w:sz w:val="28"/>
          <w:szCs w:val="28"/>
          <w:lang w:eastAsia="ru-RU"/>
        </w:rPr>
      </w:pPr>
      <w:r w:rsidRPr="0067309A">
        <w:rPr>
          <w:color w:val="2C2D2E"/>
          <w:sz w:val="28"/>
          <w:szCs w:val="28"/>
          <w:lang w:eastAsia="ru-RU"/>
        </w:rPr>
        <w:t> </w:t>
      </w:r>
      <w:r w:rsidR="000E35E4" w:rsidRPr="0067309A">
        <w:rPr>
          <w:iCs/>
          <w:color w:val="2C2D2E"/>
          <w:sz w:val="28"/>
          <w:szCs w:val="28"/>
          <w:lang w:eastAsia="ru-RU"/>
        </w:rPr>
        <w:t xml:space="preserve">Развитие </w:t>
      </w:r>
      <w:r w:rsidR="007B4F00" w:rsidRPr="0067309A">
        <w:rPr>
          <w:iCs/>
          <w:color w:val="2C2D2E"/>
          <w:sz w:val="28"/>
          <w:szCs w:val="28"/>
          <w:lang w:eastAsia="ru-RU"/>
        </w:rPr>
        <w:t xml:space="preserve">цифрового </w:t>
      </w:r>
      <w:r w:rsidR="000E35E4" w:rsidRPr="0067309A">
        <w:rPr>
          <w:iCs/>
          <w:color w:val="2C2D2E"/>
          <w:sz w:val="28"/>
          <w:szCs w:val="28"/>
          <w:lang w:eastAsia="ru-RU"/>
        </w:rPr>
        <w:t xml:space="preserve">инструментария </w:t>
      </w:r>
      <w:r w:rsidR="000F25C7" w:rsidRPr="0067309A">
        <w:rPr>
          <w:iCs/>
          <w:color w:val="2C2D2E"/>
          <w:sz w:val="28"/>
          <w:szCs w:val="28"/>
          <w:lang w:eastAsia="ru-RU"/>
        </w:rPr>
        <w:t>управления бюджетными рисками.</w:t>
      </w:r>
    </w:p>
    <w:p w14:paraId="15DA6330" w14:textId="2A643169" w:rsidR="0009031B" w:rsidRPr="0009031B" w:rsidRDefault="0067309A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color w:val="2C2D2E"/>
          <w:sz w:val="28"/>
          <w:szCs w:val="28"/>
          <w:lang w:eastAsia="ru-RU"/>
        </w:rPr>
      </w:pPr>
      <w:r>
        <w:rPr>
          <w:color w:val="2C2D2E"/>
          <w:sz w:val="28"/>
          <w:szCs w:val="28"/>
          <w:lang w:eastAsia="ru-RU"/>
        </w:rPr>
        <w:t>Развити</w:t>
      </w:r>
      <w:r w:rsidR="00D17DD8">
        <w:rPr>
          <w:color w:val="2C2D2E"/>
          <w:sz w:val="28"/>
          <w:szCs w:val="28"/>
          <w:lang w:eastAsia="ru-RU"/>
        </w:rPr>
        <w:t>е</w:t>
      </w:r>
      <w:r>
        <w:rPr>
          <w:color w:val="2C2D2E"/>
          <w:sz w:val="28"/>
          <w:szCs w:val="28"/>
          <w:lang w:eastAsia="ru-RU"/>
        </w:rPr>
        <w:t xml:space="preserve"> а</w:t>
      </w:r>
      <w:r w:rsidR="0009031B" w:rsidRPr="0009031B">
        <w:rPr>
          <w:color w:val="2C2D2E"/>
          <w:sz w:val="28"/>
          <w:szCs w:val="28"/>
          <w:lang w:eastAsia="ru-RU"/>
        </w:rPr>
        <w:t>удит</w:t>
      </w:r>
      <w:r>
        <w:rPr>
          <w:color w:val="2C2D2E"/>
          <w:sz w:val="28"/>
          <w:szCs w:val="28"/>
          <w:lang w:eastAsia="ru-RU"/>
        </w:rPr>
        <w:t>а</w:t>
      </w:r>
      <w:r w:rsidR="0009031B" w:rsidRPr="0009031B">
        <w:rPr>
          <w:color w:val="2C2D2E"/>
          <w:sz w:val="28"/>
          <w:szCs w:val="28"/>
          <w:lang w:eastAsia="ru-RU"/>
        </w:rPr>
        <w:t xml:space="preserve"> эффективности государственных закупок</w:t>
      </w:r>
      <w:r w:rsidR="000E35E4">
        <w:rPr>
          <w:color w:val="2C2D2E"/>
          <w:sz w:val="28"/>
          <w:szCs w:val="28"/>
          <w:lang w:eastAsia="ru-RU"/>
        </w:rPr>
        <w:t xml:space="preserve">. </w:t>
      </w:r>
    </w:p>
    <w:p w14:paraId="761BD671" w14:textId="7A5425BA" w:rsidR="0009031B" w:rsidRPr="0067309A" w:rsidRDefault="0067309A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color w:val="2C2D2E"/>
          <w:sz w:val="28"/>
          <w:szCs w:val="28"/>
          <w:lang w:eastAsia="ru-RU"/>
        </w:rPr>
      </w:pPr>
      <w:r w:rsidRPr="0067309A">
        <w:rPr>
          <w:iCs/>
          <w:color w:val="2C2D2E"/>
          <w:sz w:val="28"/>
          <w:szCs w:val="28"/>
          <w:lang w:eastAsia="ru-RU"/>
        </w:rPr>
        <w:t xml:space="preserve">Повышение </w:t>
      </w:r>
      <w:r w:rsidR="000E35E4" w:rsidRPr="0067309A">
        <w:rPr>
          <w:iCs/>
          <w:color w:val="2C2D2E"/>
          <w:sz w:val="28"/>
          <w:szCs w:val="28"/>
          <w:lang w:eastAsia="ru-RU"/>
        </w:rPr>
        <w:t xml:space="preserve">эффективности реализации государственных программ на </w:t>
      </w:r>
      <w:r w:rsidRPr="0067309A">
        <w:rPr>
          <w:iCs/>
          <w:color w:val="2C2D2E"/>
          <w:sz w:val="28"/>
          <w:szCs w:val="28"/>
          <w:lang w:eastAsia="ru-RU"/>
        </w:rPr>
        <w:t>основе внедрения современных цифровых технологий.</w:t>
      </w:r>
    </w:p>
    <w:p w14:paraId="408F5EA2" w14:textId="40CD11FA" w:rsidR="0009031B" w:rsidRPr="0009031B" w:rsidRDefault="00F2677F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color w:val="2C2D2E"/>
          <w:sz w:val="28"/>
          <w:szCs w:val="28"/>
          <w:lang w:eastAsia="ru-RU"/>
        </w:rPr>
      </w:pPr>
      <w:r>
        <w:rPr>
          <w:color w:val="0F1115"/>
          <w:sz w:val="28"/>
          <w:szCs w:val="28"/>
          <w:shd w:val="clear" w:color="auto" w:fill="FFFFFF"/>
          <w:lang w:eastAsia="ru-RU"/>
        </w:rPr>
        <w:t>Организация</w:t>
      </w:r>
      <w:r w:rsidR="00805703">
        <w:rPr>
          <w:color w:val="0F1115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color w:val="0F1115"/>
          <w:sz w:val="28"/>
          <w:szCs w:val="28"/>
          <w:shd w:val="clear" w:color="auto" w:fill="FFFFFF"/>
          <w:lang w:eastAsia="ru-RU"/>
        </w:rPr>
        <w:t>и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>нформационно-аналитическо</w:t>
      </w:r>
      <w:r w:rsidR="00805703">
        <w:rPr>
          <w:color w:val="0F1115"/>
          <w:sz w:val="28"/>
          <w:szCs w:val="28"/>
          <w:shd w:val="clear" w:color="auto" w:fill="FFFFFF"/>
          <w:lang w:eastAsia="ru-RU"/>
        </w:rPr>
        <w:t>го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сопровождени</w:t>
      </w:r>
      <w:r w:rsidR="00805703">
        <w:rPr>
          <w:color w:val="0F1115"/>
          <w:sz w:val="28"/>
          <w:szCs w:val="28"/>
          <w:shd w:val="clear" w:color="auto" w:fill="FFFFFF"/>
          <w:lang w:eastAsia="ru-RU"/>
        </w:rPr>
        <w:t>я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государственного </w:t>
      </w:r>
      <w:r w:rsidR="000E35E4">
        <w:rPr>
          <w:color w:val="0F1115"/>
          <w:sz w:val="28"/>
          <w:szCs w:val="28"/>
          <w:shd w:val="clear" w:color="auto" w:fill="FFFFFF"/>
          <w:lang w:eastAsia="ru-RU"/>
        </w:rPr>
        <w:t>аудита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на основе информационных систем</w:t>
      </w:r>
      <w:r w:rsidR="000E35E4">
        <w:rPr>
          <w:color w:val="0F1115"/>
          <w:sz w:val="28"/>
          <w:szCs w:val="28"/>
          <w:shd w:val="clear" w:color="auto" w:fill="FFFFFF"/>
          <w:lang w:eastAsia="ru-RU"/>
        </w:rPr>
        <w:t>.</w:t>
      </w:r>
    </w:p>
    <w:p w14:paraId="572E4B56" w14:textId="20BD5BDC" w:rsidR="0009031B" w:rsidRPr="0009031B" w:rsidRDefault="00805703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color w:val="2C2D2E"/>
          <w:sz w:val="28"/>
          <w:szCs w:val="28"/>
          <w:lang w:eastAsia="ru-RU"/>
        </w:rPr>
      </w:pPr>
      <w:r>
        <w:rPr>
          <w:color w:val="0F1115"/>
          <w:sz w:val="28"/>
          <w:szCs w:val="28"/>
          <w:shd w:val="clear" w:color="auto" w:fill="FFFFFF"/>
          <w:lang w:eastAsia="ru-RU"/>
        </w:rPr>
        <w:t>Развитие м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>етодическ</w:t>
      </w:r>
      <w:r>
        <w:rPr>
          <w:color w:val="0F1115"/>
          <w:sz w:val="28"/>
          <w:szCs w:val="28"/>
          <w:shd w:val="clear" w:color="auto" w:fill="FFFFFF"/>
          <w:lang w:eastAsia="ru-RU"/>
        </w:rPr>
        <w:t>ого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инструментари</w:t>
      </w:r>
      <w:r>
        <w:rPr>
          <w:color w:val="0F1115"/>
          <w:sz w:val="28"/>
          <w:szCs w:val="28"/>
          <w:shd w:val="clear" w:color="auto" w:fill="FFFFFF"/>
          <w:lang w:eastAsia="ru-RU"/>
        </w:rPr>
        <w:t>я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оценки эффективности использования государственных ресурсов в условиях цифровизации</w:t>
      </w:r>
      <w:r w:rsidR="000E35E4">
        <w:rPr>
          <w:color w:val="0F1115"/>
          <w:sz w:val="28"/>
          <w:szCs w:val="28"/>
          <w:shd w:val="clear" w:color="auto" w:fill="FFFFFF"/>
          <w:lang w:eastAsia="ru-RU"/>
        </w:rPr>
        <w:t>.</w:t>
      </w:r>
    </w:p>
    <w:p w14:paraId="260CFDF5" w14:textId="7AECD7EC" w:rsidR="0009031B" w:rsidRPr="00537E42" w:rsidRDefault="006B78B6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color w:val="2C2D2E"/>
          <w:sz w:val="28"/>
          <w:szCs w:val="28"/>
          <w:lang w:eastAsia="ru-RU"/>
        </w:rPr>
      </w:pPr>
      <w:r>
        <w:rPr>
          <w:color w:val="0F1115"/>
          <w:sz w:val="28"/>
          <w:szCs w:val="28"/>
          <w:shd w:val="clear" w:color="auto" w:fill="FFFFFF"/>
          <w:lang w:eastAsia="ru-RU"/>
        </w:rPr>
        <w:t>Развитие</w:t>
      </w:r>
      <w:r w:rsidR="00F910F6">
        <w:rPr>
          <w:color w:val="0F1115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color w:val="0F1115"/>
          <w:sz w:val="28"/>
          <w:szCs w:val="28"/>
          <w:shd w:val="clear" w:color="auto" w:fill="FFFFFF"/>
          <w:lang w:eastAsia="ru-RU"/>
        </w:rPr>
        <w:t>п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>роблемно-ориентированн</w:t>
      </w:r>
      <w:r>
        <w:rPr>
          <w:color w:val="0F1115"/>
          <w:sz w:val="28"/>
          <w:szCs w:val="28"/>
          <w:shd w:val="clear" w:color="auto" w:fill="FFFFFF"/>
          <w:lang w:eastAsia="ru-RU"/>
        </w:rPr>
        <w:t>ого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аудит</w:t>
      </w:r>
      <w:r>
        <w:rPr>
          <w:color w:val="0F1115"/>
          <w:sz w:val="28"/>
          <w:szCs w:val="28"/>
          <w:shd w:val="clear" w:color="auto" w:fill="FFFFFF"/>
          <w:lang w:eastAsia="ru-RU"/>
        </w:rPr>
        <w:t>а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эффективности</w:t>
      </w:r>
      <w:r>
        <w:rPr>
          <w:color w:val="0F1115"/>
          <w:sz w:val="28"/>
          <w:szCs w:val="28"/>
          <w:shd w:val="clear" w:color="auto" w:fill="FFFFFF"/>
          <w:lang w:eastAsia="ru-RU"/>
        </w:rPr>
        <w:t xml:space="preserve"> расходов бюджета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color w:val="0F1115"/>
          <w:sz w:val="28"/>
          <w:szCs w:val="28"/>
          <w:shd w:val="clear" w:color="auto" w:fill="FFFFFF"/>
          <w:lang w:eastAsia="ru-RU"/>
        </w:rPr>
        <w:t>на основе технологий</w:t>
      </w:r>
      <w:r w:rsidR="0009031B"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цифрового анализа данных</w:t>
      </w:r>
      <w:r w:rsidR="000E35E4">
        <w:rPr>
          <w:color w:val="0F1115"/>
          <w:sz w:val="28"/>
          <w:szCs w:val="28"/>
          <w:shd w:val="clear" w:color="auto" w:fill="FFFFFF"/>
          <w:lang w:eastAsia="ru-RU"/>
        </w:rPr>
        <w:t>.</w:t>
      </w:r>
    </w:p>
    <w:p w14:paraId="6B246527" w14:textId="3D67FD42" w:rsidR="00537E42" w:rsidRDefault="00537E42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color w:val="2C2D2E"/>
          <w:sz w:val="28"/>
          <w:szCs w:val="28"/>
          <w:lang w:eastAsia="ru-RU"/>
        </w:rPr>
      </w:pPr>
      <w:r>
        <w:rPr>
          <w:color w:val="2C2D2E"/>
          <w:sz w:val="28"/>
          <w:szCs w:val="28"/>
          <w:lang w:eastAsia="ru-RU"/>
        </w:rPr>
        <w:lastRenderedPageBreak/>
        <w:t>Управление жизненным циклом интеллектуальных сервисов в государственном секторе, направления совершенствования.</w:t>
      </w:r>
    </w:p>
    <w:p w14:paraId="596BAE9B" w14:textId="01735BC4" w:rsidR="00537E42" w:rsidRPr="0009031B" w:rsidRDefault="00537E42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color w:val="2C2D2E"/>
          <w:sz w:val="28"/>
          <w:szCs w:val="28"/>
          <w:lang w:eastAsia="ru-RU"/>
        </w:rPr>
      </w:pPr>
      <w:r>
        <w:rPr>
          <w:color w:val="2C2D2E"/>
          <w:sz w:val="28"/>
          <w:szCs w:val="28"/>
          <w:lang w:eastAsia="ru-RU"/>
        </w:rPr>
        <w:t xml:space="preserve">Совершенствование нормативного </w:t>
      </w:r>
      <w:r w:rsidR="00D17DD8">
        <w:rPr>
          <w:color w:val="2C2D2E"/>
          <w:sz w:val="28"/>
          <w:szCs w:val="28"/>
          <w:lang w:eastAsia="ru-RU"/>
        </w:rPr>
        <w:t xml:space="preserve">и </w:t>
      </w:r>
      <w:r>
        <w:rPr>
          <w:color w:val="2C2D2E"/>
          <w:sz w:val="28"/>
          <w:szCs w:val="28"/>
          <w:lang w:eastAsia="ru-RU"/>
        </w:rPr>
        <w:t xml:space="preserve">методического обеспечения защиты информации в автоматизированных системах органов исполнительной власти. </w:t>
      </w:r>
    </w:p>
    <w:p w14:paraId="4D216514" w14:textId="34FAA1C0" w:rsidR="0009031B" w:rsidRPr="00DD6D66" w:rsidRDefault="0009031B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iCs/>
          <w:color w:val="2C2D2E"/>
          <w:sz w:val="28"/>
          <w:szCs w:val="28"/>
          <w:lang w:eastAsia="ru-RU"/>
        </w:rPr>
      </w:pPr>
      <w:r w:rsidRPr="00DD6D66">
        <w:rPr>
          <w:color w:val="0F1115"/>
          <w:sz w:val="28"/>
          <w:szCs w:val="28"/>
          <w:shd w:val="clear" w:color="auto" w:fill="FFFFFF"/>
          <w:lang w:eastAsia="ru-RU"/>
        </w:rPr>
        <w:t>Совершенствование системы управления информационной безопасностью государственных информационных систем</w:t>
      </w:r>
      <w:r w:rsidR="00350140" w:rsidRPr="00DD6D66">
        <w:rPr>
          <w:color w:val="0F1115"/>
          <w:sz w:val="28"/>
          <w:szCs w:val="28"/>
          <w:shd w:val="clear" w:color="auto" w:fill="FFFFFF"/>
          <w:lang w:eastAsia="ru-RU"/>
        </w:rPr>
        <w:t xml:space="preserve"> контрольно-счетных органов. </w:t>
      </w:r>
      <w:r w:rsidR="000E35E4" w:rsidRPr="00DD6D66">
        <w:rPr>
          <w:iCs/>
          <w:color w:val="0F1115"/>
          <w:sz w:val="28"/>
          <w:szCs w:val="28"/>
          <w:shd w:val="clear" w:color="auto" w:fill="FFFFFF"/>
          <w:lang w:eastAsia="ru-RU"/>
        </w:rPr>
        <w:t xml:space="preserve"> </w:t>
      </w:r>
      <w:r w:rsidRPr="00DD6D66">
        <w:rPr>
          <w:iCs/>
          <w:color w:val="0F1115"/>
          <w:sz w:val="28"/>
          <w:szCs w:val="28"/>
          <w:shd w:val="clear" w:color="auto" w:fill="FFFFFF"/>
          <w:lang w:eastAsia="ru-RU"/>
        </w:rPr>
        <w:t xml:space="preserve"> </w:t>
      </w:r>
    </w:p>
    <w:p w14:paraId="152F9712" w14:textId="28192D4A" w:rsidR="0009031B" w:rsidRPr="00F21626" w:rsidRDefault="0009031B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color w:val="2C2D2E"/>
          <w:sz w:val="28"/>
          <w:szCs w:val="28"/>
          <w:lang w:eastAsia="ru-RU"/>
        </w:rPr>
      </w:pPr>
      <w:r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Совершенствование </w:t>
      </w:r>
      <w:r w:rsidR="00350140">
        <w:rPr>
          <w:color w:val="0F1115"/>
          <w:sz w:val="28"/>
          <w:szCs w:val="28"/>
          <w:shd w:val="clear" w:color="auto" w:fill="FFFFFF"/>
          <w:lang w:eastAsia="ru-RU"/>
        </w:rPr>
        <w:t xml:space="preserve">организационно-управленческих механизмов обеспечения </w:t>
      </w:r>
      <w:r w:rsidR="00350140" w:rsidRPr="0009031B">
        <w:rPr>
          <w:color w:val="0F1115"/>
          <w:sz w:val="28"/>
          <w:szCs w:val="28"/>
          <w:shd w:val="clear" w:color="auto" w:fill="FFFFFF"/>
          <w:lang w:eastAsia="ru-RU"/>
        </w:rPr>
        <w:t>информационной</w:t>
      </w:r>
      <w:r w:rsidRPr="0009031B">
        <w:rPr>
          <w:color w:val="0F1115"/>
          <w:sz w:val="28"/>
          <w:szCs w:val="28"/>
          <w:shd w:val="clear" w:color="auto" w:fill="FFFFFF"/>
          <w:lang w:eastAsia="ru-RU"/>
        </w:rPr>
        <w:t xml:space="preserve"> безопасностью в органах контроля</w:t>
      </w:r>
      <w:r w:rsidR="000E35E4">
        <w:rPr>
          <w:color w:val="0F1115"/>
          <w:sz w:val="28"/>
          <w:szCs w:val="28"/>
          <w:shd w:val="clear" w:color="auto" w:fill="FFFFFF"/>
          <w:lang w:eastAsia="ru-RU"/>
        </w:rPr>
        <w:t>.</w:t>
      </w:r>
    </w:p>
    <w:p w14:paraId="68EB42FA" w14:textId="47EC11F0" w:rsidR="00F21626" w:rsidRPr="0009031B" w:rsidRDefault="00F21626" w:rsidP="001A1382">
      <w:pPr>
        <w:widowControl/>
        <w:numPr>
          <w:ilvl w:val="0"/>
          <w:numId w:val="1"/>
        </w:numPr>
        <w:shd w:val="clear" w:color="auto" w:fill="FFFFFF"/>
        <w:suppressAutoHyphens w:val="0"/>
        <w:spacing w:line="360" w:lineRule="auto"/>
        <w:ind w:left="0" w:firstLine="709"/>
        <w:jc w:val="both"/>
        <w:rPr>
          <w:color w:val="2C2D2E"/>
          <w:sz w:val="28"/>
          <w:szCs w:val="28"/>
          <w:lang w:eastAsia="ru-RU"/>
        </w:rPr>
      </w:pPr>
      <w:r>
        <w:rPr>
          <w:color w:val="2C2D2E"/>
          <w:sz w:val="28"/>
          <w:szCs w:val="28"/>
          <w:lang w:eastAsia="ru-RU"/>
        </w:rPr>
        <w:t>Совершенствование системы управления информационной безопасностью государственных информационных систем в условиях санкционных ограничений.</w:t>
      </w:r>
    </w:p>
    <w:p w14:paraId="3C7A0338" w14:textId="18CAF6EB" w:rsidR="0009031B" w:rsidRPr="0009031B" w:rsidRDefault="00496E6A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Развитие системы оценки рисков финансово-бюджетной сферы. </w:t>
      </w:r>
    </w:p>
    <w:p w14:paraId="639B996C" w14:textId="6D35A6DA" w:rsidR="0009031B" w:rsidRDefault="00496E6A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Развитие цифровых методов г</w:t>
      </w:r>
      <w:r w:rsidR="00E066B6">
        <w:rPr>
          <w:color w:val="000000"/>
          <w:sz w:val="28"/>
          <w:szCs w:val="28"/>
          <w:lang w:eastAsia="ru-RU"/>
        </w:rPr>
        <w:t>осударственн</w:t>
      </w:r>
      <w:r>
        <w:rPr>
          <w:color w:val="000000"/>
          <w:sz w:val="28"/>
          <w:szCs w:val="28"/>
          <w:lang w:eastAsia="ru-RU"/>
        </w:rPr>
        <w:t>ого</w:t>
      </w:r>
      <w:r w:rsidR="00E066B6">
        <w:rPr>
          <w:color w:val="000000"/>
          <w:sz w:val="28"/>
          <w:szCs w:val="28"/>
          <w:lang w:eastAsia="ru-RU"/>
        </w:rPr>
        <w:t xml:space="preserve"> аудит</w:t>
      </w:r>
      <w:r w:rsidR="00D17DD8">
        <w:rPr>
          <w:color w:val="000000"/>
          <w:sz w:val="28"/>
          <w:szCs w:val="28"/>
          <w:lang w:eastAsia="ru-RU"/>
        </w:rPr>
        <w:t>а</w:t>
      </w:r>
      <w:r w:rsidR="00E066B6">
        <w:rPr>
          <w:color w:val="000000"/>
          <w:sz w:val="28"/>
          <w:szCs w:val="28"/>
          <w:lang w:eastAsia="ru-RU"/>
        </w:rPr>
        <w:t xml:space="preserve"> реализаци</w:t>
      </w:r>
      <w:r>
        <w:rPr>
          <w:color w:val="000000"/>
          <w:sz w:val="28"/>
          <w:szCs w:val="28"/>
          <w:lang w:eastAsia="ru-RU"/>
        </w:rPr>
        <w:t xml:space="preserve">и </w:t>
      </w:r>
      <w:r w:rsidR="00E066B6">
        <w:rPr>
          <w:color w:val="000000"/>
          <w:sz w:val="28"/>
          <w:szCs w:val="28"/>
          <w:lang w:eastAsia="ru-RU"/>
        </w:rPr>
        <w:t>национальных проектов (на примере национального проекта).</w:t>
      </w:r>
    </w:p>
    <w:p w14:paraId="7389264C" w14:textId="41943157" w:rsidR="00496E6A" w:rsidRDefault="00496E6A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Развитие методов государственного аудит</w:t>
      </w:r>
      <w:r w:rsidR="00D17DD8">
        <w:rPr>
          <w:color w:val="000000"/>
          <w:sz w:val="28"/>
          <w:szCs w:val="28"/>
          <w:lang w:eastAsia="ru-RU"/>
        </w:rPr>
        <w:t>а</w:t>
      </w:r>
      <w:r>
        <w:rPr>
          <w:color w:val="000000"/>
          <w:sz w:val="28"/>
          <w:szCs w:val="28"/>
          <w:lang w:eastAsia="ru-RU"/>
        </w:rPr>
        <w:t xml:space="preserve"> реализации национальных проектов в условиях цифровой трансформации (на примере национального проекта).</w:t>
      </w:r>
    </w:p>
    <w:p w14:paraId="3AFB5557" w14:textId="789E3DEA" w:rsidR="00E066B6" w:rsidRDefault="00E066B6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Развитие системы внутреннего финансового аудита в организациях бюджетной сферы</w:t>
      </w:r>
      <w:r w:rsidR="00496E6A">
        <w:rPr>
          <w:color w:val="000000"/>
          <w:sz w:val="28"/>
          <w:szCs w:val="28"/>
          <w:lang w:eastAsia="ru-RU"/>
        </w:rPr>
        <w:t xml:space="preserve"> на основе внедрения цифровых технологий</w:t>
      </w:r>
      <w:r>
        <w:rPr>
          <w:color w:val="000000"/>
          <w:sz w:val="28"/>
          <w:szCs w:val="28"/>
          <w:lang w:eastAsia="ru-RU"/>
        </w:rPr>
        <w:t xml:space="preserve">. </w:t>
      </w:r>
    </w:p>
    <w:p w14:paraId="0AEB6B66" w14:textId="5789AE1A" w:rsidR="00E066B6" w:rsidRDefault="00E066B6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Развитие аудита эффективности использования государственного имущества</w:t>
      </w:r>
      <w:r w:rsidR="00410FBC">
        <w:rPr>
          <w:color w:val="000000"/>
          <w:sz w:val="28"/>
          <w:szCs w:val="28"/>
          <w:lang w:eastAsia="ru-RU"/>
        </w:rPr>
        <w:t xml:space="preserve"> на основе внедрения цифровых технологий.</w:t>
      </w:r>
    </w:p>
    <w:p w14:paraId="33B3B7B0" w14:textId="16BD2A2F" w:rsidR="00E066B6" w:rsidRDefault="00F21626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Развитие цифровых инструментов а</w:t>
      </w:r>
      <w:r w:rsidR="00E066B6">
        <w:rPr>
          <w:color w:val="000000"/>
          <w:sz w:val="28"/>
          <w:szCs w:val="28"/>
          <w:lang w:eastAsia="ru-RU"/>
        </w:rPr>
        <w:t>удит</w:t>
      </w:r>
      <w:r>
        <w:rPr>
          <w:color w:val="000000"/>
          <w:sz w:val="28"/>
          <w:szCs w:val="28"/>
          <w:lang w:eastAsia="ru-RU"/>
        </w:rPr>
        <w:t>а</w:t>
      </w:r>
      <w:r w:rsidR="00E066B6">
        <w:rPr>
          <w:color w:val="000000"/>
          <w:sz w:val="28"/>
          <w:szCs w:val="28"/>
          <w:lang w:eastAsia="ru-RU"/>
        </w:rPr>
        <w:t xml:space="preserve"> долговой политики Российской Федерации. </w:t>
      </w:r>
    </w:p>
    <w:p w14:paraId="3785B8D8" w14:textId="5E0605CB" w:rsidR="00F21626" w:rsidRDefault="00F21626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Развитие цифровых инструментов аудита государственного долга субъектов Российской Федерации. </w:t>
      </w:r>
    </w:p>
    <w:p w14:paraId="7FEF921F" w14:textId="22926EAD" w:rsidR="0009031B" w:rsidRDefault="00E066B6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Современные тренды развития института государственного аудита в Российской Федерации</w:t>
      </w:r>
      <w:r w:rsidR="00F21626">
        <w:rPr>
          <w:color w:val="000000"/>
          <w:sz w:val="28"/>
          <w:szCs w:val="28"/>
          <w:lang w:eastAsia="ru-RU"/>
        </w:rPr>
        <w:t xml:space="preserve"> в условиях цифровой трансформации публичного управления</w:t>
      </w:r>
      <w:r>
        <w:rPr>
          <w:color w:val="000000"/>
          <w:sz w:val="28"/>
          <w:szCs w:val="28"/>
          <w:lang w:eastAsia="ru-RU"/>
        </w:rPr>
        <w:t xml:space="preserve">. </w:t>
      </w:r>
    </w:p>
    <w:p w14:paraId="207B40C5" w14:textId="6DE8F12A" w:rsidR="00E066B6" w:rsidRDefault="00F21626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Организационно-управленческие механизмы обеспечения информационной безопасности государственных информационных систем </w:t>
      </w:r>
      <w:r>
        <w:rPr>
          <w:color w:val="000000"/>
          <w:sz w:val="28"/>
          <w:szCs w:val="28"/>
          <w:lang w:eastAsia="ru-RU"/>
        </w:rPr>
        <w:lastRenderedPageBreak/>
        <w:t>централизованного учета.</w:t>
      </w:r>
      <w:r w:rsidR="00E066B6">
        <w:rPr>
          <w:color w:val="000000"/>
          <w:sz w:val="28"/>
          <w:szCs w:val="28"/>
          <w:lang w:eastAsia="ru-RU"/>
        </w:rPr>
        <w:t xml:space="preserve"> </w:t>
      </w:r>
    </w:p>
    <w:p w14:paraId="443B9D8F" w14:textId="569CEE03" w:rsidR="006E2532" w:rsidRDefault="00F21626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Развитие института государственного аудита на основе внедрения технологий больших данных в системе публичного управления. </w:t>
      </w:r>
    </w:p>
    <w:p w14:paraId="7A62563C" w14:textId="1B2F6E83" w:rsidR="009A2E20" w:rsidRDefault="009A2E20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Развитие системы</w:t>
      </w:r>
      <w:r w:rsidR="00F21626">
        <w:rPr>
          <w:color w:val="000000"/>
          <w:sz w:val="28"/>
          <w:szCs w:val="28"/>
          <w:lang w:eastAsia="ru-RU"/>
        </w:rPr>
        <w:t xml:space="preserve"> государственного</w:t>
      </w:r>
      <w:r>
        <w:rPr>
          <w:color w:val="000000"/>
          <w:sz w:val="28"/>
          <w:szCs w:val="28"/>
          <w:lang w:eastAsia="ru-RU"/>
        </w:rPr>
        <w:t xml:space="preserve"> аудита целей устойчивого развития</w:t>
      </w:r>
      <w:r w:rsidR="00F21626">
        <w:rPr>
          <w:color w:val="000000"/>
          <w:sz w:val="28"/>
          <w:szCs w:val="28"/>
          <w:lang w:eastAsia="ru-RU"/>
        </w:rPr>
        <w:t xml:space="preserve"> на основе применения цифровых технологий</w:t>
      </w:r>
      <w:r>
        <w:rPr>
          <w:color w:val="000000"/>
          <w:sz w:val="28"/>
          <w:szCs w:val="28"/>
          <w:lang w:eastAsia="ru-RU"/>
        </w:rPr>
        <w:t>.</w:t>
      </w:r>
    </w:p>
    <w:p w14:paraId="273F6628" w14:textId="5A0CF1BE" w:rsidR="009A2E20" w:rsidRDefault="009A2E20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Повышение эффективности аудита государственных инвестиционных проектов</w:t>
      </w:r>
      <w:r w:rsidR="00F21626">
        <w:rPr>
          <w:color w:val="000000"/>
          <w:sz w:val="28"/>
          <w:szCs w:val="28"/>
          <w:lang w:eastAsia="ru-RU"/>
        </w:rPr>
        <w:t xml:space="preserve"> на основе применения цифровых технологий</w:t>
      </w:r>
      <w:r>
        <w:rPr>
          <w:color w:val="000000"/>
          <w:sz w:val="28"/>
          <w:szCs w:val="28"/>
          <w:lang w:eastAsia="ru-RU"/>
        </w:rPr>
        <w:t>.</w:t>
      </w:r>
    </w:p>
    <w:p w14:paraId="31853088" w14:textId="1225B6C0" w:rsidR="009A2E20" w:rsidRDefault="00F21626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Развитие </w:t>
      </w:r>
      <w:r w:rsidR="0014638D">
        <w:rPr>
          <w:color w:val="000000"/>
          <w:sz w:val="28"/>
          <w:szCs w:val="28"/>
          <w:lang w:eastAsia="ru-RU"/>
        </w:rPr>
        <w:t xml:space="preserve">цифрового антикоррупционного контроля. </w:t>
      </w:r>
    </w:p>
    <w:p w14:paraId="6919D529" w14:textId="2AF5BF2D" w:rsidR="009A2E20" w:rsidRDefault="009A2E20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Повышение эффективности </w:t>
      </w:r>
      <w:r w:rsidR="0014638D">
        <w:rPr>
          <w:color w:val="000000"/>
          <w:sz w:val="28"/>
          <w:szCs w:val="28"/>
          <w:lang w:eastAsia="ru-RU"/>
        </w:rPr>
        <w:t xml:space="preserve">государственного </w:t>
      </w:r>
      <w:r>
        <w:rPr>
          <w:color w:val="000000"/>
          <w:sz w:val="28"/>
          <w:szCs w:val="28"/>
          <w:lang w:eastAsia="ru-RU"/>
        </w:rPr>
        <w:t>аудита в сфере культуры и кинематографии</w:t>
      </w:r>
      <w:r w:rsidR="0014638D" w:rsidRPr="0014638D">
        <w:rPr>
          <w:color w:val="000000"/>
          <w:sz w:val="28"/>
          <w:szCs w:val="28"/>
          <w:lang w:eastAsia="ru-RU"/>
        </w:rPr>
        <w:t xml:space="preserve"> </w:t>
      </w:r>
      <w:r w:rsidR="0014638D">
        <w:rPr>
          <w:color w:val="000000"/>
          <w:sz w:val="28"/>
          <w:szCs w:val="28"/>
          <w:lang w:eastAsia="ru-RU"/>
        </w:rPr>
        <w:t>на основе применения цифровых технологий.</w:t>
      </w:r>
    </w:p>
    <w:p w14:paraId="707C2FBB" w14:textId="6C9B3BC7" w:rsidR="009A2E20" w:rsidRPr="0014638D" w:rsidRDefault="009A2E20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14638D">
        <w:rPr>
          <w:color w:val="000000"/>
          <w:sz w:val="28"/>
          <w:szCs w:val="28"/>
          <w:lang w:eastAsia="ru-RU"/>
        </w:rPr>
        <w:t xml:space="preserve">Повышение эффективности </w:t>
      </w:r>
      <w:r w:rsidR="0014638D" w:rsidRPr="0014638D">
        <w:rPr>
          <w:color w:val="000000"/>
          <w:sz w:val="28"/>
          <w:szCs w:val="28"/>
          <w:lang w:eastAsia="ru-RU"/>
        </w:rPr>
        <w:t xml:space="preserve">государственного </w:t>
      </w:r>
      <w:r w:rsidRPr="0014638D">
        <w:rPr>
          <w:color w:val="000000"/>
          <w:sz w:val="28"/>
          <w:szCs w:val="28"/>
          <w:lang w:eastAsia="ru-RU"/>
        </w:rPr>
        <w:t>аудита расходов бюджета на транспорт и дорожное хозяйство</w:t>
      </w:r>
      <w:r w:rsidR="0014638D" w:rsidRPr="0014638D">
        <w:rPr>
          <w:color w:val="000000"/>
          <w:sz w:val="28"/>
          <w:szCs w:val="28"/>
          <w:lang w:eastAsia="ru-RU"/>
        </w:rPr>
        <w:t xml:space="preserve"> на основе применения цифровых технологий</w:t>
      </w:r>
      <w:r w:rsidRPr="0014638D">
        <w:rPr>
          <w:color w:val="000000"/>
          <w:sz w:val="28"/>
          <w:szCs w:val="28"/>
          <w:lang w:eastAsia="ru-RU"/>
        </w:rPr>
        <w:t>.</w:t>
      </w:r>
    </w:p>
    <w:p w14:paraId="288758E4" w14:textId="39E01BBF" w:rsidR="009A2E20" w:rsidRPr="0014638D" w:rsidRDefault="009A2E20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14638D">
        <w:rPr>
          <w:color w:val="000000"/>
          <w:sz w:val="28"/>
          <w:szCs w:val="28"/>
          <w:lang w:eastAsia="ru-RU"/>
        </w:rPr>
        <w:t xml:space="preserve">Повышение эффективности </w:t>
      </w:r>
      <w:r w:rsidR="0014638D" w:rsidRPr="0014638D">
        <w:rPr>
          <w:color w:val="000000"/>
          <w:sz w:val="28"/>
          <w:szCs w:val="28"/>
          <w:lang w:eastAsia="ru-RU"/>
        </w:rPr>
        <w:t xml:space="preserve">государственного </w:t>
      </w:r>
      <w:r w:rsidRPr="0014638D">
        <w:rPr>
          <w:color w:val="000000"/>
          <w:sz w:val="28"/>
          <w:szCs w:val="28"/>
          <w:lang w:eastAsia="ru-RU"/>
        </w:rPr>
        <w:t>аудита расходов бюджета на топливно-энергетический комплекс</w:t>
      </w:r>
      <w:r w:rsidR="0014638D" w:rsidRPr="0014638D">
        <w:rPr>
          <w:color w:val="000000"/>
          <w:sz w:val="28"/>
          <w:szCs w:val="28"/>
          <w:lang w:eastAsia="ru-RU"/>
        </w:rPr>
        <w:t xml:space="preserve"> на основе применения цифровых технологий</w:t>
      </w:r>
      <w:r w:rsidRPr="0014638D">
        <w:rPr>
          <w:color w:val="000000"/>
          <w:sz w:val="28"/>
          <w:szCs w:val="28"/>
          <w:lang w:eastAsia="ru-RU"/>
        </w:rPr>
        <w:t>.</w:t>
      </w:r>
    </w:p>
    <w:p w14:paraId="02B6A724" w14:textId="2720F75D" w:rsidR="009A2E20" w:rsidRPr="0014638D" w:rsidRDefault="009A2E20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14638D">
        <w:rPr>
          <w:color w:val="000000"/>
          <w:sz w:val="28"/>
          <w:szCs w:val="28"/>
          <w:lang w:eastAsia="ru-RU"/>
        </w:rPr>
        <w:t xml:space="preserve">Повышение эффективности </w:t>
      </w:r>
      <w:r w:rsidR="0014638D" w:rsidRPr="0014638D">
        <w:rPr>
          <w:color w:val="000000"/>
          <w:sz w:val="28"/>
          <w:szCs w:val="28"/>
          <w:lang w:eastAsia="ru-RU"/>
        </w:rPr>
        <w:t xml:space="preserve">государственного </w:t>
      </w:r>
      <w:r w:rsidRPr="0014638D">
        <w:rPr>
          <w:color w:val="000000"/>
          <w:sz w:val="28"/>
          <w:szCs w:val="28"/>
          <w:lang w:eastAsia="ru-RU"/>
        </w:rPr>
        <w:t>аудита расходов бюджета на социальную политику</w:t>
      </w:r>
      <w:r w:rsidR="0014638D" w:rsidRPr="0014638D">
        <w:rPr>
          <w:color w:val="000000"/>
          <w:sz w:val="28"/>
          <w:szCs w:val="28"/>
          <w:lang w:eastAsia="ru-RU"/>
        </w:rPr>
        <w:t xml:space="preserve"> на основе применения цифровых технологий</w:t>
      </w:r>
      <w:r w:rsidRPr="0014638D">
        <w:rPr>
          <w:color w:val="000000"/>
          <w:sz w:val="28"/>
          <w:szCs w:val="28"/>
          <w:lang w:eastAsia="ru-RU"/>
        </w:rPr>
        <w:t>.</w:t>
      </w:r>
    </w:p>
    <w:p w14:paraId="4CA4629B" w14:textId="407ADEC7" w:rsidR="009A2E20" w:rsidRPr="0014638D" w:rsidRDefault="009A2E20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14638D">
        <w:rPr>
          <w:color w:val="000000"/>
          <w:sz w:val="28"/>
          <w:szCs w:val="28"/>
          <w:lang w:eastAsia="ru-RU"/>
        </w:rPr>
        <w:t xml:space="preserve">Повышение эффективности </w:t>
      </w:r>
      <w:r w:rsidR="0014638D" w:rsidRPr="0014638D">
        <w:rPr>
          <w:color w:val="000000"/>
          <w:sz w:val="28"/>
          <w:szCs w:val="28"/>
          <w:lang w:eastAsia="ru-RU"/>
        </w:rPr>
        <w:t xml:space="preserve">государственного </w:t>
      </w:r>
      <w:r w:rsidRPr="0014638D">
        <w:rPr>
          <w:color w:val="000000"/>
          <w:sz w:val="28"/>
          <w:szCs w:val="28"/>
          <w:lang w:eastAsia="ru-RU"/>
        </w:rPr>
        <w:t>аудита расходов бюджета на поддержку агропромышленного комплекса</w:t>
      </w:r>
      <w:r w:rsidR="0014638D" w:rsidRPr="0014638D">
        <w:rPr>
          <w:color w:val="000000"/>
          <w:sz w:val="28"/>
          <w:szCs w:val="28"/>
          <w:lang w:eastAsia="ru-RU"/>
        </w:rPr>
        <w:t xml:space="preserve"> на основе применения цифровых технологий</w:t>
      </w:r>
      <w:r w:rsidRPr="0014638D">
        <w:rPr>
          <w:color w:val="000000"/>
          <w:sz w:val="28"/>
          <w:szCs w:val="28"/>
          <w:lang w:eastAsia="ru-RU"/>
        </w:rPr>
        <w:t>.</w:t>
      </w:r>
    </w:p>
    <w:p w14:paraId="350D6B0C" w14:textId="49363FFA" w:rsidR="009A2E20" w:rsidRPr="0014638D" w:rsidRDefault="009A2E20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14638D">
        <w:rPr>
          <w:color w:val="000000"/>
          <w:sz w:val="28"/>
          <w:szCs w:val="28"/>
          <w:lang w:eastAsia="ru-RU"/>
        </w:rPr>
        <w:t xml:space="preserve">Повышение эффективности </w:t>
      </w:r>
      <w:r w:rsidR="0014638D" w:rsidRPr="0014638D">
        <w:rPr>
          <w:color w:val="000000"/>
          <w:sz w:val="28"/>
          <w:szCs w:val="28"/>
          <w:lang w:eastAsia="ru-RU"/>
        </w:rPr>
        <w:t xml:space="preserve">государственного </w:t>
      </w:r>
      <w:r w:rsidRPr="0014638D">
        <w:rPr>
          <w:color w:val="000000"/>
          <w:sz w:val="28"/>
          <w:szCs w:val="28"/>
          <w:lang w:eastAsia="ru-RU"/>
        </w:rPr>
        <w:t>аудита системы мониторинга и оценки качества образования</w:t>
      </w:r>
      <w:r w:rsidR="0014638D" w:rsidRPr="0014638D">
        <w:rPr>
          <w:color w:val="000000"/>
          <w:sz w:val="28"/>
          <w:szCs w:val="28"/>
          <w:lang w:eastAsia="ru-RU"/>
        </w:rPr>
        <w:t xml:space="preserve"> на основе применения цифровых технологий</w:t>
      </w:r>
      <w:r w:rsidRPr="0014638D">
        <w:rPr>
          <w:color w:val="000000"/>
          <w:sz w:val="28"/>
          <w:szCs w:val="28"/>
          <w:lang w:eastAsia="ru-RU"/>
        </w:rPr>
        <w:t>.</w:t>
      </w:r>
    </w:p>
    <w:p w14:paraId="21718A46" w14:textId="40AA1109" w:rsidR="00D411D3" w:rsidRPr="00D411D3" w:rsidRDefault="00D411D3" w:rsidP="001A1382">
      <w:pPr>
        <w:pStyle w:val="a5"/>
        <w:numPr>
          <w:ilvl w:val="0"/>
          <w:numId w:val="1"/>
        </w:numPr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D411D3">
        <w:rPr>
          <w:color w:val="000000"/>
          <w:sz w:val="28"/>
          <w:szCs w:val="28"/>
          <w:lang w:eastAsia="ru-RU"/>
        </w:rPr>
        <w:t>Возможность разработки и внедрения цифровой карты внутреннего финансового контроля как инструмента мониторинга и контроля выполнения бюджетных процедур в Росимуществе и его территориальных органах (по запросу Росимущества (ДЗ от 14.09.2026 № 16704/01.18-09))</w:t>
      </w:r>
      <w:r>
        <w:rPr>
          <w:color w:val="000000"/>
          <w:sz w:val="28"/>
          <w:szCs w:val="28"/>
          <w:lang w:eastAsia="ru-RU"/>
        </w:rPr>
        <w:t>.</w:t>
      </w:r>
    </w:p>
    <w:p w14:paraId="23A4A11B" w14:textId="77777777" w:rsidR="006E2532" w:rsidRDefault="006E2532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Анализ результативности использования средств федерального бюджета на реализацию молодежных проектов и разработка предложений по ее повышению (по запросу Росмолодежи </w:t>
      </w:r>
      <w:r w:rsidRPr="00FA2EF7">
        <w:rPr>
          <w:color w:val="000000"/>
          <w:sz w:val="28"/>
          <w:szCs w:val="28"/>
          <w:lang w:eastAsia="ru-RU"/>
        </w:rPr>
        <w:t>(ДЗ от</w:t>
      </w:r>
      <w:r>
        <w:rPr>
          <w:color w:val="000000"/>
          <w:sz w:val="28"/>
          <w:szCs w:val="28"/>
          <w:lang w:eastAsia="ru-RU"/>
        </w:rPr>
        <w:t xml:space="preserve"> 14.09.2026 № 16704/01.18-09</w:t>
      </w:r>
      <w:r w:rsidRPr="00FA2EF7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>).</w:t>
      </w:r>
    </w:p>
    <w:p w14:paraId="1886E259" w14:textId="34A02CB3" w:rsidR="006E2532" w:rsidRDefault="006E2532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Применение технологий искусственного интеллекта для </w:t>
      </w:r>
      <w:r>
        <w:rPr>
          <w:color w:val="000000"/>
          <w:sz w:val="28"/>
          <w:szCs w:val="28"/>
          <w:lang w:eastAsia="ru-RU"/>
        </w:rPr>
        <w:lastRenderedPageBreak/>
        <w:t xml:space="preserve">прогнозирования и контроля бюджетных расходов в проектной деятельности </w:t>
      </w:r>
      <w:r w:rsidR="006B281D">
        <w:rPr>
          <w:color w:val="000000"/>
          <w:sz w:val="28"/>
          <w:szCs w:val="28"/>
          <w:lang w:eastAsia="ru-RU"/>
        </w:rPr>
        <w:t xml:space="preserve">(по запросу Росмолодежи </w:t>
      </w:r>
      <w:r w:rsidR="006B281D" w:rsidRPr="00FA2EF7">
        <w:rPr>
          <w:color w:val="000000"/>
          <w:sz w:val="28"/>
          <w:szCs w:val="28"/>
          <w:lang w:eastAsia="ru-RU"/>
        </w:rPr>
        <w:t>(ДЗ от</w:t>
      </w:r>
      <w:r w:rsidR="006B281D">
        <w:rPr>
          <w:color w:val="000000"/>
          <w:sz w:val="28"/>
          <w:szCs w:val="28"/>
          <w:lang w:eastAsia="ru-RU"/>
        </w:rPr>
        <w:t xml:space="preserve"> 14.09.2026 № 16704/01.18-09</w:t>
      </w:r>
      <w:r w:rsidR="006B281D" w:rsidRPr="00FA2EF7">
        <w:rPr>
          <w:color w:val="000000"/>
          <w:sz w:val="28"/>
          <w:szCs w:val="28"/>
          <w:lang w:eastAsia="ru-RU"/>
        </w:rPr>
        <w:t>)</w:t>
      </w:r>
      <w:r w:rsidR="006B281D">
        <w:rPr>
          <w:color w:val="000000"/>
          <w:sz w:val="28"/>
          <w:szCs w:val="28"/>
          <w:lang w:eastAsia="ru-RU"/>
        </w:rPr>
        <w:t>).</w:t>
      </w:r>
    </w:p>
    <w:p w14:paraId="72CE3165" w14:textId="77777777" w:rsidR="00D411D3" w:rsidRDefault="00D411D3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Эволюция российской системы финансового мониторинга в условиях цифровой трансформации экономики и каналов движения денежных средств (по запросу Росфинмониторинга </w:t>
      </w:r>
      <w:r w:rsidRPr="00FA2EF7">
        <w:rPr>
          <w:color w:val="000000"/>
          <w:sz w:val="28"/>
          <w:szCs w:val="28"/>
          <w:lang w:eastAsia="ru-RU"/>
        </w:rPr>
        <w:t>(ДЗ от</w:t>
      </w:r>
      <w:r>
        <w:rPr>
          <w:color w:val="000000"/>
          <w:sz w:val="28"/>
          <w:szCs w:val="28"/>
          <w:lang w:eastAsia="ru-RU"/>
        </w:rPr>
        <w:t xml:space="preserve"> 14.09.2026 № 16704/01.18-09</w:t>
      </w:r>
      <w:r w:rsidRPr="00FA2EF7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>).</w:t>
      </w:r>
    </w:p>
    <w:p w14:paraId="189699AE" w14:textId="77777777" w:rsidR="006B281D" w:rsidRDefault="006B281D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Эволюция российской системы финансового мониторинга в условиях цифровой трансформации экономики и каналов движения денежных средств (по запросу Росфинмониторинга </w:t>
      </w:r>
      <w:r w:rsidRPr="00FA2EF7">
        <w:rPr>
          <w:color w:val="000000"/>
          <w:sz w:val="28"/>
          <w:szCs w:val="28"/>
          <w:lang w:eastAsia="ru-RU"/>
        </w:rPr>
        <w:t>(ДЗ от</w:t>
      </w:r>
      <w:r>
        <w:rPr>
          <w:color w:val="000000"/>
          <w:sz w:val="28"/>
          <w:szCs w:val="28"/>
          <w:lang w:eastAsia="ru-RU"/>
        </w:rPr>
        <w:t xml:space="preserve"> 14.09.2026 № 16704/01.18-09</w:t>
      </w:r>
      <w:r w:rsidRPr="00FA2EF7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>).</w:t>
      </w:r>
    </w:p>
    <w:p w14:paraId="13BC75DE" w14:textId="77777777" w:rsidR="00D411D3" w:rsidRDefault="00D411D3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Использование криптовалют в схемах по легализации (отмыванию) доходов, полученных преступным путем, с учетом изменения российского законодательства (по запросу Росфинмониторинга </w:t>
      </w:r>
      <w:r w:rsidRPr="00FA2EF7">
        <w:rPr>
          <w:color w:val="000000"/>
          <w:sz w:val="28"/>
          <w:szCs w:val="28"/>
          <w:lang w:eastAsia="ru-RU"/>
        </w:rPr>
        <w:t>(ДЗ от</w:t>
      </w:r>
      <w:r>
        <w:rPr>
          <w:color w:val="000000"/>
          <w:sz w:val="28"/>
          <w:szCs w:val="28"/>
          <w:lang w:eastAsia="ru-RU"/>
        </w:rPr>
        <w:t xml:space="preserve"> 14.09.2026 № 16704/01.18-09</w:t>
      </w:r>
      <w:r w:rsidRPr="00FA2EF7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>).</w:t>
      </w:r>
    </w:p>
    <w:p w14:paraId="0DCAD958" w14:textId="77777777" w:rsidR="006B281D" w:rsidRDefault="006B281D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Совершенствование методов осуществления государственного финансового контроля в Российской Федерации с учетом международного опыта (на примере КНР) (по запросу Казначейства России </w:t>
      </w:r>
      <w:r w:rsidRPr="00FA2EF7">
        <w:rPr>
          <w:color w:val="000000"/>
          <w:sz w:val="28"/>
          <w:szCs w:val="28"/>
          <w:lang w:eastAsia="ru-RU"/>
        </w:rPr>
        <w:t>(ДЗ от</w:t>
      </w:r>
      <w:r>
        <w:rPr>
          <w:color w:val="000000"/>
          <w:sz w:val="28"/>
          <w:szCs w:val="28"/>
          <w:lang w:eastAsia="ru-RU"/>
        </w:rPr>
        <w:t xml:space="preserve"> 14.09.2026 № 16704/01.18-09</w:t>
      </w:r>
      <w:r w:rsidRPr="00FA2EF7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>).</w:t>
      </w:r>
    </w:p>
    <w:p w14:paraId="69394A08" w14:textId="2ED81359" w:rsidR="006B281D" w:rsidRDefault="006B281D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9A2E20">
        <w:rPr>
          <w:color w:val="000000"/>
          <w:sz w:val="28"/>
          <w:szCs w:val="28"/>
          <w:lang w:eastAsia="ru-RU"/>
        </w:rPr>
        <w:t>Аудит реализации мер государственной инвестиционной поддержки новых инвестиционных проектов</w:t>
      </w:r>
      <w:r>
        <w:rPr>
          <w:rFonts w:ascii="TimesNewRomanPSMT" w:eastAsiaTheme="minorHAnsi" w:hAnsi="TimesNewRomanPSMT" w:cs="TimesNewRomanPSMT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(по запросу Счетной палаты Российской Федерации </w:t>
      </w:r>
      <w:r w:rsidRPr="00FA2EF7">
        <w:rPr>
          <w:color w:val="000000"/>
          <w:sz w:val="28"/>
          <w:szCs w:val="28"/>
          <w:lang w:eastAsia="ru-RU"/>
        </w:rPr>
        <w:t>(ДЗ от</w:t>
      </w:r>
      <w:r>
        <w:rPr>
          <w:color w:val="000000"/>
          <w:sz w:val="28"/>
          <w:szCs w:val="28"/>
          <w:lang w:eastAsia="ru-RU"/>
        </w:rPr>
        <w:t xml:space="preserve"> 14.09.2026 № 16704/01.18-09</w:t>
      </w:r>
      <w:r w:rsidRPr="00FA2EF7">
        <w:rPr>
          <w:color w:val="000000"/>
          <w:sz w:val="28"/>
          <w:szCs w:val="28"/>
          <w:lang w:eastAsia="ru-RU"/>
        </w:rPr>
        <w:t>)</w:t>
      </w:r>
      <w:r>
        <w:rPr>
          <w:color w:val="000000"/>
          <w:sz w:val="28"/>
          <w:szCs w:val="28"/>
          <w:lang w:eastAsia="ru-RU"/>
        </w:rPr>
        <w:t>).</w:t>
      </w:r>
    </w:p>
    <w:p w14:paraId="59C8FEEF" w14:textId="422590CD" w:rsidR="006B281D" w:rsidRDefault="006B281D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6B281D">
        <w:rPr>
          <w:color w:val="000000"/>
          <w:sz w:val="28"/>
          <w:szCs w:val="28"/>
          <w:lang w:eastAsia="ru-RU"/>
        </w:rPr>
        <w:t>Оценка эффективности использования бюджетных инвестиций в рамках национальных проектов «Комплексный план модернизации и расширения магистральной инфраструктуры» и «Безопасные качественные дороги» (по запросу Счетной палаты Российской Федерации (ДЗ от 14.09.2026 № 16704/01.18-09)).</w:t>
      </w:r>
    </w:p>
    <w:p w14:paraId="2D98212A" w14:textId="4F0D2B00" w:rsidR="006B281D" w:rsidRDefault="006B281D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6B281D">
        <w:rPr>
          <w:color w:val="000000"/>
          <w:sz w:val="28"/>
          <w:szCs w:val="28"/>
          <w:lang w:eastAsia="ru-RU"/>
        </w:rPr>
        <w:t>Оценка результативности предоставления субсидий из федерального бюджета на возмещение части затрат на уплату процентов по инвестиционным кредитам (по запросу Счетной палаты Российской Федерации (ДЗ от 14.09.2026 № 16704/01.18-09)).</w:t>
      </w:r>
    </w:p>
    <w:p w14:paraId="2149A65D" w14:textId="2CC7AC91" w:rsidR="006B281D" w:rsidRPr="006B281D" w:rsidRDefault="006B281D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6B281D">
        <w:rPr>
          <w:color w:val="000000"/>
          <w:sz w:val="28"/>
          <w:szCs w:val="28"/>
          <w:lang w:eastAsia="ru-RU"/>
        </w:rPr>
        <w:t xml:space="preserve">Оценка качества аудита (экспертизы паспортов проектов), проводимого уполномоченными органами до начала финансирования инвестиционных проектов (по запросу Счетной палаты Российской Федерации </w:t>
      </w:r>
      <w:r w:rsidR="009A2E20">
        <w:rPr>
          <w:color w:val="000000"/>
          <w:sz w:val="28"/>
          <w:szCs w:val="28"/>
          <w:lang w:eastAsia="ru-RU"/>
        </w:rPr>
        <w:t>(</w:t>
      </w:r>
      <w:r w:rsidRPr="006B281D">
        <w:rPr>
          <w:color w:val="000000"/>
          <w:sz w:val="28"/>
          <w:szCs w:val="28"/>
          <w:lang w:eastAsia="ru-RU"/>
        </w:rPr>
        <w:t>ДЗ от 14.09.2026 № 16704/01.18-09)).</w:t>
      </w:r>
    </w:p>
    <w:p w14:paraId="71898E7A" w14:textId="4C3A947B" w:rsidR="006B281D" w:rsidRPr="006B281D" w:rsidRDefault="006B281D" w:rsidP="001A1382">
      <w:pPr>
        <w:pStyle w:val="a5"/>
        <w:numPr>
          <w:ilvl w:val="0"/>
          <w:numId w:val="1"/>
        </w:numPr>
        <w:tabs>
          <w:tab w:val="left" w:pos="666"/>
        </w:tabs>
        <w:spacing w:before="0" w:line="360" w:lineRule="auto"/>
        <w:ind w:left="0" w:right="0" w:firstLine="709"/>
        <w:jc w:val="both"/>
        <w:rPr>
          <w:color w:val="000000"/>
          <w:sz w:val="28"/>
          <w:szCs w:val="28"/>
          <w:lang w:eastAsia="ru-RU"/>
        </w:rPr>
      </w:pPr>
      <w:r w:rsidRPr="006B281D">
        <w:rPr>
          <w:color w:val="000000"/>
          <w:sz w:val="28"/>
          <w:szCs w:val="28"/>
          <w:lang w:eastAsia="ru-RU"/>
        </w:rPr>
        <w:lastRenderedPageBreak/>
        <w:t>Аудит программ комплексного развития транспортной и энергетической инфраструктуры как базы для привлечения внебюджетных инвестиций</w:t>
      </w:r>
      <w:r>
        <w:rPr>
          <w:color w:val="000000"/>
          <w:sz w:val="28"/>
          <w:szCs w:val="28"/>
          <w:lang w:eastAsia="ru-RU"/>
        </w:rPr>
        <w:t xml:space="preserve"> </w:t>
      </w:r>
      <w:r w:rsidRPr="006B281D">
        <w:rPr>
          <w:color w:val="000000"/>
          <w:sz w:val="28"/>
          <w:szCs w:val="28"/>
          <w:lang w:eastAsia="ru-RU"/>
        </w:rPr>
        <w:t xml:space="preserve">(по запросу Счетной палаты Российской Федерации </w:t>
      </w:r>
      <w:r w:rsidR="009A2E20">
        <w:rPr>
          <w:color w:val="000000"/>
          <w:sz w:val="28"/>
          <w:szCs w:val="28"/>
          <w:lang w:eastAsia="ru-RU"/>
        </w:rPr>
        <w:t>(</w:t>
      </w:r>
      <w:r w:rsidRPr="006B281D">
        <w:rPr>
          <w:color w:val="000000"/>
          <w:sz w:val="28"/>
          <w:szCs w:val="28"/>
          <w:lang w:eastAsia="ru-RU"/>
        </w:rPr>
        <w:t>ДЗ от 14.09.2026 № 16704/01.18-09)).</w:t>
      </w:r>
    </w:p>
    <w:p w14:paraId="514D317B" w14:textId="21800D5C" w:rsidR="006B281D" w:rsidRPr="006B281D" w:rsidRDefault="006B281D" w:rsidP="0014638D">
      <w:pPr>
        <w:pStyle w:val="a5"/>
        <w:tabs>
          <w:tab w:val="left" w:pos="666"/>
        </w:tabs>
        <w:spacing w:before="0" w:line="360" w:lineRule="auto"/>
        <w:ind w:left="709" w:right="0" w:firstLine="0"/>
        <w:jc w:val="both"/>
        <w:rPr>
          <w:color w:val="000000"/>
          <w:sz w:val="28"/>
          <w:szCs w:val="28"/>
          <w:lang w:eastAsia="ru-RU"/>
        </w:rPr>
      </w:pPr>
    </w:p>
    <w:p w14:paraId="63E17D3B" w14:textId="52C732FB" w:rsidR="006B281D" w:rsidRDefault="006B281D" w:rsidP="006B281D">
      <w:pPr>
        <w:widowControl/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</w:p>
    <w:p w14:paraId="3EFBAFDC" w14:textId="77777777" w:rsidR="00D4643A" w:rsidRPr="006B281D" w:rsidRDefault="00D4643A" w:rsidP="006B281D">
      <w:pPr>
        <w:widowControl/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</w:p>
    <w:p w14:paraId="47C7E990" w14:textId="417C6C62" w:rsidR="006B281D" w:rsidRDefault="006B281D" w:rsidP="006B281D">
      <w:pPr>
        <w:widowControl/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</w:p>
    <w:p w14:paraId="3737BB37" w14:textId="19AFF434" w:rsidR="000C3DB7" w:rsidRDefault="000C3DB7" w:rsidP="00D411D3">
      <w:pPr>
        <w:tabs>
          <w:tab w:val="num" w:pos="0"/>
        </w:tabs>
        <w:ind w:firstLine="709"/>
      </w:pPr>
    </w:p>
    <w:sectPr w:rsidR="000C3DB7" w:rsidSect="00750D77">
      <w:headerReference w:type="default" r:id="rId8"/>
      <w:pgSz w:w="11906" w:h="16838"/>
      <w:pgMar w:top="960" w:right="540" w:bottom="280" w:left="1520" w:header="227" w:footer="227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B095F" w14:textId="77777777" w:rsidR="00476C5F" w:rsidRDefault="00476C5F">
      <w:r>
        <w:separator/>
      </w:r>
    </w:p>
  </w:endnote>
  <w:endnote w:type="continuationSeparator" w:id="0">
    <w:p w14:paraId="23403E46" w14:textId="77777777" w:rsidR="00476C5F" w:rsidRDefault="00476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A2D44" w14:textId="77777777" w:rsidR="00476C5F" w:rsidRDefault="00476C5F">
      <w:r>
        <w:separator/>
      </w:r>
    </w:p>
  </w:footnote>
  <w:footnote w:type="continuationSeparator" w:id="0">
    <w:p w14:paraId="7E9FC372" w14:textId="77777777" w:rsidR="00476C5F" w:rsidRDefault="00476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08569" w14:textId="77777777" w:rsidR="00947384" w:rsidRDefault="00947384">
    <w:pPr>
      <w:pStyle w:val="a3"/>
      <w:spacing w:before="0" w:line="12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2F3A"/>
    <w:multiLevelType w:val="multilevel"/>
    <w:tmpl w:val="03228A30"/>
    <w:lvl w:ilvl="0">
      <w:start w:val="1"/>
      <w:numFmt w:val="decimal"/>
      <w:lvlText w:val="%1."/>
      <w:lvlJc w:val="left"/>
      <w:pPr>
        <w:tabs>
          <w:tab w:val="num" w:pos="0"/>
        </w:tabs>
        <w:ind w:left="512" w:hanging="396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2" w:hanging="39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85" w:hanging="39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7" w:hanging="39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0" w:hanging="39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3" w:hanging="39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15" w:hanging="39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8" w:hanging="39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0" w:hanging="396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0E045D1B"/>
    <w:multiLevelType w:val="multilevel"/>
    <w:tmpl w:val="03228A30"/>
    <w:lvl w:ilvl="0">
      <w:start w:val="1"/>
      <w:numFmt w:val="decimal"/>
      <w:lvlText w:val="%1."/>
      <w:lvlJc w:val="left"/>
      <w:pPr>
        <w:tabs>
          <w:tab w:val="num" w:pos="0"/>
        </w:tabs>
        <w:ind w:left="512" w:hanging="396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2" w:hanging="39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85" w:hanging="39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7" w:hanging="39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0" w:hanging="39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3" w:hanging="39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15" w:hanging="39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8" w:hanging="39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0" w:hanging="396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3350378B"/>
    <w:multiLevelType w:val="multilevel"/>
    <w:tmpl w:val="03228A30"/>
    <w:lvl w:ilvl="0">
      <w:start w:val="1"/>
      <w:numFmt w:val="decimal"/>
      <w:lvlText w:val="%1."/>
      <w:lvlJc w:val="left"/>
      <w:pPr>
        <w:tabs>
          <w:tab w:val="num" w:pos="0"/>
        </w:tabs>
        <w:ind w:left="512" w:hanging="396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2" w:hanging="39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85" w:hanging="39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7" w:hanging="39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0" w:hanging="39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3" w:hanging="39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15" w:hanging="39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8" w:hanging="39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0" w:hanging="396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4B942F59"/>
    <w:multiLevelType w:val="multilevel"/>
    <w:tmpl w:val="556ED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493333"/>
    <w:multiLevelType w:val="hybridMultilevel"/>
    <w:tmpl w:val="576A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067AF"/>
    <w:multiLevelType w:val="multilevel"/>
    <w:tmpl w:val="E5B60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FF5BF5"/>
    <w:multiLevelType w:val="multilevel"/>
    <w:tmpl w:val="03228A30"/>
    <w:lvl w:ilvl="0">
      <w:start w:val="1"/>
      <w:numFmt w:val="decimal"/>
      <w:lvlText w:val="%1."/>
      <w:lvlJc w:val="left"/>
      <w:pPr>
        <w:tabs>
          <w:tab w:val="num" w:pos="0"/>
        </w:tabs>
        <w:ind w:left="512" w:hanging="396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2" w:hanging="39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85" w:hanging="39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7" w:hanging="39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0" w:hanging="39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3" w:hanging="39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15" w:hanging="39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8" w:hanging="39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0" w:hanging="396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72463DE8"/>
    <w:multiLevelType w:val="multilevel"/>
    <w:tmpl w:val="03228A30"/>
    <w:lvl w:ilvl="0">
      <w:start w:val="1"/>
      <w:numFmt w:val="decimal"/>
      <w:lvlText w:val="%1."/>
      <w:lvlJc w:val="left"/>
      <w:pPr>
        <w:tabs>
          <w:tab w:val="num" w:pos="0"/>
        </w:tabs>
        <w:ind w:left="512" w:hanging="396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2" w:hanging="39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85" w:hanging="39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7" w:hanging="39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0" w:hanging="39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3" w:hanging="39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15" w:hanging="39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8" w:hanging="39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0" w:hanging="396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7E833B34"/>
    <w:multiLevelType w:val="multilevel"/>
    <w:tmpl w:val="03228A30"/>
    <w:lvl w:ilvl="0">
      <w:start w:val="1"/>
      <w:numFmt w:val="decimal"/>
      <w:lvlText w:val="%1."/>
      <w:lvlJc w:val="left"/>
      <w:pPr>
        <w:tabs>
          <w:tab w:val="num" w:pos="0"/>
        </w:tabs>
        <w:ind w:left="512" w:hanging="396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52" w:hanging="39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85" w:hanging="39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7" w:hanging="39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0" w:hanging="39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3" w:hanging="39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15" w:hanging="39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8" w:hanging="39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0" w:hanging="396"/>
      </w:pPr>
      <w:rPr>
        <w:rFonts w:ascii="Symbol" w:hAnsi="Symbol" w:cs="Symbol" w:hint="default"/>
        <w:lang w:val="ru-RU" w:eastAsia="en-US" w:bidi="ar-SA"/>
      </w:rPr>
    </w:lvl>
  </w:abstractNum>
  <w:num w:numId="1" w16cid:durableId="542135324">
    <w:abstractNumId w:val="6"/>
  </w:num>
  <w:num w:numId="2" w16cid:durableId="1580825094">
    <w:abstractNumId w:val="4"/>
  </w:num>
  <w:num w:numId="3" w16cid:durableId="1836527149">
    <w:abstractNumId w:val="5"/>
  </w:num>
  <w:num w:numId="4" w16cid:durableId="481586437">
    <w:abstractNumId w:val="3"/>
  </w:num>
  <w:num w:numId="5" w16cid:durableId="2094937871">
    <w:abstractNumId w:val="0"/>
  </w:num>
  <w:num w:numId="6" w16cid:durableId="1350451119">
    <w:abstractNumId w:val="7"/>
  </w:num>
  <w:num w:numId="7" w16cid:durableId="1227254115">
    <w:abstractNumId w:val="2"/>
  </w:num>
  <w:num w:numId="8" w16cid:durableId="1746562466">
    <w:abstractNumId w:val="1"/>
  </w:num>
  <w:num w:numId="9" w16cid:durableId="2852338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0E"/>
    <w:rsid w:val="0009031B"/>
    <w:rsid w:val="000C3DB7"/>
    <w:rsid w:val="000E35E4"/>
    <w:rsid w:val="000F25C7"/>
    <w:rsid w:val="0014638D"/>
    <w:rsid w:val="001A1382"/>
    <w:rsid w:val="00227D63"/>
    <w:rsid w:val="003120C8"/>
    <w:rsid w:val="00350140"/>
    <w:rsid w:val="003911FA"/>
    <w:rsid w:val="00410FBC"/>
    <w:rsid w:val="00465A7D"/>
    <w:rsid w:val="00476C5F"/>
    <w:rsid w:val="00496E6A"/>
    <w:rsid w:val="00537E42"/>
    <w:rsid w:val="0067309A"/>
    <w:rsid w:val="006B281D"/>
    <w:rsid w:val="006B78B6"/>
    <w:rsid w:val="006E2532"/>
    <w:rsid w:val="007063B1"/>
    <w:rsid w:val="007B4F00"/>
    <w:rsid w:val="00805703"/>
    <w:rsid w:val="00945F38"/>
    <w:rsid w:val="00947384"/>
    <w:rsid w:val="009A2E20"/>
    <w:rsid w:val="00A35590"/>
    <w:rsid w:val="00A6270E"/>
    <w:rsid w:val="00BB140A"/>
    <w:rsid w:val="00D17DD8"/>
    <w:rsid w:val="00D411D3"/>
    <w:rsid w:val="00D4643A"/>
    <w:rsid w:val="00D47254"/>
    <w:rsid w:val="00D73930"/>
    <w:rsid w:val="00DB1A3D"/>
    <w:rsid w:val="00DD277C"/>
    <w:rsid w:val="00DD6D66"/>
    <w:rsid w:val="00E066B6"/>
    <w:rsid w:val="00E7242C"/>
    <w:rsid w:val="00F21626"/>
    <w:rsid w:val="00F2677F"/>
    <w:rsid w:val="00F62A35"/>
    <w:rsid w:val="00F86178"/>
    <w:rsid w:val="00F9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1E4B8"/>
  <w15:chartTrackingRefBased/>
  <w15:docId w15:val="{CAF495EA-71E8-4E3E-84FD-078105E9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DB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C3DB7"/>
    <w:pPr>
      <w:ind w:left="142" w:right="553" w:hanging="189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3DB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0C3DB7"/>
    <w:pPr>
      <w:spacing w:before="120"/>
      <w:ind w:left="666" w:hanging="39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C3DB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0C3DB7"/>
    <w:pPr>
      <w:spacing w:before="120"/>
      <w:ind w:left="666" w:right="102" w:hanging="3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DB598-8403-4347-A4AA-79928DA00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Руднева Дарья Викторовна</dc:creator>
  <cp:keywords/>
  <dc:description/>
  <cp:lastModifiedBy>Федченко Елена Алексеевна</cp:lastModifiedBy>
  <cp:revision>2</cp:revision>
  <dcterms:created xsi:type="dcterms:W3CDTF">2026-10-26T15:32:00Z</dcterms:created>
  <dcterms:modified xsi:type="dcterms:W3CDTF">2026-10-26T15:32:00Z</dcterms:modified>
</cp:coreProperties>
</file>