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5B631E" w14:textId="77777777" w:rsidR="00091C3D" w:rsidRDefault="00AB0CAF">
      <w:pPr>
        <w:ind w:hanging="32"/>
        <w:jc w:val="center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Федеральное государственное образовательное бюджетное учреждение</w:t>
      </w:r>
    </w:p>
    <w:p w14:paraId="2EF64BFE" w14:textId="77777777" w:rsidR="00091C3D" w:rsidRDefault="00AB0CAF">
      <w:pPr>
        <w:ind w:hanging="32"/>
        <w:jc w:val="center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высшего образования</w:t>
      </w:r>
    </w:p>
    <w:p w14:paraId="39CE1DCD" w14:textId="77777777" w:rsidR="00091C3D" w:rsidRDefault="00AB0CAF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«ФИНАНСОВЫЙ УНИВЕРСИТЕТ ПРИ ПРАВИТЕЛЬСТВЕ </w:t>
      </w:r>
    </w:p>
    <w:p w14:paraId="335A02BC" w14:textId="77777777" w:rsidR="00091C3D" w:rsidRDefault="00AB0CAF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РОССИЙСКОЙ ФЕДЕРАЦИИ»</w:t>
      </w:r>
    </w:p>
    <w:p w14:paraId="1F27C828" w14:textId="77777777" w:rsidR="00091C3D" w:rsidRDefault="00AB0CAF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(Финансовый университет)</w:t>
      </w:r>
    </w:p>
    <w:p w14:paraId="5436628C" w14:textId="77777777" w:rsidR="00091C3D" w:rsidRDefault="00091C3D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456F81A8" w14:textId="348FE665" w:rsidR="00091C3D" w:rsidRDefault="00C24F11">
      <w:pPr>
        <w:ind w:left="1843" w:hanging="1843"/>
        <w:jc w:val="center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Кафедра</w:t>
      </w:r>
      <w:r w:rsidR="00AB0CAF">
        <w:rPr>
          <w:bCs/>
          <w:color w:val="000000" w:themeColor="text1"/>
          <w:sz w:val="28"/>
          <w:szCs w:val="28"/>
        </w:rPr>
        <w:t xml:space="preserve"> общественных финансов </w:t>
      </w:r>
    </w:p>
    <w:p w14:paraId="61CDD9FA" w14:textId="518B788B" w:rsidR="00091C3D" w:rsidRDefault="00F114AC">
      <w:pPr>
        <w:ind w:left="1843" w:hanging="1843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Финансового</w:t>
      </w:r>
      <w:r w:rsidR="00AB0CAF">
        <w:rPr>
          <w:color w:val="000000" w:themeColor="text1"/>
          <w:sz w:val="28"/>
          <w:szCs w:val="28"/>
        </w:rPr>
        <w:t xml:space="preserve"> факультет</w:t>
      </w:r>
      <w:r>
        <w:rPr>
          <w:color w:val="000000" w:themeColor="text1"/>
          <w:sz w:val="28"/>
          <w:szCs w:val="28"/>
        </w:rPr>
        <w:t>а</w:t>
      </w:r>
    </w:p>
    <w:p w14:paraId="3ABB66C8" w14:textId="77777777" w:rsidR="00BB67DC" w:rsidRDefault="00BB67DC">
      <w:pPr>
        <w:ind w:left="1843" w:hanging="1843"/>
        <w:jc w:val="center"/>
        <w:rPr>
          <w:bCs/>
          <w:sz w:val="28"/>
          <w:szCs w:val="28"/>
        </w:rPr>
      </w:pPr>
    </w:p>
    <w:p w14:paraId="35A806CF" w14:textId="77777777" w:rsidR="00BB67DC" w:rsidRDefault="00BB67DC">
      <w:pPr>
        <w:ind w:left="1843" w:hanging="1843"/>
        <w:jc w:val="center"/>
        <w:rPr>
          <w:bCs/>
          <w:sz w:val="28"/>
          <w:szCs w:val="28"/>
        </w:rPr>
      </w:pPr>
    </w:p>
    <w:p w14:paraId="2D6E5662" w14:textId="554C8EF7" w:rsidR="00BB67DC" w:rsidRPr="00BB67DC" w:rsidRDefault="00BB67DC">
      <w:pPr>
        <w:ind w:left="1843" w:hanging="1843"/>
        <w:jc w:val="center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</w:t>
      </w:r>
    </w:p>
    <w:tbl>
      <w:tblPr>
        <w:tblW w:w="9350" w:type="dxa"/>
        <w:tblInd w:w="39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17"/>
        <w:gridCol w:w="3733"/>
      </w:tblGrid>
      <w:tr w:rsidR="00BB67DC" w14:paraId="12C61363" w14:textId="77777777" w:rsidTr="00BB67DC">
        <w:tc>
          <w:tcPr>
            <w:tcW w:w="5617" w:type="dxa"/>
          </w:tcPr>
          <w:p w14:paraId="280F51A4" w14:textId="77777777" w:rsidR="00BB67DC" w:rsidRDefault="00BB67DC" w:rsidP="00BB67D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</w:t>
            </w:r>
          </w:p>
          <w:p w14:paraId="6EBBC968" w14:textId="77777777" w:rsidR="00BB67DC" w:rsidRDefault="00BB67DC" w:rsidP="00BB67DC">
            <w:pPr>
              <w:widowControl w:val="0"/>
              <w:ind w:left="1875"/>
              <w:rPr>
                <w:sz w:val="28"/>
                <w:szCs w:val="28"/>
              </w:rPr>
            </w:pPr>
          </w:p>
          <w:p w14:paraId="57F8A522" w14:textId="0E504BC7" w:rsidR="00BB67DC" w:rsidRDefault="008D16E4" w:rsidP="00BB67DC">
            <w:pPr>
              <w:widowControl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Советник отдела по взаимодействию с </w:t>
            </w:r>
          </w:p>
          <w:p w14:paraId="3977D81A" w14:textId="440148A0" w:rsidR="008D16E4" w:rsidRDefault="008D16E4" w:rsidP="00BB67DC">
            <w:pPr>
              <w:widowControl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Московской городской Думой</w:t>
            </w:r>
          </w:p>
          <w:p w14:paraId="004C008A" w14:textId="57F12EBA" w:rsidR="008D16E4" w:rsidRDefault="008D16E4" w:rsidP="00BB67DC">
            <w:pPr>
              <w:widowControl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Управления по связям с органами</w:t>
            </w:r>
          </w:p>
          <w:p w14:paraId="5A9A8450" w14:textId="4BF58DEA" w:rsidR="008D16E4" w:rsidRDefault="008D16E4" w:rsidP="00BB67DC">
            <w:pPr>
              <w:widowControl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законодательной и исполнительной </w:t>
            </w:r>
          </w:p>
          <w:p w14:paraId="26523682" w14:textId="7762BC0D" w:rsidR="008D16E4" w:rsidRDefault="008D16E4" w:rsidP="00BB67DC">
            <w:pPr>
              <w:widowControl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власти Правительства Москвы</w:t>
            </w:r>
          </w:p>
          <w:p w14:paraId="5CFEEBA3" w14:textId="558D6AF7" w:rsidR="00BB67DC" w:rsidRDefault="00BB67DC" w:rsidP="00BB67DC">
            <w:pPr>
              <w:widowControl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 </w:t>
            </w:r>
            <w:r w:rsidR="008D16E4">
              <w:rPr>
                <w:sz w:val="28"/>
                <w:szCs w:val="28"/>
              </w:rPr>
              <w:t>К.В. Храпков</w:t>
            </w:r>
          </w:p>
          <w:p w14:paraId="3E73C101" w14:textId="792BB4E2" w:rsidR="00BB67DC" w:rsidRDefault="00BB67DC" w:rsidP="008D16E4">
            <w:pPr>
              <w:widowControl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D16E4">
              <w:rPr>
                <w:sz w:val="28"/>
                <w:szCs w:val="28"/>
              </w:rPr>
              <w:t xml:space="preserve"> ноября</w:t>
            </w:r>
            <w:r>
              <w:rPr>
                <w:sz w:val="28"/>
                <w:szCs w:val="28"/>
              </w:rPr>
              <w:t xml:space="preserve"> 2024 г.</w:t>
            </w:r>
          </w:p>
        </w:tc>
        <w:tc>
          <w:tcPr>
            <w:tcW w:w="3733" w:type="dxa"/>
          </w:tcPr>
          <w:p w14:paraId="79C00A8B" w14:textId="77777777" w:rsidR="00BB67DC" w:rsidRDefault="00BB67DC" w:rsidP="00BB67D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14:paraId="576165C3" w14:textId="77777777" w:rsidR="00BB67DC" w:rsidRDefault="00BB67DC" w:rsidP="00BB67DC">
            <w:pPr>
              <w:widowControl w:val="0"/>
              <w:ind w:left="1875"/>
              <w:rPr>
                <w:sz w:val="28"/>
                <w:szCs w:val="28"/>
              </w:rPr>
            </w:pPr>
          </w:p>
          <w:p w14:paraId="4E89E000" w14:textId="77777777" w:rsidR="00BB67DC" w:rsidRDefault="00BB67DC" w:rsidP="00BB67D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Проректор по учебной и   </w:t>
            </w:r>
          </w:p>
          <w:p w14:paraId="1A634B00" w14:textId="77777777" w:rsidR="00BB67DC" w:rsidRDefault="00BB67DC" w:rsidP="00BB67D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методической работе </w:t>
            </w:r>
          </w:p>
          <w:p w14:paraId="6E410129" w14:textId="4FEA56BC" w:rsidR="00BB67DC" w:rsidRDefault="002B1559" w:rsidP="00BB67D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  </w:t>
            </w:r>
            <w:r w:rsidR="00BB67DC">
              <w:rPr>
                <w:rFonts w:eastAsia="Calibri"/>
                <w:sz w:val="28"/>
                <w:szCs w:val="28"/>
                <w:lang w:eastAsia="en-US"/>
              </w:rPr>
              <w:t xml:space="preserve">   Е.А. Каменева </w:t>
            </w:r>
          </w:p>
          <w:p w14:paraId="4ED66AA5" w14:textId="3B716752" w:rsidR="00BB67DC" w:rsidRDefault="00BB67DC" w:rsidP="002B1559">
            <w:pPr>
              <w:widowControl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</w:t>
            </w:r>
            <w:r w:rsidR="002B1559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_ »_</w:t>
            </w:r>
            <w:r w:rsidR="002B1559">
              <w:rPr>
                <w:sz w:val="28"/>
                <w:szCs w:val="28"/>
              </w:rPr>
              <w:t>декабря</w:t>
            </w:r>
            <w:r>
              <w:rPr>
                <w:sz w:val="28"/>
                <w:szCs w:val="28"/>
              </w:rPr>
              <w:t>__ 2024 г.</w:t>
            </w:r>
          </w:p>
        </w:tc>
      </w:tr>
    </w:tbl>
    <w:p w14:paraId="2E73B878" w14:textId="77777777" w:rsidR="00BB67DC" w:rsidRDefault="00BB67DC" w:rsidP="00CC094E">
      <w:pPr>
        <w:spacing w:line="360" w:lineRule="auto"/>
        <w:rPr>
          <w:color w:val="000000" w:themeColor="text1"/>
          <w:sz w:val="28"/>
          <w:szCs w:val="28"/>
        </w:rPr>
      </w:pPr>
    </w:p>
    <w:p w14:paraId="7F367B88" w14:textId="77777777" w:rsidR="00091C3D" w:rsidRDefault="00B33880">
      <w:pPr>
        <w:spacing w:line="360" w:lineRule="auto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Сигарев А.В.</w:t>
      </w:r>
    </w:p>
    <w:p w14:paraId="682E019F" w14:textId="77777777" w:rsidR="00091C3D" w:rsidRDefault="00091C3D">
      <w:pPr>
        <w:rPr>
          <w:b/>
          <w:bCs/>
          <w:caps/>
          <w:color w:val="000000" w:themeColor="text1"/>
          <w:sz w:val="28"/>
          <w:szCs w:val="28"/>
        </w:rPr>
      </w:pPr>
    </w:p>
    <w:p w14:paraId="40C60E3C" w14:textId="77777777" w:rsidR="001F6D64" w:rsidRDefault="00B33880">
      <w:pPr>
        <w:pStyle w:val="14"/>
        <w:ind w:right="-144"/>
        <w:jc w:val="center"/>
        <w:rPr>
          <w:rFonts w:eastAsia="Times New Roman"/>
          <w:b/>
          <w:bCs/>
          <w:caps/>
          <w:color w:val="000000" w:themeColor="text1"/>
          <w:sz w:val="28"/>
          <w:szCs w:val="28"/>
        </w:rPr>
      </w:pPr>
      <w:r w:rsidRPr="00B33880">
        <w:rPr>
          <w:rFonts w:eastAsia="Times New Roman"/>
          <w:b/>
          <w:bCs/>
          <w:caps/>
          <w:color w:val="000000" w:themeColor="text1"/>
          <w:sz w:val="28"/>
          <w:szCs w:val="28"/>
        </w:rPr>
        <w:t>Стратегическое мышление и стратегический</w:t>
      </w:r>
    </w:p>
    <w:p w14:paraId="48011C49" w14:textId="53A374D6" w:rsidR="00B33880" w:rsidRDefault="00B33880">
      <w:pPr>
        <w:pStyle w:val="14"/>
        <w:ind w:right="-144"/>
        <w:jc w:val="center"/>
        <w:rPr>
          <w:rFonts w:eastAsia="Times New Roman"/>
          <w:b/>
          <w:bCs/>
          <w:caps/>
          <w:color w:val="000000" w:themeColor="text1"/>
          <w:sz w:val="28"/>
          <w:szCs w:val="28"/>
        </w:rPr>
      </w:pPr>
      <w:r w:rsidRPr="00B33880">
        <w:rPr>
          <w:rFonts w:eastAsia="Times New Roman"/>
          <w:b/>
          <w:bCs/>
          <w:caps/>
          <w:color w:val="000000" w:themeColor="text1"/>
          <w:sz w:val="28"/>
          <w:szCs w:val="28"/>
        </w:rPr>
        <w:t xml:space="preserve"> анализ в финансах</w:t>
      </w:r>
    </w:p>
    <w:p w14:paraId="6DA6E918" w14:textId="77777777" w:rsidR="00B33880" w:rsidRDefault="00B33880">
      <w:pPr>
        <w:pStyle w:val="14"/>
        <w:ind w:right="-144"/>
        <w:jc w:val="center"/>
        <w:rPr>
          <w:rFonts w:eastAsia="Times New Roman"/>
          <w:b/>
          <w:bCs/>
          <w:caps/>
          <w:color w:val="000000" w:themeColor="text1"/>
          <w:sz w:val="28"/>
          <w:szCs w:val="28"/>
        </w:rPr>
      </w:pPr>
    </w:p>
    <w:p w14:paraId="37492FFC" w14:textId="77777777" w:rsidR="00091C3D" w:rsidRDefault="00AB0CAF">
      <w:pPr>
        <w:pStyle w:val="14"/>
        <w:ind w:right="-144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Рабочая программа дисциплины </w:t>
      </w:r>
    </w:p>
    <w:p w14:paraId="0DC2B08A" w14:textId="77777777" w:rsidR="00091C3D" w:rsidRDefault="00091C3D">
      <w:pPr>
        <w:pStyle w:val="14"/>
        <w:ind w:right="-144"/>
        <w:jc w:val="center"/>
        <w:rPr>
          <w:b/>
          <w:bCs/>
          <w:color w:val="000000" w:themeColor="text1"/>
          <w:sz w:val="28"/>
          <w:szCs w:val="28"/>
        </w:rPr>
      </w:pPr>
    </w:p>
    <w:p w14:paraId="00FB5762" w14:textId="77777777" w:rsidR="00091C3D" w:rsidRDefault="00AB0CAF">
      <w:pPr>
        <w:pStyle w:val="14"/>
        <w:ind w:right="-144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для студентов, обучающихся по направлению подготовки </w:t>
      </w:r>
    </w:p>
    <w:p w14:paraId="4553F563" w14:textId="4339F39A" w:rsidR="00091C3D" w:rsidRDefault="00514C4E">
      <w:pPr>
        <w:pStyle w:val="14"/>
        <w:ind w:right="-144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38.04.01</w:t>
      </w:r>
      <w:r w:rsidR="00B33880">
        <w:rPr>
          <w:color w:val="000000" w:themeColor="text1"/>
          <w:sz w:val="28"/>
          <w:szCs w:val="28"/>
        </w:rPr>
        <w:t xml:space="preserve"> </w:t>
      </w:r>
      <w:r w:rsidR="00AB0CAF">
        <w:rPr>
          <w:color w:val="000000" w:themeColor="text1"/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>Экономика</w:t>
      </w:r>
      <w:r w:rsidR="00AB0CAF">
        <w:rPr>
          <w:color w:val="000000" w:themeColor="text1"/>
          <w:sz w:val="28"/>
          <w:szCs w:val="28"/>
        </w:rPr>
        <w:t>,</w:t>
      </w:r>
    </w:p>
    <w:p w14:paraId="40F9A5F1" w14:textId="77777777" w:rsidR="00091C3D" w:rsidRDefault="00AB0CAF">
      <w:pPr>
        <w:pStyle w:val="14"/>
        <w:ind w:right="-144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направленность программы магистратуры</w:t>
      </w:r>
    </w:p>
    <w:p w14:paraId="445FDEB9" w14:textId="77777777" w:rsidR="00091C3D" w:rsidRDefault="00AB0CAF">
      <w:pPr>
        <w:pStyle w:val="14"/>
        <w:ind w:right="-144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«</w:t>
      </w:r>
      <w:r w:rsidR="00B33880" w:rsidRPr="00B33880">
        <w:rPr>
          <w:color w:val="000000" w:themeColor="text1"/>
          <w:sz w:val="28"/>
          <w:szCs w:val="28"/>
        </w:rPr>
        <w:t>Финансы и институты развития</w:t>
      </w:r>
      <w:r>
        <w:rPr>
          <w:color w:val="000000" w:themeColor="text1"/>
          <w:sz w:val="28"/>
          <w:szCs w:val="28"/>
        </w:rPr>
        <w:t>»</w:t>
      </w:r>
    </w:p>
    <w:p w14:paraId="2CF046AF" w14:textId="2EE4B4A4" w:rsidR="00091C3D" w:rsidRDefault="00091C3D">
      <w:pPr>
        <w:pStyle w:val="14"/>
        <w:ind w:right="-144"/>
        <w:jc w:val="center"/>
        <w:rPr>
          <w:color w:val="000000" w:themeColor="text1"/>
          <w:sz w:val="28"/>
          <w:szCs w:val="28"/>
        </w:rPr>
      </w:pPr>
    </w:p>
    <w:p w14:paraId="1AC27D99" w14:textId="77777777" w:rsidR="002225C8" w:rsidRDefault="002225C8">
      <w:pPr>
        <w:pStyle w:val="14"/>
        <w:ind w:right="-144"/>
        <w:jc w:val="center"/>
        <w:rPr>
          <w:color w:val="000000" w:themeColor="text1"/>
          <w:sz w:val="28"/>
          <w:szCs w:val="28"/>
        </w:rPr>
      </w:pPr>
    </w:p>
    <w:p w14:paraId="124D646C" w14:textId="77777777" w:rsidR="002225C8" w:rsidRPr="002225C8" w:rsidRDefault="002225C8" w:rsidP="002225C8">
      <w:pPr>
        <w:widowControl w:val="0"/>
        <w:suppressAutoHyphens/>
        <w:spacing w:line="360" w:lineRule="auto"/>
        <w:jc w:val="center"/>
        <w:rPr>
          <w:rFonts w:eastAsia="Times New Roman"/>
          <w:sz w:val="20"/>
          <w:szCs w:val="20"/>
        </w:rPr>
      </w:pPr>
      <w:r w:rsidRPr="002225C8">
        <w:rPr>
          <w:rFonts w:eastAsia="Calibri"/>
          <w:i/>
        </w:rPr>
        <w:t xml:space="preserve">Рекомендовано Ученым советом Финансового факультета </w:t>
      </w:r>
    </w:p>
    <w:p w14:paraId="3E123B22" w14:textId="77777777" w:rsidR="002225C8" w:rsidRPr="002225C8" w:rsidRDefault="002225C8" w:rsidP="002225C8">
      <w:pPr>
        <w:widowControl w:val="0"/>
        <w:suppressAutoHyphens/>
        <w:spacing w:line="360" w:lineRule="auto"/>
        <w:jc w:val="center"/>
        <w:rPr>
          <w:rFonts w:eastAsia="Times New Roman"/>
          <w:sz w:val="20"/>
          <w:szCs w:val="20"/>
        </w:rPr>
      </w:pPr>
      <w:r w:rsidRPr="002225C8">
        <w:rPr>
          <w:rFonts w:eastAsia="Calibri"/>
          <w:i/>
        </w:rPr>
        <w:t>(протокол № 50 от «19» ноября 2024 г.)</w:t>
      </w:r>
    </w:p>
    <w:p w14:paraId="4E8A4752" w14:textId="77777777" w:rsidR="002225C8" w:rsidRPr="002225C8" w:rsidRDefault="002225C8" w:rsidP="002225C8">
      <w:pPr>
        <w:widowControl w:val="0"/>
        <w:suppressAutoHyphens/>
        <w:spacing w:line="360" w:lineRule="auto"/>
        <w:jc w:val="center"/>
        <w:rPr>
          <w:rFonts w:eastAsia="Times New Roman"/>
          <w:sz w:val="20"/>
          <w:szCs w:val="20"/>
        </w:rPr>
      </w:pPr>
      <w:bookmarkStart w:id="0" w:name="_GoBack"/>
      <w:bookmarkEnd w:id="0"/>
      <w:r w:rsidRPr="002225C8">
        <w:rPr>
          <w:rFonts w:eastAsia="Calibri"/>
          <w:i/>
        </w:rPr>
        <w:t xml:space="preserve">Одобрено Кафедрой общественных финансов Финансового факультета </w:t>
      </w:r>
    </w:p>
    <w:p w14:paraId="29DEF91F" w14:textId="77777777" w:rsidR="002225C8" w:rsidRPr="002225C8" w:rsidRDefault="002225C8" w:rsidP="002225C8">
      <w:pPr>
        <w:widowControl w:val="0"/>
        <w:suppressAutoHyphens/>
        <w:spacing w:line="360" w:lineRule="auto"/>
        <w:jc w:val="center"/>
        <w:rPr>
          <w:rFonts w:eastAsia="Times New Roman"/>
          <w:sz w:val="20"/>
          <w:szCs w:val="20"/>
        </w:rPr>
      </w:pPr>
      <w:r w:rsidRPr="002225C8">
        <w:rPr>
          <w:rFonts w:eastAsia="Calibri"/>
          <w:i/>
        </w:rPr>
        <w:t xml:space="preserve">(протокол </w:t>
      </w:r>
      <w:proofErr w:type="gramStart"/>
      <w:r w:rsidRPr="002225C8">
        <w:rPr>
          <w:rFonts w:eastAsia="Calibri"/>
          <w:i/>
        </w:rPr>
        <w:t>№  2</w:t>
      </w:r>
      <w:proofErr w:type="gramEnd"/>
      <w:r w:rsidRPr="002225C8">
        <w:rPr>
          <w:rFonts w:eastAsia="Calibri"/>
          <w:i/>
        </w:rPr>
        <w:t xml:space="preserve"> от «15» октября 2024 г.)</w:t>
      </w:r>
    </w:p>
    <w:p w14:paraId="6A07D60D" w14:textId="77777777" w:rsidR="002225C8" w:rsidRPr="002225C8" w:rsidRDefault="002225C8" w:rsidP="002225C8">
      <w:pPr>
        <w:widowControl w:val="0"/>
        <w:jc w:val="center"/>
        <w:rPr>
          <w:rFonts w:eastAsia="Calibri"/>
          <w:i/>
          <w:sz w:val="28"/>
          <w:szCs w:val="28"/>
        </w:rPr>
      </w:pPr>
    </w:p>
    <w:p w14:paraId="38484105" w14:textId="77777777" w:rsidR="009456EB" w:rsidRDefault="009456EB" w:rsidP="00CC094E">
      <w:pPr>
        <w:spacing w:line="360" w:lineRule="auto"/>
        <w:jc w:val="center"/>
        <w:rPr>
          <w:rFonts w:eastAsia="Calibri"/>
          <w:b/>
          <w:iCs/>
          <w:color w:val="000000" w:themeColor="text1"/>
          <w:sz w:val="28"/>
          <w:szCs w:val="28"/>
        </w:rPr>
      </w:pPr>
    </w:p>
    <w:p w14:paraId="3B9D6FFF" w14:textId="10E48C6E" w:rsidR="00091C3D" w:rsidRPr="00D56506" w:rsidRDefault="00AB0CAF" w:rsidP="00D56506">
      <w:pPr>
        <w:spacing w:line="360" w:lineRule="auto"/>
        <w:jc w:val="center"/>
        <w:rPr>
          <w:b/>
          <w:color w:val="000000" w:themeColor="text1"/>
          <w:sz w:val="28"/>
          <w:szCs w:val="28"/>
        </w:rPr>
      </w:pPr>
      <w:r w:rsidRPr="00F114AC">
        <w:rPr>
          <w:rFonts w:eastAsia="Calibri"/>
          <w:b/>
          <w:iCs/>
          <w:color w:val="000000" w:themeColor="text1"/>
          <w:sz w:val="28"/>
          <w:szCs w:val="28"/>
        </w:rPr>
        <w:t>Москва 202</w:t>
      </w:r>
      <w:r w:rsidR="00C24F11">
        <w:rPr>
          <w:rFonts w:eastAsia="Calibri"/>
          <w:b/>
          <w:iCs/>
          <w:color w:val="000000" w:themeColor="text1"/>
          <w:sz w:val="28"/>
          <w:szCs w:val="28"/>
        </w:rPr>
        <w:t>4</w:t>
      </w:r>
      <w:r w:rsidRPr="00F114AC">
        <w:br w:type="page"/>
      </w:r>
    </w:p>
    <w:bookmarkStart w:id="1" w:name="_Toc182384690" w:displacedByCustomXml="next"/>
    <w:bookmarkStart w:id="2" w:name="_Toc182384785" w:displacedByCustomXml="next"/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857007848"/>
        <w:docPartObj>
          <w:docPartGallery w:val="Table of Contents"/>
          <w:docPartUnique/>
        </w:docPartObj>
      </w:sdtPr>
      <w:sdtEndPr>
        <w:rPr>
          <w:rFonts w:eastAsiaTheme="minorHAnsi"/>
          <w:sz w:val="22"/>
          <w:szCs w:val="22"/>
        </w:rPr>
      </w:sdtEndPr>
      <w:sdtContent>
        <w:p w14:paraId="0DD7288C" w14:textId="711EB179" w:rsidR="005861C9" w:rsidRDefault="005861C9" w:rsidP="005861C9">
          <w:pPr>
            <w:pStyle w:val="aff0"/>
            <w:spacing w:before="0" w:line="240" w:lineRule="auto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141AA6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УДК   336(073)</w:t>
          </w:r>
          <w:bookmarkEnd w:id="2"/>
          <w:bookmarkEnd w:id="1"/>
        </w:p>
        <w:p w14:paraId="123B45EC" w14:textId="77777777" w:rsidR="005861C9" w:rsidRPr="005861C9" w:rsidRDefault="005861C9" w:rsidP="005861C9">
          <w:pPr>
            <w:pStyle w:val="aff0"/>
            <w:spacing w:before="0" w:line="240" w:lineRule="auto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bookmarkStart w:id="3" w:name="_Toc182384691"/>
          <w:bookmarkStart w:id="4" w:name="_Toc182384786"/>
          <w:r w:rsidRPr="00141AA6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ББК   65.26</w:t>
          </w:r>
          <w:bookmarkEnd w:id="3"/>
          <w:bookmarkEnd w:id="4"/>
        </w:p>
        <w:p w14:paraId="7A93165A" w14:textId="77CD86A9" w:rsidR="005861C9" w:rsidRPr="00141AA6" w:rsidRDefault="005861C9" w:rsidP="005861C9">
          <w:pPr>
            <w:rPr>
              <w:b/>
              <w:sz w:val="28"/>
              <w:szCs w:val="28"/>
            </w:rPr>
          </w:pPr>
          <w:r w:rsidRPr="00141AA6">
            <w:rPr>
              <w:b/>
              <w:sz w:val="28"/>
              <w:szCs w:val="28"/>
            </w:rPr>
            <w:t>С34</w:t>
          </w:r>
        </w:p>
        <w:p w14:paraId="6AAECA5E" w14:textId="77777777" w:rsidR="005861C9" w:rsidRDefault="00AB0CAF" w:rsidP="005861C9">
          <w:pPr>
            <w:pStyle w:val="aff0"/>
            <w:jc w:val="center"/>
            <w:rPr>
              <w:rFonts w:ascii="Times New Roman" w:hAnsi="Times New Roman" w:cs="Times New Roman"/>
              <w:b/>
              <w:caps/>
              <w:color w:val="000000" w:themeColor="text1"/>
              <w:sz w:val="28"/>
              <w:szCs w:val="28"/>
            </w:rPr>
          </w:pPr>
          <w:bookmarkStart w:id="5" w:name="_Toc182384692"/>
          <w:bookmarkStart w:id="6" w:name="_Toc182384787"/>
          <w:r>
            <w:rPr>
              <w:rFonts w:ascii="Times New Roman" w:hAnsi="Times New Roman" w:cs="Times New Roman"/>
              <w:b/>
              <w:caps/>
              <w:color w:val="000000" w:themeColor="text1"/>
              <w:sz w:val="28"/>
              <w:szCs w:val="28"/>
            </w:rPr>
            <w:t>содержание</w:t>
          </w:r>
          <w:bookmarkEnd w:id="5"/>
          <w:bookmarkEnd w:id="6"/>
        </w:p>
        <w:p w14:paraId="2D3A5F43" w14:textId="75C48B1C" w:rsidR="00EF7866" w:rsidRPr="00EF7866" w:rsidRDefault="00AB0CAF" w:rsidP="00EF7866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EF7866">
            <w:rPr>
              <w:sz w:val="22"/>
              <w:szCs w:val="22"/>
            </w:rPr>
            <w:fldChar w:fldCharType="begin"/>
          </w:r>
          <w:r w:rsidRPr="00EF7866">
            <w:rPr>
              <w:webHidden/>
              <w:sz w:val="22"/>
              <w:szCs w:val="22"/>
            </w:rPr>
            <w:instrText>TOC \z \o "1-3" \u \h</w:instrText>
          </w:r>
          <w:r w:rsidRPr="00EF7866">
            <w:rPr>
              <w:sz w:val="22"/>
              <w:szCs w:val="22"/>
            </w:rPr>
            <w:fldChar w:fldCharType="separate"/>
          </w:r>
        </w:p>
        <w:p w14:paraId="5034CF6C" w14:textId="5DABDF50" w:rsidR="00EF7866" w:rsidRPr="00EF7866" w:rsidRDefault="00EF7866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</w:p>
        <w:p w14:paraId="150644EB" w14:textId="31CC2204" w:rsidR="00EF7866" w:rsidRPr="00EF7866" w:rsidRDefault="00142A53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2384788" w:history="1">
            <w:r w:rsidR="00EF7866" w:rsidRPr="00EF7866">
              <w:rPr>
                <w:rStyle w:val="aff6"/>
                <w:b/>
                <w:noProof/>
                <w:sz w:val="22"/>
                <w:szCs w:val="22"/>
              </w:rPr>
              <w:t>1. Наименование дисциплины</w:t>
            </w:r>
            <w:r w:rsidR="00EF7866" w:rsidRPr="00EF7866">
              <w:rPr>
                <w:noProof/>
                <w:webHidden/>
                <w:sz w:val="22"/>
                <w:szCs w:val="22"/>
              </w:rPr>
              <w:tab/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begin"/>
            </w:r>
            <w:r w:rsidR="00EF7866" w:rsidRPr="00EF7866">
              <w:rPr>
                <w:noProof/>
                <w:webHidden/>
                <w:sz w:val="22"/>
                <w:szCs w:val="22"/>
              </w:rPr>
              <w:instrText xml:space="preserve"> PAGEREF _Toc182384788 \h </w:instrText>
            </w:r>
            <w:r w:rsidR="00EF7866" w:rsidRPr="00EF7866">
              <w:rPr>
                <w:noProof/>
                <w:webHidden/>
                <w:sz w:val="22"/>
                <w:szCs w:val="22"/>
              </w:rPr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separate"/>
            </w:r>
            <w:r w:rsidR="002225C8">
              <w:rPr>
                <w:noProof/>
                <w:webHidden/>
                <w:sz w:val="22"/>
                <w:szCs w:val="22"/>
              </w:rPr>
              <w:t>3</w:t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C8EA751" w14:textId="4E58B7C7" w:rsidR="00EF7866" w:rsidRPr="00EF7866" w:rsidRDefault="00142A53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2384789" w:history="1">
            <w:r w:rsidR="00EF7866" w:rsidRPr="00EF7866">
              <w:rPr>
                <w:rStyle w:val="aff6"/>
                <w:b/>
                <w:noProof/>
                <w:sz w:val="22"/>
                <w:szCs w:val="22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EF7866" w:rsidRPr="00EF7866">
              <w:rPr>
                <w:noProof/>
                <w:webHidden/>
                <w:sz w:val="22"/>
                <w:szCs w:val="22"/>
              </w:rPr>
              <w:tab/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begin"/>
            </w:r>
            <w:r w:rsidR="00EF7866" w:rsidRPr="00EF7866">
              <w:rPr>
                <w:noProof/>
                <w:webHidden/>
                <w:sz w:val="22"/>
                <w:szCs w:val="22"/>
              </w:rPr>
              <w:instrText xml:space="preserve"> PAGEREF _Toc182384789 \h </w:instrText>
            </w:r>
            <w:r w:rsidR="00EF7866" w:rsidRPr="00EF7866">
              <w:rPr>
                <w:noProof/>
                <w:webHidden/>
                <w:sz w:val="22"/>
                <w:szCs w:val="22"/>
              </w:rPr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separate"/>
            </w:r>
            <w:r w:rsidR="002225C8">
              <w:rPr>
                <w:noProof/>
                <w:webHidden/>
                <w:sz w:val="22"/>
                <w:szCs w:val="22"/>
              </w:rPr>
              <w:t>3</w:t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7B58DE3" w14:textId="11D06FAF" w:rsidR="00EF7866" w:rsidRPr="00EF7866" w:rsidRDefault="00142A53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2384790" w:history="1">
            <w:r w:rsidR="00EF7866" w:rsidRPr="00EF7866">
              <w:rPr>
                <w:rStyle w:val="aff6"/>
                <w:b/>
                <w:noProof/>
                <w:sz w:val="22"/>
                <w:szCs w:val="22"/>
              </w:rPr>
              <w:t>3. Место дисциплины в структуре образовательной программы</w:t>
            </w:r>
            <w:r w:rsidR="00EF7866" w:rsidRPr="00EF7866">
              <w:rPr>
                <w:noProof/>
                <w:webHidden/>
                <w:sz w:val="22"/>
                <w:szCs w:val="22"/>
              </w:rPr>
              <w:tab/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begin"/>
            </w:r>
            <w:r w:rsidR="00EF7866" w:rsidRPr="00EF7866">
              <w:rPr>
                <w:noProof/>
                <w:webHidden/>
                <w:sz w:val="22"/>
                <w:szCs w:val="22"/>
              </w:rPr>
              <w:instrText xml:space="preserve"> PAGEREF _Toc182384790 \h </w:instrText>
            </w:r>
            <w:r w:rsidR="00EF7866" w:rsidRPr="00EF7866">
              <w:rPr>
                <w:noProof/>
                <w:webHidden/>
                <w:sz w:val="22"/>
                <w:szCs w:val="22"/>
              </w:rPr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separate"/>
            </w:r>
            <w:r w:rsidR="002225C8">
              <w:rPr>
                <w:noProof/>
                <w:webHidden/>
                <w:sz w:val="22"/>
                <w:szCs w:val="22"/>
              </w:rPr>
              <w:t>5</w:t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B1137E7" w14:textId="1AE69E97" w:rsidR="00EF7866" w:rsidRPr="00EF7866" w:rsidRDefault="00142A53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2384791" w:history="1">
            <w:r w:rsidR="00EF7866" w:rsidRPr="00EF7866">
              <w:rPr>
                <w:rStyle w:val="aff6"/>
                <w:b/>
                <w:noProof/>
                <w:sz w:val="22"/>
                <w:szCs w:val="22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EF7866" w:rsidRPr="00EF7866">
              <w:rPr>
                <w:noProof/>
                <w:webHidden/>
                <w:sz w:val="22"/>
                <w:szCs w:val="22"/>
              </w:rPr>
              <w:tab/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begin"/>
            </w:r>
            <w:r w:rsidR="00EF7866" w:rsidRPr="00EF7866">
              <w:rPr>
                <w:noProof/>
                <w:webHidden/>
                <w:sz w:val="22"/>
                <w:szCs w:val="22"/>
              </w:rPr>
              <w:instrText xml:space="preserve"> PAGEREF _Toc182384791 \h </w:instrText>
            </w:r>
            <w:r w:rsidR="00EF7866" w:rsidRPr="00EF7866">
              <w:rPr>
                <w:noProof/>
                <w:webHidden/>
                <w:sz w:val="22"/>
                <w:szCs w:val="22"/>
              </w:rPr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separate"/>
            </w:r>
            <w:r w:rsidR="002225C8">
              <w:rPr>
                <w:noProof/>
                <w:webHidden/>
                <w:sz w:val="22"/>
                <w:szCs w:val="22"/>
              </w:rPr>
              <w:t>5</w:t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E9A44E7" w14:textId="730C07F5" w:rsidR="00EF7866" w:rsidRPr="00EF7866" w:rsidRDefault="00142A53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2384792" w:history="1">
            <w:r w:rsidR="00EF7866" w:rsidRPr="00EF7866">
              <w:rPr>
                <w:rStyle w:val="aff6"/>
                <w:b/>
                <w:noProof/>
                <w:sz w:val="22"/>
                <w:szCs w:val="22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F7866" w:rsidRPr="00EF7866">
              <w:rPr>
                <w:noProof/>
                <w:webHidden/>
                <w:sz w:val="22"/>
                <w:szCs w:val="22"/>
              </w:rPr>
              <w:tab/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begin"/>
            </w:r>
            <w:r w:rsidR="00EF7866" w:rsidRPr="00EF7866">
              <w:rPr>
                <w:noProof/>
                <w:webHidden/>
                <w:sz w:val="22"/>
                <w:szCs w:val="22"/>
              </w:rPr>
              <w:instrText xml:space="preserve"> PAGEREF _Toc182384792 \h </w:instrText>
            </w:r>
            <w:r w:rsidR="00EF7866" w:rsidRPr="00EF7866">
              <w:rPr>
                <w:noProof/>
                <w:webHidden/>
                <w:sz w:val="22"/>
                <w:szCs w:val="22"/>
              </w:rPr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separate"/>
            </w:r>
            <w:r w:rsidR="002225C8">
              <w:rPr>
                <w:noProof/>
                <w:webHidden/>
                <w:sz w:val="22"/>
                <w:szCs w:val="22"/>
              </w:rPr>
              <w:t>5</w:t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F521D4B" w14:textId="407B30EC" w:rsidR="00EF7866" w:rsidRPr="00EF7866" w:rsidRDefault="00142A53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2384793" w:history="1">
            <w:r w:rsidR="00EF7866" w:rsidRPr="00EF7866">
              <w:rPr>
                <w:rStyle w:val="aff6"/>
                <w:b/>
                <w:noProof/>
                <w:sz w:val="22"/>
                <w:szCs w:val="22"/>
              </w:rPr>
              <w:t>5.1. Содержание дисциплины</w:t>
            </w:r>
            <w:r w:rsidR="00EF7866" w:rsidRPr="00EF7866">
              <w:rPr>
                <w:noProof/>
                <w:webHidden/>
                <w:sz w:val="22"/>
                <w:szCs w:val="22"/>
              </w:rPr>
              <w:tab/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begin"/>
            </w:r>
            <w:r w:rsidR="00EF7866" w:rsidRPr="00EF7866">
              <w:rPr>
                <w:noProof/>
                <w:webHidden/>
                <w:sz w:val="22"/>
                <w:szCs w:val="22"/>
              </w:rPr>
              <w:instrText xml:space="preserve"> PAGEREF _Toc182384793 \h </w:instrText>
            </w:r>
            <w:r w:rsidR="00EF7866" w:rsidRPr="00EF7866">
              <w:rPr>
                <w:noProof/>
                <w:webHidden/>
                <w:sz w:val="22"/>
                <w:szCs w:val="22"/>
              </w:rPr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separate"/>
            </w:r>
            <w:r w:rsidR="002225C8">
              <w:rPr>
                <w:noProof/>
                <w:webHidden/>
                <w:sz w:val="22"/>
                <w:szCs w:val="22"/>
              </w:rPr>
              <w:t>5</w:t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C3ABC1C" w14:textId="550A0F11" w:rsidR="00EF7866" w:rsidRPr="00EF7866" w:rsidRDefault="00142A53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2384794" w:history="1">
            <w:r w:rsidR="00EF7866" w:rsidRPr="00EF7866">
              <w:rPr>
                <w:rStyle w:val="aff6"/>
                <w:b/>
                <w:noProof/>
                <w:sz w:val="22"/>
                <w:szCs w:val="22"/>
              </w:rPr>
              <w:t>5.2. Учебно – тематический план</w:t>
            </w:r>
            <w:r w:rsidR="00EF7866" w:rsidRPr="00EF7866">
              <w:rPr>
                <w:noProof/>
                <w:webHidden/>
                <w:sz w:val="22"/>
                <w:szCs w:val="22"/>
              </w:rPr>
              <w:tab/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begin"/>
            </w:r>
            <w:r w:rsidR="00EF7866" w:rsidRPr="00EF7866">
              <w:rPr>
                <w:noProof/>
                <w:webHidden/>
                <w:sz w:val="22"/>
                <w:szCs w:val="22"/>
              </w:rPr>
              <w:instrText xml:space="preserve"> PAGEREF _Toc182384794 \h </w:instrText>
            </w:r>
            <w:r w:rsidR="00EF7866" w:rsidRPr="00EF7866">
              <w:rPr>
                <w:noProof/>
                <w:webHidden/>
                <w:sz w:val="22"/>
                <w:szCs w:val="22"/>
              </w:rPr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separate"/>
            </w:r>
            <w:r w:rsidR="002225C8">
              <w:rPr>
                <w:noProof/>
                <w:webHidden/>
                <w:sz w:val="22"/>
                <w:szCs w:val="22"/>
              </w:rPr>
              <w:t>8</w:t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44F4D5F" w14:textId="21DB63F3" w:rsidR="00EF7866" w:rsidRPr="00EF7866" w:rsidRDefault="00142A53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2384795" w:history="1">
            <w:r w:rsidR="00EF7866" w:rsidRPr="00EF7866">
              <w:rPr>
                <w:rStyle w:val="aff6"/>
                <w:b/>
                <w:noProof/>
                <w:sz w:val="22"/>
                <w:szCs w:val="22"/>
              </w:rPr>
              <w:t>5.3. Содержание семинаров, практических занятий</w:t>
            </w:r>
            <w:r w:rsidR="00EF7866" w:rsidRPr="00EF7866">
              <w:rPr>
                <w:noProof/>
                <w:webHidden/>
                <w:sz w:val="22"/>
                <w:szCs w:val="22"/>
              </w:rPr>
              <w:tab/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begin"/>
            </w:r>
            <w:r w:rsidR="00EF7866" w:rsidRPr="00EF7866">
              <w:rPr>
                <w:noProof/>
                <w:webHidden/>
                <w:sz w:val="22"/>
                <w:szCs w:val="22"/>
              </w:rPr>
              <w:instrText xml:space="preserve"> PAGEREF _Toc182384795 \h </w:instrText>
            </w:r>
            <w:r w:rsidR="00EF7866" w:rsidRPr="00EF7866">
              <w:rPr>
                <w:noProof/>
                <w:webHidden/>
                <w:sz w:val="22"/>
                <w:szCs w:val="22"/>
              </w:rPr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separate"/>
            </w:r>
            <w:r w:rsidR="002225C8">
              <w:rPr>
                <w:noProof/>
                <w:webHidden/>
                <w:sz w:val="22"/>
                <w:szCs w:val="22"/>
              </w:rPr>
              <w:t>9</w:t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1580F20" w14:textId="745CF290" w:rsidR="00EF7866" w:rsidRPr="00EF7866" w:rsidRDefault="00142A53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2384796" w:history="1">
            <w:r w:rsidR="00EF7866" w:rsidRPr="00EF7866">
              <w:rPr>
                <w:rStyle w:val="aff6"/>
                <w:b/>
                <w:noProof/>
                <w:sz w:val="22"/>
                <w:szCs w:val="22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EF7866" w:rsidRPr="00EF7866">
              <w:rPr>
                <w:noProof/>
                <w:webHidden/>
                <w:sz w:val="22"/>
                <w:szCs w:val="22"/>
              </w:rPr>
              <w:tab/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begin"/>
            </w:r>
            <w:r w:rsidR="00EF7866" w:rsidRPr="00EF7866">
              <w:rPr>
                <w:noProof/>
                <w:webHidden/>
                <w:sz w:val="22"/>
                <w:szCs w:val="22"/>
              </w:rPr>
              <w:instrText xml:space="preserve"> PAGEREF _Toc182384796 \h </w:instrText>
            </w:r>
            <w:r w:rsidR="00EF7866" w:rsidRPr="00EF7866">
              <w:rPr>
                <w:noProof/>
                <w:webHidden/>
                <w:sz w:val="22"/>
                <w:szCs w:val="22"/>
              </w:rPr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separate"/>
            </w:r>
            <w:r w:rsidR="002225C8">
              <w:rPr>
                <w:noProof/>
                <w:webHidden/>
                <w:sz w:val="22"/>
                <w:szCs w:val="22"/>
              </w:rPr>
              <w:t>11</w:t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A4921C2" w14:textId="1104BA6B" w:rsidR="00EF7866" w:rsidRPr="00EF7866" w:rsidRDefault="00142A53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2384797" w:history="1">
            <w:r w:rsidR="00EF7866" w:rsidRPr="00EF7866">
              <w:rPr>
                <w:rStyle w:val="aff6"/>
                <w:b/>
                <w:noProof/>
                <w:sz w:val="22"/>
                <w:szCs w:val="22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EF7866" w:rsidRPr="00EF7866">
              <w:rPr>
                <w:noProof/>
                <w:webHidden/>
                <w:sz w:val="22"/>
                <w:szCs w:val="22"/>
              </w:rPr>
              <w:tab/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begin"/>
            </w:r>
            <w:r w:rsidR="00EF7866" w:rsidRPr="00EF7866">
              <w:rPr>
                <w:noProof/>
                <w:webHidden/>
                <w:sz w:val="22"/>
                <w:szCs w:val="22"/>
              </w:rPr>
              <w:instrText xml:space="preserve"> PAGEREF _Toc182384797 \h </w:instrText>
            </w:r>
            <w:r w:rsidR="00EF7866" w:rsidRPr="00EF7866">
              <w:rPr>
                <w:noProof/>
                <w:webHidden/>
                <w:sz w:val="22"/>
                <w:szCs w:val="22"/>
              </w:rPr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separate"/>
            </w:r>
            <w:r w:rsidR="002225C8">
              <w:rPr>
                <w:noProof/>
                <w:webHidden/>
                <w:sz w:val="22"/>
                <w:szCs w:val="22"/>
              </w:rPr>
              <w:t>11</w:t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2A0CEDE" w14:textId="4CB47D99" w:rsidR="00EF7866" w:rsidRPr="00EF7866" w:rsidRDefault="00142A53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2384798" w:history="1">
            <w:r w:rsidR="00EF7866" w:rsidRPr="00EF7866">
              <w:rPr>
                <w:rStyle w:val="aff6"/>
                <w:b/>
                <w:noProof/>
                <w:sz w:val="22"/>
                <w:szCs w:val="22"/>
              </w:rPr>
              <w:t>6.2. Перечень вопросов, заданий, тем для подготовки к текущему контролю</w:t>
            </w:r>
            <w:r w:rsidR="00EF7866" w:rsidRPr="00EF7866">
              <w:rPr>
                <w:noProof/>
                <w:webHidden/>
                <w:sz w:val="22"/>
                <w:szCs w:val="22"/>
              </w:rPr>
              <w:tab/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begin"/>
            </w:r>
            <w:r w:rsidR="00EF7866" w:rsidRPr="00EF7866">
              <w:rPr>
                <w:noProof/>
                <w:webHidden/>
                <w:sz w:val="22"/>
                <w:szCs w:val="22"/>
              </w:rPr>
              <w:instrText xml:space="preserve"> PAGEREF _Toc182384798 \h </w:instrText>
            </w:r>
            <w:r w:rsidR="00EF7866" w:rsidRPr="00EF7866">
              <w:rPr>
                <w:noProof/>
                <w:webHidden/>
                <w:sz w:val="22"/>
                <w:szCs w:val="22"/>
              </w:rPr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separate"/>
            </w:r>
            <w:r w:rsidR="002225C8">
              <w:rPr>
                <w:noProof/>
                <w:webHidden/>
                <w:sz w:val="22"/>
                <w:szCs w:val="22"/>
              </w:rPr>
              <w:t>12</w:t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E2CE7C0" w14:textId="1089C7D9" w:rsidR="00EF7866" w:rsidRPr="00EF7866" w:rsidRDefault="00142A53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2384799" w:history="1">
            <w:r w:rsidR="00EF7866" w:rsidRPr="00EF7866">
              <w:rPr>
                <w:rStyle w:val="aff6"/>
                <w:rFonts w:eastAsia="MS ????"/>
                <w:b/>
                <w:bCs/>
                <w:noProof/>
                <w:sz w:val="22"/>
                <w:szCs w:val="22"/>
              </w:rPr>
              <w:t>7. Фонд оценочных средств для проведения промежуточной аттестации обучающихся по дисциплине</w:t>
            </w:r>
            <w:r w:rsidR="00EF7866" w:rsidRPr="00EF7866">
              <w:rPr>
                <w:noProof/>
                <w:webHidden/>
                <w:sz w:val="22"/>
                <w:szCs w:val="22"/>
              </w:rPr>
              <w:tab/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begin"/>
            </w:r>
            <w:r w:rsidR="00EF7866" w:rsidRPr="00EF7866">
              <w:rPr>
                <w:noProof/>
                <w:webHidden/>
                <w:sz w:val="22"/>
                <w:szCs w:val="22"/>
              </w:rPr>
              <w:instrText xml:space="preserve"> PAGEREF _Toc182384799 \h </w:instrText>
            </w:r>
            <w:r w:rsidR="00EF7866" w:rsidRPr="00EF7866">
              <w:rPr>
                <w:noProof/>
                <w:webHidden/>
                <w:sz w:val="22"/>
                <w:szCs w:val="22"/>
              </w:rPr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separate"/>
            </w:r>
            <w:r w:rsidR="002225C8">
              <w:rPr>
                <w:noProof/>
                <w:webHidden/>
                <w:sz w:val="22"/>
                <w:szCs w:val="22"/>
              </w:rPr>
              <w:t>13</w:t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BC38710" w14:textId="35823EB7" w:rsidR="00EF7866" w:rsidRPr="00EF7866" w:rsidRDefault="00142A53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2384800" w:history="1">
            <w:r w:rsidR="00EF7866" w:rsidRPr="00EF7866">
              <w:rPr>
                <w:rStyle w:val="aff6"/>
                <w:b/>
                <w:noProof/>
                <w:sz w:val="22"/>
                <w:szCs w:val="22"/>
              </w:rPr>
              <w:t>8. Перечень основной и дополнительной учебной литературы, необходимой для освоения дисциплины</w:t>
            </w:r>
            <w:r w:rsidR="00EF7866" w:rsidRPr="00EF7866">
              <w:rPr>
                <w:noProof/>
                <w:webHidden/>
                <w:sz w:val="22"/>
                <w:szCs w:val="22"/>
              </w:rPr>
              <w:tab/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begin"/>
            </w:r>
            <w:r w:rsidR="00EF7866" w:rsidRPr="00EF7866">
              <w:rPr>
                <w:noProof/>
                <w:webHidden/>
                <w:sz w:val="22"/>
                <w:szCs w:val="22"/>
              </w:rPr>
              <w:instrText xml:space="preserve"> PAGEREF _Toc182384800 \h </w:instrText>
            </w:r>
            <w:r w:rsidR="00EF7866" w:rsidRPr="00EF7866">
              <w:rPr>
                <w:noProof/>
                <w:webHidden/>
                <w:sz w:val="22"/>
                <w:szCs w:val="22"/>
              </w:rPr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separate"/>
            </w:r>
            <w:r w:rsidR="002225C8">
              <w:rPr>
                <w:noProof/>
                <w:webHidden/>
                <w:sz w:val="22"/>
                <w:szCs w:val="22"/>
              </w:rPr>
              <w:t>20</w:t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7217A9C" w14:textId="2A66C346" w:rsidR="00EF7866" w:rsidRPr="00EF7866" w:rsidRDefault="00142A53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2384801" w:history="1">
            <w:r w:rsidR="00EF7866" w:rsidRPr="00EF7866">
              <w:rPr>
                <w:rStyle w:val="aff6"/>
                <w:rFonts w:eastAsia="MS ????"/>
                <w:b/>
                <w:bCs/>
                <w:noProof/>
                <w:sz w:val="22"/>
                <w:szCs w:val="22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EF7866" w:rsidRPr="00EF7866">
              <w:rPr>
                <w:noProof/>
                <w:webHidden/>
                <w:sz w:val="22"/>
                <w:szCs w:val="22"/>
              </w:rPr>
              <w:tab/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begin"/>
            </w:r>
            <w:r w:rsidR="00EF7866" w:rsidRPr="00EF7866">
              <w:rPr>
                <w:noProof/>
                <w:webHidden/>
                <w:sz w:val="22"/>
                <w:szCs w:val="22"/>
              </w:rPr>
              <w:instrText xml:space="preserve"> PAGEREF _Toc182384801 \h </w:instrText>
            </w:r>
            <w:r w:rsidR="00EF7866" w:rsidRPr="00EF7866">
              <w:rPr>
                <w:noProof/>
                <w:webHidden/>
                <w:sz w:val="22"/>
                <w:szCs w:val="22"/>
              </w:rPr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separate"/>
            </w:r>
            <w:r w:rsidR="002225C8">
              <w:rPr>
                <w:noProof/>
                <w:webHidden/>
                <w:sz w:val="22"/>
                <w:szCs w:val="22"/>
              </w:rPr>
              <w:t>23</w:t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A6967A5" w14:textId="6724F510" w:rsidR="00EF7866" w:rsidRPr="00EF7866" w:rsidRDefault="00142A53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2384802" w:history="1">
            <w:r w:rsidR="00EF7866" w:rsidRPr="00EF7866">
              <w:rPr>
                <w:rStyle w:val="aff6"/>
                <w:b/>
                <w:noProof/>
                <w:sz w:val="22"/>
                <w:szCs w:val="22"/>
              </w:rPr>
              <w:t>10. Методические указания для обучающихся по освоению дисциплины</w:t>
            </w:r>
            <w:r w:rsidR="00EF7866" w:rsidRPr="00EF7866">
              <w:rPr>
                <w:noProof/>
                <w:webHidden/>
                <w:sz w:val="22"/>
                <w:szCs w:val="22"/>
              </w:rPr>
              <w:tab/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begin"/>
            </w:r>
            <w:r w:rsidR="00EF7866" w:rsidRPr="00EF7866">
              <w:rPr>
                <w:noProof/>
                <w:webHidden/>
                <w:sz w:val="22"/>
                <w:szCs w:val="22"/>
              </w:rPr>
              <w:instrText xml:space="preserve"> PAGEREF _Toc182384802 \h </w:instrText>
            </w:r>
            <w:r w:rsidR="00EF7866" w:rsidRPr="00EF7866">
              <w:rPr>
                <w:noProof/>
                <w:webHidden/>
                <w:sz w:val="22"/>
                <w:szCs w:val="22"/>
              </w:rPr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separate"/>
            </w:r>
            <w:r w:rsidR="002225C8">
              <w:rPr>
                <w:noProof/>
                <w:webHidden/>
                <w:sz w:val="22"/>
                <w:szCs w:val="22"/>
              </w:rPr>
              <w:t>23</w:t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8BA0EE4" w14:textId="41A9151D" w:rsidR="00EF7866" w:rsidRPr="00EF7866" w:rsidRDefault="00142A53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2384803" w:history="1">
            <w:r w:rsidR="00EF7866" w:rsidRPr="00EF7866">
              <w:rPr>
                <w:rStyle w:val="aff6"/>
                <w:b/>
                <w:noProof/>
                <w:sz w:val="22"/>
                <w:szCs w:val="22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EF7866" w:rsidRPr="00EF7866">
              <w:rPr>
                <w:noProof/>
                <w:webHidden/>
                <w:sz w:val="22"/>
                <w:szCs w:val="22"/>
              </w:rPr>
              <w:tab/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begin"/>
            </w:r>
            <w:r w:rsidR="00EF7866" w:rsidRPr="00EF7866">
              <w:rPr>
                <w:noProof/>
                <w:webHidden/>
                <w:sz w:val="22"/>
                <w:szCs w:val="22"/>
              </w:rPr>
              <w:instrText xml:space="preserve"> PAGEREF _Toc182384803 \h </w:instrText>
            </w:r>
            <w:r w:rsidR="00EF7866" w:rsidRPr="00EF7866">
              <w:rPr>
                <w:noProof/>
                <w:webHidden/>
                <w:sz w:val="22"/>
                <w:szCs w:val="22"/>
              </w:rPr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separate"/>
            </w:r>
            <w:r w:rsidR="002225C8">
              <w:rPr>
                <w:noProof/>
                <w:webHidden/>
                <w:sz w:val="22"/>
                <w:szCs w:val="22"/>
              </w:rPr>
              <w:t>24</w:t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4DA14AC" w14:textId="484318C1" w:rsidR="00EF7866" w:rsidRPr="00EF7866" w:rsidRDefault="00142A53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2384804" w:history="1">
            <w:r w:rsidR="00EF7866" w:rsidRPr="00EF7866">
              <w:rPr>
                <w:rStyle w:val="aff6"/>
                <w:b/>
                <w:noProof/>
                <w:sz w:val="22"/>
                <w:szCs w:val="22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EF7866" w:rsidRPr="00EF7866">
              <w:rPr>
                <w:noProof/>
                <w:webHidden/>
                <w:sz w:val="22"/>
                <w:szCs w:val="22"/>
              </w:rPr>
              <w:tab/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begin"/>
            </w:r>
            <w:r w:rsidR="00EF7866" w:rsidRPr="00EF7866">
              <w:rPr>
                <w:noProof/>
                <w:webHidden/>
                <w:sz w:val="22"/>
                <w:szCs w:val="22"/>
              </w:rPr>
              <w:instrText xml:space="preserve"> PAGEREF _Toc182384804 \h </w:instrText>
            </w:r>
            <w:r w:rsidR="00EF7866" w:rsidRPr="00EF7866">
              <w:rPr>
                <w:noProof/>
                <w:webHidden/>
                <w:sz w:val="22"/>
                <w:szCs w:val="22"/>
              </w:rPr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separate"/>
            </w:r>
            <w:r w:rsidR="002225C8">
              <w:rPr>
                <w:noProof/>
                <w:webHidden/>
                <w:sz w:val="22"/>
                <w:szCs w:val="22"/>
              </w:rPr>
              <w:t>24</w:t>
            </w:r>
            <w:r w:rsidR="00EF7866" w:rsidRPr="00EF7866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8E89EC9" w14:textId="0C3375C9" w:rsidR="00091C3D" w:rsidRPr="00EF7866" w:rsidRDefault="00AB0CAF">
          <w:pPr>
            <w:rPr>
              <w:color w:val="000000" w:themeColor="text1"/>
              <w:sz w:val="22"/>
              <w:szCs w:val="22"/>
            </w:rPr>
          </w:pPr>
          <w:r w:rsidRPr="00EF7866">
            <w:rPr>
              <w:color w:val="000000"/>
              <w:sz w:val="22"/>
              <w:szCs w:val="22"/>
            </w:rPr>
            <w:fldChar w:fldCharType="end"/>
          </w:r>
        </w:p>
      </w:sdtContent>
    </w:sdt>
    <w:p w14:paraId="0F206DB3" w14:textId="5C09286B" w:rsidR="00091C3D" w:rsidRDefault="00091C3D">
      <w:pPr>
        <w:spacing w:after="200" w:line="276" w:lineRule="auto"/>
        <w:rPr>
          <w:b/>
          <w:color w:val="000000" w:themeColor="text1"/>
          <w:sz w:val="28"/>
          <w:szCs w:val="28"/>
        </w:rPr>
      </w:pPr>
    </w:p>
    <w:p w14:paraId="66608096" w14:textId="1F31F407" w:rsidR="00EF7866" w:rsidRDefault="00EF7866">
      <w:pPr>
        <w:spacing w:after="200" w:line="276" w:lineRule="auto"/>
        <w:rPr>
          <w:b/>
          <w:color w:val="000000" w:themeColor="text1"/>
          <w:sz w:val="28"/>
          <w:szCs w:val="28"/>
        </w:rPr>
      </w:pPr>
    </w:p>
    <w:p w14:paraId="5A6B7BD8" w14:textId="4554B82D" w:rsidR="00EF7866" w:rsidRDefault="00EF7866">
      <w:pPr>
        <w:spacing w:after="200" w:line="276" w:lineRule="auto"/>
        <w:rPr>
          <w:b/>
          <w:color w:val="000000" w:themeColor="text1"/>
          <w:sz w:val="28"/>
          <w:szCs w:val="28"/>
        </w:rPr>
      </w:pPr>
    </w:p>
    <w:p w14:paraId="5E2A811E" w14:textId="77777777" w:rsidR="00EF7866" w:rsidRDefault="00EF7866">
      <w:pPr>
        <w:spacing w:after="200" w:line="276" w:lineRule="auto"/>
        <w:rPr>
          <w:b/>
          <w:color w:val="000000" w:themeColor="text1"/>
          <w:sz w:val="28"/>
          <w:szCs w:val="28"/>
        </w:rPr>
      </w:pPr>
    </w:p>
    <w:p w14:paraId="78E439D4" w14:textId="77777777" w:rsidR="00091C3D" w:rsidRDefault="00AB0CAF">
      <w:pPr>
        <w:pStyle w:val="1"/>
        <w:spacing w:beforeAutospacing="1" w:afterAutospacing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7" w:name="_Toc182384788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1. Наименование дисциплины</w:t>
      </w:r>
      <w:bookmarkEnd w:id="7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668B67EF" w14:textId="77777777" w:rsidR="00091C3D" w:rsidRDefault="00AB0CAF" w:rsidP="00F114AC">
      <w:pPr>
        <w:ind w:firstLine="708"/>
        <w:contextualSpacing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>Дисциплина «</w:t>
      </w:r>
      <w:r w:rsidR="00B33880">
        <w:rPr>
          <w:rFonts w:eastAsia="Calibri"/>
          <w:color w:val="000000" w:themeColor="text1"/>
          <w:sz w:val="28"/>
          <w:szCs w:val="28"/>
        </w:rPr>
        <w:t>Стратегическое мышление и стратегический анализ в финансах</w:t>
      </w:r>
      <w:r>
        <w:rPr>
          <w:rFonts w:eastAsia="Calibri"/>
          <w:color w:val="000000" w:themeColor="text1"/>
          <w:sz w:val="28"/>
          <w:szCs w:val="28"/>
        </w:rPr>
        <w:t>».</w:t>
      </w:r>
    </w:p>
    <w:p w14:paraId="0D1F27A6" w14:textId="77777777" w:rsidR="00091C3D" w:rsidRDefault="00AB0CAF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8" w:name="_Toc182384789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8"/>
    </w:p>
    <w:p w14:paraId="7F40CD63" w14:textId="77777777" w:rsidR="00B33880" w:rsidRPr="00B33880" w:rsidRDefault="00B33880" w:rsidP="00B33880"/>
    <w:p w14:paraId="7414571B" w14:textId="77777777" w:rsidR="00091C3D" w:rsidRDefault="00AB0CAF">
      <w:pPr>
        <w:tabs>
          <w:tab w:val="left" w:pos="540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результате освоения содержания дисциплины «</w:t>
      </w:r>
      <w:r w:rsidR="00B33880">
        <w:rPr>
          <w:rFonts w:eastAsia="Calibri"/>
          <w:color w:val="000000" w:themeColor="text1"/>
          <w:sz w:val="28"/>
          <w:szCs w:val="28"/>
        </w:rPr>
        <w:t>Стратегическое мышление и стратегический анализ в финансах</w:t>
      </w:r>
      <w:r>
        <w:rPr>
          <w:color w:val="000000" w:themeColor="text1"/>
          <w:sz w:val="28"/>
          <w:szCs w:val="28"/>
        </w:rPr>
        <w:t>» студент должен обладать следующими компетенциями:</w:t>
      </w:r>
    </w:p>
    <w:p w14:paraId="4B5EA8A9" w14:textId="77777777" w:rsidR="00091C3D" w:rsidRDefault="00AB0CAF">
      <w:pPr>
        <w:tabs>
          <w:tab w:val="left" w:pos="540"/>
          <w:tab w:val="left" w:pos="8145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>Таблица 1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1787"/>
        <w:gridCol w:w="2668"/>
        <w:gridCol w:w="2651"/>
        <w:gridCol w:w="3089"/>
      </w:tblGrid>
      <w:tr w:rsidR="00091C3D" w14:paraId="2D175E18" w14:textId="77777777" w:rsidTr="00650B55">
        <w:trPr>
          <w:trHeight w:val="1214"/>
        </w:trPr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92CFF" w14:textId="77777777" w:rsidR="00091C3D" w:rsidRDefault="00AB0CAF">
            <w:pPr>
              <w:tabs>
                <w:tab w:val="left" w:pos="540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Код компетенции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FDEB3" w14:textId="77777777" w:rsidR="00091C3D" w:rsidRDefault="00AB0CAF">
            <w:pPr>
              <w:tabs>
                <w:tab w:val="left" w:pos="540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 компетенции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F2503" w14:textId="77777777" w:rsidR="00091C3D" w:rsidRDefault="00AB0CAF">
            <w:pPr>
              <w:tabs>
                <w:tab w:val="left" w:pos="540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Индикаторы достижения компетенции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BAF77" w14:textId="77777777" w:rsidR="00091C3D" w:rsidRDefault="00AB0CAF">
            <w:pPr>
              <w:tabs>
                <w:tab w:val="left" w:pos="540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50B55" w14:paraId="6755D138" w14:textId="77777777" w:rsidTr="00650B55">
        <w:trPr>
          <w:trHeight w:val="2531"/>
        </w:trPr>
        <w:tc>
          <w:tcPr>
            <w:tcW w:w="1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B26E2" w14:textId="77777777" w:rsidR="00650B55" w:rsidRDefault="00650B55" w:rsidP="00650B55">
            <w:pPr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ПК-2</w:t>
            </w:r>
          </w:p>
          <w:p w14:paraId="3F7F53D0" w14:textId="77777777" w:rsidR="00650B55" w:rsidRDefault="00650B55" w:rsidP="00650B55">
            <w:pPr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12BF36BF" w14:textId="77777777" w:rsidR="00650B55" w:rsidRDefault="00650B55" w:rsidP="00650B55">
            <w:pPr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74818DEA" w14:textId="01075C15" w:rsidR="00650B55" w:rsidRDefault="00650B55" w:rsidP="0055023F">
            <w:pPr>
              <w:tabs>
                <w:tab w:val="left" w:pos="540"/>
              </w:tabs>
              <w:jc w:val="center"/>
              <w:rPr>
                <w:color w:val="000000"/>
              </w:rPr>
            </w:pPr>
          </w:p>
        </w:tc>
        <w:tc>
          <w:tcPr>
            <w:tcW w:w="2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E49FD" w14:textId="3F43CE77" w:rsidR="00650B55" w:rsidRDefault="00650B55">
            <w:pPr>
              <w:tabs>
                <w:tab w:val="left" w:pos="540"/>
              </w:tabs>
              <w:jc w:val="both"/>
              <w:rPr>
                <w:color w:val="000000"/>
              </w:rPr>
            </w:pPr>
            <w:r w:rsidRPr="0045146C">
              <w:t>Способность формировать и анализировать финансовую отчетность на макро- и микроуровне, использовать результаты анализа при принятии управленческих решений в финансовой сфере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11751" w14:textId="77777777" w:rsidR="00650B55" w:rsidRPr="002225C8" w:rsidRDefault="00650B55" w:rsidP="00650B55">
            <w:pPr>
              <w:numPr>
                <w:ilvl w:val="0"/>
                <w:numId w:val="8"/>
              </w:numPr>
              <w:tabs>
                <w:tab w:val="left" w:pos="10"/>
              </w:tabs>
              <w:spacing w:after="160" w:line="259" w:lineRule="auto"/>
              <w:ind w:left="10" w:firstLine="0"/>
              <w:jc w:val="both"/>
              <w:rPr>
                <w:color w:val="000000" w:themeColor="text1"/>
              </w:rPr>
            </w:pPr>
            <w:r w:rsidRPr="002225C8">
              <w:rPr>
                <w:color w:val="000000" w:themeColor="text1"/>
              </w:rPr>
              <w:t>Демонстрирует знания методологии и процедуры формирования финансовой отчетности на макро- и микроуровне.</w:t>
            </w:r>
          </w:p>
          <w:p w14:paraId="6FD92BAD" w14:textId="42A21676" w:rsidR="00650B55" w:rsidRPr="002225C8" w:rsidRDefault="00650B55">
            <w:pPr>
              <w:tabs>
                <w:tab w:val="left" w:pos="540"/>
              </w:tabs>
              <w:jc w:val="both"/>
              <w:rPr>
                <w:color w:val="000000" w:themeColor="text1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D7199" w14:textId="172F7A7F" w:rsidR="00650B55" w:rsidRPr="002225C8" w:rsidRDefault="00650B55">
            <w:pPr>
              <w:pStyle w:val="msonormalcxspmiddle"/>
              <w:widowControl w:val="0"/>
              <w:spacing w:before="280" w:beforeAutospacing="0" w:after="280" w:afterAutospacing="0"/>
              <w:ind w:left="-57" w:right="-57"/>
              <w:rPr>
                <w:color w:val="000000" w:themeColor="text1"/>
                <w:spacing w:val="-6"/>
                <w:lang w:eastAsia="en-US"/>
              </w:rPr>
            </w:pPr>
            <w:r w:rsidRPr="002225C8">
              <w:rPr>
                <w:b/>
                <w:bCs/>
                <w:i/>
                <w:iCs/>
                <w:color w:val="000000" w:themeColor="text1"/>
                <w:spacing w:val="-6"/>
                <w:lang w:eastAsia="en-US"/>
              </w:rPr>
              <w:t>Знать:</w:t>
            </w:r>
            <w:r w:rsidR="00A361D1" w:rsidRPr="002225C8">
              <w:rPr>
                <w:color w:val="000000" w:themeColor="text1"/>
              </w:rPr>
              <w:t xml:space="preserve"> методологию и процедуры формирования финансовой отчетности на макро- и микроуровне.</w:t>
            </w:r>
          </w:p>
          <w:p w14:paraId="3CDDD87E" w14:textId="5BBBC1A0" w:rsidR="00650B55" w:rsidRPr="002225C8" w:rsidRDefault="00650B55">
            <w:pPr>
              <w:pStyle w:val="msonormalcxspmiddle"/>
              <w:widowControl w:val="0"/>
              <w:spacing w:before="280" w:after="280"/>
              <w:ind w:left="-57" w:right="-57"/>
              <w:rPr>
                <w:color w:val="000000" w:themeColor="text1"/>
                <w:lang w:eastAsia="en-US"/>
              </w:rPr>
            </w:pPr>
            <w:r w:rsidRPr="002225C8">
              <w:rPr>
                <w:b/>
                <w:bCs/>
                <w:i/>
                <w:iCs/>
                <w:color w:val="000000" w:themeColor="text1"/>
                <w:lang w:eastAsia="en-US"/>
              </w:rPr>
              <w:t>Уметь:</w:t>
            </w:r>
            <w:r w:rsidR="00A361D1" w:rsidRPr="002225C8">
              <w:rPr>
                <w:b/>
                <w:bCs/>
                <w:i/>
                <w:iCs/>
                <w:color w:val="000000" w:themeColor="text1"/>
                <w:lang w:eastAsia="en-US"/>
              </w:rPr>
              <w:t xml:space="preserve"> </w:t>
            </w:r>
            <w:r w:rsidR="00A361D1" w:rsidRPr="002225C8">
              <w:rPr>
                <w:color w:val="000000" w:themeColor="text1"/>
              </w:rPr>
              <w:t>использовать методологию и формировать финансовую отчетность на макро- и микроуровне.</w:t>
            </w:r>
          </w:p>
          <w:p w14:paraId="25C73C02" w14:textId="640327EF" w:rsidR="00650B55" w:rsidRPr="002225C8" w:rsidRDefault="00650B55" w:rsidP="00650B55">
            <w:pPr>
              <w:pStyle w:val="TableParagraph"/>
              <w:ind w:left="-57" w:right="-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650B55" w14:paraId="004E95BC" w14:textId="77777777" w:rsidTr="00650B55">
        <w:tc>
          <w:tcPr>
            <w:tcW w:w="1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84FE5" w14:textId="77777777" w:rsidR="00650B55" w:rsidRDefault="00650B55">
            <w:pPr>
              <w:tabs>
                <w:tab w:val="left" w:pos="540"/>
              </w:tabs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DFC61" w14:textId="77777777" w:rsidR="00650B55" w:rsidRDefault="00650B55">
            <w:pPr>
              <w:tabs>
                <w:tab w:val="left" w:pos="54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7D633" w14:textId="6152B20C" w:rsidR="00650B55" w:rsidRDefault="00650B55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2. </w:t>
            </w:r>
            <w:r w:rsidRPr="00D52573">
              <w:t xml:space="preserve">Рассчитывает и обосновывает параметры финансовой отчетности и финансовых планов </w:t>
            </w:r>
            <w:r>
              <w:t>на макро- и микроуровне</w:t>
            </w:r>
            <w:r w:rsidRPr="0045146C">
              <w:t xml:space="preserve"> при принятии управленческих решений в финансовой сфер</w:t>
            </w:r>
            <w:r>
              <w:t>е.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14EE0" w14:textId="69339376" w:rsidR="00650B55" w:rsidRDefault="00650B55">
            <w:pPr>
              <w:pStyle w:val="msonormalcxspmiddle"/>
              <w:widowControl w:val="0"/>
              <w:spacing w:before="280" w:beforeAutospacing="0" w:after="280" w:afterAutospacing="0"/>
              <w:ind w:left="-57" w:right="-57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>Знать:</w:t>
            </w:r>
            <w:r w:rsidR="007B332F">
              <w:rPr>
                <w:b/>
                <w:bCs/>
                <w:i/>
                <w:iCs/>
                <w:spacing w:val="-6"/>
                <w:lang w:eastAsia="en-US"/>
              </w:rPr>
              <w:t xml:space="preserve"> </w:t>
            </w:r>
            <w:r w:rsidR="007B332F">
              <w:t>принципы расчета и обоснования параметров</w:t>
            </w:r>
            <w:r w:rsidR="007B332F" w:rsidRPr="00D52573">
              <w:t xml:space="preserve"> финансовой отчетности и финансовых планов </w:t>
            </w:r>
            <w:r w:rsidR="007B332F">
              <w:t>на макро- и микроуровне</w:t>
            </w:r>
            <w:r w:rsidR="007B332F" w:rsidRPr="0045146C">
              <w:t xml:space="preserve"> при принятии управленческих решений в финансовой сфер</w:t>
            </w:r>
            <w:r w:rsidR="007B332F">
              <w:t>е.</w:t>
            </w:r>
          </w:p>
          <w:p w14:paraId="3696436A" w14:textId="1BB2BF64" w:rsidR="00650B55" w:rsidRDefault="00650B55" w:rsidP="007B332F">
            <w:pPr>
              <w:ind w:right="-57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>Уметь:</w:t>
            </w:r>
            <w:r w:rsidR="007B332F">
              <w:rPr>
                <w:b/>
                <w:bCs/>
                <w:i/>
                <w:iCs/>
                <w:spacing w:val="-6"/>
                <w:lang w:eastAsia="en-US"/>
              </w:rPr>
              <w:t xml:space="preserve"> </w:t>
            </w:r>
            <w:r w:rsidR="007B332F">
              <w:t>рассчитывать и обосновывать</w:t>
            </w:r>
            <w:r w:rsidR="007B332F" w:rsidRPr="00D52573">
              <w:t xml:space="preserve"> параметры финансовой отчетности и финансовых планов </w:t>
            </w:r>
            <w:r w:rsidR="007B332F">
              <w:t>на макро- и микроуровне</w:t>
            </w:r>
            <w:r w:rsidR="007B332F" w:rsidRPr="0045146C">
              <w:t xml:space="preserve"> при принятии управленческих решений в финансовой сфер</w:t>
            </w:r>
            <w:r w:rsidR="007B332F">
              <w:t>е.</w:t>
            </w:r>
          </w:p>
          <w:p w14:paraId="235429AE" w14:textId="77777777" w:rsidR="00650B55" w:rsidRDefault="00650B55">
            <w:pPr>
              <w:pStyle w:val="TableParagraph"/>
              <w:ind w:left="-57" w:right="-57"/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</w:pPr>
          </w:p>
          <w:p w14:paraId="3DA50F73" w14:textId="2D39F40C" w:rsidR="00650B55" w:rsidRDefault="00650B55">
            <w:pPr>
              <w:pStyle w:val="TableParagraph"/>
              <w:ind w:left="-57" w:right="-57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55023F" w14:paraId="096DF18C" w14:textId="77777777" w:rsidTr="00536543">
        <w:tc>
          <w:tcPr>
            <w:tcW w:w="17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A23E2F" w14:textId="77777777" w:rsidR="0055023F" w:rsidRDefault="0055023F" w:rsidP="0055023F">
            <w:pPr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ПК-3</w:t>
            </w:r>
          </w:p>
          <w:p w14:paraId="52261F40" w14:textId="77777777" w:rsidR="0055023F" w:rsidRDefault="0055023F" w:rsidP="0055023F">
            <w:pPr>
              <w:tabs>
                <w:tab w:val="left" w:pos="540"/>
              </w:tabs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89ABC6" w14:textId="288B9994" w:rsidR="0055023F" w:rsidRDefault="0055023F">
            <w:pPr>
              <w:tabs>
                <w:tab w:val="left" w:pos="540"/>
              </w:tabs>
              <w:jc w:val="both"/>
              <w:rPr>
                <w:color w:val="000000"/>
                <w:sz w:val="28"/>
                <w:szCs w:val="28"/>
              </w:rPr>
            </w:pPr>
            <w:r w:rsidRPr="0045146C">
              <w:t>Способность применять инструменты управления финансами и деятельностью институтов развития, обеспечить условия устойчивого развития экономических субъектов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B5C24" w14:textId="77777777" w:rsidR="0055023F" w:rsidRPr="00210B0B" w:rsidRDefault="0055023F" w:rsidP="0055023F">
            <w:pPr>
              <w:numPr>
                <w:ilvl w:val="0"/>
                <w:numId w:val="9"/>
              </w:numPr>
              <w:tabs>
                <w:tab w:val="left" w:pos="10"/>
              </w:tabs>
              <w:spacing w:after="160" w:line="259" w:lineRule="auto"/>
              <w:ind w:left="10" w:firstLine="0"/>
              <w:jc w:val="both"/>
            </w:pPr>
            <w:r w:rsidRPr="00210B0B">
              <w:t>Владеет современными инструментами</w:t>
            </w:r>
            <w:r>
              <w:t xml:space="preserve"> и новыми технологиями</w:t>
            </w:r>
            <w:r w:rsidRPr="00210B0B">
              <w:t xml:space="preserve"> управления финансами и деятельностью институтов развития</w:t>
            </w:r>
            <w:r>
              <w:t>.</w:t>
            </w:r>
            <w:r w:rsidRPr="00210B0B">
              <w:t xml:space="preserve"> </w:t>
            </w:r>
          </w:p>
          <w:p w14:paraId="0B8F9663" w14:textId="1B963D95" w:rsidR="0055023F" w:rsidRDefault="0055023F" w:rsidP="0055023F">
            <w:pPr>
              <w:tabs>
                <w:tab w:val="left" w:pos="540"/>
              </w:tabs>
              <w:jc w:val="both"/>
              <w:rPr>
                <w:color w:val="000000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62AB6" w14:textId="746A69FF" w:rsidR="0055023F" w:rsidRPr="007B332F" w:rsidRDefault="0055023F" w:rsidP="007B332F">
            <w:pPr>
              <w:tabs>
                <w:tab w:val="left" w:pos="10"/>
              </w:tabs>
              <w:spacing w:after="160" w:line="259" w:lineRule="auto"/>
              <w:ind w:left="10"/>
              <w:jc w:val="both"/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>Знать:</w:t>
            </w:r>
            <w:r w:rsidR="007B332F">
              <w:rPr>
                <w:b/>
                <w:bCs/>
                <w:i/>
                <w:iCs/>
                <w:spacing w:val="-6"/>
                <w:lang w:eastAsia="en-US"/>
              </w:rPr>
              <w:t xml:space="preserve"> </w:t>
            </w:r>
            <w:r w:rsidR="007B332F">
              <w:t>принципы использования</w:t>
            </w:r>
            <w:r w:rsidR="007B332F" w:rsidRPr="00210B0B">
              <w:t xml:space="preserve"> </w:t>
            </w:r>
            <w:r w:rsidR="007B332F">
              <w:t>современных инструментов и новых технологий</w:t>
            </w:r>
            <w:r w:rsidR="007B332F" w:rsidRPr="00210B0B">
              <w:t xml:space="preserve"> управления финансами и деятельностью институтов развития</w:t>
            </w:r>
            <w:r w:rsidR="007B332F">
              <w:t>.</w:t>
            </w:r>
            <w:r w:rsidR="007B332F" w:rsidRPr="00210B0B">
              <w:t xml:space="preserve"> </w:t>
            </w:r>
          </w:p>
          <w:p w14:paraId="1E890412" w14:textId="7743F1A4" w:rsidR="0055023F" w:rsidRPr="007B332F" w:rsidRDefault="0055023F" w:rsidP="007B332F">
            <w:pPr>
              <w:ind w:left="-57" w:right="-57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>Уметь:</w:t>
            </w:r>
            <w:r w:rsidR="007B332F">
              <w:rPr>
                <w:b/>
                <w:bCs/>
                <w:i/>
                <w:iCs/>
                <w:spacing w:val="-6"/>
                <w:lang w:eastAsia="en-US"/>
              </w:rPr>
              <w:t xml:space="preserve"> </w:t>
            </w:r>
            <w:r w:rsidR="007B332F">
              <w:t>использовать современные инструменты и новые технологии</w:t>
            </w:r>
            <w:r w:rsidR="007B332F" w:rsidRPr="00210B0B">
              <w:t xml:space="preserve"> управления финансами и деятельностью институтов развития</w:t>
            </w:r>
            <w:r w:rsidR="007B332F">
              <w:t>.</w:t>
            </w:r>
          </w:p>
        </w:tc>
      </w:tr>
      <w:tr w:rsidR="0055023F" w14:paraId="24B2AF36" w14:textId="77777777" w:rsidTr="00536543">
        <w:tc>
          <w:tcPr>
            <w:tcW w:w="17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61EFE" w14:textId="77777777" w:rsidR="0055023F" w:rsidRDefault="0055023F">
            <w:pPr>
              <w:tabs>
                <w:tab w:val="left" w:pos="540"/>
              </w:tabs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FB0B8" w14:textId="77777777" w:rsidR="0055023F" w:rsidRDefault="0055023F">
            <w:pPr>
              <w:tabs>
                <w:tab w:val="left" w:pos="54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B5066" w14:textId="4D4B5B2F" w:rsidR="0055023F" w:rsidRPr="0055023F" w:rsidRDefault="0055023F" w:rsidP="0055023F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t>2.</w:t>
            </w:r>
            <w:r w:rsidRPr="00210B0B">
              <w:t xml:space="preserve">Формулирует профессионально обоснованные предложения по </w:t>
            </w:r>
            <w:r w:rsidRPr="0045146C">
              <w:t>обеспеч</w:t>
            </w:r>
            <w:r>
              <w:t>ению</w:t>
            </w:r>
            <w:r w:rsidRPr="0045146C">
              <w:t xml:space="preserve"> услови</w:t>
            </w:r>
            <w:r>
              <w:t>й</w:t>
            </w:r>
            <w:r w:rsidRPr="0045146C">
              <w:t xml:space="preserve"> устойчивого развития экономических субъектов</w:t>
            </w:r>
            <w:r>
              <w:t>.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13B3E" w14:textId="3AFB744C" w:rsidR="0055023F" w:rsidRDefault="0055023F" w:rsidP="00F6066E">
            <w:pPr>
              <w:pStyle w:val="msonormalcxspmiddle"/>
              <w:widowControl w:val="0"/>
              <w:spacing w:before="280" w:beforeAutospacing="0" w:after="280" w:afterAutospacing="0"/>
              <w:ind w:left="-57" w:right="-57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>Знать:</w:t>
            </w:r>
            <w:r w:rsidR="00F6066E">
              <w:rPr>
                <w:b/>
                <w:bCs/>
                <w:i/>
                <w:iCs/>
                <w:spacing w:val="-6"/>
                <w:lang w:eastAsia="en-US"/>
              </w:rPr>
              <w:t xml:space="preserve"> </w:t>
            </w:r>
            <w:r w:rsidR="00F6066E">
              <w:t xml:space="preserve">принципы формулирования профессионально обоснованных предложений </w:t>
            </w:r>
            <w:r w:rsidR="00F6066E" w:rsidRPr="00210B0B">
              <w:t xml:space="preserve">по </w:t>
            </w:r>
            <w:r w:rsidR="00F6066E" w:rsidRPr="0045146C">
              <w:t>обеспеч</w:t>
            </w:r>
            <w:r w:rsidR="00F6066E">
              <w:t>ению</w:t>
            </w:r>
            <w:r w:rsidR="00F6066E" w:rsidRPr="0045146C">
              <w:t xml:space="preserve"> услови</w:t>
            </w:r>
            <w:r w:rsidR="00F6066E">
              <w:t>й</w:t>
            </w:r>
            <w:r w:rsidR="00F6066E" w:rsidRPr="0045146C">
              <w:t xml:space="preserve"> устойчивого развития экономических субъектов</w:t>
            </w:r>
            <w:r w:rsidR="00F6066E">
              <w:t>.</w:t>
            </w:r>
          </w:p>
          <w:p w14:paraId="1A680C75" w14:textId="6003F5EF" w:rsidR="0055023F" w:rsidRPr="00ED4106" w:rsidRDefault="0055023F" w:rsidP="00ED4106">
            <w:pPr>
              <w:ind w:left="-57" w:right="-57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>Уметь:</w:t>
            </w:r>
            <w:r w:rsidR="00F6066E">
              <w:rPr>
                <w:b/>
                <w:bCs/>
                <w:i/>
                <w:iCs/>
                <w:spacing w:val="-6"/>
                <w:lang w:eastAsia="en-US"/>
              </w:rPr>
              <w:t xml:space="preserve"> </w:t>
            </w:r>
            <w:r w:rsidR="00F6066E">
              <w:t>ф</w:t>
            </w:r>
            <w:r w:rsidR="00ED4106">
              <w:t>ормулировать</w:t>
            </w:r>
            <w:r w:rsidR="00F6066E" w:rsidRPr="00210B0B">
              <w:t xml:space="preserve"> профессионально обоснованные предложения по </w:t>
            </w:r>
            <w:r w:rsidR="00F6066E" w:rsidRPr="0045146C">
              <w:t>обеспеч</w:t>
            </w:r>
            <w:r w:rsidR="00F6066E">
              <w:t>ению</w:t>
            </w:r>
            <w:r w:rsidR="00F6066E" w:rsidRPr="0045146C">
              <w:t xml:space="preserve"> услови</w:t>
            </w:r>
            <w:r w:rsidR="00F6066E">
              <w:t>й</w:t>
            </w:r>
            <w:r w:rsidR="00F6066E" w:rsidRPr="0045146C">
              <w:t xml:space="preserve"> устойчивого развития экономических субъектов</w:t>
            </w:r>
            <w:r w:rsidR="00F6066E">
              <w:t>.</w:t>
            </w:r>
          </w:p>
        </w:tc>
      </w:tr>
      <w:tr w:rsidR="00650B55" w14:paraId="01C82BD7" w14:textId="77777777" w:rsidTr="00650B55">
        <w:tc>
          <w:tcPr>
            <w:tcW w:w="1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6AFA1" w14:textId="77777777" w:rsidR="0055023F" w:rsidRDefault="0055023F" w:rsidP="0055023F">
            <w:pPr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ПКН-4</w:t>
            </w:r>
          </w:p>
          <w:p w14:paraId="61D2F070" w14:textId="7B57AD77" w:rsidR="00650B55" w:rsidRDefault="00650B55">
            <w:pPr>
              <w:tabs>
                <w:tab w:val="left" w:pos="540"/>
              </w:tabs>
              <w:jc w:val="center"/>
              <w:rPr>
                <w:color w:val="000000"/>
              </w:rPr>
            </w:pPr>
          </w:p>
        </w:tc>
        <w:tc>
          <w:tcPr>
            <w:tcW w:w="2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0A8C6" w14:textId="77777777" w:rsidR="0055023F" w:rsidRDefault="0055023F" w:rsidP="0055023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41A5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разрабатывать методики и оценивать эффективность экономических проектов с учетом факторов риска в условиях неопределенности </w:t>
            </w:r>
          </w:p>
          <w:p w14:paraId="745ED9CB" w14:textId="30B5F339" w:rsidR="00650B55" w:rsidRDefault="00650B55">
            <w:pPr>
              <w:tabs>
                <w:tab w:val="left" w:pos="540"/>
              </w:tabs>
              <w:jc w:val="both"/>
              <w:rPr>
                <w:color w:val="000000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6388E" w14:textId="696E755D" w:rsidR="00650B55" w:rsidRPr="00514C4E" w:rsidRDefault="00D26588" w:rsidP="00D26588">
            <w:pPr>
              <w:jc w:val="both"/>
            </w:pPr>
            <w:r w:rsidRPr="004460FE">
              <w:t>1. Формирует и применяет методики оценки эффективности экономических проектов в условиях неопределенности.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5D0B7" w14:textId="0B1E31C2" w:rsidR="0055023F" w:rsidRDefault="0055023F" w:rsidP="00F56E21">
            <w:pPr>
              <w:pStyle w:val="msonormalcxspmiddle"/>
              <w:widowControl w:val="0"/>
              <w:spacing w:before="280" w:beforeAutospacing="0" w:after="280" w:afterAutospacing="0"/>
              <w:ind w:left="-57" w:right="-57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>Знать:</w:t>
            </w:r>
            <w:r w:rsidR="00F56E21">
              <w:rPr>
                <w:b/>
                <w:bCs/>
                <w:i/>
                <w:iCs/>
                <w:spacing w:val="-6"/>
                <w:lang w:eastAsia="en-US"/>
              </w:rPr>
              <w:t xml:space="preserve"> </w:t>
            </w:r>
            <w:r w:rsidR="00F56E21">
              <w:t>принципы ф</w:t>
            </w:r>
            <w:r w:rsidR="00F56E21" w:rsidRPr="004460FE">
              <w:t>орми</w:t>
            </w:r>
            <w:r w:rsidR="00F56E21">
              <w:t>рования и применения</w:t>
            </w:r>
            <w:r w:rsidR="00F56E21" w:rsidRPr="004460FE">
              <w:t xml:space="preserve"> методики оценки эффективности экономических проектов в условиях неопределенности.</w:t>
            </w:r>
          </w:p>
          <w:p w14:paraId="4384BDD1" w14:textId="7BB14146" w:rsidR="0055023F" w:rsidRDefault="0055023F" w:rsidP="0055023F">
            <w:pPr>
              <w:ind w:left="-57" w:right="-57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>Уметь:</w:t>
            </w:r>
            <w:r w:rsidR="00F56E21">
              <w:rPr>
                <w:b/>
                <w:bCs/>
                <w:i/>
                <w:iCs/>
                <w:spacing w:val="-6"/>
                <w:lang w:eastAsia="en-US"/>
              </w:rPr>
              <w:t xml:space="preserve"> </w:t>
            </w:r>
            <w:r w:rsidR="00F56E21">
              <w:t>ф</w:t>
            </w:r>
            <w:r w:rsidR="00F56E21" w:rsidRPr="004460FE">
              <w:t>орми</w:t>
            </w:r>
            <w:r w:rsidR="00F56E21">
              <w:t>ровать и применять</w:t>
            </w:r>
            <w:r w:rsidR="00F56E21" w:rsidRPr="004460FE">
              <w:t xml:space="preserve"> методики оценки эффективности экономических проектов в условиях неопределенности.</w:t>
            </w:r>
          </w:p>
          <w:p w14:paraId="73759AFF" w14:textId="3FA6392E" w:rsidR="00650B55" w:rsidRDefault="00650B55">
            <w:pPr>
              <w:ind w:left="-57" w:right="-57"/>
              <w:rPr>
                <w:i/>
                <w:iCs/>
              </w:rPr>
            </w:pPr>
          </w:p>
        </w:tc>
      </w:tr>
      <w:tr w:rsidR="00650B55" w14:paraId="5FBCEFA9" w14:textId="77777777" w:rsidTr="00650B55">
        <w:trPr>
          <w:trHeight w:val="2116"/>
        </w:trPr>
        <w:tc>
          <w:tcPr>
            <w:tcW w:w="1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8CAD" w14:textId="77777777" w:rsidR="00650B55" w:rsidRDefault="00650B55">
            <w:pPr>
              <w:tabs>
                <w:tab w:val="left" w:pos="540"/>
              </w:tabs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FC42E" w14:textId="77777777" w:rsidR="00650B55" w:rsidRDefault="00650B55">
            <w:pPr>
              <w:tabs>
                <w:tab w:val="left" w:pos="54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608E0" w14:textId="726F8B49" w:rsidR="00650B55" w:rsidRDefault="00D26588">
            <w:pPr>
              <w:tabs>
                <w:tab w:val="left" w:pos="540"/>
              </w:tabs>
              <w:jc w:val="both"/>
              <w:rPr>
                <w:color w:val="000000"/>
                <w:sz w:val="28"/>
                <w:szCs w:val="28"/>
              </w:rPr>
            </w:pPr>
            <w:r w:rsidRPr="004460FE">
              <w:t>2.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986A7" w14:textId="77777777" w:rsidR="005C3C88" w:rsidRDefault="0055023F" w:rsidP="005C3C88">
            <w:pPr>
              <w:pStyle w:val="msonormalcxspmiddle"/>
              <w:widowControl w:val="0"/>
              <w:spacing w:before="280" w:beforeAutospacing="0" w:after="280" w:afterAutospacing="0"/>
              <w:ind w:left="-57" w:right="-57"/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>Знать:</w:t>
            </w:r>
            <w:r w:rsidR="005C3C88">
              <w:rPr>
                <w:b/>
                <w:bCs/>
                <w:i/>
                <w:iCs/>
                <w:spacing w:val="-6"/>
                <w:lang w:eastAsia="en-US"/>
              </w:rPr>
              <w:t xml:space="preserve"> </w:t>
            </w:r>
            <w:r w:rsidR="005C3C88" w:rsidRPr="004460FE">
              <w:t>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</w:t>
            </w:r>
          </w:p>
          <w:p w14:paraId="4D80C2C5" w14:textId="63233011" w:rsidR="00650B55" w:rsidRPr="005C3C88" w:rsidRDefault="0055023F" w:rsidP="005C3C88">
            <w:pPr>
              <w:pStyle w:val="msonormalcxspmiddle"/>
              <w:widowControl w:val="0"/>
              <w:spacing w:before="280" w:beforeAutospacing="0" w:after="280" w:afterAutospacing="0"/>
              <w:ind w:left="-57" w:right="-57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>Уметь:</w:t>
            </w:r>
            <w:r w:rsidR="005C3C88">
              <w:rPr>
                <w:b/>
                <w:bCs/>
                <w:i/>
                <w:iCs/>
                <w:spacing w:val="-6"/>
                <w:lang w:eastAsia="en-US"/>
              </w:rPr>
              <w:t xml:space="preserve"> </w:t>
            </w:r>
            <w:r w:rsidR="005C3C88">
              <w:t>формулировать выводы</w:t>
            </w:r>
            <w:r w:rsidR="005C3C88" w:rsidRPr="004460FE">
              <w:t xml:space="preserve"> на основе проведен</w:t>
            </w:r>
            <w:r w:rsidR="005C3C88" w:rsidRPr="004460FE">
              <w:lastRenderedPageBreak/>
              <w:t>ного исследования для принятия управленческих решений о реализации экономических проектов в виде методик и аналитических материалов</w:t>
            </w:r>
          </w:p>
        </w:tc>
      </w:tr>
    </w:tbl>
    <w:p w14:paraId="35D6217A" w14:textId="77777777" w:rsidR="00091C3D" w:rsidRDefault="00AB0CAF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9" w:name="_Toc182384790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 Место дисциплины в структуре образовательной программы</w:t>
      </w:r>
      <w:bookmarkEnd w:id="9"/>
    </w:p>
    <w:p w14:paraId="72CF2500" w14:textId="15A7A1BB" w:rsidR="00091C3D" w:rsidRDefault="00AB0CAF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Дисциплина «</w:t>
      </w:r>
      <w:r w:rsidR="007373C7">
        <w:rPr>
          <w:color w:val="000000" w:themeColor="text1"/>
          <w:sz w:val="28"/>
          <w:szCs w:val="28"/>
        </w:rPr>
        <w:t>Стратегическое мышление и стратегический анализ в финансах</w:t>
      </w:r>
      <w:r>
        <w:rPr>
          <w:color w:val="auto"/>
          <w:sz w:val="28"/>
          <w:szCs w:val="28"/>
        </w:rPr>
        <w:t>» входит в модуль направленности программы магистратуры «</w:t>
      </w:r>
      <w:r w:rsidR="007373C7" w:rsidRPr="00B33880">
        <w:rPr>
          <w:color w:val="000000" w:themeColor="text1"/>
          <w:sz w:val="28"/>
          <w:szCs w:val="28"/>
        </w:rPr>
        <w:t>Финансы и институты развития</w:t>
      </w:r>
      <w:r>
        <w:rPr>
          <w:color w:val="auto"/>
          <w:sz w:val="28"/>
          <w:szCs w:val="28"/>
        </w:rPr>
        <w:t>» по</w:t>
      </w:r>
      <w:r w:rsidR="007373C7">
        <w:rPr>
          <w:color w:val="auto"/>
          <w:sz w:val="28"/>
          <w:szCs w:val="28"/>
        </w:rPr>
        <w:t xml:space="preserve"> направлению подготовки 38.04.01</w:t>
      </w:r>
      <w:r>
        <w:rPr>
          <w:color w:val="auto"/>
          <w:sz w:val="28"/>
          <w:szCs w:val="28"/>
        </w:rPr>
        <w:t xml:space="preserve"> «</w:t>
      </w:r>
      <w:r w:rsidR="007373C7">
        <w:rPr>
          <w:color w:val="auto"/>
          <w:sz w:val="28"/>
          <w:szCs w:val="28"/>
        </w:rPr>
        <w:t>Экономика</w:t>
      </w:r>
      <w:r>
        <w:rPr>
          <w:color w:val="auto"/>
          <w:sz w:val="28"/>
          <w:szCs w:val="28"/>
        </w:rPr>
        <w:t xml:space="preserve">» </w:t>
      </w:r>
    </w:p>
    <w:p w14:paraId="0FCB6F7B" w14:textId="77777777" w:rsidR="00091C3D" w:rsidRDefault="00AB0CAF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0" w:name="_Toc182384791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0A808C8A" w14:textId="77777777" w:rsidR="00091C3D" w:rsidRDefault="00AB0CAF">
      <w:pPr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Таблица 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72"/>
        <w:gridCol w:w="1379"/>
        <w:gridCol w:w="2360"/>
        <w:gridCol w:w="2584"/>
      </w:tblGrid>
      <w:tr w:rsidR="00C24F11" w14:paraId="6CA17CD8" w14:textId="77777777" w:rsidTr="00C24F11">
        <w:tc>
          <w:tcPr>
            <w:tcW w:w="3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C4F39" w14:textId="77777777" w:rsidR="00C24F11" w:rsidRDefault="00C24F11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Вид учебной работы   по дисциплине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7DCF5" w14:textId="77777777" w:rsidR="00C24F11" w:rsidRDefault="00C24F11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Всего</w:t>
            </w:r>
          </w:p>
          <w:p w14:paraId="68044CAA" w14:textId="77777777" w:rsidR="00C24F11" w:rsidRDefault="00C24F11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(в з/е и</w:t>
            </w:r>
          </w:p>
          <w:p w14:paraId="07FDFACD" w14:textId="77777777" w:rsidR="00C24F11" w:rsidRDefault="00C24F11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часах)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789E8" w14:textId="6AD58DD9" w:rsidR="00C24F11" w:rsidRDefault="00C24F11" w:rsidP="00C27B1E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Модуль 5</w:t>
            </w:r>
          </w:p>
          <w:p w14:paraId="69275975" w14:textId="73A26A9C" w:rsidR="00C24F11" w:rsidRDefault="00C24F11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(в часах)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B4EF5" w14:textId="7A0BD1BC" w:rsidR="00C24F11" w:rsidRDefault="00C24F11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Модуль 6</w:t>
            </w:r>
          </w:p>
          <w:p w14:paraId="3C60E798" w14:textId="77777777" w:rsidR="00C24F11" w:rsidRDefault="00C24F11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(в часах)</w:t>
            </w:r>
          </w:p>
        </w:tc>
      </w:tr>
      <w:tr w:rsidR="00C24F11" w14:paraId="6DAD51ED" w14:textId="77777777" w:rsidTr="00C24F11">
        <w:tc>
          <w:tcPr>
            <w:tcW w:w="3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F6761" w14:textId="77777777" w:rsidR="00C24F11" w:rsidRDefault="00C24F11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Общая трудоемкость дисциплины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D9FEC" w14:textId="730E4C91" w:rsidR="00C24F11" w:rsidRDefault="00C24F11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 xml:space="preserve">4 </w:t>
            </w:r>
            <w:proofErr w:type="spellStart"/>
            <w:r>
              <w:rPr>
                <w:b/>
                <w:i/>
                <w:color w:val="000000" w:themeColor="text1"/>
              </w:rPr>
              <w:t>з.е</w:t>
            </w:r>
            <w:proofErr w:type="spellEnd"/>
            <w:r>
              <w:rPr>
                <w:b/>
                <w:i/>
                <w:color w:val="000000" w:themeColor="text1"/>
              </w:rPr>
              <w:t>. / 144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D4F1D" w14:textId="5F8C6321" w:rsidR="00C24F11" w:rsidRDefault="00C24F11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72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CF69A" w14:textId="3F8F4727" w:rsidR="00C24F11" w:rsidRDefault="00C24F11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72</w:t>
            </w:r>
          </w:p>
        </w:tc>
      </w:tr>
      <w:tr w:rsidR="00C24F11" w14:paraId="3972090E" w14:textId="77777777" w:rsidTr="00C24F11">
        <w:tc>
          <w:tcPr>
            <w:tcW w:w="3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CE517" w14:textId="77777777" w:rsidR="00C24F11" w:rsidRDefault="00C24F11">
            <w:pPr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Контактная работа - Аудиторные занятия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D5DBA" w14:textId="265BCE40" w:rsidR="00C24F11" w:rsidRDefault="00C24F11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54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ED7C5" w14:textId="108AAE13" w:rsidR="00C24F11" w:rsidRDefault="00C24F11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24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16F27" w14:textId="65B0ABC5" w:rsidR="00C24F11" w:rsidRDefault="00C24F11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30</w:t>
            </w:r>
          </w:p>
        </w:tc>
      </w:tr>
      <w:tr w:rsidR="00C24F11" w14:paraId="1D9BA142" w14:textId="77777777" w:rsidTr="00C24F11">
        <w:tc>
          <w:tcPr>
            <w:tcW w:w="3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2286A" w14:textId="77777777" w:rsidR="00C24F11" w:rsidRDefault="00C24F11">
            <w:pPr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Лекции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654B8B" w14:textId="43765CE0" w:rsidR="00C24F11" w:rsidRDefault="00C24F11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18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29A4D" w14:textId="2B81A478" w:rsidR="00C24F11" w:rsidRDefault="00C24F11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8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FCF96" w14:textId="0B30B78D" w:rsidR="00C24F11" w:rsidRDefault="00C24F11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10</w:t>
            </w:r>
          </w:p>
        </w:tc>
      </w:tr>
      <w:tr w:rsidR="00C24F11" w14:paraId="659063F7" w14:textId="77777777" w:rsidTr="00C24F11">
        <w:tc>
          <w:tcPr>
            <w:tcW w:w="3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62CE0" w14:textId="77777777" w:rsidR="00C24F11" w:rsidRDefault="00C24F11">
            <w:pPr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Семинары, практические занятия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48DA8" w14:textId="5CBAFF73" w:rsidR="00C24F11" w:rsidRDefault="00C24F11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36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94C34" w14:textId="6D9D4287" w:rsidR="00C24F11" w:rsidRDefault="00C24F11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16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B184F" w14:textId="6289CF0E" w:rsidR="00C24F11" w:rsidRDefault="00C24F11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20</w:t>
            </w:r>
          </w:p>
        </w:tc>
      </w:tr>
      <w:tr w:rsidR="00C24F11" w14:paraId="5735DBDA" w14:textId="77777777" w:rsidTr="00C24F11">
        <w:tc>
          <w:tcPr>
            <w:tcW w:w="3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7EFB1" w14:textId="77777777" w:rsidR="00C24F11" w:rsidRDefault="00C24F11">
            <w:pPr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Самостоятельная работа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347E6" w14:textId="4401C19D" w:rsidR="00C24F11" w:rsidRDefault="00C24F11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90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9AEF0" w14:textId="2FD6F6B6" w:rsidR="00C24F11" w:rsidRDefault="00C24F11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48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39F9EC" w14:textId="46ADAB31" w:rsidR="00C24F11" w:rsidRDefault="00C24F11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42</w:t>
            </w:r>
          </w:p>
        </w:tc>
      </w:tr>
      <w:tr w:rsidR="00C24F11" w14:paraId="6C80D1F3" w14:textId="77777777" w:rsidTr="00C24F11">
        <w:tc>
          <w:tcPr>
            <w:tcW w:w="3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0239F" w14:textId="77777777" w:rsidR="00C24F11" w:rsidRDefault="00C24F1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Вид текущего контроля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3540A" w14:textId="62DC892B" w:rsidR="00C24F11" w:rsidRDefault="00C24F11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Домашнее творческое задание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B94D6" w14:textId="1EA57334" w:rsidR="00C24F11" w:rsidRDefault="00C24F11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-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BF633" w14:textId="01E917FA" w:rsidR="00C24F11" w:rsidRDefault="00C24F11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Домашнее творческое задание</w:t>
            </w:r>
          </w:p>
        </w:tc>
      </w:tr>
      <w:tr w:rsidR="00C24F11" w14:paraId="6DE3830A" w14:textId="77777777" w:rsidTr="00C24F11">
        <w:tc>
          <w:tcPr>
            <w:tcW w:w="3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345CC" w14:textId="77777777" w:rsidR="00C24F11" w:rsidRDefault="00C24F1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Вид промежуточной аттестации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9979F4" w14:textId="41870F90" w:rsidR="00C24F11" w:rsidRDefault="00C24F11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Зачет/Экзамен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7B901" w14:textId="0CA855E1" w:rsidR="00C24F11" w:rsidRDefault="00C24F11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Зачет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84D1F" w14:textId="195CF7C8" w:rsidR="00C24F11" w:rsidRDefault="00C24F11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Экзамен</w:t>
            </w:r>
          </w:p>
        </w:tc>
      </w:tr>
    </w:tbl>
    <w:p w14:paraId="4C26FC3C" w14:textId="77777777" w:rsidR="00091C3D" w:rsidRDefault="00AB0CAF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1" w:name="_Toc182384792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1"/>
    </w:p>
    <w:p w14:paraId="0EA76F54" w14:textId="77777777" w:rsidR="00091C3D" w:rsidRPr="00791CAA" w:rsidRDefault="00AB0CAF">
      <w:pPr>
        <w:pStyle w:val="1"/>
        <w:spacing w:beforeAutospacing="1" w:afterAutospacing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2" w:name="_Toc182384793"/>
      <w:r w:rsidRPr="00791C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5.1. Содержание дисциплины</w:t>
      </w:r>
      <w:bookmarkEnd w:id="12"/>
      <w:r w:rsidRPr="00791C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</w:t>
      </w:r>
    </w:p>
    <w:p w14:paraId="0892838C" w14:textId="2CA08E3F" w:rsidR="00DF1BDF" w:rsidRPr="00791CAA" w:rsidRDefault="00AB0CAF" w:rsidP="00DF1BDF">
      <w:pPr>
        <w:rPr>
          <w:b/>
          <w:sz w:val="28"/>
          <w:szCs w:val="28"/>
        </w:rPr>
      </w:pPr>
      <w:r w:rsidRPr="00791CAA">
        <w:rPr>
          <w:b/>
          <w:color w:val="000000" w:themeColor="text1"/>
          <w:sz w:val="28"/>
          <w:szCs w:val="28"/>
        </w:rPr>
        <w:t xml:space="preserve">1. </w:t>
      </w:r>
      <w:r w:rsidR="002E10DB">
        <w:rPr>
          <w:b/>
          <w:sz w:val="28"/>
          <w:szCs w:val="28"/>
        </w:rPr>
        <w:t>Основы стратегического мышления в финансах</w:t>
      </w:r>
      <w:r w:rsidR="00DF1BDF" w:rsidRPr="00791CAA">
        <w:rPr>
          <w:b/>
          <w:sz w:val="28"/>
          <w:szCs w:val="28"/>
        </w:rPr>
        <w:t xml:space="preserve"> </w:t>
      </w:r>
    </w:p>
    <w:p w14:paraId="4866A1B6" w14:textId="0D22BBFD" w:rsidR="00091C3D" w:rsidRDefault="00091C3D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14:paraId="6EAF6D1C" w14:textId="7A5F6EBB" w:rsidR="00791CAA" w:rsidRPr="00656BA8" w:rsidRDefault="002E10DB" w:rsidP="00731EC8">
      <w:pPr>
        <w:spacing w:line="360" w:lineRule="auto"/>
        <w:ind w:firstLine="709"/>
        <w:jc w:val="both"/>
        <w:rPr>
          <w:sz w:val="28"/>
          <w:szCs w:val="28"/>
        </w:rPr>
      </w:pPr>
      <w:r w:rsidRPr="00656BA8">
        <w:rPr>
          <w:sz w:val="28"/>
          <w:szCs w:val="28"/>
        </w:rPr>
        <w:lastRenderedPageBreak/>
        <w:t xml:space="preserve">Рациональность экономических субъектов при принятии финансовых решений. Максимизация целевой функции экономического субъекта в условиях финансовых и иных ограничений. Концепция альтернативной стоимости и ее роль </w:t>
      </w:r>
      <w:r w:rsidR="006F4907" w:rsidRPr="00656BA8">
        <w:rPr>
          <w:sz w:val="28"/>
          <w:szCs w:val="28"/>
        </w:rPr>
        <w:t>в стратегическом управлении финансами</w:t>
      </w:r>
      <w:r w:rsidRPr="00656BA8">
        <w:rPr>
          <w:sz w:val="28"/>
          <w:szCs w:val="28"/>
        </w:rPr>
        <w:t>. Расходы и упущенные доходы</w:t>
      </w:r>
      <w:r w:rsidR="006F4907" w:rsidRPr="00656BA8">
        <w:rPr>
          <w:sz w:val="28"/>
          <w:szCs w:val="28"/>
        </w:rPr>
        <w:t xml:space="preserve"> экономических субъектов</w:t>
      </w:r>
      <w:r w:rsidRPr="00656BA8">
        <w:rPr>
          <w:sz w:val="28"/>
          <w:szCs w:val="28"/>
        </w:rPr>
        <w:t xml:space="preserve">. Принцип маржинального анализа в экономике и финансах. Взаимосвязи между риском, доходностью  и ликвидностью. </w:t>
      </w:r>
      <w:r w:rsidR="00791CAA" w:rsidRPr="00656BA8">
        <w:rPr>
          <w:sz w:val="28"/>
          <w:szCs w:val="28"/>
        </w:rPr>
        <w:t>Потоки, зап</w:t>
      </w:r>
      <w:r w:rsidRPr="00656BA8">
        <w:rPr>
          <w:sz w:val="28"/>
          <w:szCs w:val="28"/>
        </w:rPr>
        <w:t>асы и обязательства в экономике и финансах</w:t>
      </w:r>
      <w:r w:rsidR="00791CAA" w:rsidRPr="00656BA8">
        <w:rPr>
          <w:sz w:val="28"/>
          <w:szCs w:val="28"/>
        </w:rPr>
        <w:t xml:space="preserve">. </w:t>
      </w:r>
      <w:r w:rsidRPr="00656BA8">
        <w:rPr>
          <w:sz w:val="28"/>
          <w:szCs w:val="28"/>
        </w:rPr>
        <w:t>Учет факторов времени и инфляции при стратегическом управлении финансами. Оценка будущей и настоящей стоимости денег, коэффициента дисконтирования и дисконта. Сущность и оценка номинальной и реальной процентной ставки. Сущность и практическое применение аннуитета.</w:t>
      </w:r>
      <w:r w:rsidR="006F4907" w:rsidRPr="00656BA8">
        <w:rPr>
          <w:sz w:val="28"/>
          <w:szCs w:val="28"/>
        </w:rPr>
        <w:t xml:space="preserve"> </w:t>
      </w:r>
      <w:r w:rsidR="00791CAA" w:rsidRPr="00656BA8">
        <w:rPr>
          <w:sz w:val="28"/>
          <w:szCs w:val="28"/>
        </w:rPr>
        <w:t xml:space="preserve">Учет рисков в принятии </w:t>
      </w:r>
      <w:r w:rsidRPr="00656BA8">
        <w:rPr>
          <w:sz w:val="28"/>
          <w:szCs w:val="28"/>
        </w:rPr>
        <w:t xml:space="preserve"> стратегических </w:t>
      </w:r>
      <w:r w:rsidR="00791CAA" w:rsidRPr="00656BA8">
        <w:rPr>
          <w:sz w:val="28"/>
          <w:szCs w:val="28"/>
        </w:rPr>
        <w:t>экономико-финансовых решений. Принципы формирования рыночной стоимости. Экономическая и бухгалтерская прибыль, вирту</w:t>
      </w:r>
      <w:r w:rsidR="006F4907" w:rsidRPr="00656BA8">
        <w:rPr>
          <w:sz w:val="28"/>
          <w:szCs w:val="28"/>
        </w:rPr>
        <w:t>альность бухгалтерской прибыли.</w:t>
      </w:r>
    </w:p>
    <w:p w14:paraId="3D39C4C4" w14:textId="77777777" w:rsidR="006F4907" w:rsidRPr="00656BA8" w:rsidRDefault="006F4907" w:rsidP="00731EC8">
      <w:pPr>
        <w:spacing w:line="360" w:lineRule="auto"/>
        <w:ind w:firstLine="709"/>
        <w:jc w:val="both"/>
        <w:rPr>
          <w:sz w:val="28"/>
          <w:szCs w:val="28"/>
        </w:rPr>
      </w:pPr>
      <w:r w:rsidRPr="00656BA8">
        <w:rPr>
          <w:color w:val="000000"/>
          <w:sz w:val="28"/>
          <w:szCs w:val="28"/>
          <w:shd w:val="clear" w:color="auto" w:fill="FFFFFF"/>
        </w:rPr>
        <w:t>Концепции стратегического финансового менеджмента.</w:t>
      </w:r>
      <w:r w:rsidRPr="00656BA8">
        <w:rPr>
          <w:sz w:val="28"/>
          <w:szCs w:val="28"/>
        </w:rPr>
        <w:t xml:space="preserve"> </w:t>
      </w:r>
      <w:r w:rsidRPr="00656BA8">
        <w:rPr>
          <w:color w:val="000000"/>
          <w:sz w:val="28"/>
          <w:szCs w:val="28"/>
          <w:shd w:val="clear" w:color="auto" w:fill="FFFFFF"/>
        </w:rPr>
        <w:t>Стратегический финансовый анализ</w:t>
      </w:r>
      <w:r w:rsidRPr="00656BA8">
        <w:rPr>
          <w:sz w:val="28"/>
          <w:szCs w:val="28"/>
        </w:rPr>
        <w:t>. Стратегическая отчетность и принятие управленческих решений. Методы стратегического анализа и методические подходы к его проведению.</w:t>
      </w:r>
    </w:p>
    <w:p w14:paraId="7FF7A33E" w14:textId="77777777" w:rsidR="006F4907" w:rsidRPr="00656BA8" w:rsidRDefault="006F4907" w:rsidP="006F4907">
      <w:pPr>
        <w:spacing w:line="360" w:lineRule="auto"/>
        <w:jc w:val="both"/>
        <w:rPr>
          <w:sz w:val="28"/>
          <w:szCs w:val="28"/>
        </w:rPr>
      </w:pPr>
    </w:p>
    <w:p w14:paraId="5A3E9162" w14:textId="44C1C464" w:rsidR="006F4907" w:rsidRPr="00656BA8" w:rsidRDefault="00731EC8" w:rsidP="006F4907">
      <w:pPr>
        <w:pStyle w:val="afa"/>
        <w:numPr>
          <w:ilvl w:val="0"/>
          <w:numId w:val="9"/>
        </w:numPr>
        <w:spacing w:line="360" w:lineRule="auto"/>
        <w:jc w:val="both"/>
        <w:rPr>
          <w:b/>
          <w:sz w:val="28"/>
          <w:szCs w:val="28"/>
        </w:rPr>
      </w:pPr>
      <w:r w:rsidRPr="00656BA8">
        <w:rPr>
          <w:b/>
          <w:sz w:val="28"/>
          <w:szCs w:val="28"/>
        </w:rPr>
        <w:t xml:space="preserve">Стратегическое управление и </w:t>
      </w:r>
      <w:r w:rsidR="006F4907" w:rsidRPr="00656BA8">
        <w:rPr>
          <w:b/>
          <w:sz w:val="28"/>
          <w:szCs w:val="28"/>
        </w:rPr>
        <w:t>анализ в финанс</w:t>
      </w:r>
      <w:r w:rsidRPr="00656BA8">
        <w:rPr>
          <w:b/>
          <w:sz w:val="28"/>
          <w:szCs w:val="28"/>
        </w:rPr>
        <w:t>ах</w:t>
      </w:r>
      <w:r w:rsidR="006F4907" w:rsidRPr="00656BA8">
        <w:rPr>
          <w:b/>
          <w:sz w:val="28"/>
          <w:szCs w:val="28"/>
        </w:rPr>
        <w:t xml:space="preserve"> домохозяйств. </w:t>
      </w:r>
    </w:p>
    <w:p w14:paraId="7050E625" w14:textId="77777777" w:rsidR="006F4907" w:rsidRPr="00656BA8" w:rsidRDefault="006F4907" w:rsidP="006F4907">
      <w:pPr>
        <w:spacing w:line="360" w:lineRule="auto"/>
        <w:jc w:val="both"/>
        <w:rPr>
          <w:sz w:val="28"/>
          <w:szCs w:val="28"/>
        </w:rPr>
      </w:pPr>
    </w:p>
    <w:p w14:paraId="69EABFD8" w14:textId="494E126C" w:rsidR="006F4907" w:rsidRPr="00656BA8" w:rsidRDefault="006F4907" w:rsidP="00731EC8">
      <w:pPr>
        <w:spacing w:line="360" w:lineRule="auto"/>
        <w:ind w:firstLine="709"/>
        <w:jc w:val="both"/>
        <w:rPr>
          <w:sz w:val="28"/>
          <w:szCs w:val="28"/>
        </w:rPr>
      </w:pPr>
      <w:r w:rsidRPr="00656BA8">
        <w:rPr>
          <w:sz w:val="28"/>
          <w:szCs w:val="28"/>
        </w:rPr>
        <w:t xml:space="preserve">Понятие финансов домохозяйств и виды финансовых отношений. Сущность стратегического управления финансами домохозяйств. Планирование доходов и расходов домохозяйств. </w:t>
      </w:r>
      <w:r w:rsidR="008D2DF3" w:rsidRPr="00656BA8">
        <w:rPr>
          <w:sz w:val="28"/>
          <w:szCs w:val="28"/>
        </w:rPr>
        <w:t xml:space="preserve">Формы и модели управления финансами домохозяйств. Контроль как необходимый элемент управления финансами домохозяйств. </w:t>
      </w:r>
    </w:p>
    <w:p w14:paraId="784CD011" w14:textId="5D82A324" w:rsidR="008D2DF3" w:rsidRPr="00656BA8" w:rsidRDefault="005C62A3" w:rsidP="00731EC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Стратегический</w:t>
      </w:r>
      <w:r w:rsidR="008D2DF3" w:rsidRPr="00656BA8">
        <w:rPr>
          <w:sz w:val="28"/>
          <w:szCs w:val="28"/>
        </w:rPr>
        <w:t xml:space="preserve"> выбор </w:t>
      </w:r>
      <w:r>
        <w:rPr>
          <w:sz w:val="28"/>
          <w:szCs w:val="28"/>
        </w:rPr>
        <w:t>использования</w:t>
      </w:r>
      <w:r w:rsidR="008D2DF3" w:rsidRPr="00656BA8">
        <w:rPr>
          <w:sz w:val="28"/>
          <w:szCs w:val="28"/>
        </w:rPr>
        <w:t xml:space="preserve"> финансовых ресурсов домохозяйств</w:t>
      </w:r>
      <w:r w:rsidR="008D2DF3" w:rsidRPr="001F6D64">
        <w:rPr>
          <w:sz w:val="28"/>
          <w:szCs w:val="28"/>
        </w:rPr>
        <w:t xml:space="preserve">: фонд сбережения, фонд потребления. </w:t>
      </w:r>
    </w:p>
    <w:p w14:paraId="532584C3" w14:textId="4E7D8EF8" w:rsidR="008D2DF3" w:rsidRPr="00656BA8" w:rsidRDefault="008D2DF3" w:rsidP="00731EC8">
      <w:pPr>
        <w:spacing w:line="360" w:lineRule="auto"/>
        <w:ind w:firstLine="709"/>
        <w:jc w:val="both"/>
        <w:rPr>
          <w:sz w:val="28"/>
          <w:szCs w:val="28"/>
        </w:rPr>
      </w:pPr>
      <w:r w:rsidRPr="00656BA8">
        <w:rPr>
          <w:sz w:val="28"/>
          <w:szCs w:val="28"/>
        </w:rPr>
        <w:t xml:space="preserve">Факторы, влияющие на уровень сбережений домохозяйств. Сберегательное поведение домохозяйств. Трансформация сбережений домохозяйств в инвестиции. </w:t>
      </w:r>
    </w:p>
    <w:p w14:paraId="30980F90" w14:textId="5499D922" w:rsidR="006C4487" w:rsidRPr="00656BA8" w:rsidRDefault="008D2DF3" w:rsidP="00731EC8">
      <w:pPr>
        <w:spacing w:line="360" w:lineRule="auto"/>
        <w:ind w:firstLine="709"/>
        <w:jc w:val="both"/>
        <w:rPr>
          <w:sz w:val="28"/>
          <w:szCs w:val="28"/>
        </w:rPr>
      </w:pPr>
      <w:r w:rsidRPr="00656BA8">
        <w:rPr>
          <w:sz w:val="28"/>
          <w:szCs w:val="28"/>
        </w:rPr>
        <w:t>Личные финансовые ресурсы как источник инвестиций. Инвестиционные возможности на рынке ценных бумаг. Инвестиционные вложения в недвижимость и драгоценные мет</w:t>
      </w:r>
      <w:r w:rsidR="00BA20D3" w:rsidRPr="00656BA8">
        <w:rPr>
          <w:sz w:val="28"/>
          <w:szCs w:val="28"/>
        </w:rPr>
        <w:t xml:space="preserve">аллы. Финансовое мошенничество и стратегии его избежания. </w:t>
      </w:r>
    </w:p>
    <w:p w14:paraId="11606488" w14:textId="39FD67D5" w:rsidR="006C4487" w:rsidRPr="00656BA8" w:rsidRDefault="006C4487" w:rsidP="00731EC8">
      <w:pPr>
        <w:spacing w:line="360" w:lineRule="auto"/>
        <w:ind w:firstLine="709"/>
        <w:jc w:val="both"/>
        <w:rPr>
          <w:sz w:val="28"/>
          <w:szCs w:val="28"/>
        </w:rPr>
      </w:pPr>
      <w:r w:rsidRPr="00656BA8">
        <w:rPr>
          <w:sz w:val="28"/>
          <w:szCs w:val="28"/>
        </w:rPr>
        <w:lastRenderedPageBreak/>
        <w:t xml:space="preserve">Привлечение кредитов для финансирования текущих и стратегических целей домохозяйств. </w:t>
      </w:r>
    </w:p>
    <w:p w14:paraId="5C005D8A" w14:textId="26296C5F" w:rsidR="006C4487" w:rsidRPr="00656BA8" w:rsidRDefault="006C4487" w:rsidP="00D56506">
      <w:pPr>
        <w:spacing w:line="360" w:lineRule="auto"/>
        <w:ind w:firstLine="851"/>
        <w:jc w:val="both"/>
        <w:rPr>
          <w:sz w:val="28"/>
          <w:szCs w:val="28"/>
        </w:rPr>
      </w:pPr>
      <w:r w:rsidRPr="00656BA8">
        <w:rPr>
          <w:sz w:val="28"/>
          <w:szCs w:val="28"/>
        </w:rPr>
        <w:t>Продукты страхового рынка и их роль в стратегическом управлении финансами домохозяйств. Рейтинги финансовой надежности страховых компаний.</w:t>
      </w:r>
    </w:p>
    <w:p w14:paraId="5BA2BE1B" w14:textId="4ECCA009" w:rsidR="00731EC8" w:rsidRPr="00656BA8" w:rsidRDefault="00731EC8" w:rsidP="00731EC8">
      <w:pPr>
        <w:pStyle w:val="afa"/>
        <w:numPr>
          <w:ilvl w:val="0"/>
          <w:numId w:val="9"/>
        </w:numPr>
        <w:spacing w:line="360" w:lineRule="auto"/>
        <w:jc w:val="both"/>
        <w:rPr>
          <w:b/>
          <w:sz w:val="28"/>
          <w:szCs w:val="28"/>
        </w:rPr>
      </w:pPr>
      <w:r w:rsidRPr="00656BA8">
        <w:rPr>
          <w:b/>
          <w:sz w:val="28"/>
          <w:szCs w:val="28"/>
        </w:rPr>
        <w:t xml:space="preserve">Стратегическое управление и анализ в финансах компаний. </w:t>
      </w:r>
    </w:p>
    <w:p w14:paraId="26317C02" w14:textId="77777777" w:rsidR="006C4487" w:rsidRPr="00656BA8" w:rsidRDefault="006C4487" w:rsidP="002E10DB">
      <w:pPr>
        <w:spacing w:line="360" w:lineRule="auto"/>
        <w:jc w:val="both"/>
        <w:rPr>
          <w:sz w:val="28"/>
          <w:szCs w:val="28"/>
        </w:rPr>
      </w:pPr>
    </w:p>
    <w:p w14:paraId="673B5AFF" w14:textId="6B1EC3AC" w:rsidR="005C62A3" w:rsidRDefault="005C62A3" w:rsidP="00731EC8">
      <w:pPr>
        <w:spacing w:line="360" w:lineRule="auto"/>
        <w:ind w:firstLine="851"/>
        <w:jc w:val="both"/>
        <w:rPr>
          <w:sz w:val="28"/>
          <w:szCs w:val="28"/>
        </w:rPr>
      </w:pPr>
      <w:r w:rsidRPr="00E50EEE">
        <w:rPr>
          <w:sz w:val="28"/>
          <w:szCs w:val="28"/>
        </w:rPr>
        <w:t>Стратегическая позиция организации, анализ внутренней и внешней среды</w:t>
      </w:r>
      <w:r>
        <w:rPr>
          <w:sz w:val="28"/>
          <w:szCs w:val="28"/>
        </w:rPr>
        <w:t>.</w:t>
      </w:r>
    </w:p>
    <w:p w14:paraId="394C0265" w14:textId="071AD9F6" w:rsidR="006C4487" w:rsidRPr="00656BA8" w:rsidRDefault="006C4487" w:rsidP="00731EC8">
      <w:pPr>
        <w:spacing w:line="360" w:lineRule="auto"/>
        <w:ind w:firstLine="851"/>
        <w:jc w:val="both"/>
        <w:rPr>
          <w:sz w:val="28"/>
          <w:szCs w:val="28"/>
        </w:rPr>
      </w:pPr>
      <w:r w:rsidRPr="00656BA8">
        <w:rPr>
          <w:sz w:val="28"/>
          <w:szCs w:val="28"/>
        </w:rPr>
        <w:t>Прогнозирование денежных потоков для формирования экономической политики и принятия стратегических решений. Концепция денежных потоков. Модели чистого денежного потока. Информационная база прогнозирования денежных потоков. Основные подходы к прогнозированию денежных потоков. Практические задачи стратегического управления финансами, требующие прогнозирования денежных потоков.</w:t>
      </w:r>
    </w:p>
    <w:p w14:paraId="65B31EA8" w14:textId="276D8E58" w:rsidR="006C4487" w:rsidRPr="00656BA8" w:rsidRDefault="006C4487" w:rsidP="00731EC8">
      <w:pPr>
        <w:spacing w:line="360" w:lineRule="auto"/>
        <w:ind w:firstLine="851"/>
        <w:jc w:val="both"/>
        <w:rPr>
          <w:sz w:val="28"/>
          <w:szCs w:val="28"/>
        </w:rPr>
      </w:pPr>
      <w:r w:rsidRPr="00656BA8">
        <w:rPr>
          <w:sz w:val="28"/>
          <w:szCs w:val="28"/>
        </w:rPr>
        <w:t>Определение стратегических параметров финансовой безопасности. Экономическая сущность и методы оценки точки безубыточности. Анализ изменения положения точки безубыточности с течением времени. Экономическая сущность предела и коэффициента безопасности. Анализ взаимосвязи объема реализации и прибыли от продаж. Методы оценки предела безопасности и коэффициента безопасности с учетом фактора неопределенности.</w:t>
      </w:r>
    </w:p>
    <w:p w14:paraId="1FF44643" w14:textId="67E235F4" w:rsidR="00731EC8" w:rsidRPr="00656BA8" w:rsidRDefault="006C4487" w:rsidP="00731EC8">
      <w:pPr>
        <w:spacing w:line="360" w:lineRule="auto"/>
        <w:ind w:firstLine="851"/>
        <w:jc w:val="both"/>
        <w:rPr>
          <w:sz w:val="28"/>
          <w:szCs w:val="28"/>
        </w:rPr>
      </w:pPr>
      <w:r w:rsidRPr="00656BA8">
        <w:rPr>
          <w:sz w:val="28"/>
          <w:szCs w:val="28"/>
        </w:rPr>
        <w:t>Стратегическое управление структурой капитала компании. Понятие и экономическое содержание структуры капитала. Влияние структуры капитала на финансовую рентабельность предприятия</w:t>
      </w:r>
      <w:r w:rsidR="00731EC8" w:rsidRPr="00656BA8">
        <w:rPr>
          <w:sz w:val="28"/>
          <w:szCs w:val="28"/>
        </w:rPr>
        <w:t>.</w:t>
      </w:r>
    </w:p>
    <w:p w14:paraId="4335BAE1" w14:textId="47B34F39" w:rsidR="00731EC8" w:rsidRPr="00656BA8" w:rsidRDefault="00731EC8" w:rsidP="00731EC8">
      <w:pPr>
        <w:spacing w:line="360" w:lineRule="auto"/>
        <w:ind w:firstLine="851"/>
        <w:jc w:val="both"/>
        <w:rPr>
          <w:rFonts w:eastAsia="Times New Roman"/>
          <w:sz w:val="28"/>
          <w:szCs w:val="28"/>
        </w:rPr>
      </w:pPr>
      <w:r w:rsidRPr="00656BA8">
        <w:rPr>
          <w:sz w:val="28"/>
          <w:szCs w:val="28"/>
        </w:rPr>
        <w:t>Финансовые риски и их роль в системе предпринимательских рисков</w:t>
      </w:r>
      <w:r w:rsidR="006C4487" w:rsidRPr="00656BA8">
        <w:rPr>
          <w:sz w:val="28"/>
          <w:szCs w:val="28"/>
        </w:rPr>
        <w:t>.</w:t>
      </w:r>
      <w:r w:rsidRPr="00656BA8">
        <w:rPr>
          <w:sz w:val="28"/>
          <w:szCs w:val="28"/>
        </w:rPr>
        <w:t xml:space="preserve"> </w:t>
      </w:r>
      <w:r w:rsidRPr="00656BA8">
        <w:rPr>
          <w:rFonts w:eastAsia="Times New Roman"/>
          <w:sz w:val="28"/>
          <w:szCs w:val="28"/>
        </w:rPr>
        <w:t>Основные подходы к стратегическому управлению и методы управления предпринимательскими рисками.</w:t>
      </w:r>
    </w:p>
    <w:p w14:paraId="2619D2A8" w14:textId="77777777" w:rsidR="00731EC8" w:rsidRPr="00656BA8" w:rsidRDefault="00731EC8" w:rsidP="00731EC8">
      <w:pPr>
        <w:spacing w:line="360" w:lineRule="auto"/>
        <w:ind w:firstLine="851"/>
        <w:jc w:val="both"/>
        <w:rPr>
          <w:rFonts w:eastAsia="Times New Roman"/>
          <w:sz w:val="28"/>
          <w:szCs w:val="28"/>
        </w:rPr>
      </w:pPr>
    </w:p>
    <w:p w14:paraId="5B199067" w14:textId="0113426F" w:rsidR="00731EC8" w:rsidRPr="00656BA8" w:rsidRDefault="00731EC8" w:rsidP="00731EC8">
      <w:pPr>
        <w:pStyle w:val="afa"/>
        <w:numPr>
          <w:ilvl w:val="0"/>
          <w:numId w:val="9"/>
        </w:numPr>
        <w:spacing w:line="360" w:lineRule="auto"/>
        <w:jc w:val="both"/>
        <w:rPr>
          <w:b/>
          <w:sz w:val="28"/>
          <w:szCs w:val="28"/>
        </w:rPr>
      </w:pPr>
      <w:r w:rsidRPr="00656BA8">
        <w:rPr>
          <w:b/>
          <w:sz w:val="28"/>
          <w:szCs w:val="28"/>
        </w:rPr>
        <w:t xml:space="preserve">Стратегическое управление и анализ в общественных финансах. </w:t>
      </w:r>
    </w:p>
    <w:p w14:paraId="5AE83FC4" w14:textId="77777777" w:rsidR="00731EC8" w:rsidRPr="00656BA8" w:rsidRDefault="00731EC8" w:rsidP="00731EC8">
      <w:pPr>
        <w:spacing w:line="360" w:lineRule="auto"/>
        <w:jc w:val="both"/>
        <w:rPr>
          <w:b/>
          <w:sz w:val="28"/>
          <w:szCs w:val="28"/>
        </w:rPr>
      </w:pPr>
    </w:p>
    <w:p w14:paraId="44F30F87" w14:textId="6367B391" w:rsidR="00731EC8" w:rsidRDefault="00656BA8" w:rsidP="00731EC8">
      <w:pPr>
        <w:spacing w:line="360" w:lineRule="auto"/>
        <w:ind w:firstLine="851"/>
        <w:jc w:val="both"/>
        <w:rPr>
          <w:sz w:val="28"/>
          <w:szCs w:val="28"/>
        </w:rPr>
      </w:pPr>
      <w:r w:rsidRPr="00656BA8">
        <w:rPr>
          <w:sz w:val="28"/>
          <w:szCs w:val="28"/>
        </w:rPr>
        <w:lastRenderedPageBreak/>
        <w:t>Сущность стратегического управления общественными финансами в публичном секторе. Системный подход, ситуационный, процессный подходы. Вклад в достижение целей социально-экономического развития. Национальные цели развития, приоритетные, федеральные, ведомственные проекты, комплексные программы, государственные программы, проблемы интеграции, оценка эффективности и результативности. Социальные, экономические, общественно-значимые эффекты. Финансовый менеджмент в государственном секторе.</w:t>
      </w:r>
    </w:p>
    <w:p w14:paraId="41990B16" w14:textId="274B20DD" w:rsidR="005C62A3" w:rsidRPr="00656BA8" w:rsidRDefault="005C62A3" w:rsidP="00731EC8">
      <w:pPr>
        <w:spacing w:line="360" w:lineRule="auto"/>
        <w:ind w:firstLine="851"/>
        <w:jc w:val="both"/>
        <w:rPr>
          <w:sz w:val="28"/>
          <w:szCs w:val="28"/>
        </w:rPr>
      </w:pPr>
      <w:r w:rsidRPr="00E50EEE">
        <w:rPr>
          <w:color w:val="000000"/>
          <w:sz w:val="28"/>
          <w:szCs w:val="28"/>
          <w:shd w:val="clear" w:color="auto" w:fill="FFFFFF"/>
        </w:rPr>
        <w:t>Финансовое планирование и прогнозирование</w:t>
      </w:r>
      <w:r>
        <w:rPr>
          <w:sz w:val="28"/>
          <w:szCs w:val="28"/>
        </w:rPr>
        <w:t xml:space="preserve">. </w:t>
      </w:r>
      <w:r w:rsidRPr="00E50EEE">
        <w:rPr>
          <w:sz w:val="28"/>
          <w:szCs w:val="28"/>
        </w:rPr>
        <w:t>Финансовая политика и стратегия устойчивого роста</w:t>
      </w:r>
      <w:r>
        <w:rPr>
          <w:sz w:val="28"/>
          <w:szCs w:val="28"/>
        </w:rPr>
        <w:t>.</w:t>
      </w:r>
    </w:p>
    <w:p w14:paraId="727A1A95" w14:textId="0D96801B" w:rsidR="00656BA8" w:rsidRPr="00656BA8" w:rsidRDefault="005C62A3" w:rsidP="00656BA8">
      <w:pPr>
        <w:spacing w:line="360" w:lineRule="auto"/>
        <w:ind w:firstLine="851"/>
        <w:jc w:val="both"/>
        <w:rPr>
          <w:sz w:val="28"/>
          <w:szCs w:val="28"/>
        </w:rPr>
      </w:pPr>
      <w:r w:rsidRPr="00E50EEE">
        <w:rPr>
          <w:color w:val="000000"/>
          <w:sz w:val="28"/>
          <w:szCs w:val="28"/>
          <w:shd w:val="clear" w:color="auto" w:fill="FFFFFF"/>
        </w:rPr>
        <w:t>Сценарный анализ и синтез вариативных стратегий</w:t>
      </w:r>
      <w:r>
        <w:rPr>
          <w:sz w:val="28"/>
          <w:szCs w:val="28"/>
        </w:rPr>
        <w:t xml:space="preserve">. </w:t>
      </w:r>
      <w:r w:rsidR="00656BA8" w:rsidRPr="00656BA8">
        <w:rPr>
          <w:sz w:val="28"/>
          <w:szCs w:val="28"/>
        </w:rPr>
        <w:t>Сценарный подход к долгосрочному бюджету. Составление долгосрочного бюджета базового сценария. Макроэкономические показатели и их корреляции с изменениями ключевых статей бюджета. Предположения и допущения для оптимистического и пессимистического сценариев: ожидаемые изменения в экономике и бюджетной политике, изменяемые нормативы бюджетных расходов, новации в собираемости налогов, прогнозные изменения конъюнктуры мировых рынков.</w:t>
      </w:r>
    </w:p>
    <w:p w14:paraId="6E9C8C06" w14:textId="231F3AAC" w:rsidR="00656BA8" w:rsidRPr="00656BA8" w:rsidRDefault="00656BA8" w:rsidP="005C62A3">
      <w:pPr>
        <w:spacing w:line="360" w:lineRule="auto"/>
        <w:ind w:firstLine="851"/>
        <w:jc w:val="both"/>
        <w:rPr>
          <w:sz w:val="28"/>
          <w:szCs w:val="28"/>
        </w:rPr>
      </w:pPr>
      <w:r w:rsidRPr="00656BA8">
        <w:rPr>
          <w:rFonts w:eastAsia="Times New Roman"/>
          <w:sz w:val="28"/>
          <w:szCs w:val="28"/>
        </w:rPr>
        <w:t>Представление оценки будущих доходов исходя из текущего состояния экономики и текущей налоговой системы, условно постоянные налоговые доходы. Долгосрочное прогнозирование бюджетных обязательств. Ключевые бюджетные обязательства по отдельным странам: пенсионные обязательства, обязательства в рамках медицинского обеспечения, обязательства в рамках страхования банковских вк</w:t>
      </w:r>
      <w:r>
        <w:rPr>
          <w:rFonts w:eastAsia="Times New Roman"/>
          <w:sz w:val="28"/>
          <w:szCs w:val="28"/>
        </w:rPr>
        <w:t>ладов и накопительных пенсий</w:t>
      </w:r>
      <w:r w:rsidRPr="00656BA8">
        <w:rPr>
          <w:rFonts w:eastAsia="Times New Roman"/>
          <w:sz w:val="28"/>
          <w:szCs w:val="28"/>
        </w:rPr>
        <w:t>. Эффект ставки дисконтирования на представление будущих доходов и расходов бюджетной системы</w:t>
      </w:r>
      <w:r>
        <w:rPr>
          <w:rFonts w:eastAsia="Times New Roman"/>
        </w:rPr>
        <w:t>.</w:t>
      </w:r>
    </w:p>
    <w:p w14:paraId="0FE8FCAC" w14:textId="77777777" w:rsidR="00091C3D" w:rsidRDefault="00AB0CAF">
      <w:pPr>
        <w:pStyle w:val="1"/>
        <w:spacing w:beforeAutospacing="1" w:afterAutospacing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3" w:name="_Toc182384794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5.2.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тематический план</w:t>
      </w:r>
      <w:bookmarkEnd w:id="13"/>
    </w:p>
    <w:p w14:paraId="78321731" w14:textId="77777777" w:rsidR="00091C3D" w:rsidRDefault="00AB0CAF">
      <w:pPr>
        <w:tabs>
          <w:tab w:val="right" w:pos="851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Таблица 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2"/>
        <w:gridCol w:w="2694"/>
        <w:gridCol w:w="850"/>
        <w:gridCol w:w="993"/>
        <w:gridCol w:w="993"/>
        <w:gridCol w:w="1417"/>
        <w:gridCol w:w="1134"/>
        <w:gridCol w:w="1552"/>
      </w:tblGrid>
      <w:tr w:rsidR="00091C3D" w14:paraId="1F8CF494" w14:textId="77777777" w:rsidTr="002F0EDC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0A24C" w14:textId="77777777" w:rsidR="00091C3D" w:rsidRDefault="00AB0CAF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№</w:t>
            </w:r>
          </w:p>
          <w:p w14:paraId="774EFBDF" w14:textId="77777777" w:rsidR="00091C3D" w:rsidRDefault="00AB0CAF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п/п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1980B" w14:textId="77777777" w:rsidR="00091C3D" w:rsidRDefault="00AB0CAF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3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2A58E" w14:textId="77777777" w:rsidR="00091C3D" w:rsidRDefault="00AB0CAF">
            <w:pPr>
              <w:tabs>
                <w:tab w:val="right" w:pos="851"/>
              </w:tabs>
              <w:ind w:firstLine="709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Трудоемкость в часах</w:t>
            </w:r>
          </w:p>
        </w:tc>
        <w:tc>
          <w:tcPr>
            <w:tcW w:w="1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5FDF8" w14:textId="77777777" w:rsidR="00091C3D" w:rsidRDefault="00AB0CAF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Формы текущего контроля успеваемости</w:t>
            </w:r>
          </w:p>
        </w:tc>
      </w:tr>
      <w:tr w:rsidR="00091C3D" w14:paraId="7DBFAB08" w14:textId="77777777" w:rsidTr="002F0EDC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F9160" w14:textId="77777777" w:rsidR="00091C3D" w:rsidRDefault="00091C3D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C91840" w14:textId="77777777" w:rsidR="00091C3D" w:rsidRDefault="00091C3D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3F2D7" w14:textId="77777777" w:rsidR="00091C3D" w:rsidRDefault="00AB0CAF">
            <w:pPr>
              <w:tabs>
                <w:tab w:val="right" w:pos="851"/>
              </w:tabs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Всего</w:t>
            </w:r>
          </w:p>
        </w:tc>
        <w:tc>
          <w:tcPr>
            <w:tcW w:w="3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806A9" w14:textId="77777777" w:rsidR="00091C3D" w:rsidRDefault="00AB0CAF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Контактная работа –</w:t>
            </w:r>
          </w:p>
          <w:p w14:paraId="29A45218" w14:textId="77777777" w:rsidR="00091C3D" w:rsidRDefault="00AB0CAF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E2E40" w14:textId="77777777" w:rsidR="00091C3D" w:rsidRDefault="00AB0CAF">
            <w:pPr>
              <w:tabs>
                <w:tab w:val="right" w:pos="851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Самостоятельная работа</w:t>
            </w:r>
          </w:p>
        </w:tc>
        <w:tc>
          <w:tcPr>
            <w:tcW w:w="1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10453" w14:textId="77777777" w:rsidR="00091C3D" w:rsidRDefault="00091C3D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</w:tc>
      </w:tr>
      <w:tr w:rsidR="00091C3D" w14:paraId="7ECD8257" w14:textId="77777777" w:rsidTr="002F0EDC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14BAA" w14:textId="77777777" w:rsidR="00091C3D" w:rsidRDefault="00091C3D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0990A" w14:textId="77777777" w:rsidR="00091C3D" w:rsidRDefault="00091C3D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BFE22" w14:textId="77777777" w:rsidR="00091C3D" w:rsidRDefault="00091C3D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12E99" w14:textId="77777777" w:rsidR="00091C3D" w:rsidRDefault="00AB0CAF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Общая, в т.ч.: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59207" w14:textId="77777777" w:rsidR="00091C3D" w:rsidRDefault="00AB0CAF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FE658" w14:textId="77777777" w:rsidR="00091C3D" w:rsidRDefault="00AB0CAF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4829B" w14:textId="77777777" w:rsidR="00091C3D" w:rsidRDefault="00091C3D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1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33679" w14:textId="77777777" w:rsidR="00091C3D" w:rsidRDefault="00091C3D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</w:tr>
      <w:tr w:rsidR="00091C3D" w14:paraId="3C190829" w14:textId="77777777" w:rsidTr="002F0ED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E4144" w14:textId="737CAFAA" w:rsidR="00091C3D" w:rsidRDefault="00091C3D">
            <w:pPr>
              <w:pStyle w:val="afa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4FC67" w14:textId="77777777" w:rsidR="005C62A3" w:rsidRPr="00C440B4" w:rsidRDefault="005C62A3" w:rsidP="005C62A3">
            <w:pPr>
              <w:rPr>
                <w:b/>
              </w:rPr>
            </w:pPr>
            <w:r w:rsidRPr="00C440B4">
              <w:rPr>
                <w:b/>
              </w:rPr>
              <w:t xml:space="preserve">Основы стратегического мышления в финансах </w:t>
            </w:r>
          </w:p>
          <w:p w14:paraId="16EA8946" w14:textId="15BD2AF0" w:rsidR="00091C3D" w:rsidRPr="00C440B4" w:rsidRDefault="00091C3D" w:rsidP="002F0EDC">
            <w:pPr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1056A" w14:textId="5B988123" w:rsidR="00091C3D" w:rsidRDefault="003E6B28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99C2F" w14:textId="48202745" w:rsidR="00091C3D" w:rsidRDefault="003E6B28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98767" w14:textId="4D774971" w:rsidR="00091C3D" w:rsidRDefault="003E6B28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C231C" w14:textId="0A37070B" w:rsidR="00091C3D" w:rsidRDefault="003E6B28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B8E7D" w14:textId="428B9B68" w:rsidR="00091C3D" w:rsidRDefault="003E6B28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62D6A" w14:textId="77777777" w:rsidR="00091C3D" w:rsidRDefault="00AB0CAF">
            <w:pPr>
              <w:tabs>
                <w:tab w:val="right" w:pos="851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Тестирование, дискуссия, опрос студентов</w:t>
            </w:r>
          </w:p>
        </w:tc>
      </w:tr>
      <w:tr w:rsidR="00091C3D" w14:paraId="02810577" w14:textId="77777777" w:rsidTr="00260BC8">
        <w:trPr>
          <w:trHeight w:val="159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ADFC4" w14:textId="77777777" w:rsidR="00091C3D" w:rsidRDefault="00091C3D">
            <w:pPr>
              <w:pStyle w:val="afa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BEC98" w14:textId="19227B79" w:rsidR="005C62A3" w:rsidRPr="00C440B4" w:rsidRDefault="005C62A3" w:rsidP="005358F0">
            <w:pPr>
              <w:spacing w:line="276" w:lineRule="auto"/>
              <w:rPr>
                <w:b/>
              </w:rPr>
            </w:pPr>
            <w:r w:rsidRPr="00C440B4">
              <w:rPr>
                <w:b/>
              </w:rPr>
              <w:t>Стратегическое управление и анализ в финансах домохозяйств</w:t>
            </w:r>
          </w:p>
          <w:p w14:paraId="644737FE" w14:textId="47827985" w:rsidR="00091C3D" w:rsidRPr="00C440B4" w:rsidRDefault="00091C3D" w:rsidP="002F0EDC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C0AA7" w14:textId="48379B7D" w:rsidR="00091C3D" w:rsidRDefault="003E6B28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17A6A" w14:textId="59ABF1A0" w:rsidR="00091C3D" w:rsidRDefault="003E6B28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214DE" w14:textId="3EC48CE4" w:rsidR="00091C3D" w:rsidRDefault="003E6B28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752C0" w14:textId="6DD3F42C" w:rsidR="00091C3D" w:rsidRDefault="003E6B28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E823D" w14:textId="0B05C939" w:rsidR="00091C3D" w:rsidRDefault="003E6B28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74CFA" w14:textId="77777777" w:rsidR="00091C3D" w:rsidRDefault="00AB0CAF">
            <w:pPr>
              <w:tabs>
                <w:tab w:val="right" w:pos="851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Тестирование, дискуссия, опрос студентов</w:t>
            </w:r>
          </w:p>
        </w:tc>
      </w:tr>
      <w:tr w:rsidR="00091C3D" w14:paraId="34BFFBAE" w14:textId="77777777" w:rsidTr="002F0ED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B5643" w14:textId="3935638A" w:rsidR="00091C3D" w:rsidRDefault="00091C3D">
            <w:pPr>
              <w:pStyle w:val="afa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1B6AA" w14:textId="18AB34D2" w:rsidR="005C62A3" w:rsidRPr="00C440B4" w:rsidRDefault="005C62A3" w:rsidP="005C62A3">
            <w:pPr>
              <w:spacing w:line="276" w:lineRule="auto"/>
              <w:jc w:val="both"/>
              <w:rPr>
                <w:b/>
              </w:rPr>
            </w:pPr>
            <w:r w:rsidRPr="00C440B4">
              <w:rPr>
                <w:b/>
              </w:rPr>
              <w:t>Стратегическое управление и анализ в финансах компаний</w:t>
            </w:r>
          </w:p>
          <w:p w14:paraId="6FE90C60" w14:textId="552366AF" w:rsidR="00091C3D" w:rsidRPr="00C440B4" w:rsidRDefault="00091C3D" w:rsidP="002F0EDC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CAD05" w14:textId="265BAAA2" w:rsidR="00091C3D" w:rsidRDefault="003E6B28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67341" w14:textId="19C89343" w:rsidR="00091C3D" w:rsidRDefault="005C62A3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3E6B28">
              <w:rPr>
                <w:color w:val="000000" w:themeColor="text1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067AA" w14:textId="4EFC40B9" w:rsidR="00091C3D" w:rsidRDefault="003E6B28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5E9E8" w14:textId="18ECB63E" w:rsidR="00091C3D" w:rsidRDefault="003E6B28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B3A94" w14:textId="696E8190" w:rsidR="00091C3D" w:rsidRDefault="003E6B28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31CAD" w14:textId="77777777" w:rsidR="00091C3D" w:rsidRDefault="00AB0CAF">
            <w:pPr>
              <w:tabs>
                <w:tab w:val="right" w:pos="851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Тестирование, дискуссия, опрос студентов</w:t>
            </w:r>
          </w:p>
        </w:tc>
      </w:tr>
      <w:tr w:rsidR="00091C3D" w14:paraId="58882DA9" w14:textId="77777777" w:rsidTr="002F0ED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70C17" w14:textId="77777777" w:rsidR="00091C3D" w:rsidRDefault="00091C3D">
            <w:pPr>
              <w:pStyle w:val="afa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FC538" w14:textId="5752A5B0" w:rsidR="005C62A3" w:rsidRPr="00C440B4" w:rsidRDefault="005C62A3" w:rsidP="005C62A3">
            <w:pPr>
              <w:spacing w:line="276" w:lineRule="auto"/>
              <w:jc w:val="both"/>
              <w:rPr>
                <w:b/>
              </w:rPr>
            </w:pPr>
            <w:r w:rsidRPr="00C440B4">
              <w:rPr>
                <w:b/>
              </w:rPr>
              <w:t>Стратегическое управление и анализ в общественных финансах</w:t>
            </w:r>
          </w:p>
          <w:p w14:paraId="2907ABF1" w14:textId="3D1299B7" w:rsidR="00091C3D" w:rsidRPr="00C440B4" w:rsidRDefault="00091C3D" w:rsidP="002F0EDC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C115F" w14:textId="788CCF4B" w:rsidR="00091C3D" w:rsidRDefault="003E6B28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334AA" w14:textId="561CCDF4" w:rsidR="00091C3D" w:rsidRDefault="005C62A3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3E6B28">
              <w:rPr>
                <w:color w:val="000000" w:themeColor="text1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83EB7" w14:textId="7CD291B4" w:rsidR="00091C3D" w:rsidRDefault="003E6B28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ACDF8" w14:textId="577D9510" w:rsidR="00091C3D" w:rsidRDefault="003E6B28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C749E" w14:textId="3E0FEBB0" w:rsidR="00091C3D" w:rsidRDefault="003E6B28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29CDA" w14:textId="77777777" w:rsidR="00091C3D" w:rsidRDefault="00AB0CAF">
            <w:pPr>
              <w:tabs>
                <w:tab w:val="right" w:pos="851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Тестирование, дискуссия, опрос студентов</w:t>
            </w:r>
          </w:p>
        </w:tc>
      </w:tr>
      <w:tr w:rsidR="002F0EDC" w14:paraId="0CE31F9D" w14:textId="77777777" w:rsidTr="002F0ED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2B725" w14:textId="77777777" w:rsidR="002F0EDC" w:rsidRDefault="002F0EDC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8C994" w14:textId="77777777" w:rsidR="002F0EDC" w:rsidRDefault="002F0EDC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3A0303" w14:textId="04711C50" w:rsidR="002F0EDC" w:rsidRDefault="003E6B28" w:rsidP="003E6B28">
            <w:pPr>
              <w:tabs>
                <w:tab w:val="right" w:pos="851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144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27889" w14:textId="09D75926" w:rsidR="002F0EDC" w:rsidRDefault="003E6B28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t>54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6EF91" w14:textId="285F0E93" w:rsidR="002F0EDC" w:rsidRDefault="002F0EDC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t>1</w:t>
            </w:r>
            <w:r w:rsidR="003E6B28"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178AD" w14:textId="1DDCF626" w:rsidR="002F0EDC" w:rsidRDefault="003E6B28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t>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F4703" w14:textId="70C532C9" w:rsidR="002F0EDC" w:rsidRDefault="003E6B28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t>90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4007B" w14:textId="7E8A4397" w:rsidR="002F0EDC" w:rsidRDefault="005358F0" w:rsidP="0088304A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AE6EBB">
              <w:t>Согласно учебному плану:</w:t>
            </w:r>
            <w:r>
              <w:t xml:space="preserve"> </w:t>
            </w:r>
            <w:r w:rsidR="0088304A">
              <w:t>домашнее творческое задание</w:t>
            </w:r>
          </w:p>
        </w:tc>
      </w:tr>
      <w:tr w:rsidR="002F0EDC" w14:paraId="16526092" w14:textId="77777777" w:rsidTr="002F0EDC">
        <w:trPr>
          <w:trHeight w:val="2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094F8" w14:textId="77777777" w:rsidR="002F0EDC" w:rsidRDefault="002F0EDC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F93C8" w14:textId="77777777" w:rsidR="002F0EDC" w:rsidRDefault="002F0EDC">
            <w:pPr>
              <w:tabs>
                <w:tab w:val="right" w:pos="851"/>
              </w:tabs>
              <w:jc w:val="both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54783" w14:textId="2CEEDD8F" w:rsidR="002F0EDC" w:rsidRDefault="002F0EDC">
            <w:pPr>
              <w:tabs>
                <w:tab w:val="right" w:pos="851"/>
              </w:tabs>
              <w:jc w:val="center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10</w:t>
            </w:r>
            <w:r w:rsidR="0088304A">
              <w:rPr>
                <w:color w:val="000000" w:themeColor="text1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C52502" w14:textId="62B67DAE" w:rsidR="002F0EDC" w:rsidRDefault="005358F0">
            <w:pPr>
              <w:tabs>
                <w:tab w:val="right" w:pos="851"/>
              </w:tabs>
              <w:jc w:val="center"/>
              <w:rPr>
                <w:highlight w:val="yellow"/>
              </w:rPr>
            </w:pPr>
            <w:r w:rsidRPr="005358F0">
              <w:t>37</w:t>
            </w:r>
            <w:r w:rsidR="0088304A">
              <w:t>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9B551" w14:textId="6A55FBD6" w:rsidR="002F0EDC" w:rsidRPr="005358F0" w:rsidRDefault="0088304A">
            <w:pPr>
              <w:tabs>
                <w:tab w:val="right" w:pos="851"/>
              </w:tabs>
              <w:jc w:val="center"/>
            </w:pPr>
            <w:r>
              <w:t>12,5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D9401" w14:textId="3C91E4A9" w:rsidR="002F0EDC" w:rsidRPr="005358F0" w:rsidRDefault="0088304A">
            <w:pPr>
              <w:tabs>
                <w:tab w:val="right" w:pos="851"/>
              </w:tabs>
              <w:jc w:val="center"/>
            </w:pPr>
            <w:r>
              <w:t>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3D151" w14:textId="5CC49A48" w:rsidR="002F0EDC" w:rsidRDefault="0088304A">
            <w:pPr>
              <w:tabs>
                <w:tab w:val="right" w:pos="851"/>
              </w:tabs>
              <w:jc w:val="center"/>
            </w:pPr>
            <w:r>
              <w:t>62,5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1D9EE" w14:textId="77777777" w:rsidR="002F0EDC" w:rsidRDefault="002F0EDC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</w:tr>
    </w:tbl>
    <w:p w14:paraId="714F8419" w14:textId="77777777" w:rsidR="00091C3D" w:rsidRDefault="00AB0CAF">
      <w:pPr>
        <w:pStyle w:val="1"/>
        <w:spacing w:beforeAutospacing="1" w:afterAutospacing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4" w:name="_Toc182384795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5.3. Содержание семинаров, практических занятий</w:t>
      </w:r>
      <w:bookmarkEnd w:id="14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128BA2BA" w14:textId="77777777" w:rsidR="00091C3D" w:rsidRDefault="00AB0CAF">
      <w:pPr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</w:rPr>
        <w:t xml:space="preserve">                                                                                                                     </w:t>
      </w:r>
      <w:r>
        <w:rPr>
          <w:color w:val="000000" w:themeColor="text1"/>
          <w:sz w:val="28"/>
          <w:szCs w:val="28"/>
        </w:rPr>
        <w:t>Таблица 4</w:t>
      </w:r>
    </w:p>
    <w:tbl>
      <w:tblPr>
        <w:tblStyle w:val="aff4"/>
        <w:tblW w:w="10411" w:type="dxa"/>
        <w:tblLook w:val="04A0" w:firstRow="1" w:lastRow="0" w:firstColumn="1" w:lastColumn="0" w:noHBand="0" w:noVBand="1"/>
      </w:tblPr>
      <w:tblGrid>
        <w:gridCol w:w="2121"/>
        <w:gridCol w:w="6805"/>
        <w:gridCol w:w="1485"/>
      </w:tblGrid>
      <w:tr w:rsidR="00091C3D" w14:paraId="11F27801" w14:textId="77777777">
        <w:tc>
          <w:tcPr>
            <w:tcW w:w="2121" w:type="dxa"/>
          </w:tcPr>
          <w:p w14:paraId="11EE85ED" w14:textId="77777777" w:rsidR="00091C3D" w:rsidRDefault="00AB0CA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Наименование тем (разделов) дисциплины</w:t>
            </w:r>
          </w:p>
        </w:tc>
        <w:tc>
          <w:tcPr>
            <w:tcW w:w="6805" w:type="dxa"/>
          </w:tcPr>
          <w:p w14:paraId="06948C19" w14:textId="77777777" w:rsidR="00091C3D" w:rsidRDefault="00AB0CA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14:paraId="0BCF5B00" w14:textId="77777777" w:rsidR="00091C3D" w:rsidRDefault="00091C3D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85" w:type="dxa"/>
          </w:tcPr>
          <w:p w14:paraId="2CE2C028" w14:textId="77777777" w:rsidR="00091C3D" w:rsidRDefault="00AB0CA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Формы проведения занятий</w:t>
            </w:r>
          </w:p>
        </w:tc>
      </w:tr>
      <w:tr w:rsidR="00091C3D" w14:paraId="456FF782" w14:textId="77777777">
        <w:tc>
          <w:tcPr>
            <w:tcW w:w="2121" w:type="dxa"/>
          </w:tcPr>
          <w:p w14:paraId="7BAC8409" w14:textId="77777777" w:rsidR="001F2CB4" w:rsidRPr="00C440B4" w:rsidRDefault="00AB0CAF" w:rsidP="001F2CB4">
            <w:pPr>
              <w:rPr>
                <w:b/>
              </w:rPr>
            </w:pPr>
            <w:r w:rsidRPr="00C440B4">
              <w:rPr>
                <w:b/>
                <w:color w:val="000000" w:themeColor="text1"/>
              </w:rPr>
              <w:t xml:space="preserve">1. </w:t>
            </w:r>
            <w:r w:rsidR="001F2CB4" w:rsidRPr="00C440B4">
              <w:rPr>
                <w:b/>
              </w:rPr>
              <w:t xml:space="preserve">Основы стратегического мышления в финансах </w:t>
            </w:r>
          </w:p>
          <w:p w14:paraId="1DF27E0E" w14:textId="21ACC273" w:rsidR="00091C3D" w:rsidRPr="00C440B4" w:rsidRDefault="00091C3D" w:rsidP="009847CD">
            <w:pPr>
              <w:rPr>
                <w:b/>
                <w:color w:val="000000" w:themeColor="text1"/>
              </w:rPr>
            </w:pPr>
          </w:p>
        </w:tc>
        <w:tc>
          <w:tcPr>
            <w:tcW w:w="6805" w:type="dxa"/>
          </w:tcPr>
          <w:p w14:paraId="6CE1D74F" w14:textId="2D928215" w:rsidR="001F2CB4" w:rsidRPr="001F2CB4" w:rsidRDefault="001F2CB4" w:rsidP="001F2CB4">
            <w:pPr>
              <w:jc w:val="both"/>
            </w:pPr>
            <w:r w:rsidRPr="001F2CB4">
              <w:t xml:space="preserve">Рациональность экономических субъектов при принятии финансовых решений. Максимизация целевой функции экономического субъекта в условиях финансовых и иных ограничений. Концепция альтернативной стоимости и ее роль в стратегическом управлении финансами. Расходы и упущенные доходы экономических субъектов. Принцип маржинального анализа в экономике и финансах. Взаимосвязи между риском, доходностью  и ликвидностью. Потоки, запасы и обязательства в экономике и финансах. Учет факторов времени и инфляции при стратегическом управлении финансами. Оценка будущей и настоящей стоимости денег, коэффициента дисконтирования и дисконта. </w:t>
            </w:r>
          </w:p>
          <w:p w14:paraId="0863DAA3" w14:textId="77777777" w:rsidR="001F2CB4" w:rsidRDefault="001F2CB4">
            <w:pPr>
              <w:rPr>
                <w:color w:val="000000" w:themeColor="text1"/>
              </w:rPr>
            </w:pPr>
          </w:p>
          <w:p w14:paraId="32A7D6CC" w14:textId="256E69B2" w:rsidR="00091C3D" w:rsidRDefault="008C319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Рекомендуемые </w:t>
            </w:r>
            <w:r w:rsidR="00A94766">
              <w:rPr>
                <w:color w:val="000000" w:themeColor="text1"/>
              </w:rPr>
              <w:t>источники из раздела 8 – 10, 14</w:t>
            </w:r>
            <w:r w:rsidR="0002139D">
              <w:rPr>
                <w:color w:val="000000" w:themeColor="text1"/>
              </w:rPr>
              <w:t>, 15</w:t>
            </w:r>
            <w:r>
              <w:rPr>
                <w:color w:val="000000" w:themeColor="text1"/>
              </w:rPr>
              <w:t>, из раздела 9 – 1-10</w:t>
            </w:r>
          </w:p>
        </w:tc>
        <w:tc>
          <w:tcPr>
            <w:tcW w:w="1485" w:type="dxa"/>
          </w:tcPr>
          <w:p w14:paraId="6BE82F6A" w14:textId="4CD978B2" w:rsidR="00091C3D" w:rsidRDefault="00AB0CAF" w:rsidP="001F2CB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Тестирование, дискуссия, </w:t>
            </w:r>
            <w:r w:rsidR="001F2CB4">
              <w:rPr>
                <w:color w:val="000000" w:themeColor="text1"/>
              </w:rPr>
              <w:t>решение кейсов</w:t>
            </w:r>
          </w:p>
        </w:tc>
      </w:tr>
      <w:tr w:rsidR="00091C3D" w14:paraId="01B942A9" w14:textId="77777777">
        <w:tc>
          <w:tcPr>
            <w:tcW w:w="2121" w:type="dxa"/>
          </w:tcPr>
          <w:p w14:paraId="7E4147F5" w14:textId="77777777" w:rsidR="001F2CB4" w:rsidRPr="00C440B4" w:rsidRDefault="00AB0CAF" w:rsidP="001F2CB4">
            <w:pPr>
              <w:spacing w:line="276" w:lineRule="auto"/>
              <w:jc w:val="both"/>
              <w:rPr>
                <w:b/>
              </w:rPr>
            </w:pPr>
            <w:r w:rsidRPr="00C440B4">
              <w:rPr>
                <w:b/>
                <w:color w:val="000000" w:themeColor="text1"/>
              </w:rPr>
              <w:lastRenderedPageBreak/>
              <w:t xml:space="preserve">2. </w:t>
            </w:r>
            <w:r w:rsidR="001F2CB4" w:rsidRPr="00C440B4">
              <w:rPr>
                <w:b/>
              </w:rPr>
              <w:t>Стратегическое управление и анализ в финансах домохозяйств</w:t>
            </w:r>
          </w:p>
          <w:p w14:paraId="1F4658DF" w14:textId="05BC0DDD" w:rsidR="00260BC8" w:rsidRPr="00C440B4" w:rsidRDefault="00260BC8" w:rsidP="00260BC8">
            <w:pPr>
              <w:jc w:val="both"/>
              <w:rPr>
                <w:b/>
              </w:rPr>
            </w:pPr>
          </w:p>
          <w:p w14:paraId="737715C2" w14:textId="29D91B6A" w:rsidR="00091C3D" w:rsidRPr="00C440B4" w:rsidRDefault="00091C3D" w:rsidP="009847CD">
            <w:pPr>
              <w:rPr>
                <w:b/>
                <w:color w:val="000000" w:themeColor="text1"/>
              </w:rPr>
            </w:pPr>
          </w:p>
        </w:tc>
        <w:tc>
          <w:tcPr>
            <w:tcW w:w="6805" w:type="dxa"/>
          </w:tcPr>
          <w:p w14:paraId="671547A0" w14:textId="1727B22E" w:rsidR="001F2CB4" w:rsidRPr="001F2CB4" w:rsidRDefault="001F2CB4" w:rsidP="001F2CB4">
            <w:pPr>
              <w:jc w:val="both"/>
            </w:pPr>
            <w:r w:rsidRPr="001F2CB4">
              <w:t xml:space="preserve">Понятие финансов домохозяйств и виды финансовых отношений. Сущность стратегического управления финансами домохозяйств. Планирование доходов и расходов домохозяйств. Формы и модели управления финансами домохозяйств. Контроль как необходимый элемент управления финансами домохозяйств. </w:t>
            </w:r>
          </w:p>
          <w:p w14:paraId="3669A02A" w14:textId="77777777" w:rsidR="001F2CB4" w:rsidRPr="001F2CB4" w:rsidRDefault="001F2CB4" w:rsidP="001F2CB4">
            <w:pPr>
              <w:jc w:val="both"/>
            </w:pPr>
            <w:r w:rsidRPr="001F2CB4">
              <w:t>Стратегический выбор использования финансовых ресурсов домохозяйств</w:t>
            </w:r>
            <w:r w:rsidRPr="001F6D64">
              <w:t xml:space="preserve">: фонд сбережения, фонд потребления. </w:t>
            </w:r>
          </w:p>
          <w:p w14:paraId="0D323956" w14:textId="77777777" w:rsidR="001F2CB4" w:rsidRPr="001F2CB4" w:rsidRDefault="001F2CB4" w:rsidP="001F2CB4">
            <w:pPr>
              <w:jc w:val="both"/>
            </w:pPr>
            <w:r w:rsidRPr="001F2CB4">
              <w:t xml:space="preserve">Факторы, влияющие на уровень сбережений домохозяйств. Сберегательное поведение домохозяйств. Трансформация сбережений домохозяйств в инвестиции. </w:t>
            </w:r>
          </w:p>
          <w:p w14:paraId="0EAE86A5" w14:textId="77777777" w:rsidR="00260BC8" w:rsidRDefault="00260BC8">
            <w:pPr>
              <w:rPr>
                <w:color w:val="000000" w:themeColor="text1"/>
              </w:rPr>
            </w:pPr>
          </w:p>
          <w:p w14:paraId="32363A40" w14:textId="6981FA61" w:rsidR="00091C3D" w:rsidRDefault="008C319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Рекомендуемые </w:t>
            </w:r>
            <w:r w:rsidR="0002139D">
              <w:rPr>
                <w:color w:val="000000" w:themeColor="text1"/>
              </w:rPr>
              <w:t>источники из раздела 8 - 12</w:t>
            </w:r>
            <w:r>
              <w:rPr>
                <w:color w:val="000000" w:themeColor="text1"/>
              </w:rPr>
              <w:t>, из раздела 9 – 1-10</w:t>
            </w:r>
          </w:p>
        </w:tc>
        <w:tc>
          <w:tcPr>
            <w:tcW w:w="1485" w:type="dxa"/>
          </w:tcPr>
          <w:p w14:paraId="65657EAB" w14:textId="77777777" w:rsidR="00091C3D" w:rsidRDefault="00AB0C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Тестирование, дискуссия, опрос студентов</w:t>
            </w:r>
          </w:p>
        </w:tc>
      </w:tr>
      <w:tr w:rsidR="00091C3D" w14:paraId="1E5CF281" w14:textId="77777777">
        <w:tc>
          <w:tcPr>
            <w:tcW w:w="2121" w:type="dxa"/>
          </w:tcPr>
          <w:p w14:paraId="7D5B9378" w14:textId="2A69EC73" w:rsidR="00260BC8" w:rsidRPr="00C440B4" w:rsidRDefault="00AB0CAF" w:rsidP="00260BC8">
            <w:pPr>
              <w:jc w:val="both"/>
              <w:rPr>
                <w:b/>
              </w:rPr>
            </w:pPr>
            <w:r w:rsidRPr="00C440B4">
              <w:rPr>
                <w:b/>
                <w:color w:val="000000" w:themeColor="text1"/>
              </w:rPr>
              <w:t xml:space="preserve">3. </w:t>
            </w:r>
            <w:r w:rsidR="001F2CB4" w:rsidRPr="00C440B4">
              <w:rPr>
                <w:b/>
              </w:rPr>
              <w:t>Стратегическое управление и анализ в финансах компаний</w:t>
            </w:r>
          </w:p>
          <w:p w14:paraId="3B3F0D62" w14:textId="2D219E5E" w:rsidR="00091C3D" w:rsidRPr="00C440B4" w:rsidRDefault="00091C3D" w:rsidP="009847CD">
            <w:pPr>
              <w:rPr>
                <w:b/>
                <w:color w:val="000000" w:themeColor="text1"/>
              </w:rPr>
            </w:pPr>
          </w:p>
        </w:tc>
        <w:tc>
          <w:tcPr>
            <w:tcW w:w="6805" w:type="dxa"/>
          </w:tcPr>
          <w:p w14:paraId="23AC2C00" w14:textId="77777777" w:rsidR="001F2CB4" w:rsidRPr="001F2CB4" w:rsidRDefault="001F2CB4" w:rsidP="001F2CB4">
            <w:pPr>
              <w:jc w:val="both"/>
            </w:pPr>
            <w:r w:rsidRPr="001F2CB4">
              <w:t>Стратегическая позиция организации, анализ внутренней и внешней среды.</w:t>
            </w:r>
          </w:p>
          <w:p w14:paraId="1F20B46D" w14:textId="77777777" w:rsidR="001F2CB4" w:rsidRPr="001F2CB4" w:rsidRDefault="001F2CB4" w:rsidP="001F2CB4">
            <w:pPr>
              <w:jc w:val="both"/>
            </w:pPr>
            <w:r w:rsidRPr="001F2CB4">
              <w:t>Прогнозирование денежных потоков для формирования экономической политики и принятия стратегических решений. Концепция денежных потоков. Модели чистого денежного потока. Информационная база прогнозирования денежных потоков. Основные подходы к прогнозированию денежных потоков. Практические задачи стратегического управления финансами, требующие прогнозирования денежных потоков.</w:t>
            </w:r>
          </w:p>
          <w:p w14:paraId="4D5B249F" w14:textId="6F1170BB" w:rsidR="001F2CB4" w:rsidRPr="001F2CB4" w:rsidRDefault="001F2CB4" w:rsidP="001F2CB4">
            <w:pPr>
              <w:jc w:val="both"/>
              <w:rPr>
                <w:rFonts w:eastAsia="Times New Roman"/>
              </w:rPr>
            </w:pPr>
            <w:r w:rsidRPr="001F2CB4">
              <w:t xml:space="preserve">Определение стратегических параметров финансовой безопасности. Экономическая сущность и методы оценки точки безубыточности. Анализ изменения положения точки безубыточности с течением времени. Экономическая сущность предела и коэффициента безопасности. </w:t>
            </w:r>
          </w:p>
          <w:p w14:paraId="0A004001" w14:textId="77777777" w:rsidR="00260BC8" w:rsidRDefault="00260BC8" w:rsidP="00260BC8">
            <w:pPr>
              <w:rPr>
                <w:color w:val="000000" w:themeColor="text1"/>
              </w:rPr>
            </w:pPr>
          </w:p>
          <w:p w14:paraId="4F65C4F8" w14:textId="5ADBB3D9" w:rsidR="00091C3D" w:rsidRDefault="008C319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Рекомендуемые</w:t>
            </w:r>
            <w:r w:rsidR="0002139D">
              <w:rPr>
                <w:color w:val="000000" w:themeColor="text1"/>
              </w:rPr>
              <w:t xml:space="preserve"> источники из раздела 8 – </w:t>
            </w:r>
            <w:r>
              <w:rPr>
                <w:color w:val="000000" w:themeColor="text1"/>
              </w:rPr>
              <w:t>9</w:t>
            </w:r>
            <w:r w:rsidR="0002139D">
              <w:rPr>
                <w:color w:val="000000" w:themeColor="text1"/>
              </w:rPr>
              <w:t>, 15-1</w:t>
            </w:r>
            <w:r w:rsidR="00CD509A">
              <w:rPr>
                <w:color w:val="000000" w:themeColor="text1"/>
              </w:rPr>
              <w:t>7</w:t>
            </w:r>
            <w:r>
              <w:rPr>
                <w:color w:val="000000" w:themeColor="text1"/>
              </w:rPr>
              <w:t>, из раздела 9 – 1-10</w:t>
            </w:r>
          </w:p>
        </w:tc>
        <w:tc>
          <w:tcPr>
            <w:tcW w:w="1485" w:type="dxa"/>
          </w:tcPr>
          <w:p w14:paraId="0E423E4E" w14:textId="422A32DF" w:rsidR="00091C3D" w:rsidRDefault="00AB0CAF" w:rsidP="001F2CB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Тестирование, </w:t>
            </w:r>
            <w:r w:rsidR="001F2CB4">
              <w:rPr>
                <w:color w:val="000000" w:themeColor="text1"/>
              </w:rPr>
              <w:t>решение кейсов</w:t>
            </w:r>
            <w:r>
              <w:rPr>
                <w:color w:val="000000" w:themeColor="text1"/>
              </w:rPr>
              <w:t>, опрос студентов</w:t>
            </w:r>
          </w:p>
        </w:tc>
      </w:tr>
      <w:tr w:rsidR="00091C3D" w14:paraId="45749DCA" w14:textId="77777777">
        <w:tc>
          <w:tcPr>
            <w:tcW w:w="2121" w:type="dxa"/>
          </w:tcPr>
          <w:p w14:paraId="360BEE67" w14:textId="77777777" w:rsidR="001F2CB4" w:rsidRPr="00C440B4" w:rsidRDefault="00AB0CAF" w:rsidP="001F2CB4">
            <w:pPr>
              <w:spacing w:line="276" w:lineRule="auto"/>
              <w:jc w:val="both"/>
              <w:rPr>
                <w:b/>
              </w:rPr>
            </w:pPr>
            <w:r w:rsidRPr="00C440B4">
              <w:rPr>
                <w:b/>
                <w:color w:val="000000" w:themeColor="text1"/>
              </w:rPr>
              <w:t xml:space="preserve">4. </w:t>
            </w:r>
            <w:r w:rsidR="001F2CB4" w:rsidRPr="00C440B4">
              <w:rPr>
                <w:b/>
              </w:rPr>
              <w:t>Стратегическое управление и анализ в общественных финансах</w:t>
            </w:r>
          </w:p>
          <w:p w14:paraId="6ED0133B" w14:textId="34BDE27F" w:rsidR="00091C3D" w:rsidRPr="00C440B4" w:rsidRDefault="00091C3D" w:rsidP="001F2CB4">
            <w:pPr>
              <w:rPr>
                <w:b/>
                <w:color w:val="000000" w:themeColor="text1"/>
              </w:rPr>
            </w:pPr>
          </w:p>
        </w:tc>
        <w:tc>
          <w:tcPr>
            <w:tcW w:w="6805" w:type="dxa"/>
          </w:tcPr>
          <w:p w14:paraId="1B1EBA32" w14:textId="77777777" w:rsidR="001F2CB4" w:rsidRPr="001F2CB4" w:rsidRDefault="001F2CB4" w:rsidP="001F2CB4">
            <w:pPr>
              <w:jc w:val="both"/>
            </w:pPr>
            <w:r w:rsidRPr="001F2CB4">
              <w:t>Сущность стратегического управления общественными финансами в публичном секторе. Системный подход, ситуационный, процессный подходы. Вклад в достижение целей социально-экономического развития. Национальные цели развития, приоритетные, федеральные, ведомственные проекты, комплексные программы, государственные программы, проблемы интеграции, оценка эффективности и результативности. Социальные, экономические, общественно-значимые эффекты. Финансовый менеджмент в государственном секторе.</w:t>
            </w:r>
          </w:p>
          <w:p w14:paraId="04D9D135" w14:textId="77777777" w:rsidR="001F2CB4" w:rsidRPr="001F2CB4" w:rsidRDefault="001F2CB4" w:rsidP="001F2CB4">
            <w:pPr>
              <w:jc w:val="both"/>
            </w:pPr>
            <w:r w:rsidRPr="001F2CB4">
              <w:rPr>
                <w:color w:val="000000"/>
                <w:shd w:val="clear" w:color="auto" w:fill="FFFFFF"/>
              </w:rPr>
              <w:t>Финансовое планирование и прогнозирование</w:t>
            </w:r>
            <w:r w:rsidRPr="001F2CB4">
              <w:t>. Финансовая политика и стратегия устойчивого роста.</w:t>
            </w:r>
          </w:p>
          <w:p w14:paraId="0D641ADA" w14:textId="5A12ADAC" w:rsidR="001F2CB4" w:rsidRPr="001F2CB4" w:rsidRDefault="001F2CB4" w:rsidP="001F2CB4">
            <w:pPr>
              <w:jc w:val="both"/>
            </w:pPr>
            <w:r w:rsidRPr="001F2CB4">
              <w:rPr>
                <w:color w:val="000000"/>
                <w:shd w:val="clear" w:color="auto" w:fill="FFFFFF"/>
              </w:rPr>
              <w:t>Сценарный анализ и синтез вариативных стратегий</w:t>
            </w:r>
            <w:r w:rsidRPr="001F2CB4">
              <w:t xml:space="preserve">. Сценарный подход к долгосрочному бюджету. Составление долгосрочного бюджета базового сценария. Макроэкономические показатели и их корреляции с изменениями ключевых статей бюджета. </w:t>
            </w:r>
          </w:p>
          <w:p w14:paraId="35FA71BB" w14:textId="77777777" w:rsidR="00260BC8" w:rsidRDefault="00260BC8">
            <w:pPr>
              <w:rPr>
                <w:sz w:val="28"/>
                <w:szCs w:val="28"/>
              </w:rPr>
            </w:pPr>
          </w:p>
          <w:p w14:paraId="73A6FC33" w14:textId="77777777" w:rsidR="001F2CB4" w:rsidRDefault="001F2CB4">
            <w:pPr>
              <w:rPr>
                <w:color w:val="000000" w:themeColor="text1"/>
              </w:rPr>
            </w:pPr>
          </w:p>
          <w:p w14:paraId="2D11E59B" w14:textId="1E0DA10F" w:rsidR="00091C3D" w:rsidRDefault="008C319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Рекомендуемые </w:t>
            </w:r>
            <w:r w:rsidR="0002139D">
              <w:rPr>
                <w:color w:val="000000" w:themeColor="text1"/>
              </w:rPr>
              <w:t>источники из раздела 8 – 11, 13, 16</w:t>
            </w:r>
            <w:r>
              <w:rPr>
                <w:color w:val="000000" w:themeColor="text1"/>
              </w:rPr>
              <w:t>, из раздела 9 – 1-10</w:t>
            </w:r>
          </w:p>
        </w:tc>
        <w:tc>
          <w:tcPr>
            <w:tcW w:w="1485" w:type="dxa"/>
          </w:tcPr>
          <w:p w14:paraId="22A23FC1" w14:textId="63922003" w:rsidR="00091C3D" w:rsidRDefault="001F2CB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</w:t>
            </w:r>
            <w:r w:rsidR="00AB0CAF">
              <w:rPr>
                <w:color w:val="000000" w:themeColor="text1"/>
              </w:rPr>
              <w:t>искуссия, опрос студентов</w:t>
            </w:r>
            <w:r>
              <w:rPr>
                <w:color w:val="000000" w:themeColor="text1"/>
              </w:rPr>
              <w:t>, решение ситуационных задач</w:t>
            </w:r>
          </w:p>
        </w:tc>
      </w:tr>
    </w:tbl>
    <w:p w14:paraId="0C048659" w14:textId="77777777" w:rsidR="00091C3D" w:rsidRDefault="00AB0CAF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5" w:name="_Toc182384796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5"/>
    </w:p>
    <w:p w14:paraId="24A2B38B" w14:textId="77777777" w:rsidR="00091C3D" w:rsidRDefault="00AB0CAF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6" w:name="_Toc182384797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6"/>
    </w:p>
    <w:p w14:paraId="10CE903D" w14:textId="77777777" w:rsidR="00091C3D" w:rsidRDefault="00AB0CAF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Таблица 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80"/>
        <w:gridCol w:w="5566"/>
        <w:gridCol w:w="2049"/>
      </w:tblGrid>
      <w:tr w:rsidR="00091C3D" w14:paraId="0862634D" w14:textId="77777777" w:rsidTr="00E1524E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039F4" w14:textId="77777777" w:rsidR="00091C3D" w:rsidRDefault="00AB0CA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Наименование тем (разделов) дисциплины</w:t>
            </w: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C3A44" w14:textId="77777777" w:rsidR="00091C3D" w:rsidRDefault="00AB0CA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Перечень вопросов, отводимых на самостоятельное освоение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4252A" w14:textId="77777777" w:rsidR="00091C3D" w:rsidRDefault="00AB0CA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Формы внеаудиторной самостоятельной работы</w:t>
            </w:r>
          </w:p>
        </w:tc>
      </w:tr>
      <w:tr w:rsidR="001F2CB4" w14:paraId="2641A554" w14:textId="77777777" w:rsidTr="00E1524E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B1B1F" w14:textId="77777777" w:rsidR="001F2CB4" w:rsidRPr="00C440B4" w:rsidRDefault="001F2CB4" w:rsidP="00536543">
            <w:pPr>
              <w:rPr>
                <w:b/>
              </w:rPr>
            </w:pPr>
            <w:r w:rsidRPr="00C440B4">
              <w:rPr>
                <w:b/>
                <w:color w:val="000000" w:themeColor="text1"/>
              </w:rPr>
              <w:t xml:space="preserve">1. </w:t>
            </w:r>
            <w:r w:rsidRPr="00C440B4">
              <w:rPr>
                <w:b/>
              </w:rPr>
              <w:t xml:space="preserve">Основы стратегического мышления в финансах </w:t>
            </w:r>
          </w:p>
          <w:p w14:paraId="41882670" w14:textId="3AF2F0C2" w:rsidR="001F2CB4" w:rsidRPr="00C440B4" w:rsidRDefault="001F2CB4" w:rsidP="001F2CB4">
            <w:pPr>
              <w:rPr>
                <w:color w:val="000000" w:themeColor="text1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51965" w14:textId="77777777" w:rsidR="001F2CB4" w:rsidRPr="001F2CB4" w:rsidRDefault="001F2CB4" w:rsidP="001F2CB4">
            <w:pPr>
              <w:jc w:val="both"/>
            </w:pPr>
            <w:r w:rsidRPr="001F2CB4">
              <w:t>Сущность и оценка номинальной и реальной процентной ставки. Сущность и практическое применение аннуитета. Учет рисков в принятии  стратегических экономико-финансовых решений. Принципы формирования рыночной стоимости. Экономическая и бухгалтерская прибыль, виртуальность бухгалтерской прибыли.</w:t>
            </w:r>
          </w:p>
          <w:p w14:paraId="3AFC399E" w14:textId="77777777" w:rsidR="001F2CB4" w:rsidRPr="001F2CB4" w:rsidRDefault="001F2CB4" w:rsidP="001F2CB4">
            <w:pPr>
              <w:jc w:val="both"/>
            </w:pPr>
            <w:r w:rsidRPr="001F2CB4">
              <w:rPr>
                <w:color w:val="000000"/>
                <w:shd w:val="clear" w:color="auto" w:fill="FFFFFF"/>
              </w:rPr>
              <w:t>Концепции стратегического финансового менеджмента.</w:t>
            </w:r>
            <w:r w:rsidRPr="001F2CB4">
              <w:t xml:space="preserve"> </w:t>
            </w:r>
            <w:r w:rsidRPr="001F2CB4">
              <w:rPr>
                <w:color w:val="000000"/>
                <w:shd w:val="clear" w:color="auto" w:fill="FFFFFF"/>
              </w:rPr>
              <w:t>Стратегический финансовый анализ</w:t>
            </w:r>
            <w:r w:rsidRPr="001F2CB4">
              <w:t>. Стратегическая отчетность и принятие управленческих решений. Методы стратегического анализа и методические подходы к его проведению.</w:t>
            </w:r>
          </w:p>
          <w:p w14:paraId="6D819F2C" w14:textId="4C410688" w:rsidR="001F2CB4" w:rsidRDefault="001F2CB4" w:rsidP="001F2CB4">
            <w:pPr>
              <w:jc w:val="both"/>
              <w:rPr>
                <w:color w:val="000000" w:themeColor="text1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45019" w14:textId="0ADDE3BD" w:rsidR="001F2CB4" w:rsidRDefault="001F2CB4" w:rsidP="001F2CB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Изучение рекомендуемых источников, подготовка к тестированию, решению кейсов. </w:t>
            </w:r>
          </w:p>
        </w:tc>
      </w:tr>
      <w:tr w:rsidR="001F2CB4" w14:paraId="00343FE2" w14:textId="77777777" w:rsidTr="00E1524E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DF738" w14:textId="77777777" w:rsidR="001F2CB4" w:rsidRPr="00C440B4" w:rsidRDefault="001F2CB4" w:rsidP="00536543">
            <w:pPr>
              <w:spacing w:line="276" w:lineRule="auto"/>
              <w:jc w:val="both"/>
              <w:rPr>
                <w:b/>
              </w:rPr>
            </w:pPr>
            <w:r w:rsidRPr="00C440B4">
              <w:rPr>
                <w:b/>
                <w:color w:val="000000" w:themeColor="text1"/>
              </w:rPr>
              <w:t xml:space="preserve">2. </w:t>
            </w:r>
            <w:r w:rsidRPr="00C440B4">
              <w:rPr>
                <w:b/>
              </w:rPr>
              <w:t>Стратегическое управление и анализ в финансах домохозяйств</w:t>
            </w:r>
          </w:p>
          <w:p w14:paraId="5B820DF0" w14:textId="77777777" w:rsidR="001F2CB4" w:rsidRPr="00C440B4" w:rsidRDefault="001F2CB4" w:rsidP="00536543">
            <w:pPr>
              <w:jc w:val="both"/>
              <w:rPr>
                <w:b/>
              </w:rPr>
            </w:pPr>
          </w:p>
          <w:p w14:paraId="3F703D9D" w14:textId="661C232A" w:rsidR="001F2CB4" w:rsidRPr="00C440B4" w:rsidRDefault="001F2CB4" w:rsidP="001F2CB4">
            <w:pPr>
              <w:rPr>
                <w:color w:val="000000" w:themeColor="text1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6034B" w14:textId="77777777" w:rsidR="001F2CB4" w:rsidRPr="001F2CB4" w:rsidRDefault="001F2CB4" w:rsidP="001F2CB4">
            <w:pPr>
              <w:jc w:val="both"/>
            </w:pPr>
            <w:r w:rsidRPr="001F2CB4">
              <w:t xml:space="preserve">Личные финансовые ресурсы как источник инвестиций. Инвестиционные возможности на рынке ценных бумаг. Инвестиционные вложения в недвижимость и драгоценные металлы. Финансовое мошенничество и стратегии его избежания. </w:t>
            </w:r>
          </w:p>
          <w:p w14:paraId="63F931FB" w14:textId="77777777" w:rsidR="001F2CB4" w:rsidRPr="001F2CB4" w:rsidRDefault="001F2CB4" w:rsidP="001F2CB4">
            <w:pPr>
              <w:jc w:val="both"/>
            </w:pPr>
            <w:r w:rsidRPr="001F2CB4">
              <w:t xml:space="preserve">Привлечение кредитов для финансирования текущих и стратегических целей домохозяйств. </w:t>
            </w:r>
          </w:p>
          <w:p w14:paraId="3C3DC9A9" w14:textId="02377C77" w:rsidR="001F2CB4" w:rsidRPr="008C319B" w:rsidRDefault="001F2CB4" w:rsidP="001F2CB4">
            <w:pPr>
              <w:jc w:val="both"/>
              <w:rPr>
                <w:sz w:val="28"/>
                <w:szCs w:val="28"/>
              </w:rPr>
            </w:pPr>
            <w:r w:rsidRPr="001F2CB4">
              <w:t>Продукты страхового рынка и их роль в стратегическом управлении финансами домохозяйств. Рейтинги финансовой надежности страховых компаний.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E1BFB" w14:textId="2D01D5C4" w:rsidR="001F2CB4" w:rsidRDefault="001F2CB4" w:rsidP="001F2CB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Изучение рекомендуемых источников, подготовка к опросу.</w:t>
            </w:r>
          </w:p>
        </w:tc>
      </w:tr>
      <w:tr w:rsidR="001F2CB4" w14:paraId="3DFA103F" w14:textId="77777777" w:rsidTr="00E1524E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A797D" w14:textId="77777777" w:rsidR="001F2CB4" w:rsidRPr="00C440B4" w:rsidRDefault="001F2CB4" w:rsidP="00536543">
            <w:pPr>
              <w:jc w:val="both"/>
              <w:rPr>
                <w:b/>
              </w:rPr>
            </w:pPr>
            <w:r w:rsidRPr="00C440B4">
              <w:rPr>
                <w:b/>
                <w:color w:val="000000" w:themeColor="text1"/>
              </w:rPr>
              <w:t xml:space="preserve">3. </w:t>
            </w:r>
            <w:r w:rsidRPr="00C440B4">
              <w:rPr>
                <w:b/>
              </w:rPr>
              <w:t>Стратегическое управление и анализ в финансах компаний</w:t>
            </w:r>
          </w:p>
          <w:p w14:paraId="6F837074" w14:textId="275D8DED" w:rsidR="001F2CB4" w:rsidRPr="00C440B4" w:rsidRDefault="001F2CB4" w:rsidP="001F2CB4">
            <w:pPr>
              <w:jc w:val="both"/>
              <w:rPr>
                <w:color w:val="000000" w:themeColor="text1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E9FF6" w14:textId="77777777" w:rsidR="001F2CB4" w:rsidRPr="001F2CB4" w:rsidRDefault="001F2CB4" w:rsidP="001F2CB4">
            <w:pPr>
              <w:jc w:val="both"/>
            </w:pPr>
            <w:r w:rsidRPr="001F2CB4">
              <w:t>Анализ взаимосвязи объема реализации и прибыли от продаж. Методы оценки предела безопасности и коэффициента безопасности с учетом фактора неопределенности.</w:t>
            </w:r>
          </w:p>
          <w:p w14:paraId="30EB54BE" w14:textId="77777777" w:rsidR="001F2CB4" w:rsidRPr="001F2CB4" w:rsidRDefault="001F2CB4" w:rsidP="001F2CB4">
            <w:pPr>
              <w:jc w:val="both"/>
            </w:pPr>
            <w:r w:rsidRPr="001F2CB4">
              <w:t>Стратегическое управление структурой капитала компании. Понятие и экономическое содержание структуры капитала. Влияние структуры капитала на финансовую рентабельность предприятия.</w:t>
            </w:r>
          </w:p>
          <w:p w14:paraId="4F1ED597" w14:textId="77777777" w:rsidR="001F2CB4" w:rsidRPr="001F2CB4" w:rsidRDefault="001F2CB4" w:rsidP="001F2CB4">
            <w:pPr>
              <w:jc w:val="both"/>
              <w:rPr>
                <w:rFonts w:eastAsia="Times New Roman"/>
              </w:rPr>
            </w:pPr>
            <w:r w:rsidRPr="001F2CB4">
              <w:t xml:space="preserve">Финансовые риски и их роль в системе предпринимательских рисков. </w:t>
            </w:r>
            <w:r w:rsidRPr="001F2CB4">
              <w:rPr>
                <w:rFonts w:eastAsia="Times New Roman"/>
              </w:rPr>
              <w:t>Основные подходы к стратегическому управлению и методы управления предпринимательскими рисками.</w:t>
            </w:r>
          </w:p>
          <w:p w14:paraId="7DEF40B7" w14:textId="05E873F5" w:rsidR="001F2CB4" w:rsidRPr="008C319B" w:rsidRDefault="001F2CB4">
            <w:pPr>
              <w:rPr>
                <w:sz w:val="28"/>
                <w:szCs w:val="28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2BA18" w14:textId="553C9B54" w:rsidR="001F2CB4" w:rsidRDefault="001F2CB4" w:rsidP="001F2CB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Изучение рекомендуемых источников, подготовка к тестированию, решению кейсов, опросу. </w:t>
            </w:r>
          </w:p>
        </w:tc>
      </w:tr>
      <w:tr w:rsidR="001F2CB4" w14:paraId="02E80E25" w14:textId="77777777" w:rsidTr="00E1524E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BB047" w14:textId="77777777" w:rsidR="001F2CB4" w:rsidRPr="00C440B4" w:rsidRDefault="001F2CB4" w:rsidP="00536543">
            <w:pPr>
              <w:spacing w:line="276" w:lineRule="auto"/>
              <w:jc w:val="both"/>
              <w:rPr>
                <w:b/>
              </w:rPr>
            </w:pPr>
            <w:r w:rsidRPr="00C440B4">
              <w:rPr>
                <w:b/>
                <w:color w:val="000000" w:themeColor="text1"/>
              </w:rPr>
              <w:t xml:space="preserve">4. </w:t>
            </w:r>
            <w:r w:rsidRPr="00C440B4">
              <w:rPr>
                <w:b/>
              </w:rPr>
              <w:t xml:space="preserve">Стратегическое управление и анализ </w:t>
            </w:r>
            <w:r w:rsidRPr="00C440B4">
              <w:rPr>
                <w:b/>
              </w:rPr>
              <w:lastRenderedPageBreak/>
              <w:t>в общественных финансах</w:t>
            </w:r>
          </w:p>
          <w:p w14:paraId="3D4E1F72" w14:textId="51B399AF" w:rsidR="001F2CB4" w:rsidRPr="00C440B4" w:rsidRDefault="001F2CB4" w:rsidP="001F2CB4">
            <w:pPr>
              <w:rPr>
                <w:color w:val="000000" w:themeColor="text1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D8D1B" w14:textId="77777777" w:rsidR="001F2CB4" w:rsidRPr="001F2CB4" w:rsidRDefault="001F2CB4" w:rsidP="001F2CB4">
            <w:pPr>
              <w:jc w:val="both"/>
            </w:pPr>
            <w:r w:rsidRPr="001F2CB4">
              <w:lastRenderedPageBreak/>
              <w:t xml:space="preserve">Предположения и допущения для оптимистического и пессимистического сценариев: ожидаемые </w:t>
            </w:r>
            <w:r w:rsidRPr="001F2CB4">
              <w:lastRenderedPageBreak/>
              <w:t>изменения в экономике и бюджетной политике, изменяемые нормативы бюджетных расходов, новации в собираемости налогов, прогнозные изменения конъюнктуры мировых рынков.</w:t>
            </w:r>
          </w:p>
          <w:p w14:paraId="5FADF6CB" w14:textId="1195492E" w:rsidR="001F2CB4" w:rsidRPr="001F2CB4" w:rsidRDefault="001F2CB4" w:rsidP="008C319B">
            <w:pPr>
              <w:jc w:val="both"/>
            </w:pPr>
            <w:r w:rsidRPr="001F2CB4">
              <w:rPr>
                <w:rFonts w:eastAsia="Times New Roman"/>
              </w:rPr>
              <w:t>Представление оценки будущих доходов исходя из текущего состояния экономики и текущей налоговой системы, условно постоянные налоговые доходы. Долгосрочное прогнозирование бюджетных обязательств. Ключевые бюджетные обязательства по отдельным странам: пенсионные обязательства, обязательства в рамках медицинского обеспечения, обязательства в рамках страхования банковских вкладов и накопительных пенсий. Эффект ставки дисконтирования на представление будущих доходов и расходов бюджетной системы.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1C24F" w14:textId="0B5B87F5" w:rsidR="001F2CB4" w:rsidRDefault="001F2CB4" w:rsidP="001F2CB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Изучение рекомендуемых ис</w:t>
            </w:r>
            <w:r>
              <w:rPr>
                <w:color w:val="000000" w:themeColor="text1"/>
              </w:rPr>
              <w:lastRenderedPageBreak/>
              <w:t xml:space="preserve">точников, подготовка к тестированию, решению ситуационных задач. </w:t>
            </w:r>
          </w:p>
        </w:tc>
      </w:tr>
    </w:tbl>
    <w:p w14:paraId="69F2C849" w14:textId="77777777" w:rsidR="00091C3D" w:rsidRDefault="00091C3D"/>
    <w:p w14:paraId="21FA980D" w14:textId="77777777" w:rsidR="00091C3D" w:rsidRDefault="00091C3D"/>
    <w:p w14:paraId="25A7E40B" w14:textId="77777777" w:rsidR="00091C3D" w:rsidRDefault="00AB0CAF">
      <w:pPr>
        <w:tabs>
          <w:tab w:val="left" w:pos="-180"/>
        </w:tabs>
        <w:suppressAutoHyphens/>
        <w:spacing w:line="360" w:lineRule="exact"/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14:paraId="34E4521D" w14:textId="01431C6E" w:rsidR="00091C3D" w:rsidRDefault="00AB0CAF">
      <w:pPr>
        <w:tabs>
          <w:tab w:val="left" w:pos="-180"/>
        </w:tabs>
        <w:suppressAutoHyphens/>
        <w:spacing w:line="360" w:lineRule="exact"/>
        <w:ind w:right="70" w:firstLine="720"/>
        <w:jc w:val="both"/>
        <w:rPr>
          <w:sz w:val="28"/>
          <w:szCs w:val="28"/>
        </w:rPr>
      </w:pPr>
      <w:bookmarkStart w:id="17" w:name="_Hlk119596810"/>
      <w:bookmarkStart w:id="18" w:name="_Hlk107308365"/>
      <w:r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F71C5B">
        <w:rPr>
          <w:sz w:val="28"/>
          <w:szCs w:val="28"/>
        </w:rPr>
        <w:t>Кафедры</w:t>
      </w:r>
      <w:r>
        <w:rPr>
          <w:sz w:val="28"/>
          <w:szCs w:val="28"/>
        </w:rPr>
        <w:t xml:space="preserve"> общественных финансов</w:t>
      </w:r>
      <w:bookmarkEnd w:id="17"/>
      <w:bookmarkEnd w:id="18"/>
      <w:r w:rsidR="001F2CB4">
        <w:rPr>
          <w:sz w:val="28"/>
          <w:szCs w:val="28"/>
        </w:rPr>
        <w:t xml:space="preserve"> Финансового факультета. </w:t>
      </w:r>
    </w:p>
    <w:p w14:paraId="362EED64" w14:textId="77777777" w:rsidR="00091C3D" w:rsidRDefault="00091C3D"/>
    <w:p w14:paraId="4155DA6A" w14:textId="77777777" w:rsidR="00091C3D" w:rsidRDefault="00AB0CAF">
      <w:pPr>
        <w:pStyle w:val="1"/>
        <w:spacing w:beforeAutospacing="1" w:afterAutospacing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9" w:name="_Toc182384798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6.2. Перечень вопросов, заданий, тем для подготовки к текущему контролю</w:t>
      </w:r>
      <w:bookmarkEnd w:id="19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2712C98D" w14:textId="34AA64E8" w:rsidR="00E1524E" w:rsidRDefault="00AB0CAF" w:rsidP="00E1524E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Перечень тем по выполнению </w:t>
      </w:r>
      <w:r w:rsidR="00F71C5B">
        <w:rPr>
          <w:b/>
          <w:bCs/>
          <w:color w:val="000000"/>
          <w:sz w:val="28"/>
          <w:szCs w:val="28"/>
        </w:rPr>
        <w:t>домашнего творческого задания</w:t>
      </w:r>
    </w:p>
    <w:p w14:paraId="48722FE6" w14:textId="77777777" w:rsidR="001F2CB4" w:rsidRPr="001F2CB4" w:rsidRDefault="001F2CB4" w:rsidP="001F2CB4">
      <w:pPr>
        <w:spacing w:line="360" w:lineRule="auto"/>
        <w:ind w:firstLine="567"/>
        <w:jc w:val="both"/>
        <w:rPr>
          <w:bCs/>
          <w:color w:val="000000"/>
          <w:sz w:val="28"/>
          <w:szCs w:val="28"/>
        </w:rPr>
      </w:pPr>
    </w:p>
    <w:p w14:paraId="4225F76E" w14:textId="2DC9B539" w:rsidR="001F2CB4" w:rsidRDefault="001F2CB4" w:rsidP="001F2CB4">
      <w:pPr>
        <w:pStyle w:val="afa"/>
        <w:numPr>
          <w:ilvl w:val="3"/>
          <w:numId w:val="1"/>
        </w:numPr>
        <w:spacing w:line="360" w:lineRule="auto"/>
        <w:ind w:left="0" w:firstLine="567"/>
        <w:jc w:val="both"/>
        <w:rPr>
          <w:bCs/>
          <w:color w:val="000000"/>
          <w:sz w:val="28"/>
          <w:szCs w:val="28"/>
        </w:rPr>
      </w:pPr>
      <w:r w:rsidRPr="001F2CB4">
        <w:rPr>
          <w:bCs/>
          <w:color w:val="000000"/>
          <w:sz w:val="28"/>
          <w:szCs w:val="28"/>
        </w:rPr>
        <w:t>Проведите сравнительный анализ не менее трех возможных вариантов вложения финансовых ресурсов домашних хозяйств с целью их сохранения и приращения с точки зрения категорий «ликвидность – риск – доходность»</w:t>
      </w:r>
      <w:r>
        <w:rPr>
          <w:bCs/>
          <w:color w:val="000000"/>
          <w:sz w:val="28"/>
          <w:szCs w:val="28"/>
        </w:rPr>
        <w:t>.</w:t>
      </w:r>
    </w:p>
    <w:p w14:paraId="0AF8FE28" w14:textId="2D45D400" w:rsidR="001F2CB4" w:rsidRPr="001F2CB4" w:rsidRDefault="001F2CB4" w:rsidP="001F2CB4">
      <w:pPr>
        <w:pStyle w:val="afa"/>
        <w:numPr>
          <w:ilvl w:val="3"/>
          <w:numId w:val="1"/>
        </w:numPr>
        <w:spacing w:line="360" w:lineRule="auto"/>
        <w:ind w:left="0" w:firstLine="567"/>
        <w:jc w:val="both"/>
        <w:rPr>
          <w:bCs/>
          <w:color w:val="000000"/>
          <w:sz w:val="28"/>
          <w:szCs w:val="28"/>
        </w:rPr>
      </w:pPr>
      <w:r w:rsidRPr="001F2CB4">
        <w:rPr>
          <w:bCs/>
          <w:color w:val="000000"/>
          <w:sz w:val="28"/>
          <w:szCs w:val="28"/>
        </w:rPr>
        <w:t xml:space="preserve">Проведите сравнительный анализ не менее трех возможных вариантов вложения финансовых ресурсов </w:t>
      </w:r>
      <w:r>
        <w:rPr>
          <w:bCs/>
          <w:color w:val="000000"/>
          <w:sz w:val="28"/>
          <w:szCs w:val="28"/>
        </w:rPr>
        <w:t>коммерческих организаций</w:t>
      </w:r>
      <w:r w:rsidRPr="001F2CB4">
        <w:rPr>
          <w:bCs/>
          <w:color w:val="000000"/>
          <w:sz w:val="28"/>
          <w:szCs w:val="28"/>
        </w:rPr>
        <w:t xml:space="preserve"> с целью их сохранения и приращения с точки зрения категорий «ликвидность – риск – доходность»</w:t>
      </w:r>
      <w:r>
        <w:rPr>
          <w:bCs/>
          <w:color w:val="000000"/>
          <w:sz w:val="28"/>
          <w:szCs w:val="28"/>
        </w:rPr>
        <w:t>.</w:t>
      </w:r>
    </w:p>
    <w:p w14:paraId="5517BEA1" w14:textId="113D5D50" w:rsidR="001F2CB4" w:rsidRDefault="001F2CB4" w:rsidP="001F2CB4">
      <w:pPr>
        <w:pStyle w:val="afa"/>
        <w:numPr>
          <w:ilvl w:val="3"/>
          <w:numId w:val="1"/>
        </w:numPr>
        <w:spacing w:line="360" w:lineRule="auto"/>
        <w:ind w:left="0"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На примерах (не менее 3 в отношении каждого субъекта) раскройте какие целевые функции и как максимизируют экономические субъекты в условиях существующих финансовых и иных ограничений. </w:t>
      </w:r>
    </w:p>
    <w:p w14:paraId="02C2ADB1" w14:textId="0FF08061" w:rsidR="001F2CB4" w:rsidRDefault="001F2CB4" w:rsidP="001F2CB4">
      <w:pPr>
        <w:pStyle w:val="afa"/>
        <w:numPr>
          <w:ilvl w:val="3"/>
          <w:numId w:val="1"/>
        </w:numPr>
        <w:spacing w:line="360" w:lineRule="auto"/>
        <w:ind w:left="0"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Раскройте сущность принципа «настоящее ценнее будущего». Почему будущие денежные потоки должны приводится к текущему времени с дисконтом? Перечислите не менее трех причин и раскройте сущность их воздействия на изменение </w:t>
      </w:r>
      <w:r>
        <w:rPr>
          <w:bCs/>
          <w:color w:val="000000"/>
          <w:sz w:val="28"/>
          <w:szCs w:val="28"/>
        </w:rPr>
        <w:lastRenderedPageBreak/>
        <w:t xml:space="preserve">стоимости денег во времени. </w:t>
      </w:r>
    </w:p>
    <w:p w14:paraId="1879BF6A" w14:textId="2BF26991" w:rsidR="001F2CB4" w:rsidRDefault="001F2CB4" w:rsidP="001F2CB4">
      <w:pPr>
        <w:pStyle w:val="afa"/>
        <w:numPr>
          <w:ilvl w:val="3"/>
          <w:numId w:val="1"/>
        </w:numPr>
        <w:spacing w:line="360" w:lineRule="auto"/>
        <w:ind w:left="0"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Раскройте сущность понятий «бухгалтерская» и «экономическая» прибыль. В чем их сходство и различия? Приведите не менее трех примеров когда и по каким причинам бухгалтерская прибыть может превышать экономическую. Могут ли они быть равны? Может ли экономическая прибыль превышать бухгалтерскую?</w:t>
      </w:r>
    </w:p>
    <w:p w14:paraId="676D0016" w14:textId="2951255E" w:rsidR="001F2CB4" w:rsidRDefault="001F2CB4" w:rsidP="001F2CB4">
      <w:pPr>
        <w:pStyle w:val="afa"/>
        <w:numPr>
          <w:ilvl w:val="3"/>
          <w:numId w:val="1"/>
        </w:numPr>
        <w:spacing w:line="360" w:lineRule="auto"/>
        <w:ind w:left="0"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Приведите не менее трех примеров финансирования домохозяйством фонда потребления и фонда сбережения. Как и каким образом влияет данный выбор на финансы домохозяйства, фирм и государства в краткосрочной и долгосрочной перспективе?</w:t>
      </w:r>
    </w:p>
    <w:p w14:paraId="3C0E46EF" w14:textId="664069CE" w:rsidR="001F2CB4" w:rsidRDefault="001F2CB4" w:rsidP="001F2CB4">
      <w:pPr>
        <w:pStyle w:val="afa"/>
        <w:numPr>
          <w:ilvl w:val="3"/>
          <w:numId w:val="1"/>
        </w:numPr>
        <w:spacing w:line="360" w:lineRule="auto"/>
        <w:ind w:left="0"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Факторы, определяющие выбор домохозяйства в части использования временно свободных денежных средств, механизм их влияния на принятие решения. </w:t>
      </w:r>
    </w:p>
    <w:p w14:paraId="2910523D" w14:textId="2C8BCB85" w:rsidR="001F2CB4" w:rsidRDefault="001F2CB4" w:rsidP="001F2CB4">
      <w:pPr>
        <w:pStyle w:val="afa"/>
        <w:numPr>
          <w:ilvl w:val="3"/>
          <w:numId w:val="1"/>
        </w:numPr>
        <w:spacing w:line="360" w:lineRule="auto"/>
        <w:ind w:left="0"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Факторы, определяющие выбор коммерческой организации в части использования временно свободных денежных средств, механизм их влияния на принятие решения. </w:t>
      </w:r>
    </w:p>
    <w:p w14:paraId="291358BF" w14:textId="7638E79E" w:rsidR="001F2CB4" w:rsidRDefault="001F2CB4" w:rsidP="001F2CB4">
      <w:pPr>
        <w:pStyle w:val="afa"/>
        <w:numPr>
          <w:ilvl w:val="3"/>
          <w:numId w:val="1"/>
        </w:numPr>
        <w:spacing w:line="360" w:lineRule="auto"/>
        <w:ind w:left="0"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Какие стратегические цели может иметь коммерческая организация и как будет меняться ее финансовая стратегия и тактика в зависимости от выбор цели?</w:t>
      </w:r>
    </w:p>
    <w:p w14:paraId="29691F78" w14:textId="4F66D7BE" w:rsidR="00091C3D" w:rsidRPr="001F2CB4" w:rsidRDefault="001F2CB4" w:rsidP="00593BF0">
      <w:pPr>
        <w:pStyle w:val="afa"/>
        <w:numPr>
          <w:ilvl w:val="3"/>
          <w:numId w:val="1"/>
        </w:numPr>
        <w:spacing w:line="360" w:lineRule="auto"/>
        <w:ind w:left="0"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Рассмотрите не менее трех национальных целей Российской Федерации на настоящем этапе, опишите перечень статей расходов на их финансирование и потенциальных выгод,</w:t>
      </w:r>
      <w:r w:rsidR="00F71C5B">
        <w:rPr>
          <w:bCs/>
          <w:color w:val="000000"/>
          <w:sz w:val="28"/>
          <w:szCs w:val="28"/>
        </w:rPr>
        <w:t xml:space="preserve"> оцените эффективность вложенных</w:t>
      </w:r>
      <w:r>
        <w:rPr>
          <w:bCs/>
          <w:color w:val="000000"/>
          <w:sz w:val="28"/>
          <w:szCs w:val="28"/>
        </w:rPr>
        <w:t xml:space="preserve"> ресурсов. </w:t>
      </w:r>
    </w:p>
    <w:p w14:paraId="40E90CE5" w14:textId="77777777" w:rsidR="00091C3D" w:rsidRDefault="00AB0CAF">
      <w:pPr>
        <w:keepNext/>
        <w:keepLines/>
        <w:spacing w:beforeAutospacing="1" w:afterAutospacing="1"/>
        <w:jc w:val="both"/>
        <w:outlineLvl w:val="0"/>
        <w:rPr>
          <w:rFonts w:eastAsia="MS ????"/>
          <w:b/>
          <w:bCs/>
          <w:color w:val="000000"/>
          <w:sz w:val="28"/>
          <w:szCs w:val="28"/>
        </w:rPr>
      </w:pPr>
      <w:bookmarkStart w:id="20" w:name="_Toc182384799"/>
      <w:r>
        <w:rPr>
          <w:rFonts w:eastAsia="MS ????"/>
          <w:b/>
          <w:bCs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0"/>
    </w:p>
    <w:p w14:paraId="47A07FE9" w14:textId="77777777" w:rsidR="00091C3D" w:rsidRDefault="00AB0CAF">
      <w:pPr>
        <w:suppressAutoHyphens/>
        <w:spacing w:line="360" w:lineRule="exact"/>
        <w:ind w:firstLine="708"/>
        <w:jc w:val="both"/>
        <w:rPr>
          <w:sz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3C78130" w14:textId="77777777" w:rsidR="00710C32" w:rsidRDefault="00710C32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14:paraId="7357FBDC" w14:textId="57B3F53D" w:rsidR="00091C3D" w:rsidRDefault="00AB0CAF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11662E8C" w14:textId="77777777" w:rsidR="00091C3D" w:rsidRDefault="00091C3D">
      <w:pPr>
        <w:suppressAutoHyphens/>
        <w:spacing w:line="360" w:lineRule="exact"/>
        <w:jc w:val="both"/>
        <w:rPr>
          <w:sz w:val="28"/>
        </w:rPr>
      </w:pPr>
      <w:bookmarkStart w:id="21" w:name="_Hlk107308697"/>
      <w:bookmarkEnd w:id="21"/>
    </w:p>
    <w:p w14:paraId="1B3F7011" w14:textId="77777777" w:rsidR="00710C32" w:rsidRDefault="00AB0C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</w:t>
      </w:r>
    </w:p>
    <w:p w14:paraId="01DB598E" w14:textId="77777777" w:rsidR="00710C32" w:rsidRDefault="00710C32">
      <w:pPr>
        <w:ind w:firstLine="709"/>
        <w:jc w:val="both"/>
        <w:rPr>
          <w:color w:val="000000"/>
          <w:sz w:val="28"/>
          <w:szCs w:val="28"/>
        </w:rPr>
      </w:pPr>
    </w:p>
    <w:p w14:paraId="18145BA5" w14:textId="6BBB0C7F" w:rsidR="00091C3D" w:rsidRDefault="00AB0CAF" w:rsidP="00710C32">
      <w:pPr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Таблица 6</w:t>
      </w:r>
    </w:p>
    <w:tbl>
      <w:tblPr>
        <w:tblW w:w="10419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5"/>
        <w:gridCol w:w="2275"/>
        <w:gridCol w:w="2521"/>
        <w:gridCol w:w="3238"/>
      </w:tblGrid>
      <w:tr w:rsidR="00091C3D" w14:paraId="5C09AF8C" w14:textId="77777777" w:rsidTr="00091276">
        <w:tc>
          <w:tcPr>
            <w:tcW w:w="2385" w:type="dxa"/>
          </w:tcPr>
          <w:p w14:paraId="600C97EA" w14:textId="77777777" w:rsidR="00091C3D" w:rsidRDefault="00AB0CA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 компетенции</w:t>
            </w:r>
          </w:p>
        </w:tc>
        <w:tc>
          <w:tcPr>
            <w:tcW w:w="2275" w:type="dxa"/>
          </w:tcPr>
          <w:p w14:paraId="5E2CD714" w14:textId="77777777" w:rsidR="00091C3D" w:rsidRDefault="00AB0CA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 индикаторов достижения компетенции</w:t>
            </w:r>
          </w:p>
        </w:tc>
        <w:tc>
          <w:tcPr>
            <w:tcW w:w="2521" w:type="dxa"/>
          </w:tcPr>
          <w:p w14:paraId="794409C1" w14:textId="77777777" w:rsidR="00091C3D" w:rsidRDefault="00AB0CA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238" w:type="dxa"/>
          </w:tcPr>
          <w:p w14:paraId="42373C1B" w14:textId="77777777" w:rsidR="00091C3D" w:rsidRDefault="00AB0CA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Типовые контрольные задания</w:t>
            </w:r>
          </w:p>
        </w:tc>
      </w:tr>
      <w:tr w:rsidR="00CE0E07" w14:paraId="4E93202E" w14:textId="77777777" w:rsidTr="00091276">
        <w:tc>
          <w:tcPr>
            <w:tcW w:w="2385" w:type="dxa"/>
            <w:vMerge w:val="restart"/>
          </w:tcPr>
          <w:p w14:paraId="7ABF0145" w14:textId="21A45469" w:rsidR="00CE0E07" w:rsidRPr="00CE0E07" w:rsidRDefault="00CE0E07" w:rsidP="00CE0E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ПК-2. </w:t>
            </w:r>
            <w:r w:rsidRPr="0045146C">
              <w:t>Способность формировать и анализировать финансовую отчетность на макро- и микроуровне, использовать результаты анализа при принятии управленческих решений в финансовой сфере</w:t>
            </w:r>
          </w:p>
        </w:tc>
        <w:tc>
          <w:tcPr>
            <w:tcW w:w="2275" w:type="dxa"/>
          </w:tcPr>
          <w:p w14:paraId="4E1BCA04" w14:textId="782CD7E2" w:rsidR="00CE0E07" w:rsidRDefault="00C440B4" w:rsidP="00C440B4">
            <w:pPr>
              <w:tabs>
                <w:tab w:val="left" w:pos="10"/>
              </w:tabs>
              <w:spacing w:after="160" w:line="259" w:lineRule="auto"/>
              <w:ind w:left="10"/>
              <w:jc w:val="both"/>
            </w:pPr>
            <w:r>
              <w:t xml:space="preserve">1. </w:t>
            </w:r>
            <w:r w:rsidR="00CE0E07" w:rsidRPr="00D52573">
              <w:t xml:space="preserve">Демонстрирует знания методологии и процедуры формирования финансовой отчетности </w:t>
            </w:r>
            <w:r w:rsidR="00CE0E07" w:rsidRPr="0045146C">
              <w:t>на макро- и микроуровне</w:t>
            </w:r>
            <w:r w:rsidR="00CE0E07">
              <w:t>.</w:t>
            </w:r>
          </w:p>
          <w:p w14:paraId="0CA09E3E" w14:textId="1C624311" w:rsidR="00CE0E07" w:rsidRPr="00CE0E07" w:rsidRDefault="00CE0E07" w:rsidP="00CE0E07">
            <w:pPr>
              <w:pStyle w:val="afa"/>
              <w:numPr>
                <w:ilvl w:val="3"/>
                <w:numId w:val="1"/>
              </w:num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521" w:type="dxa"/>
          </w:tcPr>
          <w:p w14:paraId="7B2659F7" w14:textId="77777777" w:rsidR="00FF709B" w:rsidRDefault="00FF709B" w:rsidP="00FF709B">
            <w:pPr>
              <w:pStyle w:val="msonormalcxspmiddle"/>
              <w:widowControl w:val="0"/>
              <w:spacing w:before="280" w:beforeAutospacing="0" w:after="280" w:afterAutospacing="0"/>
              <w:ind w:right="-57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>Знать:</w:t>
            </w:r>
            <w:r w:rsidRPr="00D52573">
              <w:t xml:space="preserve"> </w:t>
            </w:r>
            <w:r>
              <w:t>методологию</w:t>
            </w:r>
            <w:r w:rsidRPr="00D52573">
              <w:t xml:space="preserve"> и процедуры формирования финансовой отчетности </w:t>
            </w:r>
            <w:r w:rsidRPr="0045146C">
              <w:t>на макро- и микроуровне</w:t>
            </w:r>
            <w:r>
              <w:t>.</w:t>
            </w:r>
          </w:p>
          <w:p w14:paraId="002A81D2" w14:textId="77777777" w:rsidR="00250969" w:rsidRDefault="00250969" w:rsidP="00FF709B">
            <w:pPr>
              <w:pStyle w:val="msonormalcxspmiddle"/>
              <w:widowControl w:val="0"/>
              <w:spacing w:before="280" w:beforeAutospacing="0" w:after="280" w:afterAutospacing="0"/>
              <w:ind w:right="-57"/>
              <w:rPr>
                <w:b/>
                <w:bCs/>
                <w:i/>
                <w:iCs/>
                <w:lang w:eastAsia="en-US"/>
              </w:rPr>
            </w:pPr>
          </w:p>
          <w:p w14:paraId="4759F9BA" w14:textId="77777777" w:rsidR="00250969" w:rsidRDefault="00250969" w:rsidP="00FF709B">
            <w:pPr>
              <w:pStyle w:val="msonormalcxspmiddle"/>
              <w:widowControl w:val="0"/>
              <w:spacing w:before="280" w:beforeAutospacing="0" w:after="280" w:afterAutospacing="0"/>
              <w:ind w:right="-57"/>
              <w:rPr>
                <w:b/>
                <w:bCs/>
                <w:i/>
                <w:iCs/>
                <w:lang w:eastAsia="en-US"/>
              </w:rPr>
            </w:pPr>
          </w:p>
          <w:p w14:paraId="123D14BC" w14:textId="61CE20EC" w:rsidR="00FF709B" w:rsidRPr="00FF709B" w:rsidRDefault="00FF709B" w:rsidP="00FF709B">
            <w:pPr>
              <w:pStyle w:val="msonormalcxspmiddle"/>
              <w:widowControl w:val="0"/>
              <w:spacing w:before="280" w:beforeAutospacing="0" w:after="280" w:afterAutospacing="0"/>
              <w:ind w:right="-57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Уметь: </w:t>
            </w:r>
            <w:r>
              <w:t>использовать методологию</w:t>
            </w:r>
            <w:r w:rsidRPr="00D52573">
              <w:t xml:space="preserve"> и</w:t>
            </w:r>
            <w:r>
              <w:t xml:space="preserve"> </w:t>
            </w:r>
            <w:r w:rsidRPr="00D52573">
              <w:t>формирова</w:t>
            </w:r>
            <w:r>
              <w:t>ть финансовую отчетность</w:t>
            </w:r>
            <w:r w:rsidRPr="00D52573">
              <w:t xml:space="preserve"> </w:t>
            </w:r>
            <w:r w:rsidRPr="0045146C">
              <w:t>на макро- и микроуровне</w:t>
            </w:r>
            <w:r>
              <w:t>.</w:t>
            </w:r>
          </w:p>
          <w:p w14:paraId="21C437C0" w14:textId="5063B3DD" w:rsidR="00CE0E07" w:rsidRDefault="00CE0E07">
            <w:pPr>
              <w:ind w:left="-57" w:right="-57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3238" w:type="dxa"/>
          </w:tcPr>
          <w:p w14:paraId="4D0F63A4" w14:textId="77777777" w:rsidR="00FF709B" w:rsidRDefault="00FF709B">
            <w:pPr>
              <w:jc w:val="both"/>
              <w:rPr>
                <w:color w:val="000000"/>
              </w:rPr>
            </w:pPr>
          </w:p>
          <w:p w14:paraId="7F9B85C1" w14:textId="455F112C" w:rsidR="00CE0E07" w:rsidRDefault="00CE0E0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Задание 1.</w:t>
            </w:r>
            <w:r w:rsidR="00C440B4">
              <w:t xml:space="preserve"> На 31.12.2023 прибыль компании составила 10 млн. рублей. Где находятся данные денежные средства? Какое количество денежных средств на расчетном счете/в кассе?</w:t>
            </w:r>
          </w:p>
          <w:p w14:paraId="0C67487C" w14:textId="77777777" w:rsidR="00CE0E07" w:rsidRDefault="00CE0E07">
            <w:pPr>
              <w:jc w:val="both"/>
              <w:rPr>
                <w:sz w:val="22"/>
                <w:szCs w:val="22"/>
              </w:rPr>
            </w:pPr>
          </w:p>
          <w:p w14:paraId="79BB0347" w14:textId="77777777" w:rsidR="001F2CB4" w:rsidRDefault="001F2CB4">
            <w:pPr>
              <w:jc w:val="both"/>
              <w:rPr>
                <w:sz w:val="22"/>
                <w:szCs w:val="22"/>
              </w:rPr>
            </w:pPr>
          </w:p>
          <w:p w14:paraId="1679BC7F" w14:textId="77777777" w:rsidR="001F2CB4" w:rsidRDefault="001F2CB4">
            <w:pPr>
              <w:jc w:val="both"/>
              <w:rPr>
                <w:color w:val="000000"/>
              </w:rPr>
            </w:pPr>
          </w:p>
          <w:p w14:paraId="47FC0B8D" w14:textId="77777777" w:rsidR="00593BF0" w:rsidRDefault="00593BF0" w:rsidP="00593BF0">
            <w:pPr>
              <w:rPr>
                <w:color w:val="000000"/>
              </w:rPr>
            </w:pPr>
          </w:p>
          <w:p w14:paraId="1F2AA6FA" w14:textId="77777777" w:rsidR="00593BF0" w:rsidRPr="00E15333" w:rsidRDefault="00CE0E07" w:rsidP="00593BF0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 xml:space="preserve">Задание 2. </w:t>
            </w:r>
            <w:r w:rsidR="00593BF0" w:rsidRPr="00E15333">
              <w:rPr>
                <w:sz w:val="22"/>
                <w:szCs w:val="22"/>
              </w:rPr>
              <w:t xml:space="preserve">В прошлом месяце компания истратила 100 тыс. рублей, а получила от потребителей 120 тыс. рублей. </w:t>
            </w:r>
          </w:p>
          <w:p w14:paraId="4254955E" w14:textId="77777777" w:rsidR="00593BF0" w:rsidRPr="00E15333" w:rsidRDefault="00593BF0" w:rsidP="00593BF0">
            <w:pPr>
              <w:rPr>
                <w:sz w:val="22"/>
                <w:szCs w:val="22"/>
              </w:rPr>
            </w:pPr>
            <w:r w:rsidRPr="00E15333">
              <w:rPr>
                <w:sz w:val="22"/>
                <w:szCs w:val="22"/>
              </w:rPr>
              <w:t>Можно ли утверждать, что компания работает с прибылью?</w:t>
            </w:r>
          </w:p>
          <w:p w14:paraId="71546AD3" w14:textId="047D98C0" w:rsidR="00CE0E07" w:rsidRDefault="00CE0E07" w:rsidP="00300299">
            <w:pPr>
              <w:jc w:val="both"/>
              <w:rPr>
                <w:color w:val="000000"/>
              </w:rPr>
            </w:pPr>
          </w:p>
        </w:tc>
      </w:tr>
      <w:tr w:rsidR="00CE0E07" w14:paraId="4B3C7767" w14:textId="77777777" w:rsidTr="00091276">
        <w:trPr>
          <w:trHeight w:val="2811"/>
        </w:trPr>
        <w:tc>
          <w:tcPr>
            <w:tcW w:w="2385" w:type="dxa"/>
            <w:vMerge/>
          </w:tcPr>
          <w:p w14:paraId="7D46648A" w14:textId="77777777" w:rsidR="00CE0E07" w:rsidRDefault="00CE0E07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275" w:type="dxa"/>
          </w:tcPr>
          <w:p w14:paraId="108C0E8D" w14:textId="42653AC9" w:rsidR="00CE0E07" w:rsidRDefault="00C440B4" w:rsidP="00300299">
            <w:pPr>
              <w:jc w:val="both"/>
              <w:rPr>
                <w:color w:val="000000"/>
                <w:sz w:val="22"/>
                <w:szCs w:val="22"/>
              </w:rPr>
            </w:pPr>
            <w:r>
              <w:t xml:space="preserve">2. </w:t>
            </w:r>
            <w:r w:rsidR="00CE0E07" w:rsidRPr="00D52573">
              <w:t xml:space="preserve">Рассчитывает и обосновывает параметры финансовой отчетности и финансовых планов </w:t>
            </w:r>
            <w:r w:rsidR="00CE0E07">
              <w:t>на макро- и микроуровне</w:t>
            </w:r>
            <w:r w:rsidR="00CE0E07" w:rsidRPr="0045146C">
              <w:t xml:space="preserve"> при принятии управленческих решений в финансовой сфер</w:t>
            </w:r>
            <w:r w:rsidR="00CE0E07">
              <w:t>е.</w:t>
            </w:r>
          </w:p>
        </w:tc>
        <w:tc>
          <w:tcPr>
            <w:tcW w:w="2521" w:type="dxa"/>
          </w:tcPr>
          <w:p w14:paraId="121BA45A" w14:textId="77777777" w:rsidR="00FF709B" w:rsidRDefault="00FF709B" w:rsidP="00FF709B">
            <w:pPr>
              <w:pStyle w:val="msonormalcxspmiddle"/>
              <w:widowControl w:val="0"/>
              <w:spacing w:before="280" w:beforeAutospacing="0" w:after="280" w:afterAutospacing="0"/>
              <w:ind w:left="-57" w:right="-57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 xml:space="preserve">Знать: </w:t>
            </w:r>
            <w:r>
              <w:t>принципы расчета и обоснования параметров</w:t>
            </w:r>
            <w:r w:rsidRPr="00D52573">
              <w:t xml:space="preserve"> финансовой отчетности и финансовых планов </w:t>
            </w:r>
            <w:r>
              <w:t>на макро- и микроуровне</w:t>
            </w:r>
            <w:r w:rsidRPr="0045146C">
              <w:t xml:space="preserve"> при принятии управленческих решений в финансовой сфер</w:t>
            </w:r>
            <w:r>
              <w:t>е.</w:t>
            </w:r>
          </w:p>
          <w:p w14:paraId="497CC9F1" w14:textId="77777777" w:rsidR="00FF709B" w:rsidRDefault="00FF709B" w:rsidP="00FF709B">
            <w:pPr>
              <w:ind w:right="-57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 xml:space="preserve">Уметь: </w:t>
            </w:r>
            <w:r>
              <w:t>рассчитывать и обосновывать</w:t>
            </w:r>
            <w:r w:rsidRPr="00D52573">
              <w:t xml:space="preserve"> параметры финансовой отчетности и финансовых планов </w:t>
            </w:r>
            <w:r>
              <w:t>на макро- и микроуровне</w:t>
            </w:r>
            <w:r w:rsidRPr="0045146C">
              <w:t xml:space="preserve"> при принятии управленческих решений в финансовой сфер</w:t>
            </w:r>
            <w:r>
              <w:t>е.</w:t>
            </w:r>
          </w:p>
          <w:p w14:paraId="3C549276" w14:textId="4AFBF834" w:rsidR="00CE0E07" w:rsidRDefault="00CE0E07" w:rsidP="00521BAA">
            <w:pPr>
              <w:ind w:right="-57"/>
              <w:rPr>
                <w:rFonts w:eastAsia="Calibri"/>
                <w:lang w:eastAsia="en-US"/>
              </w:rPr>
            </w:pPr>
          </w:p>
        </w:tc>
        <w:tc>
          <w:tcPr>
            <w:tcW w:w="3238" w:type="dxa"/>
          </w:tcPr>
          <w:p w14:paraId="0AF1FCFE" w14:textId="77777777" w:rsidR="00521BAA" w:rsidRPr="00E15333" w:rsidRDefault="00CE0E07" w:rsidP="00521BAA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 xml:space="preserve">Задание 1. </w:t>
            </w:r>
            <w:r w:rsidR="00521BAA" w:rsidRPr="00E15333">
              <w:rPr>
                <w:sz w:val="22"/>
                <w:szCs w:val="22"/>
              </w:rPr>
              <w:t>Если ставка дисконтирования равняется 13% в год, сколько времени требуется, чтобы стоимость одного инвестированного рубля утроилась?</w:t>
            </w:r>
          </w:p>
          <w:p w14:paraId="13838F1D" w14:textId="3F6DCD84" w:rsidR="00CE0E07" w:rsidRDefault="00CE0E07">
            <w:pPr>
              <w:jc w:val="both"/>
              <w:rPr>
                <w:color w:val="000000"/>
              </w:rPr>
            </w:pPr>
          </w:p>
          <w:p w14:paraId="727206A2" w14:textId="77777777" w:rsidR="00CE0E07" w:rsidRDefault="00CE0E07">
            <w:pPr>
              <w:jc w:val="both"/>
              <w:rPr>
                <w:color w:val="000000"/>
              </w:rPr>
            </w:pPr>
          </w:p>
          <w:p w14:paraId="391601A2" w14:textId="77777777" w:rsidR="00CE0E07" w:rsidRDefault="00CE0E07">
            <w:pPr>
              <w:jc w:val="both"/>
              <w:rPr>
                <w:color w:val="000000"/>
              </w:rPr>
            </w:pPr>
          </w:p>
          <w:p w14:paraId="008362DC" w14:textId="77777777" w:rsidR="00521BAA" w:rsidRDefault="00521BAA">
            <w:pPr>
              <w:jc w:val="both"/>
              <w:rPr>
                <w:color w:val="000000"/>
              </w:rPr>
            </w:pPr>
          </w:p>
          <w:p w14:paraId="473264BE" w14:textId="77777777" w:rsidR="00521BAA" w:rsidRDefault="00521BAA">
            <w:pPr>
              <w:jc w:val="both"/>
              <w:rPr>
                <w:color w:val="000000"/>
              </w:rPr>
            </w:pPr>
          </w:p>
          <w:p w14:paraId="548CFDC1" w14:textId="02E40D0C" w:rsidR="00521BAA" w:rsidRPr="00E15333" w:rsidRDefault="00CE0E07" w:rsidP="00521BAA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 xml:space="preserve">Задание 2.  </w:t>
            </w:r>
            <w:r w:rsidR="00521BAA" w:rsidRPr="00E15333">
              <w:rPr>
                <w:sz w:val="22"/>
                <w:szCs w:val="22"/>
              </w:rPr>
              <w:t xml:space="preserve">Некто хочет получить ссуду в банке в размере 10 тысяч </w:t>
            </w:r>
            <w:proofErr w:type="spellStart"/>
            <w:r w:rsidR="009B0F2C">
              <w:rPr>
                <w:sz w:val="22"/>
                <w:szCs w:val="22"/>
              </w:rPr>
              <w:t>усл.ед</w:t>
            </w:r>
            <w:proofErr w:type="spellEnd"/>
            <w:r w:rsidR="009B0F2C">
              <w:rPr>
                <w:sz w:val="22"/>
                <w:szCs w:val="22"/>
              </w:rPr>
              <w:t>.</w:t>
            </w:r>
            <w:r w:rsidR="00521BAA" w:rsidRPr="00E15333">
              <w:rPr>
                <w:sz w:val="22"/>
                <w:szCs w:val="22"/>
              </w:rPr>
              <w:t xml:space="preserve"> на 5 лет с погашением ее равными частями в конце каждого года, включая проценты. Если банк хочет заработать на кредите 14% годовых, каковы должны быть ежегодные платежи? </w:t>
            </w:r>
          </w:p>
          <w:p w14:paraId="1C49833D" w14:textId="1B757236" w:rsidR="00CE0E07" w:rsidRDefault="00CE0E07" w:rsidP="00300299">
            <w:pPr>
              <w:jc w:val="both"/>
              <w:rPr>
                <w:color w:val="000000"/>
              </w:rPr>
            </w:pPr>
          </w:p>
        </w:tc>
      </w:tr>
      <w:tr w:rsidR="00CE0E07" w14:paraId="08650BD5" w14:textId="77777777" w:rsidTr="00091276">
        <w:tc>
          <w:tcPr>
            <w:tcW w:w="2385" w:type="dxa"/>
            <w:vMerge w:val="restart"/>
          </w:tcPr>
          <w:p w14:paraId="69BD85C1" w14:textId="7570592F" w:rsidR="00CE0E07" w:rsidRDefault="00CE0E07" w:rsidP="003002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ПК-3. </w:t>
            </w:r>
            <w:r w:rsidRPr="0045146C">
              <w:t>Способность применять инструменты управления финансами и дея</w:t>
            </w:r>
            <w:r w:rsidRPr="0045146C">
              <w:lastRenderedPageBreak/>
              <w:t>тельностью институтов развития, обеспечить условия устойчивого развития экономических субъектов</w:t>
            </w:r>
          </w:p>
          <w:p w14:paraId="26C12710" w14:textId="5979F2E4" w:rsidR="00CE0E07" w:rsidRDefault="00CE0E0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75" w:type="dxa"/>
          </w:tcPr>
          <w:p w14:paraId="6269EE57" w14:textId="2D3DB033" w:rsidR="00CE0E07" w:rsidRPr="00210B0B" w:rsidRDefault="00CE0E07" w:rsidP="00CE0E07">
            <w:pPr>
              <w:tabs>
                <w:tab w:val="left" w:pos="10"/>
              </w:tabs>
              <w:spacing w:after="160" w:line="259" w:lineRule="auto"/>
              <w:ind w:left="10"/>
              <w:jc w:val="both"/>
            </w:pPr>
            <w:r>
              <w:lastRenderedPageBreak/>
              <w:t xml:space="preserve">1. </w:t>
            </w:r>
            <w:r w:rsidRPr="00210B0B">
              <w:t>Владеет современными инструментами</w:t>
            </w:r>
            <w:r>
              <w:t xml:space="preserve"> и новыми технологиями</w:t>
            </w:r>
            <w:r w:rsidRPr="00210B0B">
              <w:t xml:space="preserve"> </w:t>
            </w:r>
            <w:r w:rsidRPr="00210B0B">
              <w:lastRenderedPageBreak/>
              <w:t>управления финансами и деятельностью институтов развития</w:t>
            </w:r>
            <w:r>
              <w:t>.</w:t>
            </w:r>
            <w:r w:rsidRPr="00210B0B">
              <w:t xml:space="preserve"> </w:t>
            </w:r>
          </w:p>
          <w:p w14:paraId="5B046482" w14:textId="2DE5C2AB" w:rsidR="00CE0E07" w:rsidRDefault="00CE0E07" w:rsidP="00300299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521" w:type="dxa"/>
          </w:tcPr>
          <w:p w14:paraId="7D179012" w14:textId="77777777" w:rsidR="00FF709B" w:rsidRDefault="00FF709B" w:rsidP="00FF709B">
            <w:pPr>
              <w:tabs>
                <w:tab w:val="left" w:pos="10"/>
              </w:tabs>
              <w:spacing w:after="160" w:line="259" w:lineRule="auto"/>
              <w:ind w:left="10"/>
              <w:jc w:val="both"/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lastRenderedPageBreak/>
              <w:t xml:space="preserve">Знать: </w:t>
            </w:r>
            <w:r>
              <w:t>принципы использования</w:t>
            </w:r>
            <w:r w:rsidRPr="00210B0B">
              <w:t xml:space="preserve"> </w:t>
            </w:r>
            <w:r>
              <w:t>современных инструментов и новых технологий</w:t>
            </w:r>
            <w:r w:rsidRPr="00210B0B">
              <w:t xml:space="preserve"> </w:t>
            </w:r>
            <w:r w:rsidRPr="00210B0B">
              <w:lastRenderedPageBreak/>
              <w:t>управления финансами и деятельностью институтов развития</w:t>
            </w:r>
            <w:r>
              <w:t>.</w:t>
            </w:r>
            <w:r w:rsidRPr="00210B0B">
              <w:t xml:space="preserve"> </w:t>
            </w:r>
          </w:p>
          <w:p w14:paraId="129D1F83" w14:textId="77777777" w:rsidR="00521BAA" w:rsidRDefault="00521BAA" w:rsidP="00FF709B">
            <w:pPr>
              <w:tabs>
                <w:tab w:val="left" w:pos="10"/>
              </w:tabs>
              <w:spacing w:after="160" w:line="259" w:lineRule="auto"/>
              <w:ind w:left="10"/>
              <w:jc w:val="both"/>
            </w:pPr>
          </w:p>
          <w:p w14:paraId="30CEA1A8" w14:textId="77777777" w:rsidR="00521BAA" w:rsidRDefault="00521BAA" w:rsidP="00FF709B">
            <w:pPr>
              <w:tabs>
                <w:tab w:val="left" w:pos="10"/>
              </w:tabs>
              <w:spacing w:after="160" w:line="259" w:lineRule="auto"/>
              <w:ind w:left="10"/>
              <w:jc w:val="both"/>
            </w:pPr>
          </w:p>
          <w:p w14:paraId="021C854C" w14:textId="77777777" w:rsidR="00521BAA" w:rsidRDefault="00521BAA" w:rsidP="00FF709B">
            <w:pPr>
              <w:tabs>
                <w:tab w:val="left" w:pos="10"/>
              </w:tabs>
              <w:spacing w:after="160" w:line="259" w:lineRule="auto"/>
              <w:ind w:left="10"/>
              <w:jc w:val="both"/>
            </w:pPr>
          </w:p>
          <w:p w14:paraId="1B32713B" w14:textId="77777777" w:rsidR="00521BAA" w:rsidRPr="007B332F" w:rsidRDefault="00521BAA" w:rsidP="00FF709B">
            <w:pPr>
              <w:tabs>
                <w:tab w:val="left" w:pos="10"/>
              </w:tabs>
              <w:spacing w:after="160" w:line="259" w:lineRule="auto"/>
              <w:ind w:left="10"/>
              <w:jc w:val="both"/>
            </w:pPr>
          </w:p>
          <w:p w14:paraId="574117CC" w14:textId="77777777" w:rsidR="001F2CB4" w:rsidRDefault="001F2CB4" w:rsidP="00FF709B">
            <w:pPr>
              <w:ind w:left="-57" w:right="-57"/>
              <w:rPr>
                <w:b/>
                <w:bCs/>
                <w:i/>
                <w:iCs/>
                <w:spacing w:val="-6"/>
                <w:lang w:eastAsia="en-US"/>
              </w:rPr>
            </w:pPr>
          </w:p>
          <w:p w14:paraId="773AC7C5" w14:textId="77777777" w:rsidR="001F2CB4" w:rsidRDefault="001F2CB4" w:rsidP="00FF709B">
            <w:pPr>
              <w:ind w:left="-57" w:right="-57"/>
              <w:rPr>
                <w:b/>
                <w:bCs/>
                <w:i/>
                <w:iCs/>
                <w:spacing w:val="-6"/>
                <w:lang w:eastAsia="en-US"/>
              </w:rPr>
            </w:pPr>
          </w:p>
          <w:p w14:paraId="66B395C7" w14:textId="0BFEF209" w:rsidR="00CE0E07" w:rsidRDefault="00FF709B" w:rsidP="00FF709B">
            <w:pPr>
              <w:ind w:left="-57" w:right="-57"/>
              <w:rPr>
                <w:i/>
                <w:iCs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 xml:space="preserve">Уметь: </w:t>
            </w:r>
            <w:r>
              <w:t>использовать современные инструменты и новые технологии</w:t>
            </w:r>
            <w:r w:rsidRPr="00210B0B">
              <w:t xml:space="preserve"> управления финансами и деятельностью институтов развития</w:t>
            </w:r>
            <w:r>
              <w:t>.</w:t>
            </w:r>
          </w:p>
        </w:tc>
        <w:tc>
          <w:tcPr>
            <w:tcW w:w="3238" w:type="dxa"/>
          </w:tcPr>
          <w:p w14:paraId="6A7C0846" w14:textId="02F50815" w:rsidR="00521BAA" w:rsidRPr="00E15333" w:rsidRDefault="00CE0E07" w:rsidP="00521BAA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Задание 1.</w:t>
            </w:r>
            <w:r w:rsidR="00521BAA" w:rsidRPr="00E15333">
              <w:rPr>
                <w:sz w:val="22"/>
                <w:szCs w:val="22"/>
              </w:rPr>
              <w:t xml:space="preserve"> </w:t>
            </w:r>
            <w:r w:rsidR="009B0F2C">
              <w:rPr>
                <w:sz w:val="22"/>
                <w:szCs w:val="22"/>
              </w:rPr>
              <w:t>Фонд помощи пенсионерам предлагае</w:t>
            </w:r>
            <w:r w:rsidR="00521BAA" w:rsidRPr="00E15333">
              <w:rPr>
                <w:sz w:val="22"/>
                <w:szCs w:val="22"/>
              </w:rPr>
              <w:t xml:space="preserve">т приобрести квартиру </w:t>
            </w:r>
            <w:r w:rsidR="009B0F2C">
              <w:rPr>
                <w:sz w:val="22"/>
                <w:szCs w:val="22"/>
              </w:rPr>
              <w:t xml:space="preserve">Иванова И.И. </w:t>
            </w:r>
            <w:r w:rsidR="00521BAA" w:rsidRPr="00E15333">
              <w:rPr>
                <w:sz w:val="22"/>
                <w:szCs w:val="22"/>
              </w:rPr>
              <w:t xml:space="preserve">на условиях договора пожизненной ренты. Рыночная цена квартиры составляет </w:t>
            </w:r>
            <w:r w:rsidR="009B0F2C">
              <w:rPr>
                <w:sz w:val="22"/>
                <w:szCs w:val="22"/>
              </w:rPr>
              <w:t xml:space="preserve">12 млн </w:t>
            </w:r>
            <w:r w:rsidR="009B0F2C">
              <w:rPr>
                <w:sz w:val="22"/>
                <w:szCs w:val="22"/>
              </w:rPr>
              <w:lastRenderedPageBreak/>
              <w:t>рублей</w:t>
            </w:r>
            <w:r w:rsidR="00521BAA" w:rsidRPr="00E15333">
              <w:rPr>
                <w:sz w:val="22"/>
                <w:szCs w:val="22"/>
              </w:rPr>
              <w:t xml:space="preserve">. Ставка банковского депозита – 1% в месяц. Ориентировочное время жизни пенсионера после заключения договора – 15 лет. Условия договора предполагают, что </w:t>
            </w:r>
            <w:r w:rsidR="009B0F2C">
              <w:rPr>
                <w:sz w:val="22"/>
                <w:szCs w:val="22"/>
              </w:rPr>
              <w:t>Иванов И.И.</w:t>
            </w:r>
            <w:r w:rsidR="00521BAA" w:rsidRPr="00E15333">
              <w:rPr>
                <w:sz w:val="22"/>
                <w:szCs w:val="22"/>
              </w:rPr>
              <w:t xml:space="preserve"> </w:t>
            </w:r>
            <w:r w:rsidR="009B0F2C">
              <w:rPr>
                <w:sz w:val="22"/>
                <w:szCs w:val="22"/>
              </w:rPr>
              <w:t>будет получать ежемесячно по 15 000</w:t>
            </w:r>
            <w:r w:rsidR="00521BAA" w:rsidRPr="00E15333">
              <w:rPr>
                <w:sz w:val="22"/>
                <w:szCs w:val="22"/>
              </w:rPr>
              <w:t xml:space="preserve"> </w:t>
            </w:r>
            <w:r w:rsidR="009B0F2C">
              <w:rPr>
                <w:sz w:val="22"/>
                <w:szCs w:val="22"/>
              </w:rPr>
              <w:t>рублей</w:t>
            </w:r>
            <w:r w:rsidR="00521BAA" w:rsidRPr="00E15333">
              <w:rPr>
                <w:sz w:val="22"/>
                <w:szCs w:val="22"/>
              </w:rPr>
              <w:t>. Справедливы ли эти условия?</w:t>
            </w:r>
          </w:p>
          <w:p w14:paraId="1285E749" w14:textId="69CB0F82" w:rsidR="00CE0E07" w:rsidRDefault="00CE0E07">
            <w:pPr>
              <w:jc w:val="both"/>
              <w:rPr>
                <w:color w:val="000000"/>
              </w:rPr>
            </w:pPr>
          </w:p>
          <w:p w14:paraId="360695E4" w14:textId="77777777" w:rsidR="00CE0E07" w:rsidRDefault="00CE0E07">
            <w:pPr>
              <w:jc w:val="both"/>
              <w:rPr>
                <w:color w:val="000000"/>
              </w:rPr>
            </w:pPr>
          </w:p>
          <w:p w14:paraId="276D2537" w14:textId="0D43B1E6" w:rsidR="00521BAA" w:rsidRPr="009B0F2C" w:rsidRDefault="00CE0E07" w:rsidP="00521BAA">
            <w:pPr>
              <w:rPr>
                <w:sz w:val="22"/>
                <w:szCs w:val="22"/>
              </w:rPr>
            </w:pPr>
            <w:r w:rsidRPr="009B0F2C">
              <w:rPr>
                <w:color w:val="000000"/>
                <w:sz w:val="22"/>
                <w:szCs w:val="22"/>
              </w:rPr>
              <w:t>Задание 2.</w:t>
            </w:r>
            <w:r w:rsidR="00521BAA" w:rsidRPr="009B0F2C">
              <w:rPr>
                <w:sz w:val="22"/>
                <w:szCs w:val="22"/>
              </w:rPr>
              <w:t xml:space="preserve"> Журнал осуществляет подписку два раза в год (декабрь и июнь). В конце декабря и июня ожидаются поступления денежных средств в объеме 15 млн. руб. Предполагается, что наличные расходы будут неизменны на протяжении последующих 6 месяцев. В настоящее время доход по инвестициям в ценные бумаги</w:t>
            </w:r>
            <w:r w:rsidR="009B0F2C">
              <w:rPr>
                <w:sz w:val="22"/>
                <w:szCs w:val="22"/>
              </w:rPr>
              <w:t xml:space="preserve"> венчурного фонда</w:t>
            </w:r>
            <w:r w:rsidR="00521BAA" w:rsidRPr="009B0F2C">
              <w:rPr>
                <w:sz w:val="22"/>
                <w:szCs w:val="22"/>
              </w:rPr>
              <w:t xml:space="preserve"> равен 8% в год. Стоимость перевода средств из ценных бумаг в наличность – 125 руб. за каждый перевод.</w:t>
            </w:r>
          </w:p>
          <w:p w14:paraId="039F113D" w14:textId="051D8BEE" w:rsidR="00CE0E07" w:rsidRPr="00521BAA" w:rsidRDefault="00521BAA" w:rsidP="00521BAA">
            <w:r w:rsidRPr="009B0F2C">
              <w:rPr>
                <w:sz w:val="22"/>
                <w:szCs w:val="22"/>
              </w:rPr>
              <w:t>Каков оптимальный размер перевода согласно модели оптимального размера заказа? Чему равен средний остаток наличности.</w:t>
            </w:r>
          </w:p>
        </w:tc>
      </w:tr>
      <w:tr w:rsidR="00CE0E07" w14:paraId="2155D965" w14:textId="77777777" w:rsidTr="00091276">
        <w:trPr>
          <w:trHeight w:val="1516"/>
        </w:trPr>
        <w:tc>
          <w:tcPr>
            <w:tcW w:w="2385" w:type="dxa"/>
            <w:vMerge/>
          </w:tcPr>
          <w:p w14:paraId="2783A679" w14:textId="77777777" w:rsidR="00CE0E07" w:rsidRDefault="00CE0E07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275" w:type="dxa"/>
          </w:tcPr>
          <w:p w14:paraId="00963D5D" w14:textId="580AB139" w:rsidR="00CE0E07" w:rsidRDefault="00CE0E07" w:rsidP="00300299">
            <w:pPr>
              <w:jc w:val="both"/>
              <w:rPr>
                <w:color w:val="000000"/>
                <w:sz w:val="22"/>
                <w:szCs w:val="22"/>
              </w:rPr>
            </w:pPr>
            <w:r>
              <w:t>2.</w:t>
            </w:r>
            <w:r w:rsidRPr="00210B0B">
              <w:t xml:space="preserve">Формулирует профессионально обоснованные предложения по </w:t>
            </w:r>
            <w:r w:rsidRPr="0045146C">
              <w:t>обеспеч</w:t>
            </w:r>
            <w:r>
              <w:t>ению</w:t>
            </w:r>
            <w:r w:rsidRPr="0045146C">
              <w:t xml:space="preserve"> услови</w:t>
            </w:r>
            <w:r>
              <w:t>й</w:t>
            </w:r>
            <w:r w:rsidRPr="0045146C">
              <w:t xml:space="preserve"> устойчивого развития экономических субъектов</w:t>
            </w:r>
            <w:r>
              <w:t>.</w:t>
            </w:r>
          </w:p>
        </w:tc>
        <w:tc>
          <w:tcPr>
            <w:tcW w:w="2521" w:type="dxa"/>
          </w:tcPr>
          <w:p w14:paraId="46446287" w14:textId="77777777" w:rsidR="00FF709B" w:rsidRDefault="00FF709B" w:rsidP="00FF709B">
            <w:pPr>
              <w:pStyle w:val="msonormalcxspmiddle"/>
              <w:widowControl w:val="0"/>
              <w:spacing w:before="280" w:beforeAutospacing="0" w:after="280" w:afterAutospacing="0"/>
              <w:ind w:right="-57"/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 xml:space="preserve">Знать: </w:t>
            </w:r>
            <w:r>
              <w:t xml:space="preserve">принципы формулирования профессионально обоснованных предложений </w:t>
            </w:r>
            <w:r w:rsidRPr="00210B0B">
              <w:t xml:space="preserve">по </w:t>
            </w:r>
            <w:r w:rsidRPr="0045146C">
              <w:t>обеспеч</w:t>
            </w:r>
            <w:r>
              <w:t>ению</w:t>
            </w:r>
            <w:r w:rsidRPr="0045146C">
              <w:t xml:space="preserve"> услови</w:t>
            </w:r>
            <w:r>
              <w:t>й</w:t>
            </w:r>
            <w:r w:rsidRPr="0045146C">
              <w:t xml:space="preserve"> устойчивого развития экономических субъектов</w:t>
            </w:r>
            <w:r>
              <w:t>.</w:t>
            </w:r>
          </w:p>
          <w:p w14:paraId="7D542447" w14:textId="77777777" w:rsidR="005D3ACC" w:rsidRDefault="005D3ACC" w:rsidP="00FF709B">
            <w:pPr>
              <w:pStyle w:val="msonormalcxspmiddle"/>
              <w:widowControl w:val="0"/>
              <w:spacing w:before="280" w:beforeAutospacing="0" w:after="280" w:afterAutospacing="0"/>
              <w:ind w:right="-57"/>
            </w:pPr>
          </w:p>
          <w:p w14:paraId="2000B4B3" w14:textId="77777777" w:rsidR="005D3ACC" w:rsidRDefault="005D3ACC" w:rsidP="00FF709B">
            <w:pPr>
              <w:pStyle w:val="msonormalcxspmiddle"/>
              <w:widowControl w:val="0"/>
              <w:spacing w:before="280" w:beforeAutospacing="0" w:after="280" w:afterAutospacing="0"/>
              <w:ind w:right="-57"/>
            </w:pPr>
          </w:p>
          <w:p w14:paraId="56210913" w14:textId="77777777" w:rsidR="005D3ACC" w:rsidRDefault="005D3ACC" w:rsidP="00FF709B">
            <w:pPr>
              <w:pStyle w:val="msonormalcxspmiddle"/>
              <w:widowControl w:val="0"/>
              <w:spacing w:before="280" w:beforeAutospacing="0" w:after="280" w:afterAutospacing="0"/>
              <w:ind w:right="-57"/>
              <w:rPr>
                <w:spacing w:val="-6"/>
                <w:lang w:eastAsia="en-US"/>
              </w:rPr>
            </w:pPr>
          </w:p>
          <w:p w14:paraId="0A6C831C" w14:textId="4884BEC4" w:rsidR="00CE0E07" w:rsidRDefault="00FF709B" w:rsidP="00FF709B">
            <w:pPr>
              <w:ind w:right="-57"/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 xml:space="preserve">Уметь: </w:t>
            </w:r>
            <w:r>
              <w:t>формулировать</w:t>
            </w:r>
            <w:r w:rsidRPr="00210B0B">
              <w:t xml:space="preserve"> профессионально обоснованные предложения по </w:t>
            </w:r>
            <w:r w:rsidRPr="0045146C">
              <w:t>обеспеч</w:t>
            </w:r>
            <w:r>
              <w:t>ению</w:t>
            </w:r>
            <w:r w:rsidRPr="0045146C">
              <w:t xml:space="preserve"> услови</w:t>
            </w:r>
            <w:r>
              <w:t>й</w:t>
            </w:r>
            <w:r w:rsidRPr="0045146C">
              <w:t xml:space="preserve"> устойчивого </w:t>
            </w:r>
            <w:r w:rsidRPr="0045146C">
              <w:lastRenderedPageBreak/>
              <w:t>развития экономических субъектов</w:t>
            </w:r>
            <w:r>
              <w:t>.</w:t>
            </w:r>
          </w:p>
          <w:p w14:paraId="07A5371B" w14:textId="727EED8F" w:rsidR="00CE0E07" w:rsidRDefault="00CE0E07">
            <w:pPr>
              <w:ind w:left="-57" w:right="-57"/>
              <w:rPr>
                <w:i/>
                <w:iCs/>
              </w:rPr>
            </w:pPr>
          </w:p>
        </w:tc>
        <w:tc>
          <w:tcPr>
            <w:tcW w:w="3238" w:type="dxa"/>
          </w:tcPr>
          <w:p w14:paraId="7E3938F5" w14:textId="790C74BC" w:rsidR="005D3ACC" w:rsidRPr="009B0F2C" w:rsidRDefault="00CE0E07" w:rsidP="005D3ACC">
            <w:pPr>
              <w:rPr>
                <w:sz w:val="22"/>
                <w:szCs w:val="22"/>
              </w:rPr>
            </w:pPr>
            <w:r w:rsidRPr="009B0F2C">
              <w:rPr>
                <w:color w:val="000000"/>
                <w:sz w:val="22"/>
                <w:szCs w:val="22"/>
              </w:rPr>
              <w:lastRenderedPageBreak/>
              <w:t>Задание 1.</w:t>
            </w:r>
            <w:r w:rsidR="005D3ACC" w:rsidRPr="009B0F2C">
              <w:rPr>
                <w:sz w:val="22"/>
                <w:szCs w:val="22"/>
              </w:rPr>
              <w:t xml:space="preserve"> Компания для производства кондиционеров</w:t>
            </w:r>
            <w:r w:rsidR="009B0F2C">
              <w:rPr>
                <w:sz w:val="22"/>
                <w:szCs w:val="22"/>
              </w:rPr>
              <w:t>, работающая в соответствии с принципами устойчивого развития,</w:t>
            </w:r>
            <w:r w:rsidR="005D3ACC" w:rsidRPr="009B0F2C">
              <w:rPr>
                <w:sz w:val="22"/>
                <w:szCs w:val="22"/>
              </w:rPr>
              <w:t xml:space="preserve"> расходует 2 000 медных трубочек за каждые 100 дней. Стоимость выполнения заказа 100 руб. за один заказ. Затраты на содержание заказа – 10 рублей на одну трубку за 100 дней. Время доставки заказа – 3 дня. Через какое время необходимо разместить очередной заказ после поставки предыдущего?</w:t>
            </w:r>
          </w:p>
          <w:p w14:paraId="683FC2AD" w14:textId="21B48548" w:rsidR="00CE0E07" w:rsidRPr="009B0F2C" w:rsidRDefault="00CE0E07">
            <w:pPr>
              <w:jc w:val="both"/>
              <w:rPr>
                <w:color w:val="000000"/>
                <w:sz w:val="22"/>
                <w:szCs w:val="22"/>
              </w:rPr>
            </w:pPr>
          </w:p>
          <w:p w14:paraId="7FEE7BE5" w14:textId="77777777" w:rsidR="00CE0E07" w:rsidRDefault="00CE0E07">
            <w:pPr>
              <w:jc w:val="both"/>
              <w:rPr>
                <w:color w:val="000000"/>
                <w:sz w:val="22"/>
                <w:szCs w:val="22"/>
              </w:rPr>
            </w:pPr>
          </w:p>
          <w:p w14:paraId="0FE2F88A" w14:textId="77777777" w:rsidR="009B0F2C" w:rsidRDefault="009B0F2C">
            <w:pPr>
              <w:jc w:val="both"/>
              <w:rPr>
                <w:color w:val="000000"/>
                <w:sz w:val="22"/>
                <w:szCs w:val="22"/>
              </w:rPr>
            </w:pPr>
          </w:p>
          <w:p w14:paraId="0116011E" w14:textId="77777777" w:rsidR="009B0F2C" w:rsidRPr="009B0F2C" w:rsidRDefault="009B0F2C">
            <w:pPr>
              <w:jc w:val="both"/>
              <w:rPr>
                <w:color w:val="000000"/>
                <w:sz w:val="22"/>
                <w:szCs w:val="22"/>
              </w:rPr>
            </w:pPr>
          </w:p>
          <w:p w14:paraId="51F96AD9" w14:textId="02320746" w:rsidR="005D3ACC" w:rsidRPr="009B0F2C" w:rsidRDefault="00CE0E07" w:rsidP="005D3ACC">
            <w:pPr>
              <w:rPr>
                <w:sz w:val="22"/>
                <w:szCs w:val="22"/>
              </w:rPr>
            </w:pPr>
            <w:r w:rsidRPr="009B0F2C">
              <w:rPr>
                <w:color w:val="000000"/>
                <w:sz w:val="22"/>
                <w:szCs w:val="22"/>
              </w:rPr>
              <w:t>Задание 2.</w:t>
            </w:r>
            <w:r w:rsidR="005D3ACC" w:rsidRPr="009B0F2C">
              <w:rPr>
                <w:color w:val="000000"/>
                <w:sz w:val="22"/>
                <w:szCs w:val="22"/>
              </w:rPr>
              <w:t xml:space="preserve"> </w:t>
            </w:r>
            <w:r w:rsidR="005D3ACC" w:rsidRPr="009B0F2C">
              <w:rPr>
                <w:sz w:val="22"/>
                <w:szCs w:val="22"/>
              </w:rPr>
              <w:t>Какую максимальную скидку в процентах вы мо</w:t>
            </w:r>
            <w:r w:rsidR="009B0F2C">
              <w:rPr>
                <w:sz w:val="22"/>
                <w:szCs w:val="22"/>
              </w:rPr>
              <w:t xml:space="preserve">жете предоставить покупателю за сокращение срока оплаты партии товара, произведенного из </w:t>
            </w:r>
            <w:proofErr w:type="spellStart"/>
            <w:r w:rsidR="009B0F2C">
              <w:rPr>
                <w:sz w:val="22"/>
                <w:szCs w:val="22"/>
              </w:rPr>
              <w:t>биоразлагаемого</w:t>
            </w:r>
            <w:proofErr w:type="spellEnd"/>
            <w:r w:rsidR="009B0F2C">
              <w:rPr>
                <w:sz w:val="22"/>
                <w:szCs w:val="22"/>
              </w:rPr>
              <w:t xml:space="preserve"> сырья, </w:t>
            </w:r>
            <w:r w:rsidR="005D3ACC" w:rsidRPr="009B0F2C">
              <w:rPr>
                <w:sz w:val="22"/>
                <w:szCs w:val="22"/>
              </w:rPr>
              <w:t xml:space="preserve"> с 60 </w:t>
            </w:r>
            <w:r w:rsidR="005D3ACC" w:rsidRPr="009B0F2C">
              <w:rPr>
                <w:sz w:val="22"/>
                <w:szCs w:val="22"/>
              </w:rPr>
              <w:lastRenderedPageBreak/>
              <w:t>дней до 45? Ставка по безрисковым вложениям 12% в год.</w:t>
            </w:r>
          </w:p>
          <w:p w14:paraId="412A18FB" w14:textId="7E45AC8C" w:rsidR="00CE0E07" w:rsidRDefault="00CE0E07">
            <w:pPr>
              <w:jc w:val="both"/>
              <w:rPr>
                <w:color w:val="000000"/>
              </w:rPr>
            </w:pPr>
          </w:p>
          <w:p w14:paraId="4934D64E" w14:textId="77777777" w:rsidR="00CE0E07" w:rsidRDefault="00CE0E07">
            <w:pPr>
              <w:jc w:val="both"/>
              <w:rPr>
                <w:color w:val="000000"/>
              </w:rPr>
            </w:pPr>
          </w:p>
          <w:p w14:paraId="070D3924" w14:textId="7B13FF44" w:rsidR="00CE0E07" w:rsidRDefault="00CE0E07">
            <w:pPr>
              <w:jc w:val="both"/>
              <w:rPr>
                <w:color w:val="000000"/>
              </w:rPr>
            </w:pPr>
          </w:p>
        </w:tc>
      </w:tr>
      <w:tr w:rsidR="00CE0E07" w14:paraId="4AEE6294" w14:textId="77777777" w:rsidTr="00091276">
        <w:trPr>
          <w:trHeight w:val="1516"/>
        </w:trPr>
        <w:tc>
          <w:tcPr>
            <w:tcW w:w="2385" w:type="dxa"/>
            <w:vMerge w:val="restart"/>
          </w:tcPr>
          <w:p w14:paraId="03807F13" w14:textId="2DA70850" w:rsidR="00CE0E07" w:rsidRDefault="00CE0E07" w:rsidP="00536543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5BF9EA3E" w14:textId="77777777" w:rsidR="00CE0E07" w:rsidRDefault="00CE0E07" w:rsidP="00CE0E0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0E0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ПКН-4 </w:t>
            </w:r>
            <w:r w:rsidRPr="00CE0E07">
              <w:rPr>
                <w:rFonts w:ascii="Times New Roman" w:hAnsi="Times New Roman" w:cs="Times New Roman"/>
                <w:sz w:val="24"/>
                <w:szCs w:val="24"/>
              </w:rPr>
              <w:t>Способность разрабатывать методики и оценивать</w:t>
            </w:r>
            <w:r w:rsidRPr="004441A5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эффективность экономических проектов с учетом факторов риска в условиях неопределенности </w:t>
            </w:r>
          </w:p>
          <w:p w14:paraId="186C2601" w14:textId="0F58C7E9" w:rsidR="00CE0E07" w:rsidRDefault="00CE0E07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275" w:type="dxa"/>
          </w:tcPr>
          <w:p w14:paraId="07FAC25E" w14:textId="6784CF52" w:rsidR="00CE0E07" w:rsidRDefault="00CE0E07" w:rsidP="00300299">
            <w:pPr>
              <w:jc w:val="both"/>
              <w:rPr>
                <w:color w:val="000000"/>
              </w:rPr>
            </w:pPr>
            <w:r w:rsidRPr="004460FE">
              <w:t>1. Формирует и применяет методики оценки эффективности экономических проектов в условиях неопределенности.</w:t>
            </w:r>
          </w:p>
        </w:tc>
        <w:tc>
          <w:tcPr>
            <w:tcW w:w="2521" w:type="dxa"/>
          </w:tcPr>
          <w:p w14:paraId="31765D6F" w14:textId="77777777" w:rsidR="00FF709B" w:rsidRDefault="00FF709B" w:rsidP="00FF709B">
            <w:pPr>
              <w:pStyle w:val="msonormalcxspmiddle"/>
              <w:widowControl w:val="0"/>
              <w:spacing w:before="280" w:beforeAutospacing="0" w:after="280" w:afterAutospacing="0"/>
              <w:ind w:left="-57" w:right="-57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 xml:space="preserve">Знать: </w:t>
            </w:r>
            <w:r>
              <w:t>принципы ф</w:t>
            </w:r>
            <w:r w:rsidRPr="004460FE">
              <w:t>орми</w:t>
            </w:r>
            <w:r>
              <w:t>рования и применения</w:t>
            </w:r>
            <w:r w:rsidRPr="004460FE">
              <w:t xml:space="preserve"> методики оценки эффективности экономических проектов в условиях неопределенности.</w:t>
            </w:r>
          </w:p>
          <w:p w14:paraId="24EB3C66" w14:textId="77777777" w:rsidR="00FF709B" w:rsidRDefault="00FF709B" w:rsidP="00FF709B">
            <w:pPr>
              <w:ind w:left="-57" w:right="-57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 xml:space="preserve">Уметь: </w:t>
            </w:r>
            <w:r>
              <w:t>ф</w:t>
            </w:r>
            <w:r w:rsidRPr="004460FE">
              <w:t>орми</w:t>
            </w:r>
            <w:r>
              <w:t>ровать и применять</w:t>
            </w:r>
            <w:r w:rsidRPr="004460FE">
              <w:t xml:space="preserve"> методики оценки эффективности экономических проектов в условиях неопределенности.</w:t>
            </w:r>
          </w:p>
          <w:p w14:paraId="39FF46FF" w14:textId="77777777" w:rsidR="00CE0E07" w:rsidRDefault="00CE0E07">
            <w:pPr>
              <w:ind w:left="-57" w:right="-57"/>
              <w:rPr>
                <w:b/>
                <w:bCs/>
                <w:i/>
                <w:iCs/>
              </w:rPr>
            </w:pPr>
          </w:p>
        </w:tc>
        <w:tc>
          <w:tcPr>
            <w:tcW w:w="3238" w:type="dxa"/>
          </w:tcPr>
          <w:p w14:paraId="0C7C3F80" w14:textId="77777777" w:rsidR="009B0F2C" w:rsidRDefault="009B0F2C" w:rsidP="00536543">
            <w:pPr>
              <w:jc w:val="both"/>
              <w:rPr>
                <w:color w:val="000000"/>
                <w:sz w:val="22"/>
                <w:szCs w:val="22"/>
              </w:rPr>
            </w:pPr>
          </w:p>
          <w:p w14:paraId="2955EBBC" w14:textId="0286E7EE" w:rsidR="00CE0E07" w:rsidRPr="001F2CB4" w:rsidRDefault="00CE0E07" w:rsidP="00536543">
            <w:pPr>
              <w:jc w:val="both"/>
              <w:rPr>
                <w:color w:val="000000"/>
              </w:rPr>
            </w:pPr>
            <w:r w:rsidRPr="001F2CB4">
              <w:rPr>
                <w:color w:val="000000"/>
              </w:rPr>
              <w:t>Задание 1.</w:t>
            </w:r>
            <w:r w:rsidR="005D3ACC" w:rsidRPr="001F2CB4">
              <w:rPr>
                <w:color w:val="000000"/>
              </w:rPr>
              <w:t xml:space="preserve"> </w:t>
            </w:r>
            <w:r w:rsidR="009B0F2C" w:rsidRPr="001F2CB4">
              <w:rPr>
                <w:color w:val="000000"/>
              </w:rPr>
              <w:t xml:space="preserve">Раскройте сущность принципа «настоящее ценнее будущего» и рассмотрите на примерах его роль при принятии финансовых решений. </w:t>
            </w:r>
          </w:p>
          <w:p w14:paraId="604149C9" w14:textId="77777777" w:rsidR="00CE0E07" w:rsidRDefault="00CE0E07" w:rsidP="00536543">
            <w:pPr>
              <w:jc w:val="both"/>
              <w:rPr>
                <w:color w:val="000000"/>
              </w:rPr>
            </w:pPr>
          </w:p>
          <w:p w14:paraId="56A2F549" w14:textId="77777777" w:rsidR="009B0F2C" w:rsidRDefault="009B0F2C" w:rsidP="00536543">
            <w:pPr>
              <w:jc w:val="both"/>
              <w:rPr>
                <w:color w:val="000000"/>
              </w:rPr>
            </w:pPr>
          </w:p>
          <w:p w14:paraId="44A8CEA8" w14:textId="77777777" w:rsidR="009B0F2C" w:rsidRDefault="009B0F2C" w:rsidP="00536543">
            <w:pPr>
              <w:jc w:val="both"/>
              <w:rPr>
                <w:color w:val="000000"/>
              </w:rPr>
            </w:pPr>
          </w:p>
          <w:p w14:paraId="43B89097" w14:textId="5B9C05EB" w:rsidR="00CE0E07" w:rsidRDefault="00CE0E07" w:rsidP="005365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Задание 2.</w:t>
            </w:r>
            <w:r w:rsidR="009B0F2C">
              <w:rPr>
                <w:color w:val="000000"/>
              </w:rPr>
              <w:t xml:space="preserve"> Компания может проинвестировать в расширение производства 10 млн рублей в текущем периоде. Это принесет ей чистый денежные поток в течение 5 периодов в размере 3 млн рублей </w:t>
            </w:r>
            <w:proofErr w:type="spellStart"/>
            <w:r w:rsidR="009B0F2C">
              <w:rPr>
                <w:color w:val="000000"/>
              </w:rPr>
              <w:t>ежепериодно</w:t>
            </w:r>
            <w:proofErr w:type="spellEnd"/>
            <w:r w:rsidR="009B0F2C">
              <w:rPr>
                <w:color w:val="000000"/>
              </w:rPr>
              <w:t>. Ставка дисконтирования равна  10 %. Выгодно ли осуществлять инвестиции?</w:t>
            </w:r>
          </w:p>
          <w:p w14:paraId="1A8FD244" w14:textId="77777777" w:rsidR="00CE0E07" w:rsidRDefault="00CE0E07" w:rsidP="00536543">
            <w:pPr>
              <w:jc w:val="both"/>
              <w:rPr>
                <w:color w:val="000000"/>
              </w:rPr>
            </w:pPr>
          </w:p>
          <w:p w14:paraId="11537CFB" w14:textId="77777777" w:rsidR="00CE0E07" w:rsidRDefault="00CE0E07">
            <w:pPr>
              <w:jc w:val="both"/>
              <w:rPr>
                <w:color w:val="000000"/>
              </w:rPr>
            </w:pPr>
          </w:p>
        </w:tc>
      </w:tr>
      <w:tr w:rsidR="00CE0E07" w14:paraId="098BA99C" w14:textId="77777777" w:rsidTr="00091276">
        <w:trPr>
          <w:trHeight w:val="1516"/>
        </w:trPr>
        <w:tc>
          <w:tcPr>
            <w:tcW w:w="2385" w:type="dxa"/>
            <w:vMerge/>
          </w:tcPr>
          <w:p w14:paraId="14A9B959" w14:textId="77777777" w:rsidR="00CE0E07" w:rsidRDefault="00CE0E07" w:rsidP="005365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75" w:type="dxa"/>
          </w:tcPr>
          <w:p w14:paraId="4E38433A" w14:textId="75F394BD" w:rsidR="00CE0E07" w:rsidRDefault="00CE0E07" w:rsidP="00300299">
            <w:pPr>
              <w:jc w:val="both"/>
              <w:rPr>
                <w:color w:val="000000"/>
              </w:rPr>
            </w:pPr>
            <w:r w:rsidRPr="004460FE">
              <w:t>2.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</w:t>
            </w:r>
          </w:p>
        </w:tc>
        <w:tc>
          <w:tcPr>
            <w:tcW w:w="2521" w:type="dxa"/>
          </w:tcPr>
          <w:p w14:paraId="2781AD7F" w14:textId="77777777" w:rsidR="00FF709B" w:rsidRDefault="00FF709B" w:rsidP="00FF709B">
            <w:pPr>
              <w:pStyle w:val="msonormalcxspmiddle"/>
              <w:widowControl w:val="0"/>
              <w:spacing w:before="280" w:beforeAutospacing="0" w:after="280" w:afterAutospacing="0"/>
              <w:ind w:left="-57" w:right="-57"/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 xml:space="preserve">Знать: </w:t>
            </w:r>
            <w:r w:rsidRPr="004460FE">
              <w:t>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</w:t>
            </w:r>
          </w:p>
          <w:p w14:paraId="6063034B" w14:textId="77777777" w:rsidR="003666BB" w:rsidRDefault="003666BB" w:rsidP="00FF709B">
            <w:pPr>
              <w:pStyle w:val="msonormalcxspmiddle"/>
              <w:widowControl w:val="0"/>
              <w:spacing w:before="280" w:beforeAutospacing="0" w:after="280" w:afterAutospacing="0"/>
              <w:ind w:left="-57" w:right="-57"/>
            </w:pPr>
          </w:p>
          <w:p w14:paraId="51822D56" w14:textId="77777777" w:rsidR="003666BB" w:rsidRDefault="003666BB" w:rsidP="00FF709B">
            <w:pPr>
              <w:pStyle w:val="msonormalcxspmiddle"/>
              <w:widowControl w:val="0"/>
              <w:spacing w:before="280" w:beforeAutospacing="0" w:after="280" w:afterAutospacing="0"/>
              <w:ind w:left="-57" w:right="-57"/>
            </w:pPr>
          </w:p>
          <w:p w14:paraId="0A1214F6" w14:textId="77777777" w:rsidR="003666BB" w:rsidRDefault="003666BB" w:rsidP="00FF709B">
            <w:pPr>
              <w:pStyle w:val="msonormalcxspmiddle"/>
              <w:widowControl w:val="0"/>
              <w:spacing w:before="280" w:beforeAutospacing="0" w:after="280" w:afterAutospacing="0"/>
              <w:ind w:left="-57" w:right="-57"/>
            </w:pPr>
          </w:p>
          <w:p w14:paraId="72BAD73D" w14:textId="77777777" w:rsidR="003666BB" w:rsidRDefault="003666BB" w:rsidP="00FF709B">
            <w:pPr>
              <w:pStyle w:val="msonormalcxspmiddle"/>
              <w:widowControl w:val="0"/>
              <w:spacing w:before="280" w:beforeAutospacing="0" w:after="280" w:afterAutospacing="0"/>
              <w:ind w:left="-57" w:right="-57"/>
            </w:pPr>
          </w:p>
          <w:p w14:paraId="18C8E2C2" w14:textId="34E996B6" w:rsidR="00CE0E07" w:rsidRDefault="00FF709B" w:rsidP="00FF709B">
            <w:pPr>
              <w:ind w:left="-57" w:right="-57"/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 xml:space="preserve">Уметь: </w:t>
            </w:r>
            <w:r>
              <w:t>формулировать выводы</w:t>
            </w:r>
            <w:r w:rsidRPr="004460FE">
              <w:t xml:space="preserve"> на основе проведенного исследования для принятия </w:t>
            </w:r>
            <w:r w:rsidRPr="004460FE">
              <w:lastRenderedPageBreak/>
              <w:t>управленческих решений о реализации экономических проектов в виде методик и аналитических материалов</w:t>
            </w:r>
          </w:p>
          <w:p w14:paraId="5F77F53D" w14:textId="77777777" w:rsidR="00CE0E07" w:rsidRDefault="00CE0E07" w:rsidP="00536543">
            <w:pPr>
              <w:ind w:left="-57" w:right="-57"/>
              <w:rPr>
                <w:b/>
                <w:bCs/>
                <w:i/>
                <w:iCs/>
              </w:rPr>
            </w:pPr>
          </w:p>
        </w:tc>
        <w:tc>
          <w:tcPr>
            <w:tcW w:w="3238" w:type="dxa"/>
          </w:tcPr>
          <w:p w14:paraId="6DAFE7BE" w14:textId="746C2B08" w:rsidR="00CE0E07" w:rsidRDefault="00CE0E07" w:rsidP="005365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Задание 1.</w:t>
            </w:r>
            <w:r w:rsidR="009B0F2C">
              <w:rPr>
                <w:color w:val="000000"/>
              </w:rPr>
              <w:t xml:space="preserve"> </w:t>
            </w:r>
          </w:p>
          <w:p w14:paraId="6625835F" w14:textId="616AFC6E" w:rsidR="003666BB" w:rsidRDefault="003666BB" w:rsidP="005365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Компания стоит перед выбором. Понести затраты на приобретение финансового актива в размере 10 млн. рублей сегодня и получать ежегодно 1 млн. рублей в качестве дивидендов. Или вложить в инвестиционный проект 10 млн. рублей сегодня, который будет генерировать чистый денежный поток в размере 2 млн. рублей ежегодно в течение пяти лет. Ставка дисконта 10 процентов годовых. Что выберет компания?</w:t>
            </w:r>
          </w:p>
          <w:p w14:paraId="74BBC824" w14:textId="77777777" w:rsidR="001F2CB4" w:rsidRDefault="001F2CB4" w:rsidP="00536543">
            <w:pPr>
              <w:jc w:val="both"/>
              <w:rPr>
                <w:color w:val="000000"/>
              </w:rPr>
            </w:pPr>
          </w:p>
          <w:p w14:paraId="62F9FF31" w14:textId="77777777" w:rsidR="001F2CB4" w:rsidRDefault="001F2CB4" w:rsidP="00536543">
            <w:pPr>
              <w:jc w:val="both"/>
              <w:rPr>
                <w:color w:val="000000"/>
              </w:rPr>
            </w:pPr>
          </w:p>
          <w:p w14:paraId="105A57DE" w14:textId="77777777" w:rsidR="00CE0E07" w:rsidRDefault="00CE0E07" w:rsidP="00536543">
            <w:pPr>
              <w:jc w:val="both"/>
              <w:rPr>
                <w:color w:val="000000"/>
              </w:rPr>
            </w:pPr>
          </w:p>
          <w:p w14:paraId="740341C6" w14:textId="77777777" w:rsidR="001F2CB4" w:rsidRDefault="001F2CB4" w:rsidP="00536543">
            <w:pPr>
              <w:jc w:val="both"/>
              <w:rPr>
                <w:color w:val="000000"/>
              </w:rPr>
            </w:pPr>
          </w:p>
          <w:p w14:paraId="3EB59032" w14:textId="362D8E0E" w:rsidR="00CE0E07" w:rsidRDefault="00CE0E07" w:rsidP="005365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Задание 2.</w:t>
            </w:r>
            <w:r w:rsidR="003666BB">
              <w:rPr>
                <w:color w:val="000000"/>
              </w:rPr>
              <w:t xml:space="preserve"> Какое вложение средств будет являться более </w:t>
            </w:r>
            <w:r w:rsidR="003666BB">
              <w:rPr>
                <w:color w:val="000000"/>
              </w:rPr>
              <w:lastRenderedPageBreak/>
              <w:t>выгодным для экономического субъекта в зависимости от:</w:t>
            </w:r>
          </w:p>
          <w:p w14:paraId="6E26BAA1" w14:textId="519C60DB" w:rsidR="003666BB" w:rsidRPr="001F6D64" w:rsidRDefault="003666BB" w:rsidP="005365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а) ставки дисконтирования</w:t>
            </w:r>
            <w:r w:rsidRPr="001F6D64">
              <w:rPr>
                <w:color w:val="000000"/>
              </w:rPr>
              <w:t>;</w:t>
            </w:r>
          </w:p>
          <w:p w14:paraId="773C9656" w14:textId="0A8AB200" w:rsidR="003666BB" w:rsidRPr="001F6D64" w:rsidRDefault="003666BB" w:rsidP="005365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б) срока окупаемости</w:t>
            </w:r>
            <w:r w:rsidRPr="001F6D64">
              <w:rPr>
                <w:color w:val="000000"/>
              </w:rPr>
              <w:t>;</w:t>
            </w:r>
          </w:p>
          <w:p w14:paraId="05DB6233" w14:textId="266E12C7" w:rsidR="003666BB" w:rsidRPr="003666BB" w:rsidRDefault="003666BB" w:rsidP="005365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в) чистой приведенной стоимости. </w:t>
            </w:r>
          </w:p>
          <w:p w14:paraId="7CFC3ED4" w14:textId="77777777" w:rsidR="001F2CB4" w:rsidRDefault="001F2CB4" w:rsidP="00536543">
            <w:pPr>
              <w:jc w:val="both"/>
              <w:rPr>
                <w:color w:val="000000"/>
              </w:rPr>
            </w:pPr>
          </w:p>
          <w:p w14:paraId="5669A335" w14:textId="77777777" w:rsidR="00CE0E07" w:rsidRDefault="00CE0E07" w:rsidP="00536543">
            <w:pPr>
              <w:jc w:val="both"/>
              <w:rPr>
                <w:color w:val="000000"/>
              </w:rPr>
            </w:pPr>
          </w:p>
          <w:p w14:paraId="180817F4" w14:textId="77777777" w:rsidR="00CE0E07" w:rsidRDefault="00CE0E07" w:rsidP="00536543">
            <w:pPr>
              <w:jc w:val="both"/>
              <w:rPr>
                <w:color w:val="000000"/>
              </w:rPr>
            </w:pPr>
          </w:p>
        </w:tc>
      </w:tr>
    </w:tbl>
    <w:p w14:paraId="58FF786D" w14:textId="4C52FAD8" w:rsidR="00091C3D" w:rsidRDefault="00091C3D">
      <w:pPr>
        <w:ind w:firstLine="709"/>
        <w:jc w:val="center"/>
        <w:rPr>
          <w:b/>
          <w:color w:val="000000" w:themeColor="text1"/>
          <w:sz w:val="28"/>
          <w:szCs w:val="28"/>
        </w:rPr>
      </w:pPr>
    </w:p>
    <w:p w14:paraId="060934CD" w14:textId="5F4E0C5C" w:rsidR="009B0F2C" w:rsidRPr="001C60E2" w:rsidRDefault="00AB0CAF" w:rsidP="001C60E2">
      <w:pPr>
        <w:ind w:firstLine="709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Перечень вопросов для подготовки к </w:t>
      </w:r>
      <w:r w:rsidR="00000BD4">
        <w:rPr>
          <w:b/>
          <w:color w:val="000000" w:themeColor="text1"/>
          <w:sz w:val="28"/>
          <w:szCs w:val="28"/>
        </w:rPr>
        <w:t>зачету</w:t>
      </w:r>
    </w:p>
    <w:p w14:paraId="1361E358" w14:textId="77777777" w:rsidR="00210B77" w:rsidRDefault="00210B77" w:rsidP="00F114AC">
      <w:pPr>
        <w:rPr>
          <w:b/>
          <w:color w:val="000000" w:themeColor="text1"/>
          <w:sz w:val="28"/>
          <w:szCs w:val="28"/>
        </w:rPr>
      </w:pPr>
    </w:p>
    <w:p w14:paraId="5E4ADD1F" w14:textId="77777777" w:rsidR="009D7891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E23FE4">
        <w:rPr>
          <w:sz w:val="28"/>
          <w:szCs w:val="28"/>
        </w:rPr>
        <w:t>Концепция альтернативной стоимости и ее роль в стратегическом управлении финансами. Расходы и упущенные доходы экономических субъектов</w:t>
      </w:r>
      <w:r w:rsidR="009D7891">
        <w:rPr>
          <w:sz w:val="28"/>
          <w:szCs w:val="28"/>
        </w:rPr>
        <w:t>.</w:t>
      </w:r>
    </w:p>
    <w:p w14:paraId="54364CBC" w14:textId="77777777" w:rsidR="009D7891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E23FE4">
        <w:rPr>
          <w:sz w:val="28"/>
          <w:szCs w:val="28"/>
        </w:rPr>
        <w:t xml:space="preserve">Принцип маржинального </w:t>
      </w:r>
      <w:r w:rsidR="009D7891">
        <w:rPr>
          <w:sz w:val="28"/>
          <w:szCs w:val="28"/>
        </w:rPr>
        <w:t>анализа в экономике и финансах.</w:t>
      </w:r>
    </w:p>
    <w:p w14:paraId="33DAA611" w14:textId="77777777" w:rsidR="009D7891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E23FE4">
        <w:rPr>
          <w:sz w:val="28"/>
          <w:szCs w:val="28"/>
        </w:rPr>
        <w:t>Учет факторов времени и инфляции при страт</w:t>
      </w:r>
      <w:r w:rsidR="009D7891">
        <w:rPr>
          <w:sz w:val="28"/>
          <w:szCs w:val="28"/>
        </w:rPr>
        <w:t>егическом управлении финансами.</w:t>
      </w:r>
    </w:p>
    <w:p w14:paraId="2E4923BD" w14:textId="77777777" w:rsidR="009D7891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E23FE4">
        <w:rPr>
          <w:sz w:val="28"/>
          <w:szCs w:val="28"/>
        </w:rPr>
        <w:t>Оценка будущей и настоящей стоимости денег, коэффицие</w:t>
      </w:r>
      <w:r w:rsidR="009D7891">
        <w:rPr>
          <w:sz w:val="28"/>
          <w:szCs w:val="28"/>
        </w:rPr>
        <w:t>нта дисконтирования и дисконта.</w:t>
      </w:r>
    </w:p>
    <w:p w14:paraId="77AA61FC" w14:textId="77777777" w:rsidR="009D7891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E23FE4">
        <w:rPr>
          <w:sz w:val="28"/>
          <w:szCs w:val="28"/>
        </w:rPr>
        <w:t>Сущность и оценка номинальной и реальной процентной ставки. Сущность и практическое применение аннуитета.</w:t>
      </w:r>
    </w:p>
    <w:p w14:paraId="5F6B0A9C" w14:textId="77777777" w:rsidR="009D7891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E23FE4">
        <w:rPr>
          <w:sz w:val="28"/>
          <w:szCs w:val="28"/>
        </w:rPr>
        <w:t xml:space="preserve">Учет рисков в принятии  стратегических </w:t>
      </w:r>
      <w:r w:rsidR="009D7891">
        <w:rPr>
          <w:sz w:val="28"/>
          <w:szCs w:val="28"/>
        </w:rPr>
        <w:t>экономико-финансовых решений.</w:t>
      </w:r>
    </w:p>
    <w:p w14:paraId="6AEFDCBD" w14:textId="77777777" w:rsidR="009D7891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E23FE4">
        <w:rPr>
          <w:sz w:val="28"/>
          <w:szCs w:val="28"/>
        </w:rPr>
        <w:t>Экономическая и бухгалтерская прибыль, виртуальность бухгалтерской прибыли.</w:t>
      </w:r>
    </w:p>
    <w:p w14:paraId="3B695767" w14:textId="77777777" w:rsidR="009D7891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9D7891">
        <w:rPr>
          <w:sz w:val="28"/>
          <w:szCs w:val="28"/>
        </w:rPr>
        <w:t>Методы стратегического анализа и методические подходы к его проведению.</w:t>
      </w:r>
    </w:p>
    <w:p w14:paraId="1BD2104D" w14:textId="77777777" w:rsidR="009D7891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9D7891">
        <w:rPr>
          <w:sz w:val="28"/>
          <w:szCs w:val="28"/>
        </w:rPr>
        <w:t>Сущность стратегического упр</w:t>
      </w:r>
      <w:r w:rsidR="009D7891">
        <w:rPr>
          <w:sz w:val="28"/>
          <w:szCs w:val="28"/>
        </w:rPr>
        <w:t>авления финансами домохозяйств.</w:t>
      </w:r>
    </w:p>
    <w:p w14:paraId="75BB1DD2" w14:textId="77777777" w:rsidR="009D7891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9D7891">
        <w:rPr>
          <w:sz w:val="28"/>
          <w:szCs w:val="28"/>
        </w:rPr>
        <w:t>Формы и модели управления финансами домохозяйств.</w:t>
      </w:r>
    </w:p>
    <w:p w14:paraId="54FA2C98" w14:textId="77777777" w:rsidR="009D7891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9D7891">
        <w:rPr>
          <w:sz w:val="28"/>
          <w:szCs w:val="28"/>
        </w:rPr>
        <w:t xml:space="preserve"> Стратегический выбор использования финансовых ресурсов домохозяйств: фонд сбережения, фонд потребления. </w:t>
      </w:r>
    </w:p>
    <w:p w14:paraId="66CDABB2" w14:textId="77777777" w:rsidR="009D7891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9D7891">
        <w:rPr>
          <w:sz w:val="28"/>
          <w:szCs w:val="28"/>
        </w:rPr>
        <w:t xml:space="preserve">Факторы, влияющие на уровень сбережений домохозяйств. Сберегательное поведение домохозяйств. Трансформация сбережений домохозяйств в инвестиции. </w:t>
      </w:r>
    </w:p>
    <w:p w14:paraId="24C681EA" w14:textId="672C16B7" w:rsidR="009D7891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9D7891">
        <w:rPr>
          <w:sz w:val="28"/>
          <w:szCs w:val="28"/>
        </w:rPr>
        <w:lastRenderedPageBreak/>
        <w:t xml:space="preserve">Личные финансовые ресурсы как источник инвестиций. Инвестиционные возможности на </w:t>
      </w:r>
      <w:r w:rsidR="00241439">
        <w:rPr>
          <w:sz w:val="28"/>
          <w:szCs w:val="28"/>
        </w:rPr>
        <w:t xml:space="preserve">различных рынках. </w:t>
      </w:r>
    </w:p>
    <w:p w14:paraId="42A6A6B9" w14:textId="77777777" w:rsidR="009D7891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9D7891">
        <w:rPr>
          <w:sz w:val="28"/>
          <w:szCs w:val="28"/>
        </w:rPr>
        <w:t xml:space="preserve">Привлечение кредитов для финансирования текущих и стратегических целей домохозяйств. </w:t>
      </w:r>
    </w:p>
    <w:p w14:paraId="7511C4A5" w14:textId="51C8F3A8" w:rsidR="00000BD4" w:rsidRDefault="00E23FE4" w:rsidP="00000BD4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9D7891">
        <w:rPr>
          <w:sz w:val="28"/>
          <w:szCs w:val="28"/>
        </w:rPr>
        <w:t>Продукты страхового рынка и их роль в стратегическом упр</w:t>
      </w:r>
      <w:r w:rsidR="009D7891" w:rsidRPr="009D7891">
        <w:rPr>
          <w:sz w:val="28"/>
          <w:szCs w:val="28"/>
        </w:rPr>
        <w:t xml:space="preserve">авлении финансами </w:t>
      </w:r>
      <w:r w:rsidR="00000BD4">
        <w:rPr>
          <w:sz w:val="28"/>
          <w:szCs w:val="28"/>
        </w:rPr>
        <w:t>домохозяйств.</w:t>
      </w:r>
    </w:p>
    <w:p w14:paraId="2C45FFAA" w14:textId="77777777" w:rsidR="00000BD4" w:rsidRPr="00000BD4" w:rsidRDefault="00000BD4" w:rsidP="00000BD4">
      <w:pPr>
        <w:spacing w:line="360" w:lineRule="auto"/>
        <w:jc w:val="both"/>
        <w:rPr>
          <w:sz w:val="28"/>
          <w:szCs w:val="28"/>
        </w:rPr>
      </w:pPr>
    </w:p>
    <w:p w14:paraId="48A08988" w14:textId="6AC89697" w:rsidR="00000BD4" w:rsidRDefault="00000BD4" w:rsidP="00000BD4">
      <w:pPr>
        <w:spacing w:line="360" w:lineRule="auto"/>
        <w:jc w:val="center"/>
        <w:rPr>
          <w:b/>
          <w:color w:val="000000" w:themeColor="text1"/>
          <w:sz w:val="28"/>
          <w:szCs w:val="28"/>
        </w:rPr>
      </w:pPr>
      <w:r w:rsidRPr="00000BD4">
        <w:rPr>
          <w:b/>
          <w:color w:val="000000" w:themeColor="text1"/>
          <w:sz w:val="28"/>
          <w:szCs w:val="28"/>
        </w:rPr>
        <w:t xml:space="preserve">Перечень вопросов для подготовки к </w:t>
      </w:r>
      <w:r>
        <w:rPr>
          <w:b/>
          <w:color w:val="000000" w:themeColor="text1"/>
          <w:sz w:val="28"/>
          <w:szCs w:val="28"/>
        </w:rPr>
        <w:t>экзамену</w:t>
      </w:r>
    </w:p>
    <w:p w14:paraId="44758052" w14:textId="77777777" w:rsidR="00000BD4" w:rsidRPr="00000BD4" w:rsidRDefault="00000BD4" w:rsidP="00000BD4">
      <w:pPr>
        <w:spacing w:line="360" w:lineRule="auto"/>
        <w:ind w:firstLine="851"/>
        <w:jc w:val="both"/>
        <w:rPr>
          <w:sz w:val="28"/>
          <w:szCs w:val="28"/>
        </w:rPr>
      </w:pPr>
    </w:p>
    <w:p w14:paraId="651D09B1" w14:textId="6806E941" w:rsidR="00241439" w:rsidRPr="00000BD4" w:rsidRDefault="00E23FE4" w:rsidP="00000BD4">
      <w:pPr>
        <w:pStyle w:val="afa"/>
        <w:numPr>
          <w:ilvl w:val="6"/>
          <w:numId w:val="16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000BD4">
        <w:rPr>
          <w:sz w:val="28"/>
          <w:szCs w:val="28"/>
        </w:rPr>
        <w:t>Стратегическая позиция организации, анализ внутренней и внешней среды.</w:t>
      </w:r>
    </w:p>
    <w:p w14:paraId="49FC71C4" w14:textId="77777777" w:rsidR="00241439" w:rsidRDefault="00E23FE4" w:rsidP="00000BD4">
      <w:pPr>
        <w:pStyle w:val="afa"/>
        <w:numPr>
          <w:ilvl w:val="6"/>
          <w:numId w:val="16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241439">
        <w:rPr>
          <w:sz w:val="28"/>
          <w:szCs w:val="28"/>
        </w:rPr>
        <w:t>Прогнозирование денежных потоков для формирования экономической политики и п</w:t>
      </w:r>
      <w:r w:rsidR="00241439">
        <w:rPr>
          <w:sz w:val="28"/>
          <w:szCs w:val="28"/>
        </w:rPr>
        <w:t>ринятия стратегических решений.</w:t>
      </w:r>
    </w:p>
    <w:p w14:paraId="719BAF57" w14:textId="77777777" w:rsidR="00241439" w:rsidRDefault="00E23FE4" w:rsidP="00000BD4">
      <w:pPr>
        <w:pStyle w:val="afa"/>
        <w:numPr>
          <w:ilvl w:val="6"/>
          <w:numId w:val="16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241439">
        <w:rPr>
          <w:sz w:val="28"/>
          <w:szCs w:val="28"/>
        </w:rPr>
        <w:t>Основные подходы к пр</w:t>
      </w:r>
      <w:r w:rsidR="00241439">
        <w:rPr>
          <w:sz w:val="28"/>
          <w:szCs w:val="28"/>
        </w:rPr>
        <w:t>огнозированию денежных потоков.</w:t>
      </w:r>
    </w:p>
    <w:p w14:paraId="6164F0C2" w14:textId="77777777" w:rsidR="00241439" w:rsidRDefault="00E23FE4" w:rsidP="00000BD4">
      <w:pPr>
        <w:pStyle w:val="afa"/>
        <w:numPr>
          <w:ilvl w:val="6"/>
          <w:numId w:val="16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241439">
        <w:rPr>
          <w:sz w:val="28"/>
          <w:szCs w:val="28"/>
        </w:rPr>
        <w:t>Практические задачи стратегического управления финансами, требующие прогнозирования денежных потоков.</w:t>
      </w:r>
    </w:p>
    <w:p w14:paraId="0748A6EF" w14:textId="77777777" w:rsidR="00724617" w:rsidRDefault="00E23FE4" w:rsidP="00000BD4">
      <w:pPr>
        <w:pStyle w:val="afa"/>
        <w:numPr>
          <w:ilvl w:val="6"/>
          <w:numId w:val="16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241439">
        <w:rPr>
          <w:sz w:val="28"/>
          <w:szCs w:val="28"/>
        </w:rPr>
        <w:t>Экономическая сущность и методы оценки точки безубыточности. Анализ изменения положения точки без</w:t>
      </w:r>
      <w:r w:rsidR="00724617">
        <w:rPr>
          <w:sz w:val="28"/>
          <w:szCs w:val="28"/>
        </w:rPr>
        <w:t>убыточности с течением времени.</w:t>
      </w:r>
    </w:p>
    <w:p w14:paraId="3318F494" w14:textId="77777777" w:rsidR="00724617" w:rsidRDefault="00E23FE4" w:rsidP="00000BD4">
      <w:pPr>
        <w:pStyle w:val="afa"/>
        <w:numPr>
          <w:ilvl w:val="6"/>
          <w:numId w:val="16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241439">
        <w:rPr>
          <w:sz w:val="28"/>
          <w:szCs w:val="28"/>
        </w:rPr>
        <w:t>Экономическая сущность преде</w:t>
      </w:r>
      <w:r w:rsidR="00724617">
        <w:rPr>
          <w:sz w:val="28"/>
          <w:szCs w:val="28"/>
        </w:rPr>
        <w:t>ла и коэффициента безопасности.</w:t>
      </w:r>
    </w:p>
    <w:p w14:paraId="3210730C" w14:textId="77777777" w:rsidR="00724617" w:rsidRDefault="00E23FE4" w:rsidP="00000BD4">
      <w:pPr>
        <w:pStyle w:val="afa"/>
        <w:numPr>
          <w:ilvl w:val="6"/>
          <w:numId w:val="16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241439">
        <w:rPr>
          <w:sz w:val="28"/>
          <w:szCs w:val="28"/>
        </w:rPr>
        <w:t>Методы оценки предела безопасности и коэффициента безопасности с учетом фактора неопределенности.</w:t>
      </w:r>
    </w:p>
    <w:p w14:paraId="493349D1" w14:textId="77777777" w:rsidR="00724617" w:rsidRDefault="00E23FE4" w:rsidP="00000BD4">
      <w:pPr>
        <w:pStyle w:val="afa"/>
        <w:numPr>
          <w:ilvl w:val="6"/>
          <w:numId w:val="16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724617">
        <w:rPr>
          <w:sz w:val="28"/>
          <w:szCs w:val="28"/>
        </w:rPr>
        <w:t>Стратегическое управлени</w:t>
      </w:r>
      <w:r w:rsidR="00724617">
        <w:rPr>
          <w:sz w:val="28"/>
          <w:szCs w:val="28"/>
        </w:rPr>
        <w:t>е структурой капитала компании.</w:t>
      </w:r>
    </w:p>
    <w:p w14:paraId="187741DC" w14:textId="77777777" w:rsidR="00724617" w:rsidRDefault="00E23FE4" w:rsidP="00000BD4">
      <w:pPr>
        <w:pStyle w:val="afa"/>
        <w:numPr>
          <w:ilvl w:val="6"/>
          <w:numId w:val="16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724617">
        <w:rPr>
          <w:sz w:val="28"/>
          <w:szCs w:val="28"/>
        </w:rPr>
        <w:t>Влияние структуры капитала на финансовую рентабельность предприятия.</w:t>
      </w:r>
    </w:p>
    <w:p w14:paraId="453552CE" w14:textId="77777777" w:rsidR="00E2516B" w:rsidRDefault="00E23FE4" w:rsidP="00000BD4">
      <w:pPr>
        <w:pStyle w:val="afa"/>
        <w:numPr>
          <w:ilvl w:val="6"/>
          <w:numId w:val="16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724617">
        <w:rPr>
          <w:sz w:val="28"/>
          <w:szCs w:val="28"/>
        </w:rPr>
        <w:t>Основные подходы к стратегическому управлению и методы управления предпринимательскими рисками.</w:t>
      </w:r>
    </w:p>
    <w:p w14:paraId="45DE5B5E" w14:textId="77777777" w:rsidR="0087245C" w:rsidRDefault="00E23FE4" w:rsidP="00000BD4">
      <w:pPr>
        <w:pStyle w:val="afa"/>
        <w:numPr>
          <w:ilvl w:val="6"/>
          <w:numId w:val="16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E2516B">
        <w:rPr>
          <w:sz w:val="28"/>
          <w:szCs w:val="28"/>
        </w:rPr>
        <w:t>Сущность стратегического управления общественными</w:t>
      </w:r>
      <w:r w:rsidR="0087245C">
        <w:rPr>
          <w:sz w:val="28"/>
          <w:szCs w:val="28"/>
        </w:rPr>
        <w:t xml:space="preserve"> финансами в публичном секторе.</w:t>
      </w:r>
    </w:p>
    <w:p w14:paraId="3009D2A2" w14:textId="77777777" w:rsidR="0087245C" w:rsidRDefault="00E23FE4" w:rsidP="00000BD4">
      <w:pPr>
        <w:pStyle w:val="afa"/>
        <w:numPr>
          <w:ilvl w:val="6"/>
          <w:numId w:val="16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E2516B">
        <w:rPr>
          <w:sz w:val="28"/>
          <w:szCs w:val="28"/>
        </w:rPr>
        <w:t>Национальные цели развития, приоритетные, федеральные, ведомствен</w:t>
      </w:r>
      <w:r w:rsidRPr="00E2516B">
        <w:rPr>
          <w:sz w:val="28"/>
          <w:szCs w:val="28"/>
        </w:rPr>
        <w:lastRenderedPageBreak/>
        <w:t>ные проекты, комплексные программы, государственные программы, проблемы интеграции, оценка эф</w:t>
      </w:r>
      <w:r w:rsidR="0087245C">
        <w:rPr>
          <w:sz w:val="28"/>
          <w:szCs w:val="28"/>
        </w:rPr>
        <w:t>фективности и результативности.</w:t>
      </w:r>
    </w:p>
    <w:p w14:paraId="1A572B2F" w14:textId="77777777" w:rsidR="0087245C" w:rsidRDefault="00E23FE4" w:rsidP="00000BD4">
      <w:pPr>
        <w:pStyle w:val="afa"/>
        <w:numPr>
          <w:ilvl w:val="6"/>
          <w:numId w:val="16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E2516B">
        <w:rPr>
          <w:sz w:val="28"/>
          <w:szCs w:val="28"/>
        </w:rPr>
        <w:t>Финансовый менеджмент в государственном секторе.</w:t>
      </w:r>
    </w:p>
    <w:p w14:paraId="3DD13EC6" w14:textId="77777777" w:rsidR="0087245C" w:rsidRDefault="00E23FE4" w:rsidP="00000BD4">
      <w:pPr>
        <w:pStyle w:val="afa"/>
        <w:numPr>
          <w:ilvl w:val="6"/>
          <w:numId w:val="16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87245C">
        <w:rPr>
          <w:color w:val="000000"/>
          <w:sz w:val="28"/>
          <w:szCs w:val="28"/>
          <w:shd w:val="clear" w:color="auto" w:fill="FFFFFF"/>
        </w:rPr>
        <w:t>Финансовое планирование и прогнозирование</w:t>
      </w:r>
      <w:r w:rsidR="0087245C">
        <w:rPr>
          <w:sz w:val="28"/>
          <w:szCs w:val="28"/>
        </w:rPr>
        <w:t>.</w:t>
      </w:r>
    </w:p>
    <w:p w14:paraId="50D1D84D" w14:textId="77777777" w:rsidR="0087245C" w:rsidRDefault="00E23FE4" w:rsidP="00000BD4">
      <w:pPr>
        <w:pStyle w:val="afa"/>
        <w:numPr>
          <w:ilvl w:val="6"/>
          <w:numId w:val="16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87245C">
        <w:rPr>
          <w:sz w:val="28"/>
          <w:szCs w:val="28"/>
        </w:rPr>
        <w:t>Финансовая политика и стратегия устойчивого роста.</w:t>
      </w:r>
    </w:p>
    <w:p w14:paraId="134D8950" w14:textId="77777777" w:rsidR="0087245C" w:rsidRDefault="00E23FE4" w:rsidP="00000BD4">
      <w:pPr>
        <w:pStyle w:val="afa"/>
        <w:numPr>
          <w:ilvl w:val="6"/>
          <w:numId w:val="16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87245C">
        <w:rPr>
          <w:sz w:val="28"/>
          <w:szCs w:val="28"/>
        </w:rPr>
        <w:t>Макроэкономические показатели и их корреляции с измен</w:t>
      </w:r>
      <w:r w:rsidR="0087245C">
        <w:rPr>
          <w:sz w:val="28"/>
          <w:szCs w:val="28"/>
        </w:rPr>
        <w:t>ениями ключевых статей бюджета.</w:t>
      </w:r>
    </w:p>
    <w:p w14:paraId="54836AF4" w14:textId="77777777" w:rsidR="0087245C" w:rsidRDefault="00E23FE4" w:rsidP="00000BD4">
      <w:pPr>
        <w:pStyle w:val="afa"/>
        <w:numPr>
          <w:ilvl w:val="6"/>
          <w:numId w:val="16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87245C">
        <w:rPr>
          <w:sz w:val="28"/>
          <w:szCs w:val="28"/>
        </w:rPr>
        <w:t>Предположения и допущения для оптимистического и пессимистического сценариев: ожидаемые изменения в экономике и бюджетной политике, изменяемые нормативы бюджетных расходов, новации в собираемости налогов, прогнозные изменения конъюнктуры мировых рынков.</w:t>
      </w:r>
    </w:p>
    <w:p w14:paraId="7A7F45A2" w14:textId="77777777" w:rsidR="0087245C" w:rsidRDefault="00E23FE4" w:rsidP="00000BD4">
      <w:pPr>
        <w:pStyle w:val="afa"/>
        <w:numPr>
          <w:ilvl w:val="6"/>
          <w:numId w:val="16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87245C">
        <w:rPr>
          <w:sz w:val="28"/>
          <w:szCs w:val="28"/>
        </w:rPr>
        <w:t>Представление оценки будущих доходов исходя из текущего состояния экономики и текущей налоговой системы, услов</w:t>
      </w:r>
      <w:r w:rsidR="0087245C">
        <w:rPr>
          <w:sz w:val="28"/>
          <w:szCs w:val="28"/>
        </w:rPr>
        <w:t>но постоянные налоговые доходы.</w:t>
      </w:r>
    </w:p>
    <w:p w14:paraId="7ADCB4E8" w14:textId="77777777" w:rsidR="0087245C" w:rsidRDefault="00E23FE4" w:rsidP="00000BD4">
      <w:pPr>
        <w:pStyle w:val="afa"/>
        <w:numPr>
          <w:ilvl w:val="6"/>
          <w:numId w:val="16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87245C">
        <w:rPr>
          <w:sz w:val="28"/>
          <w:szCs w:val="28"/>
        </w:rPr>
        <w:t>Ключевые бюджетные обязательства по отдельным странам: пенсионные обязательства, обязательства в рамках медицинского обеспечения, обязательства в рамках страхования банковских вкладов и накопительных пенсий</w:t>
      </w:r>
      <w:r w:rsidR="0087245C">
        <w:rPr>
          <w:sz w:val="28"/>
          <w:szCs w:val="28"/>
        </w:rPr>
        <w:t>.</w:t>
      </w:r>
    </w:p>
    <w:p w14:paraId="65449956" w14:textId="00152591" w:rsidR="00E23FE4" w:rsidRPr="0087245C" w:rsidRDefault="00E23FE4" w:rsidP="00000BD4">
      <w:pPr>
        <w:pStyle w:val="afa"/>
        <w:numPr>
          <w:ilvl w:val="6"/>
          <w:numId w:val="16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87245C">
        <w:rPr>
          <w:sz w:val="28"/>
          <w:szCs w:val="28"/>
        </w:rPr>
        <w:t>Эффект ставки дисконтирования на представление будущих доходов и расходов бюджетной системы</w:t>
      </w:r>
      <w:r w:rsidRPr="0087245C">
        <w:t>.</w:t>
      </w:r>
    </w:p>
    <w:p w14:paraId="245BFC94" w14:textId="377F0CE8" w:rsidR="00210B77" w:rsidRDefault="00210B77">
      <w:pPr>
        <w:ind w:firstLine="708"/>
        <w:rPr>
          <w:rFonts w:ascii="Times-Bold" w:hAnsi="Times-Bold" w:cs="Times-Bold"/>
          <w:b/>
          <w:bCs/>
          <w:lang w:eastAsia="en-US"/>
        </w:rPr>
      </w:pPr>
    </w:p>
    <w:p w14:paraId="084DC52D" w14:textId="77777777" w:rsidR="00210B77" w:rsidRDefault="00210B77">
      <w:pPr>
        <w:ind w:firstLine="708"/>
        <w:rPr>
          <w:rFonts w:ascii="Times-Bold" w:hAnsi="Times-Bold" w:cs="Times-Bold"/>
          <w:b/>
          <w:bCs/>
          <w:lang w:eastAsia="en-US"/>
        </w:rPr>
      </w:pPr>
    </w:p>
    <w:p w14:paraId="1295EAF3" w14:textId="55993675" w:rsidR="00091C3D" w:rsidRPr="00710C32" w:rsidRDefault="00AB0CAF" w:rsidP="00F114AC">
      <w:pPr>
        <w:ind w:firstLine="708"/>
        <w:jc w:val="center"/>
        <w:rPr>
          <w:b/>
          <w:bCs/>
          <w:sz w:val="28"/>
          <w:szCs w:val="28"/>
          <w:lang w:eastAsia="en-US"/>
        </w:rPr>
      </w:pPr>
      <w:r w:rsidRPr="00710C32">
        <w:rPr>
          <w:b/>
          <w:bCs/>
          <w:sz w:val="28"/>
          <w:szCs w:val="28"/>
          <w:lang w:eastAsia="en-US"/>
        </w:rPr>
        <w:t>Пример экзаменационного билета</w:t>
      </w:r>
    </w:p>
    <w:p w14:paraId="1C63314A" w14:textId="77777777" w:rsidR="00091C3D" w:rsidRPr="00710C32" w:rsidRDefault="00091C3D" w:rsidP="003578FD">
      <w:pPr>
        <w:ind w:firstLine="708"/>
        <w:jc w:val="center"/>
        <w:rPr>
          <w:b/>
          <w:bCs/>
          <w:lang w:eastAsia="en-US"/>
        </w:rPr>
      </w:pPr>
    </w:p>
    <w:p w14:paraId="2466A286" w14:textId="77777777" w:rsidR="00091C3D" w:rsidRPr="00710C32" w:rsidRDefault="00AB0CAF" w:rsidP="003578FD">
      <w:pPr>
        <w:ind w:firstLine="708"/>
        <w:jc w:val="center"/>
        <w:rPr>
          <w:b/>
          <w:bCs/>
          <w:lang w:eastAsia="en-US"/>
        </w:rPr>
      </w:pPr>
      <w:r w:rsidRPr="00710C32">
        <w:rPr>
          <w:b/>
          <w:bCs/>
          <w:lang w:eastAsia="en-US"/>
        </w:rPr>
        <w:t>ЭКЗАМЕНАЦИОННЫЙ БИЛЕТ № 1</w:t>
      </w:r>
    </w:p>
    <w:p w14:paraId="1075C2D4" w14:textId="77777777" w:rsidR="00091C3D" w:rsidRDefault="00091C3D">
      <w:pPr>
        <w:rPr>
          <w:lang w:eastAsia="en-US"/>
        </w:rPr>
      </w:pPr>
    </w:p>
    <w:p w14:paraId="10BFF1D2" w14:textId="77777777" w:rsidR="00091C3D" w:rsidRDefault="00091C3D">
      <w:pPr>
        <w:rPr>
          <w:b/>
          <w:lang w:eastAsia="en-US"/>
        </w:rPr>
      </w:pPr>
    </w:p>
    <w:p w14:paraId="34193ECA" w14:textId="78E803ED" w:rsidR="00091C3D" w:rsidRPr="00710C32" w:rsidRDefault="00AB0CAF" w:rsidP="00710C32">
      <w:pPr>
        <w:spacing w:line="360" w:lineRule="auto"/>
        <w:jc w:val="both"/>
        <w:rPr>
          <w:b/>
          <w:bCs/>
          <w:sz w:val="28"/>
          <w:szCs w:val="28"/>
        </w:rPr>
      </w:pPr>
      <w:r w:rsidRPr="00710C32">
        <w:rPr>
          <w:b/>
          <w:sz w:val="28"/>
          <w:szCs w:val="28"/>
        </w:rPr>
        <w:t xml:space="preserve">ЗАДАНИЕ 1. </w:t>
      </w:r>
      <w:r w:rsidRPr="00710C32">
        <w:rPr>
          <w:b/>
          <w:bCs/>
          <w:sz w:val="28"/>
          <w:szCs w:val="28"/>
        </w:rPr>
        <w:t>Теоретический вопрос (максимум 20 баллов):</w:t>
      </w:r>
    </w:p>
    <w:p w14:paraId="591EC07F" w14:textId="77777777" w:rsidR="0087245C" w:rsidRPr="00710C32" w:rsidRDefault="0087245C" w:rsidP="00710C32">
      <w:pPr>
        <w:spacing w:line="360" w:lineRule="auto"/>
        <w:jc w:val="both"/>
        <w:rPr>
          <w:sz w:val="28"/>
          <w:szCs w:val="28"/>
        </w:rPr>
      </w:pPr>
      <w:r w:rsidRPr="00710C32">
        <w:rPr>
          <w:sz w:val="28"/>
          <w:szCs w:val="28"/>
        </w:rPr>
        <w:t>Основные подходы к стратегическому управлению и методы управления предпринимательскими рисками.</w:t>
      </w:r>
    </w:p>
    <w:p w14:paraId="2AB2673F" w14:textId="77777777" w:rsidR="00091C3D" w:rsidRPr="00710C32" w:rsidRDefault="00091C3D" w:rsidP="00710C32">
      <w:pPr>
        <w:spacing w:line="360" w:lineRule="auto"/>
        <w:jc w:val="both"/>
        <w:rPr>
          <w:b/>
          <w:bCs/>
          <w:sz w:val="28"/>
          <w:szCs w:val="28"/>
        </w:rPr>
      </w:pPr>
    </w:p>
    <w:p w14:paraId="53535529" w14:textId="77EB892A" w:rsidR="00091C3D" w:rsidRPr="00710C32" w:rsidRDefault="00AB0CAF" w:rsidP="00710C32">
      <w:pPr>
        <w:spacing w:line="360" w:lineRule="auto"/>
        <w:jc w:val="both"/>
        <w:rPr>
          <w:rFonts w:asciiTheme="minorHAnsi" w:hAnsiTheme="minorHAnsi" w:cstheme="minorBidi"/>
          <w:sz w:val="28"/>
          <w:szCs w:val="28"/>
          <w:lang w:eastAsia="en-US"/>
        </w:rPr>
      </w:pPr>
      <w:r w:rsidRPr="00710C32">
        <w:rPr>
          <w:b/>
          <w:bCs/>
          <w:sz w:val="28"/>
          <w:szCs w:val="28"/>
        </w:rPr>
        <w:t xml:space="preserve">ЗАДАНИЕ 2. Практико-ориентированное задание (максимум 20 баллов): </w:t>
      </w:r>
    </w:p>
    <w:p w14:paraId="221D4DC7" w14:textId="77777777" w:rsidR="003578FD" w:rsidRPr="00710C32" w:rsidRDefault="003578FD" w:rsidP="00710C32">
      <w:pPr>
        <w:spacing w:line="360" w:lineRule="auto"/>
        <w:jc w:val="both"/>
        <w:rPr>
          <w:sz w:val="28"/>
          <w:szCs w:val="28"/>
        </w:rPr>
      </w:pPr>
      <w:r w:rsidRPr="00710C32">
        <w:rPr>
          <w:sz w:val="28"/>
          <w:szCs w:val="28"/>
        </w:rPr>
        <w:t>Компания получила заказ на изготовление оборудования. Стоимость заказа по контракту составляла 300 000 рублей. Аванс – 60 000 рублей.</w:t>
      </w:r>
    </w:p>
    <w:p w14:paraId="593D9253" w14:textId="77777777" w:rsidR="003578FD" w:rsidRPr="00710C32" w:rsidRDefault="003578FD" w:rsidP="00710C32">
      <w:pPr>
        <w:spacing w:line="360" w:lineRule="auto"/>
        <w:jc w:val="both"/>
        <w:rPr>
          <w:sz w:val="28"/>
          <w:szCs w:val="28"/>
        </w:rPr>
      </w:pPr>
      <w:r w:rsidRPr="00710C32">
        <w:rPr>
          <w:sz w:val="28"/>
          <w:szCs w:val="28"/>
        </w:rPr>
        <w:lastRenderedPageBreak/>
        <w:t>Заказ она выполнила, но не успела передать заказчику – поскольку тот обанкротился и не смог оплатить сделанную работу. Затраты компании на изготовление данного оборудования составили 240 000 рублей.</w:t>
      </w:r>
    </w:p>
    <w:p w14:paraId="2A235B7C" w14:textId="77777777" w:rsidR="003578FD" w:rsidRPr="00710C32" w:rsidRDefault="003578FD" w:rsidP="00710C32">
      <w:pPr>
        <w:spacing w:line="360" w:lineRule="auto"/>
        <w:jc w:val="both"/>
        <w:rPr>
          <w:sz w:val="28"/>
          <w:szCs w:val="28"/>
        </w:rPr>
      </w:pPr>
      <w:r w:rsidRPr="00710C32">
        <w:rPr>
          <w:sz w:val="28"/>
          <w:szCs w:val="28"/>
        </w:rPr>
        <w:t xml:space="preserve">Руководство провело маркетинговую работу и нашло двух новых заказчиков. Один готов купить готовое оборудование за 150 000 рублей. Другой – приобрести оборудование, если оно будет переделано. </w:t>
      </w:r>
    </w:p>
    <w:p w14:paraId="29797C04" w14:textId="77777777" w:rsidR="003578FD" w:rsidRPr="00710C32" w:rsidRDefault="003578FD" w:rsidP="00710C32">
      <w:pPr>
        <w:spacing w:line="360" w:lineRule="auto"/>
        <w:jc w:val="both"/>
        <w:rPr>
          <w:sz w:val="28"/>
          <w:szCs w:val="28"/>
        </w:rPr>
      </w:pPr>
      <w:r w:rsidRPr="00710C32">
        <w:rPr>
          <w:sz w:val="28"/>
          <w:szCs w:val="28"/>
        </w:rPr>
        <w:t>По расчетам экономических служб затраты на переделку составят (в рублях):</w:t>
      </w:r>
    </w:p>
    <w:p w14:paraId="3497625F" w14:textId="77777777" w:rsidR="003578FD" w:rsidRPr="00710C32" w:rsidRDefault="003578FD" w:rsidP="00710C32">
      <w:pPr>
        <w:spacing w:line="360" w:lineRule="auto"/>
        <w:ind w:left="567"/>
        <w:jc w:val="both"/>
        <w:rPr>
          <w:sz w:val="28"/>
          <w:szCs w:val="28"/>
        </w:rPr>
      </w:pPr>
      <w:r w:rsidRPr="00710C32">
        <w:rPr>
          <w:sz w:val="28"/>
          <w:szCs w:val="28"/>
        </w:rPr>
        <w:t>Основные материалы</w:t>
      </w:r>
      <w:r w:rsidRPr="00710C32">
        <w:rPr>
          <w:sz w:val="28"/>
          <w:szCs w:val="28"/>
        </w:rPr>
        <w:tab/>
      </w:r>
      <w:r w:rsidRPr="00710C32">
        <w:rPr>
          <w:sz w:val="28"/>
          <w:szCs w:val="28"/>
        </w:rPr>
        <w:tab/>
      </w:r>
      <w:r w:rsidRPr="00710C32">
        <w:rPr>
          <w:sz w:val="28"/>
          <w:szCs w:val="28"/>
        </w:rPr>
        <w:tab/>
        <w:t>20 000</w:t>
      </w:r>
    </w:p>
    <w:p w14:paraId="2EA5A3D7" w14:textId="6E8C7C10" w:rsidR="003578FD" w:rsidRPr="00710C32" w:rsidRDefault="003578FD" w:rsidP="00710C32">
      <w:pPr>
        <w:spacing w:line="360" w:lineRule="auto"/>
        <w:ind w:left="567"/>
        <w:jc w:val="both"/>
        <w:rPr>
          <w:sz w:val="28"/>
          <w:szCs w:val="28"/>
        </w:rPr>
      </w:pPr>
      <w:r w:rsidRPr="00710C32">
        <w:rPr>
          <w:sz w:val="28"/>
          <w:szCs w:val="28"/>
        </w:rPr>
        <w:t>Вспомогательные материалы</w:t>
      </w:r>
      <w:r w:rsidRPr="00710C32">
        <w:rPr>
          <w:sz w:val="28"/>
          <w:szCs w:val="28"/>
        </w:rPr>
        <w:tab/>
      </w:r>
      <w:r w:rsidRPr="00710C32">
        <w:rPr>
          <w:sz w:val="28"/>
          <w:szCs w:val="28"/>
        </w:rPr>
        <w:tab/>
        <w:t>6 000</w:t>
      </w:r>
    </w:p>
    <w:p w14:paraId="238B33F7" w14:textId="77777777" w:rsidR="003578FD" w:rsidRPr="00710C32" w:rsidRDefault="003578FD" w:rsidP="00710C32">
      <w:pPr>
        <w:spacing w:line="360" w:lineRule="auto"/>
        <w:ind w:left="567"/>
        <w:jc w:val="both"/>
        <w:rPr>
          <w:sz w:val="28"/>
          <w:szCs w:val="28"/>
        </w:rPr>
      </w:pPr>
      <w:r w:rsidRPr="00710C32">
        <w:rPr>
          <w:sz w:val="28"/>
          <w:szCs w:val="28"/>
        </w:rPr>
        <w:t>Оплата труда</w:t>
      </w:r>
      <w:r w:rsidRPr="00710C32">
        <w:rPr>
          <w:sz w:val="28"/>
          <w:szCs w:val="28"/>
        </w:rPr>
        <w:tab/>
      </w:r>
      <w:r w:rsidRPr="00710C32">
        <w:rPr>
          <w:sz w:val="28"/>
          <w:szCs w:val="28"/>
        </w:rPr>
        <w:tab/>
      </w:r>
      <w:r w:rsidRPr="00710C32">
        <w:rPr>
          <w:sz w:val="28"/>
          <w:szCs w:val="28"/>
        </w:rPr>
        <w:tab/>
      </w:r>
      <w:r w:rsidRPr="00710C32">
        <w:rPr>
          <w:sz w:val="28"/>
          <w:szCs w:val="28"/>
        </w:rPr>
        <w:tab/>
        <w:t>40 000</w:t>
      </w:r>
    </w:p>
    <w:p w14:paraId="2E5561CC" w14:textId="77777777" w:rsidR="003578FD" w:rsidRPr="00710C32" w:rsidRDefault="003578FD" w:rsidP="00710C32">
      <w:pPr>
        <w:spacing w:line="360" w:lineRule="auto"/>
        <w:ind w:left="567"/>
        <w:jc w:val="both"/>
        <w:rPr>
          <w:sz w:val="28"/>
          <w:szCs w:val="28"/>
        </w:rPr>
      </w:pPr>
      <w:r w:rsidRPr="00710C32">
        <w:rPr>
          <w:sz w:val="28"/>
          <w:szCs w:val="28"/>
        </w:rPr>
        <w:t>Амортизация</w:t>
      </w:r>
      <w:r w:rsidRPr="00710C32">
        <w:rPr>
          <w:sz w:val="28"/>
          <w:szCs w:val="28"/>
        </w:rPr>
        <w:tab/>
      </w:r>
      <w:r w:rsidRPr="00710C32">
        <w:rPr>
          <w:sz w:val="28"/>
          <w:szCs w:val="28"/>
        </w:rPr>
        <w:tab/>
      </w:r>
      <w:r w:rsidRPr="00710C32">
        <w:rPr>
          <w:sz w:val="28"/>
          <w:szCs w:val="28"/>
        </w:rPr>
        <w:tab/>
      </w:r>
      <w:r w:rsidRPr="00710C32">
        <w:rPr>
          <w:sz w:val="28"/>
          <w:szCs w:val="28"/>
        </w:rPr>
        <w:tab/>
        <w:t>10 000</w:t>
      </w:r>
    </w:p>
    <w:p w14:paraId="1C95AB80" w14:textId="77777777" w:rsidR="003578FD" w:rsidRPr="00710C32" w:rsidRDefault="003578FD" w:rsidP="00710C32">
      <w:pPr>
        <w:spacing w:line="360" w:lineRule="auto"/>
        <w:ind w:left="567"/>
        <w:jc w:val="both"/>
        <w:rPr>
          <w:sz w:val="28"/>
          <w:szCs w:val="28"/>
        </w:rPr>
      </w:pPr>
      <w:r w:rsidRPr="00710C32">
        <w:rPr>
          <w:sz w:val="28"/>
          <w:szCs w:val="28"/>
        </w:rPr>
        <w:t>Общехозяйственные расходы</w:t>
      </w:r>
      <w:r w:rsidRPr="00710C32">
        <w:rPr>
          <w:sz w:val="28"/>
          <w:szCs w:val="28"/>
        </w:rPr>
        <w:tab/>
      </w:r>
      <w:r w:rsidRPr="00710C32">
        <w:rPr>
          <w:sz w:val="28"/>
          <w:szCs w:val="28"/>
        </w:rPr>
        <w:tab/>
        <w:t>15 000</w:t>
      </w:r>
    </w:p>
    <w:p w14:paraId="34E0FF8E" w14:textId="77777777" w:rsidR="003578FD" w:rsidRPr="00710C32" w:rsidRDefault="003578FD" w:rsidP="00710C32">
      <w:pPr>
        <w:spacing w:line="360" w:lineRule="auto"/>
        <w:jc w:val="both"/>
        <w:rPr>
          <w:sz w:val="28"/>
          <w:szCs w:val="28"/>
        </w:rPr>
      </w:pPr>
      <w:r w:rsidRPr="00710C32">
        <w:rPr>
          <w:sz w:val="28"/>
          <w:szCs w:val="28"/>
        </w:rPr>
        <w:t>Определите нижнюю границу цены, при превышении которой переделывать оборудование для второго заказчика становится выгодным (без учета затрат на налоги).</w:t>
      </w:r>
    </w:p>
    <w:p w14:paraId="1FE6817D" w14:textId="77777777" w:rsidR="00091C3D" w:rsidRPr="00710C32" w:rsidRDefault="00091C3D" w:rsidP="00710C32">
      <w:pPr>
        <w:spacing w:line="360" w:lineRule="auto"/>
        <w:jc w:val="both"/>
        <w:rPr>
          <w:b/>
          <w:bCs/>
          <w:sz w:val="28"/>
          <w:szCs w:val="28"/>
        </w:rPr>
      </w:pPr>
    </w:p>
    <w:p w14:paraId="1A8D3977" w14:textId="0210F2E3" w:rsidR="00091C3D" w:rsidRPr="00710C32" w:rsidRDefault="00AB0CAF" w:rsidP="00710C32">
      <w:pPr>
        <w:spacing w:line="360" w:lineRule="auto"/>
        <w:jc w:val="both"/>
        <w:rPr>
          <w:b/>
          <w:bCs/>
          <w:sz w:val="28"/>
          <w:szCs w:val="28"/>
        </w:rPr>
      </w:pPr>
      <w:r w:rsidRPr="005861C9">
        <w:rPr>
          <w:b/>
          <w:bCs/>
          <w:sz w:val="28"/>
          <w:szCs w:val="28"/>
          <w:lang w:eastAsia="en-US"/>
        </w:rPr>
        <w:t xml:space="preserve">ЗАДАНИЕ </w:t>
      </w:r>
      <w:r w:rsidR="005861C9">
        <w:rPr>
          <w:b/>
          <w:bCs/>
          <w:sz w:val="28"/>
          <w:szCs w:val="28"/>
          <w:lang w:eastAsia="en-US"/>
        </w:rPr>
        <w:t>3</w:t>
      </w:r>
      <w:r w:rsidRPr="005861C9">
        <w:rPr>
          <w:b/>
          <w:bCs/>
          <w:sz w:val="28"/>
          <w:szCs w:val="28"/>
        </w:rPr>
        <w:t>.</w:t>
      </w:r>
      <w:r w:rsidRPr="00710C32">
        <w:rPr>
          <w:b/>
          <w:bCs/>
          <w:sz w:val="28"/>
          <w:szCs w:val="28"/>
        </w:rPr>
        <w:t xml:space="preserve"> Практико</w:t>
      </w:r>
      <w:r w:rsidRPr="00710C32">
        <w:rPr>
          <w:b/>
          <w:sz w:val="28"/>
          <w:szCs w:val="28"/>
        </w:rPr>
        <w:t xml:space="preserve">-ориентированное задание </w:t>
      </w:r>
      <w:r w:rsidRPr="00710C32">
        <w:rPr>
          <w:b/>
          <w:bCs/>
          <w:sz w:val="28"/>
          <w:szCs w:val="28"/>
        </w:rPr>
        <w:t xml:space="preserve">(максимум 20 баллов): </w:t>
      </w:r>
    </w:p>
    <w:p w14:paraId="3E017E3C" w14:textId="77777777" w:rsidR="003578FD" w:rsidRPr="00710C32" w:rsidRDefault="003578FD" w:rsidP="00710C32">
      <w:pPr>
        <w:spacing w:line="360" w:lineRule="auto"/>
        <w:jc w:val="both"/>
        <w:rPr>
          <w:sz w:val="28"/>
          <w:szCs w:val="28"/>
        </w:rPr>
      </w:pPr>
      <w:r w:rsidRPr="00710C32">
        <w:rPr>
          <w:sz w:val="28"/>
          <w:szCs w:val="28"/>
        </w:rPr>
        <w:t>Вы хотели бы продать принадлежащий вам домик в деревне. На сегодняшний день за этот домик можно получить 600 тыс. рублей. Но если потратить некоторое количество средств и времени на ремонт, цена продажи может возрасти до 900 тысяч. Планируемый ремонт займет 6 месяцев и потребует затрат в размере 260 тыс. рублей.</w:t>
      </w:r>
    </w:p>
    <w:p w14:paraId="5A54AA73" w14:textId="77777777" w:rsidR="003578FD" w:rsidRPr="00710C32" w:rsidRDefault="003578FD" w:rsidP="00710C32">
      <w:pPr>
        <w:spacing w:line="360" w:lineRule="auto"/>
        <w:jc w:val="both"/>
        <w:rPr>
          <w:sz w:val="28"/>
          <w:szCs w:val="28"/>
        </w:rPr>
      </w:pPr>
      <w:r w:rsidRPr="00710C32">
        <w:rPr>
          <w:sz w:val="28"/>
          <w:szCs w:val="28"/>
        </w:rPr>
        <w:t>При каких условиях стоит затевать ремонт?</w:t>
      </w:r>
    </w:p>
    <w:p w14:paraId="0810A0FE" w14:textId="77777777" w:rsidR="00091C3D" w:rsidRDefault="00091C3D" w:rsidP="00710C32">
      <w:pPr>
        <w:spacing w:line="360" w:lineRule="auto"/>
        <w:rPr>
          <w:b/>
          <w:lang w:eastAsia="en-US"/>
        </w:rPr>
      </w:pPr>
    </w:p>
    <w:p w14:paraId="00FCD824" w14:textId="77777777" w:rsidR="00091C3D" w:rsidRDefault="00091C3D">
      <w:pPr>
        <w:rPr>
          <w:b/>
          <w:lang w:eastAsia="en-US"/>
        </w:rPr>
      </w:pPr>
    </w:p>
    <w:p w14:paraId="1FB76FD3" w14:textId="3F0AB8E2" w:rsidR="005861C9" w:rsidRPr="005861C9" w:rsidRDefault="00AB0CAF" w:rsidP="005861C9">
      <w:pPr>
        <w:pStyle w:val="1"/>
        <w:spacing w:beforeAutospacing="1" w:afterAutospacing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2" w:name="_Toc182384800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8.</w:t>
      </w:r>
      <w:r w:rsidR="005861C9" w:rsidRPr="005861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Перечень основной и дополнительной учебной литературы, необходимой для освоения дисциплины</w:t>
      </w:r>
      <w:bookmarkEnd w:id="22"/>
      <w:r w:rsidR="005861C9" w:rsidRPr="005861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5B49BE61" w14:textId="77777777" w:rsidR="005861C9" w:rsidRPr="005861C9" w:rsidRDefault="005861C9" w:rsidP="005861C9">
      <w:pPr>
        <w:spacing w:beforeAutospacing="1" w:afterAutospacing="1"/>
        <w:rPr>
          <w:b/>
          <w:color w:val="000000" w:themeColor="text1"/>
          <w:sz w:val="28"/>
          <w:szCs w:val="28"/>
        </w:rPr>
      </w:pPr>
      <w:bookmarkStart w:id="23" w:name="_Toc392083599"/>
      <w:bookmarkStart w:id="24" w:name="_Toc391497683"/>
      <w:bookmarkStart w:id="25" w:name="_Toc353009752"/>
      <w:bookmarkStart w:id="26" w:name="_Toc201759332"/>
      <w:r w:rsidRPr="005861C9">
        <w:rPr>
          <w:b/>
          <w:color w:val="000000" w:themeColor="text1"/>
          <w:sz w:val="28"/>
          <w:szCs w:val="28"/>
        </w:rPr>
        <w:t>а) Нормативные правовые акты</w:t>
      </w:r>
      <w:bookmarkEnd w:id="23"/>
      <w:bookmarkEnd w:id="24"/>
      <w:bookmarkEnd w:id="25"/>
      <w:bookmarkEnd w:id="26"/>
    </w:p>
    <w:p w14:paraId="37196914" w14:textId="77777777" w:rsidR="005861C9" w:rsidRPr="005861C9" w:rsidRDefault="005861C9" w:rsidP="005861C9">
      <w:pPr>
        <w:widowControl w:val="0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5861C9">
        <w:rPr>
          <w:rFonts w:eastAsia="Times New Roman"/>
          <w:sz w:val="28"/>
          <w:szCs w:val="28"/>
        </w:rPr>
        <w:t>"Методические рекомендации по оценке эффективности инвестиционных проектов" (утв. Минэкономики РФ, Минфином РФ, Госстроем РФ 21.06.1999 N ВК 477).</w:t>
      </w:r>
    </w:p>
    <w:p w14:paraId="64E0F5EF" w14:textId="77777777" w:rsidR="005861C9" w:rsidRPr="005861C9" w:rsidRDefault="005861C9" w:rsidP="005861C9">
      <w:pPr>
        <w:widowControl w:val="0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5861C9">
        <w:rPr>
          <w:rFonts w:eastAsia="Times New Roman"/>
          <w:color w:val="000000" w:themeColor="text1"/>
          <w:sz w:val="28"/>
          <w:szCs w:val="28"/>
        </w:rPr>
        <w:t>Бюджетный кодекс Российской Федерации от 31 июля 1998 г. № 145-ФЗ.</w:t>
      </w:r>
    </w:p>
    <w:p w14:paraId="2547D194" w14:textId="77777777" w:rsidR="005861C9" w:rsidRPr="005861C9" w:rsidRDefault="005861C9" w:rsidP="005861C9">
      <w:pPr>
        <w:widowControl w:val="0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5861C9">
        <w:rPr>
          <w:rFonts w:eastAsia="Times New Roman"/>
          <w:sz w:val="28"/>
          <w:szCs w:val="28"/>
        </w:rPr>
        <w:lastRenderedPageBreak/>
        <w:t>Налоговый кодекс Российской Федерации (часть вторая) Федеральный закон от 05 августа 2000 г. № 117-ФЗ.</w:t>
      </w:r>
    </w:p>
    <w:p w14:paraId="4F3FE8FD" w14:textId="77777777" w:rsidR="005861C9" w:rsidRPr="005861C9" w:rsidRDefault="005861C9" w:rsidP="005861C9">
      <w:pPr>
        <w:widowControl w:val="0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5861C9">
        <w:rPr>
          <w:rFonts w:eastAsia="Times New Roman"/>
          <w:sz w:val="28"/>
          <w:szCs w:val="28"/>
        </w:rPr>
        <w:t>Налоговый кодекс Российской Федерации (часть первая) Федеральный закон от 31 июля 1998 г. № 146-ФЗ.</w:t>
      </w:r>
    </w:p>
    <w:p w14:paraId="61DA2406" w14:textId="77777777" w:rsidR="005861C9" w:rsidRPr="005861C9" w:rsidRDefault="005861C9" w:rsidP="005861C9">
      <w:pPr>
        <w:widowControl w:val="0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5861C9">
        <w:rPr>
          <w:rFonts w:eastAsia="Times New Roman"/>
          <w:sz w:val="28"/>
          <w:szCs w:val="28"/>
        </w:rPr>
        <w:t>Распоряжение РФ от 24 октября 2023 г. N 2958-Р об утверждении «Стратегии повышения финансовой грамотности и формирования финансовой культуры до 2030 года».</w:t>
      </w:r>
    </w:p>
    <w:p w14:paraId="08A4EC86" w14:textId="77777777" w:rsidR="005861C9" w:rsidRPr="005861C9" w:rsidRDefault="005861C9" w:rsidP="005861C9">
      <w:pPr>
        <w:widowControl w:val="0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5861C9">
        <w:rPr>
          <w:rFonts w:eastAsia="Times New Roman"/>
          <w:sz w:val="28"/>
          <w:szCs w:val="28"/>
        </w:rPr>
        <w:t>Указ Президента Российской Федерации от 21.07.2020 № 474 «О национальных целях развития Российской Федерации на период до 2030 года».</w:t>
      </w:r>
    </w:p>
    <w:p w14:paraId="3A128B33" w14:textId="77777777" w:rsidR="005861C9" w:rsidRPr="005861C9" w:rsidRDefault="005861C9" w:rsidP="005861C9">
      <w:pPr>
        <w:widowControl w:val="0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5861C9">
        <w:rPr>
          <w:rFonts w:eastAsia="Times New Roman"/>
          <w:sz w:val="28"/>
          <w:szCs w:val="28"/>
        </w:rPr>
        <w:t>Федеральный закон "О бухгалтерском учете" от 06.12.2011 N 402-ФЗ.</w:t>
      </w:r>
    </w:p>
    <w:p w14:paraId="79A2BA00" w14:textId="62AC7400" w:rsidR="005861C9" w:rsidRPr="005861C9" w:rsidRDefault="005861C9" w:rsidP="005861C9">
      <w:pPr>
        <w:widowControl w:val="0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5861C9">
        <w:rPr>
          <w:rFonts w:eastAsia="Times New Roman"/>
          <w:sz w:val="28"/>
          <w:szCs w:val="28"/>
        </w:rPr>
        <w:t>Федеральный закон "О стратегическом планировании в Российской Федерации" от 28.06.2014 N 172-ФЗ.</w:t>
      </w:r>
    </w:p>
    <w:p w14:paraId="72C68383" w14:textId="77777777" w:rsidR="005861C9" w:rsidRPr="005861C9" w:rsidRDefault="005861C9" w:rsidP="005861C9">
      <w:pPr>
        <w:spacing w:beforeAutospacing="1" w:afterAutospacing="1"/>
        <w:jc w:val="both"/>
        <w:rPr>
          <w:b/>
          <w:bCs/>
          <w:color w:val="000000"/>
          <w:sz w:val="28"/>
          <w:szCs w:val="28"/>
          <w:u w:val="single"/>
        </w:rPr>
      </w:pPr>
      <w:bookmarkStart w:id="27" w:name="bib"/>
      <w:bookmarkStart w:id="28" w:name="_Toc1542300401"/>
      <w:bookmarkStart w:id="29" w:name="_Toc1542301111"/>
      <w:bookmarkStart w:id="30" w:name="_Toc1605117541"/>
      <w:bookmarkStart w:id="31" w:name="_Toc1609534771"/>
      <w:bookmarkStart w:id="32" w:name="_Toc1596549471"/>
      <w:bookmarkEnd w:id="27"/>
      <w:bookmarkEnd w:id="28"/>
      <w:bookmarkEnd w:id="29"/>
      <w:bookmarkEnd w:id="30"/>
      <w:bookmarkEnd w:id="31"/>
      <w:bookmarkEnd w:id="32"/>
      <w:r w:rsidRPr="005861C9">
        <w:rPr>
          <w:b/>
          <w:bCs/>
          <w:color w:val="000000"/>
          <w:sz w:val="28"/>
          <w:szCs w:val="28"/>
          <w:u w:val="single"/>
        </w:rPr>
        <w:t>б) Основная литература</w:t>
      </w:r>
    </w:p>
    <w:p w14:paraId="44B03FFC" w14:textId="77777777" w:rsidR="005861C9" w:rsidRPr="005861C9" w:rsidRDefault="005861C9" w:rsidP="005861C9">
      <w:pPr>
        <w:numPr>
          <w:ilvl w:val="0"/>
          <w:numId w:val="6"/>
        </w:numPr>
        <w:tabs>
          <w:tab w:val="num" w:pos="567"/>
        </w:tabs>
        <w:spacing w:line="360" w:lineRule="auto"/>
        <w:ind w:left="0" w:firstLine="567"/>
        <w:jc w:val="both"/>
        <w:rPr>
          <w:sz w:val="28"/>
          <w:szCs w:val="28"/>
        </w:rPr>
      </w:pPr>
      <w:proofErr w:type="gramStart"/>
      <w:r w:rsidRPr="005861C9">
        <w:rPr>
          <w:sz w:val="28"/>
          <w:szCs w:val="28"/>
        </w:rPr>
        <w:t>Лукасевич,  И.</w:t>
      </w:r>
      <w:proofErr w:type="gramEnd"/>
      <w:r w:rsidRPr="005861C9">
        <w:rPr>
          <w:sz w:val="28"/>
          <w:szCs w:val="28"/>
        </w:rPr>
        <w:t xml:space="preserve"> Я. Финансовое моделирование в фирме: учебник для вузов / И. Я. Лукасевич.– Москва: </w:t>
      </w:r>
      <w:proofErr w:type="spellStart"/>
      <w:r w:rsidRPr="005861C9">
        <w:rPr>
          <w:sz w:val="28"/>
          <w:szCs w:val="28"/>
        </w:rPr>
        <w:t>Юрайт</w:t>
      </w:r>
      <w:proofErr w:type="spellEnd"/>
      <w:r w:rsidRPr="005861C9">
        <w:rPr>
          <w:sz w:val="28"/>
          <w:szCs w:val="28"/>
        </w:rPr>
        <w:t xml:space="preserve">, 2020.– 357 с. – (Высшее образование). – </w:t>
      </w:r>
      <w:proofErr w:type="gramStart"/>
      <w:r w:rsidRPr="005861C9">
        <w:rPr>
          <w:sz w:val="28"/>
          <w:szCs w:val="28"/>
        </w:rPr>
        <w:t>Текст :</w:t>
      </w:r>
      <w:proofErr w:type="gramEnd"/>
      <w:r w:rsidRPr="005861C9">
        <w:rPr>
          <w:sz w:val="28"/>
          <w:szCs w:val="28"/>
        </w:rPr>
        <w:t xml:space="preserve"> непосредственный. – То же. – 2024. – Образовательная платформа </w:t>
      </w:r>
      <w:proofErr w:type="spellStart"/>
      <w:r w:rsidRPr="005861C9">
        <w:rPr>
          <w:sz w:val="28"/>
          <w:szCs w:val="28"/>
        </w:rPr>
        <w:t>Юрайт</w:t>
      </w:r>
      <w:proofErr w:type="spellEnd"/>
      <w:r w:rsidRPr="005861C9">
        <w:rPr>
          <w:sz w:val="28"/>
          <w:szCs w:val="28"/>
        </w:rPr>
        <w:t xml:space="preserve"> [сайт]. — URL: </w:t>
      </w:r>
      <w:r w:rsidRPr="005861C9">
        <w:rPr>
          <w:sz w:val="28"/>
          <w:szCs w:val="28"/>
          <w:u w:val="single"/>
        </w:rPr>
        <w:t>https://urait.ru/bcode/542218</w:t>
      </w:r>
      <w:r w:rsidRPr="005861C9">
        <w:rPr>
          <w:sz w:val="28"/>
          <w:szCs w:val="28"/>
        </w:rPr>
        <w:t xml:space="preserve"> (дата обращения: 18.10.2024). — </w:t>
      </w:r>
      <w:proofErr w:type="gramStart"/>
      <w:r w:rsidRPr="005861C9">
        <w:rPr>
          <w:sz w:val="28"/>
          <w:szCs w:val="28"/>
        </w:rPr>
        <w:t>Текст :</w:t>
      </w:r>
      <w:proofErr w:type="gramEnd"/>
      <w:r w:rsidRPr="005861C9">
        <w:rPr>
          <w:sz w:val="28"/>
          <w:szCs w:val="28"/>
        </w:rPr>
        <w:t xml:space="preserve"> электронный. </w:t>
      </w:r>
    </w:p>
    <w:p w14:paraId="38938914" w14:textId="77777777" w:rsidR="005861C9" w:rsidRPr="005861C9" w:rsidRDefault="005861C9" w:rsidP="005861C9">
      <w:pPr>
        <w:numPr>
          <w:ilvl w:val="0"/>
          <w:numId w:val="6"/>
        </w:numPr>
        <w:tabs>
          <w:tab w:val="num" w:pos="567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5861C9">
        <w:rPr>
          <w:sz w:val="28"/>
          <w:szCs w:val="28"/>
        </w:rPr>
        <w:t xml:space="preserve">Стратегический финансовый </w:t>
      </w:r>
      <w:proofErr w:type="gramStart"/>
      <w:r w:rsidRPr="005861C9">
        <w:rPr>
          <w:sz w:val="28"/>
          <w:szCs w:val="28"/>
        </w:rPr>
        <w:t>менеджмент :</w:t>
      </w:r>
      <w:proofErr w:type="gramEnd"/>
      <w:r w:rsidRPr="005861C9">
        <w:rPr>
          <w:sz w:val="28"/>
          <w:szCs w:val="28"/>
        </w:rPr>
        <w:t xml:space="preserve"> учебное пособие / составители Е. А. </w:t>
      </w:r>
      <w:proofErr w:type="spellStart"/>
      <w:r w:rsidRPr="005861C9">
        <w:rPr>
          <w:sz w:val="28"/>
          <w:szCs w:val="28"/>
        </w:rPr>
        <w:t>Бадокина</w:t>
      </w:r>
      <w:proofErr w:type="spellEnd"/>
      <w:r w:rsidRPr="005861C9">
        <w:rPr>
          <w:sz w:val="28"/>
          <w:szCs w:val="28"/>
        </w:rPr>
        <w:t xml:space="preserve"> [и др.]. — </w:t>
      </w:r>
      <w:proofErr w:type="gramStart"/>
      <w:r w:rsidRPr="005861C9">
        <w:rPr>
          <w:sz w:val="28"/>
          <w:szCs w:val="28"/>
        </w:rPr>
        <w:t>Сыктывкар :</w:t>
      </w:r>
      <w:proofErr w:type="gramEnd"/>
      <w:r w:rsidRPr="005861C9">
        <w:rPr>
          <w:sz w:val="28"/>
          <w:szCs w:val="28"/>
        </w:rPr>
        <w:t xml:space="preserve"> СГУ им. Питирима Сорокина, 2020. — 69 с. —</w:t>
      </w:r>
      <w:proofErr w:type="gramStart"/>
      <w:r w:rsidRPr="005861C9">
        <w:rPr>
          <w:sz w:val="28"/>
          <w:szCs w:val="28"/>
        </w:rPr>
        <w:t>Лань :</w:t>
      </w:r>
      <w:proofErr w:type="gramEnd"/>
      <w:r w:rsidRPr="005861C9">
        <w:rPr>
          <w:sz w:val="28"/>
          <w:szCs w:val="28"/>
        </w:rPr>
        <w:t xml:space="preserve"> электронно-библиотечная система. — URL: </w:t>
      </w:r>
      <w:r w:rsidRPr="005861C9">
        <w:rPr>
          <w:sz w:val="28"/>
          <w:szCs w:val="28"/>
          <w:u w:val="single"/>
        </w:rPr>
        <w:t>https://e.lanbook.com/book/290237</w:t>
      </w:r>
      <w:r w:rsidRPr="005861C9">
        <w:rPr>
          <w:sz w:val="28"/>
          <w:szCs w:val="28"/>
        </w:rPr>
        <w:t xml:space="preserve"> (дата обращения: 18.10.2024). — </w:t>
      </w:r>
      <w:proofErr w:type="gramStart"/>
      <w:r w:rsidRPr="005861C9">
        <w:rPr>
          <w:sz w:val="28"/>
          <w:szCs w:val="28"/>
        </w:rPr>
        <w:t>Текст :</w:t>
      </w:r>
      <w:proofErr w:type="gramEnd"/>
      <w:r w:rsidRPr="005861C9">
        <w:rPr>
          <w:sz w:val="28"/>
          <w:szCs w:val="28"/>
        </w:rPr>
        <w:t xml:space="preserve"> электронный </w:t>
      </w:r>
    </w:p>
    <w:p w14:paraId="0EFE98A3" w14:textId="77777777" w:rsidR="005861C9" w:rsidRPr="005861C9" w:rsidRDefault="005861C9" w:rsidP="005861C9">
      <w:pPr>
        <w:numPr>
          <w:ilvl w:val="0"/>
          <w:numId w:val="6"/>
        </w:numPr>
        <w:tabs>
          <w:tab w:val="num" w:pos="567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5861C9">
        <w:rPr>
          <w:sz w:val="28"/>
          <w:szCs w:val="28"/>
        </w:rPr>
        <w:t xml:space="preserve">Финансовая стратегия, планирование и бюджетирование: учебное пособие / И.А. </w:t>
      </w:r>
      <w:proofErr w:type="spellStart"/>
      <w:r w:rsidRPr="005861C9">
        <w:rPr>
          <w:sz w:val="28"/>
          <w:szCs w:val="28"/>
        </w:rPr>
        <w:t>Белолипцев</w:t>
      </w:r>
      <w:proofErr w:type="spellEnd"/>
      <w:r w:rsidRPr="005861C9">
        <w:rPr>
          <w:sz w:val="28"/>
          <w:szCs w:val="28"/>
        </w:rPr>
        <w:t xml:space="preserve">, И.И. Лукина, А.С. </w:t>
      </w:r>
      <w:proofErr w:type="spellStart"/>
      <w:r w:rsidRPr="005861C9">
        <w:rPr>
          <w:sz w:val="28"/>
          <w:szCs w:val="28"/>
        </w:rPr>
        <w:t>Кабирова</w:t>
      </w:r>
      <w:proofErr w:type="spellEnd"/>
      <w:r w:rsidRPr="005861C9">
        <w:rPr>
          <w:sz w:val="28"/>
          <w:szCs w:val="28"/>
        </w:rPr>
        <w:t xml:space="preserve">, Д.В. </w:t>
      </w:r>
      <w:proofErr w:type="spellStart"/>
      <w:r w:rsidRPr="005861C9">
        <w:rPr>
          <w:sz w:val="28"/>
          <w:szCs w:val="28"/>
        </w:rPr>
        <w:t>Чувилин</w:t>
      </w:r>
      <w:proofErr w:type="spellEnd"/>
      <w:r w:rsidRPr="005861C9">
        <w:rPr>
          <w:sz w:val="28"/>
          <w:szCs w:val="28"/>
        </w:rPr>
        <w:t xml:space="preserve">; </w:t>
      </w:r>
      <w:proofErr w:type="spellStart"/>
      <w:r w:rsidRPr="005861C9">
        <w:rPr>
          <w:sz w:val="28"/>
          <w:szCs w:val="28"/>
        </w:rPr>
        <w:t>Финуниверситет</w:t>
      </w:r>
      <w:proofErr w:type="spellEnd"/>
      <w:r w:rsidRPr="005861C9">
        <w:rPr>
          <w:sz w:val="28"/>
          <w:szCs w:val="28"/>
        </w:rPr>
        <w:t xml:space="preserve">. — 2-е изд., </w:t>
      </w:r>
      <w:proofErr w:type="spellStart"/>
      <w:r w:rsidRPr="005861C9">
        <w:rPr>
          <w:sz w:val="28"/>
          <w:szCs w:val="28"/>
        </w:rPr>
        <w:t>перераб</w:t>
      </w:r>
      <w:proofErr w:type="spellEnd"/>
      <w:r w:rsidRPr="005861C9">
        <w:rPr>
          <w:sz w:val="28"/>
          <w:szCs w:val="28"/>
        </w:rPr>
        <w:t xml:space="preserve">. — Москва: Прометей, 2021 — 192 с. — Текст: непосредственный. — То же. — </w:t>
      </w:r>
      <w:proofErr w:type="gramStart"/>
      <w:r w:rsidRPr="005861C9">
        <w:rPr>
          <w:sz w:val="28"/>
          <w:szCs w:val="28"/>
        </w:rPr>
        <w:t>Лань :</w:t>
      </w:r>
      <w:proofErr w:type="gramEnd"/>
      <w:r w:rsidRPr="005861C9">
        <w:rPr>
          <w:sz w:val="28"/>
          <w:szCs w:val="28"/>
        </w:rPr>
        <w:t xml:space="preserve"> электронно-библиотечная система. — URL: </w:t>
      </w:r>
      <w:r w:rsidRPr="005861C9">
        <w:rPr>
          <w:sz w:val="28"/>
          <w:szCs w:val="28"/>
          <w:u w:val="single"/>
        </w:rPr>
        <w:t>https://e.lanbook.com/book/220742</w:t>
      </w:r>
      <w:r w:rsidRPr="005861C9">
        <w:rPr>
          <w:sz w:val="28"/>
          <w:szCs w:val="28"/>
        </w:rPr>
        <w:t xml:space="preserve"> (дата обращения: 18.10.2024). — </w:t>
      </w:r>
      <w:proofErr w:type="gramStart"/>
      <w:r w:rsidRPr="005861C9">
        <w:rPr>
          <w:sz w:val="28"/>
          <w:szCs w:val="28"/>
        </w:rPr>
        <w:t>Текст :</w:t>
      </w:r>
      <w:proofErr w:type="gramEnd"/>
      <w:r w:rsidRPr="005861C9">
        <w:rPr>
          <w:sz w:val="28"/>
          <w:szCs w:val="28"/>
        </w:rPr>
        <w:t xml:space="preserve"> электронный. </w:t>
      </w:r>
    </w:p>
    <w:p w14:paraId="58326CEC" w14:textId="77777777" w:rsidR="005861C9" w:rsidRPr="005861C9" w:rsidRDefault="005861C9" w:rsidP="005861C9">
      <w:pPr>
        <w:numPr>
          <w:ilvl w:val="0"/>
          <w:numId w:val="6"/>
        </w:numPr>
        <w:tabs>
          <w:tab w:val="num" w:pos="567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5861C9">
        <w:rPr>
          <w:sz w:val="28"/>
          <w:szCs w:val="28"/>
        </w:rPr>
        <w:lastRenderedPageBreak/>
        <w:t xml:space="preserve">Ефимова, О. В. Финансовый анализ: инструментарий обоснования экономических решений: учебник для направлений магистратуры "Экономика" и "Менеджмент" / О. В. Ефимова; </w:t>
      </w:r>
      <w:proofErr w:type="spellStart"/>
      <w:r w:rsidRPr="005861C9">
        <w:rPr>
          <w:sz w:val="28"/>
          <w:szCs w:val="28"/>
        </w:rPr>
        <w:t>Финуниверситет</w:t>
      </w:r>
      <w:proofErr w:type="spellEnd"/>
      <w:r w:rsidRPr="005861C9">
        <w:rPr>
          <w:sz w:val="28"/>
          <w:szCs w:val="28"/>
        </w:rPr>
        <w:t xml:space="preserve">. - Москва: </w:t>
      </w:r>
      <w:proofErr w:type="spellStart"/>
      <w:r w:rsidRPr="005861C9">
        <w:rPr>
          <w:sz w:val="28"/>
          <w:szCs w:val="28"/>
        </w:rPr>
        <w:t>Кнорус</w:t>
      </w:r>
      <w:proofErr w:type="spellEnd"/>
      <w:r w:rsidRPr="005861C9">
        <w:rPr>
          <w:sz w:val="28"/>
          <w:szCs w:val="28"/>
        </w:rPr>
        <w:t xml:space="preserve">, 2020. - 322 с. - (Магистратура). - Текст: непосредственный. - То же. - 2023. - ЭБС BOOK.ru. - URL: </w:t>
      </w:r>
      <w:r w:rsidRPr="005861C9">
        <w:rPr>
          <w:sz w:val="28"/>
          <w:szCs w:val="28"/>
          <w:u w:val="single"/>
        </w:rPr>
        <w:t>https://book.ru/book/945985</w:t>
      </w:r>
      <w:r w:rsidRPr="005861C9">
        <w:rPr>
          <w:sz w:val="28"/>
          <w:szCs w:val="28"/>
        </w:rPr>
        <w:t xml:space="preserve"> (дата обращения: 18.10.2024). — </w:t>
      </w:r>
      <w:proofErr w:type="gramStart"/>
      <w:r w:rsidRPr="005861C9">
        <w:rPr>
          <w:sz w:val="28"/>
          <w:szCs w:val="28"/>
        </w:rPr>
        <w:t>Текст :</w:t>
      </w:r>
      <w:proofErr w:type="gramEnd"/>
      <w:r w:rsidRPr="005861C9">
        <w:rPr>
          <w:sz w:val="28"/>
          <w:szCs w:val="28"/>
        </w:rPr>
        <w:t xml:space="preserve"> электронный.</w:t>
      </w:r>
    </w:p>
    <w:p w14:paraId="5DBA92A4" w14:textId="77777777" w:rsidR="005861C9" w:rsidRDefault="005861C9" w:rsidP="005861C9">
      <w:pPr>
        <w:tabs>
          <w:tab w:val="num" w:pos="567"/>
        </w:tabs>
        <w:spacing w:line="360" w:lineRule="auto"/>
        <w:ind w:firstLine="567"/>
        <w:jc w:val="both"/>
        <w:rPr>
          <w:b/>
          <w:bCs/>
          <w:color w:val="000000"/>
          <w:sz w:val="28"/>
          <w:szCs w:val="28"/>
        </w:rPr>
      </w:pPr>
      <w:bookmarkStart w:id="33" w:name="_Toc160953478"/>
      <w:bookmarkStart w:id="34" w:name="_Toc160511755"/>
      <w:bookmarkStart w:id="35" w:name="_Toc159654948"/>
      <w:bookmarkStart w:id="36" w:name="_Toc154230112"/>
      <w:bookmarkStart w:id="37" w:name="_Toc154230041"/>
    </w:p>
    <w:p w14:paraId="21896D0F" w14:textId="1290F2AD" w:rsidR="005861C9" w:rsidRPr="005861C9" w:rsidRDefault="005861C9" w:rsidP="005861C9">
      <w:pPr>
        <w:tabs>
          <w:tab w:val="num" w:pos="567"/>
        </w:tabs>
        <w:spacing w:line="360" w:lineRule="auto"/>
        <w:ind w:firstLine="567"/>
        <w:jc w:val="both"/>
        <w:rPr>
          <w:b/>
          <w:bCs/>
          <w:color w:val="000000"/>
          <w:sz w:val="28"/>
          <w:szCs w:val="28"/>
        </w:rPr>
      </w:pPr>
      <w:r w:rsidRPr="005861C9">
        <w:rPr>
          <w:b/>
          <w:bCs/>
          <w:color w:val="000000"/>
          <w:sz w:val="28"/>
          <w:szCs w:val="28"/>
        </w:rPr>
        <w:t>в) Дополнительн</w:t>
      </w:r>
      <w:bookmarkEnd w:id="33"/>
      <w:bookmarkEnd w:id="34"/>
      <w:bookmarkEnd w:id="35"/>
      <w:bookmarkEnd w:id="36"/>
      <w:bookmarkEnd w:id="37"/>
      <w:r w:rsidRPr="005861C9">
        <w:rPr>
          <w:b/>
          <w:bCs/>
          <w:color w:val="000000"/>
          <w:sz w:val="28"/>
          <w:szCs w:val="28"/>
        </w:rPr>
        <w:t>ая литература</w:t>
      </w:r>
    </w:p>
    <w:p w14:paraId="30298B54" w14:textId="77777777" w:rsidR="005861C9" w:rsidRPr="005861C9" w:rsidRDefault="005861C9" w:rsidP="005861C9">
      <w:pPr>
        <w:numPr>
          <w:ilvl w:val="0"/>
          <w:numId w:val="6"/>
        </w:numPr>
        <w:tabs>
          <w:tab w:val="num" w:pos="567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5861C9">
        <w:rPr>
          <w:sz w:val="28"/>
          <w:szCs w:val="28"/>
        </w:rPr>
        <w:t>Самылин А.И. Финансовый менеджмент: Учебник / А.И. Самылин. - Москва: Инфра-М, 2013 - 413 с.</w:t>
      </w:r>
      <w:proofErr w:type="gramStart"/>
      <w:r w:rsidRPr="005861C9">
        <w:rPr>
          <w:sz w:val="28"/>
          <w:szCs w:val="28"/>
        </w:rPr>
        <w:t>-  (</w:t>
      </w:r>
      <w:proofErr w:type="gramEnd"/>
      <w:r w:rsidRPr="005861C9">
        <w:rPr>
          <w:sz w:val="28"/>
          <w:szCs w:val="28"/>
        </w:rPr>
        <w:t>Высшее образование: Бакалавриат). - Текст: непосредственный. - То же. - 2019. - ЭБС ZNANIUM.</w:t>
      </w:r>
      <w:proofErr w:type="spellStart"/>
      <w:r w:rsidRPr="005861C9">
        <w:rPr>
          <w:sz w:val="28"/>
          <w:szCs w:val="28"/>
          <w:lang w:val="en-US"/>
        </w:rPr>
        <w:t>ru</w:t>
      </w:r>
      <w:proofErr w:type="spellEnd"/>
      <w:r w:rsidRPr="005861C9">
        <w:rPr>
          <w:sz w:val="28"/>
          <w:szCs w:val="28"/>
        </w:rPr>
        <w:t xml:space="preserve">. - URL: </w:t>
      </w:r>
      <w:r w:rsidRPr="005861C9">
        <w:rPr>
          <w:sz w:val="28"/>
          <w:szCs w:val="28"/>
          <w:u w:val="single"/>
        </w:rPr>
        <w:t xml:space="preserve">https://znanium.ru/catalog/document?id=355099#bib </w:t>
      </w:r>
      <w:r w:rsidRPr="005861C9">
        <w:rPr>
          <w:sz w:val="28"/>
          <w:szCs w:val="28"/>
        </w:rPr>
        <w:t xml:space="preserve">(дата обращения: 18.10.2024). - </w:t>
      </w:r>
      <w:proofErr w:type="gramStart"/>
      <w:r w:rsidRPr="005861C9">
        <w:rPr>
          <w:sz w:val="28"/>
          <w:szCs w:val="28"/>
        </w:rPr>
        <w:t>Текст :</w:t>
      </w:r>
      <w:proofErr w:type="gramEnd"/>
      <w:r w:rsidRPr="005861C9">
        <w:rPr>
          <w:sz w:val="28"/>
          <w:szCs w:val="28"/>
        </w:rPr>
        <w:t xml:space="preserve"> электронный.</w:t>
      </w:r>
    </w:p>
    <w:p w14:paraId="44D2D5CE" w14:textId="77777777" w:rsidR="005861C9" w:rsidRPr="005861C9" w:rsidRDefault="005861C9" w:rsidP="005861C9">
      <w:pPr>
        <w:numPr>
          <w:ilvl w:val="0"/>
          <w:numId w:val="6"/>
        </w:numPr>
        <w:tabs>
          <w:tab w:val="num" w:pos="567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5861C9">
        <w:rPr>
          <w:sz w:val="28"/>
          <w:szCs w:val="28"/>
        </w:rPr>
        <w:t xml:space="preserve">Стратегическое </w:t>
      </w:r>
      <w:proofErr w:type="gramStart"/>
      <w:r w:rsidRPr="005861C9">
        <w:rPr>
          <w:sz w:val="28"/>
          <w:szCs w:val="28"/>
        </w:rPr>
        <w:t>управление :</w:t>
      </w:r>
      <w:proofErr w:type="gramEnd"/>
      <w:r w:rsidRPr="005861C9">
        <w:rPr>
          <w:sz w:val="28"/>
          <w:szCs w:val="28"/>
        </w:rPr>
        <w:t xml:space="preserve"> учебник / под ред. И. К. Ларионова. - 6-е изд. - </w:t>
      </w:r>
      <w:proofErr w:type="gramStart"/>
      <w:r w:rsidRPr="005861C9">
        <w:rPr>
          <w:sz w:val="28"/>
          <w:szCs w:val="28"/>
        </w:rPr>
        <w:t>Москва :</w:t>
      </w:r>
      <w:proofErr w:type="gramEnd"/>
      <w:r w:rsidRPr="005861C9">
        <w:rPr>
          <w:sz w:val="28"/>
          <w:szCs w:val="28"/>
        </w:rPr>
        <w:t xml:space="preserve"> Дашков и К, 2023. - 234 </w:t>
      </w:r>
      <w:proofErr w:type="gramStart"/>
      <w:r w:rsidRPr="005861C9">
        <w:rPr>
          <w:sz w:val="28"/>
          <w:szCs w:val="28"/>
        </w:rPr>
        <w:t>с  –</w:t>
      </w:r>
      <w:proofErr w:type="gramEnd"/>
      <w:r w:rsidRPr="005861C9">
        <w:rPr>
          <w:sz w:val="28"/>
          <w:szCs w:val="28"/>
        </w:rPr>
        <w:t xml:space="preserve"> ЭБС ZNANIUM. - URL: </w:t>
      </w:r>
      <w:r w:rsidRPr="005861C9">
        <w:rPr>
          <w:sz w:val="28"/>
          <w:szCs w:val="28"/>
          <w:u w:val="single"/>
        </w:rPr>
        <w:t>https://znanium.com/catalog/product/2084465</w:t>
      </w:r>
      <w:r w:rsidRPr="005861C9">
        <w:rPr>
          <w:sz w:val="28"/>
          <w:szCs w:val="28"/>
        </w:rPr>
        <w:t xml:space="preserve"> (дата обращения: 18.10.2024). –  </w:t>
      </w:r>
      <w:proofErr w:type="gramStart"/>
      <w:r w:rsidRPr="005861C9">
        <w:rPr>
          <w:sz w:val="28"/>
          <w:szCs w:val="28"/>
        </w:rPr>
        <w:t>Текст :</w:t>
      </w:r>
      <w:proofErr w:type="gramEnd"/>
      <w:r w:rsidRPr="005861C9">
        <w:rPr>
          <w:sz w:val="28"/>
          <w:szCs w:val="28"/>
        </w:rPr>
        <w:t xml:space="preserve"> электронный. </w:t>
      </w:r>
    </w:p>
    <w:p w14:paraId="213200B3" w14:textId="77777777" w:rsidR="00EF7866" w:rsidRDefault="005861C9" w:rsidP="00EF7866">
      <w:pPr>
        <w:numPr>
          <w:ilvl w:val="0"/>
          <w:numId w:val="6"/>
        </w:numPr>
        <w:tabs>
          <w:tab w:val="num" w:pos="567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5861C9">
        <w:rPr>
          <w:sz w:val="28"/>
          <w:szCs w:val="28"/>
        </w:rPr>
        <w:t xml:space="preserve">Стратегический анализ деятельности </w:t>
      </w:r>
      <w:proofErr w:type="gramStart"/>
      <w:r w:rsidRPr="005861C9">
        <w:rPr>
          <w:sz w:val="28"/>
          <w:szCs w:val="28"/>
        </w:rPr>
        <w:t>организации :</w:t>
      </w:r>
      <w:proofErr w:type="gramEnd"/>
      <w:r w:rsidRPr="005861C9">
        <w:rPr>
          <w:sz w:val="28"/>
          <w:szCs w:val="28"/>
        </w:rPr>
        <w:t xml:space="preserve"> учебное пособие / В. И. </w:t>
      </w:r>
      <w:proofErr w:type="spellStart"/>
      <w:r w:rsidRPr="005861C9">
        <w:rPr>
          <w:sz w:val="28"/>
          <w:szCs w:val="28"/>
        </w:rPr>
        <w:t>Сурат</w:t>
      </w:r>
      <w:proofErr w:type="spellEnd"/>
      <w:r w:rsidRPr="005861C9">
        <w:rPr>
          <w:sz w:val="28"/>
          <w:szCs w:val="28"/>
        </w:rPr>
        <w:t xml:space="preserve">, М. С. </w:t>
      </w:r>
      <w:proofErr w:type="spellStart"/>
      <w:r w:rsidRPr="005861C9">
        <w:rPr>
          <w:sz w:val="28"/>
          <w:szCs w:val="28"/>
        </w:rPr>
        <w:t>Санталова</w:t>
      </w:r>
      <w:proofErr w:type="spellEnd"/>
      <w:r w:rsidRPr="005861C9">
        <w:rPr>
          <w:sz w:val="28"/>
          <w:szCs w:val="28"/>
        </w:rPr>
        <w:t xml:space="preserve">, И. В. </w:t>
      </w:r>
      <w:proofErr w:type="spellStart"/>
      <w:r w:rsidRPr="005861C9">
        <w:rPr>
          <w:sz w:val="28"/>
          <w:szCs w:val="28"/>
        </w:rPr>
        <w:t>Соклакова</w:t>
      </w:r>
      <w:proofErr w:type="spellEnd"/>
      <w:r w:rsidRPr="005861C9">
        <w:rPr>
          <w:sz w:val="28"/>
          <w:szCs w:val="28"/>
        </w:rPr>
        <w:t xml:space="preserve"> [и др.] ; под науч. ред. М. С. Санталовой. - 3-е изд. - </w:t>
      </w:r>
      <w:proofErr w:type="gramStart"/>
      <w:r w:rsidRPr="005861C9">
        <w:rPr>
          <w:sz w:val="28"/>
          <w:szCs w:val="28"/>
        </w:rPr>
        <w:t>Москва :</w:t>
      </w:r>
      <w:proofErr w:type="gramEnd"/>
      <w:r w:rsidRPr="005861C9">
        <w:rPr>
          <w:sz w:val="28"/>
          <w:szCs w:val="28"/>
        </w:rPr>
        <w:t xml:space="preserve"> Дашков и К, 2022. - 242 с. - ЭБС ZNANIUM.com. - URL: </w:t>
      </w:r>
      <w:r w:rsidRPr="005861C9">
        <w:rPr>
          <w:sz w:val="28"/>
          <w:szCs w:val="28"/>
          <w:u w:val="single"/>
        </w:rPr>
        <w:t>https://znanium.com/catalog/product/1927310</w:t>
      </w:r>
      <w:r w:rsidRPr="005861C9">
        <w:rPr>
          <w:sz w:val="28"/>
          <w:szCs w:val="28"/>
        </w:rPr>
        <w:t xml:space="preserve"> (дата обращения: 18.10.2024). –  </w:t>
      </w:r>
      <w:proofErr w:type="gramStart"/>
      <w:r w:rsidRPr="005861C9">
        <w:rPr>
          <w:sz w:val="28"/>
          <w:szCs w:val="28"/>
        </w:rPr>
        <w:t>Текст :</w:t>
      </w:r>
      <w:proofErr w:type="gramEnd"/>
      <w:r w:rsidRPr="005861C9">
        <w:rPr>
          <w:sz w:val="28"/>
          <w:szCs w:val="28"/>
        </w:rPr>
        <w:t xml:space="preserve"> электронный. </w:t>
      </w:r>
    </w:p>
    <w:p w14:paraId="12429D9C" w14:textId="23C25E15" w:rsidR="005861C9" w:rsidRPr="00EF7866" w:rsidRDefault="005861C9" w:rsidP="00EF7866">
      <w:pPr>
        <w:numPr>
          <w:ilvl w:val="0"/>
          <w:numId w:val="6"/>
        </w:numPr>
        <w:tabs>
          <w:tab w:val="num" w:pos="567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EF7866">
        <w:rPr>
          <w:sz w:val="28"/>
          <w:szCs w:val="28"/>
        </w:rPr>
        <w:t xml:space="preserve"> Шарп, У.Ф. Инвестиции: учебник / У.Ф. Шарп, Г.Д. </w:t>
      </w:r>
      <w:proofErr w:type="spellStart"/>
      <w:r w:rsidRPr="00EF7866">
        <w:rPr>
          <w:sz w:val="28"/>
          <w:szCs w:val="28"/>
        </w:rPr>
        <w:t>Александер</w:t>
      </w:r>
      <w:proofErr w:type="spellEnd"/>
      <w:r w:rsidRPr="00EF7866">
        <w:rPr>
          <w:sz w:val="28"/>
          <w:szCs w:val="28"/>
        </w:rPr>
        <w:t xml:space="preserve">, Д.В. </w:t>
      </w:r>
      <w:proofErr w:type="spellStart"/>
      <w:r w:rsidRPr="00EF7866">
        <w:rPr>
          <w:sz w:val="28"/>
          <w:szCs w:val="28"/>
        </w:rPr>
        <w:t>Бейли</w:t>
      </w:r>
      <w:proofErr w:type="spellEnd"/>
      <w:r w:rsidRPr="00EF7866">
        <w:rPr>
          <w:sz w:val="28"/>
          <w:szCs w:val="28"/>
        </w:rPr>
        <w:t xml:space="preserve">. - Москва: ИНФРА-М, 2007, 2011, 2013, 2016. - 1028 с.  - (Университетский учебник). - </w:t>
      </w:r>
      <w:proofErr w:type="gramStart"/>
      <w:r w:rsidRPr="00EF7866">
        <w:rPr>
          <w:sz w:val="28"/>
          <w:szCs w:val="28"/>
        </w:rPr>
        <w:t>Текст :</w:t>
      </w:r>
      <w:proofErr w:type="gramEnd"/>
      <w:r w:rsidRPr="00EF7866">
        <w:rPr>
          <w:sz w:val="28"/>
          <w:szCs w:val="28"/>
        </w:rPr>
        <w:t xml:space="preserve"> непосредственный </w:t>
      </w:r>
    </w:p>
    <w:p w14:paraId="7B787429" w14:textId="0D28E225" w:rsidR="005861C9" w:rsidRPr="005861C9" w:rsidRDefault="005861C9" w:rsidP="005861C9">
      <w:pPr>
        <w:pStyle w:val="afa"/>
        <w:numPr>
          <w:ilvl w:val="0"/>
          <w:numId w:val="6"/>
        </w:numPr>
        <w:tabs>
          <w:tab w:val="clear" w:pos="1211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861C9">
        <w:rPr>
          <w:sz w:val="28"/>
          <w:szCs w:val="28"/>
        </w:rPr>
        <w:t xml:space="preserve">Управление финансами </w:t>
      </w:r>
      <w:proofErr w:type="gramStart"/>
      <w:r w:rsidRPr="005861C9">
        <w:rPr>
          <w:sz w:val="28"/>
          <w:szCs w:val="28"/>
        </w:rPr>
        <w:t>домохозяйств :</w:t>
      </w:r>
      <w:proofErr w:type="gramEnd"/>
      <w:r w:rsidRPr="005861C9">
        <w:rPr>
          <w:sz w:val="28"/>
          <w:szCs w:val="28"/>
        </w:rPr>
        <w:t xml:space="preserve"> учеб. пособие / Н. С. Согрина, А. В. </w:t>
      </w:r>
      <w:proofErr w:type="spellStart"/>
      <w:r w:rsidRPr="005861C9">
        <w:rPr>
          <w:sz w:val="28"/>
          <w:szCs w:val="28"/>
        </w:rPr>
        <w:t>Дубынина</w:t>
      </w:r>
      <w:proofErr w:type="spellEnd"/>
      <w:r w:rsidRPr="005861C9">
        <w:rPr>
          <w:sz w:val="28"/>
          <w:szCs w:val="28"/>
        </w:rPr>
        <w:t xml:space="preserve">, Н. А. </w:t>
      </w:r>
      <w:proofErr w:type="spellStart"/>
      <w:r w:rsidRPr="005861C9">
        <w:rPr>
          <w:sz w:val="28"/>
          <w:szCs w:val="28"/>
        </w:rPr>
        <w:t>Калмакова</w:t>
      </w:r>
      <w:proofErr w:type="spellEnd"/>
      <w:r w:rsidRPr="005861C9">
        <w:rPr>
          <w:sz w:val="28"/>
          <w:szCs w:val="28"/>
        </w:rPr>
        <w:t xml:space="preserve"> [и др.] ; под ред. И. А. Кетовой. — </w:t>
      </w:r>
      <w:proofErr w:type="gramStart"/>
      <w:r w:rsidRPr="005861C9">
        <w:rPr>
          <w:sz w:val="28"/>
          <w:szCs w:val="28"/>
        </w:rPr>
        <w:t>Москва :</w:t>
      </w:r>
      <w:proofErr w:type="gramEnd"/>
      <w:r w:rsidRPr="005861C9">
        <w:rPr>
          <w:sz w:val="28"/>
          <w:szCs w:val="28"/>
        </w:rPr>
        <w:t xml:space="preserve"> </w:t>
      </w:r>
      <w:proofErr w:type="spellStart"/>
      <w:r w:rsidRPr="005861C9">
        <w:rPr>
          <w:sz w:val="28"/>
          <w:szCs w:val="28"/>
        </w:rPr>
        <w:t>КноРус</w:t>
      </w:r>
      <w:proofErr w:type="spellEnd"/>
      <w:r w:rsidRPr="005861C9">
        <w:rPr>
          <w:sz w:val="28"/>
          <w:szCs w:val="28"/>
        </w:rPr>
        <w:t xml:space="preserve">, 2023. — 202 с. — ЭБС BOOK.RU. — URL: </w:t>
      </w:r>
      <w:r w:rsidRPr="005861C9">
        <w:rPr>
          <w:sz w:val="28"/>
          <w:szCs w:val="28"/>
          <w:u w:val="single"/>
        </w:rPr>
        <w:t>https://book.ru/book/947519</w:t>
      </w:r>
      <w:r w:rsidRPr="005861C9">
        <w:rPr>
          <w:sz w:val="28"/>
          <w:szCs w:val="28"/>
        </w:rPr>
        <w:t xml:space="preserve"> (дата обращения: 18.10.2024). — </w:t>
      </w:r>
      <w:proofErr w:type="gramStart"/>
      <w:r w:rsidRPr="005861C9">
        <w:rPr>
          <w:sz w:val="28"/>
          <w:szCs w:val="28"/>
        </w:rPr>
        <w:t>Текст :</w:t>
      </w:r>
      <w:proofErr w:type="gramEnd"/>
      <w:r w:rsidRPr="005861C9">
        <w:rPr>
          <w:sz w:val="28"/>
          <w:szCs w:val="28"/>
        </w:rPr>
        <w:t xml:space="preserve"> электронный. </w:t>
      </w:r>
    </w:p>
    <w:p w14:paraId="570D4127" w14:textId="77777777" w:rsidR="005861C9" w:rsidRPr="005861C9" w:rsidRDefault="005861C9" w:rsidP="005861C9">
      <w:pPr>
        <w:keepNext/>
        <w:keepLines/>
        <w:tabs>
          <w:tab w:val="left" w:pos="1134"/>
        </w:tabs>
        <w:spacing w:beforeAutospacing="1" w:afterAutospacing="1" w:line="360" w:lineRule="auto"/>
        <w:ind w:left="709"/>
        <w:jc w:val="both"/>
        <w:outlineLvl w:val="0"/>
        <w:rPr>
          <w:rFonts w:eastAsia="MS ????"/>
          <w:b/>
          <w:bCs/>
          <w:color w:val="000000"/>
          <w:sz w:val="28"/>
          <w:szCs w:val="28"/>
        </w:rPr>
      </w:pPr>
      <w:bookmarkStart w:id="38" w:name="_Toc182384801"/>
      <w:r w:rsidRPr="005861C9">
        <w:rPr>
          <w:rFonts w:eastAsia="MS ????"/>
          <w:b/>
          <w:bCs/>
          <w:color w:val="000000"/>
          <w:sz w:val="28"/>
          <w:szCs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38"/>
    </w:p>
    <w:p w14:paraId="3289638A" w14:textId="77777777" w:rsidR="005861C9" w:rsidRPr="005861C9" w:rsidRDefault="005861C9" w:rsidP="005861C9">
      <w:pPr>
        <w:numPr>
          <w:ilvl w:val="0"/>
          <w:numId w:val="5"/>
        </w:numPr>
        <w:tabs>
          <w:tab w:val="left" w:pos="1134"/>
        </w:tabs>
        <w:spacing w:line="360" w:lineRule="auto"/>
        <w:ind w:hanging="11"/>
        <w:jc w:val="both"/>
      </w:pPr>
      <w:r w:rsidRPr="005861C9">
        <w:rPr>
          <w:color w:val="000000"/>
          <w:sz w:val="28"/>
          <w:szCs w:val="28"/>
        </w:rPr>
        <w:t xml:space="preserve">Единый портал бюджетной системы Российской Федерации. – </w:t>
      </w:r>
      <w:r w:rsidRPr="005861C9">
        <w:rPr>
          <w:color w:val="000000"/>
          <w:sz w:val="28"/>
          <w:szCs w:val="28"/>
          <w:lang w:val="en-US"/>
        </w:rPr>
        <w:t>URL</w:t>
      </w:r>
      <w:r w:rsidRPr="005861C9">
        <w:rPr>
          <w:color w:val="000000"/>
          <w:sz w:val="28"/>
          <w:szCs w:val="28"/>
        </w:rPr>
        <w:t xml:space="preserve">: </w:t>
      </w:r>
      <w:hyperlink r:id="rId8">
        <w:r w:rsidRPr="005861C9">
          <w:rPr>
            <w:color w:val="000000"/>
            <w:sz w:val="28"/>
            <w:szCs w:val="28"/>
            <w:u w:val="single"/>
            <w:lang w:val="en-US"/>
          </w:rPr>
          <w:t>www</w:t>
        </w:r>
        <w:r w:rsidRPr="005861C9">
          <w:rPr>
            <w:color w:val="000000"/>
            <w:sz w:val="28"/>
            <w:szCs w:val="28"/>
            <w:u w:val="single"/>
          </w:rPr>
          <w:t>.</w:t>
        </w:r>
        <w:r w:rsidRPr="005861C9">
          <w:rPr>
            <w:color w:val="000000"/>
            <w:sz w:val="28"/>
            <w:szCs w:val="28"/>
            <w:u w:val="single"/>
            <w:lang w:val="en-US"/>
          </w:rPr>
          <w:t>budget</w:t>
        </w:r>
        <w:r w:rsidRPr="005861C9">
          <w:rPr>
            <w:color w:val="000000"/>
            <w:sz w:val="28"/>
            <w:szCs w:val="28"/>
            <w:u w:val="single"/>
          </w:rPr>
          <w:t>.</w:t>
        </w:r>
        <w:proofErr w:type="spellStart"/>
        <w:r w:rsidRPr="005861C9">
          <w:rPr>
            <w:color w:val="000000"/>
            <w:sz w:val="28"/>
            <w:szCs w:val="28"/>
            <w:u w:val="single"/>
            <w:lang w:val="en-US"/>
          </w:rPr>
          <w:t>gov</w:t>
        </w:r>
        <w:proofErr w:type="spellEnd"/>
        <w:r w:rsidRPr="005861C9">
          <w:rPr>
            <w:color w:val="000000"/>
            <w:sz w:val="28"/>
            <w:szCs w:val="28"/>
            <w:u w:val="single"/>
          </w:rPr>
          <w:t>.</w:t>
        </w:r>
        <w:proofErr w:type="spellStart"/>
        <w:r w:rsidRPr="005861C9">
          <w:rPr>
            <w:color w:val="000000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5861C9">
        <w:rPr>
          <w:color w:val="000000"/>
          <w:sz w:val="28"/>
          <w:szCs w:val="28"/>
        </w:rPr>
        <w:t>.</w:t>
      </w:r>
    </w:p>
    <w:p w14:paraId="5BBC6DF6" w14:textId="77777777" w:rsidR="005861C9" w:rsidRPr="005861C9" w:rsidRDefault="005861C9" w:rsidP="005861C9">
      <w:pPr>
        <w:numPr>
          <w:ilvl w:val="0"/>
          <w:numId w:val="5"/>
        </w:numPr>
        <w:tabs>
          <w:tab w:val="left" w:pos="1134"/>
        </w:tabs>
        <w:spacing w:line="360" w:lineRule="auto"/>
        <w:ind w:hanging="11"/>
        <w:jc w:val="both"/>
      </w:pPr>
      <w:r w:rsidRPr="005861C9">
        <w:rPr>
          <w:color w:val="000000"/>
          <w:sz w:val="28"/>
          <w:szCs w:val="28"/>
        </w:rPr>
        <w:t xml:space="preserve">Министерство финансов Российской Федерации. – </w:t>
      </w:r>
      <w:r w:rsidRPr="005861C9">
        <w:rPr>
          <w:color w:val="000000"/>
          <w:sz w:val="28"/>
          <w:szCs w:val="28"/>
          <w:lang w:val="en-US"/>
        </w:rPr>
        <w:t>URL</w:t>
      </w:r>
      <w:r w:rsidRPr="005861C9">
        <w:rPr>
          <w:color w:val="000000"/>
          <w:sz w:val="28"/>
          <w:szCs w:val="28"/>
        </w:rPr>
        <w:t xml:space="preserve">: </w:t>
      </w:r>
      <w:r w:rsidRPr="005861C9">
        <w:rPr>
          <w:color w:val="000000"/>
          <w:sz w:val="28"/>
          <w:szCs w:val="28"/>
          <w:u w:val="single"/>
          <w:lang w:val="en-US"/>
        </w:rPr>
        <w:t>https</w:t>
      </w:r>
      <w:r w:rsidRPr="005861C9">
        <w:rPr>
          <w:color w:val="000000"/>
          <w:sz w:val="28"/>
          <w:szCs w:val="28"/>
          <w:u w:val="single"/>
        </w:rPr>
        <w:t>://</w:t>
      </w:r>
      <w:proofErr w:type="spellStart"/>
      <w:r w:rsidRPr="005861C9">
        <w:rPr>
          <w:color w:val="000000"/>
          <w:sz w:val="28"/>
          <w:szCs w:val="28"/>
          <w:u w:val="single"/>
          <w:lang w:val="en-US"/>
        </w:rPr>
        <w:t>minfin</w:t>
      </w:r>
      <w:proofErr w:type="spellEnd"/>
      <w:r w:rsidRPr="005861C9">
        <w:rPr>
          <w:color w:val="000000"/>
          <w:sz w:val="28"/>
          <w:szCs w:val="28"/>
          <w:u w:val="single"/>
        </w:rPr>
        <w:t>.</w:t>
      </w:r>
      <w:proofErr w:type="spellStart"/>
      <w:r w:rsidRPr="005861C9">
        <w:rPr>
          <w:color w:val="000000"/>
          <w:sz w:val="28"/>
          <w:szCs w:val="28"/>
          <w:u w:val="single"/>
          <w:lang w:val="en-US"/>
        </w:rPr>
        <w:t>gov</w:t>
      </w:r>
      <w:proofErr w:type="spellEnd"/>
      <w:r w:rsidRPr="005861C9">
        <w:rPr>
          <w:color w:val="000000"/>
          <w:sz w:val="28"/>
          <w:szCs w:val="28"/>
          <w:u w:val="single"/>
        </w:rPr>
        <w:t>.</w:t>
      </w:r>
      <w:proofErr w:type="spellStart"/>
      <w:r w:rsidRPr="005861C9">
        <w:rPr>
          <w:color w:val="000000"/>
          <w:sz w:val="28"/>
          <w:szCs w:val="28"/>
          <w:u w:val="single"/>
          <w:lang w:val="en-US"/>
        </w:rPr>
        <w:t>ru</w:t>
      </w:r>
      <w:proofErr w:type="spellEnd"/>
      <w:r w:rsidRPr="005861C9">
        <w:rPr>
          <w:color w:val="000000"/>
          <w:sz w:val="28"/>
          <w:szCs w:val="28"/>
          <w:u w:val="single"/>
        </w:rPr>
        <w:t>/</w:t>
      </w:r>
      <w:proofErr w:type="spellStart"/>
      <w:r w:rsidRPr="005861C9">
        <w:rPr>
          <w:color w:val="000000"/>
          <w:sz w:val="28"/>
          <w:szCs w:val="28"/>
          <w:u w:val="single"/>
          <w:lang w:val="en-US"/>
        </w:rPr>
        <w:t>ru</w:t>
      </w:r>
      <w:proofErr w:type="spellEnd"/>
      <w:r w:rsidRPr="005861C9">
        <w:rPr>
          <w:color w:val="000000"/>
          <w:sz w:val="28"/>
          <w:szCs w:val="28"/>
        </w:rPr>
        <w:t>.</w:t>
      </w:r>
    </w:p>
    <w:p w14:paraId="66D3657C" w14:textId="77777777" w:rsidR="005861C9" w:rsidRPr="005861C9" w:rsidRDefault="005861C9" w:rsidP="005861C9">
      <w:pPr>
        <w:numPr>
          <w:ilvl w:val="0"/>
          <w:numId w:val="5"/>
        </w:numPr>
        <w:tabs>
          <w:tab w:val="left" w:pos="1134"/>
        </w:tabs>
        <w:spacing w:line="360" w:lineRule="auto"/>
        <w:ind w:hanging="11"/>
        <w:jc w:val="both"/>
        <w:rPr>
          <w:sz w:val="20"/>
          <w:szCs w:val="20"/>
        </w:rPr>
      </w:pPr>
      <w:r w:rsidRPr="005861C9">
        <w:rPr>
          <w:color w:val="000000"/>
          <w:sz w:val="28"/>
          <w:szCs w:val="28"/>
        </w:rPr>
        <w:t xml:space="preserve">Министерство экономического развития Российской Федерации. – </w:t>
      </w:r>
      <w:r w:rsidRPr="005861C9">
        <w:rPr>
          <w:color w:val="000000"/>
          <w:sz w:val="28"/>
          <w:szCs w:val="28"/>
          <w:lang w:val="en-US"/>
        </w:rPr>
        <w:t>URL</w:t>
      </w:r>
      <w:r w:rsidRPr="005861C9">
        <w:rPr>
          <w:color w:val="000000"/>
          <w:sz w:val="28"/>
          <w:szCs w:val="28"/>
        </w:rPr>
        <w:t xml:space="preserve">: </w:t>
      </w:r>
      <w:hyperlink r:id="rId9">
        <w:r w:rsidRPr="005861C9">
          <w:rPr>
            <w:sz w:val="28"/>
            <w:szCs w:val="28"/>
            <w:u w:val="single"/>
            <w:lang w:val="en-US"/>
          </w:rPr>
          <w:t>http</w:t>
        </w:r>
        <w:r w:rsidRPr="005861C9">
          <w:rPr>
            <w:sz w:val="28"/>
            <w:szCs w:val="28"/>
            <w:u w:val="single"/>
          </w:rPr>
          <w:t>://</w:t>
        </w:r>
        <w:r w:rsidRPr="005861C9">
          <w:rPr>
            <w:sz w:val="28"/>
            <w:szCs w:val="28"/>
            <w:u w:val="single"/>
            <w:lang w:val="en-US"/>
          </w:rPr>
          <w:t>economy</w:t>
        </w:r>
        <w:r w:rsidRPr="005861C9">
          <w:rPr>
            <w:sz w:val="28"/>
            <w:szCs w:val="28"/>
            <w:u w:val="single"/>
          </w:rPr>
          <w:t>.</w:t>
        </w:r>
        <w:proofErr w:type="spellStart"/>
        <w:r w:rsidRPr="005861C9">
          <w:rPr>
            <w:sz w:val="28"/>
            <w:szCs w:val="28"/>
            <w:u w:val="single"/>
            <w:lang w:val="en-US"/>
          </w:rPr>
          <w:t>gov</w:t>
        </w:r>
        <w:proofErr w:type="spellEnd"/>
        <w:r w:rsidRPr="005861C9">
          <w:rPr>
            <w:sz w:val="28"/>
            <w:szCs w:val="28"/>
            <w:u w:val="single"/>
          </w:rPr>
          <w:t>.</w:t>
        </w:r>
        <w:proofErr w:type="spellStart"/>
        <w:r w:rsidRPr="005861C9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5861C9">
        <w:rPr>
          <w:color w:val="000000"/>
          <w:sz w:val="28"/>
          <w:szCs w:val="28"/>
        </w:rPr>
        <w:t>.</w:t>
      </w:r>
    </w:p>
    <w:p w14:paraId="56E92E32" w14:textId="77777777" w:rsidR="005861C9" w:rsidRPr="005861C9" w:rsidRDefault="005861C9" w:rsidP="005861C9">
      <w:pPr>
        <w:numPr>
          <w:ilvl w:val="0"/>
          <w:numId w:val="5"/>
        </w:numPr>
        <w:tabs>
          <w:tab w:val="left" w:pos="1134"/>
        </w:tabs>
        <w:spacing w:line="360" w:lineRule="auto"/>
        <w:ind w:hanging="11"/>
        <w:jc w:val="both"/>
        <w:rPr>
          <w:sz w:val="20"/>
          <w:szCs w:val="20"/>
        </w:rPr>
      </w:pPr>
      <w:r w:rsidRPr="005861C9">
        <w:rPr>
          <w:color w:val="000000"/>
          <w:sz w:val="28"/>
          <w:szCs w:val="28"/>
        </w:rPr>
        <w:t xml:space="preserve">Федеральное казначейство. – </w:t>
      </w:r>
      <w:r w:rsidRPr="005861C9">
        <w:rPr>
          <w:color w:val="000000"/>
          <w:sz w:val="28"/>
          <w:szCs w:val="28"/>
          <w:lang w:val="en-US"/>
        </w:rPr>
        <w:t>URL</w:t>
      </w:r>
      <w:r w:rsidRPr="005861C9">
        <w:rPr>
          <w:color w:val="000000"/>
          <w:sz w:val="28"/>
          <w:szCs w:val="28"/>
        </w:rPr>
        <w:t xml:space="preserve">: </w:t>
      </w:r>
      <w:proofErr w:type="gramStart"/>
      <w:r w:rsidRPr="005861C9">
        <w:rPr>
          <w:sz w:val="28"/>
          <w:szCs w:val="28"/>
          <w:u w:val="single"/>
        </w:rPr>
        <w:t>http://app.roskazna.ru/roskazna/spring/main</w:t>
      </w:r>
      <w:r w:rsidRPr="005861C9">
        <w:rPr>
          <w:bCs/>
          <w:sz w:val="28"/>
          <w:szCs w:val="28"/>
        </w:rPr>
        <w:t>.</w:t>
      </w:r>
      <w:r w:rsidRPr="005861C9">
        <w:rPr>
          <w:color w:val="000000"/>
          <w:sz w:val="28"/>
          <w:szCs w:val="28"/>
        </w:rPr>
        <w:t>.</w:t>
      </w:r>
      <w:proofErr w:type="gramEnd"/>
    </w:p>
    <w:p w14:paraId="4A9E206F" w14:textId="77777777" w:rsidR="005861C9" w:rsidRPr="005861C9" w:rsidRDefault="005861C9" w:rsidP="005861C9">
      <w:pPr>
        <w:numPr>
          <w:ilvl w:val="0"/>
          <w:numId w:val="5"/>
        </w:numPr>
        <w:tabs>
          <w:tab w:val="left" w:pos="1134"/>
        </w:tabs>
        <w:spacing w:line="360" w:lineRule="auto"/>
        <w:ind w:hanging="11"/>
        <w:jc w:val="both"/>
      </w:pPr>
      <w:r w:rsidRPr="005861C9">
        <w:rPr>
          <w:color w:val="000000"/>
          <w:sz w:val="28"/>
          <w:szCs w:val="28"/>
        </w:rPr>
        <w:t xml:space="preserve">Федеральная налоговая служба. – </w:t>
      </w:r>
      <w:r w:rsidRPr="005861C9">
        <w:rPr>
          <w:color w:val="000000"/>
          <w:sz w:val="28"/>
          <w:szCs w:val="28"/>
          <w:lang w:val="en-US"/>
        </w:rPr>
        <w:t>URL</w:t>
      </w:r>
      <w:r w:rsidRPr="005861C9">
        <w:rPr>
          <w:color w:val="000000"/>
          <w:sz w:val="28"/>
          <w:szCs w:val="28"/>
        </w:rPr>
        <w:t>:</w:t>
      </w:r>
      <w:r w:rsidRPr="005861C9">
        <w:t xml:space="preserve"> </w:t>
      </w:r>
      <w:r w:rsidRPr="005861C9">
        <w:rPr>
          <w:color w:val="000000"/>
          <w:sz w:val="28"/>
          <w:szCs w:val="28"/>
          <w:u w:val="single"/>
        </w:rPr>
        <w:t>https://www.nalog.gov.ru</w:t>
      </w:r>
    </w:p>
    <w:p w14:paraId="2F4F2E39" w14:textId="77777777" w:rsidR="005861C9" w:rsidRPr="005861C9" w:rsidRDefault="005861C9" w:rsidP="005861C9">
      <w:pPr>
        <w:numPr>
          <w:ilvl w:val="0"/>
          <w:numId w:val="5"/>
        </w:numPr>
        <w:tabs>
          <w:tab w:val="left" w:pos="1134"/>
        </w:tabs>
        <w:spacing w:line="360" w:lineRule="auto"/>
        <w:ind w:hanging="11"/>
        <w:jc w:val="both"/>
      </w:pPr>
      <w:r w:rsidRPr="005861C9">
        <w:rPr>
          <w:color w:val="000000"/>
          <w:sz w:val="28"/>
          <w:szCs w:val="28"/>
        </w:rPr>
        <w:t xml:space="preserve">Счетная палата Российской Федерации. – URL: </w:t>
      </w:r>
      <w:hyperlink r:id="rId10">
        <w:r w:rsidRPr="005861C9">
          <w:rPr>
            <w:color w:val="000000"/>
            <w:sz w:val="28"/>
            <w:szCs w:val="28"/>
            <w:u w:val="single"/>
          </w:rPr>
          <w:t>https://ach.gov.ru</w:t>
        </w:r>
      </w:hyperlink>
      <w:r w:rsidRPr="005861C9">
        <w:rPr>
          <w:color w:val="000000"/>
          <w:sz w:val="28"/>
          <w:szCs w:val="28"/>
        </w:rPr>
        <w:t>.</w:t>
      </w:r>
    </w:p>
    <w:p w14:paraId="0BAD09C4" w14:textId="77777777" w:rsidR="005861C9" w:rsidRPr="005861C9" w:rsidRDefault="005861C9" w:rsidP="005861C9">
      <w:pPr>
        <w:numPr>
          <w:ilvl w:val="0"/>
          <w:numId w:val="5"/>
        </w:numPr>
        <w:tabs>
          <w:tab w:val="left" w:pos="1134"/>
        </w:tabs>
        <w:spacing w:line="360" w:lineRule="auto"/>
        <w:ind w:hanging="11"/>
        <w:jc w:val="both"/>
      </w:pPr>
      <w:r w:rsidRPr="005861C9">
        <w:rPr>
          <w:color w:val="000000"/>
          <w:sz w:val="28"/>
          <w:szCs w:val="28"/>
        </w:rPr>
        <w:t xml:space="preserve">Центральный банк Российской Федерации. – URL: </w:t>
      </w:r>
      <w:hyperlink r:id="rId11">
        <w:r w:rsidRPr="005861C9">
          <w:rPr>
            <w:color w:val="000000"/>
            <w:sz w:val="28"/>
            <w:szCs w:val="28"/>
            <w:u w:val="single"/>
          </w:rPr>
          <w:t>https://cbr.ru/</w:t>
        </w:r>
      </w:hyperlink>
      <w:r w:rsidRPr="005861C9">
        <w:rPr>
          <w:color w:val="000000"/>
          <w:sz w:val="28"/>
          <w:szCs w:val="28"/>
        </w:rPr>
        <w:t xml:space="preserve">. </w:t>
      </w:r>
    </w:p>
    <w:p w14:paraId="085C5B81" w14:textId="77777777" w:rsidR="005861C9" w:rsidRPr="005861C9" w:rsidRDefault="005861C9" w:rsidP="005861C9">
      <w:pPr>
        <w:numPr>
          <w:ilvl w:val="0"/>
          <w:numId w:val="5"/>
        </w:numPr>
        <w:tabs>
          <w:tab w:val="left" w:pos="1134"/>
        </w:tabs>
        <w:spacing w:line="360" w:lineRule="auto"/>
        <w:ind w:hanging="11"/>
        <w:jc w:val="both"/>
        <w:rPr>
          <w:color w:val="000000"/>
          <w:sz w:val="28"/>
          <w:szCs w:val="28"/>
        </w:rPr>
      </w:pPr>
      <w:r w:rsidRPr="005861C9">
        <w:rPr>
          <w:color w:val="000000"/>
          <w:sz w:val="28"/>
          <w:szCs w:val="28"/>
        </w:rPr>
        <w:t xml:space="preserve">Федеральная служба по финансовому мониторингу. – URL: </w:t>
      </w:r>
      <w:hyperlink r:id="rId12">
        <w:r w:rsidRPr="005861C9">
          <w:rPr>
            <w:color w:val="000000"/>
            <w:sz w:val="28"/>
            <w:szCs w:val="28"/>
            <w:u w:val="single"/>
          </w:rPr>
          <w:t>https://fedsfm.ru</w:t>
        </w:r>
      </w:hyperlink>
    </w:p>
    <w:p w14:paraId="5A2F1949" w14:textId="77777777" w:rsidR="005861C9" w:rsidRPr="005861C9" w:rsidRDefault="005861C9" w:rsidP="005861C9">
      <w:pPr>
        <w:numPr>
          <w:ilvl w:val="0"/>
          <w:numId w:val="5"/>
        </w:numPr>
        <w:tabs>
          <w:tab w:val="left" w:pos="1134"/>
        </w:tabs>
        <w:spacing w:line="360" w:lineRule="auto"/>
        <w:ind w:hanging="11"/>
        <w:jc w:val="both"/>
      </w:pPr>
      <w:r w:rsidRPr="005861C9">
        <w:rPr>
          <w:color w:val="000000"/>
          <w:sz w:val="28"/>
          <w:szCs w:val="28"/>
        </w:rPr>
        <w:t xml:space="preserve">Международный валютный фонд (IMF). – URL: </w:t>
      </w:r>
      <w:r w:rsidRPr="005861C9">
        <w:rPr>
          <w:color w:val="000000"/>
          <w:sz w:val="28"/>
          <w:szCs w:val="28"/>
          <w:u w:val="single"/>
        </w:rPr>
        <w:t>www.imf.org</w:t>
      </w:r>
      <w:r w:rsidRPr="005861C9">
        <w:rPr>
          <w:color w:val="000000"/>
          <w:sz w:val="28"/>
          <w:szCs w:val="28"/>
        </w:rPr>
        <w:t>.</w:t>
      </w:r>
    </w:p>
    <w:p w14:paraId="5BE9F2EA" w14:textId="77777777" w:rsidR="005861C9" w:rsidRPr="005861C9" w:rsidRDefault="005861C9" w:rsidP="005861C9">
      <w:pPr>
        <w:numPr>
          <w:ilvl w:val="0"/>
          <w:numId w:val="5"/>
        </w:numPr>
        <w:tabs>
          <w:tab w:val="left" w:pos="1134"/>
        </w:tabs>
        <w:spacing w:line="360" w:lineRule="auto"/>
        <w:ind w:hanging="11"/>
        <w:jc w:val="both"/>
      </w:pPr>
      <w:r w:rsidRPr="005861C9">
        <w:rPr>
          <w:color w:val="000000"/>
          <w:sz w:val="28"/>
          <w:szCs w:val="28"/>
        </w:rPr>
        <w:t xml:space="preserve"> Всемирный банк (</w:t>
      </w:r>
      <w:proofErr w:type="spellStart"/>
      <w:r w:rsidRPr="005861C9">
        <w:rPr>
          <w:color w:val="000000"/>
          <w:sz w:val="28"/>
          <w:szCs w:val="28"/>
        </w:rPr>
        <w:t>World</w:t>
      </w:r>
      <w:proofErr w:type="spellEnd"/>
      <w:r w:rsidRPr="005861C9">
        <w:rPr>
          <w:color w:val="000000"/>
          <w:sz w:val="28"/>
          <w:szCs w:val="28"/>
        </w:rPr>
        <w:t xml:space="preserve"> </w:t>
      </w:r>
      <w:proofErr w:type="spellStart"/>
      <w:r w:rsidRPr="005861C9">
        <w:rPr>
          <w:color w:val="000000"/>
          <w:sz w:val="28"/>
          <w:szCs w:val="28"/>
        </w:rPr>
        <w:t>Bank</w:t>
      </w:r>
      <w:proofErr w:type="spellEnd"/>
      <w:r w:rsidRPr="005861C9">
        <w:rPr>
          <w:color w:val="000000"/>
          <w:sz w:val="28"/>
          <w:szCs w:val="28"/>
        </w:rPr>
        <w:t xml:space="preserve">). – URL: </w:t>
      </w:r>
      <w:hyperlink r:id="rId13" w:history="1">
        <w:r w:rsidRPr="005861C9">
          <w:rPr>
            <w:color w:val="0000FF" w:themeColor="hyperlink"/>
            <w:sz w:val="28"/>
            <w:szCs w:val="28"/>
            <w:u w:val="single"/>
          </w:rPr>
          <w:t>www.worldbank.org</w:t>
        </w:r>
      </w:hyperlink>
      <w:r w:rsidRPr="005861C9">
        <w:rPr>
          <w:color w:val="000000"/>
          <w:sz w:val="28"/>
          <w:szCs w:val="28"/>
        </w:rPr>
        <w:t>.</w:t>
      </w:r>
    </w:p>
    <w:p w14:paraId="3918DC57" w14:textId="77777777" w:rsidR="005861C9" w:rsidRPr="005861C9" w:rsidRDefault="005861C9" w:rsidP="005861C9">
      <w:pPr>
        <w:numPr>
          <w:ilvl w:val="0"/>
          <w:numId w:val="5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  <w:rPr>
          <w:sz w:val="28"/>
          <w:szCs w:val="28"/>
          <w:u w:val="single"/>
        </w:rPr>
      </w:pPr>
      <w:r w:rsidRPr="005861C9">
        <w:rPr>
          <w:sz w:val="28"/>
          <w:szCs w:val="28"/>
        </w:rPr>
        <w:t xml:space="preserve">Управление общественными финансами: международный опыт реализации принципов лучшей практики [сборник методических материалов] — М.: , 2017 г. — 600 с. – </w:t>
      </w:r>
      <w:r w:rsidRPr="005861C9">
        <w:rPr>
          <w:sz w:val="28"/>
          <w:szCs w:val="28"/>
          <w:lang w:val="en-US"/>
        </w:rPr>
        <w:t>URL</w:t>
      </w:r>
      <w:r w:rsidRPr="005861C9">
        <w:rPr>
          <w:sz w:val="28"/>
          <w:szCs w:val="28"/>
        </w:rPr>
        <w:t xml:space="preserve">: </w:t>
      </w:r>
      <w:hyperlink r:id="rId14" w:history="1">
        <w:r w:rsidRPr="005861C9">
          <w:rPr>
            <w:color w:val="0000FF" w:themeColor="hyperlink"/>
            <w:sz w:val="28"/>
            <w:szCs w:val="28"/>
            <w:u w:val="single"/>
            <w:lang w:val="en-US"/>
          </w:rPr>
          <w:t>https</w:t>
        </w:r>
        <w:r w:rsidRPr="005861C9">
          <w:rPr>
            <w:color w:val="0000FF" w:themeColor="hyperlink"/>
            <w:sz w:val="28"/>
            <w:szCs w:val="28"/>
            <w:u w:val="single"/>
          </w:rPr>
          <w:t>://</w:t>
        </w:r>
        <w:proofErr w:type="spellStart"/>
        <w:r w:rsidRPr="005861C9">
          <w:rPr>
            <w:color w:val="0000FF" w:themeColor="hyperlink"/>
            <w:sz w:val="28"/>
            <w:szCs w:val="28"/>
            <w:u w:val="single"/>
            <w:lang w:val="en-US"/>
          </w:rPr>
          <w:t>minfin</w:t>
        </w:r>
        <w:proofErr w:type="spellEnd"/>
        <w:r w:rsidRPr="005861C9">
          <w:rPr>
            <w:color w:val="0000FF" w:themeColor="hyperlink"/>
            <w:sz w:val="28"/>
            <w:szCs w:val="28"/>
            <w:u w:val="single"/>
          </w:rPr>
          <w:t>.</w:t>
        </w:r>
        <w:proofErr w:type="spellStart"/>
        <w:r w:rsidRPr="005861C9">
          <w:rPr>
            <w:color w:val="0000FF" w:themeColor="hyperlink"/>
            <w:sz w:val="28"/>
            <w:szCs w:val="28"/>
            <w:u w:val="single"/>
            <w:lang w:val="en-US"/>
          </w:rPr>
          <w:t>gov</w:t>
        </w:r>
        <w:proofErr w:type="spellEnd"/>
        <w:r w:rsidRPr="005861C9">
          <w:rPr>
            <w:color w:val="0000FF" w:themeColor="hyperlink"/>
            <w:sz w:val="28"/>
            <w:szCs w:val="28"/>
            <w:u w:val="single"/>
          </w:rPr>
          <w:t>.</w:t>
        </w:r>
        <w:proofErr w:type="spellStart"/>
        <w:r w:rsidRPr="005861C9">
          <w:rPr>
            <w:color w:val="0000FF" w:themeColor="hyperlink"/>
            <w:sz w:val="28"/>
            <w:szCs w:val="28"/>
            <w:u w:val="single"/>
            <w:lang w:val="en-US"/>
          </w:rPr>
          <w:t>ru</w:t>
        </w:r>
        <w:proofErr w:type="spellEnd"/>
        <w:r w:rsidRPr="005861C9">
          <w:rPr>
            <w:color w:val="0000FF" w:themeColor="hyperlink"/>
            <w:sz w:val="28"/>
            <w:szCs w:val="28"/>
            <w:u w:val="single"/>
          </w:rPr>
          <w:t>/</w:t>
        </w:r>
        <w:r w:rsidRPr="005861C9">
          <w:rPr>
            <w:color w:val="0000FF" w:themeColor="hyperlink"/>
            <w:sz w:val="28"/>
            <w:szCs w:val="28"/>
            <w:u w:val="single"/>
            <w:lang w:val="en-US"/>
          </w:rPr>
          <w:t>common</w:t>
        </w:r>
        <w:r w:rsidRPr="005861C9">
          <w:rPr>
            <w:color w:val="0000FF" w:themeColor="hyperlink"/>
            <w:sz w:val="28"/>
            <w:szCs w:val="28"/>
            <w:u w:val="single"/>
          </w:rPr>
          <w:t>/</w:t>
        </w:r>
        <w:r w:rsidRPr="005861C9">
          <w:rPr>
            <w:color w:val="0000FF" w:themeColor="hyperlink"/>
            <w:sz w:val="28"/>
            <w:szCs w:val="28"/>
            <w:u w:val="single"/>
            <w:lang w:val="en-US"/>
          </w:rPr>
          <w:t>upload</w:t>
        </w:r>
        <w:r w:rsidRPr="005861C9">
          <w:rPr>
            <w:color w:val="0000FF" w:themeColor="hyperlink"/>
            <w:sz w:val="28"/>
            <w:szCs w:val="28"/>
            <w:u w:val="single"/>
          </w:rPr>
          <w:t>/</w:t>
        </w:r>
        <w:r w:rsidRPr="005861C9">
          <w:rPr>
            <w:color w:val="0000FF" w:themeColor="hyperlink"/>
            <w:sz w:val="28"/>
            <w:szCs w:val="28"/>
            <w:u w:val="single"/>
            <w:lang w:val="en-US"/>
          </w:rPr>
          <w:t>library</w:t>
        </w:r>
        <w:r w:rsidRPr="005861C9">
          <w:rPr>
            <w:color w:val="0000FF" w:themeColor="hyperlink"/>
            <w:sz w:val="28"/>
            <w:szCs w:val="28"/>
            <w:u w:val="single"/>
          </w:rPr>
          <w:t>/2018/05/</w:t>
        </w:r>
        <w:r w:rsidRPr="005861C9">
          <w:rPr>
            <w:color w:val="0000FF" w:themeColor="hyperlink"/>
            <w:sz w:val="28"/>
            <w:szCs w:val="28"/>
            <w:u w:val="single"/>
            <w:lang w:val="en-US"/>
          </w:rPr>
          <w:t>main</w:t>
        </w:r>
        <w:r w:rsidRPr="005861C9">
          <w:rPr>
            <w:color w:val="0000FF" w:themeColor="hyperlink"/>
            <w:sz w:val="28"/>
            <w:szCs w:val="28"/>
            <w:u w:val="single"/>
          </w:rPr>
          <w:t>/6.05.18.</w:t>
        </w:r>
        <w:r w:rsidRPr="005861C9">
          <w:rPr>
            <w:color w:val="0000FF" w:themeColor="hyperlink"/>
            <w:sz w:val="28"/>
            <w:szCs w:val="28"/>
            <w:u w:val="single"/>
            <w:lang w:val="en-US"/>
          </w:rPr>
          <w:t>pdf</w:t>
        </w:r>
      </w:hyperlink>
    </w:p>
    <w:p w14:paraId="09C9CD93" w14:textId="77777777" w:rsidR="005861C9" w:rsidRPr="005861C9" w:rsidRDefault="005861C9" w:rsidP="005861C9">
      <w:pPr>
        <w:widowControl w:val="0"/>
        <w:numPr>
          <w:ilvl w:val="0"/>
          <w:numId w:val="5"/>
        </w:numPr>
        <w:tabs>
          <w:tab w:val="clear" w:pos="720"/>
          <w:tab w:val="num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5861C9">
        <w:rPr>
          <w:color w:val="000000"/>
          <w:sz w:val="27"/>
          <w:szCs w:val="27"/>
        </w:rPr>
        <w:t xml:space="preserve">Электронная библиотека Финансового университета (ЭБ) </w:t>
      </w:r>
      <w:hyperlink r:id="rId15" w:history="1">
        <w:r w:rsidRPr="005861C9">
          <w:rPr>
            <w:color w:val="0000FF" w:themeColor="hyperlink"/>
            <w:sz w:val="27"/>
            <w:szCs w:val="27"/>
            <w:u w:val="single"/>
          </w:rPr>
          <w:t>http://elib.fa.ru/</w:t>
        </w:r>
      </w:hyperlink>
    </w:p>
    <w:p w14:paraId="1DE03D52" w14:textId="77777777" w:rsidR="005861C9" w:rsidRPr="005861C9" w:rsidRDefault="005861C9" w:rsidP="005861C9">
      <w:pPr>
        <w:widowControl w:val="0"/>
        <w:numPr>
          <w:ilvl w:val="0"/>
          <w:numId w:val="5"/>
        </w:numPr>
        <w:tabs>
          <w:tab w:val="clear" w:pos="720"/>
          <w:tab w:val="num" w:pos="1134"/>
        </w:tabs>
        <w:autoSpaceDE w:val="0"/>
        <w:autoSpaceDN w:val="0"/>
        <w:spacing w:line="360" w:lineRule="auto"/>
        <w:ind w:left="0" w:firstLine="709"/>
        <w:contextualSpacing/>
        <w:jc w:val="both"/>
        <w:rPr>
          <w:rFonts w:eastAsia="Times New Roman"/>
          <w:sz w:val="28"/>
          <w:szCs w:val="28"/>
          <w:lang w:val="x-none"/>
        </w:rPr>
      </w:pPr>
      <w:r w:rsidRPr="005861C9">
        <w:rPr>
          <w:rFonts w:eastAsia="Times New Roman"/>
          <w:sz w:val="28"/>
          <w:szCs w:val="28"/>
          <w:lang w:val="x-none"/>
        </w:rPr>
        <w:t xml:space="preserve">Библиотечно-информационный комплекс Финуниверситета (электронная библиотека, ресурсы на русском языке): </w:t>
      </w:r>
      <w:hyperlink r:id="rId16" w:history="1">
        <w:r w:rsidRPr="005861C9">
          <w:rPr>
            <w:rFonts w:eastAsia="Times New Roman"/>
            <w:sz w:val="28"/>
            <w:szCs w:val="28"/>
            <w:u w:val="single"/>
            <w:lang w:val="x-none"/>
          </w:rPr>
          <w:t>http://www.library.fa.ru/res_mainres.asp?cat=rus</w:t>
        </w:r>
      </w:hyperlink>
    </w:p>
    <w:p w14:paraId="3E9D401E" w14:textId="77777777" w:rsidR="005861C9" w:rsidRPr="005861C9" w:rsidRDefault="005861C9" w:rsidP="005861C9">
      <w:pPr>
        <w:widowControl w:val="0"/>
        <w:numPr>
          <w:ilvl w:val="0"/>
          <w:numId w:val="5"/>
        </w:numPr>
        <w:tabs>
          <w:tab w:val="clear" w:pos="720"/>
          <w:tab w:val="num" w:pos="1134"/>
        </w:tabs>
        <w:spacing w:line="360" w:lineRule="auto"/>
        <w:ind w:left="0" w:firstLine="709"/>
        <w:contextualSpacing/>
        <w:jc w:val="both"/>
        <w:rPr>
          <w:rFonts w:eastAsia="Times New Roman"/>
          <w:bCs/>
          <w:sz w:val="28"/>
          <w:szCs w:val="28"/>
          <w:lang w:val="x-none"/>
        </w:rPr>
      </w:pPr>
      <w:r w:rsidRPr="005861C9">
        <w:rPr>
          <w:rFonts w:eastAsia="Times New Roman"/>
          <w:sz w:val="28"/>
          <w:szCs w:val="28"/>
          <w:lang w:val="x-none"/>
        </w:rPr>
        <w:t xml:space="preserve">Библиотечно-информационный комплекс Финуниверситета (электронная библиотека, ресурсы на иностранных языках): </w:t>
      </w:r>
      <w:r w:rsidRPr="005861C9">
        <w:rPr>
          <w:rFonts w:eastAsia="Times New Roman"/>
          <w:color w:val="0563C1"/>
          <w:sz w:val="28"/>
          <w:szCs w:val="28"/>
          <w:u w:val="single"/>
          <w:lang w:val="en-US"/>
        </w:rPr>
        <w:t>http</w:t>
      </w:r>
      <w:r w:rsidRPr="005861C9">
        <w:rPr>
          <w:rFonts w:eastAsia="Times New Roman"/>
          <w:color w:val="0563C1"/>
          <w:sz w:val="28"/>
          <w:szCs w:val="28"/>
          <w:u w:val="single"/>
          <w:lang w:val="x-none"/>
        </w:rPr>
        <w:t>://</w:t>
      </w:r>
      <w:proofErr w:type="spellStart"/>
      <w:r w:rsidRPr="005861C9">
        <w:rPr>
          <w:rFonts w:eastAsia="Times New Roman"/>
          <w:color w:val="0563C1"/>
          <w:sz w:val="28"/>
          <w:szCs w:val="28"/>
          <w:u w:val="single"/>
          <w:lang w:val="en-US"/>
        </w:rPr>
        <w:t>www</w:t>
      </w:r>
      <w:proofErr w:type="spellEnd"/>
      <w:r w:rsidRPr="005861C9">
        <w:rPr>
          <w:rFonts w:eastAsia="Times New Roman"/>
          <w:color w:val="0563C1"/>
          <w:sz w:val="28"/>
          <w:szCs w:val="28"/>
          <w:u w:val="single"/>
          <w:lang w:val="x-none"/>
        </w:rPr>
        <w:t>.</w:t>
      </w:r>
      <w:r w:rsidRPr="005861C9">
        <w:rPr>
          <w:rFonts w:eastAsia="Times New Roman"/>
          <w:sz w:val="28"/>
          <w:szCs w:val="28"/>
          <w:u w:val="single"/>
          <w:lang w:val="x-none"/>
        </w:rPr>
        <w:t>library.fa.ru/</w:t>
      </w:r>
      <w:proofErr w:type="spellStart"/>
      <w:r w:rsidRPr="005861C9">
        <w:rPr>
          <w:rFonts w:eastAsia="Times New Roman"/>
          <w:sz w:val="28"/>
          <w:szCs w:val="28"/>
          <w:u w:val="single"/>
          <w:lang w:val="x-none"/>
        </w:rPr>
        <w:t>res_mainres.asp?cat</w:t>
      </w:r>
      <w:proofErr w:type="spellEnd"/>
      <w:r w:rsidRPr="005861C9">
        <w:rPr>
          <w:rFonts w:eastAsia="Times New Roman"/>
          <w:sz w:val="28"/>
          <w:szCs w:val="28"/>
          <w:u w:val="single"/>
          <w:lang w:val="x-none"/>
        </w:rPr>
        <w:t>=</w:t>
      </w:r>
      <w:proofErr w:type="spellStart"/>
      <w:r w:rsidRPr="005861C9">
        <w:rPr>
          <w:rFonts w:eastAsia="Times New Roman"/>
          <w:sz w:val="28"/>
          <w:szCs w:val="28"/>
          <w:u w:val="single"/>
          <w:lang w:val="x-none"/>
        </w:rPr>
        <w:t>en</w:t>
      </w:r>
      <w:proofErr w:type="spellEnd"/>
    </w:p>
    <w:p w14:paraId="611403E6" w14:textId="02FD9018" w:rsidR="00091C3D" w:rsidRDefault="00AB0CAF" w:rsidP="005861C9">
      <w:pPr>
        <w:pStyle w:val="1"/>
        <w:spacing w:beforeAutospacing="1" w:afterAutospacing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39" w:name="_Toc182384802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10. Методические указания для обучающихся по освоению дисциплины</w:t>
      </w:r>
      <w:bookmarkEnd w:id="39"/>
    </w:p>
    <w:p w14:paraId="1419DC94" w14:textId="77777777" w:rsidR="002225C8" w:rsidRPr="002225C8" w:rsidRDefault="002225C8" w:rsidP="002225C8">
      <w:pPr>
        <w:suppressAutoHyphens/>
        <w:spacing w:line="360" w:lineRule="auto"/>
        <w:ind w:firstLine="709"/>
        <w:jc w:val="both"/>
        <w:rPr>
          <w:rFonts w:eastAsia="Times New Roman"/>
          <w:spacing w:val="1"/>
          <w:sz w:val="28"/>
          <w:szCs w:val="28"/>
        </w:rPr>
      </w:pPr>
      <w:r w:rsidRPr="002225C8">
        <w:rPr>
          <w:rFonts w:eastAsia="Times New Roman"/>
          <w:sz w:val="28"/>
          <w:szCs w:val="28"/>
        </w:rPr>
        <w:t xml:space="preserve">Обучающимся в рамках самостоятельной </w:t>
      </w:r>
      <w:r w:rsidRPr="002225C8">
        <w:rPr>
          <w:rFonts w:eastAsia="Times New Roman"/>
          <w:spacing w:val="4"/>
          <w:sz w:val="28"/>
          <w:szCs w:val="28"/>
        </w:rPr>
        <w:t>работы</w:t>
      </w:r>
      <w:r w:rsidRPr="002225C8">
        <w:rPr>
          <w:rFonts w:eastAsia="Times New Roman"/>
          <w:sz w:val="28"/>
          <w:szCs w:val="28"/>
        </w:rPr>
        <w:t xml:space="preserve"> следует </w:t>
      </w:r>
      <w:r w:rsidRPr="002225C8">
        <w:rPr>
          <w:rFonts w:eastAsia="Times New Roman"/>
          <w:spacing w:val="4"/>
          <w:sz w:val="28"/>
          <w:szCs w:val="28"/>
        </w:rPr>
        <w:t>использовать</w:t>
      </w:r>
      <w:r w:rsidRPr="002225C8">
        <w:rPr>
          <w:rFonts w:eastAsia="Times New Roman"/>
          <w:spacing w:val="2"/>
          <w:sz w:val="28"/>
          <w:szCs w:val="28"/>
        </w:rPr>
        <w:t xml:space="preserve"> Методические рекомендации по планированию и организации внеаудиторной </w:t>
      </w:r>
      <w:r w:rsidRPr="002225C8">
        <w:rPr>
          <w:rFonts w:eastAsia="Times New Roman"/>
          <w:spacing w:val="2"/>
          <w:sz w:val="28"/>
          <w:szCs w:val="28"/>
        </w:rPr>
        <w:lastRenderedPageBreak/>
        <w:t xml:space="preserve">самостоятельной работы студентов по образовательным программам бакалавриата и магистратуры в Финансовом университете, утвержденные </w:t>
      </w:r>
      <w:r w:rsidRPr="002225C8">
        <w:rPr>
          <w:rFonts w:eastAsia="Times New Roman"/>
          <w:spacing w:val="1"/>
          <w:sz w:val="28"/>
          <w:szCs w:val="28"/>
        </w:rPr>
        <w:t>Приказом №1040/о от 11.05.2021, а также методические рекомендации, разработанные Кафедрой общественных финансов Финансового факультета.</w:t>
      </w:r>
    </w:p>
    <w:p w14:paraId="517B1917" w14:textId="77777777" w:rsidR="00091C3D" w:rsidRDefault="00091C3D">
      <w:pPr>
        <w:rPr>
          <w:color w:val="000000" w:themeColor="text1"/>
          <w:sz w:val="28"/>
          <w:szCs w:val="28"/>
        </w:rPr>
      </w:pPr>
    </w:p>
    <w:p w14:paraId="7A7E6E61" w14:textId="77777777" w:rsidR="00091C3D" w:rsidRDefault="00AB0CAF">
      <w:pPr>
        <w:pStyle w:val="1"/>
        <w:spacing w:beforeAutospacing="1" w:afterAutospacing="1" w:line="276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40" w:name="_Toc182384803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0"/>
    </w:p>
    <w:p w14:paraId="5F5D7613" w14:textId="77777777" w:rsidR="00091C3D" w:rsidRDefault="00AB0CAF">
      <w:pPr>
        <w:spacing w:beforeAutospacing="1" w:afterAutospacing="1"/>
        <w:rPr>
          <w:rFonts w:eastAsia="Calibri"/>
          <w:b/>
          <w:color w:val="000000" w:themeColor="text1"/>
          <w:sz w:val="28"/>
          <w:szCs w:val="28"/>
        </w:rPr>
      </w:pPr>
      <w:bookmarkStart w:id="41" w:name="_Toc531686467"/>
      <w:bookmarkStart w:id="42" w:name="_Toc531614950"/>
      <w:r>
        <w:rPr>
          <w:rFonts w:eastAsia="Calibri"/>
          <w:b/>
          <w:color w:val="000000" w:themeColor="text1"/>
          <w:sz w:val="28"/>
          <w:szCs w:val="28"/>
        </w:rPr>
        <w:t>11. 1. Комплект лицензионного программного обеспечения:</w:t>
      </w:r>
      <w:bookmarkEnd w:id="41"/>
      <w:bookmarkEnd w:id="42"/>
    </w:p>
    <w:p w14:paraId="1F87940A" w14:textId="77777777" w:rsidR="00091C3D" w:rsidRDefault="00AB0CAF">
      <w:pPr>
        <w:spacing w:line="360" w:lineRule="auto"/>
        <w:ind w:firstLine="709"/>
        <w:rPr>
          <w:rFonts w:eastAsia="Calibri"/>
          <w:color w:val="000000" w:themeColor="text1"/>
          <w:sz w:val="28"/>
          <w:szCs w:val="28"/>
        </w:rPr>
      </w:pPr>
      <w:bookmarkStart w:id="43" w:name="_Toc531686468"/>
      <w:bookmarkStart w:id="44" w:name="_Toc531614951"/>
      <w:r>
        <w:rPr>
          <w:rFonts w:eastAsia="Calibri"/>
          <w:color w:val="000000" w:themeColor="text1"/>
          <w:sz w:val="28"/>
          <w:szCs w:val="28"/>
        </w:rPr>
        <w:t xml:space="preserve">1. </w:t>
      </w:r>
      <w:r>
        <w:rPr>
          <w:rFonts w:eastAsia="Calibri"/>
          <w:color w:val="000000" w:themeColor="text1"/>
          <w:sz w:val="28"/>
          <w:szCs w:val="28"/>
          <w:lang w:val="en-US"/>
        </w:rPr>
        <w:t>Windows</w:t>
      </w:r>
      <w:r>
        <w:rPr>
          <w:rFonts w:eastAsia="Calibri"/>
          <w:color w:val="000000" w:themeColor="text1"/>
          <w:sz w:val="28"/>
          <w:szCs w:val="28"/>
        </w:rPr>
        <w:t xml:space="preserve">, </w:t>
      </w:r>
      <w:r>
        <w:rPr>
          <w:rFonts w:eastAsia="Calibri"/>
          <w:color w:val="000000" w:themeColor="text1"/>
          <w:sz w:val="28"/>
          <w:szCs w:val="28"/>
          <w:lang w:val="en-US"/>
        </w:rPr>
        <w:t>Microsoft</w:t>
      </w:r>
      <w:r>
        <w:rPr>
          <w:rFonts w:eastAsia="Calibri"/>
          <w:color w:val="000000" w:themeColor="text1"/>
          <w:sz w:val="28"/>
          <w:szCs w:val="28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en-US"/>
        </w:rPr>
        <w:t>Office</w:t>
      </w:r>
      <w:r>
        <w:rPr>
          <w:rFonts w:eastAsia="Calibri"/>
          <w:color w:val="000000" w:themeColor="text1"/>
          <w:sz w:val="28"/>
          <w:szCs w:val="28"/>
        </w:rPr>
        <w:t>.</w:t>
      </w:r>
      <w:bookmarkEnd w:id="43"/>
      <w:bookmarkEnd w:id="44"/>
    </w:p>
    <w:p w14:paraId="2F471502" w14:textId="0A83F2FE" w:rsidR="00091C3D" w:rsidRDefault="00AB0CAF">
      <w:pPr>
        <w:spacing w:line="360" w:lineRule="auto"/>
        <w:ind w:firstLine="709"/>
        <w:rPr>
          <w:rFonts w:eastAsia="Calibri"/>
          <w:color w:val="000000" w:themeColor="text1"/>
          <w:sz w:val="28"/>
          <w:szCs w:val="28"/>
        </w:rPr>
      </w:pPr>
      <w:bookmarkStart w:id="45" w:name="_Toc531686469"/>
      <w:bookmarkStart w:id="46" w:name="_Toc531614952"/>
      <w:r>
        <w:rPr>
          <w:rFonts w:eastAsia="Calibri"/>
          <w:color w:val="000000" w:themeColor="text1"/>
          <w:sz w:val="28"/>
          <w:szCs w:val="28"/>
        </w:rPr>
        <w:t xml:space="preserve">2. </w:t>
      </w:r>
      <w:bookmarkEnd w:id="45"/>
      <w:bookmarkEnd w:id="46"/>
      <w:r w:rsidR="00D40E08" w:rsidRPr="00D40E08">
        <w:rPr>
          <w:rFonts w:eastAsia="Times New Roman"/>
          <w:sz w:val="28"/>
          <w:szCs w:val="28"/>
        </w:rPr>
        <w:t xml:space="preserve">Антивирус </w:t>
      </w:r>
      <w:r w:rsidR="00D40E08" w:rsidRPr="00D40E08">
        <w:rPr>
          <w:rFonts w:eastAsia="Times New Roman"/>
          <w:sz w:val="28"/>
          <w:szCs w:val="28"/>
          <w:lang w:val="en-US"/>
        </w:rPr>
        <w:t>ESET</w:t>
      </w:r>
      <w:r w:rsidR="00D40E08" w:rsidRPr="00D40E08">
        <w:rPr>
          <w:rFonts w:eastAsia="Times New Roman"/>
          <w:sz w:val="28"/>
          <w:szCs w:val="28"/>
        </w:rPr>
        <w:t xml:space="preserve"> </w:t>
      </w:r>
      <w:r w:rsidR="00D40E08" w:rsidRPr="00D40E08">
        <w:rPr>
          <w:rFonts w:eastAsia="Times New Roman"/>
          <w:sz w:val="28"/>
          <w:szCs w:val="28"/>
          <w:lang w:val="en-US"/>
        </w:rPr>
        <w:t>Endpoint</w:t>
      </w:r>
      <w:r w:rsidR="00D40E08" w:rsidRPr="00D40E08">
        <w:rPr>
          <w:rFonts w:eastAsia="Times New Roman"/>
          <w:sz w:val="28"/>
          <w:szCs w:val="28"/>
        </w:rPr>
        <w:t xml:space="preserve"> </w:t>
      </w:r>
      <w:r w:rsidR="00D40E08" w:rsidRPr="00D40E08">
        <w:rPr>
          <w:rFonts w:eastAsia="Times New Roman"/>
          <w:sz w:val="28"/>
          <w:szCs w:val="28"/>
          <w:lang w:val="en-US"/>
        </w:rPr>
        <w:t>Security</w:t>
      </w:r>
    </w:p>
    <w:p w14:paraId="54FDAB3E" w14:textId="77777777" w:rsidR="00091C3D" w:rsidRDefault="00AB0CAF">
      <w:pPr>
        <w:spacing w:beforeAutospacing="1" w:afterAutospacing="1"/>
        <w:jc w:val="both"/>
        <w:rPr>
          <w:rFonts w:eastAsia="Calibri"/>
          <w:b/>
          <w:color w:val="000000" w:themeColor="text1"/>
          <w:sz w:val="28"/>
          <w:szCs w:val="28"/>
        </w:rPr>
      </w:pPr>
      <w:bookmarkStart w:id="47" w:name="_Toc531686470"/>
      <w:bookmarkStart w:id="48" w:name="_Toc531614953"/>
      <w:r>
        <w:rPr>
          <w:rFonts w:eastAsia="Calibri"/>
          <w:b/>
          <w:color w:val="000000" w:themeColor="text1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47"/>
      <w:bookmarkEnd w:id="48"/>
    </w:p>
    <w:p w14:paraId="229F483C" w14:textId="77777777" w:rsidR="00091C3D" w:rsidRDefault="00AB0CAF">
      <w:pPr>
        <w:pStyle w:val="afa"/>
        <w:numPr>
          <w:ilvl w:val="0"/>
          <w:numId w:val="3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Информационно-правовая система «Гарант»</w:t>
      </w:r>
    </w:p>
    <w:p w14:paraId="53A2F00D" w14:textId="77777777" w:rsidR="00091C3D" w:rsidRDefault="00AB0CAF">
      <w:pPr>
        <w:pStyle w:val="afa"/>
        <w:numPr>
          <w:ilvl w:val="0"/>
          <w:numId w:val="3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Информационно-правовая система «Консультант Плюс»</w:t>
      </w:r>
    </w:p>
    <w:p w14:paraId="2CDFFCCA" w14:textId="77777777" w:rsidR="00091C3D" w:rsidRDefault="00AB0CAF">
      <w:pPr>
        <w:pStyle w:val="afa"/>
        <w:numPr>
          <w:ilvl w:val="0"/>
          <w:numId w:val="3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Статистическая база данных Росстата, Федерального казначейства, Международного валютного фонда, </w:t>
      </w:r>
      <w:proofErr w:type="spellStart"/>
      <w:r>
        <w:rPr>
          <w:sz w:val="28"/>
          <w:szCs w:val="28"/>
        </w:rPr>
        <w:t>World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Economic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Outlook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base</w:t>
      </w:r>
      <w:proofErr w:type="spellEnd"/>
      <w:r>
        <w:rPr>
          <w:sz w:val="28"/>
          <w:szCs w:val="28"/>
        </w:rPr>
        <w:t xml:space="preserve">, IMF </w:t>
      </w:r>
      <w:proofErr w:type="spellStart"/>
      <w:r>
        <w:rPr>
          <w:sz w:val="28"/>
          <w:szCs w:val="28"/>
        </w:rPr>
        <w:t>International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Financial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Statistics</w:t>
      </w:r>
      <w:proofErr w:type="spellEnd"/>
      <w:r>
        <w:rPr>
          <w:sz w:val="28"/>
          <w:szCs w:val="28"/>
        </w:rPr>
        <w:t xml:space="preserve">. </w:t>
      </w:r>
    </w:p>
    <w:p w14:paraId="27F19199" w14:textId="77777777" w:rsidR="00091C3D" w:rsidRDefault="00AB0CAF">
      <w:pPr>
        <w:pStyle w:val="Default"/>
        <w:numPr>
          <w:ilvl w:val="0"/>
          <w:numId w:val="3"/>
        </w:numPr>
        <w:tabs>
          <w:tab w:val="left" w:pos="1134"/>
        </w:tabs>
        <w:spacing w:after="199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Электронная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библиотека</w:t>
      </w:r>
      <w:r>
        <w:rPr>
          <w:sz w:val="28"/>
          <w:szCs w:val="28"/>
          <w:lang w:val="en-US"/>
        </w:rPr>
        <w:t xml:space="preserve"> Social Science Research Network, eLIBRARY.ru, BOOK.ru, Znanium.com. </w:t>
      </w:r>
    </w:p>
    <w:p w14:paraId="796B679B" w14:textId="77777777" w:rsidR="00091C3D" w:rsidRDefault="00AB0CAF">
      <w:pPr>
        <w:pStyle w:val="Default"/>
        <w:numPr>
          <w:ilvl w:val="0"/>
          <w:numId w:val="3"/>
        </w:numPr>
        <w:tabs>
          <w:tab w:val="left" w:pos="1134"/>
        </w:tabs>
        <w:spacing w:after="199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База научных статей Национального бюро экономических исследований (NBER). </w:t>
      </w:r>
    </w:p>
    <w:p w14:paraId="28729B06" w14:textId="77777777" w:rsidR="00091C3D" w:rsidRDefault="00AB0CAF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база Российской государственной библиотеки (РГБ) и Финансового университета. </w:t>
      </w:r>
    </w:p>
    <w:p w14:paraId="4FB1F671" w14:textId="77777777" w:rsidR="00091C3D" w:rsidRDefault="00091C3D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</w:p>
    <w:p w14:paraId="79482EE7" w14:textId="77777777" w:rsidR="00091C3D" w:rsidRDefault="00AB0CAF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color w:val="000000" w:themeColor="text1"/>
          <w:sz w:val="28"/>
          <w:szCs w:val="28"/>
        </w:rPr>
      </w:pPr>
      <w:r>
        <w:rPr>
          <w:rFonts w:eastAsia="Calibri"/>
          <w:b/>
          <w:bCs/>
          <w:color w:val="000000" w:themeColor="text1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613C5CA9" w14:textId="77777777" w:rsidR="00091C3D" w:rsidRDefault="00AB0CAF">
      <w:pPr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Указанные средства не используются</w:t>
      </w:r>
    </w:p>
    <w:p w14:paraId="63BBAC43" w14:textId="3F2FD0C3" w:rsidR="00091C3D" w:rsidRDefault="00AB0CAF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12. </w:t>
      </w:r>
      <w:bookmarkStart w:id="49" w:name="_Toc182384804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дисциплине.</w:t>
      </w:r>
      <w:bookmarkEnd w:id="49"/>
    </w:p>
    <w:p w14:paraId="2868AF1E" w14:textId="77777777" w:rsidR="002225C8" w:rsidRPr="002225C8" w:rsidRDefault="002225C8" w:rsidP="002225C8"/>
    <w:p w14:paraId="31CC839F" w14:textId="77777777" w:rsidR="00091C3D" w:rsidRDefault="00AB0CAF">
      <w:pPr>
        <w:spacing w:line="360" w:lineRule="auto"/>
        <w:ind w:firstLine="709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lastRenderedPageBreak/>
        <w:t>Требования к условиям реализации дисциплины:</w:t>
      </w:r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709"/>
        <w:gridCol w:w="2551"/>
        <w:gridCol w:w="6946"/>
      </w:tblGrid>
      <w:tr w:rsidR="00091C3D" w14:paraId="2ECF43CA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0DE23937" w14:textId="77777777" w:rsidR="00091C3D" w:rsidRDefault="00AB0CA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№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3AB9AD46" w14:textId="77777777" w:rsidR="00091C3D" w:rsidRDefault="00AB0CA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Вид аудиторного фонда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00393C69" w14:textId="77777777" w:rsidR="00091C3D" w:rsidRDefault="00AB0CA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Требования</w:t>
            </w:r>
          </w:p>
        </w:tc>
      </w:tr>
      <w:tr w:rsidR="00091C3D" w14:paraId="6B2C12BB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86656" w14:textId="77777777" w:rsidR="00091C3D" w:rsidRDefault="00AB0CA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AE42F" w14:textId="77777777" w:rsidR="00091C3D" w:rsidRDefault="00AB0CA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лекционная аудитория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80AAFA" w14:textId="77777777" w:rsidR="00091C3D" w:rsidRDefault="00AB0CA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091C3D" w14:paraId="566DEA92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78EF1" w14:textId="77777777" w:rsidR="00091C3D" w:rsidRDefault="00AB0CAF">
            <w:pPr>
              <w:suppressAutoHyphens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36288" w14:textId="77777777" w:rsidR="00091C3D" w:rsidRDefault="00AB0CA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кабинет для семинарских (практических) занятий</w:t>
            </w:r>
          </w:p>
          <w:p w14:paraId="2D37D0FA" w14:textId="77777777" w:rsidR="00091C3D" w:rsidRDefault="00091C3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8CAEE" w14:textId="77777777" w:rsidR="00091C3D" w:rsidRDefault="00AB0CA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14:paraId="51CCC246" w14:textId="77777777" w:rsidR="00091C3D" w:rsidRDefault="00091C3D">
      <w:pPr>
        <w:ind w:firstLine="709"/>
        <w:jc w:val="center"/>
        <w:rPr>
          <w:b/>
          <w:color w:val="000000" w:themeColor="text1"/>
        </w:rPr>
      </w:pPr>
    </w:p>
    <w:p w14:paraId="3745CC19" w14:textId="77777777" w:rsidR="00091C3D" w:rsidRDefault="00AB0CAF">
      <w:pPr>
        <w:ind w:firstLine="709"/>
        <w:jc w:val="center"/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Перечень материально-технического обеспечения дисциплины:</w:t>
      </w:r>
    </w:p>
    <w:p w14:paraId="0BB3BEAA" w14:textId="77777777" w:rsidR="00091C3D" w:rsidRDefault="00091C3D">
      <w:pPr>
        <w:ind w:firstLine="709"/>
        <w:jc w:val="center"/>
        <w:rPr>
          <w:b/>
          <w:i/>
          <w:color w:val="000000" w:themeColor="text1"/>
        </w:rPr>
      </w:pPr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710"/>
        <w:gridCol w:w="2551"/>
        <w:gridCol w:w="2836"/>
        <w:gridCol w:w="4109"/>
      </w:tblGrid>
      <w:tr w:rsidR="00091C3D" w14:paraId="53EDBD53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09A64299" w14:textId="77777777" w:rsidR="00091C3D" w:rsidRDefault="00AB0CA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№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4A559BF5" w14:textId="77777777" w:rsidR="00091C3D" w:rsidRDefault="00AB0CA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Вид и наименование оборудования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514CDE92" w14:textId="77777777" w:rsidR="00091C3D" w:rsidRDefault="00AB0CA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Вид занятий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0D035558" w14:textId="77777777" w:rsidR="00091C3D" w:rsidRDefault="00AB0CA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Краткая характеристика</w:t>
            </w:r>
          </w:p>
        </w:tc>
      </w:tr>
      <w:tr w:rsidR="00091C3D" w14:paraId="4647B66F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5075F" w14:textId="77777777" w:rsidR="00091C3D" w:rsidRDefault="00091C3D">
            <w:pPr>
              <w:numPr>
                <w:ilvl w:val="0"/>
                <w:numId w:val="2"/>
              </w:numPr>
              <w:tabs>
                <w:tab w:val="left" w:pos="170"/>
                <w:tab w:val="left" w:pos="492"/>
              </w:tabs>
              <w:suppressAutoHyphens/>
              <w:ind w:hanging="1048"/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8A8C5" w14:textId="77777777" w:rsidR="00091C3D" w:rsidRDefault="00AB0CA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мультимедийные средства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EF5E90" w14:textId="77777777" w:rsidR="00091C3D" w:rsidRDefault="00AB0CA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лекционные, практические и семинарские занятия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BA1B6" w14:textId="77777777" w:rsidR="00091C3D" w:rsidRDefault="00AB0CA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демонстрация с ПК электронных презентаций, документов </w:t>
            </w:r>
            <w:proofErr w:type="spellStart"/>
            <w:r>
              <w:rPr>
                <w:color w:val="000000" w:themeColor="text1"/>
              </w:rPr>
              <w:t>Word</w:t>
            </w:r>
            <w:proofErr w:type="spellEnd"/>
            <w:r>
              <w:rPr>
                <w:color w:val="000000" w:themeColor="text1"/>
              </w:rPr>
              <w:t>, видеоматериалов, слайдов</w:t>
            </w:r>
          </w:p>
        </w:tc>
      </w:tr>
      <w:tr w:rsidR="00091C3D" w14:paraId="10430C04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E88B4" w14:textId="77777777" w:rsidR="00091C3D" w:rsidRDefault="00091C3D">
            <w:pPr>
              <w:numPr>
                <w:ilvl w:val="0"/>
                <w:numId w:val="2"/>
              </w:numPr>
              <w:tabs>
                <w:tab w:val="left" w:pos="453"/>
              </w:tabs>
              <w:suppressAutoHyphens/>
              <w:ind w:hanging="1048"/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F4D10" w14:textId="77777777" w:rsidR="00091C3D" w:rsidRDefault="00AB0CA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Учебно-наглядные пособия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C3953" w14:textId="77777777" w:rsidR="00091C3D" w:rsidRDefault="00AB0CA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практические занятия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00F2D" w14:textId="77777777" w:rsidR="00091C3D" w:rsidRDefault="00AB0CA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Научные издания, иллюстрационный и раздаточный материал</w:t>
            </w:r>
          </w:p>
        </w:tc>
      </w:tr>
    </w:tbl>
    <w:p w14:paraId="7730A0AF" w14:textId="77777777" w:rsidR="00091C3D" w:rsidRDefault="00091C3D">
      <w:pPr>
        <w:jc w:val="center"/>
        <w:rPr>
          <w:b/>
          <w:bCs/>
          <w:color w:val="000000" w:themeColor="text1"/>
          <w:sz w:val="28"/>
          <w:szCs w:val="28"/>
        </w:rPr>
      </w:pPr>
    </w:p>
    <w:sectPr w:rsidR="00091C3D">
      <w:footerReference w:type="default" r:id="rId17"/>
      <w:footerReference w:type="first" r:id="rId18"/>
      <w:pgSz w:w="11906" w:h="16838"/>
      <w:pgMar w:top="1134" w:right="567" w:bottom="1134" w:left="1134" w:header="708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4417C0" w14:textId="77777777" w:rsidR="00142A53" w:rsidRDefault="00142A53">
      <w:r>
        <w:separator/>
      </w:r>
    </w:p>
  </w:endnote>
  <w:endnote w:type="continuationSeparator" w:id="0">
    <w:p w14:paraId="40B2E510" w14:textId="77777777" w:rsidR="00142A53" w:rsidRDefault="00142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variable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????">
    <w:panose1 w:val="00000000000000000000"/>
    <w:charset w:val="00"/>
    <w:family w:val="roman"/>
    <w:notTrueType/>
    <w:pitch w:val="default"/>
  </w:font>
  <w:font w:name="Times-Bold">
    <w:altName w:val="Times New Roman"/>
    <w:charset w:val="00"/>
    <w:family w:val="auto"/>
    <w:pitch w:val="variable"/>
    <w:sig w:usb0="E00002FF" w:usb1="5000205A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7446FD" w14:textId="77777777" w:rsidR="00BB67DC" w:rsidRDefault="00BB67DC">
    <w:pPr>
      <w:pStyle w:val="afe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32" behindDoc="1" locked="0" layoutInCell="1" allowOverlap="1" wp14:anchorId="63A8FE8F" wp14:editId="653AB0ED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28905" cy="146050"/>
              <wp:effectExtent l="0" t="0" r="0" b="0"/>
              <wp:wrapSquare wrapText="bothSides"/>
              <wp:docPr id="1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890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7A27367" w14:textId="0C6BAECC" w:rsidR="00BB67DC" w:rsidRDefault="00BB67DC">
                          <w:pPr>
                            <w:pStyle w:val="afe"/>
                            <w:rPr>
                              <w:rStyle w:val="ac"/>
                            </w:rPr>
                          </w:pPr>
                          <w:r>
                            <w:rPr>
                              <w:rStyle w:val="ac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c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ac"/>
                              <w:color w:val="000000"/>
                            </w:rPr>
                            <w:fldChar w:fldCharType="separate"/>
                          </w:r>
                          <w:r w:rsidR="008D16E4">
                            <w:rPr>
                              <w:rStyle w:val="ac"/>
                              <w:noProof/>
                              <w:color w:val="000000"/>
                            </w:rPr>
                            <w:t>3</w:t>
                          </w:r>
                          <w:r>
                            <w:rPr>
                              <w:rStyle w:val="ac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63A8FE8F" id="Врезка2" o:spid="_x0000_s1026" style="position:absolute;left:0;text-align:left;margin-left:0;margin-top:.05pt;width:10.15pt;height:11.5pt;z-index:-50331644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" filled="f" stroked="f">
              <v:textbox style="mso-fit-shape-to-text:t" inset="0,0,0,0">
                <w:txbxContent>
                  <w:p w14:paraId="17A27367" w14:textId="0C6BAECC" w:rsidR="00BB67DC" w:rsidRDefault="00BB67DC">
                    <w:pPr>
                      <w:pStyle w:val="afe"/>
                      <w:rPr>
                        <w:rStyle w:val="ac"/>
                      </w:rPr>
                    </w:pPr>
                    <w:r>
                      <w:rPr>
                        <w:rStyle w:val="ac"/>
                        <w:color w:val="000000"/>
                      </w:rPr>
                      <w:fldChar w:fldCharType="begin"/>
                    </w:r>
                    <w:r>
                      <w:rPr>
                        <w:rStyle w:val="ac"/>
                        <w:color w:val="000000"/>
                      </w:rPr>
                      <w:instrText>PAGE</w:instrText>
                    </w:r>
                    <w:r>
                      <w:rPr>
                        <w:rStyle w:val="ac"/>
                        <w:color w:val="000000"/>
                      </w:rPr>
                      <w:fldChar w:fldCharType="separate"/>
                    </w:r>
                    <w:r w:rsidR="008D16E4">
                      <w:rPr>
                        <w:rStyle w:val="ac"/>
                        <w:noProof/>
                        <w:color w:val="000000"/>
                      </w:rPr>
                      <w:t>3</w:t>
                    </w:r>
                    <w:r>
                      <w:rPr>
                        <w:rStyle w:val="ac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  <w:p w14:paraId="30D43EA3" w14:textId="77777777" w:rsidR="00BB67DC" w:rsidRDefault="00BB67DC">
    <w:pPr>
      <w:pStyle w:val="af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B981D1" w14:textId="4808437F" w:rsidR="00BB67DC" w:rsidRDefault="00BB67DC">
    <w:pPr>
      <w:pStyle w:val="afe"/>
      <w:jc w:val="center"/>
    </w:pPr>
  </w:p>
  <w:p w14:paraId="49B6173A" w14:textId="77777777" w:rsidR="00BB67DC" w:rsidRDefault="00BB67DC">
    <w:pPr>
      <w:pStyle w:val="af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877658" w14:textId="77777777" w:rsidR="00142A53" w:rsidRDefault="00142A53">
      <w:r>
        <w:separator/>
      </w:r>
    </w:p>
  </w:footnote>
  <w:footnote w:type="continuationSeparator" w:id="0">
    <w:p w14:paraId="708F1C0F" w14:textId="77777777" w:rsidR="00142A53" w:rsidRDefault="00142A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468FA"/>
    <w:multiLevelType w:val="hybridMultilevel"/>
    <w:tmpl w:val="1C4876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C1497"/>
    <w:multiLevelType w:val="hybridMultilevel"/>
    <w:tmpl w:val="D85CE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23D86D2A">
      <w:start w:val="1"/>
      <w:numFmt w:val="decimal"/>
      <w:lvlText w:val="%7."/>
      <w:lvlJc w:val="left"/>
      <w:pPr>
        <w:ind w:left="5040" w:hanging="360"/>
      </w:pPr>
      <w:rPr>
        <w:rFonts w:ascii="Times New Roman" w:eastAsiaTheme="minorHAnsi" w:hAnsi="Times New Roman"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81ADB"/>
    <w:multiLevelType w:val="multilevel"/>
    <w:tmpl w:val="1612F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8"/>
        <w:szCs w:val="28"/>
      </w:rPr>
    </w:lvl>
  </w:abstractNum>
  <w:abstractNum w:abstractNumId="3" w15:restartNumberingAfterBreak="0">
    <w:nsid w:val="11005E7A"/>
    <w:multiLevelType w:val="hybridMultilevel"/>
    <w:tmpl w:val="C28CE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359FE"/>
    <w:multiLevelType w:val="hybridMultilevel"/>
    <w:tmpl w:val="8A60FE22"/>
    <w:lvl w:ilvl="0" w:tplc="7D2C9E2A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5" w15:restartNumberingAfterBreak="0">
    <w:nsid w:val="1B262CFE"/>
    <w:multiLevelType w:val="multilevel"/>
    <w:tmpl w:val="9D2C1C8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333333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6" w15:restartNumberingAfterBreak="0">
    <w:nsid w:val="1EEB4BD9"/>
    <w:multiLevelType w:val="multilevel"/>
    <w:tmpl w:val="0A68BBA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7" w15:restartNumberingAfterBreak="0">
    <w:nsid w:val="1FED7300"/>
    <w:multiLevelType w:val="multilevel"/>
    <w:tmpl w:val="1F02EAC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8" w15:restartNumberingAfterBreak="0">
    <w:nsid w:val="36657C50"/>
    <w:multiLevelType w:val="hybridMultilevel"/>
    <w:tmpl w:val="8A60FE22"/>
    <w:lvl w:ilvl="0" w:tplc="7D2C9E2A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9" w15:restartNumberingAfterBreak="0">
    <w:nsid w:val="3E644800"/>
    <w:multiLevelType w:val="multilevel"/>
    <w:tmpl w:val="CBEA7F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40A94310"/>
    <w:multiLevelType w:val="multilevel"/>
    <w:tmpl w:val="EF5C3C3E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8"/>
        <w:szCs w:val="28"/>
      </w:rPr>
    </w:lvl>
  </w:abstractNum>
  <w:abstractNum w:abstractNumId="11" w15:restartNumberingAfterBreak="0">
    <w:nsid w:val="55501316"/>
    <w:multiLevelType w:val="hybridMultilevel"/>
    <w:tmpl w:val="C28CE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6F4F4B"/>
    <w:multiLevelType w:val="multilevel"/>
    <w:tmpl w:val="1F02EAC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3" w15:restartNumberingAfterBreak="0">
    <w:nsid w:val="5A873C9A"/>
    <w:multiLevelType w:val="multilevel"/>
    <w:tmpl w:val="1BF6F0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68B778E7"/>
    <w:multiLevelType w:val="hybridMultilevel"/>
    <w:tmpl w:val="BDC0010C"/>
    <w:lvl w:ilvl="0" w:tplc="AA087E9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585045"/>
    <w:multiLevelType w:val="hybridMultilevel"/>
    <w:tmpl w:val="8A60FE22"/>
    <w:lvl w:ilvl="0" w:tplc="7D2C9E2A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num w:numId="1">
    <w:abstractNumId w:val="7"/>
  </w:num>
  <w:num w:numId="2">
    <w:abstractNumId w:val="13"/>
  </w:num>
  <w:num w:numId="3">
    <w:abstractNumId w:val="6"/>
  </w:num>
  <w:num w:numId="4">
    <w:abstractNumId w:val="5"/>
  </w:num>
  <w:num w:numId="5">
    <w:abstractNumId w:val="2"/>
  </w:num>
  <w:num w:numId="6">
    <w:abstractNumId w:val="10"/>
  </w:num>
  <w:num w:numId="7">
    <w:abstractNumId w:val="9"/>
  </w:num>
  <w:num w:numId="8">
    <w:abstractNumId w:val="14"/>
  </w:num>
  <w:num w:numId="9">
    <w:abstractNumId w:val="15"/>
  </w:num>
  <w:num w:numId="10">
    <w:abstractNumId w:val="0"/>
  </w:num>
  <w:num w:numId="11">
    <w:abstractNumId w:val="4"/>
  </w:num>
  <w:num w:numId="12">
    <w:abstractNumId w:val="11"/>
  </w:num>
  <w:num w:numId="13">
    <w:abstractNumId w:val="3"/>
  </w:num>
  <w:num w:numId="14">
    <w:abstractNumId w:val="8"/>
  </w:num>
  <w:num w:numId="15">
    <w:abstractNumId w:val="1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C3D"/>
    <w:rsid w:val="00000BD4"/>
    <w:rsid w:val="00001F04"/>
    <w:rsid w:val="00006655"/>
    <w:rsid w:val="0002139D"/>
    <w:rsid w:val="00091276"/>
    <w:rsid w:val="00091C3D"/>
    <w:rsid w:val="000E1BE9"/>
    <w:rsid w:val="000E1C24"/>
    <w:rsid w:val="00142A53"/>
    <w:rsid w:val="00150533"/>
    <w:rsid w:val="00167FA0"/>
    <w:rsid w:val="001C60E2"/>
    <w:rsid w:val="001F2CB4"/>
    <w:rsid w:val="001F6D64"/>
    <w:rsid w:val="00210B77"/>
    <w:rsid w:val="002225C8"/>
    <w:rsid w:val="00241439"/>
    <w:rsid w:val="00250969"/>
    <w:rsid w:val="00260BC8"/>
    <w:rsid w:val="00296F0B"/>
    <w:rsid w:val="002B1559"/>
    <w:rsid w:val="002E10DB"/>
    <w:rsid w:val="002E4EF4"/>
    <w:rsid w:val="002F0EDC"/>
    <w:rsid w:val="00300299"/>
    <w:rsid w:val="0031461A"/>
    <w:rsid w:val="0033481F"/>
    <w:rsid w:val="00334966"/>
    <w:rsid w:val="003578FD"/>
    <w:rsid w:val="003666BB"/>
    <w:rsid w:val="003C5487"/>
    <w:rsid w:val="003E6B28"/>
    <w:rsid w:val="003E6CDF"/>
    <w:rsid w:val="00514C4E"/>
    <w:rsid w:val="00521BAA"/>
    <w:rsid w:val="005358F0"/>
    <w:rsid w:val="00536543"/>
    <w:rsid w:val="0055023F"/>
    <w:rsid w:val="005861C9"/>
    <w:rsid w:val="00593BF0"/>
    <w:rsid w:val="00597889"/>
    <w:rsid w:val="005C3C88"/>
    <w:rsid w:val="005C62A3"/>
    <w:rsid w:val="005D3ACC"/>
    <w:rsid w:val="00650B55"/>
    <w:rsid w:val="00656BA8"/>
    <w:rsid w:val="00695FA4"/>
    <w:rsid w:val="006C4487"/>
    <w:rsid w:val="006D5BDC"/>
    <w:rsid w:val="006F0961"/>
    <w:rsid w:val="006F4907"/>
    <w:rsid w:val="006F7764"/>
    <w:rsid w:val="00710C32"/>
    <w:rsid w:val="00724617"/>
    <w:rsid w:val="00731EC8"/>
    <w:rsid w:val="007373C7"/>
    <w:rsid w:val="00791CAA"/>
    <w:rsid w:val="007B332F"/>
    <w:rsid w:val="007D6917"/>
    <w:rsid w:val="008027FD"/>
    <w:rsid w:val="0087245C"/>
    <w:rsid w:val="0088304A"/>
    <w:rsid w:val="008905C6"/>
    <w:rsid w:val="00897BFE"/>
    <w:rsid w:val="008C319B"/>
    <w:rsid w:val="008D16E4"/>
    <w:rsid w:val="008D2DF3"/>
    <w:rsid w:val="008E6C7F"/>
    <w:rsid w:val="009456EB"/>
    <w:rsid w:val="00974BDD"/>
    <w:rsid w:val="009847CD"/>
    <w:rsid w:val="009B0F2C"/>
    <w:rsid w:val="009D7891"/>
    <w:rsid w:val="009E251C"/>
    <w:rsid w:val="009F0D07"/>
    <w:rsid w:val="009F3EA6"/>
    <w:rsid w:val="00A361D1"/>
    <w:rsid w:val="00A94766"/>
    <w:rsid w:val="00AB0CAF"/>
    <w:rsid w:val="00AC666E"/>
    <w:rsid w:val="00AE0065"/>
    <w:rsid w:val="00B33880"/>
    <w:rsid w:val="00B461C9"/>
    <w:rsid w:val="00BA20D3"/>
    <w:rsid w:val="00BB67DC"/>
    <w:rsid w:val="00BD7845"/>
    <w:rsid w:val="00C24F11"/>
    <w:rsid w:val="00C27B1E"/>
    <w:rsid w:val="00C440B4"/>
    <w:rsid w:val="00CC094E"/>
    <w:rsid w:val="00CC28BC"/>
    <w:rsid w:val="00CD509A"/>
    <w:rsid w:val="00CE0E07"/>
    <w:rsid w:val="00D05C10"/>
    <w:rsid w:val="00D26588"/>
    <w:rsid w:val="00D35799"/>
    <w:rsid w:val="00D40E08"/>
    <w:rsid w:val="00D47A6D"/>
    <w:rsid w:val="00D56506"/>
    <w:rsid w:val="00DF1BDF"/>
    <w:rsid w:val="00E1524E"/>
    <w:rsid w:val="00E23FE4"/>
    <w:rsid w:val="00E2516B"/>
    <w:rsid w:val="00E94058"/>
    <w:rsid w:val="00ED4106"/>
    <w:rsid w:val="00EF7866"/>
    <w:rsid w:val="00F114AC"/>
    <w:rsid w:val="00F56E21"/>
    <w:rsid w:val="00F6066E"/>
    <w:rsid w:val="00F71C5B"/>
    <w:rsid w:val="00FA3BCE"/>
    <w:rsid w:val="00FF57F8"/>
    <w:rsid w:val="00FF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6242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6BA8"/>
    <w:pPr>
      <w:suppressAutoHyphens w:val="0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486D"/>
    <w:pPr>
      <w:keepNext/>
      <w:keepLines/>
      <w:widowControl w:val="0"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3A26"/>
    <w:pPr>
      <w:keepNext/>
      <w:keepLines/>
      <w:widowControl w:val="0"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rsid w:val="00D25D6B"/>
    <w:pPr>
      <w:keepNext/>
      <w:keepLines/>
      <w:widowControl w:val="0"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5D6B"/>
    <w:pPr>
      <w:keepNext/>
      <w:keepLines/>
      <w:widowControl w:val="0"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Название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30">
    <w:name w:val="Основной текст 3 Знак"/>
    <w:basedOn w:val="a0"/>
    <w:link w:val="30"/>
    <w:qFormat/>
    <w:rsid w:val="005C265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5048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1">
    <w:name w:val="Основной текст 3 Знак1"/>
    <w:basedOn w:val="a0"/>
    <w:uiPriority w:val="9"/>
    <w:semiHidden/>
    <w:qFormat/>
    <w:rsid w:val="00D25D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D25D6B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ab">
    <w:name w:val="Абзац списка Знак"/>
    <w:uiPriority w:val="34"/>
    <w:qFormat/>
    <w:rsid w:val="00D25D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qFormat/>
    <w:rsid w:val="00D25D6B"/>
  </w:style>
  <w:style w:type="character" w:customStyle="1" w:styleId="-">
    <w:name w:val="Интернет-ссылка"/>
    <w:basedOn w:val="a0"/>
    <w:uiPriority w:val="99"/>
    <w:unhideWhenUsed/>
    <w:rsid w:val="002F3A26"/>
    <w:rPr>
      <w:color w:val="0000FF" w:themeColor="hyperlink"/>
      <w:u w:val="single"/>
    </w:rPr>
  </w:style>
  <w:style w:type="character" w:styleId="ac">
    <w:name w:val="page number"/>
    <w:basedOn w:val="a0"/>
    <w:uiPriority w:val="99"/>
    <w:semiHidden/>
    <w:unhideWhenUsed/>
    <w:qFormat/>
    <w:rsid w:val="00EC0598"/>
  </w:style>
  <w:style w:type="character" w:styleId="ad">
    <w:name w:val="Emphasis"/>
    <w:basedOn w:val="a0"/>
    <w:uiPriority w:val="20"/>
    <w:qFormat/>
    <w:rsid w:val="00F44719"/>
    <w:rPr>
      <w:i/>
      <w:iCs/>
    </w:rPr>
  </w:style>
  <w:style w:type="character" w:customStyle="1" w:styleId="referenceable">
    <w:name w:val="referenceable"/>
    <w:basedOn w:val="a0"/>
    <w:qFormat/>
    <w:rsid w:val="005753D4"/>
  </w:style>
  <w:style w:type="character" w:customStyle="1" w:styleId="ae">
    <w:name w:val="Посещённая гиперссылка"/>
    <w:basedOn w:val="a0"/>
    <w:uiPriority w:val="99"/>
    <w:semiHidden/>
    <w:unhideWhenUsed/>
    <w:rsid w:val="00D969FD"/>
    <w:rPr>
      <w:color w:val="800080" w:themeColor="followedHyperlink"/>
      <w:u w:val="single"/>
    </w:rPr>
  </w:style>
  <w:style w:type="character" w:styleId="af">
    <w:name w:val="annotation reference"/>
    <w:basedOn w:val="a0"/>
    <w:uiPriority w:val="99"/>
    <w:semiHidden/>
    <w:unhideWhenUsed/>
    <w:qFormat/>
    <w:rsid w:val="005A1DAC"/>
    <w:rPr>
      <w:sz w:val="16"/>
      <w:szCs w:val="16"/>
    </w:rPr>
  </w:style>
  <w:style w:type="character" w:customStyle="1" w:styleId="af0">
    <w:name w:val="Текст примечания Знак"/>
    <w:basedOn w:val="a0"/>
    <w:uiPriority w:val="99"/>
    <w:qFormat/>
    <w:rsid w:val="005A1D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uiPriority w:val="99"/>
    <w:semiHidden/>
    <w:qFormat/>
    <w:rsid w:val="005A1DA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2">
    <w:name w:val="Ссылка указателя"/>
    <w:qFormat/>
  </w:style>
  <w:style w:type="character" w:customStyle="1" w:styleId="af3">
    <w:name w:val="Символ нумерации"/>
    <w:qFormat/>
    <w:rPr>
      <w:rFonts w:ascii="Times New Roman" w:hAnsi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2F3A2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2F3A26"/>
    <w:rPr>
      <w:color w:val="605E5C"/>
      <w:shd w:val="clear" w:color="auto" w:fill="E1DFDD"/>
    </w:rPr>
  </w:style>
  <w:style w:type="character" w:styleId="af4">
    <w:name w:val="Strong"/>
    <w:basedOn w:val="a0"/>
    <w:uiPriority w:val="22"/>
    <w:qFormat/>
    <w:rsid w:val="00446083"/>
    <w:rPr>
      <w:b/>
      <w:bCs/>
    </w:rPr>
  </w:style>
  <w:style w:type="character" w:customStyle="1" w:styleId="b">
    <w:name w:val="b"/>
    <w:basedOn w:val="a0"/>
    <w:qFormat/>
    <w:rsid w:val="006B06AC"/>
  </w:style>
  <w:style w:type="paragraph" w:customStyle="1" w:styleId="13">
    <w:name w:val="Заголовок1"/>
    <w:basedOn w:val="a"/>
    <w:next w:val="af5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5">
    <w:name w:val="Body Text"/>
    <w:basedOn w:val="a"/>
    <w:unhideWhenUsed/>
    <w:rsid w:val="00110F5C"/>
    <w:pPr>
      <w:spacing w:after="120"/>
    </w:pPr>
    <w:rPr>
      <w:rFonts w:eastAsia="Times New Roman"/>
      <w:sz w:val="20"/>
      <w:szCs w:val="20"/>
    </w:rPr>
  </w:style>
  <w:style w:type="paragraph" w:styleId="af6">
    <w:name w:val="List"/>
    <w:basedOn w:val="af5"/>
    <w:rPr>
      <w:rFonts w:ascii="PT Astra Serif" w:hAnsi="PT Astra Serif" w:cs="Noto Sans Devanagari"/>
    </w:rPr>
  </w:style>
  <w:style w:type="paragraph" w:styleId="af7">
    <w:name w:val="caption"/>
    <w:basedOn w:val="a"/>
    <w:qFormat/>
    <w:pPr>
      <w:widowControl w:val="0"/>
      <w:suppressLineNumbers/>
      <w:spacing w:before="120" w:after="120"/>
    </w:pPr>
    <w:rPr>
      <w:rFonts w:ascii="PT Astra Serif" w:eastAsia="Times New Roman" w:hAnsi="PT Astra Serif" w:cs="Noto Sans Devanagari"/>
      <w:i/>
      <w:iCs/>
    </w:rPr>
  </w:style>
  <w:style w:type="paragraph" w:styleId="af8">
    <w:name w:val="index heading"/>
    <w:basedOn w:val="a"/>
    <w:qFormat/>
    <w:pPr>
      <w:widowControl w:val="0"/>
      <w:suppressLineNumbers/>
    </w:pPr>
    <w:rPr>
      <w:rFonts w:ascii="PT Astra Serif" w:eastAsia="Times New Roman" w:hAnsi="PT Astra Serif" w:cs="Noto Sans Devanagari"/>
      <w:sz w:val="20"/>
      <w:szCs w:val="20"/>
    </w:rPr>
  </w:style>
  <w:style w:type="paragraph" w:styleId="af9">
    <w:name w:val="Title"/>
    <w:basedOn w:val="a"/>
    <w:next w:val="af5"/>
    <w:qFormat/>
    <w:rsid w:val="000218DE"/>
    <w:pPr>
      <w:jc w:val="center"/>
    </w:pPr>
    <w:rPr>
      <w:rFonts w:eastAsia="Times New Roman"/>
      <w:b/>
      <w:sz w:val="28"/>
      <w:szCs w:val="20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5">
    <w:name w:val="footnote text"/>
    <w:basedOn w:val="a"/>
    <w:link w:val="11"/>
    <w:rsid w:val="00C52F7B"/>
    <w:pPr>
      <w:widowControl w:val="0"/>
    </w:pPr>
    <w:rPr>
      <w:rFonts w:eastAsia="Times New Roman"/>
      <w:sz w:val="20"/>
      <w:szCs w:val="20"/>
    </w:rPr>
  </w:style>
  <w:style w:type="paragraph" w:styleId="afa">
    <w:name w:val="List Paragraph"/>
    <w:basedOn w:val="a"/>
    <w:uiPriority w:val="34"/>
    <w:qFormat/>
    <w:rsid w:val="00C52F7B"/>
    <w:pPr>
      <w:widowControl w:val="0"/>
      <w:ind w:left="708"/>
    </w:pPr>
    <w:rPr>
      <w:rFonts w:eastAsia="Times New Roman"/>
      <w:sz w:val="20"/>
      <w:szCs w:val="20"/>
    </w:rPr>
  </w:style>
  <w:style w:type="paragraph" w:styleId="afb">
    <w:name w:val="Balloon Text"/>
    <w:basedOn w:val="a"/>
    <w:uiPriority w:val="99"/>
    <w:semiHidden/>
    <w:unhideWhenUsed/>
    <w:qFormat/>
    <w:rsid w:val="00A76B1C"/>
    <w:pPr>
      <w:widowControl w:val="0"/>
    </w:pPr>
    <w:rPr>
      <w:rFonts w:ascii="Tahoma" w:eastAsia="Times New Roman" w:hAnsi="Tahoma" w:cs="Tahoma"/>
      <w:sz w:val="16"/>
      <w:szCs w:val="16"/>
    </w:rPr>
  </w:style>
  <w:style w:type="paragraph" w:customStyle="1" w:styleId="afc">
    <w:name w:val="Верхний и нижний колонтитулы"/>
    <w:basedOn w:val="a"/>
    <w:qFormat/>
    <w:pPr>
      <w:widowControl w:val="0"/>
    </w:pPr>
    <w:rPr>
      <w:rFonts w:eastAsia="Times New Roman"/>
      <w:sz w:val="20"/>
      <w:szCs w:val="20"/>
    </w:rPr>
  </w:style>
  <w:style w:type="paragraph" w:styleId="afd">
    <w:name w:val="header"/>
    <w:basedOn w:val="a"/>
    <w:uiPriority w:val="99"/>
    <w:unhideWhenUsed/>
    <w:rsid w:val="00CC5351"/>
    <w:pPr>
      <w:widowControl w:val="0"/>
      <w:tabs>
        <w:tab w:val="center" w:pos="4677"/>
        <w:tab w:val="right" w:pos="9355"/>
      </w:tabs>
    </w:pPr>
    <w:rPr>
      <w:rFonts w:eastAsia="Times New Roman"/>
      <w:sz w:val="20"/>
      <w:szCs w:val="20"/>
    </w:rPr>
  </w:style>
  <w:style w:type="paragraph" w:styleId="afe">
    <w:name w:val="footer"/>
    <w:basedOn w:val="a"/>
    <w:uiPriority w:val="99"/>
    <w:unhideWhenUsed/>
    <w:rsid w:val="00CC5351"/>
    <w:pPr>
      <w:widowControl w:val="0"/>
      <w:tabs>
        <w:tab w:val="center" w:pos="4677"/>
        <w:tab w:val="right" w:pos="9355"/>
      </w:tabs>
    </w:pPr>
    <w:rPr>
      <w:rFonts w:eastAsia="Times New Roman"/>
      <w:sz w:val="20"/>
      <w:szCs w:val="20"/>
    </w:rPr>
  </w:style>
  <w:style w:type="paragraph" w:styleId="aff">
    <w:name w:val="Normal (Web)"/>
    <w:basedOn w:val="a"/>
    <w:uiPriority w:val="99"/>
    <w:unhideWhenUsed/>
    <w:qFormat/>
    <w:rsid w:val="00D6677C"/>
    <w:pPr>
      <w:spacing w:beforeAutospacing="1" w:afterAutospacing="1"/>
    </w:pPr>
    <w:rPr>
      <w:rFonts w:eastAsia="Times New Roman"/>
    </w:rPr>
  </w:style>
  <w:style w:type="paragraph" w:customStyle="1" w:styleId="14">
    <w:name w:val="Обычный1"/>
    <w:qFormat/>
    <w:rsid w:val="005C265C"/>
    <w:rPr>
      <w:rFonts w:ascii="Times New Roman" w:eastAsia="MS Mincho" w:hAnsi="Times New Roman" w:cs="Times New Roman"/>
      <w:szCs w:val="20"/>
      <w:lang w:eastAsia="ru-RU"/>
    </w:rPr>
  </w:style>
  <w:style w:type="paragraph" w:styleId="32">
    <w:name w:val="Body Text 3"/>
    <w:basedOn w:val="a"/>
    <w:qFormat/>
    <w:rsid w:val="005C265C"/>
    <w:pPr>
      <w:spacing w:after="120"/>
      <w:jc w:val="both"/>
    </w:pPr>
    <w:rPr>
      <w:rFonts w:eastAsia="Times New Roman"/>
      <w:sz w:val="16"/>
      <w:szCs w:val="16"/>
    </w:rPr>
  </w:style>
  <w:style w:type="paragraph" w:customStyle="1" w:styleId="text">
    <w:name w:val="text"/>
    <w:basedOn w:val="a"/>
    <w:qFormat/>
    <w:rsid w:val="005C265C"/>
    <w:rPr>
      <w:rFonts w:eastAsia="Times New Roman"/>
      <w:sz w:val="19"/>
      <w:szCs w:val="19"/>
    </w:rPr>
  </w:style>
  <w:style w:type="paragraph" w:customStyle="1" w:styleId="Style2">
    <w:name w:val="Style2"/>
    <w:basedOn w:val="a"/>
    <w:qFormat/>
    <w:rsid w:val="0050486D"/>
    <w:pPr>
      <w:widowControl w:val="0"/>
      <w:spacing w:line="484" w:lineRule="exact"/>
      <w:ind w:firstLine="715"/>
      <w:jc w:val="both"/>
    </w:pPr>
    <w:rPr>
      <w:rFonts w:eastAsia="Times New Roman"/>
    </w:rPr>
  </w:style>
  <w:style w:type="paragraph" w:customStyle="1" w:styleId="21">
    <w:name w:val="Обычный2"/>
    <w:qFormat/>
    <w:rsid w:val="00D25D6B"/>
    <w:rPr>
      <w:rFonts w:ascii="Times New Roman" w:eastAsia="Times New Roman" w:hAnsi="Times New Roman" w:cs="Times New Roman"/>
      <w:szCs w:val="20"/>
      <w:lang w:eastAsia="ru-RU"/>
    </w:rPr>
  </w:style>
  <w:style w:type="paragraph" w:styleId="aff0">
    <w:name w:val="TOC Heading"/>
    <w:basedOn w:val="1"/>
    <w:next w:val="a"/>
    <w:uiPriority w:val="39"/>
    <w:unhideWhenUsed/>
    <w:qFormat/>
    <w:rsid w:val="007309C8"/>
    <w:pPr>
      <w:widowControl/>
      <w:spacing w:line="259" w:lineRule="auto"/>
    </w:pPr>
  </w:style>
  <w:style w:type="paragraph" w:styleId="15">
    <w:name w:val="toc 1"/>
    <w:basedOn w:val="a"/>
    <w:next w:val="a"/>
    <w:autoRedefine/>
    <w:uiPriority w:val="39"/>
    <w:unhideWhenUsed/>
    <w:rsid w:val="007309C8"/>
    <w:pPr>
      <w:widowControl w:val="0"/>
      <w:spacing w:after="100"/>
    </w:pPr>
    <w:rPr>
      <w:rFonts w:eastAsia="Times New Roman"/>
      <w:sz w:val="20"/>
      <w:szCs w:val="20"/>
    </w:rPr>
  </w:style>
  <w:style w:type="paragraph" w:customStyle="1" w:styleId="Default">
    <w:name w:val="Default"/>
    <w:qFormat/>
    <w:rsid w:val="004D00DE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99"/>
    <w:qFormat/>
    <w:rsid w:val="00266D05"/>
    <w:pPr>
      <w:widowControl w:val="0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msonormalcxspmiddle">
    <w:name w:val="msonormalcxspmiddle"/>
    <w:basedOn w:val="a"/>
    <w:uiPriority w:val="99"/>
    <w:qFormat/>
    <w:rsid w:val="00266D05"/>
    <w:pPr>
      <w:spacing w:beforeAutospacing="1" w:afterAutospacing="1"/>
    </w:pPr>
    <w:rPr>
      <w:rFonts w:eastAsia="MS Mincho"/>
    </w:rPr>
  </w:style>
  <w:style w:type="paragraph" w:styleId="aff1">
    <w:name w:val="annotation text"/>
    <w:basedOn w:val="a"/>
    <w:uiPriority w:val="99"/>
    <w:unhideWhenUsed/>
    <w:qFormat/>
    <w:rsid w:val="005A1DAC"/>
    <w:pPr>
      <w:widowControl w:val="0"/>
    </w:pPr>
    <w:rPr>
      <w:rFonts w:eastAsia="Times New Roman"/>
      <w:sz w:val="20"/>
      <w:szCs w:val="20"/>
    </w:rPr>
  </w:style>
  <w:style w:type="paragraph" w:styleId="aff2">
    <w:name w:val="annotation subject"/>
    <w:basedOn w:val="aff1"/>
    <w:next w:val="aff1"/>
    <w:uiPriority w:val="99"/>
    <w:semiHidden/>
    <w:unhideWhenUsed/>
    <w:qFormat/>
    <w:rsid w:val="005A1DAC"/>
    <w:rPr>
      <w:b/>
      <w:bCs/>
    </w:rPr>
  </w:style>
  <w:style w:type="paragraph" w:customStyle="1" w:styleId="aff3">
    <w:name w:val="Содержимое врезки"/>
    <w:basedOn w:val="a"/>
    <w:qFormat/>
    <w:pPr>
      <w:widowControl w:val="0"/>
    </w:pPr>
    <w:rPr>
      <w:rFonts w:eastAsia="Times New Roman"/>
      <w:sz w:val="20"/>
      <w:szCs w:val="20"/>
    </w:rPr>
  </w:style>
  <w:style w:type="paragraph" w:customStyle="1" w:styleId="search-resultstext">
    <w:name w:val="search-results__text"/>
    <w:basedOn w:val="a"/>
    <w:qFormat/>
    <w:rsid w:val="006B06AC"/>
    <w:pPr>
      <w:spacing w:beforeAutospacing="1" w:afterAutospacing="1"/>
    </w:pPr>
    <w:rPr>
      <w:rFonts w:eastAsia="Times New Roman"/>
    </w:rPr>
  </w:style>
  <w:style w:type="paragraph" w:customStyle="1" w:styleId="search-resultslink-inherit">
    <w:name w:val="search-results__link-inherit"/>
    <w:basedOn w:val="a"/>
    <w:qFormat/>
    <w:rsid w:val="006B06AC"/>
    <w:pPr>
      <w:spacing w:beforeAutospacing="1" w:afterAutospacing="1"/>
    </w:pPr>
    <w:rPr>
      <w:rFonts w:eastAsia="Times New Roman"/>
    </w:rPr>
  </w:style>
  <w:style w:type="table" w:styleId="aff4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uiPriority w:val="59"/>
    <w:rsid w:val="00310CC0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5">
    <w:name w:val="ЗагФорм"/>
    <w:basedOn w:val="a"/>
    <w:next w:val="a"/>
    <w:rsid w:val="00593BF0"/>
    <w:pPr>
      <w:overflowPunct w:val="0"/>
      <w:autoSpaceDE w:val="0"/>
      <w:autoSpaceDN w:val="0"/>
      <w:adjustRightInd w:val="0"/>
      <w:spacing w:after="1680" w:line="300" w:lineRule="exact"/>
      <w:ind w:firstLine="709"/>
      <w:jc w:val="both"/>
      <w:textAlignment w:val="baseline"/>
    </w:pPr>
    <w:rPr>
      <w:rFonts w:eastAsia="Times New Roman"/>
      <w:szCs w:val="20"/>
    </w:rPr>
  </w:style>
  <w:style w:type="character" w:styleId="aff6">
    <w:name w:val="Hyperlink"/>
    <w:basedOn w:val="a0"/>
    <w:uiPriority w:val="99"/>
    <w:unhideWhenUsed/>
    <w:rsid w:val="00AC666E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rsid w:val="00C27B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05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dget.gov.ru/" TargetMode="External"/><Relationship Id="rId13" Type="http://schemas.openxmlformats.org/officeDocument/2006/relationships/hyperlink" Target="http://www.worldbank.org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edsfm.ru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library.fa.ru/res_mainres.asp?cat=rus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br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lib.fa.ru/" TargetMode="External"/><Relationship Id="rId10" Type="http://schemas.openxmlformats.org/officeDocument/2006/relationships/hyperlink" Target="https://ach.gov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economy.gov.ru/" TargetMode="External"/><Relationship Id="rId14" Type="http://schemas.openxmlformats.org/officeDocument/2006/relationships/hyperlink" Target="https://minfin.gov.ru/common/upload/library/2018/05/main/6.05.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43561-0090-4764-9F1B-D735F1CAD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25</Pages>
  <Words>6614</Words>
  <Characters>37703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Васильева Светлана Викторовна</cp:lastModifiedBy>
  <cp:revision>97</cp:revision>
  <cp:lastPrinted>2024-12-03T06:17:00Z</cp:lastPrinted>
  <dcterms:created xsi:type="dcterms:W3CDTF">2023-09-11T20:46:00Z</dcterms:created>
  <dcterms:modified xsi:type="dcterms:W3CDTF">2024-12-05T07:47:00Z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