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B99" w:rsidRPr="003B5101" w:rsidRDefault="00147B99" w:rsidP="00147B99">
      <w:pPr>
        <w:widowControl w:val="0"/>
        <w:jc w:val="center"/>
        <w:rPr>
          <w:rFonts w:eastAsia="Courier New" w:cs="Courier New"/>
          <w:sz w:val="28"/>
          <w:szCs w:val="28"/>
          <w:lang w:bidi="ru-RU"/>
        </w:rPr>
      </w:pPr>
      <w:r w:rsidRPr="003B5101">
        <w:rPr>
          <w:rFonts w:eastAsia="Courier New" w:cs="Courier New"/>
          <w:szCs w:val="28"/>
          <w:lang w:bidi="ru-RU"/>
        </w:rPr>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Факультета экономики и бизнеса</w:t>
      </w: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AF260B"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147B99" w:rsidRPr="00C25519" w:rsidRDefault="00147B99" w:rsidP="00147B99">
      <w:pPr>
        <w:widowControl w:val="0"/>
        <w:shd w:val="clear" w:color="auto" w:fill="FFFFFF"/>
        <w:spacing w:before="300"/>
        <w:jc w:val="center"/>
        <w:rPr>
          <w:b/>
          <w:bCs/>
          <w:szCs w:val="24"/>
        </w:rPr>
      </w:pPr>
    </w:p>
    <w:p w:rsidR="00095281" w:rsidRPr="00095281" w:rsidRDefault="00095281" w:rsidP="00095281">
      <w:pPr>
        <w:pStyle w:val="af8"/>
        <w:contextualSpacing/>
        <w:jc w:val="center"/>
        <w:rPr>
          <w:rFonts w:ascii="Times New Roman" w:hAnsi="Times New Roman" w:cs="Times New Roman"/>
          <w:b/>
          <w:sz w:val="28"/>
          <w:szCs w:val="28"/>
        </w:rPr>
      </w:pPr>
      <w:r w:rsidRPr="00095281">
        <w:rPr>
          <w:rFonts w:ascii="Times New Roman" w:hAnsi="Times New Roman" w:cs="Times New Roman"/>
          <w:b/>
          <w:sz w:val="28"/>
          <w:szCs w:val="28"/>
        </w:rPr>
        <w:t>ФИНАНСОВЫЙ МАРКЕТИНГ</w:t>
      </w:r>
    </w:p>
    <w:p w:rsidR="00147B99" w:rsidRPr="003B5101" w:rsidRDefault="00147B99" w:rsidP="00147B99">
      <w:pPr>
        <w:jc w:val="center"/>
        <w:rPr>
          <w:b/>
          <w:szCs w:val="28"/>
        </w:rPr>
      </w:pPr>
      <w:r w:rsidRPr="003B5101">
        <w:rPr>
          <w:b/>
          <w:szCs w:val="28"/>
        </w:rPr>
        <w:t>Рабочая программа дисциплины</w:t>
      </w:r>
    </w:p>
    <w:p w:rsidR="00147B99" w:rsidRPr="003B5101" w:rsidRDefault="00147B9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3B5101" w:rsidRDefault="00147B99" w:rsidP="00147B99">
      <w:pPr>
        <w:jc w:val="center"/>
        <w:rPr>
          <w:szCs w:val="28"/>
        </w:rPr>
      </w:pPr>
    </w:p>
    <w:p w:rsidR="00147B99" w:rsidRPr="006F2DCD" w:rsidRDefault="00147B99" w:rsidP="00147B99">
      <w:pPr>
        <w:contextualSpacing/>
        <w:rPr>
          <w:szCs w:val="24"/>
        </w:rPr>
      </w:pPr>
      <w:r w:rsidRPr="006F2DCD">
        <w:rPr>
          <w:szCs w:val="24"/>
        </w:rPr>
        <w:t>38.04.02 «Менеджмент», для направленностей программ магистратуры:</w:t>
      </w:r>
      <w:r w:rsidRPr="006F2DCD">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Pr="00242B06" w:rsidRDefault="00147B99" w:rsidP="00147B99">
      <w:pPr>
        <w:jc w:val="center"/>
        <w:rPr>
          <w:szCs w:val="24"/>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2F170E" w:rsidRDefault="002F170E" w:rsidP="00147B99">
      <w:pPr>
        <w:jc w:val="center"/>
        <w:rPr>
          <w:szCs w:val="28"/>
        </w:rPr>
      </w:pPr>
    </w:p>
    <w:p w:rsidR="002F170E" w:rsidRDefault="002F170E" w:rsidP="00147B99">
      <w:pPr>
        <w:jc w:val="center"/>
        <w:rPr>
          <w:szCs w:val="28"/>
        </w:rPr>
      </w:pPr>
    </w:p>
    <w:p w:rsidR="002F170E" w:rsidRPr="003B5101" w:rsidRDefault="002F170E" w:rsidP="00147B99">
      <w:pPr>
        <w:jc w:val="center"/>
        <w:rPr>
          <w:szCs w:val="28"/>
        </w:rPr>
      </w:pPr>
    </w:p>
    <w:p w:rsidR="00147B99" w:rsidRPr="003B5101" w:rsidRDefault="00147B99" w:rsidP="00147B99">
      <w:pPr>
        <w:jc w:val="center"/>
        <w:rPr>
          <w:szCs w:val="28"/>
        </w:rPr>
      </w:pPr>
      <w:r w:rsidRPr="003B5101">
        <w:rPr>
          <w:szCs w:val="28"/>
        </w:rPr>
        <w:t>Москва</w:t>
      </w:r>
      <w:r>
        <w:rPr>
          <w:caps/>
          <w:szCs w:val="28"/>
        </w:rPr>
        <w:t xml:space="preserve"> 2022</w:t>
      </w:r>
      <w:r w:rsidRPr="003B5101">
        <w:rPr>
          <w:szCs w:val="28"/>
        </w:rPr>
        <w:br w:type="page"/>
      </w:r>
    </w:p>
    <w:p w:rsidR="00147B99" w:rsidRPr="003B5101" w:rsidRDefault="00147B99" w:rsidP="00147B99">
      <w:pPr>
        <w:jc w:val="center"/>
        <w:rPr>
          <w:rFonts w:eastAsia="Courier New" w:cs="Courier New"/>
          <w:szCs w:val="28"/>
          <w:lang w:bidi="ru-RU"/>
        </w:rPr>
      </w:pPr>
      <w:r w:rsidRPr="003B5101">
        <w:rPr>
          <w:rFonts w:eastAsia="Courier New" w:cs="Courier New"/>
          <w:szCs w:val="28"/>
          <w:lang w:bidi="ru-RU"/>
        </w:rPr>
        <w:lastRenderedPageBreak/>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jc w:val="center"/>
        <w:rPr>
          <w:szCs w:val="28"/>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w:t>
      </w:r>
      <w:r w:rsidR="00C25519">
        <w:rPr>
          <w:rFonts w:eastAsia="Courier New" w:cs="Courier New"/>
          <w:sz w:val="28"/>
          <w:szCs w:val="28"/>
          <w:lang w:bidi="ru-RU"/>
        </w:rPr>
        <w:t>а</w:t>
      </w:r>
      <w:r>
        <w:rPr>
          <w:rFonts w:eastAsia="Courier New" w:cs="Courier New"/>
          <w:sz w:val="28"/>
          <w:szCs w:val="28"/>
          <w:lang w:bidi="ru-RU"/>
        </w:rPr>
        <w:t xml:space="preserve"> экономики и бизнеса</w:t>
      </w:r>
    </w:p>
    <w:p w:rsidR="00147B99" w:rsidRPr="00EF0003" w:rsidRDefault="00147B99" w:rsidP="00147B99">
      <w:pPr>
        <w:ind w:right="0" w:firstLine="0"/>
        <w:jc w:val="center"/>
        <w:rPr>
          <w:szCs w:val="28"/>
        </w:rPr>
      </w:pPr>
    </w:p>
    <w:tbl>
      <w:tblPr>
        <w:tblW w:w="0" w:type="auto"/>
        <w:jc w:val="right"/>
        <w:tblLook w:val="04A0" w:firstRow="1" w:lastRow="0" w:firstColumn="1" w:lastColumn="0" w:noHBand="0" w:noVBand="1"/>
      </w:tblPr>
      <w:tblGrid>
        <w:gridCol w:w="4119"/>
        <w:gridCol w:w="4526"/>
      </w:tblGrid>
      <w:tr w:rsidR="00147B99" w:rsidRPr="00655930" w:rsidTr="00251BA4">
        <w:trPr>
          <w:jc w:val="right"/>
        </w:trPr>
        <w:tc>
          <w:tcPr>
            <w:tcW w:w="4119" w:type="dxa"/>
            <w:shd w:val="clear" w:color="auto" w:fill="auto"/>
          </w:tcPr>
          <w:p w:rsidR="00147B99" w:rsidRPr="00BE32A7" w:rsidRDefault="00147B99" w:rsidP="00251BA4">
            <w:pPr>
              <w:rPr>
                <w:b/>
                <w:caps/>
                <w:strike/>
                <w:sz w:val="28"/>
                <w:szCs w:val="28"/>
              </w:rPr>
            </w:pPr>
          </w:p>
        </w:tc>
        <w:tc>
          <w:tcPr>
            <w:tcW w:w="4526" w:type="dxa"/>
            <w:shd w:val="clear" w:color="auto" w:fill="auto"/>
          </w:tcPr>
          <w:p w:rsidR="00147B99" w:rsidRPr="00F0041B" w:rsidRDefault="00147B99" w:rsidP="00251BA4">
            <w:pPr>
              <w:rPr>
                <w:szCs w:val="24"/>
              </w:rPr>
            </w:pPr>
            <w:r w:rsidRPr="00F0041B">
              <w:rPr>
                <w:szCs w:val="24"/>
              </w:rPr>
              <w:t>УТВЕРЖДАЮ</w:t>
            </w:r>
          </w:p>
          <w:p w:rsidR="00147B99" w:rsidRPr="00F0041B" w:rsidRDefault="00147B99" w:rsidP="00251BA4">
            <w:pPr>
              <w:rPr>
                <w:szCs w:val="24"/>
              </w:rPr>
            </w:pPr>
            <w:r w:rsidRPr="00F0041B">
              <w:rPr>
                <w:szCs w:val="24"/>
              </w:rPr>
              <w:t>Проректор по учебной</w:t>
            </w:r>
          </w:p>
          <w:p w:rsidR="00147B99" w:rsidRPr="00F0041B" w:rsidRDefault="00147B99" w:rsidP="00251BA4">
            <w:pPr>
              <w:rPr>
                <w:szCs w:val="24"/>
              </w:rPr>
            </w:pPr>
            <w:r w:rsidRPr="00F0041B">
              <w:rPr>
                <w:szCs w:val="24"/>
              </w:rPr>
              <w:t>и методической работе</w:t>
            </w:r>
          </w:p>
          <w:p w:rsidR="00147B99" w:rsidRPr="00F0041B" w:rsidRDefault="00147B99" w:rsidP="00251BA4">
            <w:pPr>
              <w:rPr>
                <w:szCs w:val="24"/>
              </w:rPr>
            </w:pPr>
          </w:p>
          <w:p w:rsidR="00147B99" w:rsidRPr="00F0041B" w:rsidRDefault="00147B99" w:rsidP="00251BA4">
            <w:pPr>
              <w:rPr>
                <w:szCs w:val="24"/>
              </w:rPr>
            </w:pPr>
            <w:r w:rsidRPr="00F0041B">
              <w:rPr>
                <w:szCs w:val="24"/>
              </w:rPr>
              <w:t>_______________Е.А. Каменева</w:t>
            </w:r>
          </w:p>
          <w:p w:rsidR="00147B99" w:rsidRPr="00B6656C" w:rsidRDefault="00636798" w:rsidP="00251BA4">
            <w:pPr>
              <w:rPr>
                <w:sz w:val="28"/>
                <w:szCs w:val="28"/>
              </w:rPr>
            </w:pPr>
            <w:r>
              <w:rPr>
                <w:szCs w:val="24"/>
                <w:u w:val="single"/>
              </w:rPr>
              <w:t xml:space="preserve">« 25 »   января    </w:t>
            </w:r>
            <w:r w:rsidR="00147B99" w:rsidRPr="00F0041B">
              <w:rPr>
                <w:szCs w:val="24"/>
              </w:rPr>
              <w:t>202</w:t>
            </w:r>
            <w:r w:rsidR="00147B99">
              <w:rPr>
                <w:szCs w:val="24"/>
              </w:rPr>
              <w:t>2</w:t>
            </w:r>
            <w:r w:rsidR="00147B99" w:rsidRPr="00F0041B">
              <w:rPr>
                <w:szCs w:val="24"/>
              </w:rPr>
              <w:t xml:space="preserve"> г</w:t>
            </w:r>
            <w:r w:rsidR="00147B99" w:rsidRPr="00B6656C">
              <w:rPr>
                <w:sz w:val="28"/>
                <w:szCs w:val="28"/>
              </w:rPr>
              <w:t>.</w:t>
            </w:r>
          </w:p>
        </w:tc>
      </w:tr>
    </w:tbl>
    <w:p w:rsidR="00147B99" w:rsidRPr="003B5101" w:rsidRDefault="00147B99" w:rsidP="00147B99">
      <w:pPr>
        <w:jc w:val="center"/>
        <w:rPr>
          <w:b/>
          <w:caps/>
          <w:szCs w:val="28"/>
        </w:rPr>
      </w:pPr>
    </w:p>
    <w:p w:rsidR="00147B99"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C25519" w:rsidRPr="00C25519" w:rsidRDefault="00C25519" w:rsidP="00147B99">
      <w:pPr>
        <w:widowControl w:val="0"/>
        <w:shd w:val="clear" w:color="auto" w:fill="FFFFFF"/>
        <w:spacing w:before="300"/>
        <w:jc w:val="center"/>
        <w:rPr>
          <w:bCs/>
          <w:sz w:val="16"/>
          <w:szCs w:val="16"/>
        </w:rPr>
      </w:pPr>
    </w:p>
    <w:p w:rsidR="00095281" w:rsidRPr="00095281" w:rsidRDefault="00095281" w:rsidP="00095281">
      <w:pPr>
        <w:pStyle w:val="af8"/>
        <w:contextualSpacing/>
        <w:jc w:val="center"/>
        <w:rPr>
          <w:rFonts w:ascii="Times New Roman" w:hAnsi="Times New Roman" w:cs="Times New Roman"/>
          <w:b/>
          <w:sz w:val="28"/>
          <w:szCs w:val="28"/>
        </w:rPr>
      </w:pPr>
      <w:r w:rsidRPr="00095281">
        <w:rPr>
          <w:rFonts w:ascii="Times New Roman" w:hAnsi="Times New Roman" w:cs="Times New Roman"/>
          <w:b/>
          <w:sz w:val="28"/>
          <w:szCs w:val="28"/>
        </w:rPr>
        <w:t>ФИНАНСОВЫЙ МАРКЕТИНГ</w:t>
      </w:r>
    </w:p>
    <w:p w:rsidR="00147B99" w:rsidRDefault="00147B99" w:rsidP="00147B99">
      <w:pPr>
        <w:jc w:val="center"/>
        <w:rPr>
          <w:b/>
          <w:szCs w:val="28"/>
        </w:rPr>
      </w:pPr>
      <w:r w:rsidRPr="003B5101">
        <w:rPr>
          <w:b/>
          <w:szCs w:val="28"/>
        </w:rPr>
        <w:t>Рабочая программа дисциплины</w:t>
      </w:r>
    </w:p>
    <w:p w:rsidR="00C25519" w:rsidRPr="003B5101" w:rsidRDefault="00C2551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6F2DCD" w:rsidRDefault="00147B99" w:rsidP="00147B99">
      <w:pPr>
        <w:contextualSpacing/>
        <w:rPr>
          <w:szCs w:val="24"/>
        </w:rPr>
      </w:pPr>
      <w:r w:rsidRPr="00242B06">
        <w:rPr>
          <w:szCs w:val="24"/>
        </w:rPr>
        <w:t>38.04.02 «Менеджмент», для направленностей программ магистратуры:</w:t>
      </w:r>
      <w:r w:rsidRPr="00242B06">
        <w:rPr>
          <w:rFonts w:eastAsia="Calibri"/>
          <w:szCs w:val="24"/>
          <w:lang w:eastAsia="en-US"/>
        </w:rPr>
        <w:t xml:space="preserve"> </w:t>
      </w:r>
      <w:r w:rsidRPr="006F2DCD">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Default="00147B99" w:rsidP="00147B99">
      <w:pPr>
        <w:contextualSpacing/>
        <w:rPr>
          <w:szCs w:val="24"/>
        </w:rPr>
      </w:pPr>
    </w:p>
    <w:p w:rsidR="008A4600" w:rsidRDefault="008A4600" w:rsidP="00147B99">
      <w:pPr>
        <w:contextualSpacing/>
        <w:rPr>
          <w:szCs w:val="24"/>
        </w:rPr>
      </w:pPr>
    </w:p>
    <w:p w:rsidR="008A4600" w:rsidRPr="00242B06" w:rsidRDefault="008A4600" w:rsidP="00147B99">
      <w:pPr>
        <w:contextualSpacing/>
        <w:rPr>
          <w:szCs w:val="24"/>
        </w:rPr>
      </w:pPr>
    </w:p>
    <w:p w:rsidR="00147B99" w:rsidRDefault="00147B99" w:rsidP="00147B99">
      <w:pPr>
        <w:pStyle w:val="af3"/>
        <w:rPr>
          <w:b w:val="0"/>
          <w:i/>
          <w:sz w:val="26"/>
          <w:szCs w:val="26"/>
        </w:rPr>
      </w:pPr>
    </w:p>
    <w:p w:rsidR="008A4600" w:rsidRPr="008A4600" w:rsidRDefault="008A4600" w:rsidP="008A4600">
      <w:pPr>
        <w:jc w:val="center"/>
        <w:rPr>
          <w:i/>
          <w:iCs/>
          <w:noProof/>
          <w:szCs w:val="24"/>
        </w:rPr>
      </w:pPr>
      <w:r w:rsidRPr="008A4600">
        <w:rPr>
          <w:i/>
          <w:iCs/>
          <w:noProof/>
          <w:szCs w:val="24"/>
        </w:rPr>
        <w:t>Рекомендовано Ученым советом Факультета экономики и бизнеса</w:t>
      </w:r>
    </w:p>
    <w:p w:rsidR="008A4600" w:rsidRPr="008A4600" w:rsidRDefault="008A4600" w:rsidP="008A4600">
      <w:pPr>
        <w:jc w:val="center"/>
        <w:rPr>
          <w:rFonts w:eastAsiaTheme="minorHAnsi"/>
          <w:i/>
          <w:iCs/>
          <w:noProof/>
          <w:szCs w:val="24"/>
        </w:rPr>
      </w:pPr>
      <w:r w:rsidRPr="008A4600">
        <w:rPr>
          <w:i/>
          <w:iCs/>
          <w:noProof/>
          <w:szCs w:val="24"/>
        </w:rPr>
        <w:t>(протокол № 1</w:t>
      </w:r>
      <w:r w:rsidR="00636798">
        <w:rPr>
          <w:i/>
          <w:iCs/>
          <w:noProof/>
          <w:szCs w:val="24"/>
        </w:rPr>
        <w:t>5</w:t>
      </w:r>
      <w:r w:rsidRPr="008A4600">
        <w:rPr>
          <w:i/>
          <w:iCs/>
          <w:noProof/>
          <w:szCs w:val="24"/>
        </w:rPr>
        <w:t xml:space="preserve">  от 18.01.2022)</w:t>
      </w:r>
    </w:p>
    <w:p w:rsidR="008A4600" w:rsidRPr="008A4600" w:rsidRDefault="008A4600" w:rsidP="008A4600">
      <w:pPr>
        <w:jc w:val="center"/>
        <w:rPr>
          <w:i/>
          <w:iCs/>
          <w:noProof/>
          <w:szCs w:val="24"/>
        </w:rPr>
      </w:pPr>
    </w:p>
    <w:p w:rsidR="008A4600" w:rsidRPr="008A4600" w:rsidRDefault="008A4600" w:rsidP="008A4600">
      <w:pPr>
        <w:jc w:val="center"/>
        <w:rPr>
          <w:i/>
          <w:iCs/>
          <w:noProof/>
          <w:szCs w:val="24"/>
        </w:rPr>
      </w:pPr>
      <w:r w:rsidRPr="008A4600">
        <w:rPr>
          <w:i/>
          <w:iCs/>
          <w:noProof/>
          <w:szCs w:val="24"/>
        </w:rPr>
        <w:t>Одобрено Советом учебно-научного Департамента логистики и маркетинга</w:t>
      </w:r>
    </w:p>
    <w:p w:rsidR="008A4600" w:rsidRPr="008A4600" w:rsidRDefault="008A4600" w:rsidP="008A4600">
      <w:pPr>
        <w:jc w:val="center"/>
        <w:rPr>
          <w:i/>
          <w:iCs/>
          <w:noProof/>
          <w:szCs w:val="24"/>
        </w:rPr>
      </w:pPr>
      <w:r w:rsidRPr="008A4600">
        <w:rPr>
          <w:i/>
          <w:iCs/>
          <w:noProof/>
          <w:szCs w:val="24"/>
        </w:rPr>
        <w:t>(протокол № 8 от 24.12.2021)</w:t>
      </w:r>
    </w:p>
    <w:p w:rsidR="00147B99" w:rsidRPr="000857A2" w:rsidRDefault="00147B99" w:rsidP="00147B99">
      <w:pPr>
        <w:jc w:val="center"/>
        <w:rPr>
          <w:i/>
          <w:iCs/>
          <w:noProof/>
          <w:szCs w:val="24"/>
        </w:rPr>
      </w:pPr>
    </w:p>
    <w:p w:rsidR="00147B99" w:rsidRPr="00D35FE1" w:rsidRDefault="00147B99" w:rsidP="00147B99">
      <w:pPr>
        <w:jc w:val="center"/>
        <w:rPr>
          <w:sz w:val="26"/>
          <w:szCs w:val="26"/>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E82856" w:rsidRDefault="00E82856" w:rsidP="00147B99">
      <w:pPr>
        <w:jc w:val="center"/>
        <w:rPr>
          <w:szCs w:val="28"/>
        </w:rPr>
      </w:pPr>
    </w:p>
    <w:p w:rsidR="00E82856" w:rsidRDefault="00E82856" w:rsidP="00147B99">
      <w:pPr>
        <w:jc w:val="center"/>
        <w:rPr>
          <w:szCs w:val="28"/>
        </w:rPr>
      </w:pPr>
    </w:p>
    <w:p w:rsidR="00147B99" w:rsidRPr="003B5101" w:rsidRDefault="00147B99" w:rsidP="00147B99">
      <w:pPr>
        <w:ind w:firstLine="0"/>
        <w:jc w:val="center"/>
        <w:rPr>
          <w:caps/>
          <w:szCs w:val="28"/>
        </w:rPr>
      </w:pPr>
      <w:r w:rsidRPr="003B5101">
        <w:rPr>
          <w:szCs w:val="28"/>
        </w:rPr>
        <w:t>Москва</w:t>
      </w:r>
      <w:r>
        <w:rPr>
          <w:caps/>
          <w:szCs w:val="28"/>
        </w:rPr>
        <w:t xml:space="preserve"> 2022</w:t>
      </w:r>
    </w:p>
    <w:p w:rsidR="009D7AE8" w:rsidRPr="00A014C4" w:rsidRDefault="00147B99" w:rsidP="00147B99">
      <w:pPr>
        <w:spacing w:after="160" w:line="254" w:lineRule="auto"/>
        <w:jc w:val="center"/>
        <w:rPr>
          <w:b/>
          <w:szCs w:val="24"/>
        </w:rPr>
      </w:pPr>
      <w:r w:rsidRPr="003B5101">
        <w:rPr>
          <w:i/>
          <w:sz w:val="32"/>
          <w:szCs w:val="32"/>
        </w:rPr>
        <w:br w:type="page"/>
      </w:r>
      <w:r w:rsidR="009D7AE8" w:rsidRPr="00A014C4">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rPr>
              <w:t xml:space="preserve">1.Наименование дисциплины </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360"/>
                <w:tab w:val="num" w:pos="720"/>
              </w:tabs>
              <w:ind w:right="0" w:firstLine="0"/>
              <w:contextualSpacing/>
              <w:jc w:val="left"/>
              <w:rPr>
                <w:b/>
                <w:szCs w:val="24"/>
              </w:rPr>
            </w:pPr>
            <w:r w:rsidRPr="00A014C4">
              <w:rPr>
                <w:szCs w:val="24"/>
                <w:lang w:eastAsia="en-US"/>
              </w:rPr>
              <w:t>2.</w:t>
            </w:r>
            <w:r w:rsidR="0082075D" w:rsidRPr="00A014C4">
              <w:rPr>
                <w:rFonts w:eastAsia="Calibri"/>
                <w:szCs w:val="24"/>
              </w:rPr>
              <w:t xml:space="preserve"> </w:t>
            </w:r>
            <w:r w:rsidR="0082075D" w:rsidRPr="00A014C4">
              <w:rPr>
                <w:szCs w:val="2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720"/>
              </w:tabs>
              <w:ind w:right="0" w:firstLine="0"/>
              <w:contextualSpacing/>
              <w:jc w:val="left"/>
              <w:rPr>
                <w:b/>
                <w:szCs w:val="24"/>
              </w:rPr>
            </w:pPr>
            <w:r w:rsidRPr="00A014C4">
              <w:rPr>
                <w:szCs w:val="24"/>
              </w:rPr>
              <w:t>3.Место дисциплины в структуре образовательной программы</w:t>
            </w:r>
          </w:p>
        </w:tc>
        <w:tc>
          <w:tcPr>
            <w:tcW w:w="851" w:type="dxa"/>
          </w:tcPr>
          <w:p w:rsidR="009D7AE8" w:rsidRPr="00A014C4" w:rsidRDefault="00C91754" w:rsidP="00A8404A">
            <w:pPr>
              <w:ind w:right="0" w:firstLine="0"/>
              <w:contextualSpacing/>
              <w:jc w:val="center"/>
              <w:rPr>
                <w:b/>
                <w:szCs w:val="24"/>
              </w:rPr>
            </w:pPr>
            <w:r>
              <w:rPr>
                <w:b/>
                <w:szCs w:val="24"/>
              </w:rPr>
              <w:t>8</w:t>
            </w:r>
          </w:p>
        </w:tc>
      </w:tr>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rsidR="009D7AE8" w:rsidRPr="00A014C4" w:rsidRDefault="00C91754" w:rsidP="00A8404A">
            <w:pPr>
              <w:ind w:right="0" w:firstLine="0"/>
              <w:contextualSpacing/>
              <w:jc w:val="center"/>
              <w:rPr>
                <w:b/>
                <w:szCs w:val="24"/>
              </w:rPr>
            </w:pPr>
            <w:r>
              <w:rPr>
                <w:b/>
                <w:szCs w:val="24"/>
              </w:rPr>
              <w:t>8</w:t>
            </w:r>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rsidR="001731E5" w:rsidRPr="00A014C4" w:rsidRDefault="00C91754" w:rsidP="00A8404A">
            <w:pPr>
              <w:ind w:right="0" w:firstLine="0"/>
              <w:contextualSpacing/>
              <w:jc w:val="center"/>
              <w:rPr>
                <w:b/>
                <w:szCs w:val="24"/>
              </w:rPr>
            </w:pPr>
            <w:r>
              <w:rPr>
                <w:b/>
                <w:szCs w:val="24"/>
              </w:rPr>
              <w:t>9</w:t>
            </w:r>
          </w:p>
        </w:tc>
      </w:tr>
      <w:tr w:rsidR="00630C45" w:rsidRPr="00A014C4" w:rsidTr="00A014C4">
        <w:trPr>
          <w:trHeight w:val="462"/>
          <w:jc w:val="center"/>
        </w:trPr>
        <w:tc>
          <w:tcPr>
            <w:tcW w:w="7371" w:type="dxa"/>
          </w:tcPr>
          <w:p w:rsidR="00630C45" w:rsidRPr="00A014C4" w:rsidRDefault="00C410FB" w:rsidP="00ED3145">
            <w:pPr>
              <w:shd w:val="clear" w:color="auto" w:fill="FFFFFF"/>
              <w:ind w:right="0" w:firstLine="0"/>
              <w:contextualSpacing/>
              <w:rPr>
                <w:szCs w:val="24"/>
                <w:lang w:eastAsia="en-US"/>
              </w:rPr>
            </w:pPr>
            <w:r w:rsidRPr="00A014C4">
              <w:rPr>
                <w:bCs/>
                <w:kern w:val="32"/>
                <w:szCs w:val="24"/>
              </w:rPr>
              <w:t xml:space="preserve">5.1. </w:t>
            </w:r>
            <w:r w:rsidRPr="00A014C4">
              <w:rPr>
                <w:szCs w:val="24"/>
              </w:rPr>
              <w:t xml:space="preserve">Содержание дисциплины </w:t>
            </w:r>
          </w:p>
        </w:tc>
        <w:tc>
          <w:tcPr>
            <w:tcW w:w="851" w:type="dxa"/>
          </w:tcPr>
          <w:p w:rsidR="00630C45" w:rsidRPr="00A014C4" w:rsidRDefault="00C91754" w:rsidP="00A8404A">
            <w:pPr>
              <w:ind w:right="0" w:firstLine="0"/>
              <w:contextualSpacing/>
              <w:jc w:val="center"/>
              <w:rPr>
                <w:b/>
                <w:szCs w:val="24"/>
              </w:rPr>
            </w:pPr>
            <w:r>
              <w:rPr>
                <w:b/>
                <w:szCs w:val="24"/>
              </w:rPr>
              <w:t>9</w:t>
            </w:r>
          </w:p>
        </w:tc>
      </w:tr>
      <w:tr w:rsidR="00630C45" w:rsidRPr="00A014C4" w:rsidTr="00A014C4">
        <w:trPr>
          <w:trHeight w:val="668"/>
          <w:jc w:val="center"/>
        </w:trPr>
        <w:tc>
          <w:tcPr>
            <w:tcW w:w="7371" w:type="dxa"/>
          </w:tcPr>
          <w:p w:rsidR="00630C45" w:rsidRPr="00A014C4" w:rsidRDefault="00630C45" w:rsidP="00ED3145">
            <w:pPr>
              <w:ind w:firstLine="0"/>
              <w:contextualSpacing/>
              <w:rPr>
                <w:szCs w:val="24"/>
                <w:lang w:eastAsia="en-US"/>
              </w:rPr>
            </w:pPr>
            <w:r w:rsidRPr="00A014C4">
              <w:rPr>
                <w:szCs w:val="24"/>
                <w:lang w:eastAsia="en-US"/>
              </w:rPr>
              <w:t>5.2</w:t>
            </w:r>
            <w:r w:rsidR="00C410FB" w:rsidRPr="00A014C4">
              <w:rPr>
                <w:szCs w:val="24"/>
                <w:lang w:eastAsia="en-US"/>
              </w:rPr>
              <w:t xml:space="preserve">. </w:t>
            </w:r>
            <w:proofErr w:type="spellStart"/>
            <w:r w:rsidR="00C410FB" w:rsidRPr="00A014C4">
              <w:rPr>
                <w:szCs w:val="24"/>
                <w:lang w:eastAsia="en-US"/>
              </w:rPr>
              <w:t>Учебно</w:t>
            </w:r>
            <w:proofErr w:type="spellEnd"/>
            <w:r w:rsidR="00C410FB" w:rsidRPr="00A014C4">
              <w:rPr>
                <w:szCs w:val="24"/>
                <w:lang w:eastAsia="en-US"/>
              </w:rPr>
              <w:t xml:space="preserve"> – тематический план</w:t>
            </w:r>
            <w:r w:rsidR="00C410FB" w:rsidRPr="00A014C4">
              <w:rPr>
                <w:szCs w:val="24"/>
              </w:rPr>
              <w:t xml:space="preserve"> для студентов, обучающихся по </w:t>
            </w:r>
            <w:r w:rsidR="00C410FB" w:rsidRPr="00A014C4">
              <w:rPr>
                <w:szCs w:val="24"/>
                <w:lang w:eastAsia="en-US"/>
              </w:rPr>
              <w:t>образовательной программе</w:t>
            </w:r>
            <w:r w:rsidR="00C410FB" w:rsidRPr="00A014C4">
              <w:rPr>
                <w:szCs w:val="24"/>
              </w:rPr>
              <w:t xml:space="preserve"> подготовки</w:t>
            </w:r>
            <w:r w:rsidR="00C410FB" w:rsidRPr="00A014C4">
              <w:rPr>
                <w:rFonts w:cs="Courier New"/>
                <w:szCs w:val="24"/>
                <w:lang w:bidi="ru-RU"/>
              </w:rPr>
              <w:t xml:space="preserve"> </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C91754">
              <w:rPr>
                <w:b/>
                <w:szCs w:val="24"/>
              </w:rPr>
              <w:t>1</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5.3</w:t>
            </w:r>
            <w:r w:rsidR="00C410FB" w:rsidRPr="00A014C4">
              <w:rPr>
                <w:szCs w:val="24"/>
                <w:lang w:eastAsia="en-US"/>
              </w:rPr>
              <w:t>. Содержание практических и семинарских занятий</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7A78E9">
              <w:rPr>
                <w:b/>
                <w:szCs w:val="24"/>
              </w:rPr>
              <w:t>5</w:t>
            </w:r>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 xml:space="preserve">6. </w:t>
            </w:r>
            <w:r w:rsidRPr="00A014C4">
              <w:rPr>
                <w:bCs/>
                <w:szCs w:val="24"/>
                <w:lang w:eastAsia="en-US"/>
              </w:rPr>
              <w:t>Учебно-методическое обеспечение для самостоятельной работы обучающихся по дисциплине</w:t>
            </w:r>
          </w:p>
        </w:tc>
        <w:tc>
          <w:tcPr>
            <w:tcW w:w="851" w:type="dxa"/>
          </w:tcPr>
          <w:p w:rsidR="001731E5" w:rsidRPr="00A014C4" w:rsidRDefault="00C91754" w:rsidP="00A8404A">
            <w:pPr>
              <w:ind w:right="0" w:firstLine="0"/>
              <w:contextualSpacing/>
              <w:jc w:val="center"/>
              <w:rPr>
                <w:b/>
                <w:szCs w:val="24"/>
              </w:rPr>
            </w:pPr>
            <w:r>
              <w:rPr>
                <w:b/>
                <w:szCs w:val="24"/>
              </w:rPr>
              <w:t>20</w:t>
            </w:r>
          </w:p>
        </w:tc>
      </w:tr>
      <w:tr w:rsidR="00630C45" w:rsidRPr="00A014C4" w:rsidTr="00A014C4">
        <w:trPr>
          <w:trHeight w:val="862"/>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6.1</w:t>
            </w:r>
            <w:r w:rsidR="00C410FB" w:rsidRPr="00A014C4">
              <w:rPr>
                <w:szCs w:val="24"/>
                <w:lang w:eastAsia="en-US"/>
              </w:rPr>
              <w:t xml:space="preserve">. </w:t>
            </w:r>
            <w:r w:rsidR="00C410FB" w:rsidRPr="00A014C4">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0</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6.2</w:t>
            </w:r>
            <w:r w:rsidR="00C410FB" w:rsidRPr="00A014C4">
              <w:rPr>
                <w:szCs w:val="24"/>
                <w:lang w:eastAsia="en-US"/>
              </w:rPr>
              <w:t xml:space="preserve">. </w:t>
            </w:r>
            <w:r w:rsidR="00C410FB" w:rsidRPr="00A014C4">
              <w:rPr>
                <w:rFonts w:eastAsia="Calibri"/>
                <w:szCs w:val="24"/>
                <w:lang w:eastAsia="en-US"/>
              </w:rPr>
              <w:t>Перечень вопросов, заданий, тем для подготовки к текущему контролю</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1</w:t>
            </w:r>
          </w:p>
        </w:tc>
      </w:tr>
      <w:tr w:rsidR="001731E5" w:rsidRPr="00A014C4" w:rsidTr="00A014C4">
        <w:trPr>
          <w:jc w:val="center"/>
        </w:trPr>
        <w:tc>
          <w:tcPr>
            <w:tcW w:w="7371" w:type="dxa"/>
          </w:tcPr>
          <w:p w:rsidR="001731E5" w:rsidRPr="00A014C4" w:rsidRDefault="001731E5" w:rsidP="00ED3145">
            <w:pPr>
              <w:tabs>
                <w:tab w:val="num" w:pos="720"/>
              </w:tabs>
              <w:ind w:right="0" w:firstLine="0"/>
              <w:contextualSpacing/>
              <w:jc w:val="left"/>
              <w:rPr>
                <w:szCs w:val="24"/>
              </w:rPr>
            </w:pPr>
            <w:r w:rsidRPr="00A014C4">
              <w:rPr>
                <w:szCs w:val="24"/>
                <w:lang w:eastAsia="en-US"/>
              </w:rPr>
              <w:t xml:space="preserve">7. Фонд оценочных средств для проведения промежуточной аттестации по дисциплине </w:t>
            </w:r>
          </w:p>
        </w:tc>
        <w:tc>
          <w:tcPr>
            <w:tcW w:w="851" w:type="dxa"/>
          </w:tcPr>
          <w:p w:rsidR="001731E5" w:rsidRPr="00A014C4" w:rsidRDefault="007A78E9" w:rsidP="00A8404A">
            <w:pPr>
              <w:ind w:right="0" w:firstLine="0"/>
              <w:contextualSpacing/>
              <w:jc w:val="center"/>
              <w:rPr>
                <w:b/>
                <w:szCs w:val="24"/>
              </w:rPr>
            </w:pPr>
            <w:r>
              <w:rPr>
                <w:b/>
                <w:szCs w:val="24"/>
              </w:rPr>
              <w:t>28</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2</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4</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lang w:eastAsia="en-US"/>
              </w:rPr>
              <w:t xml:space="preserve">10. Методические указания для обучающихся по освоению дисциплины </w:t>
            </w:r>
          </w:p>
        </w:tc>
        <w:tc>
          <w:tcPr>
            <w:tcW w:w="851" w:type="dxa"/>
          </w:tcPr>
          <w:p w:rsidR="001731E5" w:rsidRPr="00A014C4" w:rsidRDefault="007A78E9" w:rsidP="00A8404A">
            <w:pPr>
              <w:ind w:right="0" w:firstLine="0"/>
              <w:contextualSpacing/>
              <w:jc w:val="center"/>
              <w:rPr>
                <w:b/>
                <w:szCs w:val="24"/>
              </w:rPr>
            </w:pPr>
            <w:r>
              <w:rPr>
                <w:b/>
                <w:szCs w:val="24"/>
              </w:rPr>
              <w:t>56</w:t>
            </w:r>
          </w:p>
        </w:tc>
      </w:tr>
      <w:tr w:rsidR="001731E5" w:rsidRPr="00A014C4" w:rsidTr="00A014C4">
        <w:trPr>
          <w:jc w:val="center"/>
        </w:trPr>
        <w:tc>
          <w:tcPr>
            <w:tcW w:w="7371" w:type="dxa"/>
          </w:tcPr>
          <w:p w:rsidR="001731E5" w:rsidRPr="00A014C4" w:rsidRDefault="001731E5" w:rsidP="00ED3145">
            <w:pPr>
              <w:pStyle w:val="12"/>
              <w:contextualSpacing/>
              <w:jc w:val="both"/>
              <w:rPr>
                <w:b w:val="0"/>
                <w:sz w:val="24"/>
                <w:szCs w:val="24"/>
                <w:lang w:val="x-none"/>
              </w:rPr>
            </w:pPr>
            <w:r w:rsidRPr="00A014C4">
              <w:rPr>
                <w:b w:val="0"/>
                <w:sz w:val="24"/>
                <w:szCs w:val="24"/>
                <w:lang w:val="ru-RU" w:eastAsia="en-US"/>
              </w:rPr>
              <w:t>11.</w:t>
            </w:r>
            <w:r w:rsidRPr="00A014C4">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rsidR="001731E5" w:rsidRPr="00A014C4" w:rsidRDefault="007A78E9" w:rsidP="00A8404A">
            <w:pPr>
              <w:ind w:right="0" w:firstLine="0"/>
              <w:contextualSpacing/>
              <w:jc w:val="center"/>
              <w:rPr>
                <w:b/>
                <w:szCs w:val="24"/>
              </w:rPr>
            </w:pPr>
            <w:r>
              <w:rPr>
                <w:b/>
                <w:szCs w:val="24"/>
              </w:rPr>
              <w:t>60</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rPr>
              <w:t xml:space="preserve">12. Материально-техническая база, необходимая для осуществления образовательного процесса по дисциплине </w:t>
            </w:r>
          </w:p>
        </w:tc>
        <w:tc>
          <w:tcPr>
            <w:tcW w:w="851" w:type="dxa"/>
          </w:tcPr>
          <w:p w:rsidR="001731E5" w:rsidRPr="00A014C4" w:rsidRDefault="007A78E9" w:rsidP="00A8404A">
            <w:pPr>
              <w:ind w:right="0" w:firstLine="0"/>
              <w:contextualSpacing/>
              <w:jc w:val="center"/>
              <w:rPr>
                <w:b/>
                <w:szCs w:val="24"/>
              </w:rPr>
            </w:pPr>
            <w:r>
              <w:rPr>
                <w:b/>
                <w:szCs w:val="24"/>
              </w:rPr>
              <w:t>60</w:t>
            </w:r>
          </w:p>
        </w:tc>
      </w:tr>
    </w:tbl>
    <w:p w:rsidR="00147B99" w:rsidRDefault="00147B99" w:rsidP="00147B99">
      <w:pPr>
        <w:widowControl w:val="0"/>
        <w:spacing w:after="360" w:line="560" w:lineRule="exact"/>
        <w:ind w:right="0" w:firstLine="0"/>
        <w:outlineLvl w:val="0"/>
        <w:rPr>
          <w:b/>
          <w:bCs/>
          <w:szCs w:val="24"/>
          <w:lang w:eastAsia="en-US"/>
        </w:rPr>
      </w:pPr>
    </w:p>
    <w:p w:rsidR="00147B99" w:rsidRDefault="00147B99">
      <w:pPr>
        <w:ind w:right="0" w:firstLine="0"/>
        <w:jc w:val="left"/>
        <w:rPr>
          <w:b/>
          <w:bCs/>
          <w:szCs w:val="24"/>
          <w:lang w:eastAsia="en-US"/>
        </w:rPr>
      </w:pPr>
      <w:r>
        <w:rPr>
          <w:b/>
          <w:bCs/>
          <w:szCs w:val="24"/>
          <w:lang w:eastAsia="en-US"/>
        </w:rPr>
        <w:br w:type="page"/>
      </w:r>
    </w:p>
    <w:p w:rsidR="009D7AE8" w:rsidRPr="00A014C4" w:rsidRDefault="00630C45" w:rsidP="00ED3145">
      <w:pPr>
        <w:widowControl w:val="0"/>
        <w:numPr>
          <w:ilvl w:val="0"/>
          <w:numId w:val="13"/>
        </w:numPr>
        <w:spacing w:after="360" w:line="560" w:lineRule="exact"/>
        <w:ind w:left="0" w:right="0"/>
        <w:jc w:val="center"/>
        <w:outlineLvl w:val="0"/>
        <w:rPr>
          <w:b/>
          <w:bCs/>
          <w:szCs w:val="24"/>
          <w:lang w:eastAsia="en-US"/>
        </w:rPr>
      </w:pPr>
      <w:r w:rsidRPr="00A014C4">
        <w:rPr>
          <w:b/>
          <w:bCs/>
          <w:szCs w:val="24"/>
          <w:lang w:eastAsia="en-US"/>
        </w:rPr>
        <w:lastRenderedPageBreak/>
        <w:t>Наименование дисциплины</w:t>
      </w:r>
    </w:p>
    <w:p w:rsidR="005760C8" w:rsidRPr="00095281" w:rsidRDefault="00A84DC0" w:rsidP="00095281">
      <w:pPr>
        <w:pStyle w:val="af8"/>
        <w:contextualSpacing/>
        <w:rPr>
          <w:rFonts w:ascii="Times New Roman" w:hAnsi="Times New Roman" w:cs="Times New Roman"/>
          <w:sz w:val="28"/>
          <w:szCs w:val="28"/>
        </w:rPr>
      </w:pPr>
      <w:r>
        <w:rPr>
          <w:b/>
          <w:bCs/>
          <w:lang w:eastAsia="en-US"/>
        </w:rPr>
        <w:t xml:space="preserve">       </w:t>
      </w:r>
      <w:r w:rsidR="005760C8" w:rsidRPr="00A014C4">
        <w:rPr>
          <w:b/>
          <w:bCs/>
          <w:lang w:eastAsia="en-US"/>
        </w:rPr>
        <w:t>«</w:t>
      </w:r>
      <w:r w:rsidR="00095281" w:rsidRPr="00095281">
        <w:rPr>
          <w:rFonts w:ascii="Times New Roman" w:hAnsi="Times New Roman" w:cs="Times New Roman"/>
          <w:sz w:val="28"/>
          <w:szCs w:val="28"/>
        </w:rPr>
        <w:t>Финансовый маркетинг</w:t>
      </w:r>
      <w:r w:rsidR="005760C8" w:rsidRPr="00A014C4">
        <w:rPr>
          <w:b/>
          <w:bCs/>
          <w:lang w:eastAsia="en-US"/>
        </w:rPr>
        <w:t>»</w:t>
      </w:r>
    </w:p>
    <w:p w:rsidR="0082075D" w:rsidRPr="00A014C4" w:rsidRDefault="009D0D1B" w:rsidP="00ED3145">
      <w:pPr>
        <w:widowControl w:val="0"/>
        <w:spacing w:line="360" w:lineRule="auto"/>
        <w:rPr>
          <w:b/>
          <w:color w:val="000000" w:themeColor="text1"/>
          <w:szCs w:val="24"/>
        </w:rPr>
      </w:pPr>
      <w:r w:rsidRPr="00A014C4">
        <w:rPr>
          <w:b/>
          <w:szCs w:val="24"/>
          <w:lang w:eastAsia="en-US"/>
        </w:rPr>
        <w:t xml:space="preserve">2. </w:t>
      </w:r>
      <w:r w:rsidR="0082075D" w:rsidRPr="00A014C4">
        <w:rPr>
          <w:b/>
          <w:color w:val="000000" w:themeColor="text1"/>
          <w:szCs w:val="24"/>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F64BCE" w:rsidRPr="00A014C4"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151"/>
        <w:gridCol w:w="3437"/>
      </w:tblGrid>
      <w:tr w:rsidR="00F64BCE" w:rsidRPr="00A014C4" w:rsidTr="00242B06">
        <w:tc>
          <w:tcPr>
            <w:tcW w:w="572" w:type="pct"/>
          </w:tcPr>
          <w:p w:rsidR="00F64BCE" w:rsidRPr="00A014C4" w:rsidRDefault="00F64BCE" w:rsidP="00ED3145">
            <w:pPr>
              <w:tabs>
                <w:tab w:val="left" w:pos="540"/>
              </w:tabs>
              <w:ind w:firstLine="0"/>
              <w:contextualSpacing/>
              <w:rPr>
                <w:szCs w:val="24"/>
              </w:rPr>
            </w:pPr>
            <w:r w:rsidRPr="00A014C4">
              <w:rPr>
                <w:szCs w:val="24"/>
              </w:rPr>
              <w:t>Код компетенции</w:t>
            </w:r>
          </w:p>
        </w:tc>
        <w:tc>
          <w:tcPr>
            <w:tcW w:w="1438" w:type="pct"/>
          </w:tcPr>
          <w:p w:rsidR="00F64BCE" w:rsidRPr="00A014C4" w:rsidRDefault="00F64BCE" w:rsidP="00ED3145">
            <w:pPr>
              <w:tabs>
                <w:tab w:val="left" w:pos="540"/>
              </w:tabs>
              <w:ind w:firstLine="0"/>
              <w:contextualSpacing/>
              <w:rPr>
                <w:szCs w:val="24"/>
              </w:rPr>
            </w:pPr>
            <w:r w:rsidRPr="00A014C4">
              <w:rPr>
                <w:szCs w:val="24"/>
              </w:rPr>
              <w:t>Наименование компетенции</w:t>
            </w:r>
          </w:p>
        </w:tc>
        <w:tc>
          <w:tcPr>
            <w:tcW w:w="1151" w:type="pct"/>
          </w:tcPr>
          <w:p w:rsidR="00F64BCE" w:rsidRPr="00A014C4" w:rsidRDefault="00F64BCE" w:rsidP="00ED3145">
            <w:pPr>
              <w:tabs>
                <w:tab w:val="left" w:pos="540"/>
              </w:tabs>
              <w:ind w:firstLine="0"/>
              <w:contextualSpacing/>
              <w:rPr>
                <w:szCs w:val="24"/>
              </w:rPr>
            </w:pPr>
            <w:r w:rsidRPr="00A014C4">
              <w:rPr>
                <w:szCs w:val="24"/>
              </w:rPr>
              <w:t>Индикаторы достижения компетенции</w:t>
            </w:r>
            <w:r w:rsidRPr="00A014C4">
              <w:rPr>
                <w:rStyle w:val="a8"/>
                <w:szCs w:val="24"/>
              </w:rPr>
              <w:footnoteReference w:id="1"/>
            </w:r>
          </w:p>
        </w:tc>
        <w:tc>
          <w:tcPr>
            <w:tcW w:w="1839" w:type="pct"/>
          </w:tcPr>
          <w:p w:rsidR="00F64BCE" w:rsidRPr="00A014C4" w:rsidRDefault="00630C45" w:rsidP="00ED3145">
            <w:pPr>
              <w:tabs>
                <w:tab w:val="left" w:pos="540"/>
              </w:tabs>
              <w:ind w:firstLine="0"/>
              <w:contextualSpacing/>
              <w:rPr>
                <w:szCs w:val="24"/>
              </w:rPr>
            </w:pPr>
            <w:r w:rsidRPr="00A014C4">
              <w:rPr>
                <w:szCs w:val="24"/>
              </w:rPr>
              <w:t>Результаты обучения (умения и знания), соотнесенные с индикаторами достижения компетенции</w:t>
            </w:r>
          </w:p>
        </w:tc>
      </w:tr>
      <w:tr w:rsidR="00F64BCE" w:rsidRPr="00A014C4" w:rsidTr="00FF1691">
        <w:trPr>
          <w:trHeight w:val="4101"/>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ПКН-8</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w:t>
            </w:r>
            <w:r w:rsidR="00172E70" w:rsidRPr="00A014C4">
              <w:rPr>
                <w:szCs w:val="24"/>
              </w:rPr>
              <w:t>Способность</w:t>
            </w:r>
            <w:r w:rsidRPr="00A014C4">
              <w:rPr>
                <w:szCs w:val="24"/>
              </w:rPr>
              <w:t xml:space="preserve"> анализировать, определять и эффективно использовать человеческий и социальный </w:t>
            </w:r>
            <w:r w:rsidR="00172E70" w:rsidRPr="00A014C4">
              <w:rPr>
                <w:szCs w:val="24"/>
              </w:rPr>
              <w:t>и интеллектуальный капитал</w:t>
            </w:r>
            <w:r w:rsidRPr="00A014C4">
              <w:rPr>
                <w:szCs w:val="24"/>
              </w:rPr>
              <w:t>, а также накопленные организацией знания, применяя при эт</w:t>
            </w:r>
            <w:r w:rsidR="00635C4F" w:rsidRPr="00A014C4">
              <w:rPr>
                <w:szCs w:val="24"/>
              </w:rPr>
              <w:t>о</w:t>
            </w:r>
            <w:r w:rsidRPr="00A014C4">
              <w:rPr>
                <w:szCs w:val="24"/>
              </w:rPr>
              <w:t xml:space="preserve">м необходимые лидерские и коммуникативные навыки» </w:t>
            </w:r>
          </w:p>
          <w:p w:rsidR="00635C4F" w:rsidRPr="00A014C4" w:rsidRDefault="00635C4F" w:rsidP="00ED3145">
            <w:pPr>
              <w:tabs>
                <w:tab w:val="left" w:pos="540"/>
              </w:tabs>
              <w:ind w:firstLine="0"/>
              <w:contextualSpacing/>
              <w:rPr>
                <w:szCs w:val="24"/>
              </w:rPr>
            </w:pPr>
          </w:p>
        </w:tc>
        <w:tc>
          <w:tcPr>
            <w:tcW w:w="1151" w:type="pct"/>
            <w:tcBorders>
              <w:top w:val="single" w:sz="4" w:space="0" w:color="auto"/>
              <w:left w:val="single" w:sz="4" w:space="0" w:color="auto"/>
              <w:right w:val="single" w:sz="4" w:space="0" w:color="auto"/>
            </w:tcBorders>
          </w:tcPr>
          <w:p w:rsidR="00F64BCE" w:rsidRPr="00A014C4" w:rsidRDefault="00F64BCE" w:rsidP="00ED3145">
            <w:pPr>
              <w:ind w:firstLine="0"/>
              <w:contextualSpacing/>
              <w:rPr>
                <w:szCs w:val="24"/>
              </w:rPr>
            </w:pPr>
            <w:r w:rsidRPr="00A014C4">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F64BCE" w:rsidRPr="00A014C4" w:rsidRDefault="00F64BCE" w:rsidP="00ED3145">
            <w:pPr>
              <w:tabs>
                <w:tab w:val="left" w:pos="851"/>
              </w:tabs>
              <w:ind w:firstLine="0"/>
              <w:contextualSpacing/>
              <w:rPr>
                <w:szCs w:val="24"/>
              </w:rPr>
            </w:pPr>
          </w:p>
        </w:tc>
        <w:tc>
          <w:tcPr>
            <w:tcW w:w="1839" w:type="pct"/>
          </w:tcPr>
          <w:p w:rsidR="00F64BCE" w:rsidRPr="00A014C4" w:rsidRDefault="00F13439" w:rsidP="00ED3145">
            <w:pPr>
              <w:tabs>
                <w:tab w:val="left" w:pos="540"/>
              </w:tabs>
              <w:ind w:firstLine="0"/>
              <w:contextualSpacing/>
              <w:rPr>
                <w:szCs w:val="24"/>
              </w:rPr>
            </w:pPr>
            <w:r w:rsidRPr="00A014C4">
              <w:rPr>
                <w:b/>
                <w:szCs w:val="24"/>
              </w:rPr>
              <w:t>Знание</w:t>
            </w:r>
            <w:r w:rsidR="00F64BCE" w:rsidRPr="00A014C4">
              <w:rPr>
                <w:szCs w:val="24"/>
              </w:rPr>
              <w:t xml:space="preserve"> маркетинговых технологий формирования</w:t>
            </w:r>
            <w:r w:rsidRPr="00A014C4">
              <w:rPr>
                <w:szCs w:val="24"/>
              </w:rPr>
              <w:t xml:space="preserve"> человеческого капитала и </w:t>
            </w:r>
            <w:r w:rsidRPr="00A014C4">
              <w:rPr>
                <w:b/>
                <w:szCs w:val="24"/>
              </w:rPr>
              <w:t>умение</w:t>
            </w:r>
            <w:r w:rsidR="00F64BCE" w:rsidRPr="00A014C4">
              <w:rPr>
                <w:szCs w:val="24"/>
              </w:rPr>
              <w:t xml:space="preserve"> применять их в маркетинговой стратегии организации</w:t>
            </w:r>
            <w:r w:rsidR="00172E70" w:rsidRPr="00A014C4">
              <w:rPr>
                <w:szCs w:val="24"/>
              </w:rPr>
              <w:t>.</w:t>
            </w:r>
          </w:p>
          <w:p w:rsidR="00F64BCE" w:rsidRPr="00A014C4" w:rsidRDefault="00F64BCE" w:rsidP="00ED3145">
            <w:pPr>
              <w:tabs>
                <w:tab w:val="left" w:pos="540"/>
              </w:tabs>
              <w:ind w:firstLine="0"/>
              <w:contextualSpacing/>
              <w:rPr>
                <w:b/>
                <w:szCs w:val="24"/>
              </w:rPr>
            </w:pPr>
          </w:p>
        </w:tc>
      </w:tr>
      <w:tr w:rsidR="00F64BCE" w:rsidRPr="00A014C4" w:rsidTr="00A014C4">
        <w:trPr>
          <w:trHeight w:val="3554"/>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rFonts w:eastAsiaTheme="minorHAnsi"/>
                <w:szCs w:val="24"/>
                <w:lang w:eastAsia="en-US"/>
              </w:rPr>
            </w:pPr>
          </w:p>
          <w:p w:rsidR="00F64BCE" w:rsidRPr="00A014C4" w:rsidRDefault="00F64BCE" w:rsidP="00ED3145">
            <w:pPr>
              <w:autoSpaceDE w:val="0"/>
              <w:autoSpaceDN w:val="0"/>
              <w:adjustRightInd w:val="0"/>
              <w:ind w:firstLine="0"/>
              <w:contextualSpacing/>
              <w:rPr>
                <w:szCs w:val="24"/>
              </w:rPr>
            </w:pPr>
            <w:r w:rsidRPr="00A014C4">
              <w:rPr>
                <w:rFonts w:eastAsia="Calibri"/>
                <w:color w:val="000000"/>
                <w:szCs w:val="24"/>
              </w:rPr>
              <w:t>2.Владеет навыками анализа организационной культуры и инструментами её совершенствования.</w:t>
            </w:r>
          </w:p>
        </w:tc>
        <w:tc>
          <w:tcPr>
            <w:tcW w:w="1839" w:type="pct"/>
          </w:tcPr>
          <w:p w:rsidR="002061F2" w:rsidRPr="00A014C4" w:rsidRDefault="002061F2" w:rsidP="00ED3145">
            <w:pPr>
              <w:tabs>
                <w:tab w:val="left" w:pos="540"/>
              </w:tabs>
              <w:ind w:firstLine="0"/>
              <w:contextualSpacing/>
              <w:rPr>
                <w:szCs w:val="24"/>
              </w:rPr>
            </w:pPr>
            <w:r w:rsidRPr="00A014C4">
              <w:rPr>
                <w:b/>
                <w:szCs w:val="24"/>
              </w:rPr>
              <w:t>Знание</w:t>
            </w:r>
            <w:r w:rsidRPr="00A014C4">
              <w:rPr>
                <w:szCs w:val="24"/>
              </w:rPr>
              <w:t xml:space="preserve"> основных подходов к анализу </w:t>
            </w:r>
            <w:r w:rsidRPr="00A014C4">
              <w:rPr>
                <w:rFonts w:eastAsia="Calibri"/>
                <w:color w:val="000000"/>
                <w:szCs w:val="24"/>
              </w:rPr>
              <w:t>организационной культуры и инструментов её совершенствования.</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владеть </w:t>
            </w:r>
            <w:r w:rsidR="00F64BCE" w:rsidRPr="00A014C4">
              <w:rPr>
                <w:szCs w:val="24"/>
              </w:rPr>
              <w:t>маркетинговы</w:t>
            </w:r>
            <w:r w:rsidRPr="00A014C4">
              <w:rPr>
                <w:szCs w:val="24"/>
              </w:rPr>
              <w:t xml:space="preserve">ми технологиями </w:t>
            </w:r>
            <w:r w:rsidR="00F64BCE" w:rsidRPr="00A014C4">
              <w:rPr>
                <w:szCs w:val="24"/>
              </w:rPr>
              <w:t xml:space="preserve">формирования организационной культуры и применять </w:t>
            </w:r>
            <w:r w:rsidRPr="00A014C4">
              <w:rPr>
                <w:szCs w:val="24"/>
              </w:rPr>
              <w:t xml:space="preserve">их </w:t>
            </w:r>
            <w:r w:rsidR="00C77EDB">
              <w:rPr>
                <w:szCs w:val="24"/>
              </w:rPr>
              <w:t>в стратегии внутрифи</w:t>
            </w:r>
            <w:r w:rsidR="00F64BCE" w:rsidRPr="00A014C4">
              <w:rPr>
                <w:szCs w:val="24"/>
              </w:rPr>
              <w:t>рменного маркетинга</w:t>
            </w:r>
          </w:p>
        </w:tc>
      </w:tr>
      <w:tr w:rsidR="00F64BCE" w:rsidRPr="00A014C4" w:rsidTr="00A014C4">
        <w:trPr>
          <w:trHeight w:val="84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ConsPlusNormal"/>
              <w:widowControl/>
              <w:ind w:firstLine="0"/>
              <w:contextualSpacing/>
              <w:jc w:val="both"/>
              <w:rPr>
                <w:rFonts w:ascii="Times New Roman" w:eastAsiaTheme="minorHAnsi" w:hAnsi="Times New Roman" w:cs="Times New Roman"/>
                <w:sz w:val="24"/>
                <w:szCs w:val="24"/>
                <w:lang w:eastAsia="en-US"/>
              </w:rPr>
            </w:pPr>
            <w:r w:rsidRPr="00A014C4">
              <w:rPr>
                <w:rFonts w:ascii="Times New Roman" w:eastAsiaTheme="minorHAnsi" w:hAnsi="Times New Roman" w:cs="Times New Roman"/>
                <w:sz w:val="24"/>
                <w:szCs w:val="24"/>
                <w:lang w:eastAsia="en-US"/>
              </w:rPr>
              <w:t xml:space="preserve">3.Оперирует инструментами управления знаниями для повышения эффективности </w:t>
            </w:r>
            <w:r w:rsidRPr="00A014C4">
              <w:rPr>
                <w:rFonts w:ascii="Times New Roman" w:eastAsiaTheme="minorHAnsi" w:hAnsi="Times New Roman" w:cs="Times New Roman"/>
                <w:sz w:val="24"/>
                <w:szCs w:val="24"/>
                <w:lang w:eastAsia="en-US"/>
              </w:rPr>
              <w:lastRenderedPageBreak/>
              <w:t>деятельности организации</w:t>
            </w:r>
          </w:p>
          <w:p w:rsidR="00F64BCE" w:rsidRPr="00A014C4" w:rsidRDefault="00F64BCE" w:rsidP="00ED3145">
            <w:pPr>
              <w:tabs>
                <w:tab w:val="left" w:pos="540"/>
              </w:tabs>
              <w:ind w:firstLine="0"/>
              <w:contextualSpacing/>
              <w:rPr>
                <w:szCs w:val="24"/>
              </w:rPr>
            </w:pPr>
          </w:p>
        </w:tc>
        <w:tc>
          <w:tcPr>
            <w:tcW w:w="1839" w:type="pct"/>
          </w:tcPr>
          <w:p w:rsidR="00F64BCE" w:rsidRPr="00A014C4" w:rsidRDefault="002061F2" w:rsidP="00ED3145">
            <w:pPr>
              <w:ind w:firstLine="0"/>
              <w:contextualSpacing/>
              <w:rPr>
                <w:szCs w:val="24"/>
              </w:rPr>
            </w:pPr>
            <w:r w:rsidRPr="00A014C4">
              <w:rPr>
                <w:b/>
                <w:szCs w:val="24"/>
              </w:rPr>
              <w:lastRenderedPageBreak/>
              <w:t>Знание</w:t>
            </w:r>
            <w:r w:rsidRPr="00A014C4">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w:t>
            </w:r>
            <w:r w:rsidRPr="00A014C4">
              <w:rPr>
                <w:szCs w:val="24"/>
              </w:rPr>
              <w:lastRenderedPageBreak/>
              <w:t xml:space="preserve">управления знаниями.  </w:t>
            </w:r>
            <w:r w:rsidRPr="00A014C4">
              <w:rPr>
                <w:b/>
                <w:szCs w:val="24"/>
              </w:rPr>
              <w:t>Умение</w:t>
            </w:r>
            <w:r w:rsidR="00F64BCE" w:rsidRPr="00A014C4">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p w:rsidR="00F64BCE" w:rsidRPr="00A014C4" w:rsidRDefault="00F64BCE" w:rsidP="00ED3145">
            <w:pPr>
              <w:ind w:firstLine="0"/>
              <w:contextualSpacing/>
              <w:rPr>
                <w:szCs w:val="24"/>
              </w:rPr>
            </w:pPr>
          </w:p>
        </w:tc>
      </w:tr>
      <w:tr w:rsidR="00F64BCE" w:rsidRPr="00A014C4" w:rsidTr="00242B06">
        <w:trPr>
          <w:trHeight w:val="1401"/>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rFonts w:eastAsiaTheme="minorHAnsi"/>
                <w:szCs w:val="24"/>
                <w:lang w:eastAsia="en-US"/>
              </w:rPr>
              <w:t>4.Применяет коммуникативные и лидерские навыки.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Pr="00A014C4">
              <w:rPr>
                <w:szCs w:val="24"/>
              </w:rPr>
              <w:t xml:space="preserve"> коммуникативных основ работы в команде</w:t>
            </w:r>
          </w:p>
          <w:p w:rsidR="00F64BCE" w:rsidRPr="00A014C4" w:rsidRDefault="00B0396E" w:rsidP="00ED3145">
            <w:pPr>
              <w:tabs>
                <w:tab w:val="left" w:pos="540"/>
              </w:tabs>
              <w:ind w:firstLine="0"/>
              <w:contextualSpacing/>
              <w:rPr>
                <w:szCs w:val="24"/>
              </w:rPr>
            </w:pPr>
            <w:r w:rsidRPr="00A014C4">
              <w:rPr>
                <w:b/>
                <w:szCs w:val="24"/>
              </w:rPr>
              <w:t>У</w:t>
            </w:r>
            <w:r w:rsidR="00F64BCE" w:rsidRPr="00A014C4">
              <w:rPr>
                <w:b/>
                <w:szCs w:val="24"/>
              </w:rPr>
              <w:t>ме</w:t>
            </w:r>
            <w:r w:rsidRPr="00A014C4">
              <w:rPr>
                <w:b/>
                <w:szCs w:val="24"/>
              </w:rPr>
              <w:t>ние</w:t>
            </w:r>
            <w:r w:rsidR="00F64BCE" w:rsidRPr="00A014C4">
              <w:rPr>
                <w:szCs w:val="24"/>
              </w:rPr>
              <w:t xml:space="preserve"> формализовать собственные  знания в области  маркетинговых технологий управления организацией и передавать их коллегам</w:t>
            </w:r>
          </w:p>
        </w:tc>
      </w:tr>
      <w:tr w:rsidR="00F64BCE" w:rsidRPr="00A014C4" w:rsidTr="00242B06">
        <w:trPr>
          <w:trHeight w:val="2117"/>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УК-3</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51" w:type="pct"/>
          </w:tcPr>
          <w:p w:rsidR="00F64BCE" w:rsidRPr="00A014C4" w:rsidRDefault="00F64BCE" w:rsidP="00ED3145">
            <w:pPr>
              <w:ind w:firstLine="0"/>
              <w:contextualSpacing/>
              <w:rPr>
                <w:color w:val="000000"/>
                <w:szCs w:val="24"/>
                <w:shd w:val="clear" w:color="auto" w:fill="FFFFFF"/>
              </w:rPr>
            </w:pPr>
            <w:r w:rsidRPr="00A014C4">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w:t>
            </w:r>
            <w:r w:rsidR="00B45845" w:rsidRPr="00A014C4">
              <w:rPr>
                <w:color w:val="000000"/>
                <w:szCs w:val="24"/>
                <w:shd w:val="clear" w:color="auto" w:fill="FFFFFF"/>
              </w:rPr>
              <w:t xml:space="preserve"> данной оценкой и требованиями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00F64BCE" w:rsidRPr="00A014C4">
              <w:rPr>
                <w:szCs w:val="24"/>
              </w:rPr>
              <w:t xml:space="preserve"> метод</w:t>
            </w:r>
            <w:r w:rsidRPr="00A014C4">
              <w:rPr>
                <w:szCs w:val="24"/>
              </w:rPr>
              <w:t>ов</w:t>
            </w:r>
            <w:r w:rsidR="00F64BCE" w:rsidRPr="00A014C4">
              <w:rPr>
                <w:szCs w:val="24"/>
              </w:rPr>
              <w:t xml:space="preserve"> вовлечения потребителей в процесс создания продуктового предложения </w:t>
            </w:r>
            <w:proofErr w:type="spellStart"/>
            <w:r w:rsidR="00F64BCE" w:rsidRPr="00A014C4">
              <w:rPr>
                <w:szCs w:val="24"/>
              </w:rPr>
              <w:t>клиенториентированных</w:t>
            </w:r>
            <w:proofErr w:type="spellEnd"/>
            <w:r w:rsidR="00F64BCE" w:rsidRPr="00A014C4">
              <w:rPr>
                <w:szCs w:val="24"/>
              </w:rPr>
              <w:t xml:space="preserve"> компаний. </w:t>
            </w:r>
          </w:p>
          <w:p w:rsidR="00F64BCE" w:rsidRPr="00A014C4" w:rsidRDefault="00F97DDB" w:rsidP="00ED3145">
            <w:pPr>
              <w:tabs>
                <w:tab w:val="left" w:pos="540"/>
              </w:tabs>
              <w:ind w:firstLine="0"/>
              <w:contextualSpacing/>
              <w:rPr>
                <w:szCs w:val="24"/>
              </w:rPr>
            </w:pPr>
            <w:r w:rsidRPr="00A014C4">
              <w:rPr>
                <w:b/>
                <w:szCs w:val="24"/>
              </w:rPr>
              <w:t>Умение</w:t>
            </w:r>
            <w:r w:rsidR="00F64BCE" w:rsidRPr="00A014C4">
              <w:rPr>
                <w:szCs w:val="24"/>
              </w:rPr>
              <w:t xml:space="preserve"> применять коммуникационные технологии, вовлечение клиентов в работу по совместному созданию дополнительной ценности.   </w:t>
            </w:r>
          </w:p>
        </w:tc>
      </w:tr>
      <w:tr w:rsidR="00F64BCE" w:rsidRPr="00A014C4" w:rsidTr="00242B06">
        <w:trPr>
          <w:trHeight w:val="1837"/>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color w:val="000000"/>
                <w:szCs w:val="24"/>
                <w:shd w:val="clear" w:color="auto" w:fill="FFFFFF"/>
              </w:rPr>
            </w:pPr>
            <w:r w:rsidRPr="00A014C4">
              <w:rPr>
                <w:szCs w:val="24"/>
              </w:rPr>
              <w:t xml:space="preserve">2.Актуализирует свой личностный потенциал, внутренние источники роста и </w:t>
            </w:r>
            <w:proofErr w:type="gramStart"/>
            <w:r w:rsidRPr="00A014C4">
              <w:rPr>
                <w:szCs w:val="24"/>
              </w:rPr>
              <w:t>развития  собственной</w:t>
            </w:r>
            <w:proofErr w:type="gramEnd"/>
            <w:r w:rsidRPr="00A014C4">
              <w:rPr>
                <w:szCs w:val="24"/>
              </w:rPr>
              <w:t xml:space="preserve">  деятельности.</w:t>
            </w:r>
          </w:p>
          <w:p w:rsidR="00F64BCE" w:rsidRPr="00A014C4" w:rsidRDefault="00F64BCE" w:rsidP="00ED3145">
            <w:pPr>
              <w:ind w:firstLine="0"/>
              <w:contextualSpacing/>
              <w:rPr>
                <w:szCs w:val="24"/>
              </w:rPr>
            </w:pPr>
          </w:p>
        </w:tc>
        <w:tc>
          <w:tcPr>
            <w:tcW w:w="1839" w:type="pct"/>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00F64BCE" w:rsidRPr="00A014C4">
              <w:rPr>
                <w:szCs w:val="24"/>
              </w:rPr>
              <w:t xml:space="preserve"> принцип</w:t>
            </w:r>
            <w:r w:rsidRPr="00A014C4">
              <w:rPr>
                <w:szCs w:val="24"/>
              </w:rPr>
              <w:t>ов</w:t>
            </w:r>
            <w:r w:rsidR="00F64BCE" w:rsidRPr="00A014C4">
              <w:rPr>
                <w:szCs w:val="24"/>
              </w:rPr>
              <w:t xml:space="preserve"> стратегического маркетинга, основные методы стратегического маркетинга; этапы разработки маркетинговой стратегии.</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w:t>
            </w:r>
            <w:r w:rsidR="00F64BCE" w:rsidRPr="00A014C4">
              <w:rPr>
                <w:szCs w:val="24"/>
              </w:rPr>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F64BCE" w:rsidRPr="00A014C4" w:rsidTr="00242B06">
        <w:trPr>
          <w:trHeight w:val="1265"/>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szCs w:val="24"/>
              </w:rPr>
            </w:pPr>
            <w:r w:rsidRPr="00A014C4">
              <w:rPr>
                <w:szCs w:val="24"/>
              </w:rPr>
              <w:t>3.Определяет приоритеты собственной деятельности в соответствии с важностью задач.</w:t>
            </w:r>
          </w:p>
          <w:p w:rsidR="00F64BCE" w:rsidRPr="00A014C4" w:rsidRDefault="00F64BCE" w:rsidP="00ED3145">
            <w:pPr>
              <w:ind w:firstLine="0"/>
              <w:contextualSpacing/>
              <w:rPr>
                <w:szCs w:val="24"/>
              </w:rPr>
            </w:pPr>
          </w:p>
        </w:tc>
        <w:tc>
          <w:tcPr>
            <w:tcW w:w="1839" w:type="pct"/>
            <w:shd w:val="clear" w:color="auto" w:fill="auto"/>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Pr="00A014C4">
              <w:rPr>
                <w:szCs w:val="24"/>
              </w:rPr>
              <w:t xml:space="preserve"> актуальных проблем</w:t>
            </w:r>
            <w:r w:rsidR="00F64BCE" w:rsidRPr="00A014C4">
              <w:rPr>
                <w:szCs w:val="24"/>
              </w:rPr>
              <w:t xml:space="preserve"> в области современного маркетинга в </w:t>
            </w:r>
            <w:r w:rsidRPr="00A014C4">
              <w:rPr>
                <w:szCs w:val="24"/>
              </w:rPr>
              <w:t>российских условиях; особенностей и методов</w:t>
            </w:r>
            <w:r w:rsidR="00F64BCE" w:rsidRPr="00A014C4">
              <w:rPr>
                <w:szCs w:val="24"/>
              </w:rPr>
              <w:t xml:space="preserve">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r>
      <w:tr w:rsidR="00F64BCE" w:rsidRPr="00A014C4" w:rsidTr="00242B06">
        <w:trPr>
          <w:trHeight w:val="169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szCs w:val="24"/>
              </w:rPr>
              <w:t>4. Определяет и демонстрирует методы повышения эффективности собственной  деятельности.</w:t>
            </w:r>
          </w:p>
        </w:tc>
        <w:tc>
          <w:tcPr>
            <w:tcW w:w="1839" w:type="pct"/>
          </w:tcPr>
          <w:p w:rsidR="00F97DDB" w:rsidRPr="00A014C4" w:rsidRDefault="00F97DDB" w:rsidP="00ED3145">
            <w:pPr>
              <w:tabs>
                <w:tab w:val="left" w:pos="540"/>
              </w:tabs>
              <w:ind w:firstLine="0"/>
              <w:contextualSpacing/>
              <w:rPr>
                <w:szCs w:val="24"/>
              </w:rPr>
            </w:pPr>
            <w:r w:rsidRPr="00A014C4">
              <w:rPr>
                <w:b/>
                <w:szCs w:val="24"/>
              </w:rPr>
              <w:t>Знание</w:t>
            </w:r>
            <w:r w:rsidRPr="00A014C4">
              <w:rPr>
                <w:szCs w:val="24"/>
              </w:rPr>
              <w:t xml:space="preserve"> методов повышения эффективности собственной деятельности</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B0396E" w:rsidRPr="00A014C4" w:rsidRDefault="00B0396E" w:rsidP="00ED3145">
            <w:pPr>
              <w:tabs>
                <w:tab w:val="left" w:pos="540"/>
              </w:tabs>
              <w:ind w:firstLine="0"/>
              <w:contextualSpacing/>
              <w:rPr>
                <w:szCs w:val="24"/>
              </w:rPr>
            </w:pPr>
          </w:p>
        </w:tc>
      </w:tr>
      <w:tr w:rsidR="00F64BCE" w:rsidRPr="00A014C4" w:rsidTr="00242B06">
        <w:trPr>
          <w:trHeight w:val="3225"/>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УК-6</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управлять проектом на всех этапах его жизненного цикла»</w:t>
            </w:r>
          </w:p>
        </w:tc>
        <w:tc>
          <w:tcPr>
            <w:tcW w:w="1151" w:type="pct"/>
          </w:tcPr>
          <w:p w:rsidR="00F64BCE" w:rsidRPr="00A014C4" w:rsidRDefault="00F64BCE" w:rsidP="00ED3145">
            <w:pPr>
              <w:suppressAutoHyphens/>
              <w:ind w:firstLine="0"/>
              <w:contextualSpacing/>
              <w:rPr>
                <w:szCs w:val="24"/>
              </w:rPr>
            </w:pPr>
            <w:r w:rsidRPr="00A014C4">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F64BCE" w:rsidRPr="00A014C4" w:rsidRDefault="00F64BCE" w:rsidP="00ED3145">
            <w:pPr>
              <w:pStyle w:val="af8"/>
              <w:ind w:left="0"/>
              <w:contextualSpacing/>
            </w:pPr>
            <w:r w:rsidRPr="00A014C4">
              <w:rPr>
                <w:rFonts w:ascii="Times New Roman" w:hAnsi="Times New Roman" w:cs="Times New Roman"/>
              </w:rPr>
              <w:t xml:space="preserve"> </w:t>
            </w:r>
          </w:p>
        </w:tc>
        <w:tc>
          <w:tcPr>
            <w:tcW w:w="1839" w:type="pct"/>
          </w:tcPr>
          <w:p w:rsidR="00F64BCE" w:rsidRPr="00A014C4" w:rsidRDefault="00B0396E" w:rsidP="00ED3145">
            <w:pPr>
              <w:widowControl w:val="0"/>
              <w:autoSpaceDE w:val="0"/>
              <w:autoSpaceDN w:val="0"/>
              <w:ind w:firstLine="0"/>
              <w:contextualSpacing/>
              <w:rPr>
                <w:szCs w:val="24"/>
              </w:rPr>
            </w:pPr>
            <w:r w:rsidRPr="00A014C4">
              <w:rPr>
                <w:b/>
                <w:szCs w:val="24"/>
              </w:rPr>
              <w:t>Знание</w:t>
            </w:r>
            <w:r w:rsidRPr="00A014C4">
              <w:rPr>
                <w:szCs w:val="24"/>
              </w:rPr>
              <w:t xml:space="preserve"> содержания</w:t>
            </w:r>
            <w:r w:rsidR="00F64BCE" w:rsidRPr="00A014C4">
              <w:rPr>
                <w:szCs w:val="24"/>
              </w:rPr>
              <w:t xml:space="preserve"> понятия «маркетинговый проект» как объект</w:t>
            </w:r>
            <w:r w:rsidRPr="00A014C4">
              <w:rPr>
                <w:szCs w:val="24"/>
              </w:rPr>
              <w:t>а</w:t>
            </w:r>
            <w:r w:rsidR="00F64BCE" w:rsidRPr="00A014C4">
              <w:rPr>
                <w:szCs w:val="24"/>
              </w:rPr>
              <w:t xml:space="preserve"> маркетингового управления; маркетинговые инструменты инновационного проектирования в России и за рубежом.</w:t>
            </w:r>
          </w:p>
          <w:p w:rsidR="00F64BCE" w:rsidRPr="00A014C4" w:rsidRDefault="00B0396E" w:rsidP="00ED3145">
            <w:pPr>
              <w:widowControl w:val="0"/>
              <w:autoSpaceDE w:val="0"/>
              <w:autoSpaceDN w:val="0"/>
              <w:ind w:firstLine="0"/>
              <w:contextualSpacing/>
              <w:rPr>
                <w:szCs w:val="24"/>
              </w:rPr>
            </w:pPr>
            <w:r w:rsidRPr="00A014C4">
              <w:rPr>
                <w:b/>
                <w:szCs w:val="24"/>
              </w:rPr>
              <w:t>Умение</w:t>
            </w:r>
            <w:r w:rsidR="00F64BCE" w:rsidRPr="00A014C4">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F64BCE" w:rsidRPr="00A014C4" w:rsidRDefault="00F64BCE" w:rsidP="00ED3145">
            <w:pPr>
              <w:widowControl w:val="0"/>
              <w:autoSpaceDE w:val="0"/>
              <w:autoSpaceDN w:val="0"/>
              <w:ind w:firstLine="0"/>
              <w:contextualSpacing/>
              <w:rPr>
                <w:szCs w:val="24"/>
              </w:rPr>
            </w:pPr>
          </w:p>
        </w:tc>
      </w:tr>
      <w:tr w:rsidR="00F64BCE" w:rsidRPr="00A014C4" w:rsidTr="00242B06">
        <w:trPr>
          <w:trHeight w:val="186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af8"/>
              <w:ind w:left="0"/>
              <w:contextualSpacing/>
            </w:pPr>
            <w:r w:rsidRPr="00A014C4">
              <w:rPr>
                <w:rFonts w:ascii="Times New Roman" w:hAnsi="Times New Roman" w:cs="Times New Roman"/>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w:t>
            </w:r>
            <w:r w:rsidRPr="00A014C4">
              <w:rPr>
                <w:rFonts w:ascii="Times New Roman" w:hAnsi="Times New Roman" w:cs="Times New Roman"/>
              </w:rPr>
              <w:lastRenderedPageBreak/>
              <w:t>качеством и рисками проекта.</w:t>
            </w:r>
          </w:p>
        </w:tc>
        <w:tc>
          <w:tcPr>
            <w:tcW w:w="1839" w:type="pct"/>
          </w:tcPr>
          <w:p w:rsidR="0087605F" w:rsidRPr="00A014C4" w:rsidRDefault="0087605F" w:rsidP="00ED3145">
            <w:pPr>
              <w:widowControl w:val="0"/>
              <w:ind w:firstLine="0"/>
              <w:contextualSpacing/>
              <w:rPr>
                <w:szCs w:val="24"/>
              </w:rPr>
            </w:pPr>
            <w:r w:rsidRPr="00A014C4">
              <w:rPr>
                <w:b/>
                <w:szCs w:val="24"/>
              </w:rPr>
              <w:lastRenderedPageBreak/>
              <w:t>Знание</w:t>
            </w:r>
            <w:r w:rsidRPr="00A014C4">
              <w:rPr>
                <w:szCs w:val="24"/>
              </w:rPr>
              <w:t xml:space="preserve"> основ маркетингового планирования.</w:t>
            </w:r>
          </w:p>
          <w:p w:rsidR="00F64BCE" w:rsidRPr="00A014C4" w:rsidRDefault="0087605F" w:rsidP="00ED3145">
            <w:pPr>
              <w:widowControl w:val="0"/>
              <w:ind w:firstLine="0"/>
              <w:contextualSpacing/>
              <w:rPr>
                <w:szCs w:val="24"/>
              </w:rPr>
            </w:pPr>
            <w:r w:rsidRPr="00A014C4">
              <w:rPr>
                <w:b/>
                <w:szCs w:val="24"/>
              </w:rPr>
              <w:t>Умение</w:t>
            </w:r>
            <w:r w:rsidRPr="00A014C4">
              <w:rPr>
                <w:szCs w:val="24"/>
              </w:rPr>
              <w:t xml:space="preserve"> </w:t>
            </w:r>
            <w:r w:rsidR="00F64BCE" w:rsidRPr="00A014C4">
              <w:rPr>
                <w:szCs w:val="24"/>
              </w:rPr>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w:t>
            </w:r>
            <w:r w:rsidR="00F64BCE" w:rsidRPr="00A014C4">
              <w:rPr>
                <w:szCs w:val="24"/>
              </w:rPr>
              <w:lastRenderedPageBreak/>
              <w:t>организации.</w:t>
            </w:r>
          </w:p>
          <w:p w:rsidR="00F64BCE" w:rsidRPr="00A014C4" w:rsidRDefault="0087605F" w:rsidP="00ED3145">
            <w:pPr>
              <w:widowControl w:val="0"/>
              <w:ind w:firstLine="0"/>
              <w:contextualSpacing/>
              <w:rPr>
                <w:szCs w:val="24"/>
              </w:rPr>
            </w:pPr>
            <w:r w:rsidRPr="00A014C4">
              <w:rPr>
                <w:szCs w:val="24"/>
              </w:rPr>
              <w:t xml:space="preserve">Умение применять инструменты </w:t>
            </w:r>
            <w:r w:rsidR="00F64BCE" w:rsidRPr="00A014C4">
              <w:rPr>
                <w:szCs w:val="24"/>
              </w:rPr>
              <w:t xml:space="preserve">маркетингового планирования в организациях различных масштабов деятельности и контроля выполнении планов маркетинга; </w:t>
            </w:r>
            <w:r w:rsidRPr="00A014C4">
              <w:rPr>
                <w:szCs w:val="24"/>
              </w:rPr>
              <w:t xml:space="preserve">применять </w:t>
            </w:r>
            <w:r w:rsidR="00F64BCE" w:rsidRPr="00A014C4">
              <w:rPr>
                <w:szCs w:val="24"/>
              </w:rPr>
              <w:t>навык</w:t>
            </w:r>
            <w:r w:rsidRPr="00A014C4">
              <w:rPr>
                <w:szCs w:val="24"/>
              </w:rPr>
              <w:t>и</w:t>
            </w:r>
            <w:r w:rsidR="00F64BCE" w:rsidRPr="00A014C4">
              <w:rPr>
                <w:szCs w:val="24"/>
              </w:rPr>
              <w:t xml:space="preserve"> согласования маркетинговых программ с целями, задачами и стратегиями других функциональных служб и организации в целом.</w:t>
            </w:r>
          </w:p>
        </w:tc>
      </w:tr>
    </w:tbl>
    <w:p w:rsidR="00F64BCE" w:rsidRPr="00A014C4" w:rsidRDefault="00F64BCE" w:rsidP="00ED3145">
      <w:pPr>
        <w:tabs>
          <w:tab w:val="left" w:pos="993"/>
        </w:tabs>
        <w:rPr>
          <w:i/>
          <w:szCs w:val="24"/>
          <w:lang w:eastAsia="x-none"/>
        </w:rPr>
      </w:pPr>
    </w:p>
    <w:p w:rsidR="00F64BCE" w:rsidRPr="00A014C4" w:rsidRDefault="00F64BCE" w:rsidP="00ED3145">
      <w:pPr>
        <w:widowControl w:val="0"/>
        <w:jc w:val="center"/>
        <w:rPr>
          <w:szCs w:val="24"/>
          <w:lang w:val="x-none"/>
        </w:rPr>
      </w:pPr>
    </w:p>
    <w:p w:rsidR="009D7AE8" w:rsidRPr="00A014C4" w:rsidRDefault="009D7AE8" w:rsidP="00ED3145">
      <w:pPr>
        <w:suppressAutoHyphens/>
        <w:spacing w:line="360" w:lineRule="auto"/>
        <w:ind w:right="0" w:firstLine="0"/>
        <w:rPr>
          <w:b/>
          <w:szCs w:val="24"/>
        </w:rPr>
      </w:pPr>
      <w:r w:rsidRPr="00A014C4">
        <w:rPr>
          <w:b/>
          <w:szCs w:val="24"/>
        </w:rPr>
        <w:t xml:space="preserve">3. Место дисциплины в структуре образовательной программы </w:t>
      </w:r>
    </w:p>
    <w:p w:rsidR="00FF1691" w:rsidRPr="00095281" w:rsidRDefault="009D7AE8" w:rsidP="00095281">
      <w:pPr>
        <w:pStyle w:val="af8"/>
        <w:contextualSpacing/>
        <w:rPr>
          <w:rFonts w:ascii="Times New Roman" w:hAnsi="Times New Roman" w:cs="Times New Roman"/>
        </w:rPr>
      </w:pPr>
      <w:bookmarkStart w:id="0" w:name="_GoBack"/>
      <w:r w:rsidRPr="00095281">
        <w:rPr>
          <w:rFonts w:ascii="Times New Roman" w:hAnsi="Times New Roman" w:cs="Times New Roman"/>
        </w:rPr>
        <w:t>Дисциплина «</w:t>
      </w:r>
      <w:r w:rsidR="00095281" w:rsidRPr="00095281">
        <w:rPr>
          <w:rFonts w:ascii="Times New Roman" w:hAnsi="Times New Roman" w:cs="Times New Roman"/>
        </w:rPr>
        <w:t>Финансовый маркетинг</w:t>
      </w:r>
      <w:r w:rsidRPr="00095281">
        <w:rPr>
          <w:rFonts w:ascii="Times New Roman" w:hAnsi="Times New Roman" w:cs="Times New Roman"/>
        </w:rPr>
        <w:t>»</w:t>
      </w:r>
      <w:r w:rsidR="006C3421" w:rsidRPr="00095281">
        <w:rPr>
          <w:rFonts w:ascii="Times New Roman" w:hAnsi="Times New Roman" w:cs="Times New Roman"/>
        </w:rPr>
        <w:t xml:space="preserve"> является инвариантной дисциплиной, отражающих специфику ВУЗа</w:t>
      </w:r>
      <w:r w:rsidR="00FF1691" w:rsidRPr="00095281">
        <w:rPr>
          <w:rFonts w:ascii="Times New Roman" w:hAnsi="Times New Roman" w:cs="Times New Roman"/>
        </w:rPr>
        <w:t xml:space="preserve"> </w:t>
      </w:r>
      <w:r w:rsidR="00FF1691" w:rsidRPr="00095281">
        <w:rPr>
          <w:rFonts w:ascii="Times New Roman" w:hAnsi="Times New Roman" w:cs="Times New Roman"/>
          <w:lang w:bidi="ru-RU"/>
        </w:rPr>
        <w:t>для студентов, обучающихся по направлению подготовки</w:t>
      </w:r>
    </w:p>
    <w:bookmarkEnd w:id="0"/>
    <w:p w:rsidR="00FF1691" w:rsidRPr="00A014C4" w:rsidRDefault="00FF1691" w:rsidP="00ED3145">
      <w:pPr>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Финансовые и цифровые технологии в логистике», «Реструктуризация бизнеса и управление проблемными активами», «Стратегии и финансы бизнеса»</w:t>
      </w:r>
    </w:p>
    <w:p w:rsidR="009D7AE8" w:rsidRPr="00A014C4" w:rsidRDefault="009D7AE8" w:rsidP="00ED3145">
      <w:pPr>
        <w:widowControl w:val="0"/>
        <w:autoSpaceDE w:val="0"/>
        <w:autoSpaceDN w:val="0"/>
        <w:adjustRightInd w:val="0"/>
        <w:spacing w:line="360" w:lineRule="auto"/>
        <w:ind w:right="0" w:firstLine="709"/>
        <w:rPr>
          <w:szCs w:val="24"/>
          <w:lang w:eastAsia="en-US"/>
        </w:rPr>
      </w:pPr>
    </w:p>
    <w:p w:rsidR="00952A6F" w:rsidRPr="00A014C4" w:rsidRDefault="009D7AE8" w:rsidP="00ED3145">
      <w:pPr>
        <w:jc w:val="center"/>
        <w:rPr>
          <w:b/>
          <w:szCs w:val="24"/>
          <w:lang w:eastAsia="en-US"/>
        </w:rPr>
      </w:pPr>
      <w:r w:rsidRPr="00A014C4">
        <w:rPr>
          <w:b/>
          <w:szCs w:val="24"/>
          <w:lang w:val="x-none"/>
        </w:rPr>
        <w:t>4.</w:t>
      </w:r>
      <w:r w:rsidRPr="00A014C4">
        <w:rPr>
          <w:szCs w:val="24"/>
          <w:lang w:val="x-none"/>
        </w:rPr>
        <w:t xml:space="preserve"> </w:t>
      </w:r>
      <w:r w:rsidRPr="00A014C4">
        <w:rPr>
          <w:b/>
          <w:szCs w:val="24"/>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rsidR="006F2DCD" w:rsidRPr="00A014C4" w:rsidRDefault="00401D48" w:rsidP="00ED3145">
      <w:pPr>
        <w:contextualSpacing/>
        <w:rPr>
          <w:szCs w:val="24"/>
        </w:rPr>
      </w:pPr>
      <w:r w:rsidRPr="00A014C4">
        <w:rPr>
          <w:rFonts w:cs="Courier New"/>
          <w:szCs w:val="24"/>
          <w:lang w:bidi="ru-RU"/>
        </w:rPr>
        <w:t xml:space="preserve">для студентов, обучающихся по направлению подготовки </w:t>
      </w:r>
      <w:r w:rsidRPr="00A014C4">
        <w:rPr>
          <w:szCs w:val="24"/>
        </w:rPr>
        <w:t>38.04.02 «Менеджмент», для направленностей программ магистратуры:</w:t>
      </w:r>
      <w:r w:rsidRPr="00A014C4">
        <w:rPr>
          <w:rFonts w:eastAsia="Calibri"/>
          <w:szCs w:val="24"/>
          <w:lang w:eastAsia="en-US"/>
        </w:rPr>
        <w:t xml:space="preserve"> </w:t>
      </w:r>
      <w:r w:rsidR="006F2DCD" w:rsidRPr="00A014C4">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006F2DCD" w:rsidRPr="00A014C4">
        <w:rPr>
          <w:szCs w:val="24"/>
        </w:rPr>
        <w:t>Финансовые и цифровые технологии в логистике», «Реструктуризация бизнеса и управление проблемными активами», «Стратегии и фи</w:t>
      </w:r>
      <w:r w:rsidR="00FF1691" w:rsidRPr="00A014C4">
        <w:rPr>
          <w:szCs w:val="24"/>
        </w:rPr>
        <w:t xml:space="preserve">нансы бизнеса», </w:t>
      </w:r>
      <w:r w:rsidR="006F2DCD" w:rsidRPr="00A014C4">
        <w:rPr>
          <w:szCs w:val="24"/>
        </w:rPr>
        <w:t xml:space="preserve"> очная форма обучения:</w:t>
      </w:r>
    </w:p>
    <w:p w:rsidR="00401D48" w:rsidRPr="00A014C4" w:rsidRDefault="00401D48" w:rsidP="00ED3145">
      <w:pPr>
        <w:widowControl w:val="0"/>
        <w:spacing w:line="360" w:lineRule="auto"/>
        <w:ind w:firstLine="0"/>
        <w:contextualSpacing/>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68629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68629B" w:rsidRPr="00A014C4" w:rsidRDefault="00A67559" w:rsidP="00ED3145">
            <w:pPr>
              <w:ind w:right="0" w:firstLine="0"/>
              <w:jc w:val="center"/>
              <w:rPr>
                <w:b/>
                <w:szCs w:val="24"/>
                <w:lang w:eastAsia="en-US"/>
              </w:rPr>
            </w:pPr>
            <w:r w:rsidRPr="00A014C4">
              <w:rPr>
                <w:b/>
                <w:szCs w:val="24"/>
                <w:lang w:eastAsia="en-US"/>
              </w:rPr>
              <w:t>Модуль</w:t>
            </w:r>
            <w:r w:rsidR="0068629B" w:rsidRPr="00A014C4">
              <w:rPr>
                <w:b/>
                <w:szCs w:val="24"/>
                <w:lang w:eastAsia="en-US"/>
              </w:rPr>
              <w:t>(в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Сам</w:t>
            </w:r>
            <w:r w:rsidR="00FD67F0" w:rsidRPr="00A014C4">
              <w:rPr>
                <w:szCs w:val="24"/>
                <w:lang w:eastAsia="en-US"/>
              </w:rPr>
              <w:t xml:space="preserve">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r>
      <w:tr w:rsidR="00FD67F0"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w:t>
            </w:r>
            <w:r w:rsidR="00FD67F0" w:rsidRPr="00A014C4">
              <w:rPr>
                <w:szCs w:val="24"/>
                <w:lang w:eastAsia="en-US"/>
              </w:rPr>
              <w:t>ен</w:t>
            </w:r>
          </w:p>
        </w:tc>
      </w:tr>
    </w:tbl>
    <w:p w:rsidR="006F2DCD" w:rsidRPr="00A014C4" w:rsidRDefault="006F2DCD" w:rsidP="00ED3145">
      <w:pPr>
        <w:contextualSpacing/>
        <w:rPr>
          <w:szCs w:val="24"/>
        </w:rPr>
      </w:pPr>
      <w:r w:rsidRPr="00A014C4">
        <w:rPr>
          <w:szCs w:val="24"/>
        </w:rPr>
        <w:lastRenderedPageBreak/>
        <w:t>38.04.02 «Менеджмент», для направленностей программ магистратуры:</w:t>
      </w:r>
      <w:r w:rsidRPr="00A014C4">
        <w:rPr>
          <w:rFonts w:eastAsia="Calibri"/>
          <w:szCs w:val="24"/>
          <w:lang w:eastAsia="en-US"/>
        </w:rPr>
        <w:t xml:space="preserve"> «Корпоративное управление», «Финансовый маркетинг», «Финансовый</w:t>
      </w:r>
      <w:r w:rsidR="00FF1691" w:rsidRPr="00A014C4">
        <w:rPr>
          <w:rFonts w:eastAsia="Calibri"/>
          <w:szCs w:val="24"/>
          <w:lang w:eastAsia="en-US"/>
        </w:rPr>
        <w:t xml:space="preserve"> менеджмент и рынок капиталов»,</w:t>
      </w:r>
      <w:r w:rsidRPr="00A014C4">
        <w:rPr>
          <w:szCs w:val="24"/>
        </w:rPr>
        <w:t xml:space="preserve"> заочная форма обучения:</w:t>
      </w:r>
    </w:p>
    <w:p w:rsidR="00536DAB" w:rsidRPr="00A014C4" w:rsidRDefault="00536DAB" w:rsidP="00ED3145">
      <w:pPr>
        <w:spacing w:line="360" w:lineRule="auto"/>
        <w:ind w:firstLine="680"/>
        <w:contextualSpacing/>
        <w:jc w:val="center"/>
        <w:rPr>
          <w:i/>
          <w:szCs w:val="24"/>
        </w:rPr>
      </w:pPr>
    </w:p>
    <w:p w:rsidR="00401D48" w:rsidRPr="00A014C4" w:rsidRDefault="00401D48" w:rsidP="00ED3145">
      <w:pPr>
        <w:jc w:val="center"/>
        <w:rPr>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Модуль(в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7610AF"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r>
      <w:tr w:rsidR="007610AF"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r>
    </w:tbl>
    <w:p w:rsidR="009D7AE8" w:rsidRPr="00A014C4" w:rsidRDefault="009D7AE8" w:rsidP="00ED3145">
      <w:pPr>
        <w:spacing w:line="276" w:lineRule="auto"/>
        <w:ind w:right="0" w:firstLine="0"/>
        <w:rPr>
          <w:b/>
          <w:szCs w:val="24"/>
          <w:lang w:eastAsia="en-US"/>
        </w:rPr>
      </w:pPr>
    </w:p>
    <w:p w:rsidR="009D7AE8" w:rsidRPr="00A014C4" w:rsidRDefault="009D7AE8" w:rsidP="00ED3145">
      <w:pPr>
        <w:spacing w:line="276" w:lineRule="auto"/>
        <w:ind w:right="0" w:firstLine="0"/>
        <w:jc w:val="center"/>
        <w:rPr>
          <w:b/>
          <w:szCs w:val="24"/>
          <w:lang w:eastAsia="en-US"/>
        </w:rPr>
      </w:pPr>
      <w:r w:rsidRPr="00A014C4">
        <w:rPr>
          <w:b/>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952A6F" w:rsidRPr="00A014C4" w:rsidRDefault="00952A6F" w:rsidP="00ED3145">
      <w:pPr>
        <w:shd w:val="clear" w:color="auto" w:fill="FFFFFF"/>
        <w:spacing w:line="360" w:lineRule="auto"/>
        <w:ind w:right="0" w:firstLine="0"/>
        <w:contextualSpacing/>
        <w:jc w:val="center"/>
        <w:rPr>
          <w:b/>
          <w:bCs/>
          <w:kern w:val="32"/>
          <w:szCs w:val="24"/>
        </w:rPr>
      </w:pPr>
    </w:p>
    <w:p w:rsidR="009D7AE8" w:rsidRPr="00A014C4" w:rsidRDefault="009D7AE8" w:rsidP="00ED3145">
      <w:pPr>
        <w:shd w:val="clear" w:color="auto" w:fill="FFFFFF"/>
        <w:spacing w:line="360" w:lineRule="auto"/>
        <w:ind w:right="0" w:firstLine="0"/>
        <w:contextualSpacing/>
        <w:jc w:val="center"/>
        <w:rPr>
          <w:b/>
          <w:szCs w:val="24"/>
        </w:rPr>
      </w:pPr>
      <w:r w:rsidRPr="00A014C4">
        <w:rPr>
          <w:b/>
          <w:bCs/>
          <w:kern w:val="32"/>
          <w:szCs w:val="24"/>
        </w:rPr>
        <w:t xml:space="preserve">5.1. </w:t>
      </w:r>
      <w:r w:rsidRPr="00A014C4">
        <w:rPr>
          <w:b/>
          <w:szCs w:val="24"/>
        </w:rPr>
        <w:t xml:space="preserve">Содержание дисциплины </w:t>
      </w:r>
    </w:p>
    <w:p w:rsidR="009263FA" w:rsidRPr="00A014C4" w:rsidRDefault="009263FA" w:rsidP="00ED3145">
      <w:pPr>
        <w:spacing w:line="360" w:lineRule="auto"/>
        <w:contextualSpacing/>
        <w:rPr>
          <w:szCs w:val="24"/>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Современный этап развития маркетинга. Место маркетинга в современной организации. Сущность стратегического маркетинга, его базовые элементы. Функции и задачи стратегического маркетинга. Сфера деятельности стратегического маркетинга.  Понятие стратегического маркетинга и стратегий рыночной ориентации. </w:t>
      </w:r>
    </w:p>
    <w:p w:rsidR="00A27B0C" w:rsidRPr="00A014C4" w:rsidRDefault="00A27B0C" w:rsidP="00ED3145">
      <w:pPr>
        <w:autoSpaceDE w:val="0"/>
        <w:autoSpaceDN w:val="0"/>
        <w:adjustRightInd w:val="0"/>
        <w:spacing w:line="360" w:lineRule="auto"/>
        <w:ind w:right="0" w:firstLine="0"/>
        <w:contextualSpacing/>
        <w:rPr>
          <w:rFonts w:eastAsia="Calibri"/>
          <w:b/>
          <w:bCs/>
          <w:color w:val="000000"/>
          <w:szCs w:val="24"/>
          <w:lang w:eastAsia="en-US"/>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autoSpaceDE w:val="0"/>
        <w:autoSpaceDN w:val="0"/>
        <w:adjustRightInd w:val="0"/>
        <w:spacing w:line="360" w:lineRule="auto"/>
        <w:ind w:right="0" w:firstLine="709"/>
        <w:rPr>
          <w:rFonts w:eastAsia="Calibri"/>
          <w:color w:val="000000"/>
          <w:szCs w:val="24"/>
          <w:lang w:eastAsia="en-US"/>
        </w:rPr>
      </w:pPr>
      <w:r w:rsidRPr="00A014C4">
        <w:rPr>
          <w:rFonts w:eastAsia="Calibri"/>
          <w:color w:val="000000"/>
          <w:szCs w:val="24"/>
          <w:lang w:eastAsia="en-US"/>
        </w:rPr>
        <w:t>Новые направления маркетинга. Принципы построения компании, ориентированной на потребителя. Современное понимание маркетинга: переход от упр</w:t>
      </w:r>
      <w:r w:rsidR="009D5052" w:rsidRPr="00A014C4">
        <w:rPr>
          <w:rFonts w:eastAsia="Calibri"/>
          <w:color w:val="000000"/>
          <w:szCs w:val="24"/>
          <w:lang w:eastAsia="en-US"/>
        </w:rPr>
        <w:t>авления маркетингом к маркетинг</w:t>
      </w:r>
      <w:r w:rsidRPr="00A014C4">
        <w:rPr>
          <w:rFonts w:eastAsia="Calibri"/>
          <w:color w:val="000000"/>
          <w:szCs w:val="24"/>
          <w:lang w:eastAsia="en-US"/>
        </w:rPr>
        <w:t>-менеджменту. Стратегия рыночной ориентации, понятие компетенций, создание потребительской ценности. Маркетинговые источники стоимости бизнеса.</w:t>
      </w:r>
      <w:r w:rsidR="00E8410B" w:rsidRPr="00A014C4">
        <w:rPr>
          <w:rFonts w:eastAsia="Calibri"/>
          <w:color w:val="000000"/>
          <w:szCs w:val="24"/>
          <w:lang w:eastAsia="en-US"/>
        </w:rPr>
        <w:t xml:space="preserve"> Стратегия формирования пожизненной ценности кли</w:t>
      </w:r>
      <w:r w:rsidR="00DC14AD" w:rsidRPr="00A014C4">
        <w:rPr>
          <w:rFonts w:eastAsia="Calibri"/>
          <w:color w:val="000000"/>
          <w:szCs w:val="24"/>
          <w:lang w:eastAsia="en-US"/>
        </w:rPr>
        <w:t>е</w:t>
      </w:r>
      <w:r w:rsidR="00E8410B" w:rsidRPr="00A014C4">
        <w:rPr>
          <w:rFonts w:eastAsia="Calibri"/>
          <w:color w:val="000000"/>
          <w:szCs w:val="24"/>
          <w:lang w:eastAsia="en-US"/>
        </w:rPr>
        <w:t>нта.</w:t>
      </w:r>
      <w:r w:rsidR="00DC14AD" w:rsidRPr="00A014C4">
        <w:rPr>
          <w:rFonts w:eastAsia="Calibri"/>
          <w:color w:val="000000"/>
          <w:szCs w:val="24"/>
          <w:lang w:eastAsia="en-US"/>
        </w:rPr>
        <w:t xml:space="preserve"> Холистический маркетинг. Концепция экос</w:t>
      </w:r>
      <w:r w:rsidR="00F75432" w:rsidRPr="00A014C4">
        <w:rPr>
          <w:rFonts w:eastAsia="Calibri"/>
          <w:color w:val="000000"/>
          <w:szCs w:val="24"/>
          <w:lang w:eastAsia="en-US"/>
        </w:rPr>
        <w:t>истем в</w:t>
      </w:r>
      <w:r w:rsidR="00DC14AD" w:rsidRPr="00A014C4">
        <w:rPr>
          <w:rFonts w:eastAsia="Calibri"/>
          <w:color w:val="000000"/>
          <w:szCs w:val="24"/>
          <w:lang w:eastAsia="en-US"/>
        </w:rPr>
        <w:t xml:space="preserve"> маркетинг</w:t>
      </w:r>
      <w:r w:rsidR="00F75432" w:rsidRPr="00A014C4">
        <w:rPr>
          <w:rFonts w:eastAsia="Calibri"/>
          <w:color w:val="000000"/>
          <w:szCs w:val="24"/>
          <w:lang w:eastAsia="en-US"/>
        </w:rPr>
        <w:t>е</w:t>
      </w:r>
      <w:r w:rsidR="00DC14AD" w:rsidRPr="00A014C4">
        <w:rPr>
          <w:rFonts w:eastAsia="Calibri"/>
          <w:color w:val="000000"/>
          <w:szCs w:val="24"/>
          <w:lang w:eastAsia="en-US"/>
        </w:rPr>
        <w:t>.</w:t>
      </w:r>
      <w:r w:rsidR="00F75432" w:rsidRPr="00A014C4">
        <w:rPr>
          <w:rFonts w:ascii="TimesNewRomanPSMT" w:eastAsia="TimesNewRomanPSMT" w:cs="TimesNewRomanPSMT" w:hint="eastAsia"/>
          <w:szCs w:val="24"/>
        </w:rPr>
        <w:t xml:space="preserve"> </w:t>
      </w:r>
      <w:r w:rsidR="00F75432" w:rsidRPr="00A014C4">
        <w:rPr>
          <w:rFonts w:eastAsia="TimesNewRomanPSMT"/>
          <w:szCs w:val="24"/>
        </w:rPr>
        <w:t>Стратегический инструментарий с учетом маркетингового управления (</w:t>
      </w:r>
      <w:proofErr w:type="spellStart"/>
      <w:r w:rsidR="00F75432" w:rsidRPr="00A014C4">
        <w:rPr>
          <w:rFonts w:eastAsia="TimesNewRomanPSMT"/>
          <w:szCs w:val="24"/>
        </w:rPr>
        <w:t>balansed</w:t>
      </w:r>
      <w:proofErr w:type="spellEnd"/>
      <w:r w:rsidR="00F75432" w:rsidRPr="00A014C4">
        <w:rPr>
          <w:rFonts w:eastAsia="TimesNewRomanPSMT"/>
          <w:szCs w:val="24"/>
        </w:rPr>
        <w:t xml:space="preserve"> </w:t>
      </w:r>
      <w:proofErr w:type="spellStart"/>
      <w:r w:rsidR="00F75432" w:rsidRPr="00A014C4">
        <w:rPr>
          <w:rFonts w:eastAsia="TimesNewRomanPSMT"/>
          <w:szCs w:val="24"/>
        </w:rPr>
        <w:t>score</w:t>
      </w:r>
      <w:proofErr w:type="spellEnd"/>
      <w:r w:rsidR="00F75432" w:rsidRPr="00A014C4">
        <w:rPr>
          <w:rFonts w:eastAsia="TimesNewRomanPSMT"/>
          <w:szCs w:val="24"/>
        </w:rPr>
        <w:t xml:space="preserve"> </w:t>
      </w:r>
      <w:proofErr w:type="spellStart"/>
      <w:r w:rsidR="00F75432" w:rsidRPr="00A014C4">
        <w:rPr>
          <w:rFonts w:eastAsia="TimesNewRomanPSMT"/>
          <w:szCs w:val="24"/>
        </w:rPr>
        <w:t>card</w:t>
      </w:r>
      <w:proofErr w:type="spellEnd"/>
      <w:r w:rsidR="00F75432" w:rsidRPr="00A014C4">
        <w:rPr>
          <w:rFonts w:eastAsia="TimesNewRomanPSMT"/>
          <w:szCs w:val="24"/>
        </w:rPr>
        <w:t>).</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Анализ потребностей посредствам сегментации рынка. 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Моделирование жизненного цикла </w:t>
      </w:r>
      <w:r w:rsidRPr="00A014C4">
        <w:rPr>
          <w:rFonts w:eastAsia="Calibri"/>
          <w:szCs w:val="24"/>
          <w:lang w:eastAsia="en-US"/>
        </w:rPr>
        <w:lastRenderedPageBreak/>
        <w:t xml:space="preserve">продукта организации. Анализ конкурентоспособности организации. 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A67559" w:rsidRPr="00A014C4" w:rsidRDefault="00A67559" w:rsidP="00ED3145">
      <w:pPr>
        <w:spacing w:after="160" w:line="360" w:lineRule="auto"/>
        <w:ind w:right="0" w:firstLine="0"/>
        <w:contextualSpacing/>
        <w:rPr>
          <w:rFonts w:eastAsia="Calibri"/>
          <w:b/>
          <w:bCs/>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Связь между стратегией и сегментацией. Определение базового рынка организации. Концептуализация базового рынка в системе координат «функции», «клиенты» и «технологии». Построение сетки сегментации базового рынка. Анализ возможностей образования новых сегментов базового рынка. Выбор стратегии охвата сегментов базового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002E2C87" w:rsidRPr="00A014C4">
        <w:rPr>
          <w:szCs w:val="24"/>
        </w:rPr>
        <w:t>.</w:t>
      </w:r>
    </w:p>
    <w:p w:rsidR="00A67559" w:rsidRPr="00A014C4" w:rsidRDefault="00A67559" w:rsidP="00ED3145">
      <w:pPr>
        <w:spacing w:after="160" w:line="360" w:lineRule="auto"/>
        <w:ind w:right="0" w:firstLine="0"/>
        <w:contextualSpacing/>
        <w:rPr>
          <w:rFonts w:eastAsia="Calibri"/>
          <w:szCs w:val="24"/>
          <w:u w:val="single"/>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Этапы выработки маркетинговой стратегии. Типовые маркетинговые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Маркетинговые стратегии для участников новых рынков. Стратегии для растущих рынков. Стратегии на зрелых и сужающихся рынках.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Разработка маркетинговых программ. 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w:t>
      </w:r>
      <w:r w:rsidR="009D5052" w:rsidRPr="00A014C4">
        <w:rPr>
          <w:rFonts w:eastAsia="Calibri"/>
          <w:color w:val="000000"/>
          <w:szCs w:val="24"/>
          <w:lang w:eastAsia="en-US"/>
        </w:rPr>
        <w:t xml:space="preserve"> сбыта</w:t>
      </w:r>
      <w:r w:rsidRPr="00A014C4">
        <w:rPr>
          <w:rFonts w:eastAsia="Calibri"/>
          <w:color w:val="000000"/>
          <w:szCs w:val="24"/>
          <w:lang w:eastAsia="en-US"/>
        </w:rPr>
        <w:t xml:space="preserve">. 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rsidR="00953B30" w:rsidRPr="00A014C4" w:rsidRDefault="004E71CF"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Маркетинговые с</w:t>
      </w:r>
      <w:r w:rsidR="00953B30" w:rsidRPr="00A014C4">
        <w:rPr>
          <w:rFonts w:eastAsia="Calibri"/>
          <w:color w:val="000000"/>
          <w:szCs w:val="24"/>
          <w:lang w:eastAsia="en-US"/>
        </w:rPr>
        <w:t>тратегии выхода на международные рынки</w:t>
      </w:r>
      <w:r w:rsidR="002F15C4" w:rsidRPr="00A014C4">
        <w:rPr>
          <w:rFonts w:eastAsia="Calibri"/>
          <w:color w:val="000000"/>
          <w:szCs w:val="24"/>
          <w:lang w:eastAsia="en-US"/>
        </w:rPr>
        <w:t xml:space="preserve">. Стратегии маркетинга взаимодействия, маркетинга взаимоотношений, внутрифирменного маркетинга. Стратегии </w:t>
      </w:r>
      <w:r w:rsidR="002F15C4" w:rsidRPr="00A014C4">
        <w:rPr>
          <w:rFonts w:eastAsia="Calibri"/>
          <w:color w:val="000000"/>
          <w:szCs w:val="24"/>
          <w:lang w:eastAsia="en-US"/>
        </w:rPr>
        <w:lastRenderedPageBreak/>
        <w:t>вовлечения потребителя: партнерские отношения и совместное создание ценности. Стратегии маркетинга совместного творчества.</w:t>
      </w:r>
    </w:p>
    <w:p w:rsidR="00A67559" w:rsidRPr="00A014C4" w:rsidRDefault="00A67559" w:rsidP="00ED3145">
      <w:pPr>
        <w:autoSpaceDE w:val="0"/>
        <w:autoSpaceDN w:val="0"/>
        <w:adjustRightInd w:val="0"/>
        <w:spacing w:line="360" w:lineRule="auto"/>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E8410B"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Система управления реализацией маркетинговых стратегий. 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E8410B" w:rsidRPr="00A014C4" w:rsidRDefault="00E8410B" w:rsidP="00ED3145">
      <w:pPr>
        <w:spacing w:after="160" w:line="360" w:lineRule="auto"/>
        <w:ind w:right="0" w:firstLine="709"/>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A67559" w:rsidRPr="00A014C4" w:rsidRDefault="00A67559" w:rsidP="00ED3145">
      <w:pPr>
        <w:spacing w:after="160" w:line="360" w:lineRule="auto"/>
        <w:ind w:right="0" w:firstLine="709"/>
        <w:contextualSpacing/>
        <w:rPr>
          <w:szCs w:val="24"/>
        </w:rPr>
      </w:pPr>
      <w:r w:rsidRPr="00A014C4">
        <w:rPr>
          <w:rFonts w:eastAsia="Calibri"/>
          <w:szCs w:val="24"/>
          <w:lang w:eastAsia="en-US"/>
        </w:rPr>
        <w:t xml:space="preserve"> </w:t>
      </w:r>
      <w:r w:rsidRPr="00A014C4">
        <w:rPr>
          <w:szCs w:val="24"/>
        </w:rPr>
        <w:t xml:space="preserve">Информационное обеспечение стратегического управления маркетингом в условиях </w:t>
      </w:r>
      <w:proofErr w:type="spellStart"/>
      <w:r w:rsidRPr="00A014C4">
        <w:rPr>
          <w:szCs w:val="24"/>
        </w:rPr>
        <w:t>цифровизации</w:t>
      </w:r>
      <w:proofErr w:type="spellEnd"/>
      <w:r w:rsidRPr="00A014C4">
        <w:rPr>
          <w:szCs w:val="24"/>
        </w:rPr>
        <w:t>. Принятие маркетинговых управленческих решений при дефиците информации. Бизнес-процессы стратегического маркетинга, требующие маркетинговой информационной поддержки.</w:t>
      </w:r>
    </w:p>
    <w:p w:rsidR="00A67559" w:rsidRPr="00A014C4" w:rsidRDefault="00A67559" w:rsidP="00ED3145">
      <w:pPr>
        <w:spacing w:line="360" w:lineRule="auto"/>
        <w:ind w:right="0" w:firstLine="709"/>
        <w:contextualSpacing/>
        <w:rPr>
          <w:szCs w:val="24"/>
        </w:rPr>
      </w:pPr>
      <w:proofErr w:type="spellStart"/>
      <w:r w:rsidRPr="00A014C4">
        <w:rPr>
          <w:szCs w:val="24"/>
        </w:rPr>
        <w:t>Digital</w:t>
      </w:r>
      <w:proofErr w:type="spellEnd"/>
      <w:r w:rsidRPr="00A014C4">
        <w:rPr>
          <w:szCs w:val="24"/>
        </w:rPr>
        <w:t>-технологии информационного обеспечения стратегического управления маркетингом.</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u w:val="single"/>
          <w:lang w:eastAsia="en-US"/>
        </w:rPr>
      </w:pPr>
      <w:r w:rsidRPr="00A014C4">
        <w:rPr>
          <w:rFonts w:eastAsia="Calibri"/>
          <w:color w:val="000000"/>
          <w:szCs w:val="24"/>
          <w:lang w:eastAsia="en-US"/>
        </w:rPr>
        <w:t xml:space="preserve">Организационные аспекты стратегического маркетинга. Реинжиниринг и структуры управления маркетингом.  </w:t>
      </w:r>
      <w:proofErr w:type="spellStart"/>
      <w:r w:rsidRPr="00A014C4">
        <w:rPr>
          <w:rFonts w:eastAsia="Calibri"/>
          <w:color w:val="000000"/>
          <w:szCs w:val="24"/>
          <w:lang w:eastAsia="en-US"/>
        </w:rPr>
        <w:t>Бенчмаркинг</w:t>
      </w:r>
      <w:proofErr w:type="spellEnd"/>
      <w:r w:rsidRPr="00A014C4">
        <w:rPr>
          <w:rFonts w:eastAsia="Calibri"/>
          <w:color w:val="000000"/>
          <w:szCs w:val="24"/>
          <w:lang w:eastAsia="en-US"/>
        </w:rPr>
        <w:t xml:space="preserve"> реализации эффективных маркетинговых стратегий ведущими </w:t>
      </w:r>
      <w:r w:rsidR="009D5052" w:rsidRPr="00A014C4">
        <w:rPr>
          <w:rFonts w:eastAsia="Calibri"/>
          <w:color w:val="000000"/>
          <w:szCs w:val="24"/>
          <w:lang w:eastAsia="en-US"/>
        </w:rPr>
        <w:t xml:space="preserve">компаниями </w:t>
      </w:r>
      <w:r w:rsidR="002E2C87" w:rsidRPr="00A014C4">
        <w:rPr>
          <w:rFonts w:eastAsia="Calibri"/>
          <w:color w:val="000000"/>
          <w:szCs w:val="24"/>
          <w:lang w:eastAsia="en-US"/>
        </w:rPr>
        <w:t>на локальных и мировых рынках</w:t>
      </w:r>
      <w:r w:rsidR="002E2C87" w:rsidRPr="00A014C4">
        <w:rPr>
          <w:szCs w:val="24"/>
        </w:rPr>
        <w:t>.</w:t>
      </w:r>
    </w:p>
    <w:p w:rsidR="00A84DC0" w:rsidRDefault="00A84DC0" w:rsidP="00ED3145">
      <w:pPr>
        <w:spacing w:line="360" w:lineRule="auto"/>
        <w:ind w:firstLine="709"/>
        <w:contextualSpacing/>
        <w:rPr>
          <w:b/>
          <w:szCs w:val="24"/>
          <w:lang w:eastAsia="en-US"/>
        </w:rPr>
      </w:pPr>
    </w:p>
    <w:p w:rsidR="0046453E" w:rsidRPr="00A014C4" w:rsidRDefault="00B350DD" w:rsidP="00ED3145">
      <w:pPr>
        <w:spacing w:line="360" w:lineRule="auto"/>
        <w:ind w:firstLine="709"/>
        <w:contextualSpacing/>
        <w:rPr>
          <w:rFonts w:cs="Courier New"/>
          <w:b/>
          <w:szCs w:val="24"/>
          <w:lang w:bidi="ru-RU"/>
        </w:rPr>
      </w:pPr>
      <w:r w:rsidRPr="00A014C4">
        <w:rPr>
          <w:b/>
          <w:szCs w:val="24"/>
          <w:lang w:eastAsia="en-US"/>
        </w:rPr>
        <w:t xml:space="preserve">5.2. </w:t>
      </w:r>
      <w:proofErr w:type="spellStart"/>
      <w:r w:rsidRPr="00A014C4">
        <w:rPr>
          <w:b/>
          <w:szCs w:val="24"/>
          <w:lang w:eastAsia="en-US"/>
        </w:rPr>
        <w:t>Учебно</w:t>
      </w:r>
      <w:proofErr w:type="spellEnd"/>
      <w:r w:rsidRPr="00A014C4">
        <w:rPr>
          <w:b/>
          <w:szCs w:val="24"/>
          <w:lang w:eastAsia="en-US"/>
        </w:rPr>
        <w:t xml:space="preserve"> – тематический план</w:t>
      </w:r>
      <w:r w:rsidRPr="00A014C4">
        <w:rPr>
          <w:b/>
          <w:szCs w:val="24"/>
        </w:rPr>
        <w:t xml:space="preserve"> для студентов, </w:t>
      </w:r>
      <w:r w:rsidR="00BC3557" w:rsidRPr="00A014C4">
        <w:rPr>
          <w:b/>
          <w:szCs w:val="24"/>
        </w:rPr>
        <w:t xml:space="preserve">обучающихся по </w:t>
      </w:r>
      <w:r w:rsidR="00BC3557" w:rsidRPr="00A014C4">
        <w:rPr>
          <w:b/>
          <w:szCs w:val="24"/>
          <w:lang w:eastAsia="en-US"/>
        </w:rPr>
        <w:t>образовательной программе</w:t>
      </w:r>
      <w:r w:rsidR="00BC3557" w:rsidRPr="00A014C4">
        <w:rPr>
          <w:b/>
          <w:szCs w:val="24"/>
        </w:rPr>
        <w:t xml:space="preserve"> подготовки</w:t>
      </w:r>
      <w:r w:rsidR="00BC3557" w:rsidRPr="00A014C4">
        <w:rPr>
          <w:rFonts w:cs="Courier New"/>
          <w:b/>
          <w:szCs w:val="24"/>
          <w:lang w:bidi="ru-RU"/>
        </w:rPr>
        <w:t xml:space="preserve"> </w:t>
      </w:r>
    </w:p>
    <w:p w:rsidR="0046453E" w:rsidRPr="00A014C4" w:rsidRDefault="0046453E" w:rsidP="00ED3145">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«Антикризисный менеджмент и консалтинг»,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очная форма обучения</w:t>
      </w:r>
      <w:r w:rsidR="00035BB0" w:rsidRPr="00A014C4">
        <w:rPr>
          <w:szCs w:val="24"/>
        </w:rPr>
        <w:t>:</w:t>
      </w:r>
    </w:p>
    <w:p w:rsidR="0068768D" w:rsidRPr="00A014C4" w:rsidRDefault="0046453E" w:rsidP="00ED3145">
      <w:pPr>
        <w:contextualSpacing/>
        <w:rPr>
          <w:b/>
          <w:szCs w:val="24"/>
        </w:rPr>
      </w:pPr>
      <w:r w:rsidRPr="00A014C4">
        <w:rPr>
          <w:szCs w:val="24"/>
        </w:rPr>
        <w:t xml:space="preserve"> </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815"/>
        <w:gridCol w:w="919"/>
        <w:gridCol w:w="927"/>
        <w:gridCol w:w="1345"/>
        <w:gridCol w:w="1558"/>
        <w:gridCol w:w="1560"/>
      </w:tblGrid>
      <w:tr w:rsidR="007217C2" w:rsidRPr="00E937EC" w:rsidTr="00A84DC0">
        <w:tc>
          <w:tcPr>
            <w:tcW w:w="373" w:type="pct"/>
            <w:vMerge w:val="restart"/>
            <w:shd w:val="clear" w:color="auto" w:fill="auto"/>
          </w:tcPr>
          <w:p w:rsidR="007217C2" w:rsidRPr="00E937EC" w:rsidRDefault="007217C2" w:rsidP="00ED3145">
            <w:pPr>
              <w:tabs>
                <w:tab w:val="left" w:pos="0"/>
                <w:tab w:val="right" w:pos="851"/>
              </w:tabs>
              <w:ind w:firstLine="0"/>
              <w:rPr>
                <w:szCs w:val="24"/>
              </w:rPr>
            </w:pPr>
            <w:r w:rsidRPr="00E937EC">
              <w:rPr>
                <w:szCs w:val="24"/>
              </w:rPr>
              <w:t>№</w:t>
            </w:r>
          </w:p>
          <w:p w:rsidR="007217C2" w:rsidRPr="00E937EC" w:rsidRDefault="007217C2" w:rsidP="00ED3145">
            <w:pPr>
              <w:tabs>
                <w:tab w:val="right" w:pos="851"/>
              </w:tabs>
              <w:ind w:firstLine="0"/>
              <w:rPr>
                <w:szCs w:val="24"/>
              </w:rPr>
            </w:pPr>
            <w:r w:rsidRPr="00E937EC">
              <w:rPr>
                <w:szCs w:val="24"/>
              </w:rPr>
              <w:t>п/п</w:t>
            </w:r>
          </w:p>
        </w:tc>
        <w:tc>
          <w:tcPr>
            <w:tcW w:w="877" w:type="pct"/>
            <w:vMerge w:val="restart"/>
            <w:shd w:val="clear" w:color="auto" w:fill="auto"/>
          </w:tcPr>
          <w:p w:rsidR="007217C2" w:rsidRPr="00E937EC" w:rsidRDefault="007217C2" w:rsidP="00ED3145">
            <w:pPr>
              <w:tabs>
                <w:tab w:val="right" w:pos="851"/>
              </w:tabs>
              <w:ind w:firstLine="0"/>
              <w:rPr>
                <w:szCs w:val="24"/>
              </w:rPr>
            </w:pPr>
            <w:r w:rsidRPr="00E937EC">
              <w:rPr>
                <w:b/>
                <w:szCs w:val="24"/>
              </w:rPr>
              <w:t>Наименование тем  (разделов) дисциплины</w:t>
            </w:r>
          </w:p>
        </w:tc>
        <w:tc>
          <w:tcPr>
            <w:tcW w:w="2929" w:type="pct"/>
            <w:gridSpan w:val="5"/>
          </w:tcPr>
          <w:p w:rsidR="007217C2" w:rsidRPr="00E937EC" w:rsidRDefault="007217C2" w:rsidP="00ED3145">
            <w:pPr>
              <w:tabs>
                <w:tab w:val="right" w:pos="851"/>
              </w:tabs>
              <w:ind w:firstLine="0"/>
              <w:rPr>
                <w:b/>
                <w:szCs w:val="24"/>
              </w:rPr>
            </w:pPr>
            <w:r w:rsidRPr="00E937EC">
              <w:rPr>
                <w:b/>
                <w:szCs w:val="24"/>
              </w:rPr>
              <w:t>Трудоемкость в часах</w:t>
            </w:r>
          </w:p>
        </w:tc>
        <w:tc>
          <w:tcPr>
            <w:tcW w:w="821" w:type="pct"/>
            <w:vMerge w:val="restart"/>
            <w:shd w:val="clear" w:color="auto" w:fill="auto"/>
          </w:tcPr>
          <w:p w:rsidR="007217C2" w:rsidRPr="00E937EC" w:rsidRDefault="007217C2" w:rsidP="00ED3145">
            <w:pPr>
              <w:tabs>
                <w:tab w:val="right" w:pos="851"/>
              </w:tabs>
              <w:ind w:firstLine="0"/>
              <w:rPr>
                <w:b/>
                <w:szCs w:val="24"/>
              </w:rPr>
            </w:pPr>
            <w:r w:rsidRPr="00E937EC">
              <w:rPr>
                <w:b/>
                <w:szCs w:val="24"/>
              </w:rPr>
              <w:t>Формы текущего контроля успеваемости</w:t>
            </w:r>
          </w:p>
        </w:tc>
      </w:tr>
      <w:tr w:rsidR="00ED3145" w:rsidRPr="00E937EC" w:rsidTr="00A84DC0">
        <w:tc>
          <w:tcPr>
            <w:tcW w:w="373" w:type="pct"/>
            <w:vMerge/>
            <w:shd w:val="clear" w:color="auto" w:fill="auto"/>
          </w:tcPr>
          <w:p w:rsidR="007217C2" w:rsidRPr="00E937EC" w:rsidRDefault="007217C2" w:rsidP="00ED3145">
            <w:pPr>
              <w:tabs>
                <w:tab w:val="right" w:pos="851"/>
              </w:tabs>
              <w:rPr>
                <w:szCs w:val="24"/>
              </w:rPr>
            </w:pPr>
          </w:p>
        </w:tc>
        <w:tc>
          <w:tcPr>
            <w:tcW w:w="877" w:type="pct"/>
            <w:vMerge/>
            <w:shd w:val="clear" w:color="auto" w:fill="auto"/>
          </w:tcPr>
          <w:p w:rsidR="007217C2" w:rsidRPr="00E937EC" w:rsidRDefault="007217C2" w:rsidP="00ED3145">
            <w:pPr>
              <w:tabs>
                <w:tab w:val="right" w:pos="851"/>
              </w:tabs>
              <w:rPr>
                <w:szCs w:val="24"/>
              </w:rPr>
            </w:pPr>
          </w:p>
        </w:tc>
        <w:tc>
          <w:tcPr>
            <w:tcW w:w="429" w:type="pct"/>
            <w:vMerge w:val="restart"/>
            <w:shd w:val="clear" w:color="auto" w:fill="auto"/>
          </w:tcPr>
          <w:p w:rsidR="007217C2" w:rsidRPr="00E937EC" w:rsidRDefault="0088383B" w:rsidP="00ED3145">
            <w:pPr>
              <w:tabs>
                <w:tab w:val="right" w:pos="851"/>
              </w:tabs>
              <w:ind w:firstLine="0"/>
              <w:rPr>
                <w:b/>
                <w:szCs w:val="24"/>
              </w:rPr>
            </w:pPr>
            <w:r w:rsidRPr="00E937EC">
              <w:rPr>
                <w:b/>
                <w:szCs w:val="24"/>
              </w:rPr>
              <w:t>Вс</w:t>
            </w:r>
            <w:r w:rsidR="007217C2" w:rsidRPr="00E937EC">
              <w:rPr>
                <w:b/>
                <w:szCs w:val="24"/>
              </w:rPr>
              <w:t>его</w:t>
            </w:r>
          </w:p>
        </w:tc>
        <w:tc>
          <w:tcPr>
            <w:tcW w:w="1680" w:type="pct"/>
            <w:gridSpan w:val="3"/>
            <w:shd w:val="clear" w:color="auto" w:fill="auto"/>
          </w:tcPr>
          <w:p w:rsidR="007217C2" w:rsidRPr="00E937EC" w:rsidRDefault="00FF1691" w:rsidP="00ED3145">
            <w:pPr>
              <w:tabs>
                <w:tab w:val="right" w:pos="851"/>
              </w:tabs>
              <w:rPr>
                <w:b/>
                <w:szCs w:val="24"/>
              </w:rPr>
            </w:pPr>
            <w:r w:rsidRPr="00E937EC">
              <w:rPr>
                <w:b/>
                <w:szCs w:val="24"/>
              </w:rPr>
              <w:t>Контактная работа -</w:t>
            </w:r>
            <w:r w:rsidR="007217C2" w:rsidRPr="00E937EC">
              <w:rPr>
                <w:b/>
                <w:szCs w:val="24"/>
              </w:rPr>
              <w:t>Аудиторная работа</w:t>
            </w:r>
          </w:p>
        </w:tc>
        <w:tc>
          <w:tcPr>
            <w:tcW w:w="820" w:type="pct"/>
            <w:vMerge w:val="restart"/>
            <w:shd w:val="clear" w:color="auto" w:fill="auto"/>
          </w:tcPr>
          <w:p w:rsidR="007217C2" w:rsidRPr="00E937EC" w:rsidRDefault="007217C2" w:rsidP="00ED3145">
            <w:pPr>
              <w:tabs>
                <w:tab w:val="right" w:pos="851"/>
              </w:tabs>
              <w:ind w:firstLine="0"/>
              <w:rPr>
                <w:szCs w:val="24"/>
              </w:rPr>
            </w:pPr>
            <w:r w:rsidRPr="00E937EC">
              <w:rPr>
                <w:b/>
                <w:szCs w:val="24"/>
              </w:rPr>
              <w:t>Самостоятельная работа</w:t>
            </w:r>
          </w:p>
        </w:tc>
        <w:tc>
          <w:tcPr>
            <w:tcW w:w="821" w:type="pct"/>
            <w:vMerge/>
            <w:shd w:val="clear" w:color="auto" w:fill="auto"/>
          </w:tcPr>
          <w:p w:rsidR="007217C2" w:rsidRPr="00E937EC" w:rsidRDefault="007217C2" w:rsidP="00ED3145">
            <w:pPr>
              <w:tabs>
                <w:tab w:val="right" w:pos="851"/>
              </w:tabs>
              <w:rPr>
                <w:szCs w:val="24"/>
              </w:rPr>
            </w:pPr>
          </w:p>
        </w:tc>
      </w:tr>
      <w:tr w:rsidR="00A84DC0" w:rsidRPr="00E937EC" w:rsidTr="00A84DC0">
        <w:tc>
          <w:tcPr>
            <w:tcW w:w="373" w:type="pct"/>
            <w:vMerge/>
            <w:shd w:val="clear" w:color="auto" w:fill="auto"/>
          </w:tcPr>
          <w:p w:rsidR="00035BB0" w:rsidRPr="00E937EC" w:rsidRDefault="00035BB0" w:rsidP="00ED3145">
            <w:pPr>
              <w:tabs>
                <w:tab w:val="right" w:pos="851"/>
              </w:tabs>
              <w:rPr>
                <w:szCs w:val="24"/>
              </w:rPr>
            </w:pPr>
          </w:p>
        </w:tc>
        <w:tc>
          <w:tcPr>
            <w:tcW w:w="877" w:type="pct"/>
            <w:vMerge/>
            <w:shd w:val="clear" w:color="auto" w:fill="auto"/>
          </w:tcPr>
          <w:p w:rsidR="00035BB0" w:rsidRPr="00E937EC" w:rsidRDefault="00035BB0" w:rsidP="00ED3145">
            <w:pPr>
              <w:tabs>
                <w:tab w:val="right" w:pos="851"/>
              </w:tabs>
              <w:rPr>
                <w:szCs w:val="24"/>
              </w:rPr>
            </w:pPr>
          </w:p>
        </w:tc>
        <w:tc>
          <w:tcPr>
            <w:tcW w:w="429" w:type="pct"/>
            <w:vMerge/>
            <w:shd w:val="clear" w:color="auto" w:fill="auto"/>
          </w:tcPr>
          <w:p w:rsidR="00035BB0" w:rsidRPr="00E937EC" w:rsidRDefault="00035BB0" w:rsidP="00ED3145">
            <w:pPr>
              <w:tabs>
                <w:tab w:val="right" w:pos="851"/>
              </w:tabs>
              <w:rPr>
                <w:szCs w:val="24"/>
              </w:rPr>
            </w:pPr>
          </w:p>
        </w:tc>
        <w:tc>
          <w:tcPr>
            <w:tcW w:w="484" w:type="pct"/>
            <w:shd w:val="clear" w:color="auto" w:fill="auto"/>
          </w:tcPr>
          <w:p w:rsidR="00035BB0" w:rsidRPr="00E937EC" w:rsidRDefault="00035BB0" w:rsidP="00ED3145">
            <w:pPr>
              <w:tabs>
                <w:tab w:val="right" w:pos="851"/>
              </w:tabs>
              <w:ind w:firstLine="0"/>
              <w:rPr>
                <w:szCs w:val="24"/>
              </w:rPr>
            </w:pPr>
            <w:r w:rsidRPr="00E937EC">
              <w:rPr>
                <w:szCs w:val="24"/>
              </w:rPr>
              <w:t xml:space="preserve">Общая, в </w:t>
            </w:r>
            <w:proofErr w:type="spellStart"/>
            <w:r w:rsidRPr="00E937EC">
              <w:rPr>
                <w:szCs w:val="24"/>
              </w:rPr>
              <w:t>т.ч</w:t>
            </w:r>
            <w:proofErr w:type="spellEnd"/>
            <w:r w:rsidRPr="00E937EC">
              <w:rPr>
                <w:szCs w:val="24"/>
              </w:rPr>
              <w:t>.:</w:t>
            </w:r>
          </w:p>
        </w:tc>
        <w:tc>
          <w:tcPr>
            <w:tcW w:w="488" w:type="pct"/>
            <w:shd w:val="clear" w:color="auto" w:fill="auto"/>
          </w:tcPr>
          <w:p w:rsidR="00035BB0" w:rsidRPr="00E937EC" w:rsidRDefault="00035BB0" w:rsidP="00ED3145">
            <w:pPr>
              <w:tabs>
                <w:tab w:val="right" w:pos="851"/>
              </w:tabs>
              <w:ind w:firstLine="0"/>
              <w:rPr>
                <w:szCs w:val="24"/>
              </w:rPr>
            </w:pPr>
            <w:r w:rsidRPr="00E937EC">
              <w:rPr>
                <w:szCs w:val="24"/>
              </w:rPr>
              <w:t>Лекции</w:t>
            </w:r>
          </w:p>
        </w:tc>
        <w:tc>
          <w:tcPr>
            <w:tcW w:w="708" w:type="pct"/>
            <w:shd w:val="clear" w:color="auto" w:fill="auto"/>
          </w:tcPr>
          <w:p w:rsidR="00035BB0" w:rsidRPr="00E937EC" w:rsidRDefault="00035BB0" w:rsidP="00ED3145">
            <w:pPr>
              <w:tabs>
                <w:tab w:val="right" w:pos="851"/>
              </w:tabs>
              <w:ind w:firstLine="0"/>
              <w:rPr>
                <w:strike/>
                <w:szCs w:val="24"/>
              </w:rPr>
            </w:pPr>
            <w:r w:rsidRPr="00E937EC">
              <w:rPr>
                <w:szCs w:val="24"/>
              </w:rPr>
              <w:t>Семинары, практические   занятия</w:t>
            </w:r>
          </w:p>
        </w:tc>
        <w:tc>
          <w:tcPr>
            <w:tcW w:w="820" w:type="pct"/>
            <w:vMerge/>
            <w:shd w:val="clear" w:color="auto" w:fill="auto"/>
          </w:tcPr>
          <w:p w:rsidR="00035BB0" w:rsidRPr="00E937EC" w:rsidRDefault="00035BB0" w:rsidP="00ED3145">
            <w:pPr>
              <w:tabs>
                <w:tab w:val="right" w:pos="851"/>
              </w:tabs>
              <w:rPr>
                <w:szCs w:val="24"/>
              </w:rPr>
            </w:pPr>
          </w:p>
        </w:tc>
        <w:tc>
          <w:tcPr>
            <w:tcW w:w="821" w:type="pct"/>
            <w:vMerge/>
            <w:shd w:val="clear" w:color="auto" w:fill="auto"/>
          </w:tcPr>
          <w:p w:rsidR="00035BB0" w:rsidRPr="00E937EC" w:rsidRDefault="00035BB0" w:rsidP="00ED3145">
            <w:pPr>
              <w:tabs>
                <w:tab w:val="right" w:pos="851"/>
              </w:tabs>
              <w:rPr>
                <w:szCs w:val="24"/>
              </w:rPr>
            </w:pP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1</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 xml:space="preserve">Тема 1. </w:t>
            </w:r>
            <w:r w:rsidRPr="00E937EC">
              <w:rPr>
                <w:rFonts w:eastAsia="Calibri"/>
                <w:b/>
                <w:color w:val="000000"/>
                <w:szCs w:val="24"/>
                <w:lang w:eastAsia="en-US"/>
              </w:rPr>
              <w:t xml:space="preserve">Особенности стратегического </w:t>
            </w:r>
            <w:r w:rsidRPr="00E937EC">
              <w:rPr>
                <w:rFonts w:eastAsia="Calibri"/>
                <w:b/>
                <w:color w:val="000000"/>
                <w:szCs w:val="24"/>
                <w:lang w:eastAsia="en-US"/>
              </w:rPr>
              <w:lastRenderedPageBreak/>
              <w:t>маркетинга и его задачи</w:t>
            </w:r>
          </w:p>
          <w:p w:rsidR="00035BB0" w:rsidRPr="00E937EC" w:rsidRDefault="00035BB0" w:rsidP="00ED3145">
            <w:pPr>
              <w:tabs>
                <w:tab w:val="left" w:pos="0"/>
              </w:tabs>
              <w:ind w:firstLine="34"/>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lastRenderedPageBreak/>
              <w:t>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 xml:space="preserve">Устный опрос, презентация </w:t>
            </w:r>
            <w:r w:rsidRPr="00E937EC">
              <w:rPr>
                <w:szCs w:val="24"/>
              </w:rPr>
              <w:lastRenderedPageBreak/>
              <w:t>заданий по теме . решение тестов</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2</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Тема 2.</w:t>
            </w:r>
            <w:r w:rsidRPr="00E937EC">
              <w:rPr>
                <w:rFonts w:eastAsia="Calibri"/>
                <w:b/>
                <w:color w:val="000000"/>
                <w:szCs w:val="24"/>
                <w:lang w:eastAsia="en-US"/>
              </w:rPr>
              <w:t xml:space="preserve"> Современная модель стратегического маркетинга</w:t>
            </w:r>
          </w:p>
          <w:p w:rsidR="00035BB0" w:rsidRPr="00E937EC" w:rsidRDefault="00035BB0" w:rsidP="00ED3145">
            <w:pPr>
              <w:tabs>
                <w:tab w:val="left" w:pos="0"/>
              </w:tabs>
              <w:ind w:firstLine="0"/>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3</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3. </w:t>
            </w:r>
            <w:r w:rsidRPr="00E937EC">
              <w:rPr>
                <w:rFonts w:eastAsia="Calibri"/>
                <w:b/>
                <w:szCs w:val="24"/>
                <w:lang w:eastAsia="en-US"/>
              </w:rPr>
              <w:t>Аналитическое обоснование формирования маркетинговой стратегии</w:t>
            </w:r>
          </w:p>
          <w:p w:rsidR="00035BB0" w:rsidRPr="00E937EC" w:rsidRDefault="00035BB0" w:rsidP="00ED3145">
            <w:pPr>
              <w:tabs>
                <w:tab w:val="left" w:pos="0"/>
              </w:tabs>
              <w:ind w:firstLine="34"/>
              <w:jc w:val="left"/>
              <w:rPr>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5</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4</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4. </w:t>
            </w:r>
            <w:r w:rsidRPr="00E937EC">
              <w:rPr>
                <w:rFonts w:eastAsia="Calibri"/>
                <w:b/>
                <w:szCs w:val="24"/>
                <w:lang w:eastAsia="en-US"/>
              </w:rPr>
              <w:t xml:space="preserve">Сегментирование, </w:t>
            </w:r>
            <w:proofErr w:type="spellStart"/>
            <w:r w:rsidRPr="00E937EC">
              <w:rPr>
                <w:rFonts w:eastAsia="Calibri"/>
                <w:b/>
                <w:szCs w:val="24"/>
                <w:lang w:eastAsia="en-US"/>
              </w:rPr>
              <w:t>таргетирование</w:t>
            </w:r>
            <w:proofErr w:type="spellEnd"/>
            <w:r w:rsidRPr="00E937EC">
              <w:rPr>
                <w:rFonts w:eastAsia="Calibri"/>
                <w:b/>
                <w:szCs w:val="24"/>
                <w:lang w:eastAsia="en-US"/>
              </w:rPr>
              <w:t>, позиционирование как основа формирования маркетинговых стратегий</w:t>
            </w:r>
          </w:p>
          <w:p w:rsidR="00035BB0" w:rsidRPr="00E937EC" w:rsidRDefault="00035BB0" w:rsidP="00ED3145">
            <w:pPr>
              <w:tabs>
                <w:tab w:val="left" w:pos="0"/>
              </w:tabs>
              <w:ind w:firstLine="0"/>
              <w:jc w:val="left"/>
              <w:rPr>
                <w:b/>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5</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szCs w:val="24"/>
                <w:lang w:eastAsia="en-US"/>
              </w:rPr>
              <w:t>Тема 5. Разработка маркетинговых стратегий</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rPr>
                <w:szCs w:val="24"/>
              </w:rPr>
            </w:pPr>
            <w:r w:rsidRPr="00E937EC">
              <w:rPr>
                <w:szCs w:val="24"/>
              </w:rPr>
              <w:t>30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6</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6</w:t>
            </w:r>
          </w:p>
        </w:tc>
        <w:tc>
          <w:tcPr>
            <w:tcW w:w="877" w:type="pct"/>
            <w:vAlign w:val="center"/>
          </w:tcPr>
          <w:p w:rsidR="00035BB0" w:rsidRPr="00E937EC" w:rsidRDefault="00035BB0" w:rsidP="00ED3145">
            <w:pPr>
              <w:autoSpaceDE w:val="0"/>
              <w:autoSpaceDN w:val="0"/>
              <w:adjustRightInd w:val="0"/>
              <w:ind w:right="0" w:firstLine="0"/>
              <w:contextualSpacing/>
              <w:rPr>
                <w:rFonts w:eastAsia="Calibri"/>
                <w:b/>
                <w:bCs/>
                <w:color w:val="000000"/>
                <w:szCs w:val="24"/>
                <w:lang w:eastAsia="en-US"/>
              </w:rPr>
            </w:pPr>
            <w:r w:rsidRPr="00E937EC">
              <w:rPr>
                <w:rFonts w:eastAsia="Calibri"/>
                <w:b/>
                <w:bCs/>
                <w:color w:val="000000"/>
                <w:szCs w:val="24"/>
                <w:lang w:eastAsia="en-US"/>
              </w:rPr>
              <w:t xml:space="preserve">Тема 6. Реализация маркетинговой стратегии </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32</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108</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32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8</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rPr>
                <w:b/>
                <w:szCs w:val="24"/>
              </w:rPr>
            </w:pPr>
            <w:r w:rsidRPr="00E937EC">
              <w:rPr>
                <w:b/>
                <w:szCs w:val="24"/>
              </w:rPr>
              <w:t>24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76</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Эссе</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Итого в %</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rPr>
                <w:b/>
                <w:szCs w:val="24"/>
              </w:rPr>
            </w:pPr>
            <w:r>
              <w:rPr>
                <w:b/>
                <w:szCs w:val="24"/>
              </w:rPr>
              <w:t>100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30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25</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75</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70</w:t>
            </w:r>
          </w:p>
        </w:tc>
        <w:tc>
          <w:tcPr>
            <w:tcW w:w="821" w:type="pct"/>
            <w:shd w:val="clear" w:color="auto" w:fill="auto"/>
          </w:tcPr>
          <w:p w:rsidR="00035BB0" w:rsidRPr="00E937EC" w:rsidRDefault="00035BB0" w:rsidP="00ED3145">
            <w:pPr>
              <w:tabs>
                <w:tab w:val="right" w:pos="851"/>
              </w:tabs>
              <w:ind w:firstLine="0"/>
              <w:contextualSpacing/>
              <w:rPr>
                <w:b/>
                <w:szCs w:val="24"/>
              </w:rPr>
            </w:pPr>
          </w:p>
        </w:tc>
      </w:tr>
    </w:tbl>
    <w:p w:rsidR="00365741" w:rsidRDefault="00365741" w:rsidP="00ED3145">
      <w:pPr>
        <w:spacing w:line="360" w:lineRule="auto"/>
        <w:ind w:firstLine="0"/>
        <w:contextualSpacing/>
        <w:rPr>
          <w:szCs w:val="24"/>
        </w:rPr>
      </w:pPr>
    </w:p>
    <w:p w:rsidR="00A84DC0" w:rsidRPr="00A014C4" w:rsidRDefault="00A84DC0" w:rsidP="00ED3145">
      <w:pPr>
        <w:spacing w:line="360" w:lineRule="auto"/>
        <w:ind w:firstLine="0"/>
        <w:contextualSpacing/>
        <w:rPr>
          <w:szCs w:val="24"/>
        </w:rPr>
      </w:pPr>
    </w:p>
    <w:p w:rsidR="00A9710C" w:rsidRPr="007A78E9" w:rsidRDefault="0046453E" w:rsidP="007A78E9">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«Управление проектами государственного – частного партнерства», «Финансовый маркетинг», «Финансовый менеджмент и рынок капиталов», </w:t>
      </w:r>
      <w:r w:rsidR="00365741" w:rsidRPr="00A014C4">
        <w:rPr>
          <w:szCs w:val="24"/>
        </w:rPr>
        <w:t>заочная форма обучения:</w:t>
      </w:r>
    </w:p>
    <w:p w:rsidR="00E7310E" w:rsidRPr="00A014C4" w:rsidRDefault="00E7310E" w:rsidP="00ED3145">
      <w:pPr>
        <w:autoSpaceDE w:val="0"/>
        <w:autoSpaceDN w:val="0"/>
        <w:adjustRightInd w:val="0"/>
        <w:ind w:right="0" w:firstLine="0"/>
        <w:contextualSpacing/>
        <w:rPr>
          <w:rFonts w:eastAsia="Calibri"/>
          <w:color w:val="000000"/>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601"/>
        <w:gridCol w:w="814"/>
        <w:gridCol w:w="919"/>
        <w:gridCol w:w="929"/>
        <w:gridCol w:w="1346"/>
        <w:gridCol w:w="1707"/>
        <w:gridCol w:w="1402"/>
      </w:tblGrid>
      <w:tr w:rsidR="009D5429" w:rsidRPr="00A014C4" w:rsidTr="00A014C4">
        <w:tc>
          <w:tcPr>
            <w:tcW w:w="317" w:type="pct"/>
            <w:vMerge w:val="restart"/>
            <w:shd w:val="clear" w:color="auto" w:fill="auto"/>
          </w:tcPr>
          <w:p w:rsidR="009D5429" w:rsidRPr="00A014C4" w:rsidRDefault="009D5429" w:rsidP="00ED3145">
            <w:pPr>
              <w:tabs>
                <w:tab w:val="left" w:pos="0"/>
                <w:tab w:val="right" w:pos="851"/>
              </w:tabs>
              <w:ind w:firstLine="0"/>
              <w:rPr>
                <w:szCs w:val="24"/>
              </w:rPr>
            </w:pPr>
            <w:r w:rsidRPr="00A014C4">
              <w:rPr>
                <w:szCs w:val="24"/>
              </w:rPr>
              <w:t>№</w:t>
            </w:r>
          </w:p>
          <w:p w:rsidR="009D5429" w:rsidRPr="00A014C4" w:rsidRDefault="009D5429" w:rsidP="00ED3145">
            <w:pPr>
              <w:tabs>
                <w:tab w:val="right" w:pos="851"/>
              </w:tabs>
              <w:ind w:firstLine="0"/>
              <w:rPr>
                <w:szCs w:val="24"/>
              </w:rPr>
            </w:pPr>
            <w:r w:rsidRPr="00A014C4">
              <w:rPr>
                <w:szCs w:val="24"/>
              </w:rPr>
              <w:t>п/п</w:t>
            </w:r>
          </w:p>
        </w:tc>
        <w:tc>
          <w:tcPr>
            <w:tcW w:w="872" w:type="pct"/>
            <w:vMerge w:val="restart"/>
            <w:shd w:val="clear" w:color="auto" w:fill="auto"/>
          </w:tcPr>
          <w:p w:rsidR="009D5429" w:rsidRPr="00A014C4" w:rsidRDefault="009D5429" w:rsidP="00ED3145">
            <w:pPr>
              <w:tabs>
                <w:tab w:val="right" w:pos="851"/>
              </w:tabs>
              <w:ind w:firstLine="0"/>
              <w:rPr>
                <w:szCs w:val="24"/>
              </w:rPr>
            </w:pPr>
            <w:r w:rsidRPr="00A014C4">
              <w:rPr>
                <w:b/>
                <w:szCs w:val="24"/>
              </w:rPr>
              <w:t>Наименование тем  (разделов) дисциплины</w:t>
            </w:r>
          </w:p>
        </w:tc>
        <w:tc>
          <w:tcPr>
            <w:tcW w:w="3054" w:type="pct"/>
            <w:gridSpan w:val="5"/>
          </w:tcPr>
          <w:p w:rsidR="009D5429" w:rsidRPr="00A014C4" w:rsidRDefault="009D5429" w:rsidP="00ED3145">
            <w:pPr>
              <w:tabs>
                <w:tab w:val="right" w:pos="851"/>
              </w:tabs>
              <w:ind w:firstLine="0"/>
              <w:jc w:val="center"/>
              <w:rPr>
                <w:b/>
                <w:szCs w:val="24"/>
              </w:rPr>
            </w:pPr>
            <w:r w:rsidRPr="00A014C4">
              <w:rPr>
                <w:b/>
                <w:szCs w:val="24"/>
              </w:rPr>
              <w:t>Трудоемкость в часах</w:t>
            </w:r>
          </w:p>
        </w:tc>
        <w:tc>
          <w:tcPr>
            <w:tcW w:w="758"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Формы текущего контроля успеваемости</w:t>
            </w:r>
          </w:p>
        </w:tc>
      </w:tr>
      <w:tr w:rsidR="009D5429" w:rsidRPr="00A014C4" w:rsidTr="00A014C4">
        <w:tc>
          <w:tcPr>
            <w:tcW w:w="317" w:type="pct"/>
            <w:vMerge/>
            <w:shd w:val="clear" w:color="auto" w:fill="auto"/>
          </w:tcPr>
          <w:p w:rsidR="009D5429" w:rsidRPr="00A014C4" w:rsidRDefault="009D5429" w:rsidP="00ED3145">
            <w:pPr>
              <w:tabs>
                <w:tab w:val="right" w:pos="851"/>
              </w:tabs>
              <w:rPr>
                <w:szCs w:val="24"/>
              </w:rPr>
            </w:pPr>
          </w:p>
        </w:tc>
        <w:tc>
          <w:tcPr>
            <w:tcW w:w="872" w:type="pct"/>
            <w:vMerge/>
            <w:shd w:val="clear" w:color="auto" w:fill="auto"/>
          </w:tcPr>
          <w:p w:rsidR="009D5429" w:rsidRPr="00A014C4" w:rsidRDefault="009D5429" w:rsidP="00ED3145">
            <w:pPr>
              <w:tabs>
                <w:tab w:val="right" w:pos="851"/>
              </w:tabs>
              <w:rPr>
                <w:szCs w:val="24"/>
              </w:rPr>
            </w:pPr>
          </w:p>
        </w:tc>
        <w:tc>
          <w:tcPr>
            <w:tcW w:w="424"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Всего</w:t>
            </w:r>
          </w:p>
        </w:tc>
        <w:tc>
          <w:tcPr>
            <w:tcW w:w="1698" w:type="pct"/>
            <w:gridSpan w:val="3"/>
            <w:shd w:val="clear" w:color="auto" w:fill="auto"/>
          </w:tcPr>
          <w:p w:rsidR="009D5429" w:rsidRPr="00A014C4" w:rsidRDefault="00A9710C" w:rsidP="00ED3145">
            <w:pPr>
              <w:tabs>
                <w:tab w:val="right" w:pos="851"/>
              </w:tabs>
              <w:rPr>
                <w:b/>
                <w:szCs w:val="24"/>
              </w:rPr>
            </w:pPr>
            <w:r w:rsidRPr="00A014C4">
              <w:rPr>
                <w:b/>
                <w:szCs w:val="24"/>
              </w:rPr>
              <w:t>Контактная работа-</w:t>
            </w:r>
            <w:r w:rsidR="009D5429" w:rsidRPr="00A014C4">
              <w:rPr>
                <w:b/>
                <w:szCs w:val="24"/>
              </w:rPr>
              <w:t>Аудиторная работа</w:t>
            </w:r>
          </w:p>
        </w:tc>
        <w:tc>
          <w:tcPr>
            <w:tcW w:w="932" w:type="pct"/>
            <w:vMerge w:val="restart"/>
            <w:shd w:val="clear" w:color="auto" w:fill="auto"/>
          </w:tcPr>
          <w:p w:rsidR="009D5429" w:rsidRPr="00A014C4" w:rsidRDefault="009D5429" w:rsidP="00ED3145">
            <w:pPr>
              <w:tabs>
                <w:tab w:val="right" w:pos="851"/>
              </w:tabs>
              <w:ind w:firstLine="0"/>
              <w:rPr>
                <w:szCs w:val="24"/>
              </w:rPr>
            </w:pPr>
            <w:r w:rsidRPr="00A014C4">
              <w:rPr>
                <w:b/>
                <w:szCs w:val="24"/>
              </w:rPr>
              <w:t>Самостоятельная работа</w:t>
            </w:r>
          </w:p>
        </w:tc>
        <w:tc>
          <w:tcPr>
            <w:tcW w:w="758" w:type="pct"/>
            <w:vMerge/>
            <w:shd w:val="clear" w:color="auto" w:fill="auto"/>
          </w:tcPr>
          <w:p w:rsidR="009D5429" w:rsidRPr="00A014C4" w:rsidRDefault="009D5429" w:rsidP="00ED3145">
            <w:pPr>
              <w:tabs>
                <w:tab w:val="right" w:pos="851"/>
              </w:tabs>
              <w:rPr>
                <w:szCs w:val="24"/>
              </w:rPr>
            </w:pPr>
          </w:p>
        </w:tc>
      </w:tr>
      <w:tr w:rsidR="00A014C4" w:rsidRPr="00A014C4" w:rsidTr="00A014C4">
        <w:tc>
          <w:tcPr>
            <w:tcW w:w="317" w:type="pct"/>
            <w:vMerge/>
            <w:shd w:val="clear" w:color="auto" w:fill="auto"/>
          </w:tcPr>
          <w:p w:rsidR="00326279" w:rsidRPr="00A014C4" w:rsidRDefault="00326279" w:rsidP="00ED3145">
            <w:pPr>
              <w:tabs>
                <w:tab w:val="right" w:pos="851"/>
              </w:tabs>
              <w:rPr>
                <w:szCs w:val="24"/>
              </w:rPr>
            </w:pPr>
          </w:p>
        </w:tc>
        <w:tc>
          <w:tcPr>
            <w:tcW w:w="872" w:type="pct"/>
            <w:vMerge/>
            <w:shd w:val="clear" w:color="auto" w:fill="auto"/>
          </w:tcPr>
          <w:p w:rsidR="00326279" w:rsidRPr="00A014C4" w:rsidRDefault="00326279" w:rsidP="00ED3145">
            <w:pPr>
              <w:tabs>
                <w:tab w:val="right" w:pos="851"/>
              </w:tabs>
              <w:rPr>
                <w:szCs w:val="24"/>
              </w:rPr>
            </w:pPr>
          </w:p>
        </w:tc>
        <w:tc>
          <w:tcPr>
            <w:tcW w:w="424" w:type="pct"/>
            <w:vMerge/>
            <w:shd w:val="clear" w:color="auto" w:fill="auto"/>
          </w:tcPr>
          <w:p w:rsidR="00326279" w:rsidRPr="00A014C4" w:rsidRDefault="00326279" w:rsidP="00ED3145">
            <w:pPr>
              <w:tabs>
                <w:tab w:val="right" w:pos="851"/>
              </w:tabs>
              <w:rPr>
                <w:szCs w:val="24"/>
              </w:rPr>
            </w:pPr>
          </w:p>
        </w:tc>
        <w:tc>
          <w:tcPr>
            <w:tcW w:w="483" w:type="pct"/>
            <w:shd w:val="clear" w:color="auto" w:fill="auto"/>
          </w:tcPr>
          <w:p w:rsidR="00326279" w:rsidRPr="00A014C4" w:rsidRDefault="00326279" w:rsidP="00ED3145">
            <w:pPr>
              <w:tabs>
                <w:tab w:val="right" w:pos="851"/>
              </w:tabs>
              <w:ind w:firstLine="0"/>
              <w:rPr>
                <w:szCs w:val="24"/>
              </w:rPr>
            </w:pPr>
            <w:r w:rsidRPr="00A014C4">
              <w:rPr>
                <w:szCs w:val="24"/>
              </w:rPr>
              <w:t xml:space="preserve">Общая, в </w:t>
            </w:r>
            <w:proofErr w:type="spellStart"/>
            <w:r w:rsidRPr="00A014C4">
              <w:rPr>
                <w:szCs w:val="24"/>
              </w:rPr>
              <w:t>т.ч</w:t>
            </w:r>
            <w:proofErr w:type="spellEnd"/>
            <w:r w:rsidRPr="00A014C4">
              <w:rPr>
                <w:szCs w:val="24"/>
              </w:rPr>
              <w:t>.:</w:t>
            </w:r>
          </w:p>
        </w:tc>
        <w:tc>
          <w:tcPr>
            <w:tcW w:w="489" w:type="pct"/>
            <w:shd w:val="clear" w:color="auto" w:fill="auto"/>
          </w:tcPr>
          <w:p w:rsidR="00326279" w:rsidRPr="00A014C4" w:rsidRDefault="00326279" w:rsidP="00ED3145">
            <w:pPr>
              <w:tabs>
                <w:tab w:val="right" w:pos="851"/>
              </w:tabs>
              <w:ind w:firstLine="0"/>
              <w:rPr>
                <w:szCs w:val="24"/>
              </w:rPr>
            </w:pPr>
            <w:r w:rsidRPr="00A014C4">
              <w:rPr>
                <w:szCs w:val="24"/>
              </w:rPr>
              <w:t>Лекции</w:t>
            </w:r>
          </w:p>
        </w:tc>
        <w:tc>
          <w:tcPr>
            <w:tcW w:w="726" w:type="pct"/>
            <w:shd w:val="clear" w:color="auto" w:fill="auto"/>
          </w:tcPr>
          <w:p w:rsidR="00326279" w:rsidRPr="00A014C4" w:rsidRDefault="00326279" w:rsidP="00ED3145">
            <w:pPr>
              <w:tabs>
                <w:tab w:val="right" w:pos="851"/>
              </w:tabs>
              <w:ind w:firstLine="0"/>
              <w:rPr>
                <w:strike/>
                <w:szCs w:val="24"/>
              </w:rPr>
            </w:pPr>
            <w:r w:rsidRPr="00A014C4">
              <w:rPr>
                <w:szCs w:val="24"/>
              </w:rPr>
              <w:t>Семинары, практические   занятия</w:t>
            </w:r>
          </w:p>
        </w:tc>
        <w:tc>
          <w:tcPr>
            <w:tcW w:w="932" w:type="pct"/>
            <w:vMerge/>
            <w:shd w:val="clear" w:color="auto" w:fill="auto"/>
          </w:tcPr>
          <w:p w:rsidR="00326279" w:rsidRPr="00A014C4" w:rsidRDefault="00326279" w:rsidP="00ED3145">
            <w:pPr>
              <w:tabs>
                <w:tab w:val="right" w:pos="851"/>
              </w:tabs>
              <w:rPr>
                <w:szCs w:val="24"/>
              </w:rPr>
            </w:pPr>
          </w:p>
        </w:tc>
        <w:tc>
          <w:tcPr>
            <w:tcW w:w="758" w:type="pct"/>
            <w:vMerge/>
            <w:shd w:val="clear" w:color="auto" w:fill="auto"/>
          </w:tcPr>
          <w:p w:rsidR="00326279" w:rsidRPr="00A014C4" w:rsidRDefault="00326279" w:rsidP="00ED3145">
            <w:pPr>
              <w:tabs>
                <w:tab w:val="right" w:pos="851"/>
              </w:tabs>
              <w:rPr>
                <w:szCs w:val="24"/>
              </w:rPr>
            </w:pP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1</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326279" w:rsidRPr="00A014C4" w:rsidRDefault="00326279" w:rsidP="00ED3145">
            <w:pPr>
              <w:tabs>
                <w:tab w:val="left" w:pos="0"/>
              </w:tabs>
              <w:ind w:firstLine="34"/>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презентация заданий по теме . решение тестов</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2</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326279" w:rsidRPr="00A014C4" w:rsidRDefault="00326279" w:rsidP="00ED3145">
            <w:pPr>
              <w:tabs>
                <w:tab w:val="left" w:pos="0"/>
              </w:tabs>
              <w:ind w:firstLine="0"/>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3</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326279" w:rsidRPr="00A014C4" w:rsidRDefault="00326279" w:rsidP="00ED3145">
            <w:pPr>
              <w:tabs>
                <w:tab w:val="left" w:pos="0"/>
              </w:tabs>
              <w:ind w:firstLine="34"/>
              <w:jc w:val="left"/>
              <w:rPr>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4</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xml:space="preserve">, позиционирование как </w:t>
            </w:r>
            <w:r w:rsidRPr="00A014C4">
              <w:rPr>
                <w:rFonts w:eastAsia="Calibri"/>
                <w:b/>
                <w:szCs w:val="24"/>
                <w:lang w:eastAsia="en-US"/>
              </w:rPr>
              <w:lastRenderedPageBreak/>
              <w:t>основа формирования маркетинговых стратегий</w:t>
            </w:r>
          </w:p>
          <w:p w:rsidR="00326279" w:rsidRPr="00A014C4" w:rsidRDefault="00326279" w:rsidP="00ED3145">
            <w:pPr>
              <w:tabs>
                <w:tab w:val="left" w:pos="0"/>
              </w:tabs>
              <w:ind w:firstLine="0"/>
              <w:jc w:val="left"/>
              <w:rPr>
                <w:b/>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lastRenderedPageBreak/>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 xml:space="preserve">Устный опрос, доклады, дискуссия. </w:t>
            </w:r>
            <w:r w:rsidRPr="00A014C4">
              <w:rPr>
                <w:szCs w:val="24"/>
              </w:rPr>
              <w:lastRenderedPageBreak/>
              <w:t>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5</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доклады,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6</w:t>
            </w:r>
          </w:p>
        </w:tc>
        <w:tc>
          <w:tcPr>
            <w:tcW w:w="872" w:type="pct"/>
            <w:vAlign w:val="center"/>
          </w:tcPr>
          <w:p w:rsidR="00326279" w:rsidRPr="00A014C4" w:rsidRDefault="00326279"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rPr>
                <w:b/>
              </w:rPr>
            </w:pPr>
            <w:r w:rsidRPr="00A014C4">
              <w:rPr>
                <w:b/>
              </w:rPr>
              <w:t>В целом по дисциплине</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108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16</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4</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92</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Эссе</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pPr>
            <w:r w:rsidRPr="00A014C4">
              <w:t>Итого в %</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100</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15</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25</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75</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85</w:t>
            </w:r>
          </w:p>
        </w:tc>
        <w:tc>
          <w:tcPr>
            <w:tcW w:w="758" w:type="pct"/>
            <w:shd w:val="clear" w:color="auto" w:fill="auto"/>
          </w:tcPr>
          <w:p w:rsidR="00326279" w:rsidRPr="00A014C4" w:rsidRDefault="00326279" w:rsidP="00ED3145">
            <w:pPr>
              <w:tabs>
                <w:tab w:val="right" w:pos="851"/>
              </w:tabs>
              <w:ind w:firstLine="0"/>
              <w:contextualSpacing/>
              <w:rPr>
                <w:b/>
                <w:szCs w:val="24"/>
              </w:rPr>
            </w:pPr>
          </w:p>
        </w:tc>
      </w:tr>
    </w:tbl>
    <w:p w:rsidR="002275E0" w:rsidRDefault="002275E0"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A84DC0" w:rsidRPr="00A014C4" w:rsidRDefault="00A84DC0" w:rsidP="00ED3145">
      <w:pPr>
        <w:spacing w:line="360" w:lineRule="auto"/>
        <w:ind w:firstLine="0"/>
        <w:rPr>
          <w:b/>
          <w:szCs w:val="24"/>
          <w:lang w:eastAsia="en-US"/>
        </w:rPr>
      </w:pPr>
    </w:p>
    <w:p w:rsidR="001958FC" w:rsidRPr="00A014C4" w:rsidRDefault="00B350DD" w:rsidP="00ED3145">
      <w:pPr>
        <w:spacing w:line="360" w:lineRule="auto"/>
        <w:ind w:firstLine="340"/>
        <w:jc w:val="center"/>
        <w:rPr>
          <w:b/>
          <w:bCs/>
          <w:szCs w:val="24"/>
          <w:lang w:eastAsia="en-US"/>
        </w:rPr>
      </w:pPr>
      <w:r w:rsidRPr="00A014C4">
        <w:rPr>
          <w:b/>
          <w:szCs w:val="24"/>
          <w:lang w:eastAsia="en-US"/>
        </w:rPr>
        <w:lastRenderedPageBreak/>
        <w:t>5.3. Содержание практических и семинарских занятий</w:t>
      </w:r>
    </w:p>
    <w:p w:rsidR="001958FC" w:rsidRPr="00A014C4" w:rsidRDefault="001958FC" w:rsidP="00ED3145">
      <w:pPr>
        <w:widowControl w:val="0"/>
        <w:ind w:firstLine="181"/>
        <w:rPr>
          <w:i/>
          <w:szCs w:val="24"/>
        </w:rPr>
      </w:pPr>
    </w:p>
    <w:tbl>
      <w:tblPr>
        <w:tblStyle w:val="aff6"/>
        <w:tblW w:w="4778" w:type="pct"/>
        <w:tblInd w:w="279" w:type="dxa"/>
        <w:tblLook w:val="04A0" w:firstRow="1" w:lastRow="0" w:firstColumn="1" w:lastColumn="0" w:noHBand="0" w:noVBand="1"/>
      </w:tblPr>
      <w:tblGrid>
        <w:gridCol w:w="2486"/>
        <w:gridCol w:w="4509"/>
        <w:gridCol w:w="1935"/>
      </w:tblGrid>
      <w:tr w:rsidR="001958FC" w:rsidRPr="00A014C4" w:rsidTr="00A014C4">
        <w:tc>
          <w:tcPr>
            <w:tcW w:w="1392"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C20A1C">
            <w:pPr>
              <w:keepNext/>
              <w:contextualSpacing/>
              <w:rPr>
                <w:b/>
                <w:szCs w:val="24"/>
              </w:rPr>
            </w:pPr>
            <w:r w:rsidRPr="00A014C4">
              <w:rPr>
                <w:b/>
                <w:szCs w:val="24"/>
              </w:rPr>
              <w:t>Перечень вопросов для обсуждения на семинарских, практических занятиях, рекоменду</w:t>
            </w:r>
            <w:r w:rsidR="00C20A1C">
              <w:rPr>
                <w:b/>
                <w:szCs w:val="24"/>
              </w:rPr>
              <w:t xml:space="preserve">емые источники из разделов 8,9 </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Формы проведения занятий</w:t>
            </w:r>
          </w:p>
        </w:tc>
      </w:tr>
      <w:tr w:rsidR="001958FC" w:rsidRPr="00A014C4" w:rsidTr="00A014C4">
        <w:trPr>
          <w:trHeight w:val="7529"/>
        </w:trPr>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 xml:space="preserve">Тема 1. </w:t>
            </w:r>
            <w:r w:rsidRPr="00A014C4">
              <w:rPr>
                <w:rFonts w:eastAsia="Calibri"/>
                <w:color w:val="000000"/>
                <w:szCs w:val="24"/>
                <w:lang w:eastAsia="en-US"/>
              </w:rPr>
              <w:t>Особенности стратегического маркетинга и его задачи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tabs>
                <w:tab w:val="left" w:pos="841"/>
              </w:tabs>
              <w:contextualSpacing/>
              <w:rPr>
                <w:szCs w:val="24"/>
              </w:rPr>
            </w:pP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Основные концепции организации рыночной деятельности компаний, особенности их исторического генезиса и проблемы реализации в современной экономической среде. </w:t>
            </w:r>
          </w:p>
          <w:p w:rsidR="001958FC" w:rsidRPr="00A014C4" w:rsidRDefault="001958FC" w:rsidP="00ED3145">
            <w:pPr>
              <w:numPr>
                <w:ilvl w:val="0"/>
                <w:numId w:val="28"/>
              </w:numPr>
              <w:tabs>
                <w:tab w:val="left" w:pos="235"/>
              </w:tabs>
              <w:ind w:left="0" w:firstLine="0"/>
              <w:contextualSpacing/>
              <w:rPr>
                <w:b/>
                <w:szCs w:val="24"/>
              </w:rPr>
            </w:pPr>
            <w:r w:rsidRPr="00A014C4">
              <w:rPr>
                <w:szCs w:val="24"/>
              </w:rPr>
              <w:t>Стратегический маркетинговый подход. Основы стратегического подхода к управлению рыночной деятельностью компаний.</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Активный и пассивный стратегический маркетинг. Подходы различных экономических школ к стратегической маркетинговой деятельности.</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Экономическая роль, цели и задачи стратегической маркетинговой деятельности компаний, её </w:t>
            </w:r>
            <w:proofErr w:type="spellStart"/>
            <w:r w:rsidRPr="00A014C4">
              <w:rPr>
                <w:szCs w:val="24"/>
              </w:rPr>
              <w:t>этапизация</w:t>
            </w:r>
            <w:proofErr w:type="spellEnd"/>
            <w:r w:rsidRPr="00A014C4">
              <w:rPr>
                <w:szCs w:val="24"/>
              </w:rPr>
              <w:t xml:space="preserve"> и элементная структура. </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Функции и инструменты стратегического маркетинга. </w:t>
            </w:r>
          </w:p>
          <w:p w:rsidR="005F464D" w:rsidRPr="00A014C4" w:rsidRDefault="001958FC" w:rsidP="00ED3145">
            <w:pPr>
              <w:pStyle w:val="af8"/>
              <w:numPr>
                <w:ilvl w:val="0"/>
                <w:numId w:val="28"/>
              </w:numPr>
              <w:ind w:left="0" w:firstLine="0"/>
              <w:contextualSpacing/>
              <w:jc w:val="both"/>
              <w:rPr>
                <w:rFonts w:ascii="Times New Roman" w:hAnsi="Times New Roman" w:cs="Times New Roman"/>
              </w:rPr>
            </w:pPr>
            <w:r w:rsidRPr="00A014C4">
              <w:rPr>
                <w:rFonts w:ascii="Times New Roman" w:hAnsi="Times New Roman" w:cs="Times New Roman"/>
              </w:rPr>
              <w:t>Понятие о стратегической рыночной миссии компании. Рыночная миссия как социальный заказ целевых аудиторий на решение «задачи потребителя». Потребность целевых аудиторий, как основа формирования рыночной миссии компаний.</w:t>
            </w:r>
            <w:r w:rsidRPr="00A014C4">
              <w:rPr>
                <w:rFonts w:ascii="Times New Roman" w:hAnsi="Times New Roman" w:cs="Times New Roman"/>
                <w:b/>
                <w:lang w:eastAsia="en-US"/>
              </w:rPr>
              <w:t xml:space="preserve"> Рекомендуемые источники</w:t>
            </w:r>
            <w:r w:rsidRPr="00A014C4">
              <w:rPr>
                <w:rFonts w:ascii="Times New Roman" w:hAnsi="Times New Roman" w:cs="Times New Roman"/>
                <w:lang w:eastAsia="en-US"/>
              </w:rPr>
              <w:t>: раздел 8 - законодательные и нормативные акты №№ 1-5, основная литература №6,7,8, дополнительная литература №№9,10,11,12,13; раздел 9 - п</w:t>
            </w:r>
            <w:r w:rsidRPr="00A014C4">
              <w:rPr>
                <w:rFonts w:ascii="Times New Roman" w:hAnsi="Times New Roman" w:cs="Times New Roman"/>
              </w:rPr>
              <w:t xml:space="preserve">ериодические издания № 1-10; программное обеспечение и Интернет-ресурсы № 1-13; раздел 11- </w:t>
            </w:r>
            <w:r w:rsidRPr="00A014C4">
              <w:rPr>
                <w:rFonts w:ascii="Times New Roman" w:hAnsi="Times New Roman" w:cs="Times New Roman"/>
                <w:lang w:eastAsia="en-US"/>
              </w:rPr>
              <w:t>б</w:t>
            </w:r>
            <w:r w:rsidRPr="00A014C4">
              <w:rPr>
                <w:rFonts w:ascii="Times New Roman" w:hAnsi="Times New Roman" w:cs="Times New Roman"/>
              </w:rPr>
              <w:t>азы данных, информационно-справочные и поисковые российские системы № 1-7, а</w:t>
            </w:r>
            <w:r w:rsidRPr="00A014C4">
              <w:rPr>
                <w:rFonts w:ascii="Times New Roman" w:hAnsi="Times New Roman" w:cs="Times New Roman"/>
                <w:lang w:eastAsia="en-US"/>
              </w:rPr>
              <w:t xml:space="preserve">нглоязычные электронно-библиотечные системы </w:t>
            </w:r>
            <w:r w:rsidRPr="00A014C4">
              <w:rPr>
                <w:rFonts w:ascii="Times New Roman" w:hAnsi="Times New Roman" w:cs="Times New Roman"/>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ind w:firstLine="0"/>
              <w:contextualSpacing/>
              <w:rPr>
                <w:szCs w:val="24"/>
              </w:rPr>
            </w:pPr>
            <w:r w:rsidRPr="00A014C4">
              <w:rPr>
                <w:szCs w:val="24"/>
              </w:rPr>
              <w:t>Устный опрос, групповой разбор мини-кейсов, тестирование</w:t>
            </w:r>
          </w:p>
        </w:tc>
      </w:tr>
      <w:tr w:rsidR="001958FC" w:rsidRPr="00A014C4" w:rsidTr="00A014C4">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Тема 2.</w:t>
            </w:r>
            <w:r w:rsidRPr="00A014C4">
              <w:rPr>
                <w:rFonts w:eastAsia="Calibri"/>
                <w:color w:val="000000"/>
                <w:szCs w:val="24"/>
                <w:lang w:eastAsia="en-US"/>
              </w:rPr>
              <w:t xml:space="preserve"> Современная модель </w:t>
            </w:r>
            <w:r w:rsidRPr="00A014C4">
              <w:rPr>
                <w:rFonts w:eastAsia="Calibri"/>
                <w:color w:val="000000"/>
                <w:szCs w:val="24"/>
                <w:lang w:eastAsia="en-US"/>
              </w:rPr>
              <w:lastRenderedPageBreak/>
              <w:t>стратегического маркетинга</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Модель цепочки: «потребности – ценности – товары – рынки – потребители». </w:t>
            </w:r>
          </w:p>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 Пять типов нужд клиентов. Классификации потребностей по: Г. Маркузе (ложные, истинные); </w:t>
            </w:r>
            <w:proofErr w:type="spellStart"/>
            <w:r w:rsidRPr="00A014C4">
              <w:rPr>
                <w:szCs w:val="24"/>
              </w:rPr>
              <w:t>Кейнсу</w:t>
            </w:r>
            <w:proofErr w:type="spellEnd"/>
            <w:r w:rsidRPr="00A014C4">
              <w:rPr>
                <w:szCs w:val="24"/>
              </w:rPr>
              <w:t xml:space="preserve"> (абсолютные, относительные); </w:t>
            </w:r>
            <w:proofErr w:type="spellStart"/>
            <w:r w:rsidRPr="00A014C4">
              <w:rPr>
                <w:szCs w:val="24"/>
              </w:rPr>
              <w:t>Эбботу</w:t>
            </w:r>
            <w:proofErr w:type="spellEnd"/>
            <w:r w:rsidRPr="00A014C4">
              <w:rPr>
                <w:szCs w:val="24"/>
              </w:rPr>
              <w:t xml:space="preserve"> (родовые, производные). Ценности: определение, отличие от потребностей, область применения в бизнесе. Построение маркетинговой стратегии и брендов на основе ценностного подхода. </w:t>
            </w:r>
            <w:proofErr w:type="spellStart"/>
            <w:r w:rsidRPr="00A014C4">
              <w:rPr>
                <w:szCs w:val="24"/>
                <w:lang w:val="en-US"/>
              </w:rPr>
              <w:t>Lovemarks</w:t>
            </w:r>
            <w:proofErr w:type="spellEnd"/>
            <w:r w:rsidRPr="00A014C4">
              <w:rPr>
                <w:szCs w:val="24"/>
              </w:rPr>
              <w:t xml:space="preserve">: отличия от классических брендов и модных торговых марок; основные элементы; трансформация ценностей бренда в нормативы для товаров. </w:t>
            </w:r>
          </w:p>
          <w:p w:rsidR="001958FC" w:rsidRPr="00A014C4" w:rsidRDefault="001958FC" w:rsidP="00ED3145">
            <w:pPr>
              <w:numPr>
                <w:ilvl w:val="0"/>
                <w:numId w:val="29"/>
              </w:numPr>
              <w:tabs>
                <w:tab w:val="left" w:pos="841"/>
              </w:tabs>
              <w:ind w:left="0" w:firstLine="0"/>
              <w:contextualSpacing/>
              <w:rPr>
                <w:szCs w:val="24"/>
              </w:rPr>
            </w:pPr>
            <w:r w:rsidRPr="00A014C4">
              <w:rPr>
                <w:szCs w:val="24"/>
              </w:rPr>
              <w:t>Основные ценности российских потребителей: результаты социологических исследований.</w:t>
            </w:r>
          </w:p>
          <w:p w:rsidR="001958FC" w:rsidRPr="00A014C4" w:rsidRDefault="001958FC" w:rsidP="00ED3145">
            <w:pPr>
              <w:numPr>
                <w:ilvl w:val="0"/>
                <w:numId w:val="29"/>
              </w:numPr>
              <w:tabs>
                <w:tab w:val="left" w:pos="841"/>
              </w:tabs>
              <w:ind w:left="0" w:firstLine="0"/>
              <w:contextualSpacing/>
              <w:rPr>
                <w:szCs w:val="24"/>
              </w:rPr>
            </w:pPr>
            <w:r w:rsidRPr="00A014C4">
              <w:rPr>
                <w:szCs w:val="24"/>
              </w:rPr>
              <w:t>В силу каких причин бизнесу потребовалось расширительное – холистическое-применение инструментов маркетинга.</w:t>
            </w:r>
          </w:p>
          <w:p w:rsidR="001958FC" w:rsidRPr="00A014C4" w:rsidRDefault="001958FC" w:rsidP="00ED3145">
            <w:pPr>
              <w:numPr>
                <w:ilvl w:val="0"/>
                <w:numId w:val="29"/>
              </w:numPr>
              <w:tabs>
                <w:tab w:val="left" w:pos="841"/>
              </w:tabs>
              <w:ind w:left="0" w:firstLine="0"/>
              <w:contextualSpacing/>
              <w:rPr>
                <w:szCs w:val="24"/>
              </w:rPr>
            </w:pPr>
            <w:r w:rsidRPr="00A014C4">
              <w:rPr>
                <w:szCs w:val="24"/>
              </w:rPr>
              <w:t>Базовые идеи построения современных систем маркетинг-менеджмента в компании.</w:t>
            </w:r>
          </w:p>
          <w:p w:rsidR="001958FC" w:rsidRPr="00A014C4" w:rsidRDefault="001958FC" w:rsidP="00ED3145">
            <w:pPr>
              <w:tabs>
                <w:tab w:val="left" w:pos="841"/>
              </w:tabs>
              <w:ind w:firstLine="0"/>
              <w:contextualSpacing/>
              <w:rPr>
                <w:szCs w:val="24"/>
              </w:rPr>
            </w:pPr>
            <w:r w:rsidRPr="00A014C4">
              <w:rPr>
                <w:szCs w:val="24"/>
              </w:rPr>
              <w:t>Рекомендуемые источники: раздел 8 - законодательные и нормативные акты №№ 1-5, основная литература №6,7,8, дополнительная литература №№9,10,11,12,13; раздел 9 - периодические издания № 1-10; программное обеспечение и Интернет-ресурсы № 1-13; раздел 11- базы данных, информационно-справочные и поисковые российские системы № 1-7, англоязычные электронно-библиотечные системы №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 xml:space="preserve">Устный опрос, разбор мини-кейсов, групповая </w:t>
            </w:r>
            <w:r w:rsidRPr="00A014C4">
              <w:rPr>
                <w:szCs w:val="24"/>
              </w:rPr>
              <w:lastRenderedPageBreak/>
              <w:t>дискуссия,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t xml:space="preserve">Тема 3. </w:t>
            </w:r>
            <w:r w:rsidRPr="00A014C4">
              <w:rPr>
                <w:rFonts w:eastAsia="Calibri"/>
                <w:szCs w:val="24"/>
                <w:lang w:eastAsia="en-US"/>
              </w:rPr>
              <w:t>Аналитическое обоснование формирования маркетинговой стратегии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proofErr w:type="spellStart"/>
            <w:r w:rsidRPr="00A014C4">
              <w:rPr>
                <w:szCs w:val="24"/>
                <w:lang w:eastAsia="en-US"/>
              </w:rPr>
              <w:t>Психографика</w:t>
            </w:r>
            <w:proofErr w:type="spellEnd"/>
            <w:r w:rsidRPr="00A014C4">
              <w:rPr>
                <w:szCs w:val="24"/>
                <w:lang w:eastAsia="en-US"/>
              </w:rPr>
              <w:t xml:space="preserve"> в стратегии маркетинга на рынке туристских услуг. Концепция и модели жизненного стиля потребителей: </w:t>
            </w:r>
            <w:r w:rsidRPr="00A014C4">
              <w:rPr>
                <w:szCs w:val="24"/>
                <w:lang w:val="en-US" w:eastAsia="en-US"/>
              </w:rPr>
              <w:t>AIO</w:t>
            </w:r>
            <w:r w:rsidRPr="00A014C4">
              <w:rPr>
                <w:szCs w:val="24"/>
                <w:lang w:eastAsia="en-US"/>
              </w:rPr>
              <w:t xml:space="preserve">, </w:t>
            </w:r>
            <w:r w:rsidRPr="00A014C4">
              <w:rPr>
                <w:szCs w:val="24"/>
                <w:lang w:val="en-US" w:eastAsia="en-US"/>
              </w:rPr>
              <w:t>VALS</w:t>
            </w:r>
            <w:r w:rsidRPr="00A014C4">
              <w:rPr>
                <w:szCs w:val="24"/>
                <w:lang w:eastAsia="en-US"/>
              </w:rPr>
              <w:t xml:space="preserve"> и </w:t>
            </w:r>
            <w:r w:rsidRPr="00A014C4">
              <w:rPr>
                <w:szCs w:val="24"/>
                <w:lang w:val="en-US" w:eastAsia="en-US"/>
              </w:rPr>
              <w:t>VALS</w:t>
            </w:r>
            <w:r w:rsidRPr="00A014C4">
              <w:rPr>
                <w:szCs w:val="24"/>
                <w:lang w:eastAsia="en-US"/>
              </w:rPr>
              <w:t xml:space="preserve"> - 2, </w:t>
            </w:r>
            <w:proofErr w:type="spellStart"/>
            <w:r w:rsidRPr="00A014C4">
              <w:rPr>
                <w:szCs w:val="24"/>
                <w:lang w:eastAsia="en-US"/>
              </w:rPr>
              <w:t>геостили</w:t>
            </w:r>
            <w:proofErr w:type="spellEnd"/>
            <w:r w:rsidRPr="00A014C4">
              <w:rPr>
                <w:szCs w:val="24"/>
                <w:lang w:eastAsia="en-US"/>
              </w:rPr>
              <w:t xml:space="preserve"> и международные стили. Ресурсы потребителей: экономические, временные, когнитивные.</w:t>
            </w:r>
          </w:p>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r w:rsidRPr="00A014C4">
              <w:rPr>
                <w:szCs w:val="24"/>
                <w:lang w:eastAsia="en-US"/>
              </w:rPr>
              <w:t xml:space="preserve">Технологии маркетинговых исследований при разработке стратегии компаний на рынке туристских услуг, реакции бизнеса на движение потребителей. </w:t>
            </w:r>
          </w:p>
          <w:p w:rsidR="001958FC" w:rsidRPr="00A014C4" w:rsidRDefault="001958FC" w:rsidP="00ED3145">
            <w:pPr>
              <w:ind w:right="0" w:firstLine="0"/>
              <w:contextualSpacing/>
              <w:rPr>
                <w:b/>
                <w:szCs w:val="24"/>
                <w:lang w:eastAsia="en-US"/>
              </w:rPr>
            </w:pPr>
            <w:r w:rsidRPr="00A014C4">
              <w:rPr>
                <w:szCs w:val="24"/>
                <w:lang w:eastAsia="en-US"/>
              </w:rPr>
              <w:t xml:space="preserve">Соотношение маркетинговых исследований и конкурентной разведки (CI). Основные задачи службы CI. </w:t>
            </w:r>
            <w:r w:rsidRPr="00A014C4">
              <w:rPr>
                <w:szCs w:val="24"/>
                <w:lang w:eastAsia="en-US"/>
              </w:rPr>
              <w:lastRenderedPageBreak/>
              <w:t>Источники информации. Создание собственной базы данных службы CI. Взаимодействие службы CI с другими структурными подразделениями.</w:t>
            </w:r>
            <w:r w:rsidRPr="00A014C4">
              <w:rPr>
                <w:b/>
                <w:szCs w:val="24"/>
                <w:lang w:eastAsia="en-US"/>
              </w:rPr>
              <w:t xml:space="preserve"> </w:t>
            </w:r>
          </w:p>
          <w:p w:rsidR="001958FC" w:rsidRPr="00A014C4" w:rsidRDefault="001958FC" w:rsidP="00C20A1C">
            <w:pPr>
              <w:ind w:right="0" w:firstLine="0"/>
              <w:contextualSpacing/>
              <w:rPr>
                <w:szCs w:val="24"/>
              </w:rPr>
            </w:pP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t xml:space="preserve">Тема 4. </w:t>
            </w:r>
            <w:r w:rsidRPr="00A014C4">
              <w:rPr>
                <w:rFonts w:eastAsia="Calibri"/>
                <w:szCs w:val="24"/>
                <w:lang w:eastAsia="en-US"/>
              </w:rPr>
              <w:t xml:space="preserve">Сегментирование, </w:t>
            </w:r>
            <w:proofErr w:type="spellStart"/>
            <w:r w:rsidRPr="00A014C4">
              <w:rPr>
                <w:rFonts w:eastAsia="Calibri"/>
                <w:szCs w:val="24"/>
                <w:lang w:eastAsia="en-US"/>
              </w:rPr>
              <w:t>таргетирование</w:t>
            </w:r>
            <w:proofErr w:type="spellEnd"/>
            <w:r w:rsidRPr="00A014C4">
              <w:rPr>
                <w:rFonts w:eastAsia="Calibri"/>
                <w:szCs w:val="24"/>
                <w:lang w:eastAsia="en-US"/>
              </w:rPr>
              <w:t>, позиционирование как основа формирования маркетинговых стратегий</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Последовательность этапов сегментирования и позиционирования. </w:t>
            </w:r>
          </w:p>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Два уровня сегментирования: </w:t>
            </w:r>
            <w:proofErr w:type="spellStart"/>
            <w:r w:rsidRPr="00A014C4">
              <w:rPr>
                <w:szCs w:val="24"/>
              </w:rPr>
              <w:t>макросегментирование</w:t>
            </w:r>
            <w:proofErr w:type="spellEnd"/>
            <w:r w:rsidRPr="00A014C4">
              <w:rPr>
                <w:szCs w:val="24"/>
              </w:rPr>
              <w:t xml:space="preserve">, </w:t>
            </w:r>
            <w:proofErr w:type="spellStart"/>
            <w:r w:rsidRPr="00A014C4">
              <w:rPr>
                <w:szCs w:val="24"/>
              </w:rPr>
              <w:t>микросегментирование</w:t>
            </w:r>
            <w:proofErr w:type="spellEnd"/>
            <w:r w:rsidRPr="00A014C4">
              <w:rPr>
                <w:szCs w:val="24"/>
              </w:rPr>
              <w:t xml:space="preserve">. </w:t>
            </w:r>
            <w:proofErr w:type="spellStart"/>
            <w:r w:rsidRPr="00A014C4">
              <w:rPr>
                <w:szCs w:val="24"/>
              </w:rPr>
              <w:t>Макросегментирование</w:t>
            </w:r>
            <w:proofErr w:type="spellEnd"/>
            <w:r w:rsidRPr="00A014C4">
              <w:rPr>
                <w:szCs w:val="24"/>
              </w:rPr>
              <w:t xml:space="preserve">: рынок товара, рынок решений, отрасль промышленности.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Стратегии охвата базового рынка: концентрации или фокуса; функционального специалиста; специализации по клиенту; селективной специализации; полного охвата.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Эволюция базового рынка: расширение рынка с включением новых групп потребителей; расширение с включением новых функций, замещение технологий. </w:t>
            </w:r>
          </w:p>
          <w:p w:rsidR="001958FC" w:rsidRPr="00A014C4" w:rsidRDefault="001958FC" w:rsidP="00ED3145">
            <w:pPr>
              <w:numPr>
                <w:ilvl w:val="0"/>
                <w:numId w:val="30"/>
              </w:numPr>
              <w:tabs>
                <w:tab w:val="left" w:pos="841"/>
              </w:tabs>
              <w:ind w:left="0" w:firstLine="0"/>
              <w:contextualSpacing/>
              <w:rPr>
                <w:szCs w:val="24"/>
              </w:rPr>
            </w:pPr>
            <w:proofErr w:type="spellStart"/>
            <w:r w:rsidRPr="00A014C4">
              <w:rPr>
                <w:iCs/>
                <w:szCs w:val="24"/>
              </w:rPr>
              <w:t>Микросегментация</w:t>
            </w:r>
            <w:proofErr w:type="spellEnd"/>
            <w:r w:rsidRPr="00A014C4">
              <w:rPr>
                <w:iCs/>
                <w:szCs w:val="24"/>
              </w:rPr>
              <w:t xml:space="preserve">, этапы </w:t>
            </w:r>
            <w:proofErr w:type="spellStart"/>
            <w:r w:rsidRPr="00A014C4">
              <w:rPr>
                <w:iCs/>
                <w:szCs w:val="24"/>
              </w:rPr>
              <w:t>микросегментационного</w:t>
            </w:r>
            <w:proofErr w:type="spellEnd"/>
            <w:r w:rsidRPr="00A014C4">
              <w:rPr>
                <w:iCs/>
                <w:szCs w:val="24"/>
              </w:rPr>
              <w:t xml:space="preserve"> анализа, принципы и критерии </w:t>
            </w:r>
            <w:proofErr w:type="spellStart"/>
            <w:r w:rsidRPr="00A014C4">
              <w:rPr>
                <w:iCs/>
                <w:szCs w:val="24"/>
              </w:rPr>
              <w:t>микросегментации</w:t>
            </w:r>
            <w:proofErr w:type="spellEnd"/>
            <w:r w:rsidRPr="00A014C4">
              <w:rPr>
                <w:iCs/>
                <w:szCs w:val="24"/>
              </w:rPr>
              <w:t xml:space="preserve">.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Социально – демографическая сегментация, сегментация по выгодам, поведенческая, сегментация, по стилям жизни.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Технология проведения сегментации по стилям жизни. Сравнительный анализ сегментов рынка. Выбор стратегии охвата целевых рынков.</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 Стратегии позиционирования, переменные дифференциации. </w:t>
            </w:r>
          </w:p>
          <w:p w:rsidR="001958FC" w:rsidRPr="00C20A1C" w:rsidRDefault="001958FC" w:rsidP="00C20A1C">
            <w:pPr>
              <w:ind w:right="0" w:firstLine="0"/>
              <w:contextualSpacing/>
              <w:rPr>
                <w:szCs w:val="24"/>
              </w:rPr>
            </w:pPr>
            <w:r w:rsidRPr="00A014C4">
              <w:rPr>
                <w:szCs w:val="24"/>
              </w:rPr>
              <w:t xml:space="preserve">Технология </w:t>
            </w:r>
            <w:proofErr w:type="spellStart"/>
            <w:r w:rsidRPr="00A014C4">
              <w:rPr>
                <w:szCs w:val="24"/>
              </w:rPr>
              <w:t>BrandMapping</w:t>
            </w:r>
            <w:proofErr w:type="spellEnd"/>
            <w:r w:rsidRPr="00A014C4">
              <w:rPr>
                <w:szCs w:val="24"/>
              </w:rPr>
              <w:t xml:space="preserve"> в позиционировании товара. </w:t>
            </w:r>
            <w:r w:rsidRPr="00A014C4">
              <w:rPr>
                <w:b/>
                <w:szCs w:val="24"/>
                <w:lang w:eastAsia="en-US"/>
              </w:rPr>
              <w:lastRenderedPageBreak/>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szCs w:val="24"/>
                <w:lang w:eastAsia="en-US"/>
              </w:rPr>
              <w:t>Тема 5. Разработка маркетинговых стратегий</w:t>
            </w:r>
          </w:p>
          <w:p w:rsidR="001958FC" w:rsidRPr="00A014C4" w:rsidRDefault="001958FC" w:rsidP="00ED3145">
            <w:pPr>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коммуникационной стратегии бренда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подходы реализации маркетинговой стратегии (на примере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Стратегии управления поставщиками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маркетинговой стратегии оболочечной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Маркетинговая стратегия в рамках идеологии </w:t>
            </w:r>
            <w:proofErr w:type="spellStart"/>
            <w:r w:rsidRPr="00A014C4">
              <w:rPr>
                <w:szCs w:val="24"/>
              </w:rPr>
              <w:t>Funky</w:t>
            </w:r>
            <w:proofErr w:type="spellEnd"/>
            <w:r w:rsidRPr="00A014C4">
              <w:rPr>
                <w:szCs w:val="24"/>
              </w:rPr>
              <w:t xml:space="preserve"> </w:t>
            </w:r>
            <w:proofErr w:type="spellStart"/>
            <w:r w:rsidRPr="00A014C4">
              <w:rPr>
                <w:szCs w:val="24"/>
              </w:rPr>
              <w:t>Business</w:t>
            </w:r>
            <w:proofErr w:type="spellEnd"/>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Стратегия формирования лояльности потребителей</w:t>
            </w:r>
          </w:p>
          <w:p w:rsidR="001958FC" w:rsidRPr="00A014C4" w:rsidRDefault="001958FC" w:rsidP="00ED3145">
            <w:pPr>
              <w:numPr>
                <w:ilvl w:val="0"/>
                <w:numId w:val="31"/>
              </w:numPr>
              <w:tabs>
                <w:tab w:val="left" w:pos="841"/>
              </w:tabs>
              <w:ind w:left="0" w:right="0" w:firstLine="0"/>
              <w:contextualSpacing/>
              <w:jc w:val="left"/>
              <w:rPr>
                <w:szCs w:val="24"/>
              </w:rPr>
            </w:pPr>
            <w:proofErr w:type="spellStart"/>
            <w:r w:rsidRPr="00A014C4">
              <w:rPr>
                <w:szCs w:val="24"/>
              </w:rPr>
              <w:t>Клиентоориентированное</w:t>
            </w:r>
            <w:proofErr w:type="spellEnd"/>
            <w:r w:rsidRPr="00A014C4">
              <w:rPr>
                <w:szCs w:val="24"/>
              </w:rPr>
              <w:t xml:space="preserve"> управление в цепочке создания ценностей</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Стратегия управления </w:t>
            </w:r>
            <w:proofErr w:type="spellStart"/>
            <w:r w:rsidRPr="00A014C4">
              <w:rPr>
                <w:szCs w:val="24"/>
              </w:rPr>
              <w:t>взамоотношениями</w:t>
            </w:r>
            <w:proofErr w:type="spellEnd"/>
            <w:r w:rsidRPr="00A014C4">
              <w:rPr>
                <w:szCs w:val="24"/>
              </w:rPr>
              <w:t xml:space="preserve"> с клиентами, инструменты </w:t>
            </w:r>
            <w:r w:rsidRPr="00A014C4">
              <w:rPr>
                <w:szCs w:val="24"/>
                <w:lang w:val="en-US"/>
              </w:rPr>
              <w:t>CRM</w:t>
            </w:r>
            <w:r w:rsidRPr="00A014C4">
              <w:rPr>
                <w:szCs w:val="24"/>
              </w:rPr>
              <w:t>.</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Стратегии </w:t>
            </w:r>
            <w:proofErr w:type="spellStart"/>
            <w:r w:rsidRPr="00A014C4">
              <w:rPr>
                <w:szCs w:val="24"/>
              </w:rPr>
              <w:t>кастомизации</w:t>
            </w:r>
            <w:proofErr w:type="spellEnd"/>
            <w:r w:rsidRPr="00A014C4">
              <w:rPr>
                <w:szCs w:val="24"/>
              </w:rPr>
              <w:t xml:space="preserve"> продукта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 и технология продвижения на основе </w:t>
            </w:r>
            <w:r w:rsidRPr="00A014C4">
              <w:rPr>
                <w:szCs w:val="24"/>
                <w:lang w:val="en-US"/>
              </w:rPr>
              <w:t>Direct</w:t>
            </w:r>
            <w:r w:rsidRPr="00A014C4">
              <w:rPr>
                <w:szCs w:val="24"/>
              </w:rPr>
              <w:t xml:space="preserve"> </w:t>
            </w:r>
            <w:r w:rsidRPr="00A014C4">
              <w:rPr>
                <w:szCs w:val="24"/>
                <w:lang w:val="en-US"/>
              </w:rPr>
              <w:t>Mail</w:t>
            </w:r>
            <w:r w:rsidRPr="00A014C4">
              <w:rPr>
                <w:szCs w:val="24"/>
              </w:rPr>
              <w:t>: креативный подход</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стратегии маркетинга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Реализация стратегии вертикальной маркетинговой интеграции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стратегии внутрифирменного маркетинга</w:t>
            </w:r>
          </w:p>
          <w:p w:rsidR="001958FC" w:rsidRPr="00A014C4" w:rsidRDefault="001958FC" w:rsidP="00ED3145">
            <w:pPr>
              <w:ind w:right="0" w:firstLine="0"/>
              <w:contextualSpacing/>
              <w:rPr>
                <w:szCs w:val="24"/>
              </w:rPr>
            </w:pPr>
            <w:r w:rsidRPr="00A014C4">
              <w:rPr>
                <w:szCs w:val="24"/>
              </w:rPr>
              <w:t>Разработка стратегии маркетинга взаимодействия и взаимоотношений</w:t>
            </w:r>
            <w:r w:rsidRPr="00A014C4">
              <w:rPr>
                <w:b/>
                <w:szCs w:val="24"/>
                <w:lang w:eastAsia="en-US"/>
              </w:rPr>
              <w:t xml:space="preserve"> 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 xml:space="preserve">азы данных, </w:t>
            </w:r>
            <w:r w:rsidRPr="00A014C4">
              <w:rPr>
                <w:szCs w:val="24"/>
              </w:rPr>
              <w:lastRenderedPageBreak/>
              <w:t>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tabs>
                <w:tab w:val="left" w:pos="841"/>
              </w:tabs>
              <w:ind w:firstLine="0"/>
              <w:contextualSpacing/>
              <w:rPr>
                <w:szCs w:val="24"/>
              </w:rPr>
            </w:pPr>
          </w:p>
          <w:p w:rsidR="001958FC" w:rsidRPr="00A014C4" w:rsidRDefault="001958FC" w:rsidP="00ED3145">
            <w:pPr>
              <w:tabs>
                <w:tab w:val="left" w:pos="0"/>
                <w:tab w:val="left" w:pos="841"/>
              </w:tabs>
              <w:spacing w:after="200"/>
              <w:contextualSpacing/>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lastRenderedPageBreak/>
              <w:t>Устный опрос, групповая дискуссия, разбор мини-кейсов, тестирование</w:t>
            </w:r>
          </w:p>
        </w:tc>
      </w:tr>
      <w:tr w:rsidR="001958FC" w:rsidRPr="00A014C4" w:rsidTr="00A014C4">
        <w:tc>
          <w:tcPr>
            <w:tcW w:w="1392" w:type="pct"/>
            <w:vAlign w:val="center"/>
          </w:tcPr>
          <w:p w:rsidR="001958FC" w:rsidRPr="00A014C4" w:rsidRDefault="001958FC" w:rsidP="00ED3145">
            <w:pPr>
              <w:autoSpaceDE w:val="0"/>
              <w:autoSpaceDN w:val="0"/>
              <w:adjustRightInd w:val="0"/>
              <w:contextualSpacing/>
              <w:rPr>
                <w:rFonts w:eastAsia="Calibri"/>
                <w:bCs/>
                <w:color w:val="000000"/>
                <w:szCs w:val="24"/>
                <w:lang w:eastAsia="en-US"/>
              </w:rPr>
            </w:pPr>
            <w:r w:rsidRPr="00A014C4">
              <w:rPr>
                <w:rFonts w:eastAsia="Calibri"/>
                <w:bCs/>
                <w:color w:val="000000"/>
                <w:szCs w:val="24"/>
                <w:lang w:eastAsia="en-US"/>
              </w:rPr>
              <w:t xml:space="preserve">Тема 6. Реализация маркетинговой стратегии </w:t>
            </w:r>
          </w:p>
          <w:p w:rsidR="001958FC" w:rsidRPr="00A014C4" w:rsidRDefault="001958FC" w:rsidP="00ED3145">
            <w:pPr>
              <w:contextualSpacing/>
              <w:rPr>
                <w:bCs/>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Назовите основные составляющие модели ориентации на рынок организации как потребительской экосистемы Ж.-Ж. </w:t>
            </w:r>
            <w:proofErr w:type="spellStart"/>
            <w:r w:rsidRPr="00A014C4">
              <w:rPr>
                <w:szCs w:val="24"/>
                <w:lang w:eastAsia="en-US"/>
              </w:rPr>
              <w:t>Ламбена</w:t>
            </w:r>
            <w:proofErr w:type="spellEnd"/>
            <w:r w:rsidRPr="00A014C4">
              <w:rPr>
                <w:szCs w:val="24"/>
                <w:lang w:eastAsia="en-US"/>
              </w:rPr>
              <w:t xml:space="preserve">. Какая из этих составляющих, </w:t>
            </w:r>
            <w:r w:rsidR="00863C12" w:rsidRPr="00A014C4">
              <w:rPr>
                <w:szCs w:val="24"/>
                <w:lang w:eastAsia="en-US"/>
              </w:rPr>
              <w:t>на Ваш взгляд, является наиболее</w:t>
            </w:r>
            <w:r w:rsidRPr="00A014C4">
              <w:rPr>
                <w:szCs w:val="24"/>
                <w:lang w:eastAsia="en-US"/>
              </w:rPr>
              <w:t xml:space="preserve"> трудно реализуемой на практике.</w:t>
            </w:r>
          </w:p>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 </w:t>
            </w:r>
            <w:r w:rsidRPr="00A014C4">
              <w:rPr>
                <w:szCs w:val="24"/>
              </w:rPr>
              <w:t xml:space="preserve">Эволюция подходов организации маркетинга на предприятии: от механистического к </w:t>
            </w:r>
            <w:proofErr w:type="spellStart"/>
            <w:r w:rsidRPr="00A014C4">
              <w:rPr>
                <w:szCs w:val="24"/>
              </w:rPr>
              <w:t>органистическому</w:t>
            </w:r>
            <w:proofErr w:type="spellEnd"/>
            <w:r w:rsidRPr="00A014C4">
              <w:rPr>
                <w:szCs w:val="24"/>
              </w:rPr>
              <w:t xml:space="preserve"> подходу. </w:t>
            </w:r>
          </w:p>
          <w:p w:rsidR="001958FC" w:rsidRPr="00A014C4" w:rsidRDefault="001958FC" w:rsidP="00ED3145">
            <w:pPr>
              <w:numPr>
                <w:ilvl w:val="0"/>
                <w:numId w:val="32"/>
              </w:numPr>
              <w:shd w:val="clear" w:color="auto" w:fill="FFFFFF"/>
              <w:tabs>
                <w:tab w:val="left" w:pos="0"/>
                <w:tab w:val="left" w:pos="235"/>
              </w:tabs>
              <w:ind w:left="0" w:right="0" w:firstLine="0"/>
              <w:contextualSpacing/>
              <w:jc w:val="left"/>
              <w:rPr>
                <w:b/>
                <w:szCs w:val="24"/>
                <w:lang w:eastAsia="en-US"/>
              </w:rPr>
            </w:pPr>
            <w:r w:rsidRPr="00A014C4">
              <w:rPr>
                <w:szCs w:val="24"/>
              </w:rPr>
              <w:t xml:space="preserve">Основные виды организационных структур маркетинговой деятельности, критерии их выбора в зависимости от маркетинговой стратегии. </w:t>
            </w:r>
          </w:p>
          <w:p w:rsidR="0038327E" w:rsidRPr="00A014C4" w:rsidRDefault="001958FC" w:rsidP="00ED3145">
            <w:pPr>
              <w:ind w:right="0" w:firstLine="0"/>
              <w:contextualSpacing/>
              <w:rPr>
                <w:color w:val="FF0000"/>
                <w:szCs w:val="24"/>
              </w:rPr>
            </w:pPr>
            <w:r w:rsidRPr="00A014C4">
              <w:rPr>
                <w:szCs w:val="24"/>
              </w:rPr>
              <w:t>Инструменты оптимизации бизнес – процессов в рамках реализации маркетинговой стратегии.</w:t>
            </w:r>
          </w:p>
          <w:p w:rsidR="000947D6"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Выделение факторов, формирующих потребительские предпочтения на основе технологий электронного маркетинга.</w:t>
            </w:r>
          </w:p>
          <w:p w:rsidR="00863C12"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Взаимозависимость трех видов маркетинга: взаимоотношений, взаимодействия и внутрифирменного маркетинга.</w:t>
            </w:r>
          </w:p>
          <w:p w:rsidR="001958FC" w:rsidRPr="00A014C4" w:rsidRDefault="001958FC" w:rsidP="00ED3145">
            <w:pPr>
              <w:ind w:right="0" w:firstLine="0"/>
              <w:contextualSpacing/>
              <w:rPr>
                <w:szCs w:val="24"/>
              </w:rPr>
            </w:pPr>
            <w:r w:rsidRPr="00A014C4">
              <w:rPr>
                <w:szCs w:val="24"/>
              </w:rPr>
              <w:t xml:space="preserve"> </w:t>
            </w: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shd w:val="clear" w:color="auto" w:fill="FFFFFF"/>
              <w:tabs>
                <w:tab w:val="left" w:pos="0"/>
                <w:tab w:val="left" w:pos="235"/>
              </w:tabs>
              <w:ind w:right="0" w:firstLine="0"/>
              <w:contextualSpacing/>
              <w:jc w:val="left"/>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t>Устный опрос, групповая дискуссия, тестирование, разбор мини-кейсов, презентация докладов</w:t>
            </w:r>
          </w:p>
        </w:tc>
      </w:tr>
    </w:tbl>
    <w:p w:rsidR="001958FC" w:rsidRPr="00A014C4" w:rsidRDefault="001958FC" w:rsidP="00ED3145">
      <w:pPr>
        <w:widowControl w:val="0"/>
        <w:ind w:firstLine="181"/>
        <w:rPr>
          <w:i/>
          <w:szCs w:val="24"/>
        </w:rPr>
      </w:pPr>
    </w:p>
    <w:p w:rsidR="0078275D" w:rsidRDefault="0078275D" w:rsidP="00ED3145">
      <w:pPr>
        <w:autoSpaceDE w:val="0"/>
        <w:autoSpaceDN w:val="0"/>
        <w:adjustRightInd w:val="0"/>
        <w:spacing w:line="360" w:lineRule="auto"/>
        <w:ind w:right="0" w:firstLine="0"/>
        <w:rPr>
          <w:rFonts w:eastAsia="Petersburg-Regular"/>
          <w:szCs w:val="24"/>
        </w:rPr>
      </w:pPr>
    </w:p>
    <w:p w:rsidR="007A78E9" w:rsidRDefault="007A78E9" w:rsidP="00ED3145">
      <w:pPr>
        <w:autoSpaceDE w:val="0"/>
        <w:autoSpaceDN w:val="0"/>
        <w:adjustRightInd w:val="0"/>
        <w:spacing w:line="360" w:lineRule="auto"/>
        <w:ind w:right="0" w:firstLine="0"/>
        <w:rPr>
          <w:rFonts w:eastAsia="Petersburg-Regular"/>
          <w:szCs w:val="24"/>
        </w:rPr>
      </w:pPr>
    </w:p>
    <w:p w:rsidR="00A84DC0" w:rsidRPr="00A014C4" w:rsidRDefault="00A84DC0" w:rsidP="00ED3145">
      <w:pPr>
        <w:autoSpaceDE w:val="0"/>
        <w:autoSpaceDN w:val="0"/>
        <w:adjustRightInd w:val="0"/>
        <w:spacing w:line="360" w:lineRule="auto"/>
        <w:ind w:right="0" w:firstLine="0"/>
        <w:rPr>
          <w:rFonts w:eastAsia="Petersburg-Regular"/>
          <w:szCs w:val="24"/>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lastRenderedPageBreak/>
        <w:t>6. Учебно-методическое обеспечение для самостоятельной работы обучающихся по дисциплине</w:t>
      </w:r>
    </w:p>
    <w:p w:rsidR="00B350DD" w:rsidRPr="00A014C4" w:rsidRDefault="00B350DD" w:rsidP="00ED3145">
      <w:pPr>
        <w:spacing w:line="360" w:lineRule="auto"/>
        <w:ind w:right="0" w:firstLine="340"/>
        <w:rPr>
          <w:b/>
          <w:bCs/>
          <w:szCs w:val="24"/>
          <w:lang w:eastAsia="en-US"/>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t xml:space="preserve">6.1. </w:t>
      </w:r>
      <w:r w:rsidR="006F3FBA" w:rsidRPr="00A014C4">
        <w:rPr>
          <w:b/>
          <w:bCs/>
          <w:szCs w:val="24"/>
          <w:lang w:eastAsia="en-US"/>
        </w:rPr>
        <w:t>Перечень вопросов, отводимых на самостоятельное освоение дисциплины, ф</w:t>
      </w:r>
      <w:r w:rsidRPr="00A014C4">
        <w:rPr>
          <w:b/>
          <w:bCs/>
          <w:szCs w:val="24"/>
          <w:lang w:eastAsia="en-US"/>
        </w:rPr>
        <w:t>ормы внеаудиторной самостоятельной работы</w:t>
      </w:r>
    </w:p>
    <w:p w:rsidR="00B350DD" w:rsidRPr="00A014C4" w:rsidRDefault="00B350DD" w:rsidP="00ED3145">
      <w:pPr>
        <w:ind w:right="0" w:firstLine="0"/>
        <w:jc w:val="left"/>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7D1EDF" w:rsidRPr="00A014C4" w:rsidTr="00C20A1C">
        <w:trPr>
          <w:trHeight w:val="1352"/>
        </w:trPr>
        <w:tc>
          <w:tcPr>
            <w:tcW w:w="92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szCs w:val="24"/>
                <w:lang w:eastAsia="en-US"/>
              </w:rPr>
            </w:pPr>
            <w:r w:rsidRPr="00A014C4">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highlight w:val="yellow"/>
                <w:lang w:eastAsia="en-US"/>
              </w:rPr>
            </w:pPr>
            <w:r w:rsidRPr="00A014C4">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lang w:eastAsia="en-US"/>
              </w:rPr>
            </w:pPr>
            <w:r w:rsidRPr="00A014C4">
              <w:rPr>
                <w:b/>
                <w:szCs w:val="24"/>
                <w:lang w:eastAsia="en-US"/>
              </w:rPr>
              <w:t>Формы внеаудиторной самостоятельной работы</w:t>
            </w:r>
          </w:p>
        </w:tc>
      </w:tr>
      <w:tr w:rsidR="007313CA" w:rsidRPr="00A014C4" w:rsidTr="00C20A1C">
        <w:trPr>
          <w:trHeight w:val="2272"/>
        </w:trPr>
        <w:tc>
          <w:tcPr>
            <w:tcW w:w="927" w:type="pct"/>
          </w:tcPr>
          <w:p w:rsidR="007313CA" w:rsidRPr="00C20A1C" w:rsidRDefault="007313CA" w:rsidP="00C20A1C">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w:t>
            </w:r>
            <w:r w:rsidR="00C20A1C">
              <w:rPr>
                <w:rFonts w:eastAsia="Calibri"/>
                <w:b/>
                <w:color w:val="000000"/>
                <w:szCs w:val="24"/>
                <w:lang w:eastAsia="en-US"/>
              </w:rPr>
              <w:t>ческого маркетинга и его задачи</w:t>
            </w:r>
          </w:p>
        </w:tc>
        <w:tc>
          <w:tcPr>
            <w:tcW w:w="1397" w:type="pct"/>
          </w:tcPr>
          <w:p w:rsidR="007313CA" w:rsidRPr="00C20A1C" w:rsidRDefault="00095FD8" w:rsidP="00C20A1C">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Сфера деятельности стратегического маркетинга.  Понятие стратегического маркетинга и </w:t>
            </w:r>
            <w:r w:rsidR="00C20A1C">
              <w:rPr>
                <w:rFonts w:eastAsia="Calibri"/>
                <w:color w:val="000000"/>
                <w:szCs w:val="24"/>
                <w:lang w:eastAsia="en-US"/>
              </w:rPr>
              <w:t>стратегий рыночной ориентации.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C20A1C" w:rsidRDefault="007313CA" w:rsidP="00C20A1C">
            <w:pPr>
              <w:ind w:right="0" w:firstLine="0"/>
              <w:contextualSpacing/>
              <w:rPr>
                <w:szCs w:val="24"/>
              </w:rPr>
            </w:pPr>
            <w:r w:rsidRPr="00A014C4">
              <w:rPr>
                <w:szCs w:val="24"/>
              </w:rPr>
              <w:t>- подготовк</w:t>
            </w:r>
            <w:r w:rsidR="00C20A1C">
              <w:rPr>
                <w:szCs w:val="24"/>
              </w:rPr>
              <w:t>а к решению ситуационных задач.</w:t>
            </w:r>
          </w:p>
        </w:tc>
      </w:tr>
      <w:tr w:rsidR="007313CA" w:rsidRPr="00A014C4" w:rsidTr="00701BE1">
        <w:tc>
          <w:tcPr>
            <w:tcW w:w="927" w:type="pct"/>
          </w:tcPr>
          <w:p w:rsidR="007313CA" w:rsidRPr="00A014C4" w:rsidRDefault="007313CA"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7313CA" w:rsidRPr="00A014C4" w:rsidRDefault="007313CA" w:rsidP="00ED3145">
            <w:pPr>
              <w:tabs>
                <w:tab w:val="left" w:pos="0"/>
              </w:tabs>
              <w:ind w:firstLine="0"/>
              <w:jc w:val="left"/>
              <w:rPr>
                <w:szCs w:val="24"/>
              </w:rPr>
            </w:pPr>
          </w:p>
        </w:tc>
        <w:tc>
          <w:tcPr>
            <w:tcW w:w="1397" w:type="pct"/>
          </w:tcPr>
          <w:p w:rsidR="00095FD8" w:rsidRPr="00A014C4" w:rsidRDefault="00095FD8" w:rsidP="00ED3145">
            <w:pPr>
              <w:autoSpaceDE w:val="0"/>
              <w:autoSpaceDN w:val="0"/>
              <w:adjustRightInd w:val="0"/>
              <w:ind w:right="0" w:firstLine="0"/>
              <w:contextualSpacing/>
              <w:jc w:val="left"/>
              <w:rPr>
                <w:rFonts w:eastAsia="Calibri"/>
                <w:color w:val="000000"/>
                <w:szCs w:val="24"/>
                <w:lang w:eastAsia="en-US"/>
              </w:rPr>
            </w:pPr>
            <w:r w:rsidRPr="00A014C4">
              <w:rPr>
                <w:rFonts w:eastAsia="Calibri"/>
                <w:color w:val="000000"/>
                <w:szCs w:val="24"/>
                <w:lang w:eastAsia="en-US"/>
              </w:rPr>
              <w:t>Концепция экосистем в маркетинге.</w:t>
            </w:r>
            <w:r w:rsidRPr="00A014C4">
              <w:rPr>
                <w:rFonts w:ascii="TimesNewRomanPSMT" w:eastAsia="TimesNewRomanPSMT" w:cs="TimesNewRomanPSMT" w:hint="eastAsia"/>
                <w:szCs w:val="24"/>
              </w:rPr>
              <w:t xml:space="preserve"> </w:t>
            </w:r>
            <w:r w:rsidRPr="00A014C4">
              <w:rPr>
                <w:rFonts w:eastAsia="TimesNewRomanPSMT"/>
                <w:szCs w:val="24"/>
              </w:rPr>
              <w:t>Стратегический инструментарий с учетом маркетингового управления (</w:t>
            </w:r>
            <w:proofErr w:type="spellStart"/>
            <w:r w:rsidRPr="00A014C4">
              <w:rPr>
                <w:rFonts w:eastAsia="TimesNewRomanPSMT"/>
                <w:szCs w:val="24"/>
              </w:rPr>
              <w:t>balansed</w:t>
            </w:r>
            <w:proofErr w:type="spellEnd"/>
            <w:r w:rsidRPr="00A014C4">
              <w:rPr>
                <w:rFonts w:eastAsia="TimesNewRomanPSMT"/>
                <w:szCs w:val="24"/>
              </w:rPr>
              <w:t xml:space="preserve"> </w:t>
            </w:r>
            <w:proofErr w:type="spellStart"/>
            <w:r w:rsidRPr="00A014C4">
              <w:rPr>
                <w:rFonts w:eastAsia="TimesNewRomanPSMT"/>
                <w:szCs w:val="24"/>
              </w:rPr>
              <w:t>score</w:t>
            </w:r>
            <w:proofErr w:type="spellEnd"/>
            <w:r w:rsidRPr="00A014C4">
              <w:rPr>
                <w:rFonts w:eastAsia="TimesNewRomanPSMT"/>
                <w:szCs w:val="24"/>
              </w:rPr>
              <w:t xml:space="preserve"> </w:t>
            </w:r>
            <w:proofErr w:type="spellStart"/>
            <w:r w:rsidRPr="00A014C4">
              <w:rPr>
                <w:rFonts w:eastAsia="TimesNewRomanPSMT"/>
                <w:szCs w:val="24"/>
              </w:rPr>
              <w:t>card</w:t>
            </w:r>
            <w:proofErr w:type="spellEnd"/>
            <w:r w:rsidRPr="00A014C4">
              <w:rPr>
                <w:rFonts w:eastAsia="TimesNewRomanPSMT"/>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-подготовка к тестированию.</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7313CA" w:rsidRPr="00A014C4" w:rsidRDefault="007313CA" w:rsidP="00ED3145">
            <w:pPr>
              <w:tabs>
                <w:tab w:val="left" w:pos="0"/>
              </w:tabs>
              <w:ind w:firstLine="34"/>
              <w:jc w:val="left"/>
              <w:rPr>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t xml:space="preserve">Выявление возможностей для реализации конкурентного преимущества. Предвидение реакции конкурентов. </w:t>
            </w:r>
          </w:p>
          <w:p w:rsidR="007313CA" w:rsidRPr="00A014C4" w:rsidRDefault="007313CA" w:rsidP="00ED3145">
            <w:pPr>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аналитических статей по теме;</w:t>
            </w:r>
          </w:p>
          <w:p w:rsidR="007313CA" w:rsidRPr="00A014C4" w:rsidRDefault="007313CA" w:rsidP="00ED3145">
            <w:pPr>
              <w:ind w:right="0" w:firstLine="0"/>
              <w:contextualSpacing/>
              <w:rPr>
                <w:szCs w:val="24"/>
              </w:rPr>
            </w:pPr>
            <w:r w:rsidRPr="00A014C4">
              <w:rPr>
                <w:szCs w:val="24"/>
              </w:rPr>
              <w:t xml:space="preserve">-подготовка к решению кейса и </w:t>
            </w:r>
            <w:proofErr w:type="spellStart"/>
            <w:r w:rsidRPr="00A014C4">
              <w:rPr>
                <w:szCs w:val="24"/>
              </w:rPr>
              <w:t>сит.заданий</w:t>
            </w:r>
            <w:proofErr w:type="spellEnd"/>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7313CA" w:rsidRPr="00A014C4" w:rsidRDefault="007313CA" w:rsidP="00ED3145">
            <w:pPr>
              <w:tabs>
                <w:tab w:val="left" w:pos="0"/>
              </w:tabs>
              <w:ind w:firstLine="0"/>
              <w:jc w:val="left"/>
              <w:rPr>
                <w:b/>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lastRenderedPageBreak/>
              <w:t xml:space="preserve">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Pr="00A014C4">
              <w:rPr>
                <w:rFonts w:eastAsia="Calibri"/>
                <w:szCs w:val="24"/>
                <w:lang w:eastAsia="en-US"/>
              </w:rPr>
              <w:t xml:space="preserve"> </w:t>
            </w:r>
            <w:r w:rsidR="00C84775" w:rsidRPr="00A014C4">
              <w:rPr>
                <w:szCs w:val="24"/>
              </w:rPr>
              <w:t>на рынке инноваций</w:t>
            </w:r>
            <w:r w:rsidRPr="00A014C4">
              <w:rPr>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xml:space="preserve">-изучение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xml:space="preserve">- подготовка доклада;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участию в круглом столе..</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7313CA" w:rsidRPr="00A014C4" w:rsidRDefault="007313CA" w:rsidP="00ED3145">
            <w:pPr>
              <w:pStyle w:val="af4"/>
              <w:tabs>
                <w:tab w:val="left" w:pos="0"/>
              </w:tabs>
              <w:jc w:val="left"/>
            </w:pPr>
          </w:p>
        </w:tc>
        <w:tc>
          <w:tcPr>
            <w:tcW w:w="1397" w:type="pct"/>
          </w:tcPr>
          <w:p w:rsidR="00283AFB" w:rsidRPr="00A014C4" w:rsidRDefault="00283AFB" w:rsidP="00ED3145">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Разработка стратегий управления взаимоотношениями в цепочке создания ценности. Разработка стратегий продвижения. Компоненты стратегии продвижения. Рекламная стратегия. Стратегия стимулирования сбыта. Разработка и реализация стратегии персональных продаж и прямого маркетинга. </w:t>
            </w:r>
          </w:p>
          <w:p w:rsidR="007313CA" w:rsidRPr="00A014C4" w:rsidRDefault="007313CA" w:rsidP="00ED3145">
            <w:pPr>
              <w:autoSpaceDE w:val="0"/>
              <w:autoSpaceDN w:val="0"/>
              <w:adjustRightInd w:val="0"/>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xml:space="preserve">-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тестированию.</w:t>
            </w:r>
          </w:p>
        </w:tc>
      </w:tr>
      <w:tr w:rsidR="007313CA" w:rsidRPr="00A014C4" w:rsidTr="00701BE1">
        <w:trPr>
          <w:trHeight w:val="4615"/>
        </w:trPr>
        <w:tc>
          <w:tcPr>
            <w:tcW w:w="927" w:type="pct"/>
            <w:vAlign w:val="center"/>
          </w:tcPr>
          <w:p w:rsidR="007313CA" w:rsidRPr="00A014C4" w:rsidRDefault="007313CA"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7313CA" w:rsidRPr="00A014C4" w:rsidRDefault="007313CA" w:rsidP="00ED3145">
            <w:pPr>
              <w:pStyle w:val="af4"/>
              <w:tabs>
                <w:tab w:val="left" w:pos="0"/>
              </w:tabs>
              <w:jc w:val="left"/>
            </w:pPr>
          </w:p>
        </w:tc>
        <w:tc>
          <w:tcPr>
            <w:tcW w:w="1397" w:type="pct"/>
          </w:tcPr>
          <w:p w:rsidR="00283AFB" w:rsidRPr="00A014C4" w:rsidRDefault="00283AFB" w:rsidP="00ED3145">
            <w:pPr>
              <w:spacing w:after="160"/>
              <w:ind w:right="0" w:firstLine="0"/>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7313CA" w:rsidRPr="00A014C4" w:rsidRDefault="00283AFB" w:rsidP="00ED3145">
            <w:pPr>
              <w:spacing w:after="160"/>
              <w:ind w:right="0" w:firstLine="0"/>
              <w:contextualSpacing/>
              <w:rPr>
                <w:szCs w:val="24"/>
                <w:lang w:eastAsia="en-US"/>
              </w:rPr>
            </w:pPr>
            <w:r w:rsidRPr="00A014C4">
              <w:rPr>
                <w:rFonts w:eastAsia="Calibri"/>
                <w:szCs w:val="24"/>
                <w:lang w:eastAsia="en-US"/>
              </w:rPr>
              <w:t xml:space="preserve"> </w:t>
            </w:r>
            <w:r w:rsidRPr="00A014C4">
              <w:rPr>
                <w:szCs w:val="24"/>
              </w:rPr>
              <w:t>Бизнес-процессы стратегического маркетинга, требующие маркетинговой информационной поддержки.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подготовка к решению ситуационных задач.</w:t>
            </w:r>
          </w:p>
          <w:p w:rsidR="007313CA" w:rsidRPr="00A014C4" w:rsidRDefault="007313CA" w:rsidP="00ED3145">
            <w:pPr>
              <w:ind w:right="0" w:firstLine="0"/>
              <w:contextualSpacing/>
              <w:rPr>
                <w:szCs w:val="24"/>
              </w:rPr>
            </w:pPr>
          </w:p>
          <w:p w:rsidR="007313CA" w:rsidRPr="00A014C4" w:rsidRDefault="007313CA" w:rsidP="00ED3145">
            <w:pPr>
              <w:ind w:right="0" w:firstLine="0"/>
              <w:contextualSpacing/>
              <w:rPr>
                <w:szCs w:val="24"/>
              </w:rPr>
            </w:pPr>
          </w:p>
        </w:tc>
      </w:tr>
    </w:tbl>
    <w:p w:rsidR="00B350DD" w:rsidRDefault="00B350DD" w:rsidP="00ED3145">
      <w:pPr>
        <w:ind w:right="0" w:firstLine="0"/>
        <w:jc w:val="left"/>
        <w:rPr>
          <w:b/>
          <w:szCs w:val="24"/>
          <w:lang w:eastAsia="en-US"/>
        </w:rPr>
      </w:pPr>
    </w:p>
    <w:p w:rsidR="00A84DC0" w:rsidRPr="00A014C4" w:rsidRDefault="00A84DC0" w:rsidP="00ED3145">
      <w:pPr>
        <w:ind w:right="0" w:firstLine="0"/>
        <w:jc w:val="left"/>
        <w:rPr>
          <w:b/>
          <w:szCs w:val="24"/>
          <w:lang w:eastAsia="en-US"/>
        </w:rPr>
      </w:pPr>
    </w:p>
    <w:p w:rsidR="006F3FBA" w:rsidRPr="00A014C4" w:rsidRDefault="006F3FBA" w:rsidP="00ED3145">
      <w:pPr>
        <w:spacing w:line="360" w:lineRule="auto"/>
        <w:ind w:right="0" w:firstLine="340"/>
        <w:jc w:val="center"/>
        <w:rPr>
          <w:rFonts w:eastAsia="Calibri"/>
          <w:b/>
          <w:szCs w:val="24"/>
          <w:lang w:eastAsia="en-US"/>
        </w:rPr>
      </w:pPr>
      <w:r w:rsidRPr="00A014C4">
        <w:rPr>
          <w:rFonts w:eastAsia="Calibri"/>
          <w:b/>
          <w:szCs w:val="24"/>
          <w:lang w:eastAsia="en-US"/>
        </w:rPr>
        <w:t>6.2. Перечень вопросов, заданий, тем для подготовки к текущему контролю</w:t>
      </w:r>
    </w:p>
    <w:p w:rsidR="001A5614" w:rsidRPr="00A014C4" w:rsidRDefault="001A5614" w:rsidP="00ED3145">
      <w:pPr>
        <w:spacing w:line="360" w:lineRule="auto"/>
        <w:ind w:right="0" w:firstLine="340"/>
        <w:rPr>
          <w:rFonts w:eastAsia="Calibri"/>
          <w:b/>
          <w:szCs w:val="24"/>
          <w:lang w:eastAsia="en-US"/>
        </w:rPr>
      </w:pPr>
      <w:r w:rsidRPr="00A014C4">
        <w:rPr>
          <w:rFonts w:eastAsia="Calibri"/>
          <w:b/>
          <w:szCs w:val="24"/>
          <w:lang w:eastAsia="en-US"/>
        </w:rPr>
        <w:t xml:space="preserve">6.2.1. Задания на эссе по дисциплине </w:t>
      </w:r>
    </w:p>
    <w:p w:rsidR="001A5614" w:rsidRPr="00A014C4" w:rsidRDefault="001A5614" w:rsidP="00ED3145">
      <w:pPr>
        <w:spacing w:line="360" w:lineRule="auto"/>
        <w:ind w:right="0" w:firstLine="709"/>
        <w:rPr>
          <w:szCs w:val="24"/>
        </w:rPr>
      </w:pPr>
      <w:r w:rsidRPr="00A014C4">
        <w:rPr>
          <w:szCs w:val="24"/>
        </w:rPr>
        <w:t>Темы эссе: «</w:t>
      </w:r>
      <w:r w:rsidR="00095FD8" w:rsidRPr="00A014C4">
        <w:rPr>
          <w:szCs w:val="24"/>
        </w:rPr>
        <w:t xml:space="preserve">Стратегический маркетинг: технологии, философия, мечты», «Маркетинговый аспект разработки стратегии развития </w:t>
      </w:r>
      <w:r w:rsidR="0038327E" w:rsidRPr="00A014C4">
        <w:rPr>
          <w:szCs w:val="24"/>
        </w:rPr>
        <w:t>организации в условиях несовершенной конкуренции</w:t>
      </w:r>
      <w:r w:rsidR="00095FD8" w:rsidRPr="00A014C4">
        <w:rPr>
          <w:szCs w:val="24"/>
        </w:rPr>
        <w:t xml:space="preserve">» </w:t>
      </w:r>
      <w:r w:rsidRPr="00A014C4">
        <w:rPr>
          <w:szCs w:val="24"/>
        </w:rPr>
        <w:t xml:space="preserve">Объем эссе: до 5 страниц А4 </w:t>
      </w:r>
    </w:p>
    <w:p w:rsidR="001A5614" w:rsidRPr="00A014C4" w:rsidRDefault="001A5614" w:rsidP="00ED3145">
      <w:pPr>
        <w:spacing w:line="360" w:lineRule="auto"/>
        <w:ind w:right="0" w:firstLine="709"/>
        <w:rPr>
          <w:szCs w:val="24"/>
        </w:rPr>
      </w:pPr>
      <w:r w:rsidRPr="00A014C4">
        <w:rPr>
          <w:szCs w:val="24"/>
          <w:u w:val="single"/>
        </w:rPr>
        <w:t>Структура эссе</w:t>
      </w:r>
      <w:r w:rsidRPr="00A014C4">
        <w:rPr>
          <w:szCs w:val="24"/>
        </w:rPr>
        <w:t xml:space="preserve">: </w:t>
      </w:r>
    </w:p>
    <w:p w:rsidR="001A5614" w:rsidRPr="00A014C4" w:rsidRDefault="001A5614" w:rsidP="00ED3145">
      <w:pPr>
        <w:spacing w:line="360" w:lineRule="auto"/>
        <w:ind w:right="0" w:firstLine="709"/>
        <w:rPr>
          <w:szCs w:val="24"/>
        </w:rPr>
      </w:pPr>
      <w:r w:rsidRPr="00A014C4">
        <w:rPr>
          <w:szCs w:val="24"/>
        </w:rPr>
        <w:t>Введение – заявление позиции автора по теме.</w:t>
      </w:r>
    </w:p>
    <w:p w:rsidR="001A5614" w:rsidRPr="00A014C4" w:rsidRDefault="001A5614" w:rsidP="00ED3145">
      <w:pPr>
        <w:spacing w:line="360" w:lineRule="auto"/>
        <w:ind w:right="0" w:firstLine="709"/>
        <w:rPr>
          <w:szCs w:val="24"/>
        </w:rPr>
      </w:pPr>
      <w:r w:rsidRPr="00A014C4">
        <w:rPr>
          <w:szCs w:val="24"/>
        </w:rPr>
        <w:t>Основная часть – аргументация позиции автора.</w:t>
      </w:r>
    </w:p>
    <w:p w:rsidR="001A5614" w:rsidRPr="00A014C4" w:rsidRDefault="001A5614" w:rsidP="00ED3145">
      <w:pPr>
        <w:spacing w:line="360" w:lineRule="auto"/>
        <w:ind w:right="0" w:firstLine="709"/>
        <w:rPr>
          <w:szCs w:val="24"/>
        </w:rPr>
      </w:pPr>
      <w:r w:rsidRPr="00A014C4">
        <w:rPr>
          <w:szCs w:val="24"/>
        </w:rPr>
        <w:t xml:space="preserve">Заключение – подведение итогов. </w:t>
      </w:r>
    </w:p>
    <w:p w:rsidR="001A5614" w:rsidRPr="00A014C4" w:rsidRDefault="001A5614" w:rsidP="00ED3145">
      <w:pPr>
        <w:spacing w:line="360" w:lineRule="auto"/>
        <w:ind w:right="0" w:firstLine="709"/>
        <w:rPr>
          <w:szCs w:val="24"/>
        </w:rPr>
      </w:pPr>
      <w:r w:rsidRPr="00A014C4">
        <w:rPr>
          <w:szCs w:val="24"/>
        </w:rPr>
        <w:lastRenderedPageBreak/>
        <w:t xml:space="preserve">Эссе (с французского </w:t>
      </w:r>
      <w:proofErr w:type="spellStart"/>
      <w:r w:rsidRPr="00A014C4">
        <w:rPr>
          <w:szCs w:val="24"/>
        </w:rPr>
        <w:t>еssai</w:t>
      </w:r>
      <w:proofErr w:type="spellEnd"/>
      <w:r w:rsidRPr="00A014C4">
        <w:rPr>
          <w:szCs w:val="24"/>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Это новое, субъективно окрашенное слово о чем-либо, имеющее философский, историко-биографический, публицистический, литературно-критический, научно-популярный или беллетристический характер. </w:t>
      </w:r>
    </w:p>
    <w:p w:rsidR="001A5614" w:rsidRPr="00A014C4" w:rsidRDefault="001A5614" w:rsidP="00ED3145">
      <w:pPr>
        <w:spacing w:line="360" w:lineRule="auto"/>
        <w:ind w:right="0" w:firstLine="709"/>
        <w:jc w:val="left"/>
        <w:rPr>
          <w:szCs w:val="24"/>
        </w:rPr>
      </w:pPr>
      <w:r w:rsidRPr="00A014C4">
        <w:rPr>
          <w:szCs w:val="24"/>
        </w:rPr>
        <w:t xml:space="preserve">Стиль эссе отличается: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образностью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афористичностью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парадоксальностью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передачи личностного восприятия темы автор эссе </w:t>
      </w:r>
      <w:r w:rsidRPr="00A014C4">
        <w:rPr>
          <w:rFonts w:eastAsia="Calibri"/>
          <w:szCs w:val="24"/>
          <w:lang w:eastAsia="en-US"/>
        </w:rPr>
        <w:t xml:space="preserve">привлекает многочисленные примеры, проводит параллели, подбирает аналогии, использует всевозможные ассоциации.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эссе характерно использование многочисленных средств художественной выразительности: </w:t>
      </w:r>
      <w:r w:rsidRPr="00A014C4">
        <w:rPr>
          <w:rFonts w:eastAsia="Calibri"/>
          <w:szCs w:val="24"/>
          <w:lang w:eastAsia="en-US"/>
        </w:rPr>
        <w:t xml:space="preserve">метафоры, аллегорические и притчевые образы, символы, сравнения.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Эссе подразумевает наличие: </w:t>
      </w:r>
      <w:r w:rsidRPr="00A014C4">
        <w:rPr>
          <w:rFonts w:eastAsia="Calibri"/>
          <w:szCs w:val="24"/>
          <w:lang w:eastAsia="en-US"/>
        </w:rPr>
        <w:t xml:space="preserve">непредсказуемых выводов, неожиданных поворотов, интересных связей и аналогий. </w:t>
      </w:r>
    </w:p>
    <w:p w:rsidR="001A5614" w:rsidRPr="00A014C4" w:rsidRDefault="001A5614" w:rsidP="00ED3145">
      <w:pPr>
        <w:spacing w:line="360" w:lineRule="auto"/>
        <w:ind w:right="0" w:firstLine="709"/>
        <w:rPr>
          <w:szCs w:val="24"/>
        </w:rPr>
      </w:pPr>
      <w:r w:rsidRPr="00A014C4">
        <w:rPr>
          <w:szCs w:val="24"/>
        </w:rPr>
        <w:t xml:space="preserve">По речевому построению эссе – это динамичное чередование полемичных высказываний, вопросов, установка на разговорную интонацию и лексику. </w:t>
      </w:r>
    </w:p>
    <w:p w:rsidR="001A5614" w:rsidRPr="00A014C4" w:rsidRDefault="001A5614" w:rsidP="00ED3145">
      <w:pPr>
        <w:spacing w:line="360" w:lineRule="auto"/>
        <w:ind w:right="0" w:firstLine="709"/>
        <w:jc w:val="left"/>
        <w:rPr>
          <w:szCs w:val="24"/>
        </w:rPr>
      </w:pPr>
      <w:r w:rsidRPr="00A014C4">
        <w:rPr>
          <w:szCs w:val="24"/>
        </w:rPr>
        <w:t xml:space="preserve">Специфика эссе: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В эссе должна присутствовать ярко выраженная авторская позиция и индивидуальный авторский стиль.</w:t>
      </w:r>
    </w:p>
    <w:p w:rsidR="001A5614" w:rsidRPr="00A014C4" w:rsidRDefault="001A5614" w:rsidP="00ED3145">
      <w:pPr>
        <w:spacing w:line="360" w:lineRule="auto"/>
        <w:ind w:right="0" w:firstLine="709"/>
        <w:rPr>
          <w:rFonts w:eastAsia="Calibri"/>
          <w:b/>
          <w:szCs w:val="24"/>
          <w:lang w:eastAsia="en-US"/>
        </w:rPr>
      </w:pPr>
      <w:r w:rsidRPr="00A014C4">
        <w:rPr>
          <w:rFonts w:eastAsia="Calibri"/>
          <w:b/>
          <w:szCs w:val="24"/>
          <w:lang w:eastAsia="en-US"/>
        </w:rPr>
        <w:t>Критерии оценки эссе.</w:t>
      </w:r>
    </w:p>
    <w:p w:rsidR="001A5614" w:rsidRPr="00A014C4" w:rsidRDefault="001A5614" w:rsidP="00ED3145">
      <w:pPr>
        <w:numPr>
          <w:ilvl w:val="0"/>
          <w:numId w:val="20"/>
        </w:numPr>
        <w:spacing w:line="360" w:lineRule="auto"/>
        <w:ind w:left="0" w:right="0" w:hanging="66"/>
        <w:contextualSpacing/>
        <w:rPr>
          <w:rFonts w:eastAsia="Calibri"/>
          <w:szCs w:val="24"/>
          <w:lang w:eastAsia="en-US"/>
        </w:rPr>
      </w:pPr>
      <w:r w:rsidRPr="00A014C4">
        <w:rPr>
          <w:rFonts w:eastAsia="Calibri"/>
          <w:szCs w:val="24"/>
          <w:lang w:eastAsia="en-US"/>
        </w:rPr>
        <w:t>Владение маркетинговыми понятиями и терминами.</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Логика построения композиции эссе.</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Наличие грамотного, развернутого ответа на поставленный вопрос.</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lastRenderedPageBreak/>
        <w:t>Приведение аргументов, примеров, цитат, использование графического и статистического иллюстративного материала.</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Умение самостоятельно мыслить, анализировать информацию, делать выводы и обобщения.</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Четко и ярко выражать свою точку зрения, свое личное отношение к проблеме.</w:t>
      </w:r>
    </w:p>
    <w:p w:rsidR="007D1EDF" w:rsidRPr="00A014C4" w:rsidRDefault="007D1EDF" w:rsidP="00ED3145">
      <w:pPr>
        <w:spacing w:after="200" w:line="360" w:lineRule="auto"/>
        <w:ind w:firstLine="709"/>
        <w:contextualSpacing/>
        <w:jc w:val="right"/>
        <w:rPr>
          <w:szCs w:val="24"/>
          <w:lang w:eastAsia="en-US"/>
        </w:rPr>
      </w:pPr>
    </w:p>
    <w:p w:rsidR="00B350DD" w:rsidRPr="00A014C4" w:rsidRDefault="007D1EDF" w:rsidP="00ED3145">
      <w:pPr>
        <w:spacing w:line="360" w:lineRule="auto"/>
        <w:ind w:right="0" w:firstLine="709"/>
        <w:jc w:val="center"/>
        <w:rPr>
          <w:b/>
          <w:szCs w:val="24"/>
        </w:rPr>
      </w:pPr>
      <w:r w:rsidRPr="00A014C4">
        <w:rPr>
          <w:b/>
          <w:szCs w:val="24"/>
        </w:rPr>
        <w:t>6.2.2</w:t>
      </w:r>
      <w:r w:rsidR="00B350DD" w:rsidRPr="00A014C4">
        <w:rPr>
          <w:b/>
          <w:szCs w:val="24"/>
        </w:rPr>
        <w:t>.</w:t>
      </w:r>
      <w:r w:rsidR="00D61D0B" w:rsidRPr="00A014C4">
        <w:rPr>
          <w:b/>
          <w:szCs w:val="24"/>
        </w:rPr>
        <w:t xml:space="preserve"> </w:t>
      </w:r>
      <w:r w:rsidR="00B350DD" w:rsidRPr="00A014C4">
        <w:rPr>
          <w:b/>
          <w:szCs w:val="24"/>
        </w:rPr>
        <w:t>Примерные вопросы компьютерного тестирования</w:t>
      </w:r>
    </w:p>
    <w:p w:rsidR="00581DBF" w:rsidRPr="00A014C4" w:rsidRDefault="00581DBF" w:rsidP="00ED3145">
      <w:pPr>
        <w:ind w:right="0" w:firstLine="0"/>
        <w:rPr>
          <w:b/>
          <w:szCs w:val="24"/>
        </w:rPr>
      </w:pPr>
      <w:r w:rsidRPr="00A014C4">
        <w:rPr>
          <w:b/>
          <w:szCs w:val="24"/>
        </w:rPr>
        <w:t>Тест 1.</w:t>
      </w:r>
    </w:p>
    <w:p w:rsidR="00581DBF" w:rsidRPr="00A014C4" w:rsidRDefault="00581DBF" w:rsidP="00ED3145">
      <w:pPr>
        <w:ind w:right="0" w:firstLine="0"/>
        <w:rPr>
          <w:szCs w:val="24"/>
        </w:rPr>
      </w:pPr>
      <w:r w:rsidRPr="00A014C4">
        <w:rPr>
          <w:szCs w:val="24"/>
        </w:rPr>
        <w:t>Функциональные стратегии маркетинга – это…</w:t>
      </w:r>
    </w:p>
    <w:p w:rsidR="00581DBF" w:rsidRPr="00A014C4" w:rsidRDefault="00581DBF" w:rsidP="00ED3145">
      <w:pPr>
        <w:numPr>
          <w:ilvl w:val="0"/>
          <w:numId w:val="40"/>
        </w:numPr>
        <w:tabs>
          <w:tab w:val="left" w:pos="284"/>
        </w:tabs>
        <w:ind w:left="0" w:right="0" w:firstLine="0"/>
        <w:jc w:val="left"/>
        <w:rPr>
          <w:szCs w:val="24"/>
        </w:rPr>
      </w:pPr>
      <w:r w:rsidRPr="00A014C4">
        <w:rPr>
          <w:szCs w:val="24"/>
        </w:rPr>
        <w:t xml:space="preserve">портфельные стратегии </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роста</w:t>
      </w:r>
    </w:p>
    <w:p w:rsidR="00581DBF" w:rsidRPr="00A014C4" w:rsidRDefault="00581DBF" w:rsidP="00ED3145">
      <w:pPr>
        <w:numPr>
          <w:ilvl w:val="0"/>
          <w:numId w:val="40"/>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tabs>
          <w:tab w:val="left" w:pos="284"/>
        </w:tabs>
        <w:ind w:right="0" w:firstLine="0"/>
        <w:rPr>
          <w:b/>
          <w:szCs w:val="24"/>
        </w:rPr>
      </w:pPr>
      <w:r w:rsidRPr="00A014C4">
        <w:rPr>
          <w:b/>
          <w:szCs w:val="24"/>
        </w:rPr>
        <w:t>Тест 2.</w:t>
      </w:r>
    </w:p>
    <w:p w:rsidR="00581DBF" w:rsidRPr="00A014C4" w:rsidRDefault="00581DBF" w:rsidP="00ED3145">
      <w:pPr>
        <w:tabs>
          <w:tab w:val="left" w:pos="284"/>
        </w:tabs>
        <w:ind w:right="0" w:firstLine="0"/>
        <w:rPr>
          <w:szCs w:val="24"/>
        </w:rPr>
      </w:pPr>
      <w:r w:rsidRPr="00A014C4">
        <w:rPr>
          <w:szCs w:val="24"/>
        </w:rPr>
        <w:t>Инструментальные стратегии маркетинга – это…</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ind w:right="0" w:firstLine="0"/>
        <w:rPr>
          <w:b/>
          <w:szCs w:val="24"/>
        </w:rPr>
      </w:pPr>
      <w:r w:rsidRPr="00A014C4">
        <w:rPr>
          <w:b/>
          <w:szCs w:val="24"/>
        </w:rPr>
        <w:t>Тест 3.</w:t>
      </w:r>
    </w:p>
    <w:p w:rsidR="00581DBF" w:rsidRPr="00A014C4" w:rsidRDefault="00581DBF" w:rsidP="00ED3145">
      <w:pPr>
        <w:ind w:right="0" w:firstLine="0"/>
        <w:rPr>
          <w:szCs w:val="24"/>
        </w:rPr>
      </w:pPr>
      <w:r w:rsidRPr="00A014C4">
        <w:rPr>
          <w:szCs w:val="24"/>
        </w:rPr>
        <w:t>Корпоративные стратегии маркетинга – это…</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формирования комплекса маркетинга</w:t>
      </w:r>
    </w:p>
    <w:p w:rsidR="00581DBF" w:rsidRPr="00A014C4" w:rsidRDefault="00581DBF" w:rsidP="00ED3145">
      <w:pPr>
        <w:numPr>
          <w:ilvl w:val="0"/>
          <w:numId w:val="42"/>
        </w:numPr>
        <w:tabs>
          <w:tab w:val="left" w:pos="284"/>
        </w:tabs>
        <w:ind w:left="0" w:right="0" w:firstLine="0"/>
        <w:jc w:val="left"/>
        <w:rPr>
          <w:szCs w:val="24"/>
        </w:rPr>
      </w:pPr>
      <w:r w:rsidRPr="00A014C4">
        <w:rPr>
          <w:szCs w:val="24"/>
        </w:rPr>
        <w:t>ценовые стратегии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ind w:right="0" w:firstLine="0"/>
        <w:rPr>
          <w:b/>
          <w:szCs w:val="24"/>
        </w:rPr>
      </w:pPr>
      <w:r w:rsidRPr="00A014C4">
        <w:rPr>
          <w:b/>
          <w:szCs w:val="24"/>
        </w:rPr>
        <w:t>Тест 4.</w:t>
      </w:r>
    </w:p>
    <w:p w:rsidR="00581DBF" w:rsidRPr="00A014C4" w:rsidRDefault="00581DBF" w:rsidP="00ED3145">
      <w:pPr>
        <w:ind w:right="0" w:firstLine="0"/>
        <w:rPr>
          <w:szCs w:val="24"/>
        </w:rPr>
      </w:pPr>
      <w:r w:rsidRPr="00A014C4">
        <w:rPr>
          <w:szCs w:val="24"/>
        </w:rPr>
        <w:t>Соответствие между предприятием и рынком</w:t>
      </w:r>
    </w:p>
    <w:tbl>
      <w:tblPr>
        <w:tblW w:w="5000" w:type="pct"/>
        <w:tblLook w:val="0000" w:firstRow="0" w:lastRow="0" w:firstColumn="0" w:lastColumn="0" w:noHBand="0" w:noVBand="0"/>
      </w:tblPr>
      <w:tblGrid>
        <w:gridCol w:w="4677"/>
        <w:gridCol w:w="4678"/>
      </w:tblGrid>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Все потребители, которые проявляют или могут проявить интерес к продукции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Потенциальный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Число потребителей, которые проявляют интерес, имеют достаточный доход и доступны для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Доступный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 xml:space="preserve">Группа потребителей, которую хочет завоевать предприятие, перенося на них акцент своей деятельности </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405"/>
              </w:tabs>
              <w:ind w:left="0" w:right="0" w:firstLine="111"/>
              <w:contextualSpacing/>
              <w:jc w:val="left"/>
              <w:rPr>
                <w:szCs w:val="24"/>
              </w:rPr>
            </w:pPr>
            <w:r w:rsidRPr="00A014C4">
              <w:rPr>
                <w:szCs w:val="24"/>
              </w:rPr>
              <w:t>Целевой рынок</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Часть потребителей, которые приобретают товар у данного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Рынок предприятия </w:t>
            </w:r>
          </w:p>
        </w:tc>
      </w:tr>
      <w:tr w:rsidR="00581DBF" w:rsidRPr="00A014C4" w:rsidTr="00581DBF">
        <w:tc>
          <w:tcPr>
            <w:tcW w:w="2500" w:type="pct"/>
            <w:tcBorders>
              <w:top w:val="nil"/>
              <w:left w:val="nil"/>
              <w:bottom w:val="nil"/>
              <w:right w:val="nil"/>
            </w:tcBorders>
          </w:tcPr>
          <w:p w:rsidR="00581DBF" w:rsidRPr="00A014C4" w:rsidRDefault="00581DBF" w:rsidP="00ED3145">
            <w:pPr>
              <w:ind w:right="0" w:firstLine="0"/>
              <w:contextualSpacing/>
              <w:rPr>
                <w:szCs w:val="24"/>
              </w:rPr>
            </w:pP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Рынок товаров конкурента</w:t>
            </w:r>
          </w:p>
        </w:tc>
      </w:tr>
    </w:tbl>
    <w:p w:rsidR="00581DBF" w:rsidRPr="00A014C4" w:rsidRDefault="00581DBF" w:rsidP="00ED3145">
      <w:pPr>
        <w:ind w:right="0" w:firstLine="0"/>
        <w:rPr>
          <w:b/>
          <w:szCs w:val="24"/>
        </w:rPr>
      </w:pPr>
    </w:p>
    <w:p w:rsidR="00581DBF" w:rsidRPr="00A014C4" w:rsidRDefault="00581DBF" w:rsidP="00ED3145">
      <w:pPr>
        <w:ind w:right="0" w:firstLine="0"/>
        <w:rPr>
          <w:b/>
          <w:szCs w:val="24"/>
        </w:rPr>
      </w:pPr>
      <w:r w:rsidRPr="00A014C4">
        <w:rPr>
          <w:b/>
          <w:szCs w:val="24"/>
        </w:rPr>
        <w:t>Тест 5.</w:t>
      </w:r>
    </w:p>
    <w:p w:rsidR="00581DBF" w:rsidRPr="00A014C4" w:rsidRDefault="00581DBF" w:rsidP="00ED3145">
      <w:pPr>
        <w:ind w:right="0" w:firstLine="0"/>
        <w:rPr>
          <w:szCs w:val="24"/>
        </w:rPr>
      </w:pPr>
      <w:r w:rsidRPr="00A014C4">
        <w:rPr>
          <w:szCs w:val="24"/>
        </w:rPr>
        <w:t>Соответствие между квадрантами матрицы БКГ и выработкой маркетинговой стратегии</w:t>
      </w:r>
    </w:p>
    <w:p w:rsidR="00581DBF" w:rsidRPr="00A014C4" w:rsidRDefault="00581DBF" w:rsidP="00ED3145">
      <w:pPr>
        <w:ind w:right="0" w:firstLine="0"/>
        <w:rPr>
          <w:szCs w:val="24"/>
        </w:rPr>
      </w:pPr>
    </w:p>
    <w:tbl>
      <w:tblPr>
        <w:tblW w:w="5000" w:type="pct"/>
        <w:tblLook w:val="0000" w:firstRow="0" w:lastRow="0" w:firstColumn="0" w:lastColumn="0" w:noHBand="0" w:noVBand="0"/>
      </w:tblPr>
      <w:tblGrid>
        <w:gridCol w:w="3220"/>
        <w:gridCol w:w="6135"/>
      </w:tblGrid>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“Звезды”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Сохранение лидерства</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“Дойные коровы”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Получение максимальной прибыли</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“Трудные дети”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Инвестирование</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“Собаки”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Уход с рынка или малая активность</w:t>
            </w:r>
          </w:p>
        </w:tc>
      </w:tr>
      <w:tr w:rsidR="00581DBF" w:rsidRPr="00A014C4" w:rsidTr="00581DBF">
        <w:tc>
          <w:tcPr>
            <w:tcW w:w="1721" w:type="pct"/>
            <w:tcBorders>
              <w:top w:val="nil"/>
              <w:left w:val="nil"/>
              <w:bottom w:val="nil"/>
              <w:right w:val="nil"/>
            </w:tcBorders>
          </w:tcPr>
          <w:p w:rsidR="00581DBF" w:rsidRPr="00A014C4" w:rsidRDefault="00581DBF" w:rsidP="00ED3145">
            <w:pPr>
              <w:ind w:right="0" w:firstLine="0"/>
              <w:rPr>
                <w:szCs w:val="24"/>
              </w:rPr>
            </w:pP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Диверсификация</w:t>
            </w:r>
          </w:p>
        </w:tc>
      </w:tr>
    </w:tbl>
    <w:p w:rsidR="00581DBF" w:rsidRPr="00A014C4" w:rsidRDefault="00581DBF" w:rsidP="00ED3145">
      <w:pPr>
        <w:ind w:right="0" w:firstLine="0"/>
        <w:jc w:val="left"/>
        <w:rPr>
          <w:rFonts w:eastAsia="SimSun"/>
          <w:b/>
          <w:bCs/>
          <w:szCs w:val="24"/>
          <w:lang w:eastAsia="zh-CN"/>
        </w:rPr>
      </w:pPr>
    </w:p>
    <w:p w:rsidR="00581DBF" w:rsidRPr="00A014C4" w:rsidRDefault="00581DBF" w:rsidP="00701BE1">
      <w:pPr>
        <w:ind w:right="0" w:firstLine="0"/>
        <w:rPr>
          <w:b/>
          <w:szCs w:val="24"/>
        </w:rPr>
      </w:pPr>
      <w:r w:rsidRPr="00A014C4">
        <w:rPr>
          <w:b/>
          <w:szCs w:val="24"/>
        </w:rPr>
        <w:t>Тест 6.</w:t>
      </w:r>
    </w:p>
    <w:p w:rsidR="00581DBF" w:rsidRPr="00A014C4" w:rsidRDefault="00581DBF" w:rsidP="00701BE1">
      <w:pPr>
        <w:ind w:right="0" w:firstLine="0"/>
        <w:rPr>
          <w:szCs w:val="24"/>
        </w:rPr>
      </w:pPr>
      <w:r w:rsidRPr="00A014C4">
        <w:rPr>
          <w:szCs w:val="24"/>
        </w:rPr>
        <w:t>Корпоративные стратегии маркетинга…</w:t>
      </w:r>
    </w:p>
    <w:p w:rsidR="00581DBF" w:rsidRPr="00A014C4" w:rsidRDefault="00581DBF" w:rsidP="00701BE1">
      <w:pPr>
        <w:numPr>
          <w:ilvl w:val="0"/>
          <w:numId w:val="43"/>
        </w:numPr>
        <w:tabs>
          <w:tab w:val="left" w:pos="284"/>
        </w:tabs>
        <w:ind w:left="0" w:right="0" w:firstLine="0"/>
        <w:jc w:val="left"/>
        <w:rPr>
          <w:szCs w:val="24"/>
        </w:rPr>
      </w:pPr>
      <w:r w:rsidRPr="00A014C4">
        <w:rPr>
          <w:szCs w:val="24"/>
        </w:rPr>
        <w:t xml:space="preserve">определяют способы наилучшего использования отдельных средств в комплексе маркетинга </w:t>
      </w:r>
    </w:p>
    <w:p w:rsidR="00581DBF" w:rsidRPr="00A014C4" w:rsidRDefault="00581DBF" w:rsidP="00701BE1">
      <w:pPr>
        <w:numPr>
          <w:ilvl w:val="0"/>
          <w:numId w:val="43"/>
        </w:numPr>
        <w:tabs>
          <w:tab w:val="left" w:pos="284"/>
        </w:tabs>
        <w:ind w:left="0" w:right="0" w:firstLine="0"/>
        <w:jc w:val="left"/>
        <w:rPr>
          <w:szCs w:val="24"/>
        </w:rPr>
      </w:pPr>
      <w:r w:rsidRPr="00A014C4">
        <w:rPr>
          <w:szCs w:val="24"/>
        </w:rPr>
        <w:t>представляют способы отбора целевых рынков и деятельности предприятия на них</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основные маркетинговые стратегии, позволяющие предприятию выбрать целевые рынки</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определяют пути лучшего использования ресурсов предприятия для удовлетворения нужд рынка</w:t>
      </w:r>
    </w:p>
    <w:p w:rsidR="00581DBF" w:rsidRPr="00A014C4" w:rsidRDefault="00581DBF" w:rsidP="00701BE1">
      <w:pPr>
        <w:ind w:right="0" w:firstLine="0"/>
        <w:rPr>
          <w:b/>
          <w:szCs w:val="24"/>
        </w:rPr>
      </w:pPr>
      <w:r w:rsidRPr="00A014C4">
        <w:rPr>
          <w:b/>
          <w:szCs w:val="24"/>
        </w:rPr>
        <w:t>Тест 7.</w:t>
      </w:r>
    </w:p>
    <w:p w:rsidR="00581DBF" w:rsidRPr="00A014C4" w:rsidRDefault="00581DBF" w:rsidP="00701BE1">
      <w:pPr>
        <w:ind w:right="0" w:firstLine="0"/>
        <w:rPr>
          <w:szCs w:val="24"/>
        </w:rPr>
      </w:pPr>
      <w:r w:rsidRPr="00A014C4">
        <w:rPr>
          <w:szCs w:val="24"/>
        </w:rPr>
        <w:t>Базовые стратегии (по М. Портеру) - это стратегии…</w:t>
      </w:r>
    </w:p>
    <w:p w:rsidR="00581DBF" w:rsidRPr="00A014C4" w:rsidRDefault="00581DBF" w:rsidP="00701BE1">
      <w:pPr>
        <w:numPr>
          <w:ilvl w:val="0"/>
          <w:numId w:val="44"/>
        </w:numPr>
        <w:ind w:left="0" w:right="0" w:firstLine="0"/>
        <w:jc w:val="left"/>
        <w:rPr>
          <w:szCs w:val="24"/>
        </w:rPr>
      </w:pPr>
      <w:r w:rsidRPr="00A014C4">
        <w:rPr>
          <w:szCs w:val="24"/>
        </w:rPr>
        <w:t>интеграции “вперед”</w:t>
      </w:r>
    </w:p>
    <w:p w:rsidR="00581DBF" w:rsidRPr="00A014C4" w:rsidRDefault="00581DBF" w:rsidP="00701BE1">
      <w:pPr>
        <w:numPr>
          <w:ilvl w:val="0"/>
          <w:numId w:val="44"/>
        </w:numPr>
        <w:ind w:left="0" w:right="0" w:firstLine="0"/>
        <w:jc w:val="left"/>
        <w:rPr>
          <w:szCs w:val="24"/>
        </w:rPr>
      </w:pPr>
      <w:r w:rsidRPr="00A014C4">
        <w:rPr>
          <w:szCs w:val="24"/>
        </w:rPr>
        <w:t>интеграции “назад”</w:t>
      </w:r>
    </w:p>
    <w:p w:rsidR="00581DBF" w:rsidRPr="00A014C4" w:rsidRDefault="00581DBF" w:rsidP="00701BE1">
      <w:pPr>
        <w:numPr>
          <w:ilvl w:val="0"/>
          <w:numId w:val="44"/>
        </w:numPr>
        <w:ind w:left="0" w:right="0" w:firstLine="0"/>
        <w:jc w:val="left"/>
        <w:rPr>
          <w:szCs w:val="24"/>
        </w:rPr>
      </w:pPr>
      <w:r w:rsidRPr="00A014C4">
        <w:rPr>
          <w:szCs w:val="24"/>
        </w:rPr>
        <w:t>горизонтальной интеграции</w:t>
      </w:r>
    </w:p>
    <w:p w:rsidR="00581DBF" w:rsidRPr="00A014C4" w:rsidRDefault="00581DBF" w:rsidP="00701BE1">
      <w:pPr>
        <w:numPr>
          <w:ilvl w:val="0"/>
          <w:numId w:val="44"/>
        </w:numPr>
        <w:ind w:left="0" w:right="0" w:firstLine="0"/>
        <w:jc w:val="left"/>
        <w:rPr>
          <w:szCs w:val="24"/>
        </w:rPr>
      </w:pPr>
      <w:r w:rsidRPr="00A014C4">
        <w:rPr>
          <w:szCs w:val="24"/>
        </w:rPr>
        <w:t>концентрации усилий на выбранном сегменте</w:t>
      </w:r>
    </w:p>
    <w:p w:rsidR="00581DBF" w:rsidRPr="00A014C4" w:rsidRDefault="00581DBF" w:rsidP="00701BE1">
      <w:pPr>
        <w:ind w:right="0" w:firstLine="0"/>
        <w:rPr>
          <w:b/>
          <w:szCs w:val="24"/>
        </w:rPr>
      </w:pPr>
      <w:r w:rsidRPr="00A014C4">
        <w:rPr>
          <w:b/>
          <w:szCs w:val="24"/>
        </w:rPr>
        <w:t>Тест 8.</w:t>
      </w:r>
    </w:p>
    <w:p w:rsidR="00581DBF" w:rsidRPr="00A014C4" w:rsidRDefault="00581DBF" w:rsidP="00701BE1">
      <w:pPr>
        <w:ind w:right="0" w:firstLine="0"/>
        <w:rPr>
          <w:szCs w:val="24"/>
        </w:rPr>
      </w:pPr>
      <w:r w:rsidRPr="00A014C4">
        <w:rPr>
          <w:szCs w:val="24"/>
        </w:rPr>
        <w:t>Основные факторы оценки конкурентоспособности предприятия – это…</w:t>
      </w:r>
    </w:p>
    <w:p w:rsidR="00581DBF" w:rsidRPr="00A014C4" w:rsidRDefault="00581DBF" w:rsidP="00701BE1">
      <w:pPr>
        <w:numPr>
          <w:ilvl w:val="0"/>
          <w:numId w:val="45"/>
        </w:numPr>
        <w:ind w:left="0" w:right="0" w:firstLine="0"/>
        <w:jc w:val="left"/>
        <w:rPr>
          <w:szCs w:val="24"/>
        </w:rPr>
      </w:pPr>
      <w:r w:rsidRPr="00A014C4">
        <w:rPr>
          <w:szCs w:val="24"/>
        </w:rPr>
        <w:t>наличие базовых технологий</w:t>
      </w:r>
    </w:p>
    <w:p w:rsidR="00581DBF" w:rsidRPr="00A014C4" w:rsidRDefault="00581DBF" w:rsidP="00701BE1">
      <w:pPr>
        <w:numPr>
          <w:ilvl w:val="0"/>
          <w:numId w:val="45"/>
        </w:numPr>
        <w:ind w:left="0" w:right="0" w:firstLine="0"/>
        <w:jc w:val="left"/>
        <w:rPr>
          <w:szCs w:val="24"/>
        </w:rPr>
      </w:pPr>
      <w:r w:rsidRPr="00A014C4">
        <w:rPr>
          <w:szCs w:val="24"/>
        </w:rPr>
        <w:t>наличие матричной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наличие линейной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уровень технической оснащенности</w:t>
      </w:r>
    </w:p>
    <w:p w:rsidR="00581DBF" w:rsidRPr="00A014C4" w:rsidRDefault="00581DBF" w:rsidP="00701BE1">
      <w:pPr>
        <w:ind w:right="0" w:firstLine="0"/>
        <w:rPr>
          <w:b/>
          <w:szCs w:val="24"/>
        </w:rPr>
      </w:pPr>
      <w:r w:rsidRPr="00A014C4">
        <w:rPr>
          <w:b/>
          <w:szCs w:val="24"/>
        </w:rPr>
        <w:t>Тест 9.</w:t>
      </w:r>
    </w:p>
    <w:p w:rsidR="00581DBF" w:rsidRPr="00A014C4" w:rsidRDefault="00581DBF" w:rsidP="00701BE1">
      <w:pPr>
        <w:ind w:right="0" w:firstLine="0"/>
        <w:rPr>
          <w:szCs w:val="24"/>
        </w:rPr>
      </w:pPr>
      <w:r w:rsidRPr="00A014C4">
        <w:rPr>
          <w:szCs w:val="24"/>
        </w:rPr>
        <w:t xml:space="preserve">Возможность давления со стороны клиентов определяется факторами… </w:t>
      </w:r>
    </w:p>
    <w:p w:rsidR="00581DBF" w:rsidRPr="00A014C4" w:rsidRDefault="00581DBF" w:rsidP="00701BE1">
      <w:pPr>
        <w:numPr>
          <w:ilvl w:val="0"/>
          <w:numId w:val="46"/>
        </w:numPr>
        <w:ind w:left="0" w:right="0" w:firstLine="0"/>
        <w:jc w:val="left"/>
        <w:rPr>
          <w:szCs w:val="24"/>
        </w:rPr>
      </w:pPr>
      <w:r w:rsidRPr="00A014C4">
        <w:rPr>
          <w:szCs w:val="24"/>
        </w:rPr>
        <w:t>клиенты представляют угрозу интеграции “вперед”</w:t>
      </w:r>
    </w:p>
    <w:p w:rsidR="00581DBF" w:rsidRPr="00A014C4" w:rsidRDefault="00581DBF" w:rsidP="00701BE1">
      <w:pPr>
        <w:numPr>
          <w:ilvl w:val="0"/>
          <w:numId w:val="46"/>
        </w:numPr>
        <w:ind w:left="0" w:right="0" w:firstLine="0"/>
        <w:jc w:val="left"/>
        <w:rPr>
          <w:szCs w:val="24"/>
        </w:rPr>
      </w:pPr>
      <w:r w:rsidRPr="00A014C4">
        <w:rPr>
          <w:szCs w:val="24"/>
        </w:rPr>
        <w:t>группа поставщиков дифференцировала свои товары</w:t>
      </w:r>
    </w:p>
    <w:p w:rsidR="00581DBF" w:rsidRPr="00A014C4" w:rsidRDefault="00581DBF" w:rsidP="00701BE1">
      <w:pPr>
        <w:numPr>
          <w:ilvl w:val="0"/>
          <w:numId w:val="46"/>
        </w:numPr>
        <w:ind w:left="0" w:right="0" w:firstLine="0"/>
        <w:jc w:val="left"/>
        <w:rPr>
          <w:szCs w:val="24"/>
        </w:rPr>
      </w:pPr>
      <w:r w:rsidRPr="00A014C4">
        <w:rPr>
          <w:szCs w:val="24"/>
        </w:rPr>
        <w:t>клиенты сегментированы по доходам</w:t>
      </w:r>
    </w:p>
    <w:p w:rsidR="00581DBF" w:rsidRPr="00A014C4" w:rsidRDefault="00581DBF" w:rsidP="00701BE1">
      <w:pPr>
        <w:numPr>
          <w:ilvl w:val="0"/>
          <w:numId w:val="46"/>
        </w:numPr>
        <w:ind w:left="0" w:right="0" w:firstLine="0"/>
        <w:jc w:val="left"/>
        <w:rPr>
          <w:szCs w:val="24"/>
        </w:rPr>
      </w:pPr>
      <w:r w:rsidRPr="00A014C4">
        <w:rPr>
          <w:szCs w:val="24"/>
        </w:rPr>
        <w:t>концентрация клиентов</w:t>
      </w:r>
    </w:p>
    <w:p w:rsidR="00581DBF" w:rsidRPr="00A014C4" w:rsidRDefault="00581DBF" w:rsidP="00701BE1">
      <w:pPr>
        <w:ind w:right="0" w:firstLine="0"/>
        <w:rPr>
          <w:b/>
          <w:szCs w:val="24"/>
        </w:rPr>
      </w:pPr>
      <w:r w:rsidRPr="00A014C4">
        <w:rPr>
          <w:b/>
          <w:szCs w:val="24"/>
        </w:rPr>
        <w:t>Тест 10.</w:t>
      </w:r>
    </w:p>
    <w:p w:rsidR="00581DBF" w:rsidRPr="00A014C4" w:rsidRDefault="00581DBF" w:rsidP="00701BE1">
      <w:pPr>
        <w:ind w:right="0" w:firstLine="0"/>
        <w:rPr>
          <w:szCs w:val="24"/>
        </w:rPr>
      </w:pPr>
      <w:r w:rsidRPr="00A014C4">
        <w:rPr>
          <w:szCs w:val="24"/>
        </w:rPr>
        <w:t>Стратегия лидерства за счет экономии на издержках предполагает…</w:t>
      </w:r>
    </w:p>
    <w:p w:rsidR="00581DBF" w:rsidRPr="00A014C4" w:rsidRDefault="00581DBF" w:rsidP="00701BE1">
      <w:pPr>
        <w:numPr>
          <w:ilvl w:val="0"/>
          <w:numId w:val="47"/>
        </w:numPr>
        <w:ind w:left="0" w:right="0" w:firstLine="0"/>
        <w:jc w:val="left"/>
        <w:rPr>
          <w:szCs w:val="24"/>
        </w:rPr>
      </w:pPr>
      <w:r w:rsidRPr="00A014C4">
        <w:rPr>
          <w:szCs w:val="24"/>
        </w:rPr>
        <w:t xml:space="preserve">наличие “ноу-хау” в области маркетинга </w:t>
      </w:r>
    </w:p>
    <w:p w:rsidR="00581DBF" w:rsidRPr="00A014C4" w:rsidRDefault="00581DBF" w:rsidP="00701BE1">
      <w:pPr>
        <w:numPr>
          <w:ilvl w:val="0"/>
          <w:numId w:val="47"/>
        </w:numPr>
        <w:ind w:left="0" w:right="0" w:firstLine="0"/>
        <w:jc w:val="left"/>
        <w:rPr>
          <w:szCs w:val="24"/>
        </w:rPr>
      </w:pPr>
      <w:r w:rsidRPr="00A014C4">
        <w:rPr>
          <w:szCs w:val="24"/>
        </w:rPr>
        <w:t xml:space="preserve">исследование покупательского поведения </w:t>
      </w:r>
    </w:p>
    <w:p w:rsidR="00581DBF" w:rsidRPr="00A014C4" w:rsidRDefault="00581DBF" w:rsidP="00701BE1">
      <w:pPr>
        <w:numPr>
          <w:ilvl w:val="0"/>
          <w:numId w:val="47"/>
        </w:numPr>
        <w:ind w:left="0" w:right="0" w:firstLine="0"/>
        <w:jc w:val="left"/>
        <w:rPr>
          <w:szCs w:val="24"/>
        </w:rPr>
      </w:pPr>
      <w:r w:rsidRPr="00A014C4">
        <w:rPr>
          <w:szCs w:val="24"/>
        </w:rPr>
        <w:t>повышение средней цены продукции</w:t>
      </w:r>
    </w:p>
    <w:p w:rsidR="00581DBF" w:rsidRPr="00A014C4" w:rsidRDefault="00581DBF" w:rsidP="00701BE1">
      <w:pPr>
        <w:numPr>
          <w:ilvl w:val="0"/>
          <w:numId w:val="47"/>
        </w:numPr>
        <w:ind w:left="0" w:right="0" w:firstLine="0"/>
        <w:jc w:val="left"/>
        <w:rPr>
          <w:szCs w:val="24"/>
        </w:rPr>
      </w:pPr>
      <w:r w:rsidRPr="00A014C4">
        <w:rPr>
          <w:szCs w:val="24"/>
        </w:rPr>
        <w:t>при сокращении затрат не остаются без внимания улучшение качества и сервиса</w:t>
      </w:r>
    </w:p>
    <w:p w:rsidR="00051717" w:rsidRPr="00A014C4" w:rsidRDefault="00051717" w:rsidP="00701BE1">
      <w:pPr>
        <w:spacing w:line="360" w:lineRule="auto"/>
        <w:ind w:right="0" w:firstLine="0"/>
        <w:jc w:val="center"/>
        <w:rPr>
          <w:szCs w:val="24"/>
          <w:lang w:eastAsia="en-US"/>
        </w:rPr>
      </w:pPr>
    </w:p>
    <w:p w:rsidR="00051717" w:rsidRPr="00A014C4" w:rsidRDefault="00051717" w:rsidP="00701BE1">
      <w:pPr>
        <w:tabs>
          <w:tab w:val="left" w:pos="1938"/>
        </w:tabs>
        <w:spacing w:line="360" w:lineRule="auto"/>
        <w:ind w:right="0" w:firstLine="0"/>
        <w:rPr>
          <w:szCs w:val="24"/>
          <w:lang w:eastAsia="en-US"/>
        </w:rPr>
      </w:pPr>
      <w:r w:rsidRPr="00A014C4">
        <w:rPr>
          <w:b/>
          <w:szCs w:val="24"/>
          <w:lang w:eastAsia="en-US"/>
        </w:rPr>
        <w:t xml:space="preserve">6.2.3. Подготовка доклада. </w:t>
      </w:r>
      <w:r w:rsidRPr="00A014C4">
        <w:rPr>
          <w:szCs w:val="24"/>
          <w:lang w:eastAsia="en-US"/>
        </w:rPr>
        <w:t>В рамках дисциплины «</w:t>
      </w:r>
      <w:r w:rsidR="00095FD8" w:rsidRPr="00A014C4">
        <w:rPr>
          <w:szCs w:val="24"/>
          <w:lang w:eastAsia="en-US"/>
        </w:rPr>
        <w:t>Стратегический маркетинг</w:t>
      </w:r>
      <w:r w:rsidRPr="00A014C4">
        <w:rPr>
          <w:szCs w:val="24"/>
          <w:lang w:eastAsia="en-US"/>
        </w:rPr>
        <w:t>» предусмотрена подготовка проблемных докладов.</w:t>
      </w:r>
      <w:r w:rsidRPr="00A014C4">
        <w:rPr>
          <w:b/>
          <w:szCs w:val="24"/>
          <w:lang w:eastAsia="en-US"/>
        </w:rPr>
        <w:t xml:space="preserve"> </w:t>
      </w:r>
      <w:r w:rsidRPr="00A014C4">
        <w:rPr>
          <w:szCs w:val="24"/>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051717" w:rsidRPr="00A014C4" w:rsidRDefault="00051717" w:rsidP="00701BE1">
      <w:pPr>
        <w:tabs>
          <w:tab w:val="left" w:pos="1938"/>
        </w:tabs>
        <w:spacing w:line="360" w:lineRule="auto"/>
        <w:ind w:right="0" w:firstLine="0"/>
        <w:rPr>
          <w:szCs w:val="24"/>
          <w:lang w:eastAsia="en-US"/>
        </w:rPr>
      </w:pPr>
      <w:r w:rsidRPr="00A014C4">
        <w:rPr>
          <w:szCs w:val="24"/>
          <w:lang w:eastAsia="en-US"/>
        </w:rPr>
        <w:t xml:space="preserve">          На представление доклада в плане занятий по дисциплине «</w:t>
      </w:r>
      <w:r w:rsidR="001A5614" w:rsidRPr="00A014C4">
        <w:rPr>
          <w:szCs w:val="24"/>
          <w:lang w:eastAsia="en-US"/>
        </w:rPr>
        <w:t>Стратегический маркетинг</w:t>
      </w:r>
      <w:r w:rsidRPr="00A014C4">
        <w:rPr>
          <w:szCs w:val="24"/>
          <w:lang w:eastAsia="en-US"/>
        </w:rPr>
        <w:t>»,</w:t>
      </w:r>
      <w:r w:rsidR="002502AF" w:rsidRPr="00A014C4">
        <w:rPr>
          <w:szCs w:val="24"/>
          <w:lang w:eastAsia="en-US"/>
        </w:rPr>
        <w:t xml:space="preserve"> как правило, отводится до 20</w:t>
      </w:r>
      <w:r w:rsidRPr="00A014C4">
        <w:rPr>
          <w:szCs w:val="24"/>
          <w:lang w:eastAsia="en-US"/>
        </w:rPr>
        <w:t xml:space="preserve"> минут. При этом вопросы уточняющего характера </w:t>
      </w:r>
      <w:r w:rsidRPr="00A014C4">
        <w:rPr>
          <w:szCs w:val="24"/>
          <w:lang w:eastAsia="en-US"/>
        </w:rPr>
        <w:lastRenderedPageBreak/>
        <w:t xml:space="preserve">могут задаваться в процессе доклада, а проблемное обсуждение проводится после полного изложения автором доклада своих позиций.  </w:t>
      </w:r>
    </w:p>
    <w:p w:rsidR="002502AF" w:rsidRPr="00A014C4" w:rsidRDefault="00051717" w:rsidP="00701BE1">
      <w:pPr>
        <w:spacing w:line="360" w:lineRule="auto"/>
        <w:ind w:right="0" w:firstLine="0"/>
        <w:rPr>
          <w:b/>
          <w:szCs w:val="24"/>
        </w:rPr>
      </w:pPr>
      <w:r w:rsidRPr="00A014C4">
        <w:rPr>
          <w:szCs w:val="24"/>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r w:rsidR="002502AF" w:rsidRPr="00A014C4">
        <w:rPr>
          <w:szCs w:val="24"/>
          <w:lang w:eastAsia="en-US"/>
        </w:rPr>
        <w:t>Примерная тематика докладов:</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создания нового продукта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повышения уровня обслуживания (удовлетворенности) клиентов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конкурентной маркетинговой стратегии развития бизнес единицы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корпоративной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стратегического рыночного анализа 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стратегической сегментации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стратегической привлекательности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стратегической конкурентоспособности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создания долгосрочных конкурентных преимуществ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необходимости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уровня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выбора рыночной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реализации рыночной стратегии развития компании.</w:t>
      </w:r>
    </w:p>
    <w:p w:rsidR="00051717" w:rsidRPr="00C20A1C" w:rsidRDefault="002502AF" w:rsidP="00701BE1">
      <w:pPr>
        <w:numPr>
          <w:ilvl w:val="1"/>
          <w:numId w:val="55"/>
        </w:numPr>
        <w:spacing w:line="360" w:lineRule="auto"/>
        <w:ind w:left="0" w:right="0" w:firstLine="0"/>
        <w:rPr>
          <w:rFonts w:eastAsia="Calibri"/>
          <w:szCs w:val="24"/>
        </w:rPr>
      </w:pPr>
      <w:r w:rsidRPr="00A014C4">
        <w:rPr>
          <w:rFonts w:eastAsia="Calibri"/>
          <w:szCs w:val="24"/>
        </w:rPr>
        <w:t xml:space="preserve">Разработка маркетингового проекта повышения уровня </w:t>
      </w:r>
      <w:proofErr w:type="spellStart"/>
      <w:r w:rsidRPr="00A014C4">
        <w:rPr>
          <w:rFonts w:eastAsia="Calibri"/>
          <w:szCs w:val="24"/>
        </w:rPr>
        <w:t>межфункциональной</w:t>
      </w:r>
      <w:proofErr w:type="spellEnd"/>
      <w:r w:rsidRPr="00A014C4">
        <w:rPr>
          <w:rFonts w:eastAsia="Calibri"/>
          <w:szCs w:val="24"/>
        </w:rPr>
        <w:t xml:space="preserve"> координации в компании.</w:t>
      </w:r>
    </w:p>
    <w:p w:rsidR="0021282F" w:rsidRPr="00A014C4" w:rsidRDefault="00C20A1C" w:rsidP="00701BE1">
      <w:pPr>
        <w:spacing w:after="120" w:line="360" w:lineRule="auto"/>
        <w:ind w:right="0" w:firstLine="0"/>
        <w:rPr>
          <w:b/>
          <w:szCs w:val="24"/>
        </w:rPr>
      </w:pPr>
      <w:r>
        <w:rPr>
          <w:b/>
          <w:szCs w:val="24"/>
        </w:rPr>
        <w:t>6.2.4</w:t>
      </w:r>
      <w:r w:rsidR="00620959" w:rsidRPr="00A014C4">
        <w:rPr>
          <w:b/>
          <w:szCs w:val="24"/>
        </w:rPr>
        <w:t xml:space="preserve">. </w:t>
      </w:r>
      <w:r w:rsidR="0021282F" w:rsidRPr="00A014C4">
        <w:rPr>
          <w:b/>
          <w:szCs w:val="24"/>
        </w:rPr>
        <w:t>Пример ситуационной задачи</w:t>
      </w:r>
    </w:p>
    <w:p w:rsidR="00F14504" w:rsidRPr="00A014C4" w:rsidRDefault="00CF4164" w:rsidP="00701BE1">
      <w:pPr>
        <w:spacing w:before="100" w:beforeAutospacing="1" w:after="100" w:afterAutospacing="1" w:line="360" w:lineRule="auto"/>
        <w:ind w:right="0" w:firstLine="0"/>
        <w:contextualSpacing/>
        <w:rPr>
          <w:szCs w:val="24"/>
        </w:rPr>
      </w:pPr>
      <w:r w:rsidRPr="00A014C4">
        <w:rPr>
          <w:b/>
          <w:color w:val="000000" w:themeColor="text1"/>
          <w:szCs w:val="24"/>
        </w:rPr>
        <w:lastRenderedPageBreak/>
        <w:t xml:space="preserve">Ситуационная задача. </w:t>
      </w:r>
      <w:r w:rsidR="00F14504" w:rsidRPr="00A014C4">
        <w:rPr>
          <w:szCs w:val="24"/>
        </w:rPr>
        <w:t xml:space="preserve">Семейство бизнес-ориентированных смартфонов, производимых канадской компанией </w:t>
      </w:r>
      <w:hyperlink r:id="rId8" w:history="1">
        <w:r w:rsidR="00F14504" w:rsidRPr="00A014C4">
          <w:rPr>
            <w:bCs/>
            <w:szCs w:val="24"/>
          </w:rPr>
          <w:t>RIM</w:t>
        </w:r>
      </w:hyperlink>
      <w:r w:rsidR="00F14504"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00F14504" w:rsidRPr="00A014C4">
        <w:rPr>
          <w:bCs/>
          <w:szCs w:val="24"/>
        </w:rPr>
        <w:t>Research</w:t>
      </w:r>
      <w:proofErr w:type="spellEnd"/>
      <w:r w:rsidR="00F14504" w:rsidRPr="00A014C4">
        <w:rPr>
          <w:bCs/>
          <w:szCs w:val="24"/>
        </w:rPr>
        <w:t xml:space="preserve"> </w:t>
      </w:r>
      <w:proofErr w:type="spellStart"/>
      <w:r w:rsidR="00F14504" w:rsidRPr="00A014C4">
        <w:rPr>
          <w:bCs/>
          <w:szCs w:val="24"/>
        </w:rPr>
        <w:t>In</w:t>
      </w:r>
      <w:proofErr w:type="spellEnd"/>
      <w:r w:rsidR="00F14504" w:rsidRPr="00A014C4">
        <w:rPr>
          <w:bCs/>
          <w:szCs w:val="24"/>
        </w:rPr>
        <w:t xml:space="preserve"> </w:t>
      </w:r>
      <w:proofErr w:type="spellStart"/>
      <w:r w:rsidR="00F14504" w:rsidRPr="00A014C4">
        <w:rPr>
          <w:bCs/>
          <w:szCs w:val="24"/>
        </w:rPr>
        <w:t>Motion</w:t>
      </w:r>
      <w:proofErr w:type="spellEnd"/>
      <w:r w:rsidR="00636798">
        <w:rPr>
          <w:bCs/>
          <w:szCs w:val="24"/>
        </w:rPr>
        <w:fldChar w:fldCharType="end"/>
      </w:r>
      <w:r w:rsidR="00F14504" w:rsidRPr="00A014C4">
        <w:rPr>
          <w:szCs w:val="24"/>
        </w:rPr>
        <w:t xml:space="preserve">). С 2010 года </w:t>
      </w:r>
      <w:proofErr w:type="spellStart"/>
      <w:r w:rsidR="00F14504" w:rsidRPr="00A014C4">
        <w:rPr>
          <w:bCs/>
          <w:szCs w:val="24"/>
        </w:rPr>
        <w:t>BlackBerry</w:t>
      </w:r>
      <w:proofErr w:type="spellEnd"/>
      <w:r w:rsidR="00F14504" w:rsidRPr="00A014C4">
        <w:rPr>
          <w:szCs w:val="24"/>
        </w:rPr>
        <w:t xml:space="preserve"> входят «большую пятерку» наиболее популярных мобильных устройств, уступая таким именитым производителям, как </w:t>
      </w:r>
      <w:proofErr w:type="spellStart"/>
      <w:r w:rsidR="00F14504" w:rsidRPr="00A014C4">
        <w:rPr>
          <w:bCs/>
          <w:szCs w:val="24"/>
        </w:rPr>
        <w:t>Samsung</w:t>
      </w:r>
      <w:proofErr w:type="spellEnd"/>
      <w:r w:rsidR="00F14504" w:rsidRPr="00A014C4">
        <w:rPr>
          <w:szCs w:val="24"/>
        </w:rPr>
        <w:t xml:space="preserve">, </w:t>
      </w:r>
      <w:r w:rsidR="00F14504" w:rsidRPr="00A014C4">
        <w:rPr>
          <w:bCs/>
          <w:szCs w:val="24"/>
        </w:rPr>
        <w:t>LG</w:t>
      </w:r>
      <w:r w:rsidR="00F14504" w:rsidRPr="00A014C4">
        <w:rPr>
          <w:szCs w:val="24"/>
        </w:rPr>
        <w:t xml:space="preserve"> и </w:t>
      </w:r>
      <w:proofErr w:type="spellStart"/>
      <w:r w:rsidR="00F14504" w:rsidRPr="00A014C4">
        <w:rPr>
          <w:bCs/>
          <w:szCs w:val="24"/>
        </w:rPr>
        <w:t>Nokia</w:t>
      </w:r>
      <w:proofErr w:type="spellEnd"/>
      <w:r w:rsidR="00F14504"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Смартфоны </w:t>
      </w:r>
      <w:proofErr w:type="spellStart"/>
      <w:r w:rsidRPr="00A014C4">
        <w:rPr>
          <w:bCs/>
          <w:szCs w:val="24"/>
        </w:rPr>
        <w:t>BlackBerry</w:t>
      </w:r>
      <w:proofErr w:type="spellEnd"/>
      <w:r w:rsidRPr="00A014C4">
        <w:rPr>
          <w:szCs w:val="24"/>
        </w:rPr>
        <w:t xml:space="preserve"> исторически разрабатывались именно для бизнесменов, что наложило отпечаток на их внешний вид и функциональность. Благодаря тому, что компания использует специальные сервера BES (</w:t>
      </w:r>
      <w:proofErr w:type="spellStart"/>
      <w:r w:rsidRPr="00A014C4">
        <w:rPr>
          <w:szCs w:val="24"/>
        </w:rPr>
        <w:t>BlackBerry</w:t>
      </w:r>
      <w:proofErr w:type="spellEnd"/>
      <w:r w:rsidRPr="00A014C4">
        <w:rPr>
          <w:szCs w:val="24"/>
        </w:rPr>
        <w:t xml:space="preserve"> </w:t>
      </w:r>
      <w:proofErr w:type="spellStart"/>
      <w:r w:rsidRPr="00A014C4">
        <w:rPr>
          <w:szCs w:val="24"/>
        </w:rPr>
        <w:t>Enterprise</w:t>
      </w:r>
      <w:proofErr w:type="spellEnd"/>
      <w:r w:rsidRPr="00A014C4">
        <w:rPr>
          <w:szCs w:val="24"/>
        </w:rPr>
        <w:t xml:space="preserve"> </w:t>
      </w:r>
      <w:proofErr w:type="spellStart"/>
      <w:r w:rsidRPr="00A014C4">
        <w:rPr>
          <w:szCs w:val="24"/>
        </w:rPr>
        <w:t>Server</w:t>
      </w:r>
      <w:proofErr w:type="spellEnd"/>
      <w:r w:rsidRPr="00A014C4">
        <w:rPr>
          <w:szCs w:val="24"/>
        </w:rPr>
        <w:t xml:space="preserve">), все сообщения шифруются и не могут быть перехвачены. Впрочем, именно из-за этого смартфоны </w:t>
      </w:r>
      <w:proofErr w:type="spellStart"/>
      <w:r w:rsidRPr="00A014C4">
        <w:rPr>
          <w:bCs/>
          <w:szCs w:val="24"/>
        </w:rPr>
        <w:t>BlackBerry</w:t>
      </w:r>
      <w:proofErr w:type="spellEnd"/>
      <w:r w:rsidRPr="00A014C4">
        <w:rPr>
          <w:szCs w:val="24"/>
        </w:rPr>
        <w:t xml:space="preserve"> неоднократно подвергались критике и запрещены в некоторых странах. Ведь сервера-то все расположены в Америке, так что теоретически спецслужбы данной страны могут получить к ним доступ, хотя компания и гарантирует неприкосновенность информации. Впрочем, эта гарантия послужила поводом и для другого вида запретов - информация становится недоступной спецслужбам страны, правительство которой желало бы обладать ею по первому же требованию. Исторически сложилось так, что </w:t>
      </w:r>
      <w:proofErr w:type="spellStart"/>
      <w:r w:rsidRPr="00A014C4">
        <w:rPr>
          <w:bCs/>
          <w:szCs w:val="24"/>
        </w:rPr>
        <w:t>BlackBerry</w:t>
      </w:r>
      <w:proofErr w:type="spellEnd"/>
      <w:r w:rsidRPr="00A014C4">
        <w:rPr>
          <w:szCs w:val="24"/>
        </w:rPr>
        <w:t xml:space="preserve"> наиболее популярны именно в Северной Америке и частично в Западной Европе. На территории бывшего СССР они практически не встречаются.</w:t>
      </w:r>
    </w:p>
    <w:p w:rsidR="00F14504" w:rsidRPr="00A014C4" w:rsidRDefault="00F14504" w:rsidP="00701BE1">
      <w:pPr>
        <w:spacing w:line="360" w:lineRule="auto"/>
        <w:ind w:right="0" w:firstLine="0"/>
        <w:contextualSpacing/>
        <w:rPr>
          <w:szCs w:val="24"/>
        </w:rPr>
      </w:pPr>
      <w:r w:rsidRPr="00A014C4">
        <w:rPr>
          <w:szCs w:val="24"/>
        </w:rPr>
        <w:t xml:space="preserve">История этих любопытных смартфонов началась в 1997 году. Изначально это были пейджеры с возможностью двустороннего общения, что активно применялись для корпоративной связи. Их отличало наличие QWERTY-клавиатуры, которая и по сей день остается «визитной карточкой» </w:t>
      </w:r>
      <w:proofErr w:type="spellStart"/>
      <w:r w:rsidRPr="00A014C4">
        <w:rPr>
          <w:bCs/>
          <w:szCs w:val="24"/>
        </w:rPr>
        <w:t>BlackBerry</w:t>
      </w:r>
      <w:proofErr w:type="spellEnd"/>
      <w:r w:rsidRPr="00A014C4">
        <w:rPr>
          <w:szCs w:val="24"/>
        </w:rPr>
        <w:t xml:space="preserve"> - практически все эти устройства исполняются в форм-факторе моноблока, хотя есть примеры раскладушек и слайдеров.</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RIM</w:t>
      </w:r>
      <w:r w:rsidRPr="00A014C4">
        <w:rPr>
          <w:szCs w:val="24"/>
        </w:rPr>
        <w:t xml:space="preserve"> решила продвигать эти устройства под новым брендом, создание которого поручили компании </w:t>
      </w:r>
      <w:proofErr w:type="spellStart"/>
      <w:r w:rsidRPr="00A014C4">
        <w:rPr>
          <w:bCs/>
          <w:szCs w:val="24"/>
        </w:rPr>
        <w:t>Lexicon</w:t>
      </w:r>
      <w:proofErr w:type="spellEnd"/>
      <w:r w:rsidRPr="00A014C4">
        <w:rPr>
          <w:bCs/>
          <w:szCs w:val="24"/>
        </w:rPr>
        <w:t xml:space="preserve"> </w:t>
      </w:r>
      <w:proofErr w:type="spellStart"/>
      <w:r w:rsidRPr="00A014C4">
        <w:rPr>
          <w:bCs/>
          <w:szCs w:val="24"/>
        </w:rPr>
        <w:t>Branding</w:t>
      </w:r>
      <w:proofErr w:type="spellEnd"/>
      <w:r w:rsidRPr="00A014C4">
        <w:rPr>
          <w:bCs/>
          <w:szCs w:val="24"/>
        </w:rPr>
        <w:t xml:space="preserve"> </w:t>
      </w:r>
      <w:proofErr w:type="spellStart"/>
      <w:r w:rsidRPr="00A014C4">
        <w:rPr>
          <w:bCs/>
          <w:szCs w:val="24"/>
        </w:rPr>
        <w:t>Inc</w:t>
      </w:r>
      <w:proofErr w:type="spellEnd"/>
      <w:r w:rsidRPr="00A014C4">
        <w:rPr>
          <w:bCs/>
          <w:szCs w:val="24"/>
        </w:rPr>
        <w:t>.</w:t>
      </w:r>
      <w:r w:rsidRPr="00A014C4">
        <w:rPr>
          <w:szCs w:val="24"/>
        </w:rPr>
        <w:t xml:space="preserve">, известной благодаря таким громким именам, как </w:t>
      </w:r>
      <w:hyperlink r:id="rId9" w:history="1">
        <w:proofErr w:type="spellStart"/>
        <w:r w:rsidRPr="00A014C4">
          <w:rPr>
            <w:bCs/>
            <w:szCs w:val="24"/>
          </w:rPr>
          <w:t>Pentium</w:t>
        </w:r>
        <w:proofErr w:type="spellEnd"/>
      </w:hyperlink>
      <w:r w:rsidRPr="00A014C4">
        <w:rPr>
          <w:szCs w:val="24"/>
        </w:rPr>
        <w:t xml:space="preserve"> и </w:t>
      </w:r>
      <w:hyperlink r:id="rId10" w:history="1">
        <w:proofErr w:type="spellStart"/>
        <w:r w:rsidRPr="00A014C4">
          <w:rPr>
            <w:bCs/>
            <w:szCs w:val="24"/>
          </w:rPr>
          <w:t>Zune</w:t>
        </w:r>
        <w:proofErr w:type="spellEnd"/>
      </w:hyperlink>
      <w:r w:rsidRPr="00A014C4">
        <w:rPr>
          <w:szCs w:val="24"/>
        </w:rPr>
        <w:t xml:space="preserve">. Специалисты компании, обладая богатым воображением, решили, что устройства эти похожи на ягоды клубники. Но английское слово </w:t>
      </w:r>
      <w:r w:rsidRPr="00A014C4">
        <w:rPr>
          <w:i/>
          <w:iCs/>
          <w:szCs w:val="24"/>
        </w:rPr>
        <w:t>«</w:t>
      </w:r>
      <w:proofErr w:type="spellStart"/>
      <w:r w:rsidRPr="00A014C4">
        <w:rPr>
          <w:i/>
          <w:iCs/>
          <w:szCs w:val="24"/>
        </w:rPr>
        <w:t>strawberry</w:t>
      </w:r>
      <w:proofErr w:type="spellEnd"/>
      <w:r w:rsidRPr="00A014C4">
        <w:rPr>
          <w:i/>
          <w:iCs/>
          <w:szCs w:val="24"/>
        </w:rPr>
        <w:t>»</w:t>
      </w:r>
      <w:r w:rsidRPr="00A014C4">
        <w:rPr>
          <w:szCs w:val="24"/>
        </w:rPr>
        <w:t xml:space="preserve"> могло показаться сложным для иностранцев. Были перебраны все возможные ягоды и даже некоторые овощи, но в результате решили использовать более простое </w:t>
      </w:r>
      <w:r w:rsidRPr="00A014C4">
        <w:rPr>
          <w:i/>
          <w:iCs/>
          <w:szCs w:val="24"/>
        </w:rPr>
        <w:t>«</w:t>
      </w:r>
      <w:proofErr w:type="spellStart"/>
      <w:r w:rsidRPr="00A014C4">
        <w:rPr>
          <w:i/>
          <w:iCs/>
          <w:szCs w:val="24"/>
        </w:rPr>
        <w:t>blackberry</w:t>
      </w:r>
      <w:proofErr w:type="spellEnd"/>
      <w:r w:rsidRPr="00A014C4">
        <w:rPr>
          <w:i/>
          <w:iCs/>
          <w:szCs w:val="24"/>
        </w:rPr>
        <w:t>»</w:t>
      </w:r>
      <w:r w:rsidRPr="00A014C4">
        <w:rPr>
          <w:szCs w:val="24"/>
        </w:rPr>
        <w:t xml:space="preserve"> (</w:t>
      </w:r>
      <w:r w:rsidRPr="00A014C4">
        <w:rPr>
          <w:i/>
          <w:iCs/>
          <w:szCs w:val="24"/>
        </w:rPr>
        <w:t>«ежевика»</w:t>
      </w:r>
      <w:r w:rsidRPr="00A014C4">
        <w:rPr>
          <w:szCs w:val="24"/>
        </w:rPr>
        <w:t xml:space="preserve">). Название, как видим, оказалось очень удачным - многие пользователи </w:t>
      </w:r>
      <w:proofErr w:type="spellStart"/>
      <w:r w:rsidRPr="00A014C4">
        <w:rPr>
          <w:bCs/>
          <w:szCs w:val="24"/>
        </w:rPr>
        <w:t>BlackBerry</w:t>
      </w:r>
      <w:proofErr w:type="spellEnd"/>
      <w:r w:rsidRPr="00A014C4">
        <w:rPr>
          <w:szCs w:val="24"/>
        </w:rPr>
        <w:t xml:space="preserve"> даже и не подозревают о существовании какой-то там </w:t>
      </w:r>
      <w:r w:rsidRPr="00A014C4">
        <w:rPr>
          <w:bCs/>
          <w:szCs w:val="24"/>
        </w:rPr>
        <w:t>RIM</w:t>
      </w:r>
      <w:r w:rsidRPr="00A014C4">
        <w:rPr>
          <w:szCs w:val="24"/>
        </w:rPr>
        <w:t>.</w:t>
      </w:r>
    </w:p>
    <w:p w:rsidR="00F14504" w:rsidRPr="00A014C4" w:rsidRDefault="00F14504" w:rsidP="00701BE1">
      <w:pPr>
        <w:spacing w:line="360" w:lineRule="auto"/>
        <w:ind w:right="0" w:firstLine="0"/>
        <w:contextualSpacing/>
        <w:rPr>
          <w:szCs w:val="24"/>
        </w:rPr>
      </w:pPr>
      <w:r w:rsidRPr="00A014C4">
        <w:rPr>
          <w:szCs w:val="24"/>
        </w:rPr>
        <w:t xml:space="preserve">Первый смартфон появился в 1999 году - </w:t>
      </w:r>
      <w:proofErr w:type="spellStart"/>
      <w:r w:rsidRPr="00A014C4">
        <w:rPr>
          <w:szCs w:val="24"/>
        </w:rPr>
        <w:t>BlackBerry</w:t>
      </w:r>
      <w:proofErr w:type="spellEnd"/>
      <w:r w:rsidRPr="00A014C4">
        <w:rPr>
          <w:szCs w:val="24"/>
        </w:rPr>
        <w:t xml:space="preserve"> 5810. Общаться по этому устройству можно было лишь посредством гарнитуры, поскольку встроенных микрофона и динамика у него не было. Этот недостаток был исправлен в последующих моделях. Первая модель с цветным</w:t>
      </w:r>
      <w:r w:rsidR="008A7FD0" w:rsidRPr="00A014C4">
        <w:rPr>
          <w:szCs w:val="24"/>
        </w:rPr>
        <w:t xml:space="preserve"> экраном появилась в 2005 году -</w:t>
      </w:r>
      <w:r w:rsidRPr="00A014C4">
        <w:rPr>
          <w:szCs w:val="24"/>
        </w:rPr>
        <w:t xml:space="preserve"> 7200 серия. Современные </w:t>
      </w:r>
      <w:proofErr w:type="spellStart"/>
      <w:r w:rsidRPr="00A014C4">
        <w:rPr>
          <w:bCs/>
          <w:szCs w:val="24"/>
        </w:rPr>
        <w:t>BlackBerry</w:t>
      </w:r>
      <w:proofErr w:type="spellEnd"/>
      <w:r w:rsidRPr="00A014C4">
        <w:rPr>
          <w:szCs w:val="24"/>
        </w:rPr>
        <w:t xml:space="preserve"> - это весьма «навороченные» девайсы, соответствующие всем требованиям современных </w:t>
      </w:r>
      <w:r w:rsidRPr="00A014C4">
        <w:rPr>
          <w:szCs w:val="24"/>
        </w:rPr>
        <w:lastRenderedPageBreak/>
        <w:t xml:space="preserve">пользователей. Работают они под управлением собственной операционной системы </w:t>
      </w:r>
      <w:proofErr w:type="spellStart"/>
      <w:r w:rsidRPr="00A014C4">
        <w:rPr>
          <w:bCs/>
          <w:szCs w:val="24"/>
        </w:rPr>
        <w:t>BlackBerry</w:t>
      </w:r>
      <w:proofErr w:type="spellEnd"/>
      <w:r w:rsidRPr="00A014C4">
        <w:rPr>
          <w:bCs/>
          <w:szCs w:val="24"/>
        </w:rPr>
        <w:t xml:space="preserve"> OS</w:t>
      </w:r>
      <w:r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Интересные факты:</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После завершения выборов президента США, на которых победил Барак Обама, вся страна с интересом наблюдала за ситуацией, сложившейся вокруг президентского </w:t>
      </w:r>
      <w:proofErr w:type="spellStart"/>
      <w:r w:rsidRPr="00A014C4">
        <w:rPr>
          <w:bCs/>
          <w:szCs w:val="24"/>
        </w:rPr>
        <w:t>BlackBerry</w:t>
      </w:r>
      <w:proofErr w:type="spellEnd"/>
      <w:r w:rsidRPr="00A014C4">
        <w:rPr>
          <w:szCs w:val="24"/>
        </w:rPr>
        <w:t>. Дело в том, что американский президент не имеет права использовать устройства, недоступные для просмотра спецслужбам. Обаму это очень расстроило. Но, в итоге, законникам удалось найти лазейку, благодаря которой президенту таки оставили любимую игрушку, при условии, что пользоваться он ее будет исключительно для личной переписки.</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На всех официальных фотографиях смартфонов </w:t>
      </w:r>
      <w:proofErr w:type="spellStart"/>
      <w:r w:rsidRPr="00A014C4">
        <w:rPr>
          <w:szCs w:val="24"/>
        </w:rPr>
        <w:t>BlackBerry</w:t>
      </w:r>
      <w:proofErr w:type="spellEnd"/>
      <w:r w:rsidRPr="00A014C4">
        <w:rPr>
          <w:szCs w:val="24"/>
        </w:rPr>
        <w:t xml:space="preserve"> всегда выставлено время 12:21.</w:t>
      </w:r>
    </w:p>
    <w:p w:rsidR="00F14504" w:rsidRPr="00A014C4" w:rsidRDefault="00F14504" w:rsidP="00701BE1">
      <w:pPr>
        <w:spacing w:before="100" w:beforeAutospacing="1" w:after="100" w:afterAutospacing="1" w:line="360" w:lineRule="auto"/>
        <w:ind w:right="0" w:firstLine="0"/>
        <w:contextualSpacing/>
        <w:rPr>
          <w:rFonts w:eastAsiaTheme="minorHAnsi"/>
          <w:bCs/>
          <w:color w:val="000000"/>
          <w:szCs w:val="24"/>
          <w:lang w:eastAsia="en-US"/>
        </w:rPr>
      </w:pPr>
      <w:r w:rsidRPr="00A014C4">
        <w:rPr>
          <w:rFonts w:eastAsiaTheme="minorHAnsi"/>
          <w:bCs/>
          <w:color w:val="000000"/>
          <w:szCs w:val="24"/>
          <w:lang w:eastAsia="en-US"/>
        </w:rPr>
        <w:t xml:space="preserve">Причины, мешающие развитию </w:t>
      </w:r>
      <w:proofErr w:type="spellStart"/>
      <w:r w:rsidRPr="00A014C4">
        <w:rPr>
          <w:rFonts w:eastAsiaTheme="minorHAnsi"/>
          <w:bCs/>
          <w:color w:val="000000"/>
          <w:szCs w:val="24"/>
          <w:lang w:eastAsia="en-US"/>
        </w:rPr>
        <w:t>Blackberry</w:t>
      </w:r>
      <w:proofErr w:type="spellEnd"/>
      <w:r w:rsidRPr="00A014C4">
        <w:rPr>
          <w:rFonts w:eastAsiaTheme="minorHAnsi"/>
          <w:bCs/>
          <w:color w:val="000000"/>
          <w:szCs w:val="24"/>
          <w:lang w:eastAsia="en-US"/>
        </w:rPr>
        <w:t xml:space="preserve"> в России</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bCs/>
          <w:color w:val="000000"/>
          <w:szCs w:val="24"/>
          <w:lang w:eastAsia="en-US"/>
        </w:rPr>
        <w:t>Законодательство</w:t>
      </w:r>
      <w:r w:rsidRPr="00A014C4">
        <w:rPr>
          <w:rFonts w:eastAsiaTheme="minorHAnsi"/>
          <w:color w:val="000000"/>
          <w:szCs w:val="24"/>
          <w:lang w:eastAsia="en-US"/>
        </w:rPr>
        <w:br/>
        <w:t xml:space="preserve">Федеральная </w:t>
      </w:r>
      <w:proofErr w:type="spellStart"/>
      <w:r w:rsidRPr="00A014C4">
        <w:rPr>
          <w:rFonts w:eastAsiaTheme="minorHAnsi"/>
          <w:color w:val="000000"/>
          <w:szCs w:val="24"/>
          <w:lang w:eastAsia="en-US"/>
        </w:rPr>
        <w:t>Cлужба</w:t>
      </w:r>
      <w:proofErr w:type="spellEnd"/>
      <w:r w:rsidRPr="00A014C4">
        <w:rPr>
          <w:rFonts w:eastAsiaTheme="minorHAnsi"/>
          <w:color w:val="000000"/>
          <w:szCs w:val="24"/>
          <w:lang w:eastAsia="en-US"/>
        </w:rPr>
        <w:t xml:space="preserve"> Безопасности выдала МТС и «</w:t>
      </w:r>
      <w:proofErr w:type="spellStart"/>
      <w:r w:rsidRPr="00A014C4">
        <w:rPr>
          <w:rFonts w:eastAsiaTheme="minorHAnsi"/>
          <w:color w:val="000000"/>
          <w:szCs w:val="24"/>
          <w:lang w:eastAsia="en-US"/>
        </w:rPr>
        <w:t>Вымпелкому</w:t>
      </w:r>
      <w:proofErr w:type="spellEnd"/>
      <w:r w:rsidRPr="00A014C4">
        <w:rPr>
          <w:rFonts w:eastAsiaTheme="minorHAnsi"/>
          <w:color w:val="000000"/>
          <w:szCs w:val="24"/>
          <w:lang w:eastAsia="en-US"/>
        </w:rPr>
        <w:t xml:space="preserve">» разрешение на бессрочный ввоз в Россию смартфонов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только в 2008. До этого времени, в виду несогласия RIM с требованиями по сокращению ключа шифрования и использования оборудования СОРМ при предоставлении услуги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легальный ввоз смартфонов был </w:t>
      </w:r>
      <w:proofErr w:type="gramStart"/>
      <w:r w:rsidRPr="00A014C4">
        <w:rPr>
          <w:rFonts w:eastAsiaTheme="minorHAnsi"/>
          <w:color w:val="000000"/>
          <w:szCs w:val="24"/>
          <w:lang w:eastAsia="en-US"/>
        </w:rPr>
        <w:t>запрещен</w:t>
      </w:r>
      <w:proofErr w:type="gramEnd"/>
      <w:r w:rsidRPr="00A014C4">
        <w:rPr>
          <w:rFonts w:eastAsiaTheme="minorHAnsi"/>
          <w:color w:val="000000"/>
          <w:szCs w:val="24"/>
          <w:lang w:eastAsia="en-US"/>
        </w:rPr>
        <w:t xml:space="preserve"> и данная услуга не предоставлялась. Это обстоятельство не позволило канадской компании вовремя выйти на рынок смартфонов в России. К 2008 году рынок уже был не только поделен, но и насыщен различными аппаратами от </w:t>
      </w:r>
      <w:proofErr w:type="spellStart"/>
      <w:r w:rsidRPr="00A014C4">
        <w:rPr>
          <w:rFonts w:eastAsiaTheme="minorHAnsi"/>
          <w:color w:val="000000"/>
          <w:szCs w:val="24"/>
          <w:lang w:eastAsia="en-US"/>
        </w:rPr>
        <w:t>Nokia</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Samsung</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Sony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Erricsson</w:t>
      </w:r>
      <w:proofErr w:type="spellEnd"/>
      <w:r w:rsidRPr="00A014C4">
        <w:rPr>
          <w:rFonts w:eastAsiaTheme="minorHAnsi"/>
          <w:color w:val="000000"/>
          <w:szCs w:val="24"/>
          <w:lang w:eastAsia="en-US"/>
        </w:rPr>
        <w:t xml:space="preserve">, кроме того, к этому времени, основной конкурент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 </w:t>
      </w:r>
      <w:proofErr w:type="spellStart"/>
      <w:r w:rsidRPr="00A014C4">
        <w:rPr>
          <w:rFonts w:eastAsiaTheme="minorHAnsi"/>
          <w:color w:val="000000"/>
          <w:szCs w:val="24"/>
          <w:lang w:eastAsia="en-US"/>
        </w:rPr>
        <w:t>Apple</w:t>
      </w:r>
      <w:proofErr w:type="spellEnd"/>
      <w:r w:rsidRPr="00A014C4">
        <w:rPr>
          <w:rFonts w:eastAsiaTheme="minorHAnsi"/>
          <w:color w:val="000000"/>
          <w:szCs w:val="24"/>
          <w:lang w:eastAsia="en-US"/>
        </w:rPr>
        <w:t>, «шагал победным маршем» по рынку уже более полугода.</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color w:val="000000"/>
          <w:szCs w:val="24"/>
          <w:lang w:eastAsia="en-US"/>
        </w:rPr>
        <w:t xml:space="preserve">Требования федерального закона «О связи» и приказов </w:t>
      </w:r>
      <w:proofErr w:type="spellStart"/>
      <w:r w:rsidRPr="00A014C4">
        <w:rPr>
          <w:rFonts w:eastAsiaTheme="minorHAnsi"/>
          <w:color w:val="000000"/>
          <w:szCs w:val="24"/>
          <w:lang w:eastAsia="en-US"/>
        </w:rPr>
        <w:t>Мининформсвязи</w:t>
      </w:r>
      <w:proofErr w:type="spellEnd"/>
      <w:r w:rsidRPr="00A014C4">
        <w:rPr>
          <w:rFonts w:eastAsiaTheme="minorHAnsi"/>
          <w:color w:val="000000"/>
          <w:szCs w:val="24"/>
          <w:lang w:eastAsia="en-US"/>
        </w:rPr>
        <w:t xml:space="preserve"> также обязывают операторов проводить дешифровку передаваемой информации, если производится ее дополнительное кодирование, а в услуге и смартфонах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это является одним из основных конкурентных преимуществ, ведь RIM является лидером криптографии в мире, а методы шифрования являются де-факто в США государственным стандартом.</w:t>
      </w:r>
    </w:p>
    <w:p w:rsidR="00F14504" w:rsidRPr="00A014C4" w:rsidRDefault="00F14504" w:rsidP="00701BE1">
      <w:pPr>
        <w:spacing w:before="100" w:beforeAutospacing="1" w:after="100" w:afterAutospacing="1" w:line="360" w:lineRule="auto"/>
        <w:ind w:right="0" w:firstLine="0"/>
        <w:contextualSpacing/>
        <w:rPr>
          <w:szCs w:val="24"/>
        </w:rPr>
      </w:pPr>
      <w:r w:rsidRPr="00A014C4">
        <w:rPr>
          <w:rFonts w:eastAsiaTheme="minorHAnsi"/>
          <w:color w:val="000000"/>
          <w:szCs w:val="24"/>
          <w:lang w:eastAsia="en-US"/>
        </w:rPr>
        <w:t xml:space="preserve">Поэтому сотовым операторам, предоставляющим данную услугу (в данном случае МТС и Билайн), и корпоративным клиентам, пользующимся услугой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Enterprise</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Server</w:t>
      </w:r>
      <w:proofErr w:type="spellEnd"/>
      <w:r w:rsidRPr="00A014C4">
        <w:rPr>
          <w:rFonts w:eastAsiaTheme="minorHAnsi"/>
          <w:color w:val="000000"/>
          <w:szCs w:val="24"/>
          <w:lang w:eastAsia="en-US"/>
        </w:rPr>
        <w:t xml:space="preserve">, приходится за счет собственных средств оплачивать установку оборудования СОРМ для беспрепятственного доступа спецслужб к данным абонентов. Что ставит саму услугу в весьма противоречивое положение. C одной стороны, высокая защищенность данных, проверенная и поддерживаемая во всем мире при весьма умеренной стоимости, в виду того, что поставляемое решение является, во-первых, целостным, во-вторых, дает возможность снизить цену при условии миллионных продаж, которые мы видим по всему миру. C другой стороны, в России, регулятор даже при условии работы по запросу и отсутствия тотального </w:t>
      </w:r>
      <w:r w:rsidRPr="00A014C4">
        <w:rPr>
          <w:rFonts w:eastAsiaTheme="minorHAnsi"/>
          <w:color w:val="000000"/>
          <w:szCs w:val="24"/>
          <w:lang w:eastAsia="en-US"/>
        </w:rPr>
        <w:lastRenderedPageBreak/>
        <w:t xml:space="preserve">контроля данных, де-факто и де-юре имеет возможность контролировать систему. Плюс к этому обстоятельству разработчики оборудования СОРМ, которое приходиться покупать всем клиентам, будь то конечный клиент или оператор связи, ввиду своего монопольно - государственного положения, устанавливает такие цены на свое оборудование, что услуга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превращается в весьма «дорогостоящую игрушку». Кроме основной стоимости, также повышается стоимость внедрения из-за усложнения всей системы передачи данных. Компания RIM не разрабатывает свои продукты с учетом требований каждой конкретной спецслужбы.</w:t>
      </w:r>
    </w:p>
    <w:p w:rsidR="00F14504" w:rsidRPr="00A014C4" w:rsidRDefault="00F14504" w:rsidP="00701BE1">
      <w:pPr>
        <w:spacing w:after="160" w:line="360" w:lineRule="auto"/>
        <w:ind w:right="0" w:firstLine="0"/>
        <w:contextualSpacing/>
        <w:jc w:val="left"/>
        <w:rPr>
          <w:rFonts w:eastAsiaTheme="minorHAnsi"/>
          <w:szCs w:val="24"/>
          <w:lang w:eastAsia="en-US"/>
        </w:rPr>
      </w:pPr>
      <w:r w:rsidRPr="00A014C4">
        <w:rPr>
          <w:rFonts w:eastAsiaTheme="minorHAnsi"/>
          <w:szCs w:val="24"/>
          <w:lang w:eastAsia="en-US"/>
        </w:rPr>
        <w:t>Вопросы для анализа и обсуждения кейса:</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Какой тип стратегической ориентации реализует компания </w:t>
      </w:r>
      <w:hyperlink r:id="rId11"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для бренда </w:t>
      </w:r>
      <w:proofErr w:type="spellStart"/>
      <w:r w:rsidRPr="00A014C4">
        <w:rPr>
          <w:szCs w:val="24"/>
        </w:rPr>
        <w:t>BlackBerry</w:t>
      </w:r>
      <w:proofErr w:type="spellEnd"/>
      <w:r w:rsidRPr="00A014C4">
        <w:rPr>
          <w:szCs w:val="24"/>
        </w:rPr>
        <w:t>.</w:t>
      </w:r>
      <w:r w:rsidRPr="00A014C4">
        <w:rPr>
          <w:rFonts w:eastAsiaTheme="minorHAnsi"/>
          <w:szCs w:val="24"/>
          <w:lang w:eastAsia="en-US"/>
        </w:rPr>
        <w:t xml:space="preserve"> </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Определите набор и значение параметров привлекательности рынка смартфонов в России.</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Составьте </w:t>
      </w:r>
      <w:proofErr w:type="spellStart"/>
      <w:r w:rsidRPr="00A014C4">
        <w:rPr>
          <w:rFonts w:eastAsiaTheme="minorHAnsi"/>
          <w:szCs w:val="24"/>
          <w:lang w:eastAsia="en-US"/>
        </w:rPr>
        <w:t>мультиатрибутивную</w:t>
      </w:r>
      <w:proofErr w:type="spellEnd"/>
      <w:r w:rsidRPr="00A014C4">
        <w:rPr>
          <w:rFonts w:eastAsiaTheme="minorHAnsi"/>
          <w:szCs w:val="24"/>
          <w:lang w:eastAsia="en-US"/>
        </w:rPr>
        <w:t xml:space="preserve"> модель </w:t>
      </w:r>
      <w:proofErr w:type="spellStart"/>
      <w:r w:rsidRPr="00A014C4">
        <w:rPr>
          <w:szCs w:val="24"/>
        </w:rPr>
        <w:t>BlackBerry</w:t>
      </w:r>
      <w:proofErr w:type="spellEnd"/>
      <w:r w:rsidRPr="00A014C4">
        <w:rPr>
          <w:szCs w:val="24"/>
        </w:rPr>
        <w:t>. На каком уровне этой модели происходит основная конкуренция за предпочтение российских потребителей.</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rFonts w:eastAsiaTheme="minorHAnsi"/>
          <w:szCs w:val="24"/>
          <w:lang w:eastAsia="en-US"/>
        </w:rPr>
        <w:t xml:space="preserve">Выделите конкурентные преимущества </w:t>
      </w:r>
      <w:r w:rsidRPr="00A014C4">
        <w:rPr>
          <w:szCs w:val="24"/>
        </w:rPr>
        <w:t xml:space="preserve">бренда </w:t>
      </w:r>
      <w:proofErr w:type="spellStart"/>
      <w:r w:rsidRPr="00A014C4">
        <w:rPr>
          <w:szCs w:val="24"/>
        </w:rPr>
        <w:t>BlackBerry</w:t>
      </w:r>
      <w:proofErr w:type="spellEnd"/>
      <w:r w:rsidRPr="00A014C4">
        <w:rPr>
          <w:szCs w:val="24"/>
        </w:rPr>
        <w:t xml:space="preserve"> для российского рынка. В чем состоит принципиальное отличие бренда </w:t>
      </w:r>
      <w:proofErr w:type="spellStart"/>
      <w:r w:rsidRPr="00A014C4">
        <w:rPr>
          <w:szCs w:val="24"/>
        </w:rPr>
        <w:t>BlackBerry</w:t>
      </w:r>
      <w:proofErr w:type="spellEnd"/>
      <w:r w:rsidRPr="00A014C4">
        <w:rPr>
          <w:szCs w:val="24"/>
        </w:rPr>
        <w:t xml:space="preserve"> от конкурентов</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szCs w:val="24"/>
        </w:rPr>
        <w:t xml:space="preserve">Назовите риски, с которыми может столкнуться </w:t>
      </w:r>
      <w:r w:rsidRPr="00A014C4">
        <w:rPr>
          <w:rFonts w:eastAsiaTheme="minorHAnsi"/>
          <w:szCs w:val="24"/>
          <w:lang w:eastAsia="en-US"/>
        </w:rPr>
        <w:t xml:space="preserve">компания </w:t>
      </w:r>
      <w:hyperlink r:id="rId12"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при расширении своей доли рынка в России </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szCs w:val="24"/>
        </w:rPr>
        <w:t xml:space="preserve">Опишите целевой сегмент российского рынка бренда </w:t>
      </w:r>
      <w:proofErr w:type="spellStart"/>
      <w:r w:rsidRPr="00A014C4">
        <w:rPr>
          <w:szCs w:val="24"/>
        </w:rPr>
        <w:t>BlackBerry</w:t>
      </w:r>
      <w:proofErr w:type="spellEnd"/>
      <w:r w:rsidRPr="00A014C4">
        <w:rPr>
          <w:szCs w:val="24"/>
        </w:rPr>
        <w:t>. Какую стратегию позиционирования следует выбрать компания RIM (</w:t>
      </w:r>
      <w:proofErr w:type="spellStart"/>
      <w:r w:rsidRPr="00A014C4">
        <w:rPr>
          <w:szCs w:val="24"/>
        </w:rPr>
        <w:t>Research</w:t>
      </w:r>
      <w:proofErr w:type="spellEnd"/>
      <w:r w:rsidRPr="00A014C4">
        <w:rPr>
          <w:szCs w:val="24"/>
        </w:rPr>
        <w:t xml:space="preserve"> </w:t>
      </w:r>
      <w:proofErr w:type="spellStart"/>
      <w:r w:rsidRPr="00A014C4">
        <w:rPr>
          <w:szCs w:val="24"/>
        </w:rPr>
        <w:t>In</w:t>
      </w:r>
      <w:proofErr w:type="spellEnd"/>
      <w:r w:rsidRPr="00A014C4">
        <w:rPr>
          <w:szCs w:val="24"/>
        </w:rPr>
        <w:t xml:space="preserve"> </w:t>
      </w:r>
      <w:proofErr w:type="spellStart"/>
      <w:r w:rsidRPr="00A014C4">
        <w:rPr>
          <w:szCs w:val="24"/>
        </w:rPr>
        <w:t>Motion</w:t>
      </w:r>
      <w:proofErr w:type="spellEnd"/>
      <w:r w:rsidRPr="00A014C4">
        <w:rPr>
          <w:szCs w:val="24"/>
        </w:rPr>
        <w:t xml:space="preserve">) для бренда </w:t>
      </w:r>
      <w:proofErr w:type="spellStart"/>
      <w:r w:rsidRPr="00A014C4">
        <w:rPr>
          <w:szCs w:val="24"/>
        </w:rPr>
        <w:t>BlackBerry</w:t>
      </w:r>
      <w:proofErr w:type="spellEnd"/>
      <w:r w:rsidRPr="00A014C4">
        <w:rPr>
          <w:szCs w:val="24"/>
        </w:rPr>
        <w:t>.</w:t>
      </w:r>
    </w:p>
    <w:p w:rsidR="00B350DD" w:rsidRPr="00C20A1C"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Предложите коммуникационную стратегию </w:t>
      </w:r>
      <w:r w:rsidRPr="00A014C4">
        <w:rPr>
          <w:szCs w:val="24"/>
        </w:rPr>
        <w:t xml:space="preserve">бренда </w:t>
      </w:r>
      <w:proofErr w:type="spellStart"/>
      <w:r w:rsidRPr="00A014C4">
        <w:rPr>
          <w:szCs w:val="24"/>
        </w:rPr>
        <w:t>BlackBerry</w:t>
      </w:r>
      <w:proofErr w:type="spellEnd"/>
      <w:r w:rsidRPr="00A014C4">
        <w:rPr>
          <w:szCs w:val="24"/>
        </w:rPr>
        <w:t xml:space="preserve"> с целью увеличения доли рынка в России.</w:t>
      </w:r>
    </w:p>
    <w:p w:rsidR="00B350DD" w:rsidRPr="00A014C4" w:rsidRDefault="00B350DD" w:rsidP="00701BE1">
      <w:pPr>
        <w:spacing w:line="360" w:lineRule="auto"/>
        <w:ind w:right="0" w:firstLine="0"/>
        <w:jc w:val="center"/>
        <w:rPr>
          <w:b/>
          <w:szCs w:val="24"/>
          <w:lang w:eastAsia="en-US"/>
        </w:rPr>
      </w:pPr>
      <w:r w:rsidRPr="00A014C4">
        <w:rPr>
          <w:b/>
          <w:szCs w:val="24"/>
          <w:lang w:eastAsia="en-US"/>
        </w:rPr>
        <w:t>7. Фонд оценочных средств для проведения промежуточной аттестации по дисциплине</w:t>
      </w:r>
    </w:p>
    <w:p w:rsidR="00B350DD" w:rsidRPr="00A014C4" w:rsidRDefault="00B350DD" w:rsidP="00701BE1">
      <w:pPr>
        <w:spacing w:line="360" w:lineRule="auto"/>
        <w:ind w:right="0" w:firstLine="0"/>
        <w:jc w:val="center"/>
        <w:rPr>
          <w:b/>
          <w:szCs w:val="24"/>
          <w:lang w:eastAsia="en-US"/>
        </w:rPr>
      </w:pPr>
    </w:p>
    <w:p w:rsidR="00B350DD" w:rsidRPr="00A014C4" w:rsidRDefault="00A9710C" w:rsidP="00701BE1">
      <w:pPr>
        <w:spacing w:line="360" w:lineRule="auto"/>
        <w:ind w:right="0" w:firstLine="0"/>
        <w:contextualSpacing/>
        <w:rPr>
          <w:szCs w:val="24"/>
          <w:lang w:eastAsia="en-US"/>
        </w:rPr>
      </w:pP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014C4">
        <w:rPr>
          <w:b/>
          <w:szCs w:val="24"/>
          <w:lang w:eastAsia="en-US"/>
        </w:rPr>
        <w:t xml:space="preserve"> </w:t>
      </w: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9710C" w:rsidRPr="00A014C4" w:rsidRDefault="00A9710C" w:rsidP="00ED3145">
      <w:pPr>
        <w:ind w:firstLine="709"/>
        <w:rPr>
          <w:szCs w:val="24"/>
        </w:rPr>
      </w:pPr>
      <w:r w:rsidRPr="00A014C4">
        <w:rPr>
          <w:szCs w:val="24"/>
        </w:rPr>
        <w:t xml:space="preserve">                                                                                                                    Таблица 5</w:t>
      </w:r>
    </w:p>
    <w:p w:rsidR="00A9710C" w:rsidRPr="00A014C4" w:rsidRDefault="00A9710C" w:rsidP="00ED3145">
      <w:pPr>
        <w:ind w:firstLine="709"/>
        <w:rPr>
          <w:szCs w:val="24"/>
        </w:rPr>
      </w:pPr>
    </w:p>
    <w:tbl>
      <w:tblPr>
        <w:tblStyle w:val="aff6"/>
        <w:tblW w:w="5000" w:type="pct"/>
        <w:tblLook w:val="04A0" w:firstRow="1" w:lastRow="0" w:firstColumn="1" w:lastColumn="0" w:noHBand="0" w:noVBand="1"/>
      </w:tblPr>
      <w:tblGrid>
        <w:gridCol w:w="2061"/>
        <w:gridCol w:w="2202"/>
        <w:gridCol w:w="2591"/>
        <w:gridCol w:w="2491"/>
      </w:tblGrid>
      <w:tr w:rsidR="00D83C8B" w:rsidRPr="00A014C4" w:rsidTr="00D83C8B">
        <w:tc>
          <w:tcPr>
            <w:tcW w:w="1066" w:type="pct"/>
          </w:tcPr>
          <w:p w:rsidR="00D83C8B" w:rsidRPr="00D83C8B" w:rsidRDefault="00D83C8B" w:rsidP="00ED3145">
            <w:pPr>
              <w:tabs>
                <w:tab w:val="left" w:pos="540"/>
              </w:tabs>
              <w:ind w:firstLine="0"/>
              <w:contextualSpacing/>
              <w:rPr>
                <w:szCs w:val="24"/>
              </w:rPr>
            </w:pPr>
            <w:r w:rsidRPr="00D83C8B">
              <w:rPr>
                <w:szCs w:val="24"/>
              </w:rPr>
              <w:lastRenderedPageBreak/>
              <w:t>Наименование компетенции</w:t>
            </w:r>
          </w:p>
        </w:tc>
        <w:tc>
          <w:tcPr>
            <w:tcW w:w="1141" w:type="pct"/>
          </w:tcPr>
          <w:p w:rsidR="00D83C8B" w:rsidRPr="00D83C8B" w:rsidRDefault="00D83C8B" w:rsidP="00ED3145">
            <w:pPr>
              <w:tabs>
                <w:tab w:val="left" w:pos="540"/>
              </w:tabs>
              <w:ind w:firstLine="0"/>
              <w:contextualSpacing/>
              <w:rPr>
                <w:szCs w:val="24"/>
              </w:rPr>
            </w:pPr>
            <w:r w:rsidRPr="00D83C8B">
              <w:rPr>
                <w:szCs w:val="24"/>
              </w:rPr>
              <w:t>Наименование  индикаторов достижения компетенции</w:t>
            </w:r>
          </w:p>
        </w:tc>
        <w:tc>
          <w:tcPr>
            <w:tcW w:w="1345" w:type="pct"/>
          </w:tcPr>
          <w:p w:rsidR="00D83C8B" w:rsidRPr="00D83C8B" w:rsidRDefault="00D83C8B" w:rsidP="00ED3145">
            <w:pPr>
              <w:tabs>
                <w:tab w:val="left" w:pos="540"/>
              </w:tabs>
              <w:ind w:firstLine="0"/>
              <w:contextualSpacing/>
              <w:rPr>
                <w:szCs w:val="24"/>
              </w:rPr>
            </w:pPr>
            <w:r w:rsidRPr="00D83C8B">
              <w:rPr>
                <w:szCs w:val="24"/>
              </w:rPr>
              <w:t>Результаты обучения (умения и знания), соотнесенные с индикаторами достижения компетенции</w:t>
            </w:r>
          </w:p>
        </w:tc>
        <w:tc>
          <w:tcPr>
            <w:tcW w:w="1448" w:type="pct"/>
          </w:tcPr>
          <w:p w:rsidR="00D83C8B" w:rsidRPr="00D83C8B" w:rsidRDefault="00D83C8B" w:rsidP="00ED3145">
            <w:pPr>
              <w:tabs>
                <w:tab w:val="left" w:pos="540"/>
              </w:tabs>
              <w:ind w:right="870" w:firstLine="0"/>
              <w:contextualSpacing/>
              <w:rPr>
                <w:szCs w:val="24"/>
              </w:rPr>
            </w:pPr>
            <w:r w:rsidRPr="00D83C8B">
              <w:rPr>
                <w:szCs w:val="24"/>
              </w:rPr>
              <w:t>Типовые контрольные задания</w:t>
            </w:r>
          </w:p>
        </w:tc>
      </w:tr>
      <w:tr w:rsidR="00D83C8B" w:rsidRPr="00A014C4" w:rsidTr="00D83C8B">
        <w:trPr>
          <w:trHeight w:val="70"/>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 xml:space="preserve">ПКН-8 «Способность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 </w:t>
            </w:r>
          </w:p>
          <w:p w:rsidR="00D83C8B" w:rsidRPr="00D83C8B" w:rsidRDefault="00D83C8B" w:rsidP="00ED3145">
            <w:pPr>
              <w:tabs>
                <w:tab w:val="left" w:pos="540"/>
              </w:tabs>
              <w:ind w:firstLine="0"/>
              <w:contextualSpacing/>
              <w:rPr>
                <w:szCs w:val="24"/>
              </w:rPr>
            </w:pPr>
          </w:p>
        </w:tc>
        <w:tc>
          <w:tcPr>
            <w:tcW w:w="1141" w:type="pct"/>
            <w:vMerge w:val="restart"/>
            <w:tcBorders>
              <w:top w:val="single" w:sz="4" w:space="0" w:color="auto"/>
              <w:left w:val="single" w:sz="4" w:space="0" w:color="auto"/>
              <w:right w:val="single" w:sz="4" w:space="0" w:color="auto"/>
            </w:tcBorders>
          </w:tcPr>
          <w:p w:rsidR="00D83C8B" w:rsidRPr="00D83C8B" w:rsidRDefault="00D83C8B" w:rsidP="00ED3145">
            <w:pPr>
              <w:ind w:firstLine="0"/>
              <w:contextualSpacing/>
              <w:rPr>
                <w:szCs w:val="24"/>
              </w:rPr>
            </w:pPr>
            <w:r w:rsidRPr="00D83C8B">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D83C8B" w:rsidRPr="00D83C8B" w:rsidRDefault="00D83C8B" w:rsidP="00ED3145">
            <w:pPr>
              <w:tabs>
                <w:tab w:val="left" w:pos="851"/>
              </w:tabs>
              <w:ind w:firstLine="0"/>
              <w:contextualSpacing/>
              <w:rPr>
                <w:szCs w:val="24"/>
              </w:rPr>
            </w:pP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маркетинговых технологий формирования человеческого капитала </w:t>
            </w:r>
          </w:p>
          <w:p w:rsidR="00D83C8B" w:rsidRPr="00D83C8B" w:rsidRDefault="00D83C8B" w:rsidP="00ED3145">
            <w:pPr>
              <w:tabs>
                <w:tab w:val="left" w:pos="540"/>
              </w:tabs>
              <w:contextualSpacing/>
              <w:rPr>
                <w:b/>
                <w:szCs w:val="24"/>
              </w:rPr>
            </w:pPr>
          </w:p>
        </w:tc>
        <w:tc>
          <w:tcPr>
            <w:tcW w:w="1448" w:type="pct"/>
          </w:tcPr>
          <w:p w:rsidR="00D83C8B" w:rsidRPr="00D83C8B" w:rsidRDefault="00D83C8B" w:rsidP="00ED3145">
            <w:pPr>
              <w:spacing w:after="200"/>
              <w:ind w:right="0" w:firstLine="0"/>
              <w:contextualSpacing/>
              <w:jc w:val="left"/>
              <w:rPr>
                <w:szCs w:val="24"/>
              </w:rPr>
            </w:pPr>
            <w:r w:rsidRPr="00D83C8B">
              <w:rPr>
                <w:szCs w:val="24"/>
              </w:rPr>
              <w:t>1. На примере конкретного российского предприятия предложите, программу лояльности персонала к компании и ее корпоративной культуре</w:t>
            </w:r>
          </w:p>
          <w:p w:rsidR="00D83C8B" w:rsidRPr="00D83C8B" w:rsidRDefault="00D83C8B" w:rsidP="00ED3145">
            <w:pPr>
              <w:spacing w:after="200"/>
              <w:ind w:right="0" w:firstLine="0"/>
              <w:contextualSpacing/>
              <w:jc w:val="left"/>
              <w:rPr>
                <w:b/>
                <w:szCs w:val="24"/>
              </w:rPr>
            </w:pPr>
          </w:p>
        </w:tc>
      </w:tr>
      <w:tr w:rsidR="00D83C8B" w:rsidRPr="00A014C4" w:rsidTr="00D83C8B">
        <w:trPr>
          <w:trHeight w:val="1673"/>
        </w:trPr>
        <w:tc>
          <w:tcPr>
            <w:tcW w:w="1066" w:type="pct"/>
            <w:vMerge/>
          </w:tcPr>
          <w:p w:rsidR="00D83C8B" w:rsidRPr="00D83C8B" w:rsidRDefault="00D83C8B" w:rsidP="00ED3145">
            <w:pPr>
              <w:tabs>
                <w:tab w:val="left" w:pos="540"/>
              </w:tabs>
              <w:ind w:firstLine="0"/>
              <w:contextualSpacing/>
              <w:rPr>
                <w:szCs w:val="24"/>
              </w:rPr>
            </w:pPr>
          </w:p>
        </w:tc>
        <w:tc>
          <w:tcPr>
            <w:tcW w:w="1141" w:type="pct"/>
            <w:vMerge/>
            <w:tcBorders>
              <w:left w:val="single" w:sz="4" w:space="0" w:color="auto"/>
              <w:right w:val="single" w:sz="4" w:space="0" w:color="auto"/>
            </w:tcBorders>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их в маркетинговой стратегии организации.</w:t>
            </w:r>
          </w:p>
          <w:p w:rsidR="00D83C8B" w:rsidRPr="00D83C8B" w:rsidRDefault="00D83C8B" w:rsidP="00ED3145">
            <w:pPr>
              <w:tabs>
                <w:tab w:val="left" w:pos="540"/>
              </w:tabs>
              <w:contextualSpacing/>
              <w:rPr>
                <w:b/>
                <w:szCs w:val="24"/>
              </w:rPr>
            </w:pPr>
          </w:p>
        </w:tc>
        <w:tc>
          <w:tcPr>
            <w:tcW w:w="1448" w:type="pct"/>
            <w:tcBorders>
              <w:top w:val="single" w:sz="4" w:space="0" w:color="auto"/>
            </w:tcBorders>
          </w:tcPr>
          <w:p w:rsidR="00D83C8B" w:rsidRPr="00D83C8B" w:rsidRDefault="002275E0" w:rsidP="00ED3145">
            <w:pPr>
              <w:spacing w:after="200"/>
              <w:ind w:firstLine="0"/>
              <w:contextualSpacing/>
              <w:rPr>
                <w:szCs w:val="24"/>
              </w:rPr>
            </w:pPr>
            <w:r>
              <w:rPr>
                <w:szCs w:val="24"/>
              </w:rPr>
              <w:t>2. </w:t>
            </w:r>
            <w:r w:rsidR="00D83C8B" w:rsidRPr="00D83C8B">
              <w:rPr>
                <w:szCs w:val="24"/>
              </w:rPr>
              <w:t xml:space="preserve">Используя концепцию социально-этичного маркетинга, разработайте цели предприятия с учетом удовлетворения потребностей как отдельного потребителя, так и общества в целом. Дайте обоснованный и расширенный ответ. </w:t>
            </w:r>
          </w:p>
          <w:p w:rsidR="00D83C8B" w:rsidRPr="00D83C8B" w:rsidRDefault="00D83C8B" w:rsidP="00ED3145">
            <w:pPr>
              <w:tabs>
                <w:tab w:val="left" w:pos="540"/>
              </w:tabs>
              <w:contextualSpacing/>
              <w:rPr>
                <w:szCs w:val="24"/>
              </w:rPr>
            </w:pPr>
          </w:p>
        </w:tc>
      </w:tr>
      <w:tr w:rsidR="00D83C8B" w:rsidRPr="00A014C4" w:rsidTr="00D83C8B">
        <w:trPr>
          <w:trHeight w:val="562"/>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firstLine="0"/>
              <w:contextualSpacing/>
              <w:rPr>
                <w:szCs w:val="24"/>
              </w:rPr>
            </w:pPr>
            <w:r w:rsidRPr="00D83C8B">
              <w:rPr>
                <w:rFonts w:eastAsia="Calibri"/>
                <w:color w:val="000000"/>
                <w:szCs w:val="24"/>
              </w:rPr>
              <w:t>2.Владеет навыками анализа организационной культуры и инструментами её совершенствования.</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основных подходов к анализу </w:t>
            </w:r>
            <w:r w:rsidRPr="00D83C8B">
              <w:rPr>
                <w:rFonts w:eastAsia="Calibri"/>
                <w:color w:val="000000"/>
                <w:szCs w:val="24"/>
              </w:rPr>
              <w:t>организационной культуры и инструментов её совершенствования.</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widowControl w:val="0"/>
              <w:ind w:right="45" w:firstLine="0"/>
              <w:rPr>
                <w:b/>
                <w:szCs w:val="24"/>
              </w:rPr>
            </w:pPr>
            <w:r w:rsidRPr="00D83C8B">
              <w:rPr>
                <w:iCs/>
                <w:szCs w:val="24"/>
              </w:rPr>
              <w:t xml:space="preserve">1. Ваша компания действует на рынке много лет, но при изменяющихся условиях (кризис, изменение конъюнктуры рынка и т.п.) она столкнулась с серьезными проблемами сбыта своей продукции. Выработайте цели (экономические и социальные) и задачи маркетинговой </w:t>
            </w:r>
            <w:r w:rsidRPr="00D83C8B">
              <w:rPr>
                <w:iCs/>
                <w:szCs w:val="24"/>
              </w:rPr>
              <w:lastRenderedPageBreak/>
              <w:t>политики для изменения существующей ситуации. Разработайте план действий с использованием конкретных видов маркетинга.</w:t>
            </w:r>
          </w:p>
        </w:tc>
      </w:tr>
      <w:tr w:rsidR="00D83C8B" w:rsidRPr="00A014C4" w:rsidTr="00D83C8B">
        <w:trPr>
          <w:trHeight w:val="3097"/>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b/>
                <w:szCs w:val="24"/>
              </w:rPr>
            </w:pPr>
            <w:r w:rsidRPr="00D83C8B">
              <w:rPr>
                <w:b/>
                <w:szCs w:val="24"/>
              </w:rPr>
              <w:t>Умение</w:t>
            </w:r>
            <w:r w:rsidRPr="00D83C8B">
              <w:rPr>
                <w:szCs w:val="24"/>
              </w:rPr>
              <w:t xml:space="preserve"> владеть маркетинговыми технологиями формирования организационной культуры и пр</w:t>
            </w:r>
            <w:r w:rsidR="00C77EDB">
              <w:rPr>
                <w:szCs w:val="24"/>
              </w:rPr>
              <w:t>именять их в стратегии внутрифи</w:t>
            </w:r>
            <w:r w:rsidRPr="00D83C8B">
              <w:rPr>
                <w:szCs w:val="24"/>
              </w:rPr>
              <w:t>рменного маркетинга</w:t>
            </w:r>
          </w:p>
        </w:tc>
        <w:tc>
          <w:tcPr>
            <w:tcW w:w="1448" w:type="pct"/>
          </w:tcPr>
          <w:p w:rsidR="00D83C8B" w:rsidRPr="00D83C8B" w:rsidRDefault="002275E0" w:rsidP="00ED3145">
            <w:pPr>
              <w:widowControl w:val="0"/>
              <w:ind w:right="45" w:firstLine="0"/>
              <w:rPr>
                <w:iCs/>
                <w:szCs w:val="24"/>
              </w:rPr>
            </w:pPr>
            <w:r>
              <w:rPr>
                <w:szCs w:val="24"/>
              </w:rPr>
              <w:t>2. </w:t>
            </w:r>
            <w:r w:rsidR="00D83C8B" w:rsidRPr="00D83C8B">
              <w:rPr>
                <w:szCs w:val="24"/>
              </w:rPr>
              <w:t>Сформируйте маркетинговый комплекс и подробно опишите один из его элементов на примере какого-либо социального проекта, реализуемого в образовательной организации.</w:t>
            </w:r>
          </w:p>
          <w:p w:rsidR="00D83C8B" w:rsidRPr="00D83C8B" w:rsidRDefault="00D83C8B" w:rsidP="00ED3145">
            <w:pPr>
              <w:tabs>
                <w:tab w:val="left" w:pos="540"/>
              </w:tabs>
              <w:contextualSpacing/>
              <w:rPr>
                <w:iCs/>
                <w:szCs w:val="24"/>
              </w:rPr>
            </w:pPr>
          </w:p>
        </w:tc>
      </w:tr>
      <w:tr w:rsidR="00D83C8B" w:rsidRPr="00A014C4" w:rsidTr="00D83C8B">
        <w:trPr>
          <w:trHeight w:val="2987"/>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right="0" w:firstLine="0"/>
              <w:contextualSpacing/>
              <w:rPr>
                <w:rFonts w:eastAsiaTheme="minorHAnsi"/>
                <w:szCs w:val="24"/>
                <w:lang w:eastAsia="en-US"/>
              </w:rPr>
            </w:pPr>
            <w:r w:rsidRPr="00D83C8B">
              <w:rPr>
                <w:rFonts w:eastAsiaTheme="minorHAnsi"/>
                <w:szCs w:val="24"/>
                <w:lang w:eastAsia="en-US"/>
              </w:rPr>
              <w:t>3.Оперирует инструментами управления знаниями для повышения эффективности деятельности организации</w:t>
            </w:r>
          </w:p>
          <w:p w:rsidR="00D83C8B" w:rsidRPr="00D83C8B" w:rsidRDefault="00D83C8B" w:rsidP="00ED3145">
            <w:pPr>
              <w:tabs>
                <w:tab w:val="left" w:pos="540"/>
              </w:tabs>
              <w:ind w:firstLine="0"/>
              <w:contextualSpacing/>
              <w:rPr>
                <w:szCs w:val="24"/>
              </w:rPr>
            </w:pPr>
          </w:p>
        </w:tc>
        <w:tc>
          <w:tcPr>
            <w:tcW w:w="1345" w:type="pct"/>
          </w:tcPr>
          <w:p w:rsidR="00D83C8B" w:rsidRPr="00D83C8B" w:rsidRDefault="00D83C8B" w:rsidP="00ED3145">
            <w:pPr>
              <w:ind w:firstLine="0"/>
              <w:contextualSpacing/>
              <w:rPr>
                <w:szCs w:val="24"/>
              </w:rPr>
            </w:pPr>
            <w:r w:rsidRPr="00D83C8B">
              <w:rPr>
                <w:b/>
                <w:szCs w:val="24"/>
              </w:rPr>
              <w:t>Знание</w:t>
            </w:r>
            <w:r w:rsidRPr="00D83C8B">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p>
        </w:tc>
        <w:tc>
          <w:tcPr>
            <w:tcW w:w="1448" w:type="pct"/>
          </w:tcPr>
          <w:p w:rsidR="00D83C8B" w:rsidRPr="00D83C8B" w:rsidRDefault="00C77EDB" w:rsidP="00ED3145">
            <w:pPr>
              <w:widowControl w:val="0"/>
              <w:ind w:right="45" w:firstLine="0"/>
              <w:rPr>
                <w:iCs/>
                <w:szCs w:val="24"/>
              </w:rPr>
            </w:pPr>
            <w:r>
              <w:rPr>
                <w:szCs w:val="24"/>
              </w:rPr>
              <w:t>1. </w:t>
            </w:r>
            <w:r w:rsidR="00D83C8B" w:rsidRPr="00D83C8B">
              <w:rPr>
                <w:iCs/>
                <w:szCs w:val="24"/>
              </w:rPr>
              <w:t>Разработайте социально-значимый проект по внедрению концепции управления знаниями в деятельность организации</w:t>
            </w: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ind w:firstLine="0"/>
              <w:contextualSpacing/>
              <w:rPr>
                <w:b/>
                <w:szCs w:val="24"/>
              </w:rPr>
            </w:pPr>
          </w:p>
        </w:tc>
      </w:tr>
      <w:tr w:rsidR="00D83C8B" w:rsidRPr="00A014C4" w:rsidTr="00D83C8B">
        <w:trPr>
          <w:trHeight w:val="2392"/>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autoSpaceDE w:val="0"/>
              <w:autoSpaceDN w:val="0"/>
              <w:adjustRightInd w:val="0"/>
              <w:ind w:right="0" w:firstLine="0"/>
              <w:contextualSpacing/>
              <w:rPr>
                <w:rFonts w:eastAsiaTheme="minorHAnsi"/>
                <w:szCs w:val="24"/>
                <w:lang w:eastAsia="en-US"/>
              </w:rPr>
            </w:pPr>
          </w:p>
        </w:tc>
        <w:tc>
          <w:tcPr>
            <w:tcW w:w="1345" w:type="pct"/>
          </w:tcPr>
          <w:p w:rsidR="00D83C8B" w:rsidRPr="00D83C8B" w:rsidRDefault="00D83C8B" w:rsidP="00ED3145">
            <w:pPr>
              <w:ind w:firstLine="0"/>
              <w:contextualSpacing/>
              <w:rPr>
                <w:b/>
                <w:szCs w:val="24"/>
              </w:rPr>
            </w:pPr>
            <w:r w:rsidRPr="00D83C8B">
              <w:rPr>
                <w:b/>
                <w:szCs w:val="24"/>
              </w:rPr>
              <w:t>Умение</w:t>
            </w:r>
            <w:r w:rsidRPr="00D83C8B">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tc>
        <w:tc>
          <w:tcPr>
            <w:tcW w:w="1448" w:type="pct"/>
          </w:tcPr>
          <w:p w:rsidR="00D83C8B" w:rsidRPr="00D83C8B" w:rsidRDefault="00C77EDB" w:rsidP="00ED3145">
            <w:pPr>
              <w:spacing w:after="200"/>
              <w:ind w:firstLine="0"/>
              <w:contextualSpacing/>
              <w:rPr>
                <w:szCs w:val="24"/>
              </w:rPr>
            </w:pPr>
            <w:r>
              <w:rPr>
                <w:szCs w:val="24"/>
              </w:rPr>
              <w:t>2. </w:t>
            </w:r>
            <w:r w:rsidR="00D83C8B" w:rsidRPr="00D83C8B">
              <w:rPr>
                <w:szCs w:val="24"/>
              </w:rPr>
              <w:t xml:space="preserve">Используя концепцию маркетинга взаимодействия, разработайте план отношения (коммуникации) с объектом управления маркетингом — покупателем и другими участниками процесса купли-продажи. Дайте обоснованный и </w:t>
            </w:r>
            <w:r w:rsidR="00D83C8B" w:rsidRPr="00D83C8B">
              <w:rPr>
                <w:szCs w:val="24"/>
              </w:rPr>
              <w:lastRenderedPageBreak/>
              <w:t>расширенный ответ</w:t>
            </w:r>
          </w:p>
          <w:p w:rsidR="00D83C8B" w:rsidRPr="00D83C8B" w:rsidRDefault="00D83C8B" w:rsidP="00ED3145">
            <w:pPr>
              <w:contextualSpacing/>
              <w:rPr>
                <w:szCs w:val="24"/>
              </w:rPr>
            </w:pPr>
          </w:p>
        </w:tc>
      </w:tr>
      <w:tr w:rsidR="00ED3145" w:rsidRPr="00A014C4" w:rsidTr="00D83C8B">
        <w:trPr>
          <w:trHeight w:val="2392"/>
        </w:trPr>
        <w:tc>
          <w:tcPr>
            <w:tcW w:w="1066" w:type="pct"/>
          </w:tcPr>
          <w:p w:rsidR="00D83C8B" w:rsidRPr="00D83C8B" w:rsidRDefault="00D83C8B" w:rsidP="00ED3145">
            <w:pPr>
              <w:tabs>
                <w:tab w:val="left" w:pos="540"/>
              </w:tabs>
              <w:ind w:firstLine="0"/>
              <w:contextualSpacing/>
              <w:rPr>
                <w:szCs w:val="24"/>
              </w:rPr>
            </w:pPr>
          </w:p>
        </w:tc>
        <w:tc>
          <w:tcPr>
            <w:tcW w:w="1141" w:type="pct"/>
          </w:tcPr>
          <w:p w:rsidR="00D83C8B" w:rsidRPr="00C77EDB" w:rsidRDefault="00D83C8B" w:rsidP="00ED3145">
            <w:pPr>
              <w:autoSpaceDE w:val="0"/>
              <w:autoSpaceDN w:val="0"/>
              <w:adjustRightInd w:val="0"/>
              <w:ind w:right="0" w:firstLine="0"/>
              <w:contextualSpacing/>
              <w:rPr>
                <w:rFonts w:eastAsiaTheme="minorHAnsi"/>
                <w:szCs w:val="24"/>
                <w:lang w:eastAsia="en-US"/>
              </w:rPr>
            </w:pPr>
            <w:r w:rsidRPr="00C77EDB">
              <w:rPr>
                <w:rFonts w:eastAsiaTheme="minorHAnsi"/>
                <w:szCs w:val="24"/>
                <w:lang w:eastAsia="en-US"/>
              </w:rPr>
              <w:t>4.Применяет коммуникативные и лидерские навыки.</w:t>
            </w:r>
          </w:p>
        </w:tc>
        <w:tc>
          <w:tcPr>
            <w:tcW w:w="1345" w:type="pct"/>
          </w:tcPr>
          <w:p w:rsidR="00C77EDB" w:rsidRPr="002362C1" w:rsidRDefault="00C77EDB" w:rsidP="00C77EDB">
            <w:pPr>
              <w:tabs>
                <w:tab w:val="left" w:pos="540"/>
              </w:tabs>
              <w:ind w:firstLine="0"/>
              <w:contextualSpacing/>
            </w:pPr>
            <w:r w:rsidRPr="002362C1">
              <w:rPr>
                <w:b/>
              </w:rPr>
              <w:t>Знание</w:t>
            </w:r>
            <w:r w:rsidRPr="002362C1">
              <w:t xml:space="preserve"> коммуникативных основ работы в команде</w:t>
            </w:r>
          </w:p>
          <w:p w:rsidR="00C77EDB" w:rsidRDefault="00C77EDB"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D83C8B" w:rsidRPr="00D83C8B" w:rsidRDefault="00D83C8B" w:rsidP="00ED3145">
            <w:pPr>
              <w:ind w:firstLine="0"/>
              <w:contextualSpacing/>
              <w:rPr>
                <w:b/>
                <w:szCs w:val="24"/>
              </w:rPr>
            </w:pPr>
            <w:r w:rsidRPr="00D83C8B">
              <w:rPr>
                <w:b/>
                <w:szCs w:val="24"/>
              </w:rPr>
              <w:t>Умение</w:t>
            </w:r>
            <w:r w:rsidRPr="00D83C8B">
              <w:rPr>
                <w:szCs w:val="24"/>
              </w:rPr>
              <w:t xml:space="preserve"> формализовать собственные  знания в области  маркетинговых технологий управления организацией и передавать их коллегам</w:t>
            </w:r>
          </w:p>
        </w:tc>
        <w:tc>
          <w:tcPr>
            <w:tcW w:w="1448" w:type="pct"/>
          </w:tcPr>
          <w:p w:rsidR="002362C1" w:rsidRPr="002362C1" w:rsidRDefault="00C77EDB" w:rsidP="009A1E47">
            <w:pPr>
              <w:widowControl w:val="0"/>
              <w:tabs>
                <w:tab w:val="left" w:pos="567"/>
              </w:tabs>
              <w:autoSpaceDE w:val="0"/>
              <w:autoSpaceDN w:val="0"/>
              <w:adjustRightInd w:val="0"/>
              <w:spacing w:line="250" w:lineRule="atLeast"/>
              <w:ind w:firstLine="0"/>
              <w:contextualSpacing/>
              <w:textAlignment w:val="center"/>
              <w:rPr>
                <w:b/>
                <w:bCs/>
                <w:color w:val="000000"/>
                <w:szCs w:val="24"/>
              </w:rPr>
            </w:pPr>
            <w:r w:rsidRPr="009A1E47">
              <w:rPr>
                <w:szCs w:val="24"/>
              </w:rPr>
              <w:lastRenderedPageBreak/>
              <w:t>1.</w:t>
            </w:r>
            <w:r w:rsidR="002362C1" w:rsidRPr="002362C1">
              <w:rPr>
                <w:szCs w:val="24"/>
              </w:rPr>
              <w:t xml:space="preserve">Персонификация начинается со сбора данных о пользователе, получаемых из различных источников. Данные можно разделить на два типа: фактические данные (кто такой пользователь) и данные о транзакциях (что пользователь делает). Представьте, что вы – маркетолог в компании, занимающейся электронной коммерцией. Необходимо поставить задачу IT – отделу для приобретения соответствующего программного обеспечения. Составьте список статистических данных о посетителях сайта, которые будут вам нужны для описания профиля клиента. Как можно воспользоваться информацией о посетителях сайта, в случае негативных </w:t>
            </w:r>
            <w:r w:rsidR="002362C1" w:rsidRPr="002362C1">
              <w:rPr>
                <w:szCs w:val="24"/>
              </w:rPr>
              <w:lastRenderedPageBreak/>
              <w:t xml:space="preserve">откликов на форумах о работе компании, занимающейся электронной коммерцией. Предложите программу действий в интернете, </w:t>
            </w:r>
            <w:proofErr w:type="spellStart"/>
            <w:r w:rsidR="002362C1" w:rsidRPr="002362C1">
              <w:rPr>
                <w:szCs w:val="24"/>
              </w:rPr>
              <w:t>минимизирующую</w:t>
            </w:r>
            <w:proofErr w:type="spellEnd"/>
            <w:r w:rsidR="002362C1" w:rsidRPr="002362C1">
              <w:rPr>
                <w:szCs w:val="24"/>
              </w:rPr>
              <w:t xml:space="preserve"> </w:t>
            </w:r>
            <w:proofErr w:type="spellStart"/>
            <w:r w:rsidR="002362C1" w:rsidRPr="002362C1">
              <w:rPr>
                <w:szCs w:val="24"/>
              </w:rPr>
              <w:t>репутационные</w:t>
            </w:r>
            <w:proofErr w:type="spellEnd"/>
            <w:r w:rsidR="002362C1" w:rsidRPr="002362C1">
              <w:rPr>
                <w:szCs w:val="24"/>
              </w:rPr>
              <w:t xml:space="preserve"> потери компании.</w:t>
            </w:r>
          </w:p>
          <w:p w:rsidR="00D83C8B" w:rsidRPr="00D83C8B" w:rsidRDefault="00D83C8B" w:rsidP="00ED3145">
            <w:pPr>
              <w:spacing w:after="200"/>
              <w:ind w:firstLine="0"/>
              <w:contextualSpacing/>
              <w:rPr>
                <w:szCs w:val="24"/>
              </w:rPr>
            </w:pPr>
            <w:r w:rsidRPr="00D83C8B">
              <w:rPr>
                <w:szCs w:val="24"/>
              </w:rPr>
              <w:t>2. Для одного крупного диверсифицированного российского холдинга западное коммуникационное агентство предложило слоган: «Строим лучший мир!». По мнению агентства, этот слоган объединяет различные сферы деятельности холдинга и хорошо переводится на иностранный язык (компания принимает участие в зарубежных выставках). Как бы был воспринят этот слоган общественным мнением в России?</w:t>
            </w:r>
          </w:p>
        </w:tc>
      </w:tr>
      <w:tr w:rsidR="00D83C8B" w:rsidRPr="00A014C4" w:rsidTr="00D83C8B">
        <w:trPr>
          <w:trHeight w:val="2117"/>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УК-3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41" w:type="pct"/>
          </w:tcPr>
          <w:p w:rsidR="00D83C8B" w:rsidRPr="00D83C8B" w:rsidRDefault="00D83C8B" w:rsidP="00ED3145">
            <w:pPr>
              <w:ind w:firstLine="0"/>
              <w:contextualSpacing/>
              <w:rPr>
                <w:color w:val="000000"/>
                <w:szCs w:val="24"/>
                <w:shd w:val="clear" w:color="auto" w:fill="FFFFFF"/>
              </w:rPr>
            </w:pPr>
            <w:r w:rsidRPr="00D83C8B">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вовлечения потребителей в процесс создания продуктового предложения </w:t>
            </w:r>
            <w:proofErr w:type="spellStart"/>
            <w:r w:rsidRPr="00D83C8B">
              <w:rPr>
                <w:szCs w:val="24"/>
              </w:rPr>
              <w:t>клиенториентированных</w:t>
            </w:r>
            <w:proofErr w:type="spellEnd"/>
            <w:r w:rsidRPr="00D83C8B">
              <w:rPr>
                <w:szCs w:val="24"/>
              </w:rPr>
              <w:t xml:space="preserve"> компаний.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коммуникационные технологии, вовлечение </w:t>
            </w:r>
            <w:r w:rsidRPr="00D83C8B">
              <w:rPr>
                <w:szCs w:val="24"/>
              </w:rPr>
              <w:lastRenderedPageBreak/>
              <w:t xml:space="preserve">клиентов в работу по совместному созданию дополнительной ценности.   </w:t>
            </w:r>
          </w:p>
        </w:tc>
        <w:tc>
          <w:tcPr>
            <w:tcW w:w="1448" w:type="pct"/>
          </w:tcPr>
          <w:p w:rsidR="00D83C8B" w:rsidRPr="00D83C8B" w:rsidRDefault="00D83C8B" w:rsidP="00ED3145">
            <w:pPr>
              <w:ind w:right="0" w:firstLine="0"/>
              <w:rPr>
                <w:iCs/>
                <w:szCs w:val="24"/>
              </w:rPr>
            </w:pPr>
            <w:r w:rsidRPr="00D83C8B">
              <w:rPr>
                <w:iCs/>
                <w:szCs w:val="24"/>
              </w:rPr>
              <w:lastRenderedPageBreak/>
              <w:t>1. С 01 марта по 01 мая 2017 года среди сотрудников компании «Сименс» в Москве и Санкт-Петербурге проводилась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 xml:space="preserve">Цель акции - собрать максимальное количество идей сотрудников по </w:t>
            </w:r>
            <w:r w:rsidRPr="00D83C8B">
              <w:rPr>
                <w:iCs/>
                <w:szCs w:val="24"/>
              </w:rPr>
              <w:t xml:space="preserve">повышению </w:t>
            </w:r>
            <w:proofErr w:type="spellStart"/>
            <w:r w:rsidRPr="00D83C8B">
              <w:rPr>
                <w:iCs/>
                <w:szCs w:val="24"/>
              </w:rPr>
              <w:t>экологичности</w:t>
            </w:r>
            <w:proofErr w:type="spellEnd"/>
            <w:r w:rsidRPr="00D83C8B">
              <w:rPr>
                <w:iCs/>
                <w:szCs w:val="24"/>
              </w:rPr>
              <w:t xml:space="preserve"> офисов, заводов и продукции компании. </w:t>
            </w:r>
          </w:p>
          <w:p w:rsidR="00D83C8B" w:rsidRPr="00D83C8B" w:rsidRDefault="00D83C8B" w:rsidP="00ED3145">
            <w:pPr>
              <w:ind w:right="0" w:firstLine="567"/>
              <w:rPr>
                <w:iCs/>
                <w:szCs w:val="24"/>
              </w:rPr>
            </w:pPr>
            <w:r w:rsidRPr="00D83C8B">
              <w:rPr>
                <w:iCs/>
                <w:szCs w:val="24"/>
              </w:rPr>
              <w:t>Призом за лучшую идею был выбран полупрофессиональный велосипед.</w:t>
            </w:r>
          </w:p>
          <w:p w:rsidR="00D83C8B" w:rsidRPr="00D83C8B" w:rsidRDefault="00D83C8B" w:rsidP="00ED3145">
            <w:pPr>
              <w:ind w:right="0" w:firstLine="567"/>
              <w:rPr>
                <w:iCs/>
                <w:szCs w:val="24"/>
              </w:rPr>
            </w:pPr>
            <w:r w:rsidRPr="00D83C8B">
              <w:rPr>
                <w:iCs/>
                <w:szCs w:val="24"/>
              </w:rPr>
              <w:t xml:space="preserve">В конкурсную комиссию поступило 36 идей, реализуемыми оказались 7 идей. Среди реализованных – страничка о пунктах сбора вторсырья и опасных бытовых отходов в городах России. </w:t>
            </w:r>
          </w:p>
          <w:p w:rsidR="00D83C8B" w:rsidRPr="00D83C8B" w:rsidRDefault="00D83C8B" w:rsidP="00ED3145">
            <w:pPr>
              <w:ind w:right="0" w:firstLine="567"/>
              <w:rPr>
                <w:iCs/>
                <w:szCs w:val="24"/>
              </w:rPr>
            </w:pPr>
            <w:r w:rsidRPr="00D83C8B">
              <w:rPr>
                <w:iCs/>
                <w:szCs w:val="24"/>
              </w:rPr>
              <w:t xml:space="preserve">Общим голосованием главный приз достался идее отказа от пластиковой одноразовой посуды в офисах «Сименс», после которой «Сименс» заблокировал заказ пластика в Системе, кофе-машины оснастили бумажными стаканчиками. </w:t>
            </w:r>
          </w:p>
          <w:p w:rsidR="00D83C8B" w:rsidRPr="00C77EDB" w:rsidRDefault="00D83C8B" w:rsidP="00C77EDB">
            <w:pPr>
              <w:ind w:right="0" w:firstLine="0"/>
              <w:rPr>
                <w:b/>
                <w:iCs/>
                <w:szCs w:val="24"/>
              </w:rPr>
            </w:pPr>
            <w:r w:rsidRPr="00C77EDB">
              <w:rPr>
                <w:b/>
                <w:iCs/>
                <w:szCs w:val="24"/>
              </w:rPr>
              <w:t>Задание:</w:t>
            </w:r>
          </w:p>
          <w:p w:rsidR="00D83C8B" w:rsidRPr="00D83C8B" w:rsidRDefault="00D83C8B" w:rsidP="00ED3145">
            <w:pPr>
              <w:ind w:right="0" w:firstLine="567"/>
              <w:rPr>
                <w:iCs/>
                <w:szCs w:val="24"/>
              </w:rPr>
            </w:pPr>
            <w:r w:rsidRPr="00D83C8B">
              <w:rPr>
                <w:iCs/>
                <w:szCs w:val="24"/>
              </w:rPr>
              <w:t>1.</w:t>
            </w:r>
            <w:r w:rsidRPr="00D83C8B">
              <w:rPr>
                <w:iCs/>
                <w:szCs w:val="24"/>
              </w:rPr>
              <w:tab/>
              <w:t>На какую целевую аудиторию нацелена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2.</w:t>
            </w:r>
            <w:r w:rsidRPr="00D83C8B">
              <w:rPr>
                <w:iCs/>
                <w:szCs w:val="24"/>
              </w:rPr>
              <w:tab/>
              <w:t>Проанализируйте, какие результаты дает проведение акций типа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ED3145" w:rsidRPr="00A014C4" w:rsidRDefault="00ED3145" w:rsidP="00ED3145">
            <w:pPr>
              <w:ind w:right="0" w:firstLine="0"/>
              <w:rPr>
                <w:iCs/>
                <w:szCs w:val="24"/>
              </w:rPr>
            </w:pPr>
          </w:p>
          <w:p w:rsidR="00D83C8B" w:rsidRPr="00D83C8B" w:rsidRDefault="00D83C8B" w:rsidP="00ED3145">
            <w:pPr>
              <w:ind w:right="0" w:firstLine="0"/>
              <w:rPr>
                <w:iCs/>
                <w:szCs w:val="24"/>
              </w:rPr>
            </w:pPr>
            <w:r w:rsidRPr="00D83C8B">
              <w:rPr>
                <w:iCs/>
                <w:szCs w:val="24"/>
              </w:rPr>
              <w:t>2.</w:t>
            </w:r>
            <w:r w:rsidRPr="00D83C8B">
              <w:rPr>
                <w:szCs w:val="24"/>
              </w:rPr>
              <w:t xml:space="preserve"> </w:t>
            </w:r>
            <w:r w:rsidRPr="00D83C8B">
              <w:rPr>
                <w:iCs/>
                <w:szCs w:val="24"/>
              </w:rPr>
              <w:t xml:space="preserve">Выберите, какие из представленных ниже аспектов своей деятельности должно транслировать </w:t>
            </w:r>
            <w:r w:rsidRPr="00D83C8B">
              <w:rPr>
                <w:iCs/>
                <w:szCs w:val="24"/>
              </w:rPr>
              <w:lastRenderedPageBreak/>
              <w:t xml:space="preserve">предприятие инвестиционному сообществу, чтобы привлечь средства для своего развития. Ответ обоснуйте: </w:t>
            </w:r>
          </w:p>
          <w:p w:rsidR="00D83C8B" w:rsidRPr="00D83C8B" w:rsidRDefault="00D83C8B" w:rsidP="00ED3145">
            <w:pPr>
              <w:ind w:right="0" w:firstLine="0"/>
              <w:rPr>
                <w:iCs/>
                <w:szCs w:val="24"/>
              </w:rPr>
            </w:pPr>
            <w:r w:rsidRPr="00D83C8B">
              <w:rPr>
                <w:iCs/>
                <w:szCs w:val="24"/>
              </w:rPr>
              <w:t>• свою широкую рекламную деятельность;</w:t>
            </w:r>
          </w:p>
          <w:p w:rsidR="00D83C8B" w:rsidRPr="00D83C8B" w:rsidRDefault="00D83C8B" w:rsidP="00ED3145">
            <w:pPr>
              <w:ind w:right="0" w:firstLine="0"/>
              <w:rPr>
                <w:iCs/>
                <w:szCs w:val="24"/>
              </w:rPr>
            </w:pPr>
            <w:r w:rsidRPr="00D83C8B">
              <w:rPr>
                <w:iCs/>
                <w:szCs w:val="24"/>
              </w:rPr>
              <w:t xml:space="preserve">• сплоченность трудового коллектива; </w:t>
            </w:r>
          </w:p>
          <w:p w:rsidR="00D83C8B" w:rsidRPr="00D83C8B" w:rsidRDefault="00D83C8B" w:rsidP="00ED3145">
            <w:pPr>
              <w:ind w:right="0" w:firstLine="0"/>
              <w:rPr>
                <w:iCs/>
                <w:szCs w:val="24"/>
              </w:rPr>
            </w:pPr>
            <w:r w:rsidRPr="00D83C8B">
              <w:rPr>
                <w:iCs/>
                <w:szCs w:val="24"/>
              </w:rPr>
              <w:t>• безупречную кредитную историю;</w:t>
            </w:r>
          </w:p>
          <w:p w:rsidR="00D83C8B" w:rsidRPr="00D83C8B" w:rsidRDefault="00D83C8B" w:rsidP="00ED3145">
            <w:pPr>
              <w:numPr>
                <w:ilvl w:val="0"/>
                <w:numId w:val="56"/>
              </w:numPr>
              <w:ind w:left="0" w:right="0" w:hanging="142"/>
              <w:jc w:val="left"/>
              <w:rPr>
                <w:rFonts w:eastAsia="Arial Unicode MS"/>
                <w:iCs/>
                <w:color w:val="000000"/>
                <w:szCs w:val="24"/>
              </w:rPr>
            </w:pPr>
            <w:r w:rsidRPr="00D83C8B">
              <w:rPr>
                <w:rFonts w:eastAsia="Arial Unicode MS"/>
                <w:iCs/>
                <w:color w:val="000000"/>
                <w:szCs w:val="24"/>
              </w:rPr>
              <w:t xml:space="preserve">социальную ответственность бизнеса; </w:t>
            </w:r>
          </w:p>
          <w:p w:rsidR="00D83C8B" w:rsidRPr="00D83C8B" w:rsidRDefault="00D83C8B" w:rsidP="00ED3145">
            <w:pPr>
              <w:ind w:right="0" w:firstLine="0"/>
              <w:rPr>
                <w:iCs/>
                <w:szCs w:val="24"/>
              </w:rPr>
            </w:pPr>
            <w:r w:rsidRPr="00D83C8B">
              <w:rPr>
                <w:iCs/>
                <w:szCs w:val="24"/>
              </w:rPr>
              <w:t>• экономические показатели.</w:t>
            </w:r>
          </w:p>
          <w:p w:rsidR="00D83C8B" w:rsidRPr="00D83C8B" w:rsidRDefault="00D83C8B" w:rsidP="00ED3145">
            <w:pPr>
              <w:tabs>
                <w:tab w:val="left" w:pos="540"/>
              </w:tabs>
              <w:ind w:firstLine="0"/>
              <w:contextualSpacing/>
              <w:rPr>
                <w:b/>
                <w:szCs w:val="24"/>
              </w:rPr>
            </w:pPr>
          </w:p>
        </w:tc>
      </w:tr>
      <w:tr w:rsidR="00D83C8B" w:rsidRPr="00A014C4" w:rsidTr="00D83C8B">
        <w:trPr>
          <w:trHeight w:val="1837"/>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color w:val="000000"/>
                <w:szCs w:val="24"/>
                <w:shd w:val="clear" w:color="auto" w:fill="FFFFFF"/>
              </w:rPr>
            </w:pPr>
            <w:r w:rsidRPr="00D83C8B">
              <w:rPr>
                <w:szCs w:val="24"/>
              </w:rPr>
              <w:t xml:space="preserve">2.Актуализирует свой личностный потенциал, внутренние источники роста и </w:t>
            </w:r>
            <w:proofErr w:type="gramStart"/>
            <w:r w:rsidRPr="00D83C8B">
              <w:rPr>
                <w:szCs w:val="24"/>
              </w:rPr>
              <w:t>развития  собственной</w:t>
            </w:r>
            <w:proofErr w:type="gramEnd"/>
            <w:r w:rsidRPr="00D83C8B">
              <w:rPr>
                <w:szCs w:val="24"/>
              </w:rPr>
              <w:t xml:space="preserve">  деятельности.</w:t>
            </w:r>
          </w:p>
          <w:p w:rsidR="00D83C8B" w:rsidRPr="00D83C8B" w:rsidRDefault="00D83C8B" w:rsidP="00ED3145">
            <w:pPr>
              <w:ind w:firstLine="0"/>
              <w:contextualSpacing/>
              <w:rPr>
                <w:szCs w:val="24"/>
              </w:rPr>
            </w:pPr>
          </w:p>
        </w:tc>
        <w:tc>
          <w:tcPr>
            <w:tcW w:w="1345" w:type="pct"/>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принципов стратегического маркетинга, основные методы стратегического маркетинга; этапы разработки маркетинговой стратегии.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1448" w:type="pct"/>
          </w:tcPr>
          <w:p w:rsidR="00D83C8B" w:rsidRPr="00D83C8B" w:rsidRDefault="00D83C8B" w:rsidP="00ED3145">
            <w:pPr>
              <w:ind w:right="0" w:firstLine="0"/>
              <w:contextualSpacing/>
              <w:rPr>
                <w:iCs/>
                <w:szCs w:val="24"/>
              </w:rPr>
            </w:pPr>
            <w:r w:rsidRPr="00D83C8B">
              <w:rPr>
                <w:iCs/>
                <w:szCs w:val="24"/>
              </w:rPr>
              <w:lastRenderedPageBreak/>
              <w:t>1.</w:t>
            </w:r>
            <w:r w:rsidR="00C77EDB">
              <w:rPr>
                <w:szCs w:val="24"/>
              </w:rPr>
              <w:t> </w:t>
            </w:r>
            <w:r w:rsidRPr="00D83C8B">
              <w:rPr>
                <w:iCs/>
                <w:szCs w:val="24"/>
              </w:rPr>
              <w:t>Компания «Джонсон и Джонсон» в середине ХХ века начала выпускать популярный медицинский препарат «</w:t>
            </w:r>
            <w:proofErr w:type="spellStart"/>
            <w:r w:rsidRPr="00D83C8B">
              <w:rPr>
                <w:iCs/>
                <w:szCs w:val="24"/>
              </w:rPr>
              <w:t>Тайленол</w:t>
            </w:r>
            <w:proofErr w:type="spellEnd"/>
            <w:r w:rsidRPr="00D83C8B">
              <w:rPr>
                <w:iCs/>
                <w:szCs w:val="24"/>
              </w:rPr>
              <w:t xml:space="preserve">». Около тридцати лет лекарство успешно распространялось, пока в г. Чикаго (США) в ходе производственного процесса кто-то не подсыпал в препарат цианистый калий, в итоге 7 человек скончались. Как только этот факт стал достоянием гласности, компания приложила максимум усилий, чтобы через национальные СМИ призвать людей не пользоваться препаратом. Оперативно были изъяты все без исключения опасные препараты, </w:t>
            </w:r>
            <w:r w:rsidRPr="00D83C8B">
              <w:rPr>
                <w:iCs/>
                <w:szCs w:val="24"/>
              </w:rPr>
              <w:t xml:space="preserve">состоялась оперативная пресс-конференция руководителей компании, где было заявлено, что не только пострадавшие, но и сама компания стали жертвой террориста. Было </w:t>
            </w:r>
            <w:proofErr w:type="gramStart"/>
            <w:r w:rsidRPr="00D83C8B">
              <w:rPr>
                <w:iCs/>
                <w:szCs w:val="24"/>
              </w:rPr>
              <w:t>обещано  вознаграждение</w:t>
            </w:r>
            <w:proofErr w:type="gramEnd"/>
            <w:r w:rsidRPr="00D83C8B">
              <w:rPr>
                <w:iCs/>
                <w:szCs w:val="24"/>
              </w:rPr>
              <w:t xml:space="preserve"> в 100 тысяч долл. за предоставление информации, способной задержать виновных, начала работу «горячая линия».</w:t>
            </w:r>
          </w:p>
          <w:p w:rsidR="00D83C8B" w:rsidRPr="00D83C8B" w:rsidRDefault="00D83C8B" w:rsidP="00ED3145">
            <w:pPr>
              <w:ind w:right="0" w:firstLine="0"/>
              <w:contextualSpacing/>
              <w:rPr>
                <w:iCs/>
                <w:szCs w:val="24"/>
              </w:rPr>
            </w:pPr>
            <w:r w:rsidRPr="00D83C8B">
              <w:rPr>
                <w:iCs/>
                <w:szCs w:val="24"/>
              </w:rPr>
              <w:t xml:space="preserve">Параллельно отдел по связям с органами власти фирмы установил контакты со всеми членами американского Конгресса с целью оказания помощи в составлении ответов на запросы. Отдел также работал с различными комитетами конгресса по скорейшему принятию закона о фармакологических упаковках специальной конструкции, которые сделали бы невозможным повторение трагедии в г. Чикаго. Разумеется, все эти шаги широко освещались в СМИ. Глава компании лично давал множество интервью журналистам, не побоявшись прямо связать свое имя с </w:t>
            </w:r>
            <w:r w:rsidRPr="00D83C8B">
              <w:rPr>
                <w:iCs/>
                <w:szCs w:val="24"/>
              </w:rPr>
              <w:lastRenderedPageBreak/>
              <w:t>данным происшествием.</w:t>
            </w:r>
          </w:p>
          <w:p w:rsidR="00D83C8B" w:rsidRPr="00D83C8B" w:rsidRDefault="00D83C8B" w:rsidP="00ED3145">
            <w:pPr>
              <w:ind w:right="0" w:firstLine="0"/>
              <w:contextualSpacing/>
              <w:rPr>
                <w:iCs/>
                <w:szCs w:val="24"/>
              </w:rPr>
            </w:pPr>
            <w:r w:rsidRPr="00D83C8B">
              <w:rPr>
                <w:iCs/>
                <w:szCs w:val="24"/>
              </w:rPr>
              <w:t xml:space="preserve">В результате принятых мер уже через два месяца «Джонсон и Джонсон» удалось восстановить 80% своего рынка, а через пару лет – весь его объем.    </w:t>
            </w:r>
          </w:p>
          <w:p w:rsidR="00D83C8B" w:rsidRPr="00D83C8B" w:rsidRDefault="00D83C8B" w:rsidP="00ED3145">
            <w:pPr>
              <w:ind w:right="0" w:firstLine="0"/>
              <w:contextualSpacing/>
              <w:rPr>
                <w:iCs/>
                <w:szCs w:val="24"/>
              </w:rPr>
            </w:pPr>
            <w:r w:rsidRPr="00D83C8B">
              <w:rPr>
                <w:iCs/>
                <w:szCs w:val="24"/>
              </w:rPr>
              <w:t xml:space="preserve">Знаменательно, что действия компании в данных форс-мажорных обстоятельствах стали определенным стандартом управления кризисными ситуациями и были названы «правилами </w:t>
            </w:r>
            <w:proofErr w:type="spellStart"/>
            <w:r w:rsidRPr="00D83C8B">
              <w:rPr>
                <w:iCs/>
                <w:szCs w:val="24"/>
              </w:rPr>
              <w:t>Тайленола</w:t>
            </w:r>
            <w:proofErr w:type="spellEnd"/>
            <w:r w:rsidRPr="00D83C8B">
              <w:rPr>
                <w:iCs/>
                <w:szCs w:val="24"/>
              </w:rPr>
              <w:t>». Они просты и понятны:</w:t>
            </w:r>
          </w:p>
          <w:p w:rsidR="00D83C8B" w:rsidRPr="00D83C8B" w:rsidRDefault="00D83C8B" w:rsidP="00ED3145">
            <w:pPr>
              <w:ind w:right="0" w:firstLine="0"/>
              <w:contextualSpacing/>
              <w:rPr>
                <w:iCs/>
                <w:szCs w:val="24"/>
              </w:rPr>
            </w:pPr>
            <w:r w:rsidRPr="00D83C8B">
              <w:rPr>
                <w:iCs/>
                <w:szCs w:val="24"/>
              </w:rPr>
              <w:t>1) сделайте все, чтобы глава компании стал доступен для прессы;</w:t>
            </w:r>
          </w:p>
          <w:p w:rsidR="00D83C8B" w:rsidRPr="00D83C8B" w:rsidRDefault="00D83C8B" w:rsidP="00ED3145">
            <w:pPr>
              <w:ind w:right="0" w:firstLine="0"/>
              <w:contextualSpacing/>
              <w:rPr>
                <w:iCs/>
                <w:szCs w:val="24"/>
              </w:rPr>
            </w:pPr>
            <w:r w:rsidRPr="00D83C8B">
              <w:rPr>
                <w:iCs/>
                <w:szCs w:val="24"/>
              </w:rPr>
              <w:t>2) попросите прощения, выразите сожаление о случившемся;</w:t>
            </w:r>
          </w:p>
          <w:p w:rsidR="00D83C8B" w:rsidRPr="00D83C8B" w:rsidRDefault="00D83C8B" w:rsidP="00ED3145">
            <w:pPr>
              <w:ind w:right="0" w:firstLine="0"/>
              <w:contextualSpacing/>
              <w:rPr>
                <w:iCs/>
                <w:szCs w:val="24"/>
              </w:rPr>
            </w:pPr>
            <w:r w:rsidRPr="00D83C8B">
              <w:rPr>
                <w:iCs/>
                <w:szCs w:val="24"/>
              </w:rPr>
              <w:t xml:space="preserve">3) отзовите продукт.  </w:t>
            </w:r>
          </w:p>
          <w:p w:rsidR="00D83C8B" w:rsidRPr="00D83C8B" w:rsidRDefault="00D83C8B" w:rsidP="00ED3145">
            <w:pPr>
              <w:ind w:right="0" w:firstLine="0"/>
              <w:contextualSpacing/>
              <w:rPr>
                <w:iCs/>
                <w:szCs w:val="24"/>
              </w:rPr>
            </w:pPr>
            <w:r w:rsidRPr="00D83C8B">
              <w:rPr>
                <w:iCs/>
                <w:szCs w:val="24"/>
              </w:rPr>
              <w:t>Теперь практически все компании, оказавшиеся в ситуации кризиса, руководствуются этими правилами, что позволяет преодолеть эту ситуацию с наименьшими потерями.</w:t>
            </w:r>
          </w:p>
          <w:p w:rsidR="00D83C8B" w:rsidRPr="00D83C8B" w:rsidRDefault="00D83C8B" w:rsidP="00ED3145">
            <w:pPr>
              <w:ind w:right="0" w:firstLine="0"/>
              <w:contextualSpacing/>
              <w:rPr>
                <w:iCs/>
                <w:szCs w:val="24"/>
              </w:rPr>
            </w:pPr>
            <w:r w:rsidRPr="00D83C8B">
              <w:rPr>
                <w:iCs/>
                <w:szCs w:val="24"/>
              </w:rPr>
              <w:t>Вопросы для обсуждения:</w:t>
            </w:r>
          </w:p>
          <w:p w:rsidR="00D83C8B" w:rsidRPr="00D83C8B" w:rsidRDefault="00D83C8B" w:rsidP="00ED3145">
            <w:pPr>
              <w:ind w:right="0" w:firstLine="0"/>
              <w:contextualSpacing/>
              <w:rPr>
                <w:iCs/>
                <w:szCs w:val="24"/>
              </w:rPr>
            </w:pPr>
            <w:r w:rsidRPr="00D83C8B">
              <w:rPr>
                <w:iCs/>
                <w:szCs w:val="24"/>
              </w:rPr>
              <w:t>1.</w:t>
            </w:r>
            <w:r w:rsidRPr="00D83C8B">
              <w:rPr>
                <w:iCs/>
                <w:szCs w:val="24"/>
              </w:rPr>
              <w:tab/>
              <w:t>Возможна ли такая открытость компании и ее руководителя в современной России? Если нет, то почему?</w:t>
            </w:r>
          </w:p>
          <w:p w:rsidR="00D83C8B" w:rsidRPr="00D83C8B" w:rsidRDefault="00D83C8B" w:rsidP="00ED3145">
            <w:pPr>
              <w:ind w:right="0" w:firstLine="0"/>
              <w:contextualSpacing/>
              <w:rPr>
                <w:iCs/>
                <w:szCs w:val="24"/>
              </w:rPr>
            </w:pPr>
            <w:r w:rsidRPr="00D83C8B">
              <w:rPr>
                <w:iCs/>
                <w:szCs w:val="24"/>
              </w:rPr>
              <w:t>2.</w:t>
            </w:r>
            <w:r w:rsidRPr="00D83C8B">
              <w:rPr>
                <w:iCs/>
                <w:szCs w:val="24"/>
              </w:rPr>
              <w:tab/>
              <w:t xml:space="preserve">Согласны ли Вы с «правилами </w:t>
            </w:r>
            <w:proofErr w:type="spellStart"/>
            <w:r w:rsidRPr="00D83C8B">
              <w:rPr>
                <w:iCs/>
                <w:szCs w:val="24"/>
              </w:rPr>
              <w:lastRenderedPageBreak/>
              <w:t>Тайленола</w:t>
            </w:r>
            <w:proofErr w:type="spellEnd"/>
            <w:proofErr w:type="gramStart"/>
            <w:r w:rsidRPr="00D83C8B">
              <w:rPr>
                <w:iCs/>
                <w:szCs w:val="24"/>
              </w:rPr>
              <w:t>» ?</w:t>
            </w:r>
            <w:proofErr w:type="gramEnd"/>
            <w:r w:rsidRPr="00D83C8B">
              <w:rPr>
                <w:iCs/>
                <w:szCs w:val="24"/>
              </w:rPr>
              <w:t xml:space="preserve"> Возможны ли другие алгоритмы выхода из кризиса? </w:t>
            </w:r>
          </w:p>
          <w:p w:rsidR="00D83C8B" w:rsidRDefault="00D83C8B" w:rsidP="00ED3145">
            <w:pPr>
              <w:ind w:right="0" w:firstLine="0"/>
              <w:contextualSpacing/>
              <w:rPr>
                <w:iCs/>
                <w:szCs w:val="24"/>
              </w:rPr>
            </w:pPr>
            <w:r w:rsidRPr="00D83C8B">
              <w:rPr>
                <w:iCs/>
                <w:szCs w:val="24"/>
              </w:rPr>
              <w:t>3.</w:t>
            </w:r>
            <w:r w:rsidRPr="00D83C8B">
              <w:rPr>
                <w:iCs/>
                <w:szCs w:val="24"/>
              </w:rPr>
              <w:tab/>
              <w:t xml:space="preserve">Какие виды кризисов, на Ваш взгляд, наиболее опасны для компании? Как </w:t>
            </w:r>
            <w:proofErr w:type="gramStart"/>
            <w:r w:rsidRPr="00D83C8B">
              <w:rPr>
                <w:iCs/>
                <w:szCs w:val="24"/>
              </w:rPr>
              <w:t>их  следует</w:t>
            </w:r>
            <w:proofErr w:type="gramEnd"/>
            <w:r w:rsidRPr="00D83C8B">
              <w:rPr>
                <w:iCs/>
                <w:szCs w:val="24"/>
              </w:rPr>
              <w:t xml:space="preserve">  предупреждать?</w:t>
            </w:r>
          </w:p>
          <w:p w:rsidR="00C77EDB" w:rsidRDefault="00C77EDB" w:rsidP="00ED3145">
            <w:pPr>
              <w:ind w:right="0" w:firstLine="0"/>
              <w:rPr>
                <w:iCs/>
                <w:szCs w:val="24"/>
              </w:rPr>
            </w:pPr>
          </w:p>
          <w:p w:rsidR="00D83C8B" w:rsidRPr="00C77EDB" w:rsidRDefault="00C77EDB" w:rsidP="00C77EDB">
            <w:pPr>
              <w:ind w:right="0" w:firstLine="0"/>
              <w:rPr>
                <w:iCs/>
                <w:szCs w:val="24"/>
              </w:rPr>
            </w:pPr>
            <w:r>
              <w:rPr>
                <w:iCs/>
                <w:szCs w:val="24"/>
              </w:rPr>
              <w:t>2. </w:t>
            </w:r>
            <w:r w:rsidR="00D83C8B" w:rsidRPr="00D83C8B">
              <w:rPr>
                <w:rFonts w:eastAsia="Calibri"/>
                <w:szCs w:val="24"/>
              </w:rPr>
              <w:t>Аналитическому центру необходимо исследовать удовлетворенность жителей региона качеством банковских услуг. Сформулируйте цель исследования и гипотезы, определите показатели, которые необходимо выявить с помощью анкетного опроса. Разработайте:</w:t>
            </w:r>
          </w:p>
          <w:p w:rsidR="00D83C8B" w:rsidRPr="00D83C8B" w:rsidRDefault="00D83C8B" w:rsidP="00ED3145">
            <w:pPr>
              <w:spacing w:after="160"/>
              <w:contextualSpacing/>
              <w:rPr>
                <w:rFonts w:eastAsia="Calibri"/>
                <w:szCs w:val="24"/>
              </w:rPr>
            </w:pPr>
            <w:r w:rsidRPr="00D83C8B">
              <w:rPr>
                <w:rFonts w:eastAsia="Calibri"/>
                <w:szCs w:val="24"/>
              </w:rPr>
              <w:t>1. план проведения опроса</w:t>
            </w:r>
          </w:p>
          <w:p w:rsidR="00D83C8B" w:rsidRPr="00D83C8B" w:rsidRDefault="00D83C8B" w:rsidP="00ED3145">
            <w:pPr>
              <w:tabs>
                <w:tab w:val="left" w:pos="3690"/>
              </w:tabs>
              <w:spacing w:after="160"/>
              <w:contextualSpacing/>
              <w:rPr>
                <w:rFonts w:eastAsia="Calibri"/>
                <w:szCs w:val="24"/>
              </w:rPr>
            </w:pPr>
            <w:r w:rsidRPr="00D83C8B">
              <w:rPr>
                <w:rFonts w:eastAsia="Calibri"/>
                <w:szCs w:val="24"/>
              </w:rPr>
              <w:t>2. макет опросной анкеты</w:t>
            </w:r>
          </w:p>
          <w:p w:rsidR="00D83C8B" w:rsidRPr="00D83C8B" w:rsidRDefault="00D83C8B" w:rsidP="00ED3145">
            <w:pPr>
              <w:spacing w:after="160"/>
              <w:contextualSpacing/>
              <w:rPr>
                <w:rFonts w:eastAsia="Calibri"/>
                <w:szCs w:val="24"/>
              </w:rPr>
            </w:pPr>
            <w:r w:rsidRPr="00D83C8B">
              <w:rPr>
                <w:rFonts w:eastAsia="Calibri"/>
                <w:szCs w:val="24"/>
              </w:rPr>
              <w:t xml:space="preserve">3. памятка для </w:t>
            </w:r>
            <w:proofErr w:type="spellStart"/>
            <w:r w:rsidRPr="00D83C8B">
              <w:rPr>
                <w:rFonts w:eastAsia="Calibri"/>
                <w:szCs w:val="24"/>
              </w:rPr>
              <w:t>интервьеров</w:t>
            </w:r>
            <w:proofErr w:type="spellEnd"/>
            <w:r w:rsidRPr="00D83C8B">
              <w:rPr>
                <w:rFonts w:eastAsia="Calibri"/>
                <w:szCs w:val="24"/>
              </w:rPr>
              <w:t>.</w:t>
            </w:r>
          </w:p>
          <w:p w:rsidR="00D83C8B" w:rsidRPr="00D83C8B" w:rsidRDefault="00D83C8B" w:rsidP="00ED3145">
            <w:pPr>
              <w:spacing w:after="160"/>
              <w:contextualSpacing/>
              <w:rPr>
                <w:rFonts w:eastAsia="Calibri"/>
                <w:szCs w:val="24"/>
              </w:rPr>
            </w:pPr>
            <w:r w:rsidRPr="00D83C8B">
              <w:rPr>
                <w:rFonts w:eastAsia="Calibri"/>
                <w:szCs w:val="24"/>
              </w:rPr>
              <w:t>4. Составьте формы сводных и аналитических таблиц, где должны быть отражены результаты проведенного опроса</w:t>
            </w:r>
          </w:p>
          <w:p w:rsidR="00D83C8B" w:rsidRPr="00D83C8B" w:rsidRDefault="00D83C8B" w:rsidP="00ED3145">
            <w:pPr>
              <w:spacing w:after="160"/>
              <w:contextualSpacing/>
              <w:rPr>
                <w:rFonts w:eastAsia="Calibri"/>
                <w:szCs w:val="24"/>
              </w:rPr>
            </w:pPr>
            <w:r w:rsidRPr="00D83C8B">
              <w:rPr>
                <w:rFonts w:eastAsia="Calibri"/>
                <w:szCs w:val="24"/>
              </w:rPr>
              <w:t>5. Качественно осмыслите полученную информацию интерпретируйте ее и объясните прямые и косвенные связи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265"/>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szCs w:val="24"/>
              </w:rPr>
            </w:pPr>
            <w:r w:rsidRPr="00D83C8B">
              <w:rPr>
                <w:szCs w:val="24"/>
              </w:rPr>
              <w:t>3.Определяет приоритеты собственной деятельности в соответствии с важностью задач.</w:t>
            </w:r>
          </w:p>
          <w:p w:rsidR="00D83C8B" w:rsidRPr="00D83C8B" w:rsidRDefault="00D83C8B" w:rsidP="00ED3145">
            <w:pPr>
              <w:ind w:firstLine="0"/>
              <w:contextualSpacing/>
              <w:rPr>
                <w:szCs w:val="24"/>
              </w:rPr>
            </w:pPr>
          </w:p>
        </w:tc>
        <w:tc>
          <w:tcPr>
            <w:tcW w:w="1345" w:type="pct"/>
            <w:shd w:val="clear" w:color="auto" w:fill="auto"/>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актуальных проблем в области современного маркетинга в российских условиях; особенностей и методов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Default="00D83C8B" w:rsidP="00ED3145">
            <w:pPr>
              <w:tabs>
                <w:tab w:val="left" w:pos="540"/>
              </w:tabs>
              <w:ind w:firstLine="0"/>
              <w:contextualSpacing/>
              <w:rPr>
                <w:b/>
                <w:szCs w:val="24"/>
              </w:rPr>
            </w:pPr>
          </w:p>
          <w:p w:rsidR="00C77EDB" w:rsidRPr="00D83C8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w:t>
            </w:r>
            <w:r w:rsidRPr="00D83C8B">
              <w:rPr>
                <w:szCs w:val="24"/>
              </w:rPr>
              <w:lastRenderedPageBreak/>
              <w:t>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c>
          <w:tcPr>
            <w:tcW w:w="1448" w:type="pct"/>
          </w:tcPr>
          <w:p w:rsidR="00D83C8B" w:rsidRPr="00D83C8B" w:rsidRDefault="00D83C8B" w:rsidP="00ED3145">
            <w:pPr>
              <w:ind w:firstLine="0"/>
              <w:rPr>
                <w:bCs/>
                <w:szCs w:val="24"/>
                <w:lang w:val="x-none"/>
              </w:rPr>
            </w:pPr>
            <w:r w:rsidRPr="00D83C8B">
              <w:rPr>
                <w:iCs/>
                <w:szCs w:val="24"/>
              </w:rPr>
              <w:lastRenderedPageBreak/>
              <w:t>1.</w:t>
            </w:r>
            <w:r w:rsidRPr="00D83C8B">
              <w:rPr>
                <w:bCs/>
                <w:szCs w:val="24"/>
              </w:rPr>
              <w:t xml:space="preserve"> С</w:t>
            </w:r>
            <w:r w:rsidRPr="00D83C8B">
              <w:rPr>
                <w:bCs/>
                <w:szCs w:val="24"/>
                <w:lang w:val="x-none"/>
              </w:rPr>
              <w:t xml:space="preserve"> целью </w:t>
            </w:r>
            <w:r w:rsidRPr="00D83C8B">
              <w:rPr>
                <w:bCs/>
                <w:szCs w:val="24"/>
              </w:rPr>
              <w:t>анализа процесса принятия решения о покупке</w:t>
            </w:r>
            <w:r w:rsidRPr="00D83C8B">
              <w:rPr>
                <w:bCs/>
                <w:szCs w:val="24"/>
                <w:lang w:val="x-none"/>
              </w:rPr>
              <w:t xml:space="preserve"> проведите сравнительный анализ покупк</w:t>
            </w:r>
            <w:r w:rsidRPr="00D83C8B">
              <w:rPr>
                <w:bCs/>
                <w:szCs w:val="24"/>
              </w:rPr>
              <w:t>и</w:t>
            </w:r>
            <w:r w:rsidRPr="00D83C8B">
              <w:rPr>
                <w:bCs/>
                <w:szCs w:val="24"/>
                <w:lang w:val="x-none"/>
              </w:rPr>
              <w:t xml:space="preserve"> следующих услуг: </w:t>
            </w:r>
          </w:p>
          <w:p w:rsidR="00D83C8B" w:rsidRPr="00D83C8B" w:rsidRDefault="00D83C8B" w:rsidP="00ED3145">
            <w:pPr>
              <w:rPr>
                <w:bCs/>
                <w:szCs w:val="24"/>
                <w:lang w:val="x-none"/>
              </w:rPr>
            </w:pPr>
            <w:r w:rsidRPr="00D83C8B">
              <w:rPr>
                <w:bCs/>
                <w:szCs w:val="24"/>
              </w:rPr>
              <w:t>- инвестиционной услуги;</w:t>
            </w:r>
            <w:r w:rsidRPr="00D83C8B">
              <w:rPr>
                <w:bCs/>
                <w:szCs w:val="24"/>
                <w:lang w:val="x-none"/>
              </w:rPr>
              <w:t xml:space="preserve"> </w:t>
            </w:r>
          </w:p>
          <w:p w:rsidR="00D83C8B" w:rsidRPr="00D83C8B" w:rsidRDefault="00D83C8B" w:rsidP="00ED3145">
            <w:pPr>
              <w:rPr>
                <w:bCs/>
                <w:szCs w:val="24"/>
                <w:lang w:val="x-none"/>
              </w:rPr>
            </w:pPr>
            <w:r w:rsidRPr="00D83C8B">
              <w:rPr>
                <w:bCs/>
                <w:szCs w:val="24"/>
              </w:rPr>
              <w:t xml:space="preserve">- </w:t>
            </w:r>
            <w:r w:rsidRPr="00D83C8B">
              <w:rPr>
                <w:bCs/>
                <w:szCs w:val="24"/>
                <w:lang w:val="x-none"/>
              </w:rPr>
              <w:t xml:space="preserve">страховой услуги </w:t>
            </w:r>
          </w:p>
          <w:p w:rsidR="00D83C8B" w:rsidRPr="00D83C8B" w:rsidRDefault="00D83C8B" w:rsidP="00ED3145">
            <w:pPr>
              <w:rPr>
                <w:bCs/>
                <w:szCs w:val="24"/>
                <w:lang w:val="x-none"/>
              </w:rPr>
            </w:pPr>
            <w:r w:rsidRPr="00D83C8B">
              <w:rPr>
                <w:bCs/>
                <w:szCs w:val="24"/>
              </w:rPr>
              <w:t xml:space="preserve">- </w:t>
            </w:r>
            <w:r w:rsidRPr="00D83C8B">
              <w:rPr>
                <w:bCs/>
                <w:szCs w:val="24"/>
                <w:lang w:val="x-none"/>
              </w:rPr>
              <w:t>банковской услуги.</w:t>
            </w:r>
          </w:p>
          <w:p w:rsidR="00D83C8B" w:rsidRPr="00D83C8B" w:rsidRDefault="00D83C8B" w:rsidP="00ED3145">
            <w:pPr>
              <w:ind w:right="0" w:firstLine="0"/>
              <w:contextualSpacing/>
              <w:rPr>
                <w:iCs/>
                <w:szCs w:val="24"/>
              </w:rPr>
            </w:pPr>
            <w:r w:rsidRPr="00D83C8B">
              <w:rPr>
                <w:bCs/>
                <w:szCs w:val="24"/>
                <w:lang w:val="x-none"/>
              </w:rPr>
              <w:t xml:space="preserve">Основные направления </w:t>
            </w:r>
            <w:r w:rsidRPr="00D83C8B">
              <w:rPr>
                <w:bCs/>
                <w:szCs w:val="24"/>
              </w:rPr>
              <w:t>анализа</w:t>
            </w:r>
            <w:r w:rsidRPr="00D83C8B">
              <w:rPr>
                <w:bCs/>
                <w:szCs w:val="24"/>
                <w:lang w:val="x-none"/>
              </w:rPr>
              <w:t xml:space="preserve">: повод для совершения покупки; количество и источники собранной информации; этапы и время, затраченное на процесс принятия решения о покупке; критерии выбора; количество вариантов; степень влияния </w:t>
            </w:r>
            <w:proofErr w:type="spellStart"/>
            <w:r w:rsidRPr="00D83C8B">
              <w:rPr>
                <w:bCs/>
                <w:szCs w:val="24"/>
                <w:lang w:val="x-none"/>
              </w:rPr>
              <w:t>референтных</w:t>
            </w:r>
            <w:proofErr w:type="spellEnd"/>
            <w:r w:rsidRPr="00D83C8B">
              <w:rPr>
                <w:bCs/>
                <w:szCs w:val="24"/>
                <w:lang w:val="x-none"/>
              </w:rPr>
              <w:t xml:space="preserve"> групп.</w:t>
            </w:r>
          </w:p>
          <w:p w:rsidR="00C77EDB" w:rsidRDefault="00C77EDB" w:rsidP="00ED3145">
            <w:pPr>
              <w:ind w:firstLine="0"/>
              <w:rPr>
                <w:iCs/>
                <w:szCs w:val="24"/>
              </w:rPr>
            </w:pPr>
          </w:p>
          <w:p w:rsidR="00D83C8B" w:rsidRPr="00D83C8B" w:rsidRDefault="00D83C8B" w:rsidP="00ED3145">
            <w:pPr>
              <w:ind w:firstLine="0"/>
              <w:rPr>
                <w:rFonts w:eastAsia="Arial Unicode MS"/>
                <w:szCs w:val="24"/>
              </w:rPr>
            </w:pPr>
            <w:r w:rsidRPr="00D83C8B">
              <w:rPr>
                <w:iCs/>
                <w:szCs w:val="24"/>
              </w:rPr>
              <w:t>2.</w:t>
            </w:r>
            <w:r w:rsidRPr="00D83C8B">
              <w:rPr>
                <w:rFonts w:eastAsia="Arial Unicode MS"/>
                <w:szCs w:val="24"/>
              </w:rPr>
              <w:t xml:space="preserve"> 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w:t>
            </w:r>
            <w:r w:rsidRPr="00D83C8B">
              <w:rPr>
                <w:rFonts w:eastAsia="Arial Unicode MS"/>
                <w:szCs w:val="24"/>
              </w:rPr>
              <w:lastRenderedPageBreak/>
              <w:t>проективных методик (</w:t>
            </w:r>
            <w:proofErr w:type="spellStart"/>
            <w:r w:rsidRPr="00D83C8B">
              <w:rPr>
                <w:rFonts w:eastAsia="Arial Unicode MS"/>
                <w:bCs/>
                <w:szCs w:val="24"/>
              </w:rPr>
              <w:t>Баблз</w:t>
            </w:r>
            <w:proofErr w:type="spellEnd"/>
            <w:r w:rsidRPr="00D83C8B">
              <w:rPr>
                <w:rFonts w:eastAsia="Arial Unicode MS"/>
                <w:szCs w:val="24"/>
              </w:rPr>
              <w:t>, незаконченные предложения,</w:t>
            </w:r>
            <w:r w:rsidRPr="00D83C8B">
              <w:rPr>
                <w:rFonts w:eastAsia="Arial Unicode MS"/>
                <w:bCs/>
                <w:szCs w:val="24"/>
              </w:rPr>
              <w:t xml:space="preserve"> ранжирование мотивов, ролевая игра, вербальная персонификация),</w:t>
            </w:r>
            <w:r w:rsidRPr="00D83C8B">
              <w:rPr>
                <w:rFonts w:eastAsia="Arial Unicode MS"/>
                <w:szCs w:val="24"/>
              </w:rPr>
              <w:t xml:space="preserve"> в которых участвовали как потенциальные, так и реальные пользователи услуг ипотеки. </w:t>
            </w:r>
            <w:r w:rsidRPr="00D83C8B">
              <w:rPr>
                <w:rFonts w:eastAsia="Arial Unicode MS"/>
                <w:iCs/>
                <w:szCs w:val="24"/>
              </w:rPr>
              <w:t>Цель исследования - в</w:t>
            </w:r>
            <w:r w:rsidRPr="00D83C8B">
              <w:rPr>
                <w:rFonts w:eastAsia="Arial Unicode MS"/>
                <w:szCs w:val="24"/>
              </w:rPr>
              <w:t>ыяснить основные мотивы пользования услугами ипотеки.</w:t>
            </w:r>
          </w:p>
          <w:p w:rsidR="00D83C8B" w:rsidRPr="00D83C8B" w:rsidRDefault="00D83C8B" w:rsidP="00ED3145">
            <w:pPr>
              <w:ind w:right="0" w:firstLine="0"/>
              <w:rPr>
                <w:b/>
                <w:szCs w:val="24"/>
              </w:rPr>
            </w:pPr>
            <w:r w:rsidRPr="00D83C8B">
              <w:rPr>
                <w:b/>
                <w:szCs w:val="24"/>
              </w:rPr>
              <w:t>Вопросы и задания:</w:t>
            </w:r>
          </w:p>
          <w:p w:rsidR="00D83C8B" w:rsidRPr="00D83C8B" w:rsidRDefault="00D83C8B" w:rsidP="00ED3145">
            <w:pPr>
              <w:ind w:right="0" w:firstLine="0"/>
              <w:rPr>
                <w:szCs w:val="24"/>
              </w:rPr>
            </w:pPr>
            <w:r w:rsidRPr="00D83C8B">
              <w:rPr>
                <w:szCs w:val="24"/>
              </w:rPr>
              <w:t>Используя перечисленные выше проективные методики:</w:t>
            </w:r>
          </w:p>
          <w:p w:rsidR="00D83C8B" w:rsidRPr="00D83C8B" w:rsidRDefault="00D83C8B" w:rsidP="00ED3145">
            <w:pPr>
              <w:ind w:firstLine="4"/>
              <w:rPr>
                <w:rFonts w:eastAsia="Arial Unicode MS"/>
                <w:szCs w:val="24"/>
              </w:rPr>
            </w:pPr>
            <w:r w:rsidRPr="00D83C8B">
              <w:rPr>
                <w:rFonts w:eastAsia="Arial Unicode MS"/>
                <w:szCs w:val="24"/>
              </w:rPr>
              <w:t>1. Определите группу мотивов пользования услугами ипотеки.</w:t>
            </w:r>
          </w:p>
          <w:p w:rsidR="00D83C8B" w:rsidRPr="00D83C8B" w:rsidRDefault="00D83C8B" w:rsidP="00ED3145">
            <w:pPr>
              <w:ind w:firstLine="4"/>
              <w:rPr>
                <w:rFonts w:eastAsia="Arial Unicode MS"/>
                <w:szCs w:val="24"/>
              </w:rPr>
            </w:pPr>
            <w:r w:rsidRPr="00D83C8B">
              <w:rPr>
                <w:rFonts w:eastAsia="Arial Unicode MS"/>
                <w:szCs w:val="24"/>
              </w:rPr>
              <w:t>2. Выясните основной мотив пользования.</w:t>
            </w:r>
          </w:p>
          <w:p w:rsidR="00D83C8B" w:rsidRPr="00D83C8B" w:rsidRDefault="00D83C8B" w:rsidP="00ED3145">
            <w:pPr>
              <w:ind w:right="0" w:firstLine="4"/>
              <w:rPr>
                <w:iCs/>
                <w:szCs w:val="24"/>
              </w:rPr>
            </w:pPr>
            <w:r w:rsidRPr="00D83C8B">
              <w:rPr>
                <w:rFonts w:eastAsia="Arial Unicode MS"/>
                <w:szCs w:val="24"/>
              </w:rPr>
              <w:t>3. Определите антураж и персонажей, которые могли бы быть задействованы в новой рекламной кампании.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69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tabs>
                <w:tab w:val="left" w:pos="540"/>
              </w:tabs>
              <w:ind w:firstLine="0"/>
              <w:contextualSpacing/>
              <w:rPr>
                <w:szCs w:val="24"/>
              </w:rPr>
            </w:pPr>
            <w:r w:rsidRPr="00D83C8B">
              <w:rPr>
                <w:szCs w:val="24"/>
              </w:rPr>
              <w:t>4. Определяет и демонстрирует методы повышения эффективности собственной  деятельности.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повышения эффективности собственной деятельности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ind w:right="0" w:firstLine="0"/>
              <w:rPr>
                <w:iCs/>
                <w:szCs w:val="24"/>
              </w:rPr>
            </w:pPr>
            <w:r w:rsidRPr="00D83C8B">
              <w:rPr>
                <w:iCs/>
                <w:szCs w:val="24"/>
              </w:rPr>
              <w:lastRenderedPageBreak/>
              <w:t xml:space="preserve">1. Какое из приведенных утверждений вы считаете верным? Ответ обоснуйте. </w:t>
            </w:r>
          </w:p>
          <w:p w:rsidR="00D83C8B" w:rsidRPr="00D83C8B" w:rsidRDefault="00D83C8B" w:rsidP="00ED3145">
            <w:pPr>
              <w:ind w:right="0" w:firstLine="0"/>
              <w:rPr>
                <w:iCs/>
                <w:szCs w:val="24"/>
              </w:rPr>
            </w:pPr>
            <w:r w:rsidRPr="00D83C8B">
              <w:rPr>
                <w:iCs/>
                <w:szCs w:val="24"/>
              </w:rPr>
              <w:t xml:space="preserve">• для того, чтобы сотрудник эффективно трудился, ему надо платить хорошую зарплату, все остальное не так важно; </w:t>
            </w:r>
          </w:p>
          <w:p w:rsidR="00D83C8B" w:rsidRPr="00D83C8B" w:rsidRDefault="00D83C8B" w:rsidP="00ED3145">
            <w:pPr>
              <w:ind w:right="0" w:firstLine="0"/>
              <w:rPr>
                <w:iCs/>
                <w:szCs w:val="24"/>
              </w:rPr>
            </w:pPr>
            <w:r w:rsidRPr="00D83C8B">
              <w:rPr>
                <w:iCs/>
                <w:szCs w:val="24"/>
              </w:rPr>
              <w:lastRenderedPageBreak/>
              <w:t xml:space="preserve">• помимо материальных стимулов к труду важны также моральные; • главное, чтобы были хорошие отношения в коллективе </w:t>
            </w:r>
          </w:p>
          <w:p w:rsidR="00D83C8B" w:rsidRPr="00D83C8B" w:rsidRDefault="00D83C8B" w:rsidP="00ED3145">
            <w:pPr>
              <w:ind w:right="0" w:firstLine="0"/>
              <w:rPr>
                <w:iCs/>
                <w:szCs w:val="24"/>
              </w:rPr>
            </w:pPr>
          </w:p>
          <w:p w:rsidR="00D83C8B" w:rsidRPr="00D83C8B" w:rsidRDefault="00D83C8B" w:rsidP="00ED3145">
            <w:pPr>
              <w:ind w:right="0" w:firstLine="0"/>
              <w:rPr>
                <w:iCs/>
                <w:szCs w:val="24"/>
              </w:rPr>
            </w:pPr>
          </w:p>
          <w:p w:rsidR="00D83C8B" w:rsidRPr="00D83C8B" w:rsidRDefault="00D83C8B" w:rsidP="00ED3145">
            <w:pPr>
              <w:ind w:right="0" w:firstLine="0"/>
              <w:rPr>
                <w:iCs/>
                <w:szCs w:val="24"/>
              </w:rPr>
            </w:pPr>
            <w:r w:rsidRPr="00D83C8B">
              <w:rPr>
                <w:iCs/>
                <w:szCs w:val="24"/>
              </w:rPr>
              <w:t>2. К вам обратился руководитель молодой, но динамично развивающейся компании. Он хотел бы усилить свой авторитет и статус в глазах сотрудников, поскольку демократичный стиль управления, которого он придерживается, мешает сотрудникам воспринимать его как начальника. Какую коммуникационную стратегию вы бы для него разработали?</w:t>
            </w:r>
          </w:p>
          <w:p w:rsidR="00D83C8B" w:rsidRPr="00D83C8B" w:rsidRDefault="00D83C8B" w:rsidP="00ED3145">
            <w:pPr>
              <w:tabs>
                <w:tab w:val="left" w:pos="540"/>
              </w:tabs>
              <w:ind w:firstLine="0"/>
              <w:contextualSpacing/>
              <w:rPr>
                <w:b/>
                <w:szCs w:val="24"/>
              </w:rPr>
            </w:pPr>
          </w:p>
        </w:tc>
      </w:tr>
      <w:tr w:rsidR="00D83C8B" w:rsidRPr="00A014C4" w:rsidTr="00D83C8B">
        <w:trPr>
          <w:trHeight w:val="698"/>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УК-6  «Способность управлять проектом на всех этапах его жизненного цикла»</w:t>
            </w:r>
          </w:p>
        </w:tc>
        <w:tc>
          <w:tcPr>
            <w:tcW w:w="1141" w:type="pct"/>
          </w:tcPr>
          <w:p w:rsidR="00D83C8B" w:rsidRPr="00D83C8B" w:rsidRDefault="00D83C8B" w:rsidP="00ED3145">
            <w:pPr>
              <w:suppressAutoHyphens/>
              <w:ind w:firstLine="0"/>
              <w:contextualSpacing/>
              <w:rPr>
                <w:szCs w:val="24"/>
              </w:rPr>
            </w:pPr>
            <w:r w:rsidRPr="00D83C8B">
              <w:rPr>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w:t>
            </w:r>
            <w:r w:rsidRPr="00D83C8B">
              <w:rPr>
                <w:szCs w:val="24"/>
              </w:rPr>
              <w:lastRenderedPageBreak/>
              <w:t>рисками проекта и др.</w:t>
            </w:r>
          </w:p>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 xml:space="preserve"> </w:t>
            </w:r>
          </w:p>
        </w:tc>
        <w:tc>
          <w:tcPr>
            <w:tcW w:w="1345" w:type="pct"/>
          </w:tcPr>
          <w:p w:rsidR="00D83C8B" w:rsidRPr="00D83C8B" w:rsidRDefault="00D83C8B" w:rsidP="00ED3145">
            <w:pPr>
              <w:widowControl w:val="0"/>
              <w:autoSpaceDE w:val="0"/>
              <w:autoSpaceDN w:val="0"/>
              <w:ind w:firstLine="0"/>
              <w:contextualSpacing/>
              <w:rPr>
                <w:szCs w:val="24"/>
              </w:rPr>
            </w:pPr>
            <w:r w:rsidRPr="00D83C8B">
              <w:rPr>
                <w:b/>
                <w:szCs w:val="24"/>
              </w:rPr>
              <w:lastRenderedPageBreak/>
              <w:t>Знание</w:t>
            </w:r>
            <w:r w:rsidRPr="00D83C8B">
              <w:rPr>
                <w:szCs w:val="24"/>
              </w:rPr>
              <w:t xml:space="preserve"> содержания понятия «маркетинговый проект» как объекта маркетингового управления; маркетинговые инструменты инновационного проектирования в России и за рубежом.</w:t>
            </w: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Default="00D87A98" w:rsidP="00ED3145">
            <w:pPr>
              <w:widowControl w:val="0"/>
              <w:autoSpaceDE w:val="0"/>
              <w:autoSpaceDN w:val="0"/>
              <w:ind w:firstLine="0"/>
              <w:contextualSpacing/>
              <w:rPr>
                <w:b/>
                <w:szCs w:val="24"/>
              </w:rPr>
            </w:pPr>
          </w:p>
          <w:p w:rsidR="00C77EDB" w:rsidRPr="00A014C4" w:rsidRDefault="00C77ED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szCs w:val="24"/>
              </w:rPr>
            </w:pPr>
            <w:r w:rsidRPr="00D83C8B">
              <w:rPr>
                <w:b/>
                <w:szCs w:val="24"/>
              </w:rPr>
              <w:t>Умение</w:t>
            </w:r>
            <w:r w:rsidRPr="00D83C8B">
              <w:rPr>
                <w:szCs w:val="24"/>
              </w:rPr>
              <w:t xml:space="preserve"> выявлять факторы, оказывающие </w:t>
            </w:r>
            <w:r w:rsidRPr="00D83C8B">
              <w:rPr>
                <w:szCs w:val="24"/>
              </w:rPr>
              <w:lastRenderedPageBreak/>
              <w:t>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D83C8B" w:rsidRPr="00D83C8B" w:rsidRDefault="00D83C8B" w:rsidP="00ED3145">
            <w:pPr>
              <w:widowControl w:val="0"/>
              <w:autoSpaceDE w:val="0"/>
              <w:autoSpaceDN w:val="0"/>
              <w:ind w:firstLine="0"/>
              <w:contextualSpacing/>
              <w:rPr>
                <w:szCs w:val="24"/>
              </w:rPr>
            </w:pPr>
          </w:p>
        </w:tc>
        <w:tc>
          <w:tcPr>
            <w:tcW w:w="1448" w:type="pct"/>
          </w:tcPr>
          <w:p w:rsidR="00D83C8B" w:rsidRPr="00D83C8B" w:rsidRDefault="00D83C8B" w:rsidP="00ED3145">
            <w:pPr>
              <w:suppressAutoHyphens/>
              <w:ind w:firstLine="0"/>
              <w:contextualSpacing/>
              <w:rPr>
                <w:iCs/>
                <w:szCs w:val="24"/>
              </w:rPr>
            </w:pPr>
            <w:r w:rsidRPr="00D83C8B">
              <w:rPr>
                <w:iCs/>
                <w:szCs w:val="24"/>
              </w:rPr>
              <w:lastRenderedPageBreak/>
              <w:t>1.</w:t>
            </w:r>
            <w:r w:rsidR="00C77EDB">
              <w:rPr>
                <w:szCs w:val="24"/>
              </w:rPr>
              <w:t> </w:t>
            </w:r>
            <w:r w:rsidRPr="00D83C8B">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Задачи программы: </w:t>
            </w:r>
          </w:p>
          <w:p w:rsidR="00D83C8B" w:rsidRPr="00D83C8B" w:rsidRDefault="00D83C8B" w:rsidP="00ED3145">
            <w:pPr>
              <w:suppressAutoHyphens/>
              <w:ind w:firstLine="0"/>
              <w:contextualSpacing/>
              <w:rPr>
                <w:iCs/>
                <w:szCs w:val="24"/>
              </w:rPr>
            </w:pPr>
            <w:r w:rsidRPr="00D83C8B">
              <w:rPr>
                <w:iCs/>
                <w:szCs w:val="24"/>
              </w:rPr>
              <w:t xml:space="preserve">1. Разработка и реализация социальной </w:t>
            </w:r>
            <w:r w:rsidRPr="00D83C8B">
              <w:rPr>
                <w:iCs/>
                <w:szCs w:val="24"/>
              </w:rPr>
              <w:t xml:space="preserve">программы, направленной на: </w:t>
            </w:r>
          </w:p>
          <w:p w:rsidR="00D83C8B" w:rsidRPr="00D83C8B" w:rsidRDefault="00D83C8B" w:rsidP="00ED3145">
            <w:pPr>
              <w:suppressAutoHyphens/>
              <w:ind w:firstLine="0"/>
              <w:contextualSpacing/>
              <w:rPr>
                <w:iCs/>
                <w:szCs w:val="24"/>
              </w:rPr>
            </w:pPr>
            <w:r w:rsidRPr="00D83C8B">
              <w:rPr>
                <w:iCs/>
                <w:szCs w:val="24"/>
              </w:rPr>
              <w:t xml:space="preserve">• повышение культуры отношений между полами;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w:t>
            </w:r>
          </w:p>
          <w:p w:rsidR="00D83C8B" w:rsidRPr="00D83C8B" w:rsidRDefault="00D83C8B" w:rsidP="00ED3145">
            <w:pPr>
              <w:suppressAutoHyphens/>
              <w:ind w:firstLine="0"/>
              <w:contextualSpacing/>
              <w:rPr>
                <w:iCs/>
                <w:szCs w:val="24"/>
              </w:rPr>
            </w:pPr>
            <w:r w:rsidRPr="00D83C8B">
              <w:rPr>
                <w:iCs/>
                <w:szCs w:val="24"/>
              </w:rPr>
              <w:t xml:space="preserve">• пропаганду современных методов планирования семьи; </w:t>
            </w:r>
          </w:p>
          <w:p w:rsidR="00D83C8B" w:rsidRPr="00D83C8B" w:rsidRDefault="00D83C8B" w:rsidP="00ED3145">
            <w:pPr>
              <w:suppressAutoHyphens/>
              <w:ind w:firstLine="0"/>
              <w:contextualSpacing/>
              <w:rPr>
                <w:iCs/>
                <w:szCs w:val="24"/>
              </w:rPr>
            </w:pPr>
            <w:r w:rsidRPr="00D83C8B">
              <w:rPr>
                <w:iCs/>
                <w:szCs w:val="24"/>
              </w:rPr>
              <w:t xml:space="preserve">• сохранение и укрепление здоровья как женщин, так и мужчин; • рождение здорового потомства. </w:t>
            </w:r>
          </w:p>
          <w:p w:rsidR="00D83C8B" w:rsidRPr="00D83C8B" w:rsidRDefault="00D83C8B" w:rsidP="00ED3145">
            <w:pPr>
              <w:suppressAutoHyphens/>
              <w:ind w:firstLine="0"/>
              <w:contextualSpacing/>
              <w:rPr>
                <w:iCs/>
                <w:szCs w:val="24"/>
              </w:rPr>
            </w:pPr>
            <w:r w:rsidRPr="00D83C8B">
              <w:rPr>
                <w:iCs/>
                <w:szCs w:val="24"/>
              </w:rPr>
              <w:t xml:space="preserve">2. Особые условия: </w:t>
            </w:r>
          </w:p>
          <w:p w:rsidR="00D83C8B" w:rsidRPr="00D83C8B" w:rsidRDefault="00D83C8B" w:rsidP="00ED3145">
            <w:pPr>
              <w:suppressAutoHyphens/>
              <w:ind w:firstLine="0"/>
              <w:contextualSpacing/>
              <w:rPr>
                <w:iCs/>
                <w:szCs w:val="24"/>
              </w:rPr>
            </w:pPr>
            <w:r w:rsidRPr="00D83C8B">
              <w:rPr>
                <w:iCs/>
                <w:szCs w:val="24"/>
              </w:rPr>
              <w:t xml:space="preserve">• программа финансируется производителями контрацептивов, при этом заявление торговых марок конкретных препаратов не производится. Основная целевая аудитория: </w:t>
            </w:r>
          </w:p>
          <w:p w:rsidR="00D83C8B" w:rsidRPr="00D83C8B" w:rsidRDefault="00D83C8B" w:rsidP="00ED3145">
            <w:pPr>
              <w:suppressAutoHyphens/>
              <w:ind w:firstLine="0"/>
              <w:contextualSpacing/>
              <w:rPr>
                <w:iCs/>
                <w:szCs w:val="24"/>
              </w:rPr>
            </w:pPr>
            <w:r w:rsidRPr="00D83C8B">
              <w:rPr>
                <w:iCs/>
                <w:szCs w:val="24"/>
              </w:rPr>
              <w:t xml:space="preserve">• 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w:t>
            </w:r>
            <w:r w:rsidRPr="00D83C8B">
              <w:rPr>
                <w:iCs/>
                <w:szCs w:val="24"/>
              </w:rPr>
              <w:lastRenderedPageBreak/>
              <w:t>дополнительные усилия по продвижению осознанного подхода к планированию будущего потомства. Способы воздействия:</w:t>
            </w:r>
          </w:p>
          <w:p w:rsidR="00D83C8B" w:rsidRPr="00D83C8B" w:rsidRDefault="00D83C8B" w:rsidP="00ED3145">
            <w:pPr>
              <w:suppressAutoHyphens/>
              <w:ind w:firstLine="0"/>
              <w:contextualSpacing/>
              <w:rPr>
                <w:iCs/>
                <w:szCs w:val="24"/>
              </w:rPr>
            </w:pPr>
            <w:r w:rsidRPr="00D83C8B">
              <w:rPr>
                <w:iCs/>
                <w:szCs w:val="24"/>
              </w:rPr>
              <w:t xml:space="preserve">• пропаганда здорового образа жизни, высокой культуры взаимоотношения полов, заботы о здоровом потомстве; </w:t>
            </w:r>
          </w:p>
          <w:p w:rsidR="00D83C8B" w:rsidRPr="00D83C8B" w:rsidRDefault="00D83C8B" w:rsidP="00ED3145">
            <w:pPr>
              <w:suppressAutoHyphens/>
              <w:ind w:firstLine="0"/>
              <w:contextualSpacing/>
              <w:rPr>
                <w:iCs/>
                <w:szCs w:val="24"/>
              </w:rPr>
            </w:pPr>
            <w:r w:rsidRPr="00D83C8B">
              <w:rPr>
                <w:iCs/>
                <w:szCs w:val="24"/>
              </w:rPr>
              <w:t xml:space="preserve">• подробное информирование целевых аудиторий о ситуации на рынке контрацептивов, их надежности, эффективности;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Каналы распространения информации: </w:t>
            </w:r>
          </w:p>
          <w:p w:rsidR="00D83C8B" w:rsidRPr="00D83C8B" w:rsidRDefault="00D83C8B" w:rsidP="00ED3145">
            <w:pPr>
              <w:suppressAutoHyphens/>
              <w:ind w:firstLine="0"/>
              <w:contextualSpacing/>
              <w:rPr>
                <w:iCs/>
                <w:szCs w:val="24"/>
              </w:rPr>
            </w:pPr>
            <w:r w:rsidRPr="00D83C8B">
              <w:rPr>
                <w:iCs/>
                <w:szCs w:val="24"/>
              </w:rPr>
              <w:t xml:space="preserve">• печатные СМИ; </w:t>
            </w:r>
          </w:p>
          <w:p w:rsidR="00D83C8B" w:rsidRPr="00D83C8B" w:rsidRDefault="00D83C8B" w:rsidP="00ED3145">
            <w:pPr>
              <w:suppressAutoHyphens/>
              <w:ind w:firstLine="0"/>
              <w:contextualSpacing/>
              <w:rPr>
                <w:iCs/>
                <w:szCs w:val="24"/>
              </w:rPr>
            </w:pPr>
            <w:r w:rsidRPr="00D83C8B">
              <w:rPr>
                <w:iCs/>
                <w:szCs w:val="24"/>
              </w:rPr>
              <w:t xml:space="preserve">• телевидение (программы о здоровье и здоровом образе жизни, популярные ток-шоу, молодежные программы); </w:t>
            </w:r>
          </w:p>
          <w:p w:rsidR="00D83C8B" w:rsidRPr="00D83C8B" w:rsidRDefault="00D83C8B" w:rsidP="00ED3145">
            <w:pPr>
              <w:suppressAutoHyphens/>
              <w:ind w:firstLine="0"/>
              <w:contextualSpacing/>
              <w:rPr>
                <w:iCs/>
                <w:szCs w:val="24"/>
              </w:rPr>
            </w:pPr>
            <w:r w:rsidRPr="00D83C8B">
              <w:rPr>
                <w:iCs/>
                <w:szCs w:val="24"/>
              </w:rPr>
              <w:t>• радио (наиболее рейтинговые для представителей целевых аудиторий);</w:t>
            </w:r>
          </w:p>
          <w:p w:rsidR="00D83C8B" w:rsidRPr="00D83C8B" w:rsidRDefault="00D83C8B" w:rsidP="00ED3145">
            <w:pPr>
              <w:suppressAutoHyphens/>
              <w:ind w:firstLine="0"/>
              <w:contextualSpacing/>
              <w:rPr>
                <w:iCs/>
                <w:szCs w:val="24"/>
              </w:rPr>
            </w:pPr>
            <w:r w:rsidRPr="00D83C8B">
              <w:rPr>
                <w:iCs/>
                <w:szCs w:val="24"/>
              </w:rPr>
              <w:t xml:space="preserve">• газеты и журналы (женские глянцевые </w:t>
            </w:r>
            <w:r w:rsidRPr="00D83C8B">
              <w:rPr>
                <w:iCs/>
                <w:szCs w:val="24"/>
              </w:rPr>
              <w:lastRenderedPageBreak/>
              <w:t xml:space="preserve">издания, издания для молодежи, популярные медицинские издания для широкой аудитории); • собственные издания — </w:t>
            </w:r>
            <w:proofErr w:type="spellStart"/>
            <w:r w:rsidRPr="00D83C8B">
              <w:rPr>
                <w:iCs/>
                <w:szCs w:val="24"/>
              </w:rPr>
              <w:t>newsletter</w:t>
            </w:r>
            <w:proofErr w:type="spellEnd"/>
            <w:r w:rsidRPr="00D83C8B">
              <w:rPr>
                <w:iCs/>
                <w:szCs w:val="24"/>
              </w:rPr>
              <w:t xml:space="preserve">; </w:t>
            </w:r>
          </w:p>
          <w:p w:rsidR="00D83C8B" w:rsidRPr="00D83C8B" w:rsidRDefault="00D83C8B" w:rsidP="00ED3145">
            <w:pPr>
              <w:suppressAutoHyphens/>
              <w:ind w:firstLine="0"/>
              <w:contextualSpacing/>
              <w:rPr>
                <w:iCs/>
                <w:szCs w:val="24"/>
              </w:rPr>
            </w:pPr>
            <w:r w:rsidRPr="00D83C8B">
              <w:rPr>
                <w:iCs/>
                <w:szCs w:val="24"/>
              </w:rPr>
              <w:t xml:space="preserve">• интернет-издания и тематические сайты; </w:t>
            </w:r>
          </w:p>
          <w:p w:rsidR="00D83C8B" w:rsidRPr="00D83C8B" w:rsidRDefault="00D83C8B" w:rsidP="00ED3145">
            <w:pPr>
              <w:suppressAutoHyphens/>
              <w:ind w:firstLine="0"/>
              <w:contextualSpacing/>
              <w:rPr>
                <w:iCs/>
                <w:szCs w:val="24"/>
              </w:rPr>
            </w:pPr>
            <w:r w:rsidRPr="00D83C8B">
              <w:rPr>
                <w:iCs/>
                <w:szCs w:val="24"/>
              </w:rPr>
              <w:t xml:space="preserve">• места, где собираются представители целевых аудиторий: оздоровительные и спортивные центры, молодежные клубы и дискотеки, места массовых гуляний, досуговые центры и т.д.; </w:t>
            </w:r>
          </w:p>
          <w:p w:rsidR="00D83C8B" w:rsidRPr="00D83C8B" w:rsidRDefault="00D83C8B" w:rsidP="00ED3145">
            <w:pPr>
              <w:suppressAutoHyphens/>
              <w:ind w:firstLine="0"/>
              <w:contextualSpacing/>
              <w:rPr>
                <w:iCs/>
                <w:szCs w:val="24"/>
              </w:rPr>
            </w:pPr>
            <w:r w:rsidRPr="00D83C8B">
              <w:rPr>
                <w:iCs/>
                <w:szCs w:val="24"/>
              </w:rPr>
              <w:t xml:space="preserve">• массовые мероприятия; • образовательные программы в школах и вузах. Ключевое мероприятие: </w:t>
            </w:r>
          </w:p>
          <w:p w:rsidR="00D83C8B" w:rsidRPr="00D83C8B" w:rsidRDefault="00D83C8B" w:rsidP="00ED3145">
            <w:pPr>
              <w:suppressAutoHyphens/>
              <w:ind w:firstLine="0"/>
              <w:contextualSpacing/>
              <w:rPr>
                <w:iCs/>
                <w:szCs w:val="24"/>
              </w:rPr>
            </w:pPr>
            <w:r w:rsidRPr="00D83C8B">
              <w:rPr>
                <w:iCs/>
                <w:szCs w:val="24"/>
              </w:rPr>
              <w:t xml:space="preserve">• 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w:t>
            </w:r>
            <w:r w:rsidRPr="00D83C8B">
              <w:rPr>
                <w:iCs/>
                <w:szCs w:val="24"/>
              </w:rPr>
              <w:lastRenderedPageBreak/>
              <w:t xml:space="preserve">обсуждения прошла широкая дискуссия на эту тему в СМИ. Достигнутые результаты: </w:t>
            </w:r>
          </w:p>
          <w:p w:rsidR="00D83C8B" w:rsidRPr="00D83C8B" w:rsidRDefault="00D83C8B" w:rsidP="00ED3145">
            <w:pPr>
              <w:suppressAutoHyphens/>
              <w:ind w:firstLine="0"/>
              <w:contextualSpacing/>
              <w:rPr>
                <w:iCs/>
                <w:szCs w:val="24"/>
              </w:rPr>
            </w:pPr>
            <w:r w:rsidRPr="00D83C8B">
              <w:rPr>
                <w:iCs/>
                <w:szCs w:val="24"/>
              </w:rPr>
              <w:t xml:space="preserve">• у молодежи повысилась культура планирования семьи; • внимание общества было привлечено к проблеме абортов; • молодежь стала чаще обращаться за консультацией к специалистам; </w:t>
            </w:r>
          </w:p>
          <w:p w:rsidR="00D83C8B" w:rsidRPr="00D83C8B" w:rsidRDefault="00D83C8B" w:rsidP="00ED3145">
            <w:pPr>
              <w:suppressAutoHyphens/>
              <w:ind w:firstLine="0"/>
              <w:contextualSpacing/>
              <w:rPr>
                <w:iCs/>
                <w:szCs w:val="24"/>
              </w:rPr>
            </w:pPr>
            <w:r w:rsidRPr="00D83C8B">
              <w:rPr>
                <w:iCs/>
                <w:szCs w:val="24"/>
              </w:rPr>
              <w:t xml:space="preserve">• возрос спрос на современные средства контрацепции. Вопросы для обсуждения: </w:t>
            </w:r>
          </w:p>
          <w:p w:rsidR="00D83C8B" w:rsidRPr="00D83C8B" w:rsidRDefault="00D83C8B" w:rsidP="00ED3145">
            <w:pPr>
              <w:suppressAutoHyphens/>
              <w:ind w:firstLine="0"/>
              <w:contextualSpacing/>
              <w:rPr>
                <w:iCs/>
                <w:szCs w:val="24"/>
              </w:rPr>
            </w:pPr>
            <w:r w:rsidRPr="00D83C8B">
              <w:rPr>
                <w:iCs/>
                <w:szCs w:val="24"/>
              </w:rPr>
              <w:t xml:space="preserve">1. Можно ли назвать такую технологию продвижения рецептурных лекарств универсальной? Если нет, то какие еще PR-технологии Вы могли бы предложить? </w:t>
            </w:r>
          </w:p>
          <w:p w:rsidR="00D83C8B" w:rsidRPr="00D83C8B" w:rsidRDefault="00D83C8B" w:rsidP="00ED3145">
            <w:pPr>
              <w:suppressAutoHyphens/>
              <w:ind w:firstLine="0"/>
              <w:contextualSpacing/>
              <w:rPr>
                <w:iCs/>
                <w:szCs w:val="24"/>
              </w:rPr>
            </w:pPr>
            <w:r w:rsidRPr="00D83C8B">
              <w:rPr>
                <w:iCs/>
                <w:szCs w:val="24"/>
              </w:rPr>
              <w:t xml:space="preserve">2. Какие еще PR-мероприятия вы бы порекомендовали для молодежной аудитории? </w:t>
            </w:r>
          </w:p>
          <w:p w:rsidR="00D83C8B" w:rsidRPr="00D83C8B" w:rsidRDefault="00D83C8B" w:rsidP="00ED3145">
            <w:pPr>
              <w:suppressAutoHyphens/>
              <w:ind w:firstLine="0"/>
              <w:contextualSpacing/>
              <w:rPr>
                <w:iCs/>
                <w:szCs w:val="24"/>
              </w:rPr>
            </w:pPr>
            <w:r w:rsidRPr="00D83C8B">
              <w:rPr>
                <w:iCs/>
                <w:szCs w:val="24"/>
              </w:rPr>
              <w:t>3. В каких случаях, по вашему мнению, следует привлекать к проведению PR-кампании государственные структуры?</w:t>
            </w:r>
          </w:p>
          <w:p w:rsidR="00D83C8B" w:rsidRPr="00D83C8B" w:rsidRDefault="00D83C8B" w:rsidP="00ED3145">
            <w:pPr>
              <w:suppressAutoHyphens/>
              <w:ind w:firstLine="0"/>
              <w:contextualSpacing/>
              <w:rPr>
                <w:iCs/>
                <w:szCs w:val="24"/>
              </w:rPr>
            </w:pPr>
          </w:p>
          <w:p w:rsidR="00D83C8B" w:rsidRPr="00D83C8B" w:rsidRDefault="00D83C8B" w:rsidP="00ED3145">
            <w:pPr>
              <w:suppressAutoHyphens/>
              <w:ind w:firstLine="0"/>
              <w:contextualSpacing/>
              <w:rPr>
                <w:iCs/>
                <w:szCs w:val="24"/>
              </w:rPr>
            </w:pPr>
            <w:r w:rsidRPr="00D83C8B">
              <w:rPr>
                <w:iCs/>
                <w:szCs w:val="24"/>
              </w:rPr>
              <w:t>2.</w:t>
            </w:r>
            <w:r w:rsidRPr="00D83C8B">
              <w:rPr>
                <w:szCs w:val="24"/>
              </w:rPr>
              <w:t xml:space="preserve"> </w:t>
            </w:r>
            <w:r w:rsidRPr="00D83C8B">
              <w:rPr>
                <w:iCs/>
                <w:szCs w:val="24"/>
              </w:rPr>
              <w:t xml:space="preserve">Существует три шага на этапе </w:t>
            </w:r>
            <w:r w:rsidRPr="00D83C8B">
              <w:rPr>
                <w:iCs/>
                <w:szCs w:val="24"/>
              </w:rPr>
              <w:lastRenderedPageBreak/>
              <w:t>планирования процесса стратегического маркетинга:</w:t>
            </w:r>
          </w:p>
          <w:p w:rsidR="00D83C8B" w:rsidRPr="00D83C8B" w:rsidRDefault="00D83C8B" w:rsidP="00ED3145">
            <w:pPr>
              <w:suppressAutoHyphens/>
              <w:ind w:firstLine="0"/>
              <w:contextualSpacing/>
              <w:rPr>
                <w:iCs/>
                <w:szCs w:val="24"/>
              </w:rPr>
            </w:pPr>
            <w:r w:rsidRPr="00D83C8B">
              <w:rPr>
                <w:iCs/>
                <w:szCs w:val="24"/>
              </w:rPr>
              <w:t xml:space="preserve"> 1. Ситуационный анализ. </w:t>
            </w:r>
          </w:p>
          <w:p w:rsidR="00D83C8B" w:rsidRPr="00D83C8B" w:rsidRDefault="00D83C8B" w:rsidP="00ED3145">
            <w:pPr>
              <w:suppressAutoHyphens/>
              <w:ind w:firstLine="0"/>
              <w:contextualSpacing/>
              <w:rPr>
                <w:iCs/>
                <w:szCs w:val="24"/>
              </w:rPr>
            </w:pPr>
            <w:r w:rsidRPr="00D83C8B">
              <w:rPr>
                <w:iCs/>
                <w:szCs w:val="24"/>
              </w:rPr>
              <w:t xml:space="preserve">2. Определение целей. </w:t>
            </w:r>
          </w:p>
          <w:p w:rsidR="00D83C8B" w:rsidRPr="00D83C8B" w:rsidRDefault="00D83C8B" w:rsidP="00ED3145">
            <w:pPr>
              <w:suppressAutoHyphens/>
              <w:ind w:firstLine="0"/>
              <w:contextualSpacing/>
              <w:rPr>
                <w:iCs/>
                <w:szCs w:val="24"/>
              </w:rPr>
            </w:pPr>
            <w:r w:rsidRPr="00D83C8B">
              <w:rPr>
                <w:iCs/>
                <w:szCs w:val="24"/>
              </w:rPr>
              <w:t xml:space="preserve">3. Программа маркетинга. </w:t>
            </w:r>
          </w:p>
          <w:p w:rsidR="00D83C8B" w:rsidRPr="00D83C8B" w:rsidRDefault="00D83C8B" w:rsidP="00ED3145">
            <w:pPr>
              <w:suppressAutoHyphens/>
              <w:ind w:firstLine="0"/>
              <w:contextualSpacing/>
              <w:rPr>
                <w:iCs/>
                <w:szCs w:val="24"/>
              </w:rPr>
            </w:pPr>
            <w:r w:rsidRPr="00D83C8B">
              <w:rPr>
                <w:iCs/>
                <w:szCs w:val="24"/>
              </w:rPr>
              <w:t xml:space="preserve">Соотнесите шаги планирования со следующими утверждениями: </w:t>
            </w:r>
          </w:p>
          <w:p w:rsidR="00D83C8B" w:rsidRPr="00D83C8B" w:rsidRDefault="00D83C8B" w:rsidP="00ED3145">
            <w:pPr>
              <w:suppressAutoHyphens/>
              <w:ind w:firstLine="0"/>
              <w:contextualSpacing/>
              <w:rPr>
                <w:iCs/>
                <w:szCs w:val="24"/>
              </w:rPr>
            </w:pPr>
            <w:r w:rsidRPr="00D83C8B">
              <w:rPr>
                <w:iCs/>
                <w:szCs w:val="24"/>
              </w:rPr>
              <w:t xml:space="preserve">1. Выяснить, в какой ситуации находилось предприятие и в какой оно находится в настоящий момент. Дайте прогноз ситуации при условии выполнения действующего плана. </w:t>
            </w:r>
          </w:p>
          <w:p w:rsidR="00D83C8B" w:rsidRPr="00D83C8B" w:rsidRDefault="00D83C8B" w:rsidP="00ED3145">
            <w:pPr>
              <w:suppressAutoHyphens/>
              <w:ind w:firstLine="0"/>
              <w:contextualSpacing/>
              <w:rPr>
                <w:iCs/>
                <w:szCs w:val="24"/>
              </w:rPr>
            </w:pPr>
            <w:r w:rsidRPr="00D83C8B">
              <w:rPr>
                <w:iCs/>
                <w:szCs w:val="24"/>
              </w:rPr>
              <w:t xml:space="preserve">2. Сегментировать рынок, выявить альтернативные маркетинговые возможности, выбрать целевые рынки, на которые будет ориентироваться предприятие. </w:t>
            </w:r>
          </w:p>
          <w:p w:rsidR="00D83C8B" w:rsidRPr="00D83C8B" w:rsidRDefault="00D83C8B" w:rsidP="00ED3145">
            <w:pPr>
              <w:suppressAutoHyphens/>
              <w:ind w:firstLine="0"/>
              <w:contextualSpacing/>
              <w:rPr>
                <w:b/>
                <w:szCs w:val="24"/>
              </w:rPr>
            </w:pPr>
            <w:r w:rsidRPr="00D83C8B">
              <w:rPr>
                <w:iCs/>
                <w:szCs w:val="24"/>
              </w:rPr>
              <w:t xml:space="preserve">3. Разработать комплекс маркетинга для программы и бюджета, включая доходы, издержки, пределы доходности и прибыли. Выбранные ответы проанализируйте и обоснуйте. Для анализа используйте разные </w:t>
            </w:r>
            <w:r w:rsidRPr="00D83C8B">
              <w:rPr>
                <w:iCs/>
                <w:szCs w:val="24"/>
              </w:rPr>
              <w:lastRenderedPageBreak/>
              <w:t>международные рынки, например, деятельность компании на рынках стран СНГ, стран ЕС и др.</w:t>
            </w:r>
          </w:p>
          <w:p w:rsidR="00D83C8B" w:rsidRPr="00D83C8B" w:rsidRDefault="00D83C8B" w:rsidP="00ED3145">
            <w:pPr>
              <w:widowControl w:val="0"/>
              <w:autoSpaceDE w:val="0"/>
              <w:autoSpaceDN w:val="0"/>
              <w:ind w:firstLine="0"/>
              <w:contextualSpacing/>
              <w:rPr>
                <w:b/>
                <w:szCs w:val="24"/>
              </w:rPr>
            </w:pPr>
          </w:p>
        </w:tc>
      </w:tr>
      <w:tr w:rsidR="00D83C8B" w:rsidRPr="00A014C4" w:rsidTr="00D83C8B">
        <w:trPr>
          <w:trHeight w:val="186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345" w:type="pct"/>
          </w:tcPr>
          <w:p w:rsidR="00D83C8B" w:rsidRPr="00D83C8B" w:rsidRDefault="00D83C8B" w:rsidP="00ED3145">
            <w:pPr>
              <w:widowControl w:val="0"/>
              <w:ind w:firstLine="0"/>
              <w:contextualSpacing/>
              <w:rPr>
                <w:szCs w:val="24"/>
              </w:rPr>
            </w:pPr>
            <w:r w:rsidRPr="00D83C8B">
              <w:rPr>
                <w:b/>
                <w:szCs w:val="24"/>
              </w:rPr>
              <w:t>Знание</w:t>
            </w:r>
            <w:r w:rsidRPr="00D83C8B">
              <w:rPr>
                <w:szCs w:val="24"/>
              </w:rPr>
              <w:t xml:space="preserve"> основ маркетингового планирования.</w:t>
            </w: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3C8B" w:rsidRPr="00D83C8B" w:rsidRDefault="00D83C8B" w:rsidP="00ED3145">
            <w:pPr>
              <w:widowControl w:val="0"/>
              <w:ind w:firstLine="0"/>
              <w:contextualSpacing/>
              <w:rPr>
                <w:szCs w:val="24"/>
              </w:rPr>
            </w:pPr>
            <w:r w:rsidRPr="00D83C8B">
              <w:rPr>
                <w:b/>
                <w:szCs w:val="24"/>
              </w:rPr>
              <w:t>Умение</w:t>
            </w:r>
            <w:r w:rsidRPr="00D83C8B">
              <w:rPr>
                <w:szCs w:val="24"/>
              </w:rPr>
              <w:t xml:space="preserve"> разработать план маркетинга и определить степень реализации намеченных в нем мероприятий; разработать базовую </w:t>
            </w:r>
            <w:r w:rsidRPr="00D83C8B">
              <w:rPr>
                <w:szCs w:val="24"/>
              </w:rPr>
              <w:lastRenderedPageBreak/>
              <w:t>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rsidR="00D83C8B" w:rsidRPr="00D83C8B" w:rsidRDefault="00D83C8B" w:rsidP="00ED3145">
            <w:pPr>
              <w:widowControl w:val="0"/>
              <w:ind w:firstLine="0"/>
              <w:contextualSpacing/>
              <w:rPr>
                <w:szCs w:val="24"/>
              </w:rPr>
            </w:pPr>
            <w:r w:rsidRPr="00D83C8B">
              <w:rPr>
                <w:szCs w:val="24"/>
              </w:rPr>
              <w:t>Умение применять инструменты маркетингового планирования в организациях различных масштабов деятельности и контроля выполнении планов маркетинга; применять навыки согласования маркетинговых программ с целями, задачами и стратегиями других функциональных служб и организации в целом.</w:t>
            </w:r>
          </w:p>
        </w:tc>
        <w:tc>
          <w:tcPr>
            <w:tcW w:w="1448" w:type="pct"/>
          </w:tcPr>
          <w:p w:rsidR="00D83C8B" w:rsidRPr="00D83C8B" w:rsidRDefault="00D83C8B" w:rsidP="00ED3145">
            <w:pPr>
              <w:spacing w:before="180" w:after="100" w:afterAutospacing="1"/>
              <w:ind w:firstLine="0"/>
              <w:contextualSpacing/>
              <w:rPr>
                <w:rFonts w:eastAsiaTheme="minorHAnsi"/>
                <w:szCs w:val="24"/>
                <w:lang w:eastAsia="en-US"/>
              </w:rPr>
            </w:pPr>
            <w:r w:rsidRPr="00D83C8B">
              <w:rPr>
                <w:iCs/>
                <w:szCs w:val="24"/>
              </w:rPr>
              <w:lastRenderedPageBreak/>
              <w:t>1.</w:t>
            </w:r>
            <w:r w:rsidR="00C77EDB">
              <w:rPr>
                <w:rFonts w:eastAsiaTheme="minorHAnsi"/>
                <w:szCs w:val="24"/>
                <w:lang w:eastAsia="en-US"/>
              </w:rPr>
              <w:t> </w:t>
            </w:r>
            <w:r w:rsidRPr="00D83C8B">
              <w:rPr>
                <w:rFonts w:eastAsiaTheme="minorHAnsi"/>
                <w:szCs w:val="24"/>
                <w:lang w:eastAsia="en-US"/>
              </w:rPr>
              <w:t xml:space="preserve">Компания </w:t>
            </w:r>
            <w:r w:rsidRPr="00D83C8B">
              <w:rPr>
                <w:rFonts w:eastAsiaTheme="minorHAnsi"/>
                <w:szCs w:val="24"/>
                <w:lang w:val="en-US" w:eastAsia="en-US"/>
              </w:rPr>
              <w:t>Strauss</w:t>
            </w:r>
            <w:r w:rsidRPr="00D83C8B">
              <w:rPr>
                <w:rFonts w:eastAsiaTheme="minorHAnsi"/>
                <w:szCs w:val="24"/>
                <w:lang w:eastAsia="en-US"/>
              </w:rPr>
              <w:t xml:space="preserve"> </w:t>
            </w:r>
            <w:r w:rsidRPr="00D83C8B">
              <w:rPr>
                <w:rFonts w:eastAsiaTheme="minorHAnsi"/>
                <w:szCs w:val="24"/>
                <w:lang w:val="en-US" w:eastAsia="en-US"/>
              </w:rPr>
              <w:t>Group</w:t>
            </w:r>
            <w:r w:rsidRPr="00D83C8B">
              <w:rPr>
                <w:rFonts w:eastAsiaTheme="minorHAnsi"/>
                <w:szCs w:val="24"/>
                <w:lang w:eastAsia="en-US"/>
              </w:rPr>
              <w:t xml:space="preserve"> (Израиль), второй по величине производитель продуктов питания, выходит на российский рынок, запуская в сотрудничестве с сетью кофеен «Шоколадница» шоколад-бары </w:t>
            </w:r>
            <w:r w:rsidRPr="00D83C8B">
              <w:rPr>
                <w:rFonts w:eastAsiaTheme="minorHAnsi"/>
                <w:szCs w:val="24"/>
                <w:lang w:val="en-US" w:eastAsia="en-US"/>
              </w:rPr>
              <w:t>Max</w:t>
            </w:r>
            <w:r w:rsidRPr="00D83C8B">
              <w:rPr>
                <w:rFonts w:eastAsiaTheme="minorHAnsi"/>
                <w:szCs w:val="24"/>
                <w:lang w:eastAsia="en-US"/>
              </w:rPr>
              <w:t xml:space="preserve"> </w:t>
            </w:r>
            <w:r w:rsidRPr="00D83C8B">
              <w:rPr>
                <w:rFonts w:eastAsiaTheme="minorHAnsi"/>
                <w:szCs w:val="24"/>
                <w:lang w:val="en-US" w:eastAsia="en-US"/>
              </w:rPr>
              <w:t>Brenner</w:t>
            </w:r>
            <w:r w:rsidRPr="00D83C8B">
              <w:rPr>
                <w:rFonts w:eastAsiaTheme="minorHAnsi"/>
                <w:szCs w:val="24"/>
                <w:lang w:eastAsia="en-US"/>
              </w:rPr>
              <w:t xml:space="preserve">. Какие факторы внешней маркетинговой среды она должна учесть (составьте перечень)? Какие факторы являются сдерживающими? Каков их временной характер (долгосрочный, среднесрочный, краткосрочный)? Обоснуйте свой ответ. Составьте план маркетингового исследования потребительских предпочтений любителей шоколада. </w:t>
            </w:r>
          </w:p>
          <w:p w:rsidR="00C77EDB" w:rsidRDefault="00C77EDB" w:rsidP="00ED3145">
            <w:pPr>
              <w:spacing w:before="58"/>
              <w:ind w:firstLine="0"/>
              <w:contextualSpacing/>
              <w:textAlignment w:val="baseline"/>
              <w:rPr>
                <w:iCs/>
                <w:szCs w:val="24"/>
              </w:rPr>
            </w:pPr>
          </w:p>
          <w:p w:rsidR="00D83C8B" w:rsidRPr="00D83C8B" w:rsidRDefault="00D83C8B" w:rsidP="00ED3145">
            <w:pPr>
              <w:spacing w:before="58"/>
              <w:ind w:firstLine="0"/>
              <w:contextualSpacing/>
              <w:textAlignment w:val="baseline"/>
              <w:rPr>
                <w:rFonts w:eastAsiaTheme="minorHAnsi"/>
                <w:szCs w:val="24"/>
                <w:lang w:eastAsia="en-US"/>
              </w:rPr>
            </w:pPr>
            <w:r w:rsidRPr="00D83C8B">
              <w:rPr>
                <w:iCs/>
                <w:szCs w:val="24"/>
              </w:rPr>
              <w:t>2.</w:t>
            </w:r>
            <w:r w:rsidR="00C77EDB">
              <w:rPr>
                <w:rFonts w:eastAsiaTheme="minorHAnsi"/>
                <w:kern w:val="24"/>
                <w:szCs w:val="24"/>
                <w:lang w:eastAsia="en-US"/>
              </w:rPr>
              <w:t> </w:t>
            </w:r>
            <w:r w:rsidRPr="00D83C8B">
              <w:rPr>
                <w:rFonts w:eastAsiaTheme="minorHAnsi"/>
                <w:kern w:val="24"/>
                <w:szCs w:val="24"/>
                <w:lang w:eastAsia="en-US"/>
              </w:rPr>
              <w:t xml:space="preserve">Европейский автопроизводитель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через дочернюю компанию «Рено Россия» подал заявку в Роспатент на товарный знак </w:t>
            </w:r>
            <w:r w:rsidRPr="00D83C8B">
              <w:rPr>
                <w:rFonts w:eastAsiaTheme="minorHAnsi"/>
                <w:kern w:val="24"/>
                <w:szCs w:val="24"/>
                <w:lang w:eastAsia="en-US"/>
              </w:rPr>
              <w:lastRenderedPageBreak/>
              <w:t>«Москвич», использовавшийся на автомобилях производства АЗЛК, от первого массового советского легкового автомобиля «Москвич</w:t>
            </w:r>
            <w:r w:rsidRPr="00D83C8B">
              <w:rPr>
                <w:rFonts w:eastAsiaTheme="minorHAnsi"/>
                <w:kern w:val="24"/>
                <w:szCs w:val="24"/>
                <w:lang w:eastAsia="en-US"/>
              </w:rPr>
              <w:noBreakHyphen/>
              <w:t>400» и до последних моделей АЗЛК – «Святогор» и «Князь Владимир».</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надеется получить право на название бренда и его логотипы. «Заявляются словесные обозначения «Москвич» и </w:t>
            </w:r>
            <w:proofErr w:type="spellStart"/>
            <w:r w:rsidRPr="00D83C8B">
              <w:rPr>
                <w:rFonts w:eastAsiaTheme="minorHAnsi"/>
                <w:kern w:val="24"/>
                <w:szCs w:val="24"/>
                <w:lang w:eastAsia="en-US"/>
              </w:rPr>
              <w:t>Moskvich</w:t>
            </w:r>
            <w:proofErr w:type="spellEnd"/>
            <w:r w:rsidRPr="00D83C8B">
              <w:rPr>
                <w:rFonts w:eastAsiaTheme="minorHAnsi"/>
                <w:kern w:val="24"/>
                <w:szCs w:val="24"/>
                <w:lang w:eastAsia="en-US"/>
              </w:rPr>
              <w:t>, изобразительное обозначение – оригинальную фигуру в виде замкнутой изогнутой линии», – говорится в заявках автопроизводителя на регистрацию. И шансы на получение такого права оцениваются высоко: завод «Рено Россия», занявший здания завода «АЗЛК «Москвич», можно в какой-то степени считать преемником последнего.</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kern w:val="24"/>
                <w:szCs w:val="24"/>
                <w:lang w:eastAsia="en-US"/>
              </w:rPr>
              <w:t xml:space="preserve">В 1998 г. французы организовали производство на мощностях простаивавшего завода в рамках СП с правительством </w:t>
            </w:r>
            <w:r w:rsidRPr="00D83C8B">
              <w:rPr>
                <w:rFonts w:eastAsiaTheme="minorHAnsi"/>
                <w:kern w:val="24"/>
                <w:szCs w:val="24"/>
                <w:lang w:eastAsia="en-US"/>
              </w:rPr>
              <w:lastRenderedPageBreak/>
              <w:t xml:space="preserve">Москвы «Автофрамос». В 2009 г. французы полностью выкупили компанию и переименовали ее в «Рено Россия», наладили сборку машин марок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и </w:t>
            </w:r>
            <w:proofErr w:type="spellStart"/>
            <w:r w:rsidRPr="00D83C8B">
              <w:rPr>
                <w:rFonts w:eastAsiaTheme="minorHAnsi"/>
                <w:kern w:val="24"/>
                <w:szCs w:val="24"/>
                <w:lang w:eastAsia="en-US"/>
              </w:rPr>
              <w:t>Nissan</w:t>
            </w:r>
            <w:proofErr w:type="spellEnd"/>
            <w:r w:rsidRPr="00D83C8B">
              <w:rPr>
                <w:rFonts w:eastAsiaTheme="minorHAnsi"/>
                <w:kern w:val="24"/>
                <w:szCs w:val="24"/>
                <w:lang w:eastAsia="en-US"/>
              </w:rPr>
              <w:t>, и мощность завода выросла до 188 000 автомобилей в год.</w:t>
            </w:r>
          </w:p>
          <w:p w:rsidR="00D83C8B" w:rsidRPr="00D83C8B" w:rsidRDefault="00D83C8B" w:rsidP="00ED3145">
            <w:pPr>
              <w:ind w:firstLine="0"/>
              <w:contextualSpacing/>
              <w:rPr>
                <w:rFonts w:eastAsiaTheme="minorHAnsi"/>
                <w:kern w:val="24"/>
                <w:szCs w:val="24"/>
                <w:lang w:eastAsia="en-US"/>
              </w:rPr>
            </w:pPr>
            <w:r w:rsidRPr="00D83C8B">
              <w:rPr>
                <w:rFonts w:eastAsiaTheme="minorHAnsi"/>
                <w:kern w:val="24"/>
                <w:szCs w:val="24"/>
                <w:lang w:eastAsia="en-US"/>
              </w:rPr>
              <w:t xml:space="preserve">Теперь же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по мнению экспертов, будет пытаться вдохнуть новую жизнь в советский </w:t>
            </w:r>
            <w:proofErr w:type="spellStart"/>
            <w:r w:rsidRPr="00D83C8B">
              <w:rPr>
                <w:rFonts w:eastAsiaTheme="minorHAnsi"/>
                <w:kern w:val="24"/>
                <w:szCs w:val="24"/>
                <w:lang w:eastAsia="en-US"/>
              </w:rPr>
              <w:t>автобренд</w:t>
            </w:r>
            <w:proofErr w:type="spellEnd"/>
            <w:r w:rsidRPr="00D83C8B">
              <w:rPr>
                <w:rFonts w:eastAsiaTheme="minorHAnsi"/>
                <w:kern w:val="24"/>
                <w:szCs w:val="24"/>
                <w:lang w:eastAsia="en-US"/>
              </w:rPr>
              <w:t xml:space="preserve">. Новые бренды позволяют автопроизводителям диверсифицировать предлагаемую рынку продукцию, но обходится игра с ретро-марками недешево: по экспертным оценкам, запуск нового бренда стоит примерно $1 млрд. и при грамотном маркетинге может окупиться за три года. </w:t>
            </w:r>
          </w:p>
          <w:p w:rsidR="00D83C8B" w:rsidRPr="00D83C8B" w:rsidRDefault="00D83C8B" w:rsidP="00ED3145">
            <w:pPr>
              <w:ind w:firstLine="0"/>
              <w:contextualSpacing/>
              <w:rPr>
                <w:b/>
                <w:szCs w:val="24"/>
              </w:rPr>
            </w:pPr>
            <w:r w:rsidRPr="00D83C8B">
              <w:rPr>
                <w:b/>
                <w:szCs w:val="24"/>
              </w:rPr>
              <w:t>Вопросы и задания:</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bCs/>
                <w:kern w:val="24"/>
                <w:szCs w:val="24"/>
                <w:lang w:eastAsia="en-US"/>
              </w:rPr>
              <w:t>1. Оцените степень конкуренции на автомобильном рынке для «нового»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 xml:space="preserve">2. Выделите целевой сегмент рынка и сформулируйте позиционирование </w:t>
            </w:r>
            <w:r w:rsidRPr="00D83C8B">
              <w:rPr>
                <w:rFonts w:eastAsiaTheme="minorHAnsi"/>
                <w:bCs/>
                <w:kern w:val="24"/>
                <w:szCs w:val="24"/>
                <w:lang w:eastAsia="en-US"/>
              </w:rPr>
              <w:lastRenderedPageBreak/>
              <w:t>«нового»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3. Какие необходимо провести маркетинговые исследования для выведения «нового» бренда «Москвич» на российский рынок.</w:t>
            </w:r>
          </w:p>
          <w:p w:rsidR="00D83C8B" w:rsidRPr="00D83C8B" w:rsidRDefault="00D83C8B" w:rsidP="00ED3145">
            <w:pPr>
              <w:widowControl w:val="0"/>
              <w:ind w:firstLine="0"/>
              <w:contextualSpacing/>
              <w:rPr>
                <w:b/>
                <w:szCs w:val="24"/>
              </w:rPr>
            </w:pPr>
          </w:p>
        </w:tc>
      </w:tr>
    </w:tbl>
    <w:p w:rsidR="00C81D56" w:rsidRPr="00A014C4" w:rsidRDefault="00C81D56" w:rsidP="00ED3145">
      <w:pPr>
        <w:spacing w:line="360" w:lineRule="auto"/>
        <w:ind w:right="0" w:firstLine="0"/>
        <w:jc w:val="center"/>
        <w:rPr>
          <w:b/>
          <w:szCs w:val="24"/>
          <w:lang w:eastAsia="en-US"/>
        </w:rPr>
      </w:pPr>
    </w:p>
    <w:p w:rsidR="00C81D56" w:rsidRPr="00A014C4" w:rsidRDefault="00C81D56" w:rsidP="00ED3145">
      <w:pPr>
        <w:spacing w:line="360" w:lineRule="auto"/>
        <w:ind w:right="0" w:firstLine="0"/>
        <w:contextualSpacing/>
        <w:rPr>
          <w:b/>
          <w:szCs w:val="24"/>
          <w:lang w:eastAsia="en-US"/>
        </w:rPr>
      </w:pPr>
      <w:r w:rsidRPr="00A014C4">
        <w:rPr>
          <w:b/>
          <w:szCs w:val="24"/>
          <w:lang w:eastAsia="en-US"/>
        </w:rPr>
        <w:t xml:space="preserve"> Примерные вопросы к экзамену</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w:t>
      </w:r>
      <w:r w:rsidRPr="00A014C4">
        <w:rPr>
          <w:szCs w:val="24"/>
          <w:lang w:eastAsia="en-US"/>
        </w:rPr>
        <w:tab/>
        <w:t>Особенности стратегического маркетинга и его задачи.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w:t>
      </w:r>
      <w:r w:rsidRPr="00A014C4">
        <w:rPr>
          <w:szCs w:val="24"/>
          <w:lang w:eastAsia="en-US"/>
        </w:rPr>
        <w:tab/>
        <w:t xml:space="preserve">Функции и задачи стратегического маркетинга. Сфера деятельности стратегического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w:t>
      </w:r>
      <w:r w:rsidRPr="00A014C4">
        <w:rPr>
          <w:szCs w:val="24"/>
          <w:lang w:eastAsia="en-US"/>
        </w:rPr>
        <w:tab/>
        <w:t xml:space="preserve">Понятие стратегического маркетинга и стратегий рыночной ориентации.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4.</w:t>
      </w:r>
      <w:r w:rsidRPr="00A014C4">
        <w:rPr>
          <w:szCs w:val="24"/>
          <w:lang w:eastAsia="en-US"/>
        </w:rPr>
        <w:tab/>
        <w:t>Стратегия рыночной ориентации, понятие компетенций, создание потребительской ценности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5.</w:t>
      </w:r>
      <w:r w:rsidRPr="00A014C4">
        <w:rPr>
          <w:szCs w:val="24"/>
          <w:lang w:eastAsia="en-US"/>
        </w:rPr>
        <w:tab/>
        <w:t xml:space="preserve">Стратегия формирования пожизненной ценности клиента.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6.</w:t>
      </w:r>
      <w:r w:rsidRPr="00A014C4">
        <w:rPr>
          <w:szCs w:val="24"/>
          <w:lang w:eastAsia="en-US"/>
        </w:rPr>
        <w:tab/>
        <w:t xml:space="preserve">Холистический маркетинг. Концепция экосистем в маркетинге.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7.</w:t>
      </w:r>
      <w:r w:rsidRPr="00A014C4">
        <w:rPr>
          <w:szCs w:val="24"/>
          <w:lang w:eastAsia="en-US"/>
        </w:rPr>
        <w:tab/>
        <w:t>Аналитическое обоснование формирования маркетинговой стратегии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8.</w:t>
      </w:r>
      <w:r w:rsidRPr="00A014C4">
        <w:rPr>
          <w:szCs w:val="24"/>
          <w:lang w:eastAsia="en-US"/>
        </w:rPr>
        <w:tab/>
        <w:t xml:space="preserve">Анализ потребностей посредствам сегментации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9.</w:t>
      </w:r>
      <w:r w:rsidRPr="00A014C4">
        <w:rPr>
          <w:szCs w:val="24"/>
          <w:lang w:eastAsia="en-US"/>
        </w:rPr>
        <w:tab/>
        <w:t xml:space="preserve">Анализ привлекательности рынка: измерение рыночного потенциала и прогнозирование будущего размера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10.</w:t>
      </w:r>
      <w:r w:rsidRPr="00A014C4">
        <w:rPr>
          <w:szCs w:val="24"/>
          <w:lang w:eastAsia="en-US"/>
        </w:rPr>
        <w:tab/>
        <w:t xml:space="preserve">Анализ объема продаж и доли рынка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11.</w:t>
      </w:r>
      <w:r w:rsidRPr="00A014C4">
        <w:rPr>
          <w:szCs w:val="24"/>
          <w:lang w:eastAsia="en-US"/>
        </w:rPr>
        <w:tab/>
        <w:t xml:space="preserve">Моделирование жизненного цикла рынка продукта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12.</w:t>
      </w:r>
      <w:r w:rsidRPr="00A014C4">
        <w:rPr>
          <w:szCs w:val="24"/>
          <w:lang w:eastAsia="en-US"/>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13.</w:t>
      </w:r>
      <w:r w:rsidRPr="00A014C4">
        <w:rPr>
          <w:szCs w:val="24"/>
          <w:lang w:eastAsia="en-US"/>
        </w:rPr>
        <w:tab/>
        <w:t xml:space="preserve">Сегментирование, </w:t>
      </w:r>
      <w:proofErr w:type="spellStart"/>
      <w:r w:rsidRPr="00A014C4">
        <w:rPr>
          <w:szCs w:val="24"/>
          <w:lang w:eastAsia="en-US"/>
        </w:rPr>
        <w:t>таргетирование</w:t>
      </w:r>
      <w:proofErr w:type="spellEnd"/>
      <w:r w:rsidRPr="00A014C4">
        <w:rPr>
          <w:szCs w:val="24"/>
          <w:lang w:eastAsia="en-US"/>
        </w:rPr>
        <w:t>, позиционирование как основа формирования маркетинговых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14.</w:t>
      </w:r>
      <w:r w:rsidRPr="00A014C4">
        <w:rPr>
          <w:szCs w:val="24"/>
          <w:lang w:eastAsia="en-US"/>
        </w:rPr>
        <w:tab/>
        <w:t xml:space="preserve">Выбор стратегии охвата сегментов базового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15.</w:t>
      </w:r>
      <w:r w:rsidRPr="00A014C4">
        <w:rPr>
          <w:szCs w:val="24"/>
          <w:lang w:eastAsia="en-US"/>
        </w:rPr>
        <w:tab/>
        <w:t xml:space="preserve">Создание предложения ценности: дифференциация, позиционирование и массовая </w:t>
      </w:r>
      <w:proofErr w:type="spellStart"/>
      <w:r w:rsidRPr="00A014C4">
        <w:rPr>
          <w:szCs w:val="24"/>
          <w:lang w:eastAsia="en-US"/>
        </w:rPr>
        <w:t>кастомизация</w:t>
      </w:r>
      <w:proofErr w:type="spellEnd"/>
      <w:r w:rsidRPr="00A014C4">
        <w:rPr>
          <w:szCs w:val="24"/>
          <w:lang w:eastAsia="en-US"/>
        </w:rPr>
        <w:t>.</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16.</w:t>
      </w:r>
      <w:r w:rsidRPr="00A014C4">
        <w:rPr>
          <w:szCs w:val="24"/>
          <w:lang w:eastAsia="en-US"/>
        </w:rPr>
        <w:tab/>
        <w:t xml:space="preserve">Этапы выработки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17.</w:t>
      </w:r>
      <w:r w:rsidRPr="00A014C4">
        <w:rPr>
          <w:szCs w:val="24"/>
          <w:lang w:eastAsia="en-US"/>
        </w:rPr>
        <w:tab/>
        <w:t xml:space="preserve">Типовые маркетинговые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18.</w:t>
      </w:r>
      <w:r w:rsidRPr="00A014C4">
        <w:rPr>
          <w:szCs w:val="24"/>
          <w:lang w:eastAsia="en-US"/>
        </w:rPr>
        <w:tab/>
        <w:t xml:space="preserve">Факторы, определяющие выбор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19.</w:t>
      </w:r>
      <w:r w:rsidRPr="00A014C4">
        <w:rPr>
          <w:szCs w:val="24"/>
          <w:lang w:eastAsia="en-US"/>
        </w:rPr>
        <w:tab/>
        <w:t>Взаимосвязь корпоративной и маркетинговой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lastRenderedPageBreak/>
        <w:t>20.</w:t>
      </w:r>
      <w:r w:rsidRPr="00A014C4">
        <w:rPr>
          <w:szCs w:val="24"/>
          <w:lang w:eastAsia="en-US"/>
        </w:rPr>
        <w:tab/>
        <w:t>Система стратегического маркетинга организации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21.</w:t>
      </w:r>
      <w:r w:rsidRPr="00A014C4">
        <w:rPr>
          <w:szCs w:val="24"/>
          <w:lang w:eastAsia="en-US"/>
        </w:rPr>
        <w:tab/>
        <w:t xml:space="preserve">Маркетинговые стратегии для участников новых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22.</w:t>
      </w:r>
      <w:r w:rsidRPr="00A014C4">
        <w:rPr>
          <w:szCs w:val="24"/>
          <w:lang w:eastAsia="en-US"/>
        </w:rPr>
        <w:tab/>
        <w:t xml:space="preserve">Стратегии для растущих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23.</w:t>
      </w:r>
      <w:r w:rsidRPr="00A014C4">
        <w:rPr>
          <w:szCs w:val="24"/>
          <w:lang w:eastAsia="en-US"/>
        </w:rPr>
        <w:tab/>
        <w:t xml:space="preserve">Стратегии на зрелых и сужающихся рынках.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24.</w:t>
      </w:r>
      <w:r w:rsidRPr="00A014C4">
        <w:rPr>
          <w:szCs w:val="24"/>
          <w:lang w:eastAsia="en-US"/>
        </w:rPr>
        <w:tab/>
        <w:t xml:space="preserve">Разработка маркетинговых программ.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25.</w:t>
      </w:r>
      <w:r w:rsidRPr="00A014C4">
        <w:rPr>
          <w:szCs w:val="24"/>
          <w:lang w:eastAsia="en-US"/>
        </w:rPr>
        <w:tab/>
        <w:t>Разработка стратегий управления продуктом.</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26.</w:t>
      </w:r>
      <w:r w:rsidRPr="00A014C4">
        <w:rPr>
          <w:szCs w:val="24"/>
          <w:lang w:eastAsia="en-US"/>
        </w:rPr>
        <w:tab/>
        <w:t xml:space="preserve">Разработка ценовых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27.</w:t>
      </w:r>
      <w:r w:rsidRPr="00A014C4">
        <w:rPr>
          <w:szCs w:val="24"/>
          <w:lang w:eastAsia="en-US"/>
        </w:rPr>
        <w:tab/>
        <w:t xml:space="preserve">Разработка стратегий продвижения.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28.</w:t>
      </w:r>
      <w:r w:rsidRPr="00A014C4">
        <w:rPr>
          <w:szCs w:val="24"/>
          <w:lang w:eastAsia="en-US"/>
        </w:rPr>
        <w:tab/>
        <w:t xml:space="preserve">Маркетинговые стратегии выхода на международные рынки.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29.</w:t>
      </w:r>
      <w:r w:rsidRPr="00A014C4">
        <w:rPr>
          <w:szCs w:val="24"/>
          <w:lang w:eastAsia="en-US"/>
        </w:rPr>
        <w:tab/>
        <w:t xml:space="preserve">Стратегии маркетинга взаимодействия, маркетинга взаимоотношений, внутрифирменного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30.</w:t>
      </w:r>
      <w:r w:rsidRPr="00A014C4">
        <w:rPr>
          <w:szCs w:val="24"/>
          <w:lang w:eastAsia="en-US"/>
        </w:rPr>
        <w:tab/>
        <w:t xml:space="preserve">Стратегии вовлечения потребителя: партнерские отношения и совместное создание ценности.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31.</w:t>
      </w:r>
      <w:r w:rsidRPr="00A014C4">
        <w:rPr>
          <w:szCs w:val="24"/>
          <w:lang w:eastAsia="en-US"/>
        </w:rPr>
        <w:tab/>
        <w:t>Стратегии маркетинга совместного творчества.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32.</w:t>
      </w:r>
      <w:r w:rsidRPr="00A014C4">
        <w:rPr>
          <w:szCs w:val="24"/>
          <w:lang w:eastAsia="en-US"/>
        </w:rPr>
        <w:tab/>
        <w:t xml:space="preserve">Система управления реализацией маркетинговых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33.</w:t>
      </w:r>
      <w:r w:rsidRPr="00A014C4">
        <w:rPr>
          <w:szCs w:val="24"/>
          <w:lang w:eastAsia="en-US"/>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34.</w:t>
      </w:r>
      <w:r w:rsidRPr="00A014C4">
        <w:rPr>
          <w:szCs w:val="24"/>
          <w:lang w:eastAsia="en-US"/>
        </w:rPr>
        <w:tab/>
        <w:t xml:space="preserve">Оценка результатов маркетинговой деятельности компании с помощью системы ключевых показателей эффективности (КPI).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35.</w:t>
      </w:r>
      <w:r w:rsidRPr="00A014C4">
        <w:rPr>
          <w:szCs w:val="24"/>
          <w:lang w:eastAsia="en-US"/>
        </w:rPr>
        <w:tab/>
        <w:t xml:space="preserve">Информационное обеспечение стратегического управления маркетингом в условиях </w:t>
      </w:r>
      <w:proofErr w:type="spellStart"/>
      <w:r w:rsidRPr="00A014C4">
        <w:rPr>
          <w:szCs w:val="24"/>
          <w:lang w:eastAsia="en-US"/>
        </w:rPr>
        <w:t>цифровизации</w:t>
      </w:r>
      <w:proofErr w:type="spellEnd"/>
      <w:r w:rsidRPr="00A014C4">
        <w:rPr>
          <w:szCs w:val="24"/>
          <w:lang w:eastAsia="en-US"/>
        </w:rPr>
        <w:t xml:space="preserve">.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36.</w:t>
      </w:r>
      <w:r w:rsidRPr="00A014C4">
        <w:rPr>
          <w:szCs w:val="24"/>
          <w:lang w:eastAsia="en-US"/>
        </w:rPr>
        <w:tab/>
        <w:t>Бизнес-процессы стратегического маркетинга, требующие маркетинговой информационной поддержки.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37.</w:t>
      </w:r>
      <w:r w:rsidRPr="00A014C4">
        <w:rPr>
          <w:szCs w:val="24"/>
          <w:lang w:eastAsia="en-US"/>
        </w:rPr>
        <w:tab/>
        <w:t>Перспективы использования стратегического маркетинга отечественными организациями.</w:t>
      </w:r>
    </w:p>
    <w:p w:rsidR="00613FC7" w:rsidRPr="00A014C4" w:rsidRDefault="00C81D56" w:rsidP="00ED3145">
      <w:pPr>
        <w:tabs>
          <w:tab w:val="num" w:pos="0"/>
        </w:tabs>
        <w:spacing w:line="360" w:lineRule="auto"/>
        <w:ind w:right="0" w:firstLine="0"/>
        <w:jc w:val="left"/>
        <w:rPr>
          <w:szCs w:val="24"/>
          <w:lang w:eastAsia="en-US"/>
        </w:rPr>
      </w:pPr>
      <w:r w:rsidRPr="00A014C4">
        <w:rPr>
          <w:szCs w:val="24"/>
          <w:lang w:eastAsia="en-US"/>
        </w:rPr>
        <w:t>38.</w:t>
      </w:r>
      <w:r w:rsidRPr="00A014C4">
        <w:rPr>
          <w:szCs w:val="24"/>
          <w:lang w:eastAsia="en-US"/>
        </w:rPr>
        <w:tab/>
      </w:r>
      <w:proofErr w:type="spellStart"/>
      <w:r w:rsidRPr="00A014C4">
        <w:rPr>
          <w:szCs w:val="24"/>
          <w:lang w:eastAsia="en-US"/>
        </w:rPr>
        <w:t>Бенчмаркинг</w:t>
      </w:r>
      <w:proofErr w:type="spellEnd"/>
      <w:r w:rsidRPr="00A014C4">
        <w:rPr>
          <w:szCs w:val="24"/>
          <w:lang w:eastAsia="en-US"/>
        </w:rPr>
        <w:t xml:space="preserve"> реализации эффективных маркетинговых стратегий ведущими фирмами на локальных и мировых рынках.</w:t>
      </w:r>
    </w:p>
    <w:p w:rsidR="00613FC7" w:rsidRPr="00A014C4" w:rsidRDefault="00613FC7" w:rsidP="00ED3145">
      <w:pPr>
        <w:tabs>
          <w:tab w:val="num" w:pos="0"/>
        </w:tabs>
        <w:spacing w:line="360" w:lineRule="auto"/>
        <w:ind w:right="0" w:firstLine="0"/>
        <w:jc w:val="left"/>
        <w:rPr>
          <w:szCs w:val="24"/>
          <w:lang w:eastAsia="en-US"/>
        </w:rPr>
      </w:pPr>
    </w:p>
    <w:p w:rsidR="00C81D56" w:rsidRPr="00A014C4" w:rsidRDefault="00C81D56" w:rsidP="00ED3145">
      <w:pPr>
        <w:tabs>
          <w:tab w:val="num" w:pos="0"/>
        </w:tabs>
        <w:spacing w:line="360" w:lineRule="auto"/>
        <w:ind w:right="0" w:firstLine="0"/>
        <w:jc w:val="center"/>
        <w:rPr>
          <w:b/>
          <w:szCs w:val="24"/>
          <w:lang w:eastAsia="en-US"/>
        </w:rPr>
      </w:pPr>
      <w:r w:rsidRPr="00A014C4">
        <w:rPr>
          <w:b/>
          <w:szCs w:val="24"/>
          <w:lang w:eastAsia="en-US"/>
        </w:rPr>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1"/>
      </w:tblGrid>
      <w:tr w:rsidR="00C81D56" w:rsidRPr="00A014C4" w:rsidTr="003B402D">
        <w:tc>
          <w:tcPr>
            <w:tcW w:w="8861" w:type="dxa"/>
            <w:shd w:val="clear" w:color="auto" w:fill="auto"/>
          </w:tcPr>
          <w:p w:rsidR="00C81D56" w:rsidRPr="00A014C4" w:rsidRDefault="00C81D56" w:rsidP="00ED3145">
            <w:pPr>
              <w:ind w:right="0" w:firstLine="0"/>
              <w:jc w:val="center"/>
              <w:rPr>
                <w:rFonts w:eastAsia="SimSun"/>
                <w:b/>
                <w:bCs/>
                <w:szCs w:val="24"/>
              </w:rPr>
            </w:pPr>
            <w:r w:rsidRPr="00A014C4">
              <w:rPr>
                <w:rFonts w:eastAsia="SimSun"/>
                <w:b/>
                <w:bCs/>
                <w:szCs w:val="24"/>
              </w:rPr>
              <w:t>Федеральное государственное образовательное бюджетное учреждение</w:t>
            </w:r>
          </w:p>
          <w:p w:rsidR="00C81D56" w:rsidRPr="00A014C4" w:rsidRDefault="00C81D56" w:rsidP="00ED3145">
            <w:pPr>
              <w:ind w:right="0" w:firstLine="0"/>
              <w:jc w:val="center"/>
              <w:rPr>
                <w:rFonts w:eastAsia="SimSun"/>
                <w:b/>
                <w:bCs/>
                <w:szCs w:val="24"/>
              </w:rPr>
            </w:pPr>
            <w:r w:rsidRPr="00A014C4">
              <w:rPr>
                <w:rFonts w:eastAsia="SimSun"/>
                <w:b/>
                <w:bCs/>
                <w:szCs w:val="24"/>
              </w:rPr>
              <w:t xml:space="preserve"> </w:t>
            </w:r>
            <w:proofErr w:type="gramStart"/>
            <w:r w:rsidRPr="00A014C4">
              <w:rPr>
                <w:rFonts w:eastAsia="SimSun"/>
                <w:b/>
                <w:szCs w:val="24"/>
              </w:rPr>
              <w:t>высшего  образования</w:t>
            </w:r>
            <w:proofErr w:type="gramEnd"/>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 xml:space="preserve">«ФИНАНСОВЫЙ УНИВЕРСИТЕТ ПРИ ПРАВИТЕЛЬСТВЕ </w:t>
            </w: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РОССИЙСКОЙ ФЕДЕРАЦИИ»</w:t>
            </w:r>
          </w:p>
          <w:p w:rsidR="004F00B9" w:rsidRPr="00A014C4" w:rsidRDefault="00F171DD" w:rsidP="00ED3145">
            <w:pPr>
              <w:ind w:right="0" w:firstLine="0"/>
              <w:jc w:val="left"/>
              <w:rPr>
                <w:szCs w:val="24"/>
                <w:lang w:eastAsia="en-US"/>
              </w:rPr>
            </w:pPr>
            <w:r>
              <w:rPr>
                <w:szCs w:val="24"/>
                <w:lang w:eastAsia="en-US"/>
              </w:rPr>
              <w:t>Департамент</w:t>
            </w:r>
            <w:r w:rsidR="004F00B9" w:rsidRPr="00A014C4">
              <w:rPr>
                <w:szCs w:val="24"/>
                <w:lang w:eastAsia="en-US"/>
              </w:rPr>
              <w:t xml:space="preserve"> «Логистики и маркетинга»</w:t>
            </w:r>
          </w:p>
          <w:p w:rsidR="004F00B9" w:rsidRPr="00A014C4" w:rsidRDefault="004F00B9" w:rsidP="00ED3145">
            <w:pPr>
              <w:ind w:right="0" w:firstLine="0"/>
              <w:jc w:val="left"/>
              <w:rPr>
                <w:bCs/>
                <w:szCs w:val="24"/>
              </w:rPr>
            </w:pPr>
            <w:r w:rsidRPr="00A014C4">
              <w:rPr>
                <w:szCs w:val="24"/>
                <w:lang w:eastAsia="en-US"/>
              </w:rPr>
              <w:t>Дисциплина «Стратегический маркетинг»</w:t>
            </w:r>
            <w:r w:rsidRPr="00A014C4">
              <w:rPr>
                <w:bCs/>
                <w:szCs w:val="24"/>
              </w:rPr>
              <w:tab/>
              <w:t xml:space="preserve">    </w:t>
            </w:r>
            <w:r w:rsidRPr="00A014C4">
              <w:rPr>
                <w:bCs/>
                <w:szCs w:val="24"/>
              </w:rPr>
              <w:tab/>
            </w:r>
            <w:r w:rsidRPr="00A014C4">
              <w:rPr>
                <w:bCs/>
                <w:szCs w:val="24"/>
              </w:rPr>
              <w:tab/>
            </w:r>
            <w:r w:rsidRPr="00A014C4">
              <w:rPr>
                <w:bCs/>
                <w:szCs w:val="24"/>
              </w:rPr>
              <w:tab/>
            </w:r>
            <w:r w:rsidRPr="00A014C4">
              <w:rPr>
                <w:bCs/>
                <w:szCs w:val="24"/>
              </w:rPr>
              <w:tab/>
              <w:t xml:space="preserve">    Форма обучения очная</w:t>
            </w:r>
          </w:p>
          <w:p w:rsidR="004F00B9" w:rsidRPr="00A014C4" w:rsidRDefault="004F00B9" w:rsidP="00ED3145">
            <w:pPr>
              <w:ind w:right="0" w:firstLine="0"/>
              <w:jc w:val="left"/>
              <w:rPr>
                <w:bCs/>
                <w:szCs w:val="24"/>
              </w:rPr>
            </w:pPr>
            <w:r w:rsidRPr="00A014C4">
              <w:rPr>
                <w:bCs/>
                <w:szCs w:val="24"/>
              </w:rPr>
              <w:lastRenderedPageBreak/>
              <w:t>Направление 38.03.02 Менеджмент</w:t>
            </w:r>
          </w:p>
          <w:p w:rsidR="004F00B9" w:rsidRPr="00A014C4" w:rsidRDefault="004F00B9" w:rsidP="00ED3145">
            <w:pPr>
              <w:ind w:right="0" w:firstLine="0"/>
              <w:rPr>
                <w:b/>
                <w:szCs w:val="24"/>
                <w:lang w:eastAsia="en-US"/>
              </w:rPr>
            </w:pP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Экзаменационный билет № 1</w:t>
            </w: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left"/>
              <w:rPr>
                <w:rFonts w:eastAsia="SimSun"/>
                <w:b/>
                <w:szCs w:val="24"/>
                <w:lang w:eastAsia="zh-CN"/>
              </w:rPr>
            </w:pPr>
            <w:r w:rsidRPr="00A014C4">
              <w:rPr>
                <w:rFonts w:eastAsia="SimSun"/>
                <w:b/>
                <w:szCs w:val="24"/>
                <w:lang w:eastAsia="zh-CN"/>
              </w:rPr>
              <w:t>Задание 1. Теоретический вопрос (30 баллов).</w:t>
            </w:r>
          </w:p>
          <w:p w:rsidR="00C81D56" w:rsidRPr="00A014C4" w:rsidRDefault="00C81D56" w:rsidP="00ED3145">
            <w:pPr>
              <w:tabs>
                <w:tab w:val="left" w:pos="0"/>
              </w:tabs>
              <w:spacing w:line="360" w:lineRule="auto"/>
              <w:ind w:right="0" w:firstLine="0"/>
              <w:rPr>
                <w:szCs w:val="24"/>
                <w:lang w:eastAsia="en-US"/>
              </w:rPr>
            </w:pPr>
            <w:r w:rsidRPr="00A014C4">
              <w:rPr>
                <w:szCs w:val="24"/>
                <w:lang w:eastAsia="en-US"/>
              </w:rPr>
              <w:t>Стратегии коммуникаций в маркетинге.</w:t>
            </w:r>
          </w:p>
          <w:p w:rsidR="00C81D56" w:rsidRPr="00A014C4" w:rsidRDefault="00C81D56" w:rsidP="00ED3145">
            <w:pPr>
              <w:ind w:right="0" w:firstLine="0"/>
              <w:rPr>
                <w:rFonts w:eastAsia="SimSun"/>
                <w:b/>
                <w:szCs w:val="24"/>
                <w:lang w:eastAsia="zh-CN"/>
              </w:rPr>
            </w:pPr>
            <w:r w:rsidRPr="00A014C4">
              <w:rPr>
                <w:rFonts w:eastAsia="SimSun"/>
                <w:b/>
                <w:szCs w:val="24"/>
                <w:lang w:eastAsia="zh-CN"/>
              </w:rPr>
              <w:t>Задание 2.  Тесты. Выберите правильный вариант (ы) ответа (5 баллов).</w:t>
            </w:r>
          </w:p>
          <w:p w:rsidR="00C81D56" w:rsidRPr="00A014C4" w:rsidRDefault="00C81D56" w:rsidP="00ED3145">
            <w:pPr>
              <w:ind w:right="0" w:firstLine="0"/>
              <w:rPr>
                <w:b/>
                <w:szCs w:val="24"/>
              </w:rPr>
            </w:pPr>
            <w:r w:rsidRPr="00A014C4">
              <w:rPr>
                <w:b/>
                <w:szCs w:val="24"/>
              </w:rPr>
              <w:t>Тест 1.</w:t>
            </w:r>
          </w:p>
          <w:p w:rsidR="00C81D56" w:rsidRPr="00A014C4" w:rsidRDefault="00C81D56" w:rsidP="00ED3145">
            <w:pPr>
              <w:ind w:right="0" w:firstLine="0"/>
              <w:rPr>
                <w:szCs w:val="24"/>
              </w:rPr>
            </w:pPr>
            <w:r w:rsidRPr="00A014C4">
              <w:rPr>
                <w:szCs w:val="24"/>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1. Стратегия ликвидации</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1. Предприятие не может вести дальнейший бизнес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2. Стратегия "сбора урожая" </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3. Стратегия сокращения </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szCs w:val="24"/>
                    </w:rPr>
                    <w:t>3. Предприятие закрывает или продает одно из своих подразделений или бизнесов для долгосрочного изменения границ</w:t>
                  </w:r>
                  <w:r w:rsidRPr="00A014C4">
                    <w:rPr>
                      <w:color w:val="000000"/>
                      <w:szCs w:val="24"/>
                    </w:rPr>
                    <w:t xml:space="preserve"> ведения бизнеса</w:t>
                  </w:r>
                </w:p>
              </w:tc>
            </w:tr>
            <w:tr w:rsidR="00C81D56" w:rsidRPr="00A014C4" w:rsidTr="003B402D">
              <w:tc>
                <w:tcPr>
                  <w:tcW w:w="4261" w:type="dxa"/>
                  <w:tcBorders>
                    <w:top w:val="nil"/>
                    <w:left w:val="nil"/>
                    <w:bottom w:val="nil"/>
                    <w:right w:val="nil"/>
                  </w:tcBorders>
                </w:tcPr>
                <w:p w:rsidR="00C81D56" w:rsidRPr="00A014C4" w:rsidRDefault="00C81D56" w:rsidP="00ED3145">
                  <w:pPr>
                    <w:tabs>
                      <w:tab w:val="left" w:pos="426"/>
                    </w:tabs>
                    <w:ind w:right="0" w:firstLine="0"/>
                    <w:rPr>
                      <w:szCs w:val="24"/>
                    </w:rPr>
                  </w:pPr>
                  <w:r w:rsidRPr="00A014C4">
                    <w:rPr>
                      <w:szCs w:val="24"/>
                    </w:rPr>
                    <w:t>4.Стратегия сокращения расходов</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4. Предприятие ищет возможности уменьшения издержек и проводит мероприятии по сокращению затрат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5.Бесперспективная деятельность </w:t>
                  </w:r>
                </w:p>
              </w:tc>
              <w:tc>
                <w:tcPr>
                  <w:tcW w:w="4261" w:type="dxa"/>
                  <w:tcBorders>
                    <w:top w:val="nil"/>
                    <w:left w:val="nil"/>
                    <w:bottom w:val="nil"/>
                    <w:right w:val="nil"/>
                  </w:tcBorders>
                </w:tcPr>
                <w:p w:rsidR="00C81D56" w:rsidRPr="00A014C4" w:rsidRDefault="00C81D56" w:rsidP="00ED3145">
                  <w:pPr>
                    <w:ind w:right="0" w:firstLine="0"/>
                    <w:rPr>
                      <w:szCs w:val="24"/>
                    </w:rPr>
                  </w:pPr>
                </w:p>
              </w:tc>
            </w:tr>
          </w:tbl>
          <w:p w:rsidR="00C81D56" w:rsidRPr="00A014C4" w:rsidRDefault="00C81D56" w:rsidP="00ED3145">
            <w:pPr>
              <w:ind w:right="0" w:firstLine="0"/>
              <w:rPr>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2.</w:t>
            </w:r>
          </w:p>
          <w:p w:rsidR="00C81D56" w:rsidRPr="00A014C4" w:rsidRDefault="00C81D56" w:rsidP="00ED3145">
            <w:pPr>
              <w:ind w:right="0" w:firstLine="0"/>
              <w:rPr>
                <w:szCs w:val="24"/>
              </w:rPr>
            </w:pPr>
            <w:r w:rsidRPr="00A014C4">
              <w:rPr>
                <w:szCs w:val="24"/>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rsidR="00C81D56" w:rsidRPr="00A014C4" w:rsidRDefault="00C81D56" w:rsidP="00ED3145">
            <w:pPr>
              <w:numPr>
                <w:ilvl w:val="0"/>
                <w:numId w:val="48"/>
              </w:numPr>
              <w:ind w:left="0" w:right="0" w:hanging="284"/>
              <w:jc w:val="left"/>
              <w:rPr>
                <w:szCs w:val="24"/>
              </w:rPr>
            </w:pPr>
            <w:r w:rsidRPr="00A014C4">
              <w:rPr>
                <w:szCs w:val="24"/>
              </w:rPr>
              <w:t>горизонтальной диверсификации</w:t>
            </w:r>
          </w:p>
          <w:p w:rsidR="00C81D56" w:rsidRPr="00A014C4" w:rsidRDefault="00C81D56" w:rsidP="00ED3145">
            <w:pPr>
              <w:numPr>
                <w:ilvl w:val="0"/>
                <w:numId w:val="48"/>
              </w:numPr>
              <w:ind w:left="0" w:right="0" w:hanging="284"/>
              <w:jc w:val="left"/>
              <w:rPr>
                <w:color w:val="000000"/>
                <w:szCs w:val="24"/>
              </w:rPr>
            </w:pPr>
            <w:proofErr w:type="spellStart"/>
            <w:r w:rsidRPr="00A014C4">
              <w:rPr>
                <w:color w:val="000000"/>
                <w:szCs w:val="24"/>
              </w:rPr>
              <w:t>конгломеративной</w:t>
            </w:r>
            <w:proofErr w:type="spellEnd"/>
            <w:r w:rsidRPr="00A014C4">
              <w:rPr>
                <w:color w:val="000000"/>
                <w:szCs w:val="24"/>
              </w:rPr>
              <w:t xml:space="preserve"> диверсификации</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интегрированного роста</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 xml:space="preserve">центрированной диверсификации </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3</w:t>
            </w:r>
            <w:r w:rsidRPr="00A014C4">
              <w:rPr>
                <w:b/>
                <w:szCs w:val="24"/>
              </w:rPr>
              <w:t>.</w:t>
            </w:r>
          </w:p>
          <w:p w:rsidR="00C81D56" w:rsidRPr="00A014C4" w:rsidRDefault="00C81D56" w:rsidP="00ED3145">
            <w:pPr>
              <w:ind w:right="0" w:firstLine="0"/>
              <w:rPr>
                <w:szCs w:val="24"/>
              </w:rPr>
            </w:pPr>
            <w:r w:rsidRPr="00A014C4">
              <w:rPr>
                <w:szCs w:val="24"/>
              </w:rPr>
              <w:t xml:space="preserve">Цель стратегической сегментации… </w:t>
            </w:r>
          </w:p>
          <w:p w:rsidR="00C81D56" w:rsidRPr="00A014C4" w:rsidRDefault="00C81D56" w:rsidP="00ED3145">
            <w:pPr>
              <w:numPr>
                <w:ilvl w:val="0"/>
                <w:numId w:val="49"/>
              </w:numPr>
              <w:ind w:left="0" w:right="0" w:hanging="284"/>
              <w:jc w:val="left"/>
              <w:rPr>
                <w:szCs w:val="24"/>
              </w:rPr>
            </w:pPr>
            <w:r w:rsidRPr="00A014C4">
              <w:rPr>
                <w:szCs w:val="24"/>
              </w:rPr>
              <w:t>выбор признаков сегментации</w:t>
            </w:r>
          </w:p>
          <w:p w:rsidR="00C81D56" w:rsidRPr="00A014C4" w:rsidRDefault="00C81D56" w:rsidP="00ED3145">
            <w:pPr>
              <w:numPr>
                <w:ilvl w:val="0"/>
                <w:numId w:val="49"/>
              </w:numPr>
              <w:ind w:left="0" w:right="0" w:hanging="284"/>
              <w:jc w:val="left"/>
              <w:rPr>
                <w:szCs w:val="24"/>
              </w:rPr>
            </w:pPr>
            <w:r w:rsidRPr="00A014C4">
              <w:rPr>
                <w:szCs w:val="24"/>
              </w:rPr>
              <w:t xml:space="preserve">выбор критериев сегментации </w:t>
            </w:r>
          </w:p>
          <w:p w:rsidR="00C81D56" w:rsidRPr="00A014C4" w:rsidRDefault="00C81D56" w:rsidP="00ED3145">
            <w:pPr>
              <w:numPr>
                <w:ilvl w:val="0"/>
                <w:numId w:val="49"/>
              </w:numPr>
              <w:ind w:left="0" w:right="0" w:hanging="284"/>
              <w:jc w:val="left"/>
              <w:rPr>
                <w:szCs w:val="24"/>
              </w:rPr>
            </w:pPr>
            <w:r w:rsidRPr="00A014C4">
              <w:rPr>
                <w:szCs w:val="24"/>
              </w:rPr>
              <w:t>позиционирование на выбранных сегментах рынка</w:t>
            </w:r>
          </w:p>
          <w:p w:rsidR="00C81D56" w:rsidRPr="00A014C4" w:rsidRDefault="00C81D56" w:rsidP="00ED3145">
            <w:pPr>
              <w:numPr>
                <w:ilvl w:val="0"/>
                <w:numId w:val="49"/>
              </w:numPr>
              <w:ind w:left="0" w:right="0" w:hanging="284"/>
              <w:jc w:val="left"/>
              <w:rPr>
                <w:szCs w:val="24"/>
              </w:rPr>
            </w:pPr>
            <w:r w:rsidRPr="00A014C4">
              <w:rPr>
                <w:szCs w:val="24"/>
              </w:rPr>
              <w:t>выделение стратегических зон хозяйствования на корпоративном уровне</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4.</w:t>
            </w:r>
          </w:p>
          <w:p w:rsidR="00C81D56" w:rsidRPr="00A014C4" w:rsidRDefault="00C81D56" w:rsidP="00ED3145">
            <w:pPr>
              <w:ind w:right="0" w:firstLine="0"/>
              <w:rPr>
                <w:szCs w:val="24"/>
              </w:rPr>
            </w:pPr>
            <w:r w:rsidRPr="00A014C4">
              <w:rPr>
                <w:szCs w:val="24"/>
              </w:rPr>
              <w:t>"Зонтичная" марочная стратегия предполагает …</w:t>
            </w:r>
          </w:p>
          <w:p w:rsidR="00C81D56" w:rsidRPr="00A014C4" w:rsidRDefault="00C81D56" w:rsidP="00ED3145">
            <w:pPr>
              <w:numPr>
                <w:ilvl w:val="0"/>
                <w:numId w:val="50"/>
              </w:numPr>
              <w:ind w:left="0" w:right="0" w:hanging="284"/>
              <w:jc w:val="left"/>
              <w:rPr>
                <w:szCs w:val="24"/>
              </w:rPr>
            </w:pPr>
            <w:r w:rsidRPr="00A014C4">
              <w:rPr>
                <w:szCs w:val="24"/>
              </w:rPr>
              <w:t>каждый товар предприятия имеет свою марку</w:t>
            </w:r>
          </w:p>
          <w:p w:rsidR="00C81D56" w:rsidRPr="00A014C4" w:rsidRDefault="00C81D56" w:rsidP="00ED3145">
            <w:pPr>
              <w:numPr>
                <w:ilvl w:val="0"/>
                <w:numId w:val="50"/>
              </w:numPr>
              <w:ind w:left="0" w:right="0" w:hanging="284"/>
              <w:jc w:val="left"/>
              <w:rPr>
                <w:szCs w:val="24"/>
              </w:rPr>
            </w:pPr>
            <w:r w:rsidRPr="00A014C4">
              <w:rPr>
                <w:szCs w:val="24"/>
              </w:rPr>
              <w:t>марка переходит в бренд</w:t>
            </w:r>
          </w:p>
          <w:p w:rsidR="00C81D56" w:rsidRPr="00A014C4" w:rsidRDefault="00C81D56" w:rsidP="00ED3145">
            <w:pPr>
              <w:numPr>
                <w:ilvl w:val="0"/>
                <w:numId w:val="50"/>
              </w:numPr>
              <w:ind w:left="0" w:right="0" w:hanging="284"/>
              <w:jc w:val="left"/>
              <w:rPr>
                <w:szCs w:val="24"/>
              </w:rPr>
            </w:pPr>
            <w:r w:rsidRPr="00A014C4">
              <w:rPr>
                <w:szCs w:val="24"/>
              </w:rPr>
              <w:t>придается видимое разнообразие товарам предприятия</w:t>
            </w:r>
          </w:p>
          <w:p w:rsidR="00C81D56" w:rsidRPr="00A014C4" w:rsidRDefault="00C81D56" w:rsidP="00ED3145">
            <w:pPr>
              <w:numPr>
                <w:ilvl w:val="0"/>
                <w:numId w:val="50"/>
              </w:numPr>
              <w:ind w:left="0" w:right="0" w:hanging="284"/>
              <w:jc w:val="left"/>
              <w:rPr>
                <w:szCs w:val="24"/>
              </w:rPr>
            </w:pPr>
            <w:r w:rsidRPr="00A014C4">
              <w:rPr>
                <w:szCs w:val="24"/>
              </w:rPr>
              <w:t>используется одно название для всех производимых товаров</w:t>
            </w:r>
          </w:p>
          <w:p w:rsidR="00C81D56" w:rsidRPr="00A014C4" w:rsidRDefault="00C81D56" w:rsidP="00ED3145">
            <w:pPr>
              <w:keepNext/>
              <w:ind w:right="0" w:firstLine="0"/>
              <w:outlineLvl w:val="2"/>
              <w:rPr>
                <w:b/>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5.</w:t>
            </w:r>
          </w:p>
          <w:p w:rsidR="00C81D56" w:rsidRPr="00A014C4" w:rsidRDefault="00C81D56" w:rsidP="00ED3145">
            <w:pPr>
              <w:ind w:right="0" w:firstLine="0"/>
              <w:rPr>
                <w:szCs w:val="24"/>
              </w:rPr>
            </w:pPr>
            <w:r w:rsidRPr="00A014C4">
              <w:rPr>
                <w:szCs w:val="24"/>
              </w:rPr>
              <w:t>Стратегия вариации товара для производителя предполагает….</w:t>
            </w:r>
          </w:p>
          <w:p w:rsidR="00C81D56" w:rsidRPr="00A014C4" w:rsidRDefault="00C81D56" w:rsidP="00ED3145">
            <w:pPr>
              <w:numPr>
                <w:ilvl w:val="0"/>
                <w:numId w:val="51"/>
              </w:numPr>
              <w:ind w:left="0" w:right="0" w:hanging="284"/>
              <w:jc w:val="left"/>
              <w:rPr>
                <w:szCs w:val="24"/>
              </w:rPr>
            </w:pPr>
            <w:r w:rsidRPr="00A014C4">
              <w:rPr>
                <w:szCs w:val="24"/>
              </w:rPr>
              <w:t>коренное изменение производственной программы</w:t>
            </w:r>
          </w:p>
          <w:p w:rsidR="00C81D56" w:rsidRPr="00A014C4" w:rsidRDefault="00C81D56" w:rsidP="00ED3145">
            <w:pPr>
              <w:numPr>
                <w:ilvl w:val="0"/>
                <w:numId w:val="51"/>
              </w:numPr>
              <w:ind w:left="0" w:right="0" w:hanging="284"/>
              <w:jc w:val="left"/>
              <w:rPr>
                <w:szCs w:val="24"/>
              </w:rPr>
            </w:pPr>
            <w:r w:rsidRPr="00A014C4">
              <w:rPr>
                <w:szCs w:val="24"/>
              </w:rPr>
              <w:t>неизменность имиджа предприятия</w:t>
            </w:r>
          </w:p>
          <w:p w:rsidR="00C81D56" w:rsidRPr="00A014C4" w:rsidRDefault="00C81D56" w:rsidP="00ED3145">
            <w:pPr>
              <w:numPr>
                <w:ilvl w:val="0"/>
                <w:numId w:val="51"/>
              </w:numPr>
              <w:ind w:left="0" w:right="0" w:hanging="284"/>
              <w:jc w:val="left"/>
              <w:rPr>
                <w:szCs w:val="24"/>
              </w:rPr>
            </w:pPr>
            <w:r w:rsidRPr="00A014C4">
              <w:rPr>
                <w:szCs w:val="24"/>
              </w:rPr>
              <w:t>необходимость крупных вложений</w:t>
            </w:r>
          </w:p>
          <w:p w:rsidR="00C81D56" w:rsidRPr="00A014C4" w:rsidRDefault="00C81D56" w:rsidP="00ED3145">
            <w:pPr>
              <w:numPr>
                <w:ilvl w:val="0"/>
                <w:numId w:val="51"/>
              </w:numPr>
              <w:ind w:left="0" w:right="0" w:hanging="284"/>
              <w:jc w:val="left"/>
              <w:rPr>
                <w:szCs w:val="24"/>
              </w:rPr>
            </w:pPr>
            <w:r w:rsidRPr="00A014C4">
              <w:rPr>
                <w:szCs w:val="24"/>
              </w:rPr>
              <w:t>изменение рыночной атрибутики товара</w:t>
            </w:r>
          </w:p>
          <w:p w:rsidR="00C81D56" w:rsidRPr="00A014C4" w:rsidRDefault="00C81D56" w:rsidP="00ED3145">
            <w:pPr>
              <w:ind w:right="0" w:firstLine="0"/>
              <w:rPr>
                <w:b/>
                <w:szCs w:val="24"/>
              </w:rPr>
            </w:pPr>
          </w:p>
          <w:p w:rsidR="00C81D56" w:rsidRPr="00A014C4" w:rsidRDefault="00C81D56" w:rsidP="00ED3145">
            <w:pPr>
              <w:ind w:right="0" w:firstLine="0"/>
              <w:rPr>
                <w:rFonts w:eastAsia="SimSun"/>
                <w:b/>
                <w:color w:val="000000"/>
                <w:szCs w:val="24"/>
                <w:lang w:eastAsia="zh-CN"/>
              </w:rPr>
            </w:pPr>
            <w:r w:rsidRPr="00A014C4">
              <w:rPr>
                <w:rFonts w:eastAsia="SimSun"/>
                <w:b/>
                <w:color w:val="000000"/>
                <w:szCs w:val="24"/>
                <w:lang w:eastAsia="zh-CN"/>
              </w:rPr>
              <w:t>3. Практико-ориентированное задание. Выберите правильный вариант и обоснуйте ответ (25 баллов).</w:t>
            </w:r>
          </w:p>
          <w:p w:rsidR="00F14504" w:rsidRPr="00A014C4" w:rsidRDefault="00F14504" w:rsidP="00ED3145">
            <w:pPr>
              <w:ind w:firstLine="709"/>
              <w:rPr>
                <w:b/>
                <w:szCs w:val="24"/>
              </w:rPr>
            </w:pPr>
            <w:r w:rsidRPr="00A014C4">
              <w:rPr>
                <w:szCs w:val="24"/>
              </w:rPr>
              <w:t xml:space="preserve">Деревообрабатывающее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rsidR="00F14504" w:rsidRPr="00A014C4" w:rsidRDefault="00F14504" w:rsidP="00ED3145">
            <w:pPr>
              <w:ind w:firstLine="709"/>
              <w:rPr>
                <w:b/>
                <w:szCs w:val="24"/>
              </w:rPr>
            </w:pPr>
            <w:r w:rsidRPr="00A014C4">
              <w:rPr>
                <w:b/>
                <w:szCs w:val="24"/>
              </w:rPr>
              <w:t>Вопросы и задания:</w:t>
            </w:r>
          </w:p>
          <w:p w:rsidR="00F14504" w:rsidRPr="00A014C4" w:rsidRDefault="00F14504" w:rsidP="00ED3145">
            <w:pPr>
              <w:ind w:firstLine="709"/>
              <w:rPr>
                <w:szCs w:val="24"/>
              </w:rPr>
            </w:pPr>
            <w:r w:rsidRPr="00A014C4">
              <w:rPr>
                <w:szCs w:val="24"/>
              </w:rPr>
              <w:t xml:space="preserve">1. Предложите маркетинговые мероприятия, способные снизить зависимость работы предприятия от сезонных колебаний спроса. </w:t>
            </w:r>
          </w:p>
          <w:p w:rsidR="00F14504" w:rsidRPr="00A014C4" w:rsidRDefault="00F14504" w:rsidP="00ED3145">
            <w:pPr>
              <w:ind w:firstLine="709"/>
              <w:rPr>
                <w:szCs w:val="24"/>
              </w:rPr>
            </w:pPr>
            <w:r w:rsidRPr="00A014C4">
              <w:rPr>
                <w:szCs w:val="24"/>
              </w:rPr>
              <w:t xml:space="preserve">2. Как можно повысить финансовую устойчивость предприятия? </w:t>
            </w:r>
          </w:p>
          <w:p w:rsidR="00F14504" w:rsidRPr="00A014C4" w:rsidRDefault="00F14504" w:rsidP="00ED3145">
            <w:pPr>
              <w:ind w:firstLine="709"/>
              <w:rPr>
                <w:szCs w:val="24"/>
              </w:rPr>
            </w:pPr>
            <w:r w:rsidRPr="00A014C4">
              <w:rPr>
                <w:szCs w:val="24"/>
              </w:rPr>
              <w:t>3. Если бы перед Вами стояла задача посчитать потенциал рынка для данного вида продукции, то на какие показатели Вы бы опирались?</w:t>
            </w:r>
          </w:p>
          <w:p w:rsidR="00C81D56" w:rsidRPr="00A014C4" w:rsidRDefault="00C81D56" w:rsidP="00ED3145">
            <w:pPr>
              <w:ind w:right="0" w:firstLine="0"/>
              <w:jc w:val="left"/>
              <w:rPr>
                <w:rFonts w:eastAsia="SimSun"/>
                <w:szCs w:val="24"/>
                <w:lang w:eastAsia="zh-CN"/>
              </w:rPr>
            </w:pPr>
          </w:p>
          <w:p w:rsidR="00C81D56" w:rsidRPr="00A014C4" w:rsidRDefault="00C81D56" w:rsidP="00ED3145">
            <w:pPr>
              <w:suppressAutoHyphens/>
              <w:jc w:val="center"/>
              <w:rPr>
                <w:b/>
                <w:bCs/>
                <w:szCs w:val="24"/>
              </w:rPr>
            </w:pPr>
          </w:p>
          <w:p w:rsidR="006F3FBA" w:rsidRPr="00A014C4" w:rsidRDefault="00C81D56" w:rsidP="00ED3145">
            <w:pPr>
              <w:ind w:right="0" w:firstLine="0"/>
              <w:contextualSpacing/>
              <w:jc w:val="left"/>
              <w:rPr>
                <w:rFonts w:eastAsia="SimSun"/>
                <w:szCs w:val="24"/>
                <w:lang w:eastAsia="zh-CN"/>
              </w:rPr>
            </w:pPr>
            <w:r w:rsidRPr="00A014C4">
              <w:rPr>
                <w:rFonts w:eastAsia="SimSun"/>
                <w:szCs w:val="24"/>
                <w:lang w:eastAsia="zh-CN"/>
              </w:rPr>
              <w:t>Зам.</w:t>
            </w:r>
            <w:r w:rsidR="006F3FBA" w:rsidRPr="00A014C4">
              <w:rPr>
                <w:rFonts w:eastAsia="SimSun"/>
                <w:szCs w:val="24"/>
                <w:lang w:eastAsia="zh-CN"/>
              </w:rPr>
              <w:t xml:space="preserve"> </w:t>
            </w:r>
            <w:r w:rsidR="00A84DC0">
              <w:rPr>
                <w:rFonts w:eastAsia="SimSun"/>
                <w:szCs w:val="24"/>
                <w:lang w:eastAsia="zh-CN"/>
              </w:rPr>
              <w:t xml:space="preserve">руководителя </w:t>
            </w:r>
            <w:r w:rsidR="001851CE">
              <w:rPr>
                <w:rFonts w:eastAsia="SimSun"/>
                <w:szCs w:val="24"/>
                <w:lang w:eastAsia="zh-CN"/>
              </w:rPr>
              <w:t>Департамента</w:t>
            </w:r>
            <w:r w:rsidR="006F3FBA" w:rsidRPr="00A014C4">
              <w:rPr>
                <w:rFonts w:eastAsia="SimSun"/>
                <w:szCs w:val="24"/>
                <w:lang w:eastAsia="zh-CN"/>
              </w:rPr>
              <w:t xml:space="preserve"> логистики и маркетинга</w:t>
            </w:r>
            <w:r w:rsidR="00F32BB9" w:rsidRPr="00A014C4">
              <w:rPr>
                <w:rFonts w:eastAsia="SimSun"/>
                <w:szCs w:val="24"/>
                <w:lang w:eastAsia="zh-CN"/>
              </w:rPr>
              <w:t xml:space="preserve">                 </w:t>
            </w:r>
            <w:r w:rsidRPr="00A014C4">
              <w:rPr>
                <w:rFonts w:eastAsia="SimSun"/>
                <w:szCs w:val="24"/>
                <w:lang w:eastAsia="zh-CN"/>
              </w:rPr>
              <w:tab/>
            </w:r>
            <w:r w:rsidRPr="00A014C4">
              <w:rPr>
                <w:rFonts w:eastAsia="SimSun"/>
                <w:szCs w:val="24"/>
                <w:lang w:eastAsia="zh-CN"/>
              </w:rPr>
              <w:tab/>
            </w:r>
            <w:r w:rsidRPr="00A014C4">
              <w:rPr>
                <w:rFonts w:eastAsia="SimSun"/>
                <w:szCs w:val="24"/>
                <w:lang w:eastAsia="zh-CN"/>
              </w:rPr>
              <w:tab/>
            </w:r>
          </w:p>
          <w:p w:rsidR="00C81D56" w:rsidRPr="00A014C4" w:rsidRDefault="00C81D56" w:rsidP="00CE4B6A">
            <w:pPr>
              <w:ind w:right="0" w:firstLine="0"/>
              <w:contextualSpacing/>
              <w:jc w:val="left"/>
              <w:rPr>
                <w:b/>
                <w:szCs w:val="24"/>
                <w:lang w:eastAsia="en-US"/>
              </w:rPr>
            </w:pPr>
            <w:r w:rsidRPr="00A014C4">
              <w:rPr>
                <w:rFonts w:eastAsia="SimSun"/>
                <w:bCs/>
                <w:szCs w:val="24"/>
              </w:rPr>
              <w:t xml:space="preserve">«20» </w:t>
            </w:r>
            <w:r w:rsidR="006F3FBA" w:rsidRPr="00A014C4">
              <w:rPr>
                <w:rFonts w:eastAsia="SimSun"/>
                <w:bCs/>
                <w:szCs w:val="24"/>
              </w:rPr>
              <w:t>октября</w:t>
            </w:r>
            <w:r w:rsidR="006F2DCD" w:rsidRPr="00A014C4">
              <w:rPr>
                <w:rFonts w:eastAsia="SimSun"/>
                <w:bCs/>
                <w:szCs w:val="24"/>
              </w:rPr>
              <w:t xml:space="preserve"> 2021</w:t>
            </w:r>
            <w:r w:rsidR="00151606">
              <w:rPr>
                <w:rFonts w:eastAsia="SimSun"/>
                <w:bCs/>
                <w:szCs w:val="24"/>
              </w:rPr>
              <w:t xml:space="preserve"> г.</w:t>
            </w:r>
          </w:p>
        </w:tc>
      </w:tr>
    </w:tbl>
    <w:p w:rsidR="00613FC7" w:rsidRPr="00A014C4" w:rsidRDefault="00613FC7" w:rsidP="00ED3145">
      <w:pPr>
        <w:spacing w:line="360" w:lineRule="auto"/>
        <w:ind w:right="0" w:firstLine="709"/>
        <w:jc w:val="center"/>
        <w:rPr>
          <w:b/>
          <w:szCs w:val="24"/>
          <w:lang w:eastAsia="en-US"/>
        </w:rPr>
      </w:pPr>
    </w:p>
    <w:p w:rsidR="007C606E" w:rsidRDefault="009A5E5B" w:rsidP="00ED3145">
      <w:pPr>
        <w:spacing w:line="360" w:lineRule="auto"/>
        <w:ind w:right="68" w:firstLine="340"/>
        <w:jc w:val="center"/>
        <w:rPr>
          <w:b/>
          <w:szCs w:val="24"/>
          <w:lang w:eastAsia="en-US"/>
        </w:rPr>
      </w:pPr>
      <w:r w:rsidRPr="00A014C4">
        <w:rPr>
          <w:b/>
          <w:szCs w:val="24"/>
          <w:lang w:eastAsia="en-US"/>
        </w:rPr>
        <w:t xml:space="preserve">8. Перечень основной и дополнительной учебной литературы, </w:t>
      </w:r>
    </w:p>
    <w:p w:rsidR="009A5E5B" w:rsidRPr="00A014C4" w:rsidRDefault="009A5E5B" w:rsidP="00ED3145">
      <w:pPr>
        <w:spacing w:line="360" w:lineRule="auto"/>
        <w:ind w:right="68" w:firstLine="340"/>
        <w:jc w:val="center"/>
        <w:rPr>
          <w:b/>
          <w:bCs/>
          <w:szCs w:val="24"/>
          <w:lang w:eastAsia="en-US"/>
        </w:rPr>
      </w:pPr>
      <w:r w:rsidRPr="00A014C4">
        <w:rPr>
          <w:b/>
          <w:szCs w:val="24"/>
          <w:lang w:eastAsia="en-US"/>
        </w:rPr>
        <w:t xml:space="preserve">необходимой для освоения дисциплины </w:t>
      </w:r>
    </w:p>
    <w:p w:rsidR="009A5E5B" w:rsidRPr="007C606E" w:rsidRDefault="009A5E5B" w:rsidP="007C606E">
      <w:pPr>
        <w:spacing w:line="360" w:lineRule="auto"/>
        <w:ind w:right="0" w:firstLine="709"/>
        <w:rPr>
          <w:b/>
          <w:szCs w:val="24"/>
        </w:rPr>
      </w:pPr>
      <w:r w:rsidRPr="007C606E">
        <w:rPr>
          <w:b/>
          <w:szCs w:val="24"/>
        </w:rPr>
        <w:t>Законодательные и нормативные акты</w:t>
      </w:r>
    </w:p>
    <w:p w:rsidR="00251BA4" w:rsidRPr="007C606E" w:rsidRDefault="00251BA4" w:rsidP="007C606E">
      <w:pPr>
        <w:spacing w:line="360" w:lineRule="auto"/>
        <w:ind w:right="0" w:firstLine="709"/>
        <w:rPr>
          <w:szCs w:val="24"/>
        </w:rPr>
      </w:pPr>
      <w:r w:rsidRPr="007C606E">
        <w:rPr>
          <w:szCs w:val="24"/>
        </w:rPr>
        <w:t xml:space="preserve">1. </w:t>
      </w:r>
      <w:r w:rsidRPr="007C606E">
        <w:rPr>
          <w:szCs w:val="24"/>
          <w:lang w:eastAsia="en-US"/>
        </w:rPr>
        <w:t>Гражданский кодекс Российской Федерации.</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2. Закон РФ «О защите прав потребителей» от 07.02.1992 № 2300-1 (в ред. Федерального Закона от 09.01.1996, № 2-ФЗ).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3.Федеральный закон РФ «Об информации, информационных технологиях и о защите информации» от 27.07.2006 № 149-ФЗ.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4.Федеральный закон РФ «О конкуренции и ограничении монополистической деятельности на товарных рынках» от 06.05.1998 № 70-ФЗ.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 xml:space="preserve">5.Федеральный закон РФ «О рекламе» от 13.03.2006 № 38-ФЗ (с учетом дополнений и изменений). </w:t>
      </w:r>
    </w:p>
    <w:p w:rsidR="00251BA4" w:rsidRPr="007C606E" w:rsidRDefault="00251BA4" w:rsidP="007C606E">
      <w:pPr>
        <w:shd w:val="clear" w:color="auto" w:fill="FFFFFF"/>
        <w:spacing w:line="360" w:lineRule="auto"/>
        <w:ind w:right="0" w:firstLine="709"/>
        <w:rPr>
          <w:szCs w:val="24"/>
        </w:rPr>
      </w:pPr>
      <w:r w:rsidRPr="007C606E">
        <w:rPr>
          <w:b/>
          <w:szCs w:val="24"/>
        </w:rPr>
        <w:lastRenderedPageBreak/>
        <w:t>Основная литература</w:t>
      </w:r>
      <w:r w:rsidRPr="007C606E">
        <w:rPr>
          <w:szCs w:val="24"/>
        </w:rPr>
        <w:t xml:space="preserve">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Инновационный </w:t>
      </w:r>
      <w:proofErr w:type="gramStart"/>
      <w:r w:rsidRPr="007C606E">
        <w:rPr>
          <w:szCs w:val="24"/>
          <w:shd w:val="clear" w:color="auto" w:fill="FFFFFF"/>
        </w:rPr>
        <w:t>маркетинг :</w:t>
      </w:r>
      <w:proofErr w:type="gramEnd"/>
      <w:r w:rsidRPr="007C606E">
        <w:rPr>
          <w:szCs w:val="24"/>
          <w:shd w:val="clear" w:color="auto" w:fill="FFFFFF"/>
        </w:rPr>
        <w:t xml:space="preserve"> учебник для вузов / С. В. Карпова [ и др.] ; под общей редакцией С. В. Карповой. — 2-е изд., </w:t>
      </w:r>
      <w:proofErr w:type="spellStart"/>
      <w:r w:rsidRPr="007C606E">
        <w:rPr>
          <w:szCs w:val="24"/>
          <w:shd w:val="clear" w:color="auto" w:fill="FFFFFF"/>
        </w:rPr>
        <w:t>перераб</w:t>
      </w:r>
      <w:proofErr w:type="spellEnd"/>
      <w:r w:rsidRPr="007C606E">
        <w:rPr>
          <w:szCs w:val="24"/>
          <w:shd w:val="clear" w:color="auto" w:fill="FFFFFF"/>
        </w:rPr>
        <w:t xml:space="preserve">. и доп. — </w:t>
      </w:r>
      <w:proofErr w:type="gramStart"/>
      <w:r w:rsidRPr="007C606E">
        <w:rPr>
          <w:szCs w:val="24"/>
          <w:shd w:val="clear" w:color="auto" w:fill="FFFFFF"/>
        </w:rPr>
        <w:t>Москва :</w:t>
      </w:r>
      <w:proofErr w:type="gramEnd"/>
      <w:r w:rsidRPr="007C606E">
        <w:rPr>
          <w:szCs w:val="24"/>
          <w:shd w:val="clear" w:color="auto" w:fill="FFFFFF"/>
        </w:rPr>
        <w:t xml:space="preserve"> Издательство </w:t>
      </w:r>
      <w:proofErr w:type="spellStart"/>
      <w:r w:rsidRPr="007C606E">
        <w:rPr>
          <w:szCs w:val="24"/>
          <w:shd w:val="clear" w:color="auto" w:fill="FFFFFF"/>
        </w:rPr>
        <w:t>Юрайт</w:t>
      </w:r>
      <w:proofErr w:type="spellEnd"/>
      <w:r w:rsidRPr="007C606E">
        <w:rPr>
          <w:szCs w:val="24"/>
          <w:shd w:val="clear" w:color="auto" w:fill="FFFFFF"/>
        </w:rPr>
        <w:t xml:space="preserve">, 2021. — 474 с. — (Высшее образование). —  Образовательная платформа </w:t>
      </w:r>
      <w:proofErr w:type="spellStart"/>
      <w:r w:rsidRPr="007C606E">
        <w:rPr>
          <w:szCs w:val="24"/>
          <w:shd w:val="clear" w:color="auto" w:fill="FFFFFF"/>
        </w:rPr>
        <w:t>Юрайт</w:t>
      </w:r>
      <w:proofErr w:type="spellEnd"/>
      <w:r w:rsidRPr="007C606E">
        <w:rPr>
          <w:szCs w:val="24"/>
          <w:shd w:val="clear" w:color="auto" w:fill="FFFFFF"/>
        </w:rPr>
        <w:t xml:space="preserve"> [сайт]. — URL: https://urait.ru/bcode/468986 (дата обращения: 21.12.2021).  — </w:t>
      </w:r>
      <w:proofErr w:type="gramStart"/>
      <w:r w:rsidRPr="007C606E">
        <w:rPr>
          <w:szCs w:val="24"/>
          <w:shd w:val="clear" w:color="auto" w:fill="FFFFFF"/>
        </w:rPr>
        <w:t>Текст :</w:t>
      </w:r>
      <w:proofErr w:type="gramEnd"/>
      <w:r w:rsidRPr="007C606E">
        <w:rPr>
          <w:szCs w:val="24"/>
          <w:shd w:val="clear" w:color="auto" w:fill="FFFFFF"/>
        </w:rPr>
        <w:t xml:space="preserve"> электронный.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Стратегический маркетинг для магистров: учебник / О. Н. </w:t>
      </w:r>
      <w:proofErr w:type="spellStart"/>
      <w:proofErr w:type="gramStart"/>
      <w:r w:rsidRPr="007C606E">
        <w:rPr>
          <w:szCs w:val="24"/>
          <w:shd w:val="clear" w:color="auto" w:fill="FFFFFF"/>
        </w:rPr>
        <w:t>Жильцова</w:t>
      </w:r>
      <w:proofErr w:type="spellEnd"/>
      <w:r w:rsidRPr="007C606E">
        <w:rPr>
          <w:szCs w:val="24"/>
          <w:shd w:val="clear" w:color="auto" w:fill="FFFFFF"/>
        </w:rPr>
        <w:t xml:space="preserve">  [</w:t>
      </w:r>
      <w:proofErr w:type="gramEnd"/>
      <w:r w:rsidRPr="007C606E">
        <w:rPr>
          <w:szCs w:val="24"/>
          <w:shd w:val="clear" w:color="auto" w:fill="FFFFFF"/>
        </w:rPr>
        <w:t xml:space="preserve"> и др.]; </w:t>
      </w:r>
      <w:proofErr w:type="spellStart"/>
      <w:r w:rsidRPr="007C606E">
        <w:rPr>
          <w:szCs w:val="24"/>
          <w:shd w:val="clear" w:color="auto" w:fill="FFFFFF"/>
        </w:rPr>
        <w:t>Финуниверситет</w:t>
      </w:r>
      <w:proofErr w:type="spellEnd"/>
      <w:r w:rsidRPr="007C606E">
        <w:rPr>
          <w:szCs w:val="24"/>
          <w:shd w:val="clear" w:color="auto" w:fill="FFFFFF"/>
        </w:rPr>
        <w:t xml:space="preserve"> ; под ред. О. Н. </w:t>
      </w:r>
      <w:proofErr w:type="spellStart"/>
      <w:r w:rsidRPr="007C606E">
        <w:rPr>
          <w:szCs w:val="24"/>
          <w:shd w:val="clear" w:color="auto" w:fill="FFFFFF"/>
        </w:rPr>
        <w:t>Жильцовой</w:t>
      </w:r>
      <w:proofErr w:type="spellEnd"/>
      <w:r w:rsidRPr="007C606E">
        <w:rPr>
          <w:szCs w:val="24"/>
          <w:shd w:val="clear" w:color="auto" w:fill="FFFFFF"/>
        </w:rPr>
        <w:t xml:space="preserve">. - Москва: Вузовский учебник: ИНФРА-М, 2016. - 316 с. - Текст: непосредственный. - То же. - 2019. - ЭБС ZNANIUM.com. - URL: https://znanium.com/catalog/product/1016616 (дата обращения: 21.12.2021). - Текст: электронный. </w:t>
      </w:r>
    </w:p>
    <w:p w:rsidR="00251BA4" w:rsidRPr="007C606E" w:rsidRDefault="00251BA4" w:rsidP="007C606E">
      <w:pPr>
        <w:pStyle w:val="af8"/>
        <w:numPr>
          <w:ilvl w:val="0"/>
          <w:numId w:val="59"/>
        </w:numPr>
        <w:spacing w:line="360" w:lineRule="auto"/>
        <w:ind w:left="0" w:firstLine="709"/>
        <w:jc w:val="both"/>
        <w:rPr>
          <w:rFonts w:ascii="Times New Roman" w:eastAsia="Calibri" w:hAnsi="Times New Roman" w:cs="Times New Roman"/>
          <w:shd w:val="clear" w:color="auto" w:fill="FFFFFF"/>
          <w:lang w:eastAsia="en-US"/>
        </w:rPr>
      </w:pPr>
      <w:r w:rsidRPr="007C606E">
        <w:rPr>
          <w:rFonts w:ascii="Times New Roman" w:hAnsi="Times New Roman" w:cs="Times New Roman"/>
          <w:shd w:val="clear" w:color="auto" w:fill="FFFFFF"/>
        </w:rPr>
        <w:t xml:space="preserve">Маркетинг для магистров: учебник / В. В. </w:t>
      </w:r>
      <w:proofErr w:type="spellStart"/>
      <w:proofErr w:type="gramStart"/>
      <w:r w:rsidRPr="007C606E">
        <w:rPr>
          <w:rFonts w:ascii="Times New Roman" w:hAnsi="Times New Roman" w:cs="Times New Roman"/>
          <w:shd w:val="clear" w:color="auto" w:fill="FFFFFF"/>
        </w:rPr>
        <w:t>Синяев</w:t>
      </w:r>
      <w:proofErr w:type="spellEnd"/>
      <w:r w:rsidRPr="007C606E">
        <w:rPr>
          <w:rFonts w:ascii="Times New Roman" w:hAnsi="Times New Roman" w:cs="Times New Roman"/>
          <w:shd w:val="clear" w:color="auto" w:fill="FFFFFF"/>
        </w:rPr>
        <w:t xml:space="preserve">  [</w:t>
      </w:r>
      <w:proofErr w:type="gramEnd"/>
      <w:r w:rsidRPr="007C606E">
        <w:rPr>
          <w:rFonts w:ascii="Times New Roman" w:hAnsi="Times New Roman" w:cs="Times New Roman"/>
          <w:shd w:val="clear" w:color="auto" w:fill="FFFFFF"/>
        </w:rPr>
        <w:t xml:space="preserve"> и др.]; </w:t>
      </w:r>
      <w:proofErr w:type="spellStart"/>
      <w:r w:rsidRPr="007C606E">
        <w:rPr>
          <w:rFonts w:ascii="Times New Roman" w:hAnsi="Times New Roman" w:cs="Times New Roman"/>
          <w:shd w:val="clear" w:color="auto" w:fill="FFFFFF"/>
        </w:rPr>
        <w:t>Финуниверситет</w:t>
      </w:r>
      <w:proofErr w:type="spellEnd"/>
      <w:r w:rsidRPr="007C606E">
        <w:rPr>
          <w:rFonts w:ascii="Times New Roman" w:hAnsi="Times New Roman" w:cs="Times New Roman"/>
          <w:shd w:val="clear" w:color="auto" w:fill="FFFFFF"/>
        </w:rPr>
        <w:t xml:space="preserve"> ;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Москва: Вузовский учебник, 2016. - 368 с.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непосредственный. - То же.  -  2018. - ЭБС ZNANIUM.com. - URL: https://znanium.com/catalog/product/937984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C606E">
      <w:pPr>
        <w:spacing w:line="360" w:lineRule="auto"/>
        <w:ind w:right="0" w:firstLine="709"/>
        <w:jc w:val="left"/>
        <w:rPr>
          <w:szCs w:val="24"/>
          <w:shd w:val="clear" w:color="auto" w:fill="FFFFFF"/>
        </w:rPr>
      </w:pPr>
      <w:r w:rsidRPr="007C606E">
        <w:rPr>
          <w:rFonts w:eastAsia="Calibri"/>
          <w:b/>
          <w:szCs w:val="24"/>
          <w:shd w:val="clear" w:color="auto" w:fill="FFFFFF"/>
          <w:lang w:eastAsia="en-US"/>
        </w:rPr>
        <w:t>Дополнительная литература</w:t>
      </w:r>
      <w:r w:rsidRPr="007C606E">
        <w:rPr>
          <w:szCs w:val="24"/>
          <w:shd w:val="clear" w:color="auto" w:fill="FFFFFF"/>
        </w:rPr>
        <w:t xml:space="preserve">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Тюрин, Д. В. Маркетинговый </w:t>
      </w:r>
      <w:proofErr w:type="gramStart"/>
      <w:r w:rsidRPr="007C606E">
        <w:rPr>
          <w:rFonts w:ascii="Times New Roman" w:hAnsi="Times New Roman" w:cs="Times New Roman"/>
          <w:shd w:val="clear" w:color="auto" w:fill="FFFFFF"/>
        </w:rPr>
        <w:t>аудит :</w:t>
      </w:r>
      <w:proofErr w:type="gramEnd"/>
      <w:r w:rsidRPr="007C606E">
        <w:rPr>
          <w:rFonts w:ascii="Times New Roman" w:hAnsi="Times New Roman" w:cs="Times New Roman"/>
          <w:shd w:val="clear" w:color="auto" w:fill="FFFFFF"/>
        </w:rPr>
        <w:t xml:space="preserve"> учебник / Д.В. Тюрин. — 2-е изд., доп.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ИНФРА-М, 2020. — 285 с. — (Высшее образование: </w:t>
      </w:r>
      <w:proofErr w:type="spellStart"/>
      <w:r w:rsidRPr="007C606E">
        <w:rPr>
          <w:rFonts w:ascii="Times New Roman" w:hAnsi="Times New Roman" w:cs="Times New Roman"/>
          <w:shd w:val="clear" w:color="auto" w:fill="FFFFFF"/>
        </w:rPr>
        <w:t>Бакалавриат</w:t>
      </w:r>
      <w:proofErr w:type="spellEnd"/>
      <w:r w:rsidRPr="007C606E">
        <w:rPr>
          <w:rFonts w:ascii="Times New Roman" w:hAnsi="Times New Roman" w:cs="Times New Roman"/>
          <w:shd w:val="clear" w:color="auto" w:fill="FFFFFF"/>
        </w:rPr>
        <w:t xml:space="preserve">).  – ЭБС ZNANIUM.com. - URL: https://znanium.com/catalog/product/1070529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hAnsi="Times New Roman" w:cs="Times New Roman"/>
        </w:rPr>
        <w:t xml:space="preserve">Карпова, С. В.  Рекламное </w:t>
      </w:r>
      <w:proofErr w:type="gramStart"/>
      <w:r w:rsidRPr="007C606E">
        <w:rPr>
          <w:rFonts w:ascii="Times New Roman" w:hAnsi="Times New Roman" w:cs="Times New Roman"/>
        </w:rPr>
        <w:t>дело :</w:t>
      </w:r>
      <w:proofErr w:type="gramEnd"/>
      <w:r w:rsidRPr="007C606E">
        <w:rPr>
          <w:rFonts w:ascii="Times New Roman" w:hAnsi="Times New Roman" w:cs="Times New Roman"/>
        </w:rPr>
        <w:t xml:space="preserve"> учебник и практикум для вузов / С. В. Карпова. — 2-е изд., </w:t>
      </w:r>
      <w:proofErr w:type="spellStart"/>
      <w:r w:rsidRPr="007C606E">
        <w:rPr>
          <w:rFonts w:ascii="Times New Roman" w:hAnsi="Times New Roman" w:cs="Times New Roman"/>
        </w:rPr>
        <w:t>перераб</w:t>
      </w:r>
      <w:proofErr w:type="spellEnd"/>
      <w:r w:rsidRPr="007C606E">
        <w:rPr>
          <w:rFonts w:ascii="Times New Roman" w:hAnsi="Times New Roman" w:cs="Times New Roman"/>
        </w:rPr>
        <w:t xml:space="preserve">. и доп. — </w:t>
      </w:r>
      <w:proofErr w:type="gramStart"/>
      <w:r w:rsidRPr="007C606E">
        <w:rPr>
          <w:rFonts w:ascii="Times New Roman" w:hAnsi="Times New Roman" w:cs="Times New Roman"/>
        </w:rPr>
        <w:t>Москва :</w:t>
      </w:r>
      <w:proofErr w:type="gramEnd"/>
      <w:r w:rsidRPr="007C606E">
        <w:rPr>
          <w:rFonts w:ascii="Times New Roman" w:hAnsi="Times New Roman" w:cs="Times New Roman"/>
        </w:rPr>
        <w:t xml:space="preserve"> Издательство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2021. — 431 с. — (Высшее образование). — Образовательная платформа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[сайт]. — URL: https://urait.ru/bcode/477847 (дата обращения: 21.12.2021). — </w:t>
      </w:r>
      <w:proofErr w:type="gramStart"/>
      <w:r w:rsidRPr="007C606E">
        <w:rPr>
          <w:rFonts w:ascii="Times New Roman" w:hAnsi="Times New Roman" w:cs="Times New Roman"/>
        </w:rPr>
        <w:t>Текст :</w:t>
      </w:r>
      <w:proofErr w:type="gramEnd"/>
      <w:r w:rsidRPr="007C606E">
        <w:rPr>
          <w:rFonts w:ascii="Times New Roman" w:hAnsi="Times New Roman" w:cs="Times New Roman"/>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М.  Реклама и связи с </w:t>
      </w:r>
      <w:proofErr w:type="gramStart"/>
      <w:r w:rsidRPr="007C606E">
        <w:rPr>
          <w:rFonts w:ascii="Times New Roman" w:hAnsi="Times New Roman" w:cs="Times New Roman"/>
          <w:shd w:val="clear" w:color="auto" w:fill="FFFFFF"/>
        </w:rPr>
        <w:t>общественностью :</w:t>
      </w:r>
      <w:proofErr w:type="gramEnd"/>
      <w:r w:rsidRPr="007C606E">
        <w:rPr>
          <w:rFonts w:ascii="Times New Roman" w:hAnsi="Times New Roman" w:cs="Times New Roman"/>
          <w:shd w:val="clear" w:color="auto" w:fill="FFFFFF"/>
        </w:rPr>
        <w:t xml:space="preserve"> учебник для вузов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О. Н. </w:t>
      </w:r>
      <w:proofErr w:type="spellStart"/>
      <w:r w:rsidRPr="007C606E">
        <w:rPr>
          <w:rFonts w:ascii="Times New Roman" w:hAnsi="Times New Roman" w:cs="Times New Roman"/>
          <w:shd w:val="clear" w:color="auto" w:fill="FFFFFF"/>
        </w:rPr>
        <w:t>Жильцова</w:t>
      </w:r>
      <w:proofErr w:type="spellEnd"/>
      <w:r w:rsidRPr="007C606E">
        <w:rPr>
          <w:rFonts w:ascii="Times New Roman" w:hAnsi="Times New Roman" w:cs="Times New Roman"/>
          <w:shd w:val="clear" w:color="auto" w:fill="FFFFFF"/>
        </w:rPr>
        <w:t xml:space="preserve">, Д. А. Жильцов.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Издательство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2021. — 552 с. — (Высшее образование). —  Образовательная платформа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[сайт]. — URL: https://urait.ru/bcode/482662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Маркетинг PR и рекламы: учебник для студентов вузов, обучающихся по специальности «Маркетинг»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др.</w:t>
      </w:r>
      <w:proofErr w:type="gramStart"/>
      <w:r w:rsidRPr="007C606E">
        <w:rPr>
          <w:rFonts w:ascii="Times New Roman" w:hAnsi="Times New Roman" w:cs="Times New Roman"/>
          <w:shd w:val="clear" w:color="auto" w:fill="FFFFFF"/>
        </w:rPr>
        <w:t>] ;</w:t>
      </w:r>
      <w:proofErr w:type="gramEnd"/>
      <w:r w:rsidRPr="007C606E">
        <w:rPr>
          <w:rFonts w:ascii="Times New Roman" w:hAnsi="Times New Roman" w:cs="Times New Roman"/>
          <w:shd w:val="clear" w:color="auto" w:fill="FFFFFF"/>
        </w:rPr>
        <w:t xml:space="preserve">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ЮНИТИ-ДАНА,2017. - 495 с. - ЭБС ZNANIUM.com. - URL: https://znanium.com/catalog/product/1028516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eastAsia="Calibri" w:hAnsi="Times New Roman" w:cs="Times New Roman"/>
          <w:shd w:val="clear" w:color="auto" w:fill="FFFFFF"/>
          <w:lang w:eastAsia="en-US"/>
        </w:rPr>
        <w:lastRenderedPageBreak/>
        <w:t xml:space="preserve">Интегрированные маркетинговые коммуникации: учебник / И. М. </w:t>
      </w:r>
      <w:proofErr w:type="spellStart"/>
      <w:r w:rsidRPr="007C606E">
        <w:rPr>
          <w:rFonts w:ascii="Times New Roman" w:eastAsia="Calibri" w:hAnsi="Times New Roman" w:cs="Times New Roman"/>
          <w:shd w:val="clear" w:color="auto" w:fill="FFFFFF"/>
          <w:lang w:eastAsia="en-US"/>
        </w:rPr>
        <w:t>Синяева</w:t>
      </w:r>
      <w:proofErr w:type="spellEnd"/>
      <w:r w:rsidRPr="007C606E">
        <w:rPr>
          <w:rFonts w:ascii="Times New Roman" w:eastAsia="Calibri" w:hAnsi="Times New Roman" w:cs="Times New Roman"/>
          <w:shd w:val="clear" w:color="auto" w:fill="FFFFFF"/>
          <w:lang w:eastAsia="en-US"/>
        </w:rPr>
        <w:t xml:space="preserve"> [и др.]; под ред. И. М. </w:t>
      </w:r>
      <w:proofErr w:type="spellStart"/>
      <w:r w:rsidRPr="007C606E">
        <w:rPr>
          <w:rFonts w:ascii="Times New Roman" w:eastAsia="Calibri" w:hAnsi="Times New Roman" w:cs="Times New Roman"/>
          <w:shd w:val="clear" w:color="auto" w:fill="FFFFFF"/>
          <w:lang w:eastAsia="en-US"/>
        </w:rPr>
        <w:t>Синяевой</w:t>
      </w:r>
      <w:proofErr w:type="spellEnd"/>
      <w:r w:rsidRPr="007C606E">
        <w:rPr>
          <w:rFonts w:ascii="Times New Roman" w:eastAsia="Calibri" w:hAnsi="Times New Roman" w:cs="Times New Roman"/>
          <w:shd w:val="clear" w:color="auto" w:fill="FFFFFF"/>
          <w:lang w:eastAsia="en-US"/>
        </w:rPr>
        <w:t xml:space="preserve">. - Москва: </w:t>
      </w:r>
      <w:proofErr w:type="spellStart"/>
      <w:r w:rsidRPr="007C606E">
        <w:rPr>
          <w:rFonts w:ascii="Times New Roman" w:eastAsia="Calibri" w:hAnsi="Times New Roman" w:cs="Times New Roman"/>
          <w:shd w:val="clear" w:color="auto" w:fill="FFFFFF"/>
          <w:lang w:eastAsia="en-US"/>
        </w:rPr>
        <w:t>Юнити</w:t>
      </w:r>
      <w:proofErr w:type="spellEnd"/>
      <w:r w:rsidRPr="007C606E">
        <w:rPr>
          <w:rFonts w:ascii="Times New Roman" w:eastAsia="Calibri" w:hAnsi="Times New Roman" w:cs="Times New Roman"/>
          <w:shd w:val="clear" w:color="auto" w:fill="FFFFFF"/>
          <w:lang w:eastAsia="en-US"/>
        </w:rPr>
        <w:t>-Дана, 2012. - 504 с. - (</w:t>
      </w:r>
      <w:proofErr w:type="spellStart"/>
      <w:r w:rsidRPr="007C606E">
        <w:rPr>
          <w:rFonts w:ascii="Times New Roman" w:eastAsia="Calibri" w:hAnsi="Times New Roman" w:cs="Times New Roman"/>
          <w:shd w:val="clear" w:color="auto" w:fill="FFFFFF"/>
          <w:lang w:eastAsia="en-US"/>
        </w:rPr>
        <w:t>Magister</w:t>
      </w:r>
      <w:proofErr w:type="spellEnd"/>
      <w:r w:rsidRPr="007C606E">
        <w:rPr>
          <w:rFonts w:ascii="Times New Roman" w:eastAsia="Calibri" w:hAnsi="Times New Roman" w:cs="Times New Roman"/>
          <w:shd w:val="clear" w:color="auto" w:fill="FFFFFF"/>
          <w:lang w:eastAsia="en-US"/>
        </w:rPr>
        <w:t xml:space="preserve">). - Текст: непосредственный. - То же. - 2015. – ЭБС Университетская библиотека </w:t>
      </w:r>
      <w:proofErr w:type="spellStart"/>
      <w:r w:rsidRPr="007C606E">
        <w:rPr>
          <w:rFonts w:ascii="Times New Roman" w:eastAsia="Calibri" w:hAnsi="Times New Roman" w:cs="Times New Roman"/>
          <w:shd w:val="clear" w:color="auto" w:fill="FFFFFF"/>
          <w:lang w:eastAsia="en-US"/>
        </w:rPr>
        <w:t>online</w:t>
      </w:r>
      <w:proofErr w:type="spellEnd"/>
      <w:r w:rsidRPr="007C606E">
        <w:rPr>
          <w:rFonts w:ascii="Times New Roman" w:eastAsia="Calibri" w:hAnsi="Times New Roman" w:cs="Times New Roman"/>
          <w:shd w:val="clear" w:color="auto" w:fill="FFFFFF"/>
          <w:lang w:eastAsia="en-US"/>
        </w:rPr>
        <w:t xml:space="preserve">. - URL: http://biblioclub.ru/index.php?page=book&amp;id=119438 (дата обращения: 21.12.2021). – </w:t>
      </w:r>
      <w:proofErr w:type="gramStart"/>
      <w:r w:rsidRPr="007C606E">
        <w:rPr>
          <w:rFonts w:ascii="Times New Roman" w:eastAsia="Calibri" w:hAnsi="Times New Roman" w:cs="Times New Roman"/>
          <w:shd w:val="clear" w:color="auto" w:fill="FFFFFF"/>
          <w:lang w:eastAsia="en-US"/>
        </w:rPr>
        <w:t>Текст :</w:t>
      </w:r>
      <w:proofErr w:type="gramEnd"/>
      <w:r w:rsidRPr="007C606E">
        <w:rPr>
          <w:rFonts w:ascii="Times New Roman" w:eastAsia="Calibri" w:hAnsi="Times New Roman" w:cs="Times New Roman"/>
          <w:shd w:val="clear" w:color="auto" w:fill="FFFFFF"/>
          <w:lang w:eastAsia="en-US"/>
        </w:rPr>
        <w:t xml:space="preserve"> электронный.</w:t>
      </w:r>
    </w:p>
    <w:p w:rsidR="00251BA4" w:rsidRPr="007C606E" w:rsidRDefault="00251BA4" w:rsidP="007C606E">
      <w:pPr>
        <w:tabs>
          <w:tab w:val="right" w:pos="720"/>
        </w:tabs>
        <w:spacing w:line="360" w:lineRule="auto"/>
        <w:ind w:right="0" w:firstLine="709"/>
        <w:jc w:val="left"/>
        <w:rPr>
          <w:szCs w:val="24"/>
          <w:lang w:eastAsia="en-US"/>
        </w:rPr>
      </w:pPr>
    </w:p>
    <w:p w:rsidR="00251BA4" w:rsidRPr="007C606E" w:rsidRDefault="00251BA4" w:rsidP="007C606E">
      <w:pPr>
        <w:spacing w:line="360" w:lineRule="auto"/>
        <w:ind w:right="0" w:firstLine="709"/>
        <w:jc w:val="center"/>
        <w:rPr>
          <w:b/>
          <w:szCs w:val="24"/>
        </w:rPr>
      </w:pPr>
      <w:r w:rsidRPr="007C606E">
        <w:rPr>
          <w:b/>
          <w:szCs w:val="24"/>
        </w:rPr>
        <w:t>9. Перечень ресурсов информационно-телекоммуникационной сети «Интернет», необходимых для освоения дисциплины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Электронная библиотека Финансового университета (ЭБ) http://elib.fa.ru/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Электронно-библиотечная система BOOK.RU http://www.book.ru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w:t>
      </w:r>
      <w:r w:rsidRPr="007C606E">
        <w:rPr>
          <w:rFonts w:eastAsia="Calibri"/>
          <w:szCs w:val="24"/>
          <w:lang w:eastAsia="en-US"/>
        </w:rPr>
        <w:tab/>
        <w:t>Электронно-библиотечная система «Университетская библиотека ОНЛАЙН» http://biblioclub.ru/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 xml:space="preserve">Электронно-библиотечная система </w:t>
      </w:r>
      <w:proofErr w:type="spellStart"/>
      <w:r w:rsidRPr="007C606E">
        <w:rPr>
          <w:rFonts w:eastAsia="Calibri"/>
          <w:szCs w:val="24"/>
          <w:lang w:eastAsia="en-US"/>
        </w:rPr>
        <w:t>Znanium</w:t>
      </w:r>
      <w:proofErr w:type="spellEnd"/>
      <w:r w:rsidRPr="007C606E">
        <w:rPr>
          <w:rFonts w:eastAsia="Calibri"/>
          <w:szCs w:val="24"/>
          <w:lang w:eastAsia="en-US"/>
        </w:rPr>
        <w:t xml:space="preserve"> http://www.znanium.com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Электронно-библиотечная система издательства «ЮРАЙТ» https://urait.ru/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Электронно-библиотечная система издательства Проспект http://ebs.prospekt.org/books</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 xml:space="preserve">Деловая онлайн-библиотека </w:t>
      </w:r>
      <w:proofErr w:type="spellStart"/>
      <w:r w:rsidRPr="007C606E">
        <w:rPr>
          <w:rFonts w:eastAsia="Calibri"/>
          <w:szCs w:val="24"/>
          <w:lang w:eastAsia="en-US"/>
        </w:rPr>
        <w:t>Alpina</w:t>
      </w:r>
      <w:proofErr w:type="spellEnd"/>
      <w:r w:rsidRPr="007C606E">
        <w:rPr>
          <w:rFonts w:eastAsia="Calibri"/>
          <w:szCs w:val="24"/>
          <w:lang w:eastAsia="en-US"/>
        </w:rPr>
        <w:t xml:space="preserve"> </w:t>
      </w:r>
      <w:proofErr w:type="spellStart"/>
      <w:r w:rsidRPr="007C606E">
        <w:rPr>
          <w:rFonts w:eastAsia="Calibri"/>
          <w:szCs w:val="24"/>
          <w:lang w:eastAsia="en-US"/>
        </w:rPr>
        <w:t>Digital</w:t>
      </w:r>
      <w:proofErr w:type="spellEnd"/>
      <w:r w:rsidRPr="007C606E">
        <w:rPr>
          <w:rFonts w:eastAsia="Calibri"/>
          <w:szCs w:val="24"/>
          <w:lang w:eastAsia="en-US"/>
        </w:rPr>
        <w:t xml:space="preserve"> http://lib.alpinadigital.ru/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Электронная библиотека Издательского дома «Гребенников» https://grebennikon.ru/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 xml:space="preserve">Научная электронная библиотека eLibrary.ru http://elibrary.ru  </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Национальная электронная библиотека http://нэб.рф/</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Кадровая справочная система "Система Кадры" https://budget.1kadry.ru/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Финансовая справочная система «Финансовый директор» http://www.1fd.ru/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13.</w:t>
      </w:r>
      <w:r w:rsidRPr="007C606E">
        <w:rPr>
          <w:rFonts w:eastAsia="Calibri"/>
          <w:szCs w:val="24"/>
          <w:lang w:eastAsia="en-US"/>
        </w:rPr>
        <w:tab/>
        <w:t>Юридическая справочная система «Юрист» http://www.1jur.ru/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14.</w:t>
      </w:r>
      <w:r w:rsidRPr="007C606E">
        <w:rPr>
          <w:rFonts w:eastAsia="Calibri"/>
          <w:szCs w:val="24"/>
          <w:lang w:eastAsia="en-US"/>
        </w:rPr>
        <w:tab/>
        <w:t>Ресурсы информационно-аналитического агентства по финансовым рынкам Cbonds.ru https://cbonds.ru/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15.</w:t>
      </w:r>
      <w:r w:rsidRPr="007C606E">
        <w:rPr>
          <w:rFonts w:eastAsia="Calibri"/>
          <w:szCs w:val="24"/>
          <w:lang w:eastAsia="en-US"/>
        </w:rPr>
        <w:tab/>
        <w:t>СПАРК https://spark-interfax.ru/</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16.</w:t>
      </w:r>
      <w:r w:rsidRPr="007C606E">
        <w:rPr>
          <w:rFonts w:eastAsia="Calibri"/>
          <w:szCs w:val="24"/>
          <w:lang w:val="en-US" w:eastAsia="en-US"/>
        </w:rPr>
        <w:tab/>
        <w:t>Academic Reference http://ar.cnki.net/ACADREF</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17.</w:t>
      </w:r>
      <w:r w:rsidRPr="007C606E">
        <w:rPr>
          <w:rFonts w:eastAsia="Calibri"/>
          <w:szCs w:val="24"/>
          <w:lang w:val="en-US" w:eastAsia="en-US"/>
        </w:rPr>
        <w:tab/>
        <w:t>Bank Focus http://library.fa.ru/resource.asp?id=527</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18.</w:t>
      </w:r>
      <w:r w:rsidRPr="007C606E">
        <w:rPr>
          <w:rFonts w:eastAsia="Calibri"/>
          <w:szCs w:val="24"/>
          <w:lang w:eastAsia="en-US"/>
        </w:rPr>
        <w:tab/>
        <w:t xml:space="preserve">Пакет баз данных компании EBSCO </w:t>
      </w:r>
      <w:proofErr w:type="spellStart"/>
      <w:r w:rsidRPr="007C606E">
        <w:rPr>
          <w:rFonts w:eastAsia="Calibri"/>
          <w:szCs w:val="24"/>
          <w:lang w:eastAsia="en-US"/>
        </w:rPr>
        <w:t>Publishing</w:t>
      </w:r>
      <w:proofErr w:type="spellEnd"/>
      <w:r w:rsidRPr="007C606E">
        <w:rPr>
          <w:rFonts w:eastAsia="Calibri"/>
          <w:szCs w:val="24"/>
          <w:lang w:eastAsia="en-US"/>
        </w:rPr>
        <w:t xml:space="preserve">, крупнейшего </w:t>
      </w:r>
      <w:proofErr w:type="spellStart"/>
      <w:r w:rsidRPr="007C606E">
        <w:rPr>
          <w:rFonts w:eastAsia="Calibri"/>
          <w:szCs w:val="24"/>
          <w:lang w:eastAsia="en-US"/>
        </w:rPr>
        <w:t>агрегатора</w:t>
      </w:r>
      <w:proofErr w:type="spellEnd"/>
      <w:r w:rsidRPr="007C606E">
        <w:rPr>
          <w:rFonts w:eastAsia="Calibri"/>
          <w:szCs w:val="24"/>
          <w:lang w:eastAsia="en-US"/>
        </w:rPr>
        <w:t xml:space="preserve"> научных ресурсов ведущих издательств мира http://search.ebscohost.com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19.</w:t>
      </w:r>
      <w:r w:rsidRPr="007C606E">
        <w:rPr>
          <w:rFonts w:eastAsia="Calibri"/>
          <w:szCs w:val="24"/>
          <w:lang w:eastAsia="en-US"/>
        </w:rPr>
        <w:tab/>
        <w:t xml:space="preserve">Электронные продукты издательства </w:t>
      </w:r>
      <w:proofErr w:type="spellStart"/>
      <w:r w:rsidRPr="007C606E">
        <w:rPr>
          <w:rFonts w:eastAsia="Calibri"/>
          <w:szCs w:val="24"/>
          <w:lang w:eastAsia="en-US"/>
        </w:rPr>
        <w:t>Elsevier</w:t>
      </w:r>
      <w:proofErr w:type="spellEnd"/>
      <w:r w:rsidRPr="007C606E">
        <w:rPr>
          <w:rFonts w:eastAsia="Calibri"/>
          <w:szCs w:val="24"/>
          <w:lang w:eastAsia="en-US"/>
        </w:rPr>
        <w:t xml:space="preserve"> http://www.sciencedirect.com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20.</w:t>
      </w:r>
      <w:r w:rsidRPr="007C606E">
        <w:rPr>
          <w:rFonts w:eastAsia="Calibri"/>
          <w:szCs w:val="24"/>
          <w:lang w:val="en-US" w:eastAsia="en-US"/>
        </w:rPr>
        <w:tab/>
        <w:t xml:space="preserve">Emerald: Management </w:t>
      </w:r>
      <w:proofErr w:type="spellStart"/>
      <w:r w:rsidRPr="007C606E">
        <w:rPr>
          <w:rFonts w:eastAsia="Calibri"/>
          <w:szCs w:val="24"/>
          <w:lang w:val="en-US" w:eastAsia="en-US"/>
        </w:rPr>
        <w:t>eJournal</w:t>
      </w:r>
      <w:proofErr w:type="spellEnd"/>
      <w:r w:rsidRPr="007C606E">
        <w:rPr>
          <w:rFonts w:eastAsia="Calibri"/>
          <w:szCs w:val="24"/>
          <w:lang w:val="en-US" w:eastAsia="en-US"/>
        </w:rPr>
        <w:t xml:space="preserve"> Portfolio https://www.emerald.com/insight/</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21.</w:t>
      </w:r>
      <w:r w:rsidRPr="007C606E">
        <w:rPr>
          <w:rFonts w:eastAsia="Calibri"/>
          <w:szCs w:val="24"/>
          <w:lang w:eastAsia="en-US"/>
        </w:rPr>
        <w:tab/>
        <w:t xml:space="preserve">Информационно-аналитическая база данных EMIS </w:t>
      </w:r>
      <w:proofErr w:type="spellStart"/>
      <w:r w:rsidRPr="007C606E">
        <w:rPr>
          <w:rFonts w:eastAsia="Calibri"/>
          <w:szCs w:val="24"/>
          <w:lang w:eastAsia="en-US"/>
        </w:rPr>
        <w:t>Global</w:t>
      </w:r>
      <w:proofErr w:type="spellEnd"/>
      <w:r w:rsidRPr="007C606E">
        <w:rPr>
          <w:rFonts w:eastAsia="Calibri"/>
          <w:szCs w:val="24"/>
          <w:lang w:eastAsia="en-US"/>
        </w:rPr>
        <w:t xml:space="preserve"> https://www.emis.com/php/companies/overview/index</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22.</w:t>
      </w:r>
      <w:r w:rsidRPr="007C606E">
        <w:rPr>
          <w:rFonts w:eastAsia="Calibri"/>
          <w:szCs w:val="24"/>
          <w:lang w:eastAsia="en-US"/>
        </w:rPr>
        <w:tab/>
      </w:r>
      <w:proofErr w:type="spellStart"/>
      <w:r w:rsidRPr="007C606E">
        <w:rPr>
          <w:rFonts w:eastAsia="Calibri"/>
          <w:szCs w:val="24"/>
          <w:lang w:eastAsia="en-US"/>
        </w:rPr>
        <w:t>Henry</w:t>
      </w:r>
      <w:proofErr w:type="spellEnd"/>
      <w:r w:rsidRPr="007C606E">
        <w:rPr>
          <w:rFonts w:eastAsia="Calibri"/>
          <w:szCs w:val="24"/>
          <w:lang w:eastAsia="en-US"/>
        </w:rPr>
        <w:t xml:space="preserve"> </w:t>
      </w:r>
      <w:proofErr w:type="spellStart"/>
      <w:r w:rsidRPr="007C606E">
        <w:rPr>
          <w:rFonts w:eastAsia="Calibri"/>
          <w:szCs w:val="24"/>
          <w:lang w:eastAsia="en-US"/>
        </w:rPr>
        <w:t>Stewart</w:t>
      </w:r>
      <w:proofErr w:type="spellEnd"/>
      <w:r w:rsidRPr="007C606E">
        <w:rPr>
          <w:rFonts w:eastAsia="Calibri"/>
          <w:szCs w:val="24"/>
          <w:lang w:eastAsia="en-US"/>
        </w:rPr>
        <w:t xml:space="preserve"> </w:t>
      </w:r>
      <w:proofErr w:type="spellStart"/>
      <w:r w:rsidRPr="007C606E">
        <w:rPr>
          <w:rFonts w:eastAsia="Calibri"/>
          <w:szCs w:val="24"/>
          <w:lang w:eastAsia="en-US"/>
        </w:rPr>
        <w:t>Talks</w:t>
      </w:r>
      <w:proofErr w:type="spellEnd"/>
      <w:r w:rsidRPr="007C606E">
        <w:rPr>
          <w:rFonts w:eastAsia="Calibri"/>
          <w:szCs w:val="24"/>
          <w:lang w:eastAsia="en-US"/>
        </w:rPr>
        <w:t>: Библиотека Онлайн Лекций по Бизнесу и Маркетингу https://hstalks.com/business/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23.</w:t>
      </w:r>
      <w:r w:rsidRPr="007C606E">
        <w:rPr>
          <w:rFonts w:eastAsia="Calibri"/>
          <w:szCs w:val="24"/>
          <w:lang w:val="en-US" w:eastAsia="en-US"/>
        </w:rPr>
        <w:tab/>
        <w:t>Oxford Scholarship Online https://oxford.universitypressscholarship.com/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24.</w:t>
      </w:r>
      <w:r w:rsidRPr="007C606E">
        <w:rPr>
          <w:rFonts w:eastAsia="Calibri"/>
          <w:szCs w:val="24"/>
          <w:lang w:eastAsia="en-US"/>
        </w:rPr>
        <w:tab/>
        <w:t xml:space="preserve">Коллекция научных журналов </w:t>
      </w:r>
      <w:proofErr w:type="spellStart"/>
      <w:r w:rsidRPr="007C606E">
        <w:rPr>
          <w:rFonts w:eastAsia="Calibri"/>
          <w:szCs w:val="24"/>
          <w:lang w:eastAsia="en-US"/>
        </w:rPr>
        <w:t>Oxford</w:t>
      </w:r>
      <w:proofErr w:type="spellEnd"/>
      <w:r w:rsidRPr="007C606E">
        <w:rPr>
          <w:rFonts w:eastAsia="Calibri"/>
          <w:szCs w:val="24"/>
          <w:lang w:eastAsia="en-US"/>
        </w:rPr>
        <w:t xml:space="preserve"> </w:t>
      </w:r>
      <w:proofErr w:type="spellStart"/>
      <w:r w:rsidRPr="007C606E">
        <w:rPr>
          <w:rFonts w:eastAsia="Calibri"/>
          <w:szCs w:val="24"/>
          <w:lang w:eastAsia="en-US"/>
        </w:rPr>
        <w:t>University</w:t>
      </w:r>
      <w:proofErr w:type="spellEnd"/>
      <w:r w:rsidRPr="007C606E">
        <w:rPr>
          <w:rFonts w:eastAsia="Calibri"/>
          <w:szCs w:val="24"/>
          <w:lang w:eastAsia="en-US"/>
        </w:rPr>
        <w:t xml:space="preserve"> </w:t>
      </w:r>
      <w:proofErr w:type="spellStart"/>
      <w:r w:rsidRPr="007C606E">
        <w:rPr>
          <w:rFonts w:eastAsia="Calibri"/>
          <w:szCs w:val="24"/>
          <w:lang w:eastAsia="en-US"/>
        </w:rPr>
        <w:t>Press</w:t>
      </w:r>
      <w:proofErr w:type="spellEnd"/>
      <w:r w:rsidRPr="007C606E">
        <w:rPr>
          <w:rFonts w:eastAsia="Calibri"/>
          <w:szCs w:val="24"/>
          <w:lang w:eastAsia="en-US"/>
        </w:rPr>
        <w:t xml:space="preserve"> https://academic.oup.com/journals/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25.</w:t>
      </w:r>
      <w:r w:rsidRPr="007C606E">
        <w:rPr>
          <w:rFonts w:eastAsia="Calibri"/>
          <w:szCs w:val="24"/>
          <w:lang w:val="en-US" w:eastAsia="en-US"/>
        </w:rPr>
        <w:tab/>
        <w:t xml:space="preserve">ProQuest: </w:t>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Business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Subscription </w:t>
      </w:r>
      <w:r w:rsidRPr="007C606E">
        <w:rPr>
          <w:rFonts w:eastAsia="Calibri"/>
          <w:szCs w:val="24"/>
          <w:lang w:eastAsia="en-US"/>
        </w:rPr>
        <w:t>на</w:t>
      </w:r>
      <w:r w:rsidRPr="007C606E">
        <w:rPr>
          <w:rFonts w:eastAsia="Calibri"/>
          <w:szCs w:val="24"/>
          <w:lang w:val="en-US" w:eastAsia="en-US"/>
        </w:rPr>
        <w:t xml:space="preserve"> </w:t>
      </w:r>
      <w:r w:rsidRPr="007C606E">
        <w:rPr>
          <w:rFonts w:eastAsia="Calibri"/>
          <w:szCs w:val="24"/>
          <w:lang w:eastAsia="en-US"/>
        </w:rPr>
        <w:t>платформе</w:t>
      </w:r>
      <w:r w:rsidRPr="007C606E">
        <w:rPr>
          <w:rFonts w:eastAsia="Calibri"/>
          <w:szCs w:val="24"/>
          <w:lang w:val="en-US" w:eastAsia="en-US"/>
        </w:rPr>
        <w:t xml:space="preserve">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Central‎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26.</w:t>
      </w:r>
      <w:r w:rsidRPr="007C606E">
        <w:rPr>
          <w:rFonts w:eastAsia="Calibri"/>
          <w:szCs w:val="24"/>
          <w:lang w:val="en-US" w:eastAsia="en-US"/>
        </w:rPr>
        <w:tab/>
        <w:t>ProQuest Dissertations &amp; Theses A&amp;I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27.</w:t>
      </w:r>
      <w:r w:rsidRPr="007C606E">
        <w:rPr>
          <w:rFonts w:eastAsia="Calibri"/>
          <w:szCs w:val="24"/>
          <w:lang w:val="en-US" w:eastAsia="en-US"/>
        </w:rPr>
        <w:tab/>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RUSLANA </w:t>
      </w:r>
      <w:r w:rsidRPr="007C606E">
        <w:rPr>
          <w:rFonts w:eastAsia="Calibri"/>
          <w:szCs w:val="24"/>
          <w:lang w:eastAsia="en-US"/>
        </w:rPr>
        <w:t>компании</w:t>
      </w:r>
      <w:r w:rsidRPr="007C606E">
        <w:rPr>
          <w:rFonts w:eastAsia="Calibri"/>
          <w:szCs w:val="24"/>
          <w:lang w:val="en-US" w:eastAsia="en-US"/>
        </w:rPr>
        <w:t xml:space="preserve"> Bureau van </w:t>
      </w:r>
      <w:proofErr w:type="spellStart"/>
      <w:r w:rsidRPr="007C606E">
        <w:rPr>
          <w:rFonts w:eastAsia="Calibri"/>
          <w:szCs w:val="24"/>
          <w:lang w:val="en-US" w:eastAsia="en-US"/>
        </w:rPr>
        <w:t>Dijk</w:t>
      </w:r>
      <w:proofErr w:type="spellEnd"/>
      <w:r w:rsidRPr="007C606E">
        <w:rPr>
          <w:rFonts w:eastAsia="Calibri"/>
          <w:szCs w:val="24"/>
          <w:lang w:val="en-US" w:eastAsia="en-US"/>
        </w:rPr>
        <w:t xml:space="preserve"> https://ruslana.bvdep.com/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28.</w:t>
      </w:r>
      <w:r w:rsidRPr="007C606E">
        <w:rPr>
          <w:rFonts w:eastAsia="Calibri"/>
          <w:szCs w:val="24"/>
          <w:lang w:eastAsia="en-US"/>
        </w:rPr>
        <w:tab/>
      </w:r>
      <w:proofErr w:type="spellStart"/>
      <w:r w:rsidRPr="007C606E">
        <w:rPr>
          <w:rFonts w:eastAsia="Calibri"/>
          <w:szCs w:val="24"/>
          <w:lang w:eastAsia="en-US"/>
        </w:rPr>
        <w:t>Scopus</w:t>
      </w:r>
      <w:proofErr w:type="spellEnd"/>
      <w:r w:rsidRPr="007C606E">
        <w:rPr>
          <w:rFonts w:eastAsia="Calibri"/>
          <w:szCs w:val="24"/>
          <w:lang w:eastAsia="en-US"/>
        </w:rPr>
        <w:t xml:space="preserve"> https://www.scopus.com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29.</w:t>
      </w:r>
      <w:r w:rsidRPr="007C606E">
        <w:rPr>
          <w:rFonts w:eastAsia="Calibri"/>
          <w:szCs w:val="24"/>
          <w:lang w:eastAsia="en-US"/>
        </w:rPr>
        <w:tab/>
        <w:t xml:space="preserve">Электронная коллекция книг издательства </w:t>
      </w:r>
      <w:proofErr w:type="spellStart"/>
      <w:proofErr w:type="gramStart"/>
      <w:r w:rsidRPr="007C606E">
        <w:rPr>
          <w:rFonts w:eastAsia="Calibri"/>
          <w:szCs w:val="24"/>
          <w:lang w:eastAsia="en-US"/>
        </w:rPr>
        <w:t>Springer</w:t>
      </w:r>
      <w:proofErr w:type="spellEnd"/>
      <w:r w:rsidRPr="007C606E">
        <w:rPr>
          <w:rFonts w:eastAsia="Calibri"/>
          <w:szCs w:val="24"/>
          <w:lang w:eastAsia="en-US"/>
        </w:rPr>
        <w:t xml:space="preserve">:  </w:t>
      </w:r>
      <w:proofErr w:type="spellStart"/>
      <w:r w:rsidRPr="007C606E">
        <w:rPr>
          <w:rFonts w:eastAsia="Calibri"/>
          <w:szCs w:val="24"/>
          <w:lang w:eastAsia="en-US"/>
        </w:rPr>
        <w:t>Springer</w:t>
      </w:r>
      <w:proofErr w:type="spellEnd"/>
      <w:proofErr w:type="gramEnd"/>
      <w:r w:rsidRPr="007C606E">
        <w:rPr>
          <w:rFonts w:eastAsia="Calibri"/>
          <w:szCs w:val="24"/>
          <w:lang w:eastAsia="en-US"/>
        </w:rPr>
        <w:t xml:space="preserve"> </w:t>
      </w:r>
      <w:proofErr w:type="spellStart"/>
      <w:r w:rsidRPr="007C606E">
        <w:rPr>
          <w:rFonts w:eastAsia="Calibri"/>
          <w:szCs w:val="24"/>
          <w:lang w:eastAsia="en-US"/>
        </w:rPr>
        <w:t>eBooks</w:t>
      </w:r>
      <w:proofErr w:type="spellEnd"/>
      <w:r w:rsidRPr="007C606E">
        <w:rPr>
          <w:rFonts w:eastAsia="Calibri"/>
          <w:szCs w:val="24"/>
          <w:lang w:eastAsia="en-US"/>
        </w:rPr>
        <w:t xml:space="preserve"> http://link.springer.com/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30.</w:t>
      </w:r>
      <w:r w:rsidRPr="007C606E">
        <w:rPr>
          <w:rFonts w:eastAsia="Calibri"/>
          <w:szCs w:val="24"/>
          <w:lang w:eastAsia="en-US"/>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C606E">
        <w:rPr>
          <w:rFonts w:eastAsia="Calibri"/>
          <w:szCs w:val="24"/>
          <w:lang w:eastAsia="en-US"/>
        </w:rPr>
        <w:t>управления»  http://eduvideo.online/</w:t>
      </w:r>
      <w:proofErr w:type="gramEnd"/>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31.</w:t>
      </w:r>
      <w:r w:rsidRPr="007C606E">
        <w:rPr>
          <w:rFonts w:eastAsia="Calibri"/>
          <w:szCs w:val="24"/>
          <w:lang w:eastAsia="en-US"/>
        </w:rPr>
        <w:tab/>
        <w:t xml:space="preserve">Интерактивная финансовая информационная система компании </w:t>
      </w:r>
      <w:proofErr w:type="spellStart"/>
      <w:r w:rsidRPr="007C606E">
        <w:rPr>
          <w:rFonts w:eastAsia="Calibri"/>
          <w:szCs w:val="24"/>
          <w:lang w:eastAsia="en-US"/>
        </w:rPr>
        <w:t>Bloomberg</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32.</w:t>
      </w:r>
      <w:r w:rsidRPr="007C606E">
        <w:rPr>
          <w:rFonts w:eastAsia="Calibri"/>
          <w:szCs w:val="24"/>
          <w:lang w:val="en-US" w:eastAsia="en-US"/>
        </w:rPr>
        <w:tab/>
      </w:r>
      <w:r w:rsidRPr="007C606E">
        <w:rPr>
          <w:rFonts w:eastAsia="Calibri"/>
          <w:szCs w:val="24"/>
          <w:lang w:eastAsia="en-US"/>
        </w:rPr>
        <w:t>Система</w:t>
      </w:r>
      <w:r w:rsidRPr="007C606E">
        <w:rPr>
          <w:rFonts w:eastAsia="Calibri"/>
          <w:szCs w:val="24"/>
          <w:lang w:val="en-US" w:eastAsia="en-US"/>
        </w:rPr>
        <w:t xml:space="preserve"> Thomson Reuters </w:t>
      </w:r>
      <w:proofErr w:type="spellStart"/>
      <w:r w:rsidRPr="007C606E">
        <w:rPr>
          <w:rFonts w:eastAsia="Calibri"/>
          <w:szCs w:val="24"/>
          <w:lang w:val="en-US" w:eastAsia="en-US"/>
        </w:rPr>
        <w:t>Eikon</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33.</w:t>
      </w:r>
      <w:r w:rsidRPr="007C606E">
        <w:rPr>
          <w:rFonts w:eastAsia="Calibri"/>
          <w:szCs w:val="24"/>
          <w:lang w:val="en-US" w:eastAsia="en-US"/>
        </w:rPr>
        <w:tab/>
        <w:t>Web of Science http://apps.webofknowledge.com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34.</w:t>
      </w:r>
      <w:r w:rsidRPr="007C606E">
        <w:rPr>
          <w:rFonts w:eastAsia="Calibri"/>
          <w:szCs w:val="24"/>
          <w:lang w:eastAsia="en-US"/>
        </w:rPr>
        <w:tab/>
        <w:t>Цифровой архив научных журналов: http://arch.neicon.ru/xmlui/</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Annual Reviews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 xml:space="preserve">     -    Cambridge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The Institute of Physics (IOP) Publishing</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 xml:space="preserve">Nature  </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Oxford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Royal Society of Chemistry</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SAGE Publications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Science</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Taylor &amp; Francis Group</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 xml:space="preserve">35. База данных электронной структурированной информации по банкам </w:t>
      </w:r>
      <w:proofErr w:type="spellStart"/>
      <w:r w:rsidRPr="007C606E">
        <w:rPr>
          <w:rFonts w:eastAsia="Calibri"/>
          <w:szCs w:val="24"/>
          <w:lang w:val="en-US" w:eastAsia="en-US"/>
        </w:rPr>
        <w:t>Orbis</w:t>
      </w:r>
      <w:proofErr w:type="spellEnd"/>
      <w:r w:rsidRPr="007C606E">
        <w:rPr>
          <w:rFonts w:eastAsia="Calibri"/>
          <w:szCs w:val="24"/>
          <w:lang w:eastAsia="en-US"/>
        </w:rPr>
        <w:t xml:space="preserve"> </w:t>
      </w:r>
      <w:r w:rsidRPr="007C606E">
        <w:rPr>
          <w:rFonts w:eastAsia="Calibri"/>
          <w:szCs w:val="24"/>
          <w:lang w:val="en-US" w:eastAsia="en-US"/>
        </w:rPr>
        <w:t>Bank</w:t>
      </w:r>
      <w:r w:rsidRPr="007C606E">
        <w:rPr>
          <w:rFonts w:eastAsia="Calibri"/>
          <w:szCs w:val="24"/>
          <w:lang w:eastAsia="en-US"/>
        </w:rPr>
        <w:t xml:space="preserve"> </w:t>
      </w:r>
      <w:r w:rsidRPr="007C606E">
        <w:rPr>
          <w:rFonts w:eastAsia="Calibri"/>
          <w:szCs w:val="24"/>
          <w:lang w:val="en-US" w:eastAsia="en-US"/>
        </w:rPr>
        <w:t>Focus</w:t>
      </w:r>
      <w:r w:rsidRPr="007C606E">
        <w:rPr>
          <w:rFonts w:eastAsia="Calibri"/>
          <w:szCs w:val="24"/>
          <w:lang w:eastAsia="en-US"/>
        </w:rPr>
        <w:t xml:space="preserve"> – </w:t>
      </w:r>
      <w:hyperlink r:id="rId13" w:history="1">
        <w:r w:rsidRPr="007C606E">
          <w:rPr>
            <w:rStyle w:val="af6"/>
            <w:rFonts w:eastAsia="Calibri"/>
            <w:szCs w:val="24"/>
            <w:lang w:val="en-US" w:eastAsia="en-US"/>
          </w:rPr>
          <w:t>https</w:t>
        </w:r>
        <w:r w:rsidRPr="007C606E">
          <w:rPr>
            <w:rStyle w:val="af6"/>
            <w:rFonts w:eastAsia="Calibri"/>
            <w:szCs w:val="24"/>
            <w:lang w:eastAsia="en-US"/>
          </w:rPr>
          <w:t>://</w:t>
        </w:r>
        <w:proofErr w:type="spellStart"/>
        <w:r w:rsidRPr="007C606E">
          <w:rPr>
            <w:rStyle w:val="af6"/>
            <w:rFonts w:eastAsia="Calibri"/>
            <w:szCs w:val="24"/>
            <w:lang w:val="en-US" w:eastAsia="en-US"/>
          </w:rPr>
          <w:t>orbisbanks</w:t>
        </w:r>
        <w:proofErr w:type="spellEnd"/>
        <w:r w:rsidRPr="007C606E">
          <w:rPr>
            <w:rStyle w:val="af6"/>
            <w:rFonts w:eastAsia="Calibri"/>
            <w:szCs w:val="24"/>
            <w:lang w:eastAsia="en-US"/>
          </w:rPr>
          <w:t>.</w:t>
        </w:r>
        <w:proofErr w:type="spellStart"/>
        <w:r w:rsidRPr="007C606E">
          <w:rPr>
            <w:rStyle w:val="af6"/>
            <w:rFonts w:eastAsia="Calibri"/>
            <w:szCs w:val="24"/>
            <w:lang w:val="en-US" w:eastAsia="en-US"/>
          </w:rPr>
          <w:t>bvdinfo</w:t>
        </w:r>
        <w:proofErr w:type="spellEnd"/>
        <w:r w:rsidRPr="007C606E">
          <w:rPr>
            <w:rStyle w:val="af6"/>
            <w:rFonts w:eastAsia="Calibri"/>
            <w:szCs w:val="24"/>
            <w:lang w:eastAsia="en-US"/>
          </w:rPr>
          <w:t>.</w:t>
        </w:r>
        <w:r w:rsidRPr="007C606E">
          <w:rPr>
            <w:rStyle w:val="af6"/>
            <w:rFonts w:eastAsia="Calibri"/>
            <w:szCs w:val="24"/>
            <w:lang w:val="en-US" w:eastAsia="en-US"/>
          </w:rPr>
          <w:t>com</w:t>
        </w:r>
        <w:r w:rsidRPr="007C606E">
          <w:rPr>
            <w:rStyle w:val="af6"/>
            <w:rFonts w:eastAsia="Calibri"/>
            <w:szCs w:val="24"/>
            <w:lang w:eastAsia="en-US"/>
          </w:rPr>
          <w:t>/</w:t>
        </w:r>
      </w:hyperlink>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b/>
          <w:szCs w:val="24"/>
          <w:lang w:eastAsia="en-US"/>
        </w:rPr>
      </w:pPr>
      <w:r w:rsidRPr="007C606E">
        <w:rPr>
          <w:rFonts w:eastAsia="Calibri"/>
          <w:b/>
          <w:szCs w:val="24"/>
          <w:lang w:eastAsia="en-US"/>
        </w:rPr>
        <w:t>Периодические издания</w:t>
      </w:r>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Компания.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Маркетинг.</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3.</w:t>
      </w:r>
      <w:r w:rsidRPr="007C606E">
        <w:rPr>
          <w:rFonts w:eastAsia="Calibri"/>
          <w:szCs w:val="24"/>
          <w:lang w:eastAsia="en-US"/>
        </w:rPr>
        <w:tab/>
        <w:t>Маркетинг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Маркетинг и маркетинговые исследования.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Менеджмент качества.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Менеджмент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Мировая экономика и международные отношения.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Проблемы теории и практики управления.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Реклама. Теория и практика.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Секрет фирмы.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Управление каналами дистрибуции.</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Управление продажами.</w:t>
      </w:r>
    </w:p>
    <w:p w:rsidR="00251BA4" w:rsidRPr="00251BA4" w:rsidRDefault="00251BA4" w:rsidP="00251BA4">
      <w:pPr>
        <w:spacing w:line="360" w:lineRule="auto"/>
        <w:ind w:left="-709" w:right="0" w:firstLine="709"/>
        <w:rPr>
          <w:rFonts w:eastAsia="Calibri"/>
          <w:szCs w:val="24"/>
          <w:lang w:eastAsia="en-US"/>
        </w:rPr>
      </w:pPr>
    </w:p>
    <w:p w:rsidR="00D87A98" w:rsidRPr="00A014C4" w:rsidRDefault="00701BE1" w:rsidP="00701BE1">
      <w:pPr>
        <w:pStyle w:val="af8"/>
        <w:spacing w:line="360" w:lineRule="auto"/>
        <w:ind w:left="0"/>
        <w:jc w:val="both"/>
        <w:rPr>
          <w:rFonts w:ascii="Times New Roman" w:hAnsi="Times New Roman" w:cs="Times New Roman"/>
          <w:b/>
          <w:bCs/>
          <w:color w:val="1B1B1D"/>
        </w:rPr>
      </w:pPr>
      <w:r>
        <w:rPr>
          <w:rFonts w:ascii="Times New Roman" w:hAnsi="Times New Roman" w:cs="Times New Roman"/>
          <w:b/>
          <w:lang w:eastAsia="en-US"/>
        </w:rPr>
        <w:t xml:space="preserve">            10. </w:t>
      </w:r>
      <w:r w:rsidR="00B350DD" w:rsidRPr="00A014C4">
        <w:rPr>
          <w:rFonts w:ascii="Times New Roman" w:hAnsi="Times New Roman" w:cs="Times New Roman"/>
          <w:b/>
          <w:lang w:eastAsia="en-US"/>
        </w:rPr>
        <w:t>Методические указания для обучающихся по освоению дисциплины</w:t>
      </w:r>
    </w:p>
    <w:p w:rsidR="003D417B" w:rsidRPr="00A014C4" w:rsidRDefault="00620959" w:rsidP="00D87A98">
      <w:pPr>
        <w:pStyle w:val="af8"/>
        <w:spacing w:line="360" w:lineRule="auto"/>
        <w:ind w:left="0"/>
        <w:jc w:val="both"/>
        <w:rPr>
          <w:rFonts w:ascii="Times New Roman" w:hAnsi="Times New Roman" w:cs="Times New Roman"/>
          <w:b/>
          <w:bCs/>
          <w:color w:val="1B1B1D"/>
        </w:rPr>
      </w:pPr>
      <w:r w:rsidRPr="00A014C4">
        <w:rPr>
          <w:rFonts w:ascii="Times New Roman" w:hAnsi="Times New Roman" w:cs="Times New Roman"/>
        </w:rPr>
        <w:t>Для эффективного освоения дисциплины «</w:t>
      </w:r>
      <w:r w:rsidR="003D417B" w:rsidRPr="00A014C4">
        <w:rPr>
          <w:rFonts w:ascii="Times New Roman" w:hAnsi="Times New Roman" w:cs="Times New Roman"/>
        </w:rPr>
        <w:t>Стратегический маркетинг</w:t>
      </w:r>
      <w:r w:rsidRPr="00A014C4">
        <w:rPr>
          <w:rFonts w:ascii="Times New Roman" w:hAnsi="Times New Roman" w:cs="Times New Roman"/>
        </w:rPr>
        <w:t xml:space="preserve">» необходимо спланировать свою работу в течение всего семестра. Этому способствует </w:t>
      </w:r>
      <w:proofErr w:type="spellStart"/>
      <w:r w:rsidRPr="00A014C4">
        <w:rPr>
          <w:rFonts w:ascii="Times New Roman" w:hAnsi="Times New Roman" w:cs="Times New Roman"/>
        </w:rPr>
        <w:t>балльно</w:t>
      </w:r>
      <w:proofErr w:type="spellEnd"/>
      <w:r w:rsidRPr="00A014C4">
        <w:rPr>
          <w:rFonts w:ascii="Times New Roman" w:hAnsi="Times New Roman" w:cs="Times New Roman"/>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3D417B" w:rsidRPr="00A014C4">
        <w:rPr>
          <w:rFonts w:ascii="Times New Roman" w:hAnsi="Times New Roman" w:cs="Times New Roman"/>
        </w:rPr>
        <w:t>экзамен</w:t>
      </w:r>
      <w:r w:rsidRPr="00A014C4">
        <w:rPr>
          <w:rFonts w:ascii="Times New Roman" w:hAnsi="Times New Roman" w:cs="Times New Roman"/>
        </w:rPr>
        <w:t>,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A014C4">
        <w:rPr>
          <w:rFonts w:ascii="Times New Roman" w:hAnsi="Times New Roman" w:cs="Times New Roman"/>
          <w:b/>
          <w:bCs/>
          <w:color w:val="1B1B1D"/>
        </w:rPr>
        <w:t xml:space="preserve"> </w:t>
      </w:r>
    </w:p>
    <w:p w:rsidR="003D417B" w:rsidRPr="00A014C4" w:rsidRDefault="003D417B" w:rsidP="00ED3145">
      <w:pPr>
        <w:spacing w:line="360" w:lineRule="auto"/>
        <w:ind w:firstLine="709"/>
        <w:jc w:val="center"/>
        <w:rPr>
          <w:b/>
          <w:bCs/>
          <w:color w:val="1B1B1D"/>
          <w:szCs w:val="24"/>
        </w:rPr>
      </w:pPr>
      <w:r w:rsidRPr="00A014C4">
        <w:rPr>
          <w:b/>
          <w:bCs/>
          <w:color w:val="1B1B1D"/>
          <w:szCs w:val="24"/>
        </w:rPr>
        <w:t>Методические рекомендации по выполнению различных форм самостоятельных домашних заданий</w:t>
      </w:r>
    </w:p>
    <w:p w:rsidR="003D417B" w:rsidRPr="00A014C4" w:rsidRDefault="003D417B" w:rsidP="00ED3145">
      <w:pPr>
        <w:spacing w:line="360" w:lineRule="auto"/>
        <w:ind w:right="0" w:firstLine="709"/>
        <w:rPr>
          <w:szCs w:val="24"/>
          <w:lang w:eastAsia="en-US"/>
        </w:rPr>
      </w:pPr>
      <w:r w:rsidRPr="00A014C4">
        <w:rPr>
          <w:szCs w:val="24"/>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изучение и повторение лекционного материала;</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 xml:space="preserve">выполнение простейших тренировочных заданий, призванных акцентировать внимание студента на наиболее важные разделы изучаемого материала, в том числе </w:t>
      </w:r>
      <w:r w:rsidRPr="00A014C4">
        <w:rPr>
          <w:szCs w:val="24"/>
          <w:lang w:eastAsia="en-US"/>
        </w:rPr>
        <w:lastRenderedPageBreak/>
        <w:t>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и расчетных задач на семинарском (практическом) занятии;</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формирование навыков самостоятельной работы с учебной и научной литературой по изучаемому предмету.</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A014C4">
        <w:rPr>
          <w:szCs w:val="24"/>
          <w:lang w:eastAsia="en-US"/>
        </w:rPr>
        <w:t>Финуниверситета</w:t>
      </w:r>
      <w:proofErr w:type="spellEnd"/>
      <w:r w:rsidRPr="00A014C4">
        <w:rPr>
          <w:szCs w:val="24"/>
          <w:lang w:eastAsia="en-US"/>
        </w:rPr>
        <w:t xml:space="preserve"> (других библиотеках) и дома. </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Контроль выполнения заданий для самостоятельной работы проводится в следующих формах: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устных дискуссий на семинарских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заслушивание докладов (презентаций) на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 проверка результатов тестовых заданий на практических (семинарских) занятиях и др. </w:t>
      </w:r>
    </w:p>
    <w:p w:rsidR="003D417B" w:rsidRPr="00C20A1C" w:rsidRDefault="003D417B" w:rsidP="00ED3145">
      <w:pPr>
        <w:spacing w:line="360" w:lineRule="auto"/>
        <w:ind w:right="0" w:firstLine="340"/>
        <w:jc w:val="center"/>
        <w:rPr>
          <w:b/>
          <w:color w:val="000000"/>
          <w:szCs w:val="24"/>
          <w:lang w:eastAsia="en-US"/>
        </w:rPr>
      </w:pPr>
      <w:r w:rsidRPr="00C20A1C">
        <w:rPr>
          <w:b/>
          <w:color w:val="000000"/>
          <w:szCs w:val="24"/>
          <w:lang w:eastAsia="en-US"/>
        </w:rPr>
        <w:t>Методика применения ситуационных задач (кейсов)</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Кейс-метод (кейс-</w:t>
      </w:r>
      <w:proofErr w:type="spellStart"/>
      <w:r w:rsidRPr="00A014C4">
        <w:rPr>
          <w:color w:val="000000"/>
          <w:szCs w:val="24"/>
          <w:lang w:eastAsia="en-US"/>
        </w:rPr>
        <w:t>стади</w:t>
      </w:r>
      <w:proofErr w:type="spellEnd"/>
      <w:r w:rsidRPr="00A014C4">
        <w:rPr>
          <w:color w:val="000000"/>
          <w:szCs w:val="24"/>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Цель метода кейс-</w:t>
      </w:r>
      <w:proofErr w:type="spellStart"/>
      <w:r w:rsidRPr="00A014C4">
        <w:rPr>
          <w:color w:val="000000"/>
          <w:szCs w:val="24"/>
          <w:lang w:eastAsia="en-US"/>
        </w:rPr>
        <w:t>стади</w:t>
      </w:r>
      <w:proofErr w:type="spellEnd"/>
      <w:r w:rsidRPr="00A014C4">
        <w:rPr>
          <w:color w:val="000000"/>
          <w:szCs w:val="24"/>
          <w:lang w:eastAsia="en-US"/>
        </w:rPr>
        <w:t xml:space="preserve"> – научить студентов решать сложные проблемы и дать навыки управления бизнесом.</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 xml:space="preserve"> До семинарского занятия   студентам необходимо:</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проанализировать кейс; </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ответить на поставленные вопросы;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 оценить уже принятые меры;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обсудить возможные будущие действия и сравнить их ожидаемую эффективность.</w:t>
      </w:r>
    </w:p>
    <w:p w:rsidR="003D417B" w:rsidRPr="00A014C4" w:rsidRDefault="003D417B" w:rsidP="00ED3145">
      <w:pPr>
        <w:tabs>
          <w:tab w:val="left" w:pos="1938"/>
        </w:tabs>
        <w:spacing w:line="360" w:lineRule="auto"/>
        <w:ind w:right="0" w:firstLine="0"/>
        <w:rPr>
          <w:rFonts w:eastAsia="Calibri"/>
          <w:szCs w:val="24"/>
          <w:lang w:eastAsia="en-US"/>
        </w:rPr>
      </w:pPr>
      <w:r w:rsidRPr="00A014C4">
        <w:rPr>
          <w:b/>
          <w:szCs w:val="24"/>
          <w:lang w:eastAsia="en-US"/>
        </w:rPr>
        <w:t xml:space="preserve">          </w:t>
      </w:r>
      <w:r w:rsidRPr="00A014C4">
        <w:rPr>
          <w:rFonts w:eastAsia="Calibri"/>
          <w:b/>
          <w:szCs w:val="24"/>
          <w:lang w:eastAsia="en-US"/>
        </w:rPr>
        <w:t>Дискуссия</w:t>
      </w:r>
      <w:r w:rsidRPr="00A014C4">
        <w:rPr>
          <w:rFonts w:eastAsia="Calibri"/>
          <w:szCs w:val="24"/>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A014C4">
        <w:rPr>
          <w:rFonts w:eastAsia="Calibri"/>
          <w:szCs w:val="24"/>
          <w:lang w:eastAsia="en-US"/>
        </w:rPr>
        <w:t>в  ходе</w:t>
      </w:r>
      <w:proofErr w:type="gramEnd"/>
      <w:r w:rsidRPr="00A014C4">
        <w:rPr>
          <w:rFonts w:eastAsia="Calibri"/>
          <w:szCs w:val="24"/>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w:t>
      </w:r>
      <w:r w:rsidRPr="00A014C4">
        <w:rPr>
          <w:rFonts w:eastAsia="Calibri"/>
          <w:szCs w:val="24"/>
          <w:lang w:eastAsia="en-US"/>
        </w:rPr>
        <w:lastRenderedPageBreak/>
        <w:t xml:space="preserve">демонстрировать умение слушать мнение собеседника и участвовать в обсуждении, с целью выработки конструктивного решения поставленной проблемы. </w:t>
      </w:r>
    </w:p>
    <w:p w:rsidR="00A9710C" w:rsidRDefault="00A9710C" w:rsidP="00C20A1C">
      <w:pPr>
        <w:tabs>
          <w:tab w:val="left" w:pos="1938"/>
        </w:tabs>
        <w:spacing w:line="360" w:lineRule="auto"/>
        <w:ind w:right="0"/>
        <w:jc w:val="center"/>
        <w:rPr>
          <w:rFonts w:eastAsia="Calibri"/>
          <w:b/>
          <w:szCs w:val="24"/>
          <w:lang w:eastAsia="en-US"/>
        </w:rPr>
      </w:pPr>
      <w:r w:rsidRPr="0021781F">
        <w:rPr>
          <w:rFonts w:eastAsia="Calibri"/>
          <w:b/>
          <w:szCs w:val="24"/>
          <w:lang w:eastAsia="en-US"/>
        </w:rPr>
        <w:t>Рекомендации для написания эссе</w:t>
      </w:r>
      <w:r w:rsidR="0021781F">
        <w:rPr>
          <w:rStyle w:val="a8"/>
          <w:rFonts w:eastAsia="Calibri"/>
          <w:b/>
          <w:szCs w:val="24"/>
          <w:lang w:eastAsia="en-US"/>
        </w:rPr>
        <w:footnoteReference w:id="2"/>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Эссе (</w:t>
      </w:r>
      <w:proofErr w:type="spellStart"/>
      <w:r w:rsidRPr="0021781F">
        <w:rPr>
          <w:rFonts w:eastAsia="Calibri"/>
          <w:szCs w:val="24"/>
          <w:lang w:eastAsia="en-US"/>
        </w:rPr>
        <w:t>essay</w:t>
      </w:r>
      <w:proofErr w:type="spellEnd"/>
      <w:r w:rsidRPr="0021781F">
        <w:rPr>
          <w:rFonts w:eastAsia="Calibri"/>
          <w:szCs w:val="24"/>
          <w:lang w:eastAsia="en-US"/>
        </w:rPr>
        <w:t xml:space="preserve">, англ. очерк, попытка, проба) представляет собой сжатое изложение </w:t>
      </w:r>
      <w:proofErr w:type="spellStart"/>
      <w:r w:rsidRPr="0021781F">
        <w:rPr>
          <w:rFonts w:eastAsia="Calibri"/>
          <w:szCs w:val="24"/>
          <w:lang w:eastAsia="en-US"/>
        </w:rPr>
        <w:t>какоголибо</w:t>
      </w:r>
      <w:proofErr w:type="spellEnd"/>
      <w:r w:rsidRPr="0021781F">
        <w:rPr>
          <w:rFonts w:eastAsia="Calibri"/>
          <w:szCs w:val="24"/>
          <w:lang w:eastAsia="en-US"/>
        </w:rPr>
        <w:t xml:space="preserve"> вопроса, отражающее индивидуальную позицию автора.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Цели эссе: 1. Развитие навыков самостоятельного творческого мышления.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2. Выработка навыков аргументирования, противопоставления при анализе ситуаций.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Обучение краткости и последовательности изложения своих мыслей.  </w:t>
      </w:r>
    </w:p>
    <w:p w:rsidR="0021781F" w:rsidRP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Выполнение данного вида работы требует от студентов умения анализировать материал, размышлять на заданные темы и в краткой форме излагать свои мысли. В эссе студент должен определить свое отношение к рассматриваемой проблеме, дать свое собственное решение поставленной задачи.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 форме эссе может быть представлен анализ имеющихся статистических данных по изучаемой проблеме, анализ материалов из средств массовой информации, подробный разбор предложенной задачи с развернутыми пояснениями, подбор и детальный анализ примеров, иллюстрирующих изучаемую проблему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Предлагаемый порядок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1. Найти 3-5 источников по теме эссе (в библиотеках, </w:t>
      </w:r>
      <w:proofErr w:type="spellStart"/>
      <w:r w:rsidRPr="0021781F">
        <w:rPr>
          <w:rFonts w:eastAsia="Calibri"/>
          <w:szCs w:val="24"/>
          <w:lang w:eastAsia="en-US"/>
        </w:rPr>
        <w:t>Internet</w:t>
      </w:r>
      <w:proofErr w:type="spellEnd"/>
      <w:r w:rsidRPr="0021781F">
        <w:rPr>
          <w:rFonts w:eastAsia="Calibri"/>
          <w:szCs w:val="24"/>
          <w:lang w:eastAsia="en-US"/>
        </w:rPr>
        <w:t>).</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 2. Прочитать и обобщить изученный материал.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Выбрать наиболее важные с вашей точки зрения моменты и составить набросок эссе (общие положения, цитаты, графики, схемы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4. Оценить, соответствует ли ваш предварительный вариант теме эссе.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5. Сделать акцент на тех положениях, которые отражают ваш индивидуальный подход (представить «изюминку»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6. Проконсультироваться при необходимости с преподавателем.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7. Оформить работу и сдать ее.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Любая письменная работа, в том числе эссе, содержит минимум три части. Введение, в котором в зависимости от темы раскрывается актуальность работы или кратко перечисляются основные моменты, формулируется цель написания работы. Объем введения для эссе составляет 3-5 предложений. Основная часть, в которой непосредственно раскрывается заданная тема. Объем определяется требованиями преподавателя в рамках 2-4 страниц.  При написании текста эссе следует выражать свои мысли кратко, лаконично, логично. Одно предложение должно содержать не более одного нового блока информации. </w:t>
      </w:r>
      <w:r w:rsidRPr="0021781F">
        <w:rPr>
          <w:rFonts w:eastAsia="Calibri"/>
          <w:szCs w:val="24"/>
          <w:lang w:eastAsia="en-US"/>
        </w:rPr>
        <w:lastRenderedPageBreak/>
        <w:t xml:space="preserve">Желательно, чтобы в одном абзаце обсуждалась или рассматривалась одна тема. Следует избегать длинных предложений, неизвестных слов и понятий. Необходимо обращать внимание на соединительные слова, которые помогают облегчить понимание информации, придают </w:t>
      </w:r>
      <w:proofErr w:type="gramStart"/>
      <w:r w:rsidRPr="0021781F">
        <w:rPr>
          <w:rFonts w:eastAsia="Calibri"/>
          <w:szCs w:val="24"/>
          <w:lang w:eastAsia="en-US"/>
        </w:rPr>
        <w:t xml:space="preserve">вашей </w:t>
      </w:r>
      <w:r>
        <w:rPr>
          <w:rFonts w:eastAsia="Calibri"/>
          <w:szCs w:val="24"/>
          <w:lang w:eastAsia="en-US"/>
        </w:rPr>
        <w:t xml:space="preserve"> </w:t>
      </w:r>
      <w:r w:rsidRPr="0021781F">
        <w:rPr>
          <w:rFonts w:eastAsia="Calibri"/>
          <w:szCs w:val="24"/>
          <w:lang w:eastAsia="en-US"/>
        </w:rPr>
        <w:t>работе</w:t>
      </w:r>
      <w:proofErr w:type="gramEnd"/>
      <w:r w:rsidRPr="0021781F">
        <w:rPr>
          <w:rFonts w:eastAsia="Calibri"/>
          <w:szCs w:val="24"/>
          <w:lang w:eastAsia="en-US"/>
        </w:rPr>
        <w:t xml:space="preserve"> слитность и законченность (примерами таких слов могут служить: в дополнение, кроме того, также, помимо этого, более того, другими словами, примером этого, однако, напротив, тем не менее и др.).  Использование графического материала, табличных данных, диаграмм должно быть согласовано с преподавателем и отвечать теме эссе. За излишнее количество информации оценка может быть снижена.  Цитирование в эссе не запрещается. Объем цитаты не должен превышать двух предложений. Ссылка на первоисточник обязательна.  Заключение, в котором подводится итог проделанной работе. Объем заключения составляет 3-4 предложения и может содержать слова: в заключение, таким образом, следовательно, значит, по этой причине, в результате, как показано выше и др. Хорошо написанные эссе должны читаться легко и свободно. Авторы хороших письменных работ выражают свои мысли и знания четко и понятно, что позволяет преподавателям прочитывать их без затруднений. Избегайте вычурных, витиеватых выражений и предложений. </w:t>
      </w:r>
      <w:r>
        <w:rPr>
          <w:rFonts w:eastAsia="Calibri"/>
          <w:szCs w:val="24"/>
          <w:lang w:eastAsia="en-US"/>
        </w:rPr>
        <w:t>В</w:t>
      </w:r>
      <w:r w:rsidRPr="0021781F">
        <w:rPr>
          <w:rFonts w:eastAsia="Calibri"/>
          <w:szCs w:val="24"/>
          <w:lang w:eastAsia="en-US"/>
        </w:rPr>
        <w:t xml:space="preserve">ыводы должны быть объективны и </w:t>
      </w:r>
      <w:proofErr w:type="spellStart"/>
      <w:r w:rsidRPr="0021781F">
        <w:rPr>
          <w:rFonts w:eastAsia="Calibri"/>
          <w:szCs w:val="24"/>
          <w:lang w:eastAsia="en-US"/>
        </w:rPr>
        <w:t>аналитичны</w:t>
      </w:r>
      <w:proofErr w:type="spellEnd"/>
      <w:r w:rsidRPr="0021781F">
        <w:rPr>
          <w:rFonts w:eastAsia="Calibri"/>
          <w:szCs w:val="24"/>
          <w:lang w:eastAsia="en-US"/>
        </w:rPr>
        <w:t xml:space="preserve">. </w:t>
      </w:r>
    </w:p>
    <w:p w:rsidR="00C20A1C" w:rsidRPr="00C20A1C" w:rsidRDefault="00C20A1C" w:rsidP="00C20A1C">
      <w:pPr>
        <w:pStyle w:val="af8"/>
        <w:spacing w:line="360" w:lineRule="auto"/>
        <w:ind w:left="0"/>
        <w:jc w:val="center"/>
        <w:rPr>
          <w:rFonts w:ascii="Times New Roman" w:eastAsia="Calibri" w:hAnsi="Times New Roman" w:cs="Times New Roman"/>
          <w:lang w:eastAsia="en-US"/>
        </w:rPr>
      </w:pPr>
      <w:r w:rsidRPr="00A014C4">
        <w:rPr>
          <w:rFonts w:ascii="Times New Roman" w:eastAsia="Calibri" w:hAnsi="Times New Roman" w:cs="Times New Roman"/>
          <w:b/>
          <w:lang w:eastAsia="en-US"/>
        </w:rPr>
        <w:t>Методические рекомендации по проведению круглых столов по дисциплине</w:t>
      </w:r>
    </w:p>
    <w:p w:rsidR="00C20A1C" w:rsidRPr="00A014C4" w:rsidRDefault="00C20A1C" w:rsidP="00C20A1C">
      <w:pPr>
        <w:spacing w:after="120" w:line="360" w:lineRule="auto"/>
        <w:ind w:right="0" w:firstLine="0"/>
        <w:rPr>
          <w:rFonts w:eastAsia="Calibri"/>
          <w:szCs w:val="24"/>
          <w:lang w:eastAsia="en-US"/>
        </w:rPr>
      </w:pPr>
      <w:r w:rsidRPr="00A014C4">
        <w:rPr>
          <w:rFonts w:eastAsia="Calibri"/>
          <w:szCs w:val="24"/>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A014C4">
        <w:rPr>
          <w:rFonts w:eastAsia="Calibri"/>
          <w:b/>
          <w:szCs w:val="24"/>
          <w:lang w:eastAsia="en-US"/>
        </w:rPr>
        <w:t>критериям</w:t>
      </w:r>
      <w:r w:rsidRPr="00A014C4">
        <w:rPr>
          <w:rFonts w:eastAsia="Calibri"/>
          <w:szCs w:val="24"/>
          <w:lang w:eastAsia="en-US"/>
        </w:rPr>
        <w:t>:</w:t>
      </w:r>
    </w:p>
    <w:p w:rsidR="00C20A1C" w:rsidRPr="00A014C4" w:rsidRDefault="00C20A1C" w:rsidP="00C20A1C">
      <w:pPr>
        <w:numPr>
          <w:ilvl w:val="0"/>
          <w:numId w:val="17"/>
        </w:numPr>
        <w:spacing w:after="120" w:line="360" w:lineRule="auto"/>
        <w:ind w:left="0" w:right="0" w:firstLine="0"/>
        <w:rPr>
          <w:szCs w:val="24"/>
        </w:rPr>
      </w:pPr>
      <w:r w:rsidRPr="00A014C4">
        <w:rPr>
          <w:szCs w:val="24"/>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Дискуссионность темы круглого стола должна обеспечиваться ее проблематичностью, т.е. неразрешенностью, конфликтным характером ситуации. </w:t>
      </w:r>
      <w:r w:rsidRPr="00A014C4">
        <w:rPr>
          <w:szCs w:val="24"/>
        </w:rPr>
        <w:lastRenderedPageBreak/>
        <w:t>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rsidR="00F171DD" w:rsidRPr="0021781F" w:rsidRDefault="00F171DD" w:rsidP="0021781F">
      <w:pPr>
        <w:tabs>
          <w:tab w:val="left" w:pos="1938"/>
        </w:tabs>
        <w:spacing w:line="360" w:lineRule="auto"/>
        <w:ind w:right="0"/>
        <w:rPr>
          <w:rFonts w:eastAsia="Calibri"/>
          <w:szCs w:val="24"/>
          <w:lang w:eastAsia="en-US"/>
        </w:rPr>
      </w:pPr>
    </w:p>
    <w:p w:rsidR="008F2DA3" w:rsidRPr="00A014C4" w:rsidRDefault="008F2DA3" w:rsidP="00ED3145">
      <w:pPr>
        <w:pStyle w:val="12"/>
        <w:spacing w:line="276" w:lineRule="auto"/>
        <w:rPr>
          <w:bCs/>
          <w:caps w:val="0"/>
          <w:snapToGrid/>
          <w:kern w:val="32"/>
          <w:sz w:val="24"/>
          <w:szCs w:val="24"/>
          <w:lang w:val="x-none" w:eastAsia="x-none"/>
          <w14:shadow w14:blurRad="0" w14:dist="0" w14:dir="0" w14:sx="0" w14:sy="0" w14:kx="0" w14:ky="0" w14:algn="none">
            <w14:srgbClr w14:val="000000"/>
          </w14:shadow>
        </w:rPr>
      </w:pPr>
      <w:r w:rsidRPr="00A014C4">
        <w:rPr>
          <w:sz w:val="24"/>
          <w:szCs w:val="24"/>
          <w:lang w:val="ru-RU" w:eastAsia="en-US"/>
        </w:rPr>
        <w:t>11.</w:t>
      </w:r>
      <w:r w:rsidR="00B350DD" w:rsidRPr="00A014C4">
        <w:rPr>
          <w:b w:val="0"/>
          <w:sz w:val="24"/>
          <w:szCs w:val="24"/>
          <w:lang w:val="ru-RU" w:eastAsia="en-US"/>
        </w:rPr>
        <w:t xml:space="preserve"> </w:t>
      </w:r>
      <w:r w:rsidRPr="00A014C4">
        <w:rPr>
          <w:bCs/>
          <w:caps w:val="0"/>
          <w:snapToGrid/>
          <w:kern w:val="32"/>
          <w:sz w:val="24"/>
          <w:szCs w:val="24"/>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Cs/>
          <w:caps w:val="0"/>
          <w:snapToGrid/>
          <w:kern w:val="32"/>
          <w:sz w:val="24"/>
          <w:szCs w:val="24"/>
          <w:lang w:val="ru-RU" w:eastAsia="x-none"/>
          <w14:shadow w14:blurRad="0" w14:dist="0" w14:dir="0" w14:sx="0" w14:sy="0" w14:kx="0" w14:ky="0" w14:algn="none">
            <w14:srgbClr w14:val="000000"/>
          </w14:shadow>
        </w:rPr>
        <w:t xml:space="preserve"> </w:t>
      </w:r>
    </w:p>
    <w:p w:rsidR="008F2DA3" w:rsidRPr="00A014C4" w:rsidRDefault="008F2DA3" w:rsidP="00ED3145">
      <w:pPr>
        <w:ind w:right="0" w:firstLine="0"/>
        <w:jc w:val="left"/>
        <w:rPr>
          <w:rFonts w:eastAsia="Calibri"/>
          <w:b/>
          <w:szCs w:val="24"/>
        </w:rPr>
      </w:pPr>
    </w:p>
    <w:p w:rsidR="008F2DA3" w:rsidRPr="00A014C4" w:rsidRDefault="008F2DA3" w:rsidP="00ED3145">
      <w:pPr>
        <w:tabs>
          <w:tab w:val="num" w:pos="720"/>
        </w:tabs>
        <w:spacing w:line="360" w:lineRule="auto"/>
        <w:ind w:right="0" w:firstLine="0"/>
        <w:jc w:val="center"/>
        <w:rPr>
          <w:b/>
          <w:szCs w:val="24"/>
          <w:lang w:eastAsia="en-US"/>
        </w:rPr>
      </w:pP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 1. Комплект лицензионного программного обеспечения:</w:t>
      </w:r>
    </w:p>
    <w:p w:rsidR="00F171DD" w:rsidRPr="008A4600"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Windows</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Microsoft</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office</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Word</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Excel</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PowerPoint</w:t>
      </w:r>
      <w:r w:rsidRPr="008A4600">
        <w:rPr>
          <w:rFonts w:eastAsia="Arial Unicode MS"/>
          <w:color w:val="000000"/>
          <w:szCs w:val="24"/>
          <w:u w:color="000000"/>
          <w:bdr w:val="nil"/>
        </w:rPr>
        <w:t xml:space="preserve">); </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w:t>
      </w:r>
      <w:r w:rsidR="007A78E9" w:rsidRPr="007A78E9">
        <w:rPr>
          <w:szCs w:val="24"/>
        </w:rPr>
        <w:t>Антивирус</w:t>
      </w:r>
      <w:r w:rsidR="007A78E9" w:rsidRPr="007A78E9">
        <w:rPr>
          <w:spacing w:val="-5"/>
          <w:szCs w:val="24"/>
        </w:rPr>
        <w:t xml:space="preserve"> </w:t>
      </w:r>
      <w:r w:rsidR="007A78E9" w:rsidRPr="007A78E9">
        <w:rPr>
          <w:szCs w:val="24"/>
          <w:lang w:val="en-US"/>
        </w:rPr>
        <w:t>Kaspersky</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11.2. Современные профессиональные базы данных и информационные справочные системы:</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«Консультант Плюс»;</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«Гарант». </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11.3. Сертифицированные программные и аппаратные средства защиты информации:</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не предусмотрено.</w:t>
      </w:r>
    </w:p>
    <w:p w:rsidR="007C606E" w:rsidRDefault="007C606E" w:rsidP="00ED3145">
      <w:pPr>
        <w:tabs>
          <w:tab w:val="num" w:pos="720"/>
        </w:tabs>
        <w:spacing w:line="360" w:lineRule="auto"/>
        <w:ind w:right="0" w:firstLine="0"/>
        <w:jc w:val="center"/>
        <w:rPr>
          <w:b/>
          <w:szCs w:val="24"/>
        </w:rPr>
      </w:pPr>
    </w:p>
    <w:p w:rsidR="00B350DD" w:rsidRPr="00A014C4" w:rsidRDefault="00B350DD" w:rsidP="00ED3145">
      <w:pPr>
        <w:tabs>
          <w:tab w:val="num" w:pos="720"/>
        </w:tabs>
        <w:spacing w:line="360" w:lineRule="auto"/>
        <w:ind w:right="0" w:firstLine="0"/>
        <w:jc w:val="center"/>
        <w:rPr>
          <w:b/>
          <w:szCs w:val="24"/>
        </w:rPr>
      </w:pPr>
      <w:r w:rsidRPr="00A014C4">
        <w:rPr>
          <w:b/>
          <w:szCs w:val="24"/>
        </w:rPr>
        <w:t>12.   Материально-техническая база, необходимая для осуществления образовательного процесса по дисциплине</w:t>
      </w:r>
      <w:r w:rsidR="00952A6F" w:rsidRPr="00A014C4">
        <w:rPr>
          <w:b/>
          <w:szCs w:val="24"/>
        </w:rPr>
        <w:t xml:space="preserve"> </w:t>
      </w:r>
    </w:p>
    <w:p w:rsidR="00B350DD" w:rsidRPr="00A014C4" w:rsidRDefault="00B350DD" w:rsidP="00ED3145">
      <w:pPr>
        <w:numPr>
          <w:ilvl w:val="0"/>
          <w:numId w:val="15"/>
        </w:numPr>
        <w:overflowPunct w:val="0"/>
        <w:autoSpaceDE w:val="0"/>
        <w:autoSpaceDN w:val="0"/>
        <w:adjustRightInd w:val="0"/>
        <w:spacing w:line="360" w:lineRule="auto"/>
        <w:ind w:left="0" w:right="0"/>
        <w:textAlignment w:val="baseline"/>
        <w:rPr>
          <w:szCs w:val="24"/>
          <w:lang w:eastAsia="en-US"/>
        </w:rPr>
      </w:pPr>
      <w:r w:rsidRPr="00A014C4">
        <w:rPr>
          <w:szCs w:val="24"/>
          <w:lang w:eastAsia="en-US"/>
        </w:rPr>
        <w:t>Учебно-лабораторное оборудование:</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Персональный компьютер</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Проектор</w:t>
      </w:r>
    </w:p>
    <w:p w:rsidR="00B350DD" w:rsidRPr="00A014C4" w:rsidRDefault="00B350DD" w:rsidP="00ED3145">
      <w:pPr>
        <w:widowControl w:val="0"/>
        <w:numPr>
          <w:ilvl w:val="0"/>
          <w:numId w:val="15"/>
        </w:numPr>
        <w:suppressAutoHyphens/>
        <w:overflowPunct w:val="0"/>
        <w:autoSpaceDE w:val="0"/>
        <w:autoSpaceDN w:val="0"/>
        <w:adjustRightInd w:val="0"/>
        <w:spacing w:line="360" w:lineRule="auto"/>
        <w:ind w:left="0" w:right="0" w:firstLine="0"/>
        <w:textAlignment w:val="baseline"/>
        <w:rPr>
          <w:szCs w:val="24"/>
          <w:lang w:eastAsia="en-US"/>
        </w:rPr>
      </w:pPr>
      <w:r w:rsidRPr="00A014C4">
        <w:rPr>
          <w:szCs w:val="24"/>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B350DD" w:rsidRPr="00A014C4" w:rsidRDefault="00B350DD" w:rsidP="00ED3145">
      <w:pPr>
        <w:widowControl w:val="0"/>
        <w:suppressAutoHyphens/>
        <w:autoSpaceDE w:val="0"/>
        <w:autoSpaceDN w:val="0"/>
        <w:adjustRightInd w:val="0"/>
        <w:spacing w:line="360" w:lineRule="auto"/>
        <w:ind w:right="0"/>
        <w:rPr>
          <w:szCs w:val="24"/>
          <w:lang w:eastAsia="en-US"/>
        </w:rPr>
      </w:pPr>
    </w:p>
    <w:p w:rsidR="00B350DD" w:rsidRPr="00A014C4" w:rsidRDefault="00B350DD" w:rsidP="007A78E9">
      <w:pPr>
        <w:spacing w:before="100" w:beforeAutospacing="1" w:after="225" w:line="360" w:lineRule="auto"/>
        <w:ind w:firstLine="0"/>
        <w:contextualSpacing/>
        <w:rPr>
          <w:b/>
          <w:szCs w:val="24"/>
        </w:rPr>
      </w:pPr>
    </w:p>
    <w:sectPr w:rsidR="00B350DD" w:rsidRPr="00A014C4" w:rsidSect="00D87A98">
      <w:footerReference w:type="default" r:id="rId14"/>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61A" w:rsidRDefault="0095061A">
      <w:r>
        <w:separator/>
      </w:r>
    </w:p>
  </w:endnote>
  <w:endnote w:type="continuationSeparator" w:id="0">
    <w:p w:rsidR="0095061A" w:rsidRDefault="0095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MS Mincho"/>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Yu Goth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798" w:rsidRDefault="00636798">
    <w:pPr>
      <w:pStyle w:val="afc"/>
      <w:jc w:val="center"/>
    </w:pPr>
    <w:r>
      <w:fldChar w:fldCharType="begin"/>
    </w:r>
    <w:r>
      <w:instrText xml:space="preserve"> PAGE   \* MERGEFORMAT </w:instrText>
    </w:r>
    <w:r>
      <w:fldChar w:fldCharType="separate"/>
    </w:r>
    <w:r w:rsidR="00095281">
      <w:rPr>
        <w:noProof/>
      </w:rPr>
      <w:t>20</w:t>
    </w:r>
    <w:r>
      <w:fldChar w:fldCharType="end"/>
    </w:r>
  </w:p>
  <w:p w:rsidR="00636798" w:rsidRDefault="00636798">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61A" w:rsidRDefault="0095061A">
      <w:r>
        <w:separator/>
      </w:r>
    </w:p>
  </w:footnote>
  <w:footnote w:type="continuationSeparator" w:id="0">
    <w:p w:rsidR="0095061A" w:rsidRDefault="0095061A">
      <w:r>
        <w:continuationSeparator/>
      </w:r>
    </w:p>
  </w:footnote>
  <w:footnote w:id="1">
    <w:p w:rsidR="00636798" w:rsidRPr="00750BF5" w:rsidRDefault="00636798" w:rsidP="00F64BCE">
      <w:pPr>
        <w:pStyle w:val="ad"/>
        <w:rPr>
          <w:sz w:val="16"/>
          <w:szCs w:val="16"/>
        </w:rPr>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 xml:space="preserve">  и ФГОС ВО3++</w:t>
      </w:r>
    </w:p>
  </w:footnote>
  <w:footnote w:id="2">
    <w:p w:rsidR="00636798" w:rsidRDefault="00636798">
      <w:pPr>
        <w:pStyle w:val="ad"/>
      </w:pPr>
      <w:r>
        <w:rPr>
          <w:rStyle w:val="a8"/>
        </w:rPr>
        <w:footnoteRef/>
      </w:r>
      <w:r>
        <w:t xml:space="preserve"> </w:t>
      </w:r>
      <w:r w:rsidRPr="0021781F">
        <w:t>https://perm.hse.ru/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7CD"/>
    <w:multiLevelType w:val="hybridMultilevel"/>
    <w:tmpl w:val="F39A1BCA"/>
    <w:lvl w:ilvl="0" w:tplc="0419000B">
      <w:start w:val="1"/>
      <w:numFmt w:val="bullet"/>
      <w:lvlText w:val=""/>
      <w:lvlJc w:val="left"/>
      <w:pPr>
        <w:ind w:left="1429" w:hanging="360"/>
      </w:pPr>
      <w:rPr>
        <w:rFonts w:ascii="Wingdings" w:hAnsi="Wingdings"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Times New Roman" w:hint="default"/>
      </w:rPr>
    </w:lvl>
    <w:lvl w:ilvl="3" w:tplc="04190001">
      <w:start w:val="1"/>
      <w:numFmt w:val="bullet"/>
      <w:lvlText w:val=""/>
      <w:lvlJc w:val="left"/>
      <w:pPr>
        <w:ind w:left="3589" w:hanging="360"/>
      </w:pPr>
      <w:rPr>
        <w:rFonts w:ascii="Symbol" w:hAnsi="Symbol" w:cs="Times New Roman"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Times New Roman" w:hint="default"/>
      </w:rPr>
    </w:lvl>
    <w:lvl w:ilvl="6" w:tplc="04190001">
      <w:start w:val="1"/>
      <w:numFmt w:val="bullet"/>
      <w:lvlText w:val=""/>
      <w:lvlJc w:val="left"/>
      <w:pPr>
        <w:ind w:left="5749" w:hanging="360"/>
      </w:pPr>
      <w:rPr>
        <w:rFonts w:ascii="Symbol" w:hAnsi="Symbol" w:cs="Times New Roman"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Times New Roman" w:hint="default"/>
      </w:rPr>
    </w:lvl>
  </w:abstractNum>
  <w:abstractNum w:abstractNumId="1" w15:restartNumberingAfterBreak="0">
    <w:nsid w:val="013E45C1"/>
    <w:multiLevelType w:val="hybridMultilevel"/>
    <w:tmpl w:val="A010267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D210A"/>
    <w:multiLevelType w:val="hybridMultilevel"/>
    <w:tmpl w:val="E816328A"/>
    <w:lvl w:ilvl="0" w:tplc="0419000B">
      <w:start w:val="1"/>
      <w:numFmt w:val="bullet"/>
      <w:lvlText w:val=""/>
      <w:lvlJc w:val="left"/>
      <w:pPr>
        <w:ind w:left="720" w:hanging="360"/>
      </w:pPr>
      <w:rPr>
        <w:rFonts w:ascii="Wingdings" w:hAnsi="Wingdings"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D4FB9"/>
    <w:multiLevelType w:val="hybridMultilevel"/>
    <w:tmpl w:val="E92A9FD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1144C2"/>
    <w:multiLevelType w:val="hybridMultilevel"/>
    <w:tmpl w:val="BC8AB142"/>
    <w:lvl w:ilvl="0" w:tplc="04190011">
      <w:start w:val="1"/>
      <w:numFmt w:val="decimal"/>
      <w:lvlText w:val="%1)"/>
      <w:lvlJc w:val="left"/>
      <w:pPr>
        <w:ind w:left="1130" w:hanging="360"/>
      </w:pPr>
    </w:lvl>
    <w:lvl w:ilvl="1" w:tplc="04190019">
      <w:start w:val="1"/>
      <w:numFmt w:val="lowerLetter"/>
      <w:lvlText w:val="%2."/>
      <w:lvlJc w:val="left"/>
      <w:pPr>
        <w:ind w:left="1850" w:hanging="360"/>
      </w:pPr>
    </w:lvl>
    <w:lvl w:ilvl="2" w:tplc="0419001B">
      <w:start w:val="1"/>
      <w:numFmt w:val="lowerRoman"/>
      <w:lvlText w:val="%3."/>
      <w:lvlJc w:val="right"/>
      <w:pPr>
        <w:ind w:left="2570" w:hanging="180"/>
      </w:pPr>
    </w:lvl>
    <w:lvl w:ilvl="3" w:tplc="0419000F">
      <w:start w:val="1"/>
      <w:numFmt w:val="decimal"/>
      <w:lvlText w:val="%4."/>
      <w:lvlJc w:val="left"/>
      <w:pPr>
        <w:ind w:left="3290" w:hanging="360"/>
      </w:pPr>
    </w:lvl>
    <w:lvl w:ilvl="4" w:tplc="04190019">
      <w:start w:val="1"/>
      <w:numFmt w:val="lowerLetter"/>
      <w:lvlText w:val="%5."/>
      <w:lvlJc w:val="left"/>
      <w:pPr>
        <w:ind w:left="4010" w:hanging="360"/>
      </w:pPr>
    </w:lvl>
    <w:lvl w:ilvl="5" w:tplc="0419001B">
      <w:start w:val="1"/>
      <w:numFmt w:val="lowerRoman"/>
      <w:lvlText w:val="%6."/>
      <w:lvlJc w:val="right"/>
      <w:pPr>
        <w:ind w:left="4730" w:hanging="180"/>
      </w:pPr>
    </w:lvl>
    <w:lvl w:ilvl="6" w:tplc="0419000F">
      <w:start w:val="1"/>
      <w:numFmt w:val="decimal"/>
      <w:lvlText w:val="%7."/>
      <w:lvlJc w:val="left"/>
      <w:pPr>
        <w:ind w:left="5450" w:hanging="360"/>
      </w:pPr>
    </w:lvl>
    <w:lvl w:ilvl="7" w:tplc="04190019">
      <w:start w:val="1"/>
      <w:numFmt w:val="lowerLetter"/>
      <w:lvlText w:val="%8."/>
      <w:lvlJc w:val="left"/>
      <w:pPr>
        <w:ind w:left="6170" w:hanging="360"/>
      </w:pPr>
    </w:lvl>
    <w:lvl w:ilvl="8" w:tplc="0419001B">
      <w:start w:val="1"/>
      <w:numFmt w:val="lowerRoman"/>
      <w:lvlText w:val="%9."/>
      <w:lvlJc w:val="right"/>
      <w:pPr>
        <w:ind w:left="6890" w:hanging="180"/>
      </w:pPr>
    </w:lvl>
  </w:abstractNum>
  <w:abstractNum w:abstractNumId="9"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6C337CF"/>
    <w:multiLevelType w:val="multilevel"/>
    <w:tmpl w:val="F0F459E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6F708E"/>
    <w:multiLevelType w:val="hybridMultilevel"/>
    <w:tmpl w:val="05C82DB8"/>
    <w:lvl w:ilvl="0" w:tplc="63FA0B42">
      <w:start w:val="6"/>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2"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23"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49D21BF"/>
    <w:multiLevelType w:val="hybridMultilevel"/>
    <w:tmpl w:val="8A08D61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7"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8"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0524CD"/>
    <w:multiLevelType w:val="hybridMultilevel"/>
    <w:tmpl w:val="16FE6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B14AA7"/>
    <w:multiLevelType w:val="hybridMultilevel"/>
    <w:tmpl w:val="6F708990"/>
    <w:lvl w:ilvl="0" w:tplc="49CA59E2">
      <w:start w:val="1"/>
      <w:numFmt w:val="decimal"/>
      <w:lvlText w:val="3.%1."/>
      <w:lvlJc w:val="left"/>
      <w:pPr>
        <w:tabs>
          <w:tab w:val="num" w:pos="454"/>
        </w:tabs>
        <w:ind w:left="454" w:hanging="454"/>
      </w:pPr>
      <w:rPr>
        <w:rFonts w:hint="default"/>
      </w:rPr>
    </w:lvl>
    <w:lvl w:ilvl="1" w:tplc="732E2D48">
      <w:start w:val="1"/>
      <w:numFmt w:val="decimal"/>
      <w:lvlText w:val="%2."/>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7146CD"/>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8655754"/>
    <w:multiLevelType w:val="multilevel"/>
    <w:tmpl w:val="AC78EDFA"/>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1080" w:hanging="720"/>
      </w:pPr>
      <w:rPr>
        <w:rFonts w:hint="default"/>
        <w:b/>
      </w:rPr>
    </w:lvl>
    <w:lvl w:ilvl="2">
      <w:start w:val="4"/>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3240" w:hanging="1440"/>
      </w:pPr>
      <w:rPr>
        <w:rFonts w:hint="default"/>
        <w:b/>
      </w:rPr>
    </w:lvl>
    <w:lvl w:ilvl="6">
      <w:start w:val="1"/>
      <w:numFmt w:val="decimal"/>
      <w:isLgl/>
      <w:lvlText w:val="%1.%2.%3.%4.%5.%6.%7."/>
      <w:lvlJc w:val="left"/>
      <w:pPr>
        <w:ind w:left="3960" w:hanging="1800"/>
      </w:pPr>
      <w:rPr>
        <w:rFonts w:hint="default"/>
        <w:b/>
      </w:rPr>
    </w:lvl>
    <w:lvl w:ilvl="7">
      <w:start w:val="1"/>
      <w:numFmt w:val="decimal"/>
      <w:isLgl/>
      <w:lvlText w:val="%1.%2.%3.%4.%5.%6.%7.%8."/>
      <w:lvlJc w:val="left"/>
      <w:pPr>
        <w:ind w:left="4320" w:hanging="1800"/>
      </w:pPr>
      <w:rPr>
        <w:rFonts w:hint="default"/>
        <w:b/>
      </w:rPr>
    </w:lvl>
    <w:lvl w:ilvl="8">
      <w:start w:val="1"/>
      <w:numFmt w:val="decimal"/>
      <w:isLgl/>
      <w:lvlText w:val="%1.%2.%3.%4.%5.%6.%7.%8.%9."/>
      <w:lvlJc w:val="left"/>
      <w:pPr>
        <w:ind w:left="5040" w:hanging="2160"/>
      </w:pPr>
      <w:rPr>
        <w:rFonts w:hint="default"/>
        <w:b/>
      </w:rPr>
    </w:lvl>
  </w:abstractNum>
  <w:abstractNum w:abstractNumId="43"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F311881"/>
    <w:multiLevelType w:val="hybridMultilevel"/>
    <w:tmpl w:val="14CE8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46"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7"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49"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3872C4"/>
    <w:multiLevelType w:val="multilevel"/>
    <w:tmpl w:val="34A2B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4E118D"/>
    <w:multiLevelType w:val="hybridMultilevel"/>
    <w:tmpl w:val="6BC85578"/>
    <w:lvl w:ilvl="0" w:tplc="4B42A9F6">
      <w:start w:val="1"/>
      <w:numFmt w:val="decimal"/>
      <w:lvlText w:val="%1."/>
      <w:lvlJc w:val="left"/>
      <w:pPr>
        <w:ind w:left="740" w:hanging="360"/>
      </w:pPr>
      <w:rPr>
        <w:rFonts w:eastAsia="Petersburg-Regular" w:hint="default"/>
        <w:sz w:val="24"/>
        <w:szCs w:val="24"/>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53"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AD6D85"/>
    <w:multiLevelType w:val="multilevel"/>
    <w:tmpl w:val="9962C53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5" w15:restartNumberingAfterBreak="0">
    <w:nsid w:val="72CB2AAA"/>
    <w:multiLevelType w:val="hybridMultilevel"/>
    <w:tmpl w:val="B7BA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32A5A71"/>
    <w:multiLevelType w:val="hybridMultilevel"/>
    <w:tmpl w:val="E6E44334"/>
    <w:lvl w:ilvl="0" w:tplc="0419000F">
      <w:start w:val="1"/>
      <w:numFmt w:val="decimal"/>
      <w:lvlText w:val="%1."/>
      <w:lvlJc w:val="left"/>
      <w:pPr>
        <w:ind w:left="1490" w:hanging="360"/>
      </w:pPr>
    </w:lvl>
    <w:lvl w:ilvl="1" w:tplc="04190019">
      <w:start w:val="1"/>
      <w:numFmt w:val="lowerLetter"/>
      <w:lvlText w:val="%2."/>
      <w:lvlJc w:val="left"/>
      <w:pPr>
        <w:ind w:left="2210" w:hanging="360"/>
      </w:pPr>
    </w:lvl>
    <w:lvl w:ilvl="2" w:tplc="0419001B">
      <w:start w:val="1"/>
      <w:numFmt w:val="lowerRoman"/>
      <w:lvlText w:val="%3."/>
      <w:lvlJc w:val="right"/>
      <w:pPr>
        <w:ind w:left="2930" w:hanging="180"/>
      </w:pPr>
    </w:lvl>
    <w:lvl w:ilvl="3" w:tplc="0419000F">
      <w:start w:val="1"/>
      <w:numFmt w:val="decimal"/>
      <w:lvlText w:val="%4."/>
      <w:lvlJc w:val="left"/>
      <w:pPr>
        <w:ind w:left="3650" w:hanging="360"/>
      </w:pPr>
    </w:lvl>
    <w:lvl w:ilvl="4" w:tplc="04190019">
      <w:start w:val="1"/>
      <w:numFmt w:val="lowerLetter"/>
      <w:lvlText w:val="%5."/>
      <w:lvlJc w:val="left"/>
      <w:pPr>
        <w:ind w:left="4370" w:hanging="360"/>
      </w:pPr>
    </w:lvl>
    <w:lvl w:ilvl="5" w:tplc="0419001B">
      <w:start w:val="1"/>
      <w:numFmt w:val="lowerRoman"/>
      <w:lvlText w:val="%6."/>
      <w:lvlJc w:val="right"/>
      <w:pPr>
        <w:ind w:left="5090" w:hanging="180"/>
      </w:pPr>
    </w:lvl>
    <w:lvl w:ilvl="6" w:tplc="0419000F">
      <w:start w:val="1"/>
      <w:numFmt w:val="decimal"/>
      <w:lvlText w:val="%7."/>
      <w:lvlJc w:val="left"/>
      <w:pPr>
        <w:ind w:left="5810" w:hanging="360"/>
      </w:pPr>
    </w:lvl>
    <w:lvl w:ilvl="7" w:tplc="04190019">
      <w:start w:val="1"/>
      <w:numFmt w:val="lowerLetter"/>
      <w:lvlText w:val="%8."/>
      <w:lvlJc w:val="left"/>
      <w:pPr>
        <w:ind w:left="6530" w:hanging="360"/>
      </w:pPr>
    </w:lvl>
    <w:lvl w:ilvl="8" w:tplc="0419001B">
      <w:start w:val="1"/>
      <w:numFmt w:val="lowerRoman"/>
      <w:lvlText w:val="%9."/>
      <w:lvlJc w:val="right"/>
      <w:pPr>
        <w:ind w:left="7250" w:hanging="180"/>
      </w:pPr>
    </w:lvl>
  </w:abstractNum>
  <w:abstractNum w:abstractNumId="57" w15:restartNumberingAfterBreak="0">
    <w:nsid w:val="73E3170F"/>
    <w:multiLevelType w:val="hybridMultilevel"/>
    <w:tmpl w:val="224AB97A"/>
    <w:lvl w:ilvl="0" w:tplc="86C81E34">
      <w:start w:val="1"/>
      <w:numFmt w:val="decimal"/>
      <w:lvlText w:val="%1."/>
      <w:lvlJc w:val="left"/>
      <w:pPr>
        <w:ind w:left="541"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58" w15:restartNumberingAfterBreak="0">
    <w:nsid w:val="75807CE6"/>
    <w:multiLevelType w:val="multilevel"/>
    <w:tmpl w:val="BCAA49EE"/>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9" w15:restartNumberingAfterBreak="0">
    <w:nsid w:val="78790475"/>
    <w:multiLevelType w:val="hybridMultilevel"/>
    <w:tmpl w:val="43129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0312A1"/>
    <w:multiLevelType w:val="multilevel"/>
    <w:tmpl w:val="98A81370"/>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5"/>
  </w:num>
  <w:num w:numId="2">
    <w:abstractNumId w:val="6"/>
  </w:num>
  <w:num w:numId="3">
    <w:abstractNumId w:val="3"/>
  </w:num>
  <w:num w:numId="4">
    <w:abstractNumId w:val="26"/>
  </w:num>
  <w:num w:numId="5">
    <w:abstractNumId w:val="18"/>
  </w:num>
  <w:num w:numId="6">
    <w:abstractNumId w:val="50"/>
  </w:num>
  <w:num w:numId="7">
    <w:abstractNumId w:val="46"/>
  </w:num>
  <w:num w:numId="8">
    <w:abstractNumId w:val="47"/>
  </w:num>
  <w:num w:numId="9">
    <w:abstractNumId w:val="48"/>
  </w:num>
  <w:num w:numId="10">
    <w:abstractNumId w:val="32"/>
  </w:num>
  <w:num w:numId="11">
    <w:abstractNumId w:val="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num>
  <w:num w:numId="14">
    <w:abstractNumId w:val="0"/>
  </w:num>
  <w:num w:numId="15">
    <w:abstractNumId w:val="4"/>
  </w:num>
  <w:num w:numId="16">
    <w:abstractNumId w:val="25"/>
  </w:num>
  <w:num w:numId="17">
    <w:abstractNumId w:val="45"/>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8"/>
  </w:num>
  <w:num w:numId="22">
    <w:abstractNumId w:val="39"/>
  </w:num>
  <w:num w:numId="23">
    <w:abstractNumId w:val="24"/>
  </w:num>
  <w:num w:numId="24">
    <w:abstractNumId w:val="37"/>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3"/>
  </w:num>
  <w:num w:numId="28">
    <w:abstractNumId w:val="21"/>
  </w:num>
  <w:num w:numId="29">
    <w:abstractNumId w:val="55"/>
  </w:num>
  <w:num w:numId="30">
    <w:abstractNumId w:val="52"/>
  </w:num>
  <w:num w:numId="31">
    <w:abstractNumId w:val="7"/>
  </w:num>
  <w:num w:numId="32">
    <w:abstractNumId w:val="42"/>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58"/>
  </w:num>
  <w:num w:numId="38">
    <w:abstractNumId w:val="54"/>
  </w:num>
  <w:num w:numId="39">
    <w:abstractNumId w:val="60"/>
  </w:num>
  <w:num w:numId="40">
    <w:abstractNumId w:val="31"/>
  </w:num>
  <w:num w:numId="41">
    <w:abstractNumId w:val="34"/>
  </w:num>
  <w:num w:numId="42">
    <w:abstractNumId w:val="49"/>
  </w:num>
  <w:num w:numId="43">
    <w:abstractNumId w:val="41"/>
  </w:num>
  <w:num w:numId="44">
    <w:abstractNumId w:val="40"/>
  </w:num>
  <w:num w:numId="45">
    <w:abstractNumId w:val="16"/>
  </w:num>
  <w:num w:numId="46">
    <w:abstractNumId w:val="11"/>
  </w:num>
  <w:num w:numId="47">
    <w:abstractNumId w:val="38"/>
  </w:num>
  <w:num w:numId="48">
    <w:abstractNumId w:val="19"/>
  </w:num>
  <w:num w:numId="49">
    <w:abstractNumId w:val="9"/>
  </w:num>
  <w:num w:numId="50">
    <w:abstractNumId w:val="15"/>
  </w:num>
  <w:num w:numId="51">
    <w:abstractNumId w:val="1"/>
  </w:num>
  <w:num w:numId="52">
    <w:abstractNumId w:val="20"/>
  </w:num>
  <w:num w:numId="53">
    <w:abstractNumId w:val="53"/>
  </w:num>
  <w:num w:numId="54">
    <w:abstractNumId w:val="13"/>
  </w:num>
  <w:num w:numId="55">
    <w:abstractNumId w:val="36"/>
  </w:num>
  <w:num w:numId="56">
    <w:abstractNumId w:val="10"/>
  </w:num>
  <w:num w:numId="57">
    <w:abstractNumId w:val="44"/>
  </w:num>
  <w:num w:numId="58">
    <w:abstractNumId w:val="17"/>
  </w:num>
  <w:num w:numId="59">
    <w:abstractNumId w:val="35"/>
  </w:num>
  <w:num w:numId="60">
    <w:abstractNumId w:val="59"/>
  </w:num>
  <w:num w:numId="61">
    <w:abstractNumId w:val="8"/>
  </w:num>
  <w:num w:numId="62">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508A4"/>
    <w:rsid w:val="00051717"/>
    <w:rsid w:val="000527A3"/>
    <w:rsid w:val="00052B54"/>
    <w:rsid w:val="000553DE"/>
    <w:rsid w:val="00072DE0"/>
    <w:rsid w:val="0007769B"/>
    <w:rsid w:val="00086C67"/>
    <w:rsid w:val="000917F8"/>
    <w:rsid w:val="000947D6"/>
    <w:rsid w:val="00095281"/>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E12"/>
    <w:rsid w:val="00142E89"/>
    <w:rsid w:val="0014327F"/>
    <w:rsid w:val="00147B99"/>
    <w:rsid w:val="00151606"/>
    <w:rsid w:val="001714B1"/>
    <w:rsid w:val="00172E70"/>
    <w:rsid w:val="001731E5"/>
    <w:rsid w:val="00173ACE"/>
    <w:rsid w:val="00175D3E"/>
    <w:rsid w:val="00176490"/>
    <w:rsid w:val="00176C89"/>
    <w:rsid w:val="00176F22"/>
    <w:rsid w:val="00177D24"/>
    <w:rsid w:val="001851CE"/>
    <w:rsid w:val="00194D4B"/>
    <w:rsid w:val="001958FC"/>
    <w:rsid w:val="001A0E8C"/>
    <w:rsid w:val="001A5016"/>
    <w:rsid w:val="001A5614"/>
    <w:rsid w:val="001A5998"/>
    <w:rsid w:val="001B1D3E"/>
    <w:rsid w:val="001B4A7E"/>
    <w:rsid w:val="001B682B"/>
    <w:rsid w:val="001D5BB9"/>
    <w:rsid w:val="001E54A8"/>
    <w:rsid w:val="001F1ABA"/>
    <w:rsid w:val="001F271B"/>
    <w:rsid w:val="001F2B2A"/>
    <w:rsid w:val="001F7800"/>
    <w:rsid w:val="00201325"/>
    <w:rsid w:val="0020618A"/>
    <w:rsid w:val="002061F2"/>
    <w:rsid w:val="0021282F"/>
    <w:rsid w:val="0021598B"/>
    <w:rsid w:val="0021781F"/>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3AFB"/>
    <w:rsid w:val="00284AB4"/>
    <w:rsid w:val="0028753B"/>
    <w:rsid w:val="00291FE9"/>
    <w:rsid w:val="00293C07"/>
    <w:rsid w:val="00297695"/>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905A6"/>
    <w:rsid w:val="00395298"/>
    <w:rsid w:val="003974CF"/>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7DE6"/>
    <w:rsid w:val="0055028C"/>
    <w:rsid w:val="00550CFD"/>
    <w:rsid w:val="0055638D"/>
    <w:rsid w:val="00561DAB"/>
    <w:rsid w:val="00567618"/>
    <w:rsid w:val="00571843"/>
    <w:rsid w:val="0057396F"/>
    <w:rsid w:val="005760C8"/>
    <w:rsid w:val="005800C3"/>
    <w:rsid w:val="00581DBF"/>
    <w:rsid w:val="005873B0"/>
    <w:rsid w:val="00594889"/>
    <w:rsid w:val="005A35BF"/>
    <w:rsid w:val="005A459C"/>
    <w:rsid w:val="005B1686"/>
    <w:rsid w:val="005D0520"/>
    <w:rsid w:val="005D68B2"/>
    <w:rsid w:val="005D77A9"/>
    <w:rsid w:val="005E3EC6"/>
    <w:rsid w:val="005F236B"/>
    <w:rsid w:val="005F464D"/>
    <w:rsid w:val="005F5367"/>
    <w:rsid w:val="00602E4B"/>
    <w:rsid w:val="00603D7A"/>
    <w:rsid w:val="006050A4"/>
    <w:rsid w:val="00610190"/>
    <w:rsid w:val="00613FC7"/>
    <w:rsid w:val="00616A33"/>
    <w:rsid w:val="00620959"/>
    <w:rsid w:val="006217E6"/>
    <w:rsid w:val="00630C45"/>
    <w:rsid w:val="006344AA"/>
    <w:rsid w:val="00635C4F"/>
    <w:rsid w:val="00636798"/>
    <w:rsid w:val="0064086D"/>
    <w:rsid w:val="006446F7"/>
    <w:rsid w:val="00644AF0"/>
    <w:rsid w:val="0064719B"/>
    <w:rsid w:val="0065079D"/>
    <w:rsid w:val="00660B71"/>
    <w:rsid w:val="00661079"/>
    <w:rsid w:val="0066200A"/>
    <w:rsid w:val="00670C96"/>
    <w:rsid w:val="006740D7"/>
    <w:rsid w:val="00680F70"/>
    <w:rsid w:val="00681AF4"/>
    <w:rsid w:val="00684450"/>
    <w:rsid w:val="0068629B"/>
    <w:rsid w:val="0068768D"/>
    <w:rsid w:val="0069740D"/>
    <w:rsid w:val="006A6D34"/>
    <w:rsid w:val="006A7AB0"/>
    <w:rsid w:val="006B50A8"/>
    <w:rsid w:val="006B641C"/>
    <w:rsid w:val="006B7820"/>
    <w:rsid w:val="006C1CC0"/>
    <w:rsid w:val="006C3421"/>
    <w:rsid w:val="006C4422"/>
    <w:rsid w:val="006D1AB6"/>
    <w:rsid w:val="006D1E13"/>
    <w:rsid w:val="006D259C"/>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6AFB"/>
    <w:rsid w:val="008F2DA3"/>
    <w:rsid w:val="008F30C2"/>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061A"/>
    <w:rsid w:val="00952A6F"/>
    <w:rsid w:val="00953B30"/>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7A59"/>
    <w:rsid w:val="009D0D1B"/>
    <w:rsid w:val="009D3324"/>
    <w:rsid w:val="009D334C"/>
    <w:rsid w:val="009D5052"/>
    <w:rsid w:val="009D5429"/>
    <w:rsid w:val="009D73C9"/>
    <w:rsid w:val="009D7AE8"/>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8293E"/>
    <w:rsid w:val="00A8404A"/>
    <w:rsid w:val="00A84DC0"/>
    <w:rsid w:val="00A9710C"/>
    <w:rsid w:val="00A97327"/>
    <w:rsid w:val="00AA0D5E"/>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422A3"/>
    <w:rsid w:val="00B45845"/>
    <w:rsid w:val="00B56520"/>
    <w:rsid w:val="00B65790"/>
    <w:rsid w:val="00B667E7"/>
    <w:rsid w:val="00B743F6"/>
    <w:rsid w:val="00B7606E"/>
    <w:rsid w:val="00B84853"/>
    <w:rsid w:val="00B86C91"/>
    <w:rsid w:val="00B92FAC"/>
    <w:rsid w:val="00BA02D1"/>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6C96"/>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D485F"/>
    <w:rsid w:val="00CD786F"/>
    <w:rsid w:val="00CE4209"/>
    <w:rsid w:val="00CE4B6A"/>
    <w:rsid w:val="00CF4164"/>
    <w:rsid w:val="00CF4454"/>
    <w:rsid w:val="00D10A43"/>
    <w:rsid w:val="00D10AB7"/>
    <w:rsid w:val="00D11CF1"/>
    <w:rsid w:val="00D144C5"/>
    <w:rsid w:val="00D173C0"/>
    <w:rsid w:val="00D26757"/>
    <w:rsid w:val="00D26ACC"/>
    <w:rsid w:val="00D348EA"/>
    <w:rsid w:val="00D45ED2"/>
    <w:rsid w:val="00D55BC8"/>
    <w:rsid w:val="00D57BAC"/>
    <w:rsid w:val="00D61D0B"/>
    <w:rsid w:val="00D647D6"/>
    <w:rsid w:val="00D65CA1"/>
    <w:rsid w:val="00D7448F"/>
    <w:rsid w:val="00D74B80"/>
    <w:rsid w:val="00D75C06"/>
    <w:rsid w:val="00D81626"/>
    <w:rsid w:val="00D83C8B"/>
    <w:rsid w:val="00D8440D"/>
    <w:rsid w:val="00D845DF"/>
    <w:rsid w:val="00D87A98"/>
    <w:rsid w:val="00D90EEC"/>
    <w:rsid w:val="00D931E3"/>
    <w:rsid w:val="00DA3A45"/>
    <w:rsid w:val="00DA4231"/>
    <w:rsid w:val="00DB5D4E"/>
    <w:rsid w:val="00DC14AD"/>
    <w:rsid w:val="00DC63B8"/>
    <w:rsid w:val="00DC652D"/>
    <w:rsid w:val="00DC6844"/>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5C68"/>
    <w:rsid w:val="00E173D0"/>
    <w:rsid w:val="00E22366"/>
    <w:rsid w:val="00E34E6E"/>
    <w:rsid w:val="00E353BC"/>
    <w:rsid w:val="00E357FB"/>
    <w:rsid w:val="00E43B4C"/>
    <w:rsid w:val="00E44EC5"/>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360F"/>
    <w:rsid w:val="00EC0AC3"/>
    <w:rsid w:val="00EC4D7E"/>
    <w:rsid w:val="00EC7C91"/>
    <w:rsid w:val="00EC7E9A"/>
    <w:rsid w:val="00ED1E46"/>
    <w:rsid w:val="00ED3145"/>
    <w:rsid w:val="00ED7232"/>
    <w:rsid w:val="00EE22D2"/>
    <w:rsid w:val="00EE482C"/>
    <w:rsid w:val="00EE5D72"/>
    <w:rsid w:val="00EE7B15"/>
    <w:rsid w:val="00EF76F4"/>
    <w:rsid w:val="00F0041B"/>
    <w:rsid w:val="00F00B14"/>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4BCE"/>
    <w:rsid w:val="00F7047E"/>
    <w:rsid w:val="00F75432"/>
    <w:rsid w:val="00F77280"/>
    <w:rsid w:val="00F92484"/>
    <w:rsid w:val="00F97DDB"/>
    <w:rsid w:val="00FA0E79"/>
    <w:rsid w:val="00FA1217"/>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5C11D"/>
  <w15:chartTrackingRefBased/>
  <w15:docId w15:val="{8D5DC741-CE80-4736-B917-132F12E5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semiHidden/>
    <w:rPr>
      <w:sz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e"/>
    <w:rPr>
      <w:sz w:val="20"/>
    </w:rPr>
  </w:style>
  <w:style w:type="paragraph" w:styleId="af">
    <w:name w:val="Block Text"/>
    <w:basedOn w:val="a3"/>
    <w:uiPriority w:val="99"/>
    <w:semiHidden/>
    <w:pPr>
      <w:ind w:left="851" w:firstLine="142"/>
    </w:pPr>
  </w:style>
  <w:style w:type="paragraph" w:styleId="af0">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1">
    <w:name w:val="Body Text Indent"/>
    <w:aliases w:val="текст,Основной текст 1"/>
    <w:basedOn w:val="a3"/>
    <w:link w:val="af2"/>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af3">
    <w:name w:val="Название"/>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2">
    <w:name w:val="Основной текст с отступом Знак"/>
    <w:aliases w:val="текст Знак,Основной текст 1 Знак"/>
    <w:link w:val="af1"/>
    <w:semiHidden/>
    <w:locked/>
    <w:rsid w:val="00983889"/>
    <w:rPr>
      <w:sz w:val="24"/>
      <w:szCs w:val="24"/>
    </w:rPr>
  </w:style>
  <w:style w:type="character" w:customStyle="1" w:styleId="ae">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d"/>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a"/>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ndreport.ru/brand351.html" TargetMode="External"/><Relationship Id="rId13" Type="http://schemas.openxmlformats.org/officeDocument/2006/relationships/hyperlink" Target="https://orbisbanks.bvdinf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randreport.ru/brand35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andreport.ru/brand35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randreport.ru/brand215.html" TargetMode="External"/><Relationship Id="rId4" Type="http://schemas.openxmlformats.org/officeDocument/2006/relationships/settings" Target="settings.xml"/><Relationship Id="rId9" Type="http://schemas.openxmlformats.org/officeDocument/2006/relationships/hyperlink" Target="http://www.brandreport.ru/brand128.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BA6A1-88E0-463F-AB4B-B5698152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60</Pages>
  <Words>13526</Words>
  <Characters>77100</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90446</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Воякина Елена Александровна</cp:lastModifiedBy>
  <cp:revision>8</cp:revision>
  <cp:lastPrinted>2022-01-18T10:47:00Z</cp:lastPrinted>
  <dcterms:created xsi:type="dcterms:W3CDTF">2022-01-19T11:17:00Z</dcterms:created>
  <dcterms:modified xsi:type="dcterms:W3CDTF">2024-07-09T06:53:00Z</dcterms:modified>
</cp:coreProperties>
</file>